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F02F56" w:rsidP="00DC605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2F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Гексэстрол</w:t>
            </w:r>
          </w:p>
        </w:tc>
        <w:tc>
          <w:tcPr>
            <w:tcW w:w="460" w:type="dxa"/>
          </w:tcPr>
          <w:p w:rsidR="00CF06B4" w:rsidRDefault="00CF06B4" w:rsidP="00DC605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DC605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C754BA">
              <w:rPr>
                <w:rFonts w:ascii="Times New Roman" w:hAnsi="Times New Roman" w:cs="Times New Roman"/>
                <w:b/>
                <w:sz w:val="28"/>
                <w:szCs w:val="28"/>
              </w:rPr>
              <w:t>.2.1.0649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F02F56" w:rsidP="00DC605B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F02F56">
              <w:rPr>
                <w:rFonts w:ascii="Times New Roman" w:hAnsi="Times New Roman"/>
                <w:b/>
                <w:sz w:val="28"/>
                <w:szCs w:val="28"/>
              </w:rPr>
              <w:t>Гексэстрол</w:t>
            </w:r>
          </w:p>
        </w:tc>
        <w:tc>
          <w:tcPr>
            <w:tcW w:w="460" w:type="dxa"/>
          </w:tcPr>
          <w:p w:rsidR="00BD64B6" w:rsidRDefault="00BD64B6" w:rsidP="00DC605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DC605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F02F56" w:rsidP="00DC605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2F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Hexestrolum</w:t>
            </w:r>
          </w:p>
        </w:tc>
        <w:tc>
          <w:tcPr>
            <w:tcW w:w="460" w:type="dxa"/>
          </w:tcPr>
          <w:p w:rsidR="00CF06B4" w:rsidRDefault="00CF06B4" w:rsidP="00DC605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F02F56" w:rsidP="00DC605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F56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42-0028-00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Default="00F02F56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08">
              <w:rPr>
                <w:sz w:val="28"/>
                <w:szCs w:val="28"/>
              </w:rPr>
              <w:object w:dxaOrig="3612" w:dyaOrig="17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85.5pt" o:ole="">
                  <v:imagedata r:id="rId7" o:title=""/>
                </v:shape>
                <o:OLEObject Type="Embed" ProgID="ChemWindow.Document" ShapeID="_x0000_i1025" DrawAspect="Content" ObjectID="_1750228700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F02F56" w:rsidRDefault="00F02F56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F5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02F5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</w:t>
            </w:r>
            <w:r w:rsidRPr="00F02F56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02F5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</w:t>
            </w:r>
            <w:r w:rsidRPr="00F02F56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F02F5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514FED" w:rsidRPr="003B01F6" w:rsidRDefault="00B20F96" w:rsidP="00F02F5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02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F02F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F02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95DB0" w:rsidRDefault="00C10251" w:rsidP="00F02F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F02F5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F02F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F02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DC6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DC605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F02F56" w:rsidRPr="00F02F56" w:rsidRDefault="003027BC" w:rsidP="00DC605B">
      <w:pPr>
        <w:tabs>
          <w:tab w:val="left" w:pos="623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4,4′</w:t>
      </w:r>
      <w:r w:rsidR="00F02F56" w:rsidRPr="00F02F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-[(3</w:t>
      </w:r>
      <w:r w:rsidR="00F02F56" w:rsidRPr="00F02F56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R</w:t>
      </w:r>
      <w:r w:rsidR="00F02F56" w:rsidRPr="00F02F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,4</w:t>
      </w:r>
      <w:r w:rsidR="00F02F56" w:rsidRPr="00F02F56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S</w:t>
      </w:r>
      <w:r w:rsidR="00F02F56" w:rsidRPr="00F02F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)-Гексан-3,4-диил]дифенол.</w:t>
      </w:r>
    </w:p>
    <w:p w:rsidR="00F02F56" w:rsidRPr="00F02F56" w:rsidRDefault="00F02F56" w:rsidP="00DC605B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02F56">
        <w:rPr>
          <w:rFonts w:ascii="Times New Roman" w:eastAsia="Times New Roman" w:hAnsi="Times New Roman" w:cs="Times New Roman"/>
          <w:sz w:val="28"/>
          <w:szCs w:val="24"/>
        </w:rPr>
        <w:t>Cодержит не менее 99,</w:t>
      </w:r>
      <w:bookmarkStart w:id="0" w:name="_GoBack"/>
      <w:bookmarkEnd w:id="0"/>
      <w:r w:rsidRPr="00F02F56">
        <w:rPr>
          <w:rFonts w:ascii="Times New Roman" w:eastAsia="Times New Roman" w:hAnsi="Times New Roman" w:cs="Times New Roman"/>
          <w:sz w:val="28"/>
          <w:szCs w:val="24"/>
        </w:rPr>
        <w:t xml:space="preserve">0 % и не более 100,5 % </w:t>
      </w:r>
      <w:r w:rsidRPr="00F02F56">
        <w:rPr>
          <w:rFonts w:ascii="Times New Roman" w:eastAsia="Times New Roman" w:hAnsi="Times New Roman" w:cs="Times New Roman"/>
          <w:sz w:val="28"/>
          <w:szCs w:val="28"/>
        </w:rPr>
        <w:t>гексэстрола C</w:t>
      </w:r>
      <w:r w:rsidRPr="00F02F5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18</w:t>
      </w:r>
      <w:r w:rsidRPr="00F02F56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F02F5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22</w:t>
      </w:r>
      <w:r w:rsidRPr="00F02F56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02F5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0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F56">
        <w:rPr>
          <w:rFonts w:ascii="Times New Roman" w:eastAsia="Times New Roman" w:hAnsi="Times New Roman" w:cs="Times New Roman"/>
          <w:sz w:val="28"/>
          <w:szCs w:val="24"/>
        </w:rPr>
        <w:t xml:space="preserve">в пересчёте на </w:t>
      </w:r>
      <w:r w:rsidRPr="00F02F56">
        <w:rPr>
          <w:rFonts w:ascii="Times New Roman" w:eastAsia="Times New Roman" w:hAnsi="Times New Roman" w:cs="Times New Roman"/>
          <w:sz w:val="28"/>
          <w:szCs w:val="28"/>
        </w:rPr>
        <w:t>сухое</w:t>
      </w:r>
      <w:r w:rsidRPr="00F02F56">
        <w:rPr>
          <w:rFonts w:ascii="Times New Roman" w:eastAsia="Times New Roman" w:hAnsi="Times New Roman" w:cs="Times New Roman"/>
          <w:sz w:val="28"/>
          <w:szCs w:val="24"/>
        </w:rPr>
        <w:t xml:space="preserve"> вещество.</w:t>
      </w:r>
    </w:p>
    <w:p w:rsidR="00C10251" w:rsidRPr="00C10251" w:rsidRDefault="00C10251" w:rsidP="00DC6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F02F56" w:rsidRPr="00F02F56" w:rsidRDefault="00F02F56" w:rsidP="00DC605B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F56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</w:rPr>
        <w:t>Описание</w:t>
      </w:r>
      <w:r w:rsidRPr="00F02F56">
        <w:rPr>
          <w:rFonts w:ascii="Times New Roman CYR" w:eastAsia="Times New Roman" w:hAnsi="Times New Roman CYR" w:cs="Times New Roman"/>
          <w:b/>
          <w:color w:val="000000"/>
          <w:sz w:val="28"/>
          <w:szCs w:val="28"/>
        </w:rPr>
        <w:t xml:space="preserve">. </w:t>
      </w:r>
      <w:r w:rsidRPr="00F02F56">
        <w:rPr>
          <w:rFonts w:ascii="Times New Roman" w:eastAsia="Times New Roman" w:hAnsi="Times New Roman" w:cs="Times New Roman"/>
          <w:sz w:val="28"/>
          <w:szCs w:val="28"/>
        </w:rPr>
        <w:t>Белый или почти белый кристаллический порошок</w:t>
      </w:r>
      <w:r w:rsidRPr="00F02F56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02F56" w:rsidRPr="00F02F56" w:rsidRDefault="00F02F56" w:rsidP="00DC6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Растворимость</w:t>
      </w:r>
      <w:r w:rsidRPr="00F02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02F56">
        <w:rPr>
          <w:rFonts w:ascii="Times New Roman" w:eastAsia="Times New Roman" w:hAnsi="Times New Roman" w:cs="Times New Roman"/>
          <w:sz w:val="28"/>
          <w:szCs w:val="28"/>
        </w:rPr>
        <w:t>Легко растворим в спирте 96 %, мало растворим в оливковом масле, практически нерастворим в воде.</w:t>
      </w:r>
    </w:p>
    <w:p w:rsidR="00CF06B4" w:rsidRPr="00C10251" w:rsidRDefault="00C10251" w:rsidP="00DC605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F02F56" w:rsidRPr="00F02F56" w:rsidRDefault="00F02F56" w:rsidP="00DC6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F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1.</w:t>
      </w:r>
      <w:r w:rsidRPr="00F02F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</w:t>
      </w:r>
      <w:r w:rsidRPr="00F02F5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Спектрофотометрия</w:t>
      </w:r>
      <w:r w:rsidRPr="00F02F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F02F56" w:rsidRPr="00F02F56" w:rsidRDefault="00F02F56" w:rsidP="00DC6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F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F02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мерную колбу вместимостью 200 мл, помещают 10 мг субстанции, растворяют в 10 мл спирта 96 % и доводят объём раствора </w:t>
      </w:r>
      <w:r w:rsidRPr="00F02F56">
        <w:rPr>
          <w:rFonts w:ascii="Times New Roman" w:eastAsia="Times New Roman" w:hAnsi="Times New Roman" w:cs="Times New Roman"/>
          <w:sz w:val="28"/>
          <w:szCs w:val="28"/>
        </w:rPr>
        <w:t xml:space="preserve">тем же растворителем </w:t>
      </w:r>
      <w:r w:rsidR="00DC605B">
        <w:rPr>
          <w:rFonts w:ascii="Times New Roman" w:eastAsia="Times New Roman" w:hAnsi="Times New Roman" w:cs="Times New Roman"/>
          <w:color w:val="000000"/>
          <w:sz w:val="28"/>
          <w:szCs w:val="28"/>
        </w:rPr>
        <w:t>до метки.</w:t>
      </w:r>
    </w:p>
    <w:p w:rsidR="00F02F56" w:rsidRPr="00F02F56" w:rsidRDefault="00F02F56" w:rsidP="00F02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F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Спектр поглощения испытуемого раствора в области длин волн от 240 до 310 нм должен иметь максимум при 280 нм, минимум при 247 нм и плечо в интервале от 283 до 287 нм.</w:t>
      </w:r>
    </w:p>
    <w:p w:rsidR="00F02F56" w:rsidRPr="00F02F56" w:rsidRDefault="00F02F56" w:rsidP="00F02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F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</w:t>
      </w:r>
      <w:r w:rsidRPr="00F02F56">
        <w:rPr>
          <w:rFonts w:ascii="Times New Roman" w:eastAsia="Times New Roman" w:hAnsi="Times New Roman" w:cs="Times New Roman"/>
          <w:i/>
          <w:sz w:val="28"/>
          <w:szCs w:val="28"/>
        </w:rPr>
        <w:t xml:space="preserve"> Спектрофотометрия </w:t>
      </w:r>
      <w:r w:rsidRPr="00F02F56">
        <w:rPr>
          <w:rFonts w:ascii="Times New Roman" w:eastAsia="Times New Roman" w:hAnsi="Times New Roman" w:cs="Times New Roman"/>
          <w:sz w:val="28"/>
          <w:szCs w:val="28"/>
        </w:rPr>
        <w:t>(ОФС «Спектрофотометрия в ультраф</w:t>
      </w:r>
      <w:r w:rsidR="00DC605B">
        <w:rPr>
          <w:rFonts w:ascii="Times New Roman" w:eastAsia="Times New Roman" w:hAnsi="Times New Roman" w:cs="Times New Roman"/>
          <w:sz w:val="28"/>
          <w:szCs w:val="28"/>
        </w:rPr>
        <w:t>иолетовой и видимой областях»).</w:t>
      </w:r>
    </w:p>
    <w:p w:rsidR="00F02F56" w:rsidRPr="00F02F56" w:rsidRDefault="00F02F56" w:rsidP="00F02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F56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 w:rsidRPr="00F02F56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200 мл помещают</w:t>
      </w:r>
      <w:r w:rsidRPr="00F02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 мг субстанции, растворяют в 10 мл натрия гидроксида раствора 0,1 М и доводят объём раствора </w:t>
      </w:r>
      <w:r w:rsidRPr="00F02F56">
        <w:rPr>
          <w:rFonts w:ascii="Times New Roman" w:eastAsia="Times New Roman" w:hAnsi="Times New Roman" w:cs="Times New Roman"/>
          <w:sz w:val="28"/>
          <w:szCs w:val="28"/>
        </w:rPr>
        <w:t xml:space="preserve">тем же растворителем </w:t>
      </w:r>
      <w:r w:rsidR="00DC605B">
        <w:rPr>
          <w:rFonts w:ascii="Times New Roman" w:eastAsia="Times New Roman" w:hAnsi="Times New Roman" w:cs="Times New Roman"/>
          <w:color w:val="000000"/>
          <w:sz w:val="28"/>
          <w:szCs w:val="28"/>
        </w:rPr>
        <w:t>до метки.</w:t>
      </w:r>
    </w:p>
    <w:p w:rsidR="00F02F56" w:rsidRPr="00F02F56" w:rsidRDefault="00F02F56" w:rsidP="00F02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Спектр поглощения </w:t>
      </w:r>
      <w:r w:rsidRPr="00F02F56">
        <w:rPr>
          <w:rFonts w:ascii="Times New Roman" w:eastAsia="Times New Roman" w:hAnsi="Times New Roman" w:cs="Times New Roman"/>
          <w:sz w:val="28"/>
          <w:szCs w:val="28"/>
        </w:rPr>
        <w:t xml:space="preserve">испытуемого раствора </w:t>
      </w:r>
      <w:r w:rsidRPr="00F02F56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длин волн от 220 до 330 нм должен иметь максимумы при 240 нм и 295 нм и минимум при 270 нм.</w:t>
      </w:r>
    </w:p>
    <w:p w:rsidR="00F02F56" w:rsidRPr="00F02F56" w:rsidRDefault="00F02F56" w:rsidP="00F02F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F56">
        <w:rPr>
          <w:rFonts w:ascii="Times New Roman" w:eastAsia="Times New Roman" w:hAnsi="Times New Roman" w:cs="Times New Roman"/>
          <w:i/>
          <w:sz w:val="28"/>
          <w:szCs w:val="28"/>
        </w:rPr>
        <w:t>3. Качественная реакция</w:t>
      </w:r>
      <w:r w:rsidRPr="00F02F56">
        <w:rPr>
          <w:rFonts w:ascii="Times New Roman" w:eastAsia="Times New Roman" w:hAnsi="Times New Roman" w:cs="Times New Roman"/>
          <w:sz w:val="28"/>
          <w:szCs w:val="28"/>
        </w:rPr>
        <w:t>. Растворяют 2 мг субстанции в 4 мл хлороформа, прибавляют 2 мл серной кислоты концентрированной и 0,1 мл формальдегида раствора 35 %; нижний слой должен окраситься в тёмно-красный цвет.</w:t>
      </w:r>
    </w:p>
    <w:p w:rsidR="00C10251" w:rsidRPr="00C10251" w:rsidRDefault="00F02F56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И</w:t>
      </w:r>
      <w:r w:rsidR="00C10251" w:rsidRPr="00C10251">
        <w:rPr>
          <w:rFonts w:ascii="Times New Roman" w:hAnsi="Times New Roman"/>
          <w:b w:val="0"/>
          <w:szCs w:val="28"/>
        </w:rPr>
        <w:t>СПЫТАНИЯ</w:t>
      </w:r>
    </w:p>
    <w:p w:rsidR="002E672A" w:rsidRPr="002E672A" w:rsidRDefault="002E672A" w:rsidP="002E6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Температура плавления.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184 до 187 °С (ОФС «Температура плавления»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1).</w:t>
      </w:r>
    </w:p>
    <w:p w:rsidR="002E672A" w:rsidRPr="002E672A" w:rsidRDefault="002E672A" w:rsidP="002E6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Прозрачность раствора.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 2,5 г субстанции в 25 мл 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>спирта 96 %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быть прозрачным (ОФС «Прозрачность и степень опалесценции (мутности) жидкостей»).</w:t>
      </w:r>
    </w:p>
    <w:p w:rsidR="002E672A" w:rsidRPr="002E672A" w:rsidRDefault="002E672A" w:rsidP="002E6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Цветность раствора.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(ОФС «Степень окраски жидкостей»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 2).</w:t>
      </w:r>
    </w:p>
    <w:p w:rsidR="002E672A" w:rsidRPr="002E672A" w:rsidRDefault="002E672A" w:rsidP="002E67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Родственные примеси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Определение проводят методом ТСХ </w:t>
      </w:r>
      <w:r w:rsidRPr="002E672A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(ОФС 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>Тонкослойная хроматография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E672A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)</w:t>
      </w:r>
      <w:r w:rsidR="00DC60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672A" w:rsidRPr="002E672A" w:rsidRDefault="002E672A" w:rsidP="002E6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72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Пластинка</w:t>
      </w:r>
      <w:r w:rsidRPr="002E67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ТСХ пластинка со слоем силикагеля.</w:t>
      </w:r>
    </w:p>
    <w:p w:rsidR="002E672A" w:rsidRPr="002E672A" w:rsidRDefault="002E672A" w:rsidP="002E6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i/>
          <w:sz w:val="28"/>
          <w:szCs w:val="28"/>
        </w:rPr>
        <w:t>Подвижная фаза  (ПФ).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 xml:space="preserve"> Ацетон—гексан—бензол 20:20:50.</w:t>
      </w:r>
    </w:p>
    <w:p w:rsidR="002E672A" w:rsidRPr="002E672A" w:rsidRDefault="002E672A" w:rsidP="002E67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672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Испытуемый раствор.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 мл помещают 0,1 г (точная навеска) субстанции</w:t>
      </w:r>
      <w:r w:rsidRPr="002E67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растворяют в 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>спирте 96 %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67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 доводят объём раствора тем же растворителем до метки.</w:t>
      </w:r>
    </w:p>
    <w:p w:rsidR="002E672A" w:rsidRPr="002E672A" w:rsidRDefault="002E672A" w:rsidP="002E6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i/>
          <w:sz w:val="28"/>
          <w:szCs w:val="28"/>
        </w:rPr>
        <w:t>Раствор стандартного образца гексэстрола А.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25 мл 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>помещают 0,025 г (точная навеска) стандартно</w:t>
      </w:r>
      <w:r w:rsidR="003027BC">
        <w:rPr>
          <w:rFonts w:ascii="Times New Roman" w:eastAsia="Times New Roman" w:hAnsi="Times New Roman" w:cs="Times New Roman"/>
          <w:sz w:val="28"/>
          <w:szCs w:val="28"/>
        </w:rPr>
        <w:t>го образца гексэстрола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 xml:space="preserve">, растворяют в 10 мл спирта 96 % </w:t>
      </w:r>
      <w:r w:rsidRPr="002E67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 доводят объём раствора тем же растворителем до метки.</w:t>
      </w:r>
    </w:p>
    <w:p w:rsidR="002E672A" w:rsidRPr="002E672A" w:rsidRDefault="002E672A" w:rsidP="002E6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i/>
          <w:sz w:val="28"/>
          <w:szCs w:val="28"/>
        </w:rPr>
        <w:t>Раствор стандартного образца гексэстрола Б.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Растворяют 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 мл полученного 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>раствора стандартного образца гексэстрола А растворяют в 9 мл спирта 96 %.</w:t>
      </w:r>
    </w:p>
    <w:p w:rsidR="002E672A" w:rsidRPr="002E672A" w:rsidRDefault="002E672A" w:rsidP="002E6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для проверки пригодности хроматографической системы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мерную колбу вместимостью 10 мл помещают 10,0 мг дифенилметанола, растворяют в 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>растворе стандартного образца гексэстрола А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доводят объём раствора тем же растворителем до метки.</w:t>
      </w:r>
    </w:p>
    <w:p w:rsidR="002E672A" w:rsidRPr="002E672A" w:rsidRDefault="002E672A" w:rsidP="002E672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линию старта пластинки наносят 10 мкл испытуемого раствора (100 мкг), 5 мкл (0,5 мкг), 2,5 мкл (0,25 мкг), 1 мкл (0,1 мкг) 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>раствора стандартного образца гексэстрола Б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10 мкл раствора для проверки пригодности хроматографической системы (по 10 мкг гексэстрола и дифенилметанола). Пластинку с нанесёнными пробами сушат 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 xml:space="preserve">при комнатной температуре 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3 мин, помещают в камеру, предварительно насыщенную в течение не менее 2 ч ПФ, и хроматографируют восходящим способом. Когда фронт растворителей пройдёт около 80–90 % длины пластинки от линии старта, её вынимают из камеры, сушат до удаления следов растворителей в течение 5 мин. Далее пластинку обрабатывают фосфорномолибденовой кислоты спиртовым раствором 5 %, выдерживают при температуре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 xml:space="preserve"> 100–</w:t>
      </w:r>
      <w:r w:rsidR="009D76F0">
        <w:rPr>
          <w:rFonts w:ascii="Times New Roman" w:eastAsia="Times New Roman" w:hAnsi="Times New Roman" w:cs="Times New Roman"/>
          <w:color w:val="000000"/>
          <w:sz w:val="28"/>
          <w:szCs w:val="28"/>
        </w:rPr>
        <w:t>105 °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>С в течение 10 мин и просматривают при дневном свете.</w:t>
      </w:r>
    </w:p>
    <w:p w:rsidR="002E672A" w:rsidRPr="00DC605B" w:rsidRDefault="002E672A" w:rsidP="00DC605B">
      <w:pPr>
        <w:keepNext/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  <w:r w:rsidR="00DC60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>На хроматограмме раствора</w:t>
      </w:r>
      <w:r w:rsidRPr="002E672A">
        <w:rPr>
          <w:rFonts w:ascii="Times New Roman CYR" w:eastAsia="Times New Roman" w:hAnsi="Times New Roman CYR" w:cs="Times New Roman"/>
          <w:b/>
          <w:i/>
          <w:sz w:val="28"/>
          <w:szCs w:val="28"/>
        </w:rPr>
        <w:t xml:space="preserve"> </w:t>
      </w:r>
      <w:r w:rsidRPr="002E672A">
        <w:rPr>
          <w:rFonts w:ascii="Times New Roman CYR" w:eastAsia="Times New Roman" w:hAnsi="Times New Roman CYR" w:cs="Times New Roman"/>
          <w:sz w:val="28"/>
          <w:szCs w:val="28"/>
        </w:rPr>
        <w:t xml:space="preserve">стандартного образца гексэстрола Б, 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содержащего 0,1 мкг, должна обнаруживаться чёт</w:t>
      </w:r>
      <w:r w:rsidR="00DC605B">
        <w:rPr>
          <w:rFonts w:ascii="Times New Roman" w:eastAsia="Times New Roman" w:hAnsi="Times New Roman" w:cs="Times New Roman"/>
          <w:color w:val="000000"/>
          <w:sz w:val="28"/>
          <w:szCs w:val="28"/>
        </w:rPr>
        <w:t>кая зона адсорбции гексэстрола.</w:t>
      </w:r>
    </w:p>
    <w:p w:rsidR="002E672A" w:rsidRPr="002E672A" w:rsidRDefault="002E672A" w:rsidP="002E672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672A">
        <w:rPr>
          <w:rFonts w:ascii="Times New Roman" w:eastAsia="Calibri" w:hAnsi="Times New Roman" w:cs="Times New Roman"/>
          <w:color w:val="000000"/>
          <w:sz w:val="28"/>
          <w:szCs w:val="28"/>
        </w:rPr>
        <w:t>а хроматограмме раствора для проверки пригодности хроматографической системы должны обнаруживаться две разделённые зоны адсорбции: зона адсорбции гексэстрола и зона адсорбции дифенилметанола.</w:t>
      </w:r>
    </w:p>
    <w:p w:rsidR="002E672A" w:rsidRPr="002E672A" w:rsidRDefault="002E672A" w:rsidP="002E672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72A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Суммарное содержание примесей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оцененное по совокупности величины и интенсивности окраски их зон адсорбции на хроматограмме испытуемого раствора в сравнении с зонами адсорбции на хроматограммах раствора стандартного образца </w:t>
      </w:r>
      <w:r w:rsidRPr="002E672A">
        <w:rPr>
          <w:rFonts w:ascii="Times New Roman CYR" w:eastAsia="Times New Roman" w:hAnsi="Times New Roman CYR" w:cs="Times New Roman"/>
          <w:sz w:val="28"/>
          <w:szCs w:val="28"/>
        </w:rPr>
        <w:t>гексэстрола Б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должно превышать 0,5 %.</w:t>
      </w:r>
    </w:p>
    <w:p w:rsidR="002E672A" w:rsidRPr="002E672A" w:rsidRDefault="002E672A" w:rsidP="002E6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b/>
          <w:sz w:val="28"/>
          <w:szCs w:val="28"/>
        </w:rPr>
        <w:t>Потеря в массе при высушивании.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1,0 % (ОФС «Потеря в массе при высушивании»</w:t>
      </w:r>
      <w:r w:rsidR="00C122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 1). Для определения используют 1 г (точная навеска) субстанции.</w:t>
      </w:r>
    </w:p>
    <w:p w:rsidR="002E672A" w:rsidRPr="002E672A" w:rsidRDefault="002E672A" w:rsidP="002E6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b/>
          <w:sz w:val="28"/>
          <w:szCs w:val="28"/>
        </w:rPr>
        <w:t>Сульфатная зола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>. Не более 0,1 % (ОФС «Сульфатная зола»). Для определения используют 1</w:t>
      </w:r>
      <w:r w:rsidR="00DC605B">
        <w:rPr>
          <w:rFonts w:ascii="Times New Roman" w:eastAsia="Times New Roman" w:hAnsi="Times New Roman" w:cs="Times New Roman"/>
          <w:sz w:val="28"/>
          <w:szCs w:val="28"/>
        </w:rPr>
        <w:t> г (точная навеска) субстанции.</w:t>
      </w:r>
    </w:p>
    <w:p w:rsidR="002E672A" w:rsidRPr="002E672A" w:rsidRDefault="002E672A" w:rsidP="002E6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b/>
          <w:sz w:val="28"/>
          <w:szCs w:val="28"/>
        </w:rPr>
        <w:t>Тяжёлые металлы.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 xml:space="preserve"> Не более 0,001 %. Определение проводят в соответствии с ОФС «Тяжёлые металлы» (метод 3Б) в зольном остатке, полученном </w:t>
      </w:r>
      <w:r w:rsidR="00C122CC">
        <w:rPr>
          <w:rFonts w:ascii="Times New Roman" w:eastAsia="Times New Roman" w:hAnsi="Times New Roman" w:cs="Times New Roman"/>
          <w:sz w:val="28"/>
          <w:szCs w:val="28"/>
        </w:rPr>
        <w:t>в испытании «Сульфатная зола»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>, с использованием эталонного раствора 1.</w:t>
      </w:r>
    </w:p>
    <w:p w:rsidR="002E672A" w:rsidRPr="002E672A" w:rsidRDefault="002E672A" w:rsidP="002E67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2E672A" w:rsidRPr="002E672A" w:rsidRDefault="002E672A" w:rsidP="002E6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2E672A">
        <w:rPr>
          <w:rFonts w:ascii="Times New Roman" w:eastAsia="Times New Roman" w:hAnsi="Times New Roman" w:cs="Times New Roman"/>
          <w:b/>
          <w:sz w:val="28"/>
          <w:szCs w:val="28"/>
        </w:rPr>
        <w:t>Бактериальные эндотоксины.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 xml:space="preserve"> Не более 4,37 ЕЭ на 1 мг субстанции (ОФС «Бактериальные эндотоксины»). Для проведения испытания готовят исходный раствор субстанции </w:t>
      </w:r>
      <w:r w:rsidR="00C122C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>спирт</w:t>
      </w:r>
      <w:r w:rsidR="00C122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 xml:space="preserve"> 96 %</w:t>
      </w:r>
      <w:r w:rsidR="00C122CC">
        <w:rPr>
          <w:rFonts w:ascii="Times New Roman" w:eastAsia="Times New Roman" w:hAnsi="Times New Roman" w:cs="Times New Roman"/>
          <w:sz w:val="28"/>
          <w:szCs w:val="28"/>
        </w:rPr>
        <w:t xml:space="preserve"> с концентрацией 10 мг/мл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72A" w:rsidRPr="002E672A" w:rsidRDefault="002E672A" w:rsidP="002E67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Микробиологическая чистота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ОФС «Микробиологическая чистота».</w:t>
      </w:r>
    </w:p>
    <w:p w:rsidR="002E672A" w:rsidRPr="002E672A" w:rsidRDefault="002E672A" w:rsidP="002E6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КОЛИЧЕСТВЕННОЕ ОПРЕДЕЛЕНИЕ</w:t>
      </w:r>
    </w:p>
    <w:p w:rsidR="00D54FAB" w:rsidRPr="00121BF5" w:rsidRDefault="00D54FAB" w:rsidP="00D54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F5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</w:t>
      </w:r>
      <w:r>
        <w:rPr>
          <w:rFonts w:ascii="Times New Roman" w:hAnsi="Times New Roman" w:cs="Times New Roman"/>
          <w:sz w:val="28"/>
          <w:szCs w:val="28"/>
        </w:rPr>
        <w:t xml:space="preserve"> (ОФС «Титриметрия (титриметрические методы анализа)»)</w:t>
      </w:r>
      <w:r w:rsidRPr="00121BF5">
        <w:rPr>
          <w:rFonts w:ascii="Times New Roman" w:hAnsi="Times New Roman" w:cs="Times New Roman"/>
          <w:sz w:val="28"/>
          <w:szCs w:val="28"/>
        </w:rPr>
        <w:t>.</w:t>
      </w:r>
    </w:p>
    <w:p w:rsidR="002E672A" w:rsidRPr="002E672A" w:rsidRDefault="00DB7273" w:rsidP="002E672A">
      <w:pPr>
        <w:tabs>
          <w:tab w:val="left" w:pos="-56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="002E672A"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колбу, снабжённую обратным холодильником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>омещают 0,5 г (точная навеска) субстанции</w:t>
      </w:r>
      <w:r w:rsidR="002E672A"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прибавляют 5 мл уксусного ангидрида раствора 12 % (о/о) в безводном пиридине и кипятят в течение 45 мин. Раствор охлаждают через обратный холодильник</w:t>
      </w:r>
      <w:r w:rsidR="00D54F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E672A"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прибавляют 25 мл воды, выдерживают в течение 15 мин и титруют при энергичном встряхивании 0,5 М</w:t>
      </w:r>
      <w:r w:rsidR="002E672A" w:rsidRPr="002E67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E672A" w:rsidRPr="002E672A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раствором натрия гидроксида (индикатор – 0,1 мл фенолфталеина раствора 1 %).</w:t>
      </w:r>
    </w:p>
    <w:p w:rsidR="002E672A" w:rsidRPr="002E672A" w:rsidRDefault="002E672A" w:rsidP="002E672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67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Параллельно проводят контрольный опыт.</w:t>
      </w:r>
    </w:p>
    <w:p w:rsidR="002E672A" w:rsidRPr="002E672A" w:rsidRDefault="002E672A" w:rsidP="002E672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72A">
        <w:rPr>
          <w:rFonts w:ascii="Times New Roman" w:eastAsia="Calibri" w:hAnsi="Times New Roman" w:cs="Times New Roman"/>
          <w:color w:val="000000"/>
          <w:sz w:val="28"/>
          <w:szCs w:val="28"/>
        </w:rPr>
        <w:t>1 мл 0,5 М</w:t>
      </w:r>
      <w:r w:rsidRPr="002E672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2E67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раствора натрия гидроксида соответствует 67,59 мг </w:t>
      </w:r>
      <w:r w:rsidRPr="002E672A">
        <w:rPr>
          <w:rFonts w:ascii="Times New Roman" w:eastAsia="Calibri" w:hAnsi="Times New Roman" w:cs="Times New Roman"/>
          <w:bCs/>
          <w:sz w:val="28"/>
          <w:szCs w:val="28"/>
        </w:rPr>
        <w:t>гексэстрола</w:t>
      </w:r>
      <w:r w:rsidRPr="002E672A">
        <w:rPr>
          <w:rFonts w:ascii="Times New Roman" w:eastAsia="Calibri" w:hAnsi="Times New Roman" w:cs="Times New Roman"/>
          <w:sz w:val="28"/>
          <w:szCs w:val="28"/>
        </w:rPr>
        <w:t xml:space="preserve"> C</w:t>
      </w:r>
      <w:r w:rsidRPr="002E672A">
        <w:rPr>
          <w:rFonts w:ascii="Times New Roman" w:eastAsia="Calibri" w:hAnsi="Times New Roman" w:cs="Times New Roman"/>
          <w:sz w:val="28"/>
          <w:szCs w:val="28"/>
          <w:vertAlign w:val="subscript"/>
        </w:rPr>
        <w:t>18</w:t>
      </w:r>
      <w:r w:rsidRPr="002E672A">
        <w:rPr>
          <w:rFonts w:ascii="Times New Roman" w:eastAsia="Calibri" w:hAnsi="Times New Roman" w:cs="Times New Roman"/>
          <w:sz w:val="28"/>
          <w:szCs w:val="28"/>
        </w:rPr>
        <w:t>H</w:t>
      </w:r>
      <w:r w:rsidRPr="002E672A">
        <w:rPr>
          <w:rFonts w:ascii="Times New Roman" w:eastAsia="Calibri" w:hAnsi="Times New Roman" w:cs="Times New Roman"/>
          <w:sz w:val="28"/>
          <w:szCs w:val="28"/>
          <w:vertAlign w:val="subscript"/>
        </w:rPr>
        <w:t>22</w:t>
      </w:r>
      <w:r w:rsidRPr="002E672A">
        <w:rPr>
          <w:rFonts w:ascii="Times New Roman" w:eastAsia="Calibri" w:hAnsi="Times New Roman" w:cs="Times New Roman"/>
          <w:sz w:val="28"/>
          <w:szCs w:val="28"/>
        </w:rPr>
        <w:t>O</w:t>
      </w:r>
      <w:r w:rsidRPr="002E672A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E67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72A" w:rsidRPr="002E672A" w:rsidRDefault="002E672A" w:rsidP="002E6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sz w:val="28"/>
          <w:szCs w:val="28"/>
        </w:rPr>
        <w:t>ХРАНЕНИЕ</w:t>
      </w:r>
    </w:p>
    <w:p w:rsidR="002E672A" w:rsidRPr="002E672A" w:rsidRDefault="002E672A" w:rsidP="002E6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72A">
        <w:rPr>
          <w:rFonts w:ascii="Times New Roman" w:eastAsia="Times New Roman" w:hAnsi="Times New Roman" w:cs="Times New Roman"/>
          <w:sz w:val="28"/>
          <w:szCs w:val="28"/>
        </w:rPr>
        <w:t xml:space="preserve">В плотно </w:t>
      </w:r>
      <w:r w:rsidR="00D54FAB">
        <w:rPr>
          <w:rFonts w:ascii="Times New Roman" w:eastAsia="Times New Roman" w:hAnsi="Times New Roman" w:cs="Times New Roman"/>
          <w:sz w:val="28"/>
          <w:szCs w:val="28"/>
        </w:rPr>
        <w:t xml:space="preserve">укупоренной </w:t>
      </w:r>
      <w:r w:rsidRPr="002E672A">
        <w:rPr>
          <w:rFonts w:ascii="Times New Roman" w:eastAsia="Times New Roman" w:hAnsi="Times New Roman" w:cs="Times New Roman"/>
          <w:sz w:val="28"/>
          <w:szCs w:val="28"/>
        </w:rPr>
        <w:t>упаковке, в защищённом от света месте.</w:t>
      </w:r>
    </w:p>
    <w:p w:rsidR="002E672A" w:rsidRPr="002E672A" w:rsidRDefault="002E672A" w:rsidP="002E67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54FAB" w:rsidRPr="00C561D4" w:rsidRDefault="00D54FAB" w:rsidP="00D54FA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D4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C561D4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D54FAB" w:rsidRPr="00C561D4" w:rsidSect="00FC53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C1" w:rsidRDefault="00F95CC1" w:rsidP="006F516A">
      <w:pPr>
        <w:spacing w:after="0" w:line="240" w:lineRule="auto"/>
      </w:pPr>
      <w:r>
        <w:separator/>
      </w:r>
    </w:p>
  </w:endnote>
  <w:endnote w:type="continuationSeparator" w:id="0">
    <w:p w:rsidR="00F95CC1" w:rsidRDefault="00F95CC1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DC605B" w:rsidRDefault="003A66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C60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DC605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C60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54B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C60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C1" w:rsidRDefault="00F95CC1" w:rsidP="006F516A">
      <w:pPr>
        <w:spacing w:after="0" w:line="240" w:lineRule="auto"/>
      </w:pPr>
      <w:r>
        <w:separator/>
      </w:r>
    </w:p>
  </w:footnote>
  <w:footnote w:type="continuationSeparator" w:id="0">
    <w:p w:rsidR="00F95CC1" w:rsidRDefault="00F95CC1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DC605B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E2E48"/>
    <w:rsid w:val="002E672A"/>
    <w:rsid w:val="002F2388"/>
    <w:rsid w:val="003027BC"/>
    <w:rsid w:val="003130D7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B433D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00BA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6F0"/>
    <w:rsid w:val="009D7AA2"/>
    <w:rsid w:val="009E1FC2"/>
    <w:rsid w:val="009E62C3"/>
    <w:rsid w:val="009F1FCF"/>
    <w:rsid w:val="00A128B5"/>
    <w:rsid w:val="00A16813"/>
    <w:rsid w:val="00A27FBA"/>
    <w:rsid w:val="00A37B09"/>
    <w:rsid w:val="00A405A9"/>
    <w:rsid w:val="00A45614"/>
    <w:rsid w:val="00A47406"/>
    <w:rsid w:val="00A50188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122CC"/>
    <w:rsid w:val="00C21CEE"/>
    <w:rsid w:val="00C275AE"/>
    <w:rsid w:val="00C509A6"/>
    <w:rsid w:val="00C6013B"/>
    <w:rsid w:val="00C6229E"/>
    <w:rsid w:val="00C64383"/>
    <w:rsid w:val="00C65D2B"/>
    <w:rsid w:val="00C754BA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4FAB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B7273"/>
    <w:rsid w:val="00DC44E4"/>
    <w:rsid w:val="00DC605B"/>
    <w:rsid w:val="00DD1F1A"/>
    <w:rsid w:val="00DD391B"/>
    <w:rsid w:val="00DE3288"/>
    <w:rsid w:val="00DE4CD8"/>
    <w:rsid w:val="00E02845"/>
    <w:rsid w:val="00E12050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2F56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5CC1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9801BF-58FC-4F72-8C74-FFF924B2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1249-350B-4858-9624-5F64BCAB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9</cp:revision>
  <cp:lastPrinted>2023-02-21T11:08:00Z</cp:lastPrinted>
  <dcterms:created xsi:type="dcterms:W3CDTF">2023-05-30T06:45:00Z</dcterms:created>
  <dcterms:modified xsi:type="dcterms:W3CDTF">2023-07-07T06:52:00Z</dcterms:modified>
</cp:coreProperties>
</file>