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921E4A" w:rsidRDefault="00CA5734" w:rsidP="00BA6624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921E4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0E15DC" w:rsidRDefault="00CA5734" w:rsidP="00BA662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0E15DC" w:rsidRDefault="00CA5734" w:rsidP="00BA662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0E15DC" w:rsidRDefault="00CA5734" w:rsidP="00BA662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0E15DC" w:rsidRDefault="001B3A7A" w:rsidP="00966A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5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15DC" w:rsidRPr="00921E4A" w:rsidTr="000E15DC">
        <w:tc>
          <w:tcPr>
            <w:tcW w:w="9354" w:type="dxa"/>
          </w:tcPr>
          <w:p w:rsidR="000E15DC" w:rsidRPr="00921E4A" w:rsidRDefault="000E15DC" w:rsidP="000E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15DC" w:rsidRPr="000E15DC" w:rsidRDefault="000E15DC" w:rsidP="000E15D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921E4A" w:rsidTr="000E15DC">
        <w:tc>
          <w:tcPr>
            <w:tcW w:w="5920" w:type="dxa"/>
          </w:tcPr>
          <w:p w:rsidR="001B3A7A" w:rsidRPr="00921E4A" w:rsidRDefault="001C53AB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4A">
              <w:rPr>
                <w:rFonts w:ascii="Times New Roman" w:hAnsi="Times New Roman" w:cs="Times New Roman"/>
                <w:b/>
                <w:sz w:val="28"/>
                <w:szCs w:val="28"/>
              </w:rPr>
              <w:t>Атенолол</w:t>
            </w:r>
          </w:p>
        </w:tc>
        <w:tc>
          <w:tcPr>
            <w:tcW w:w="460" w:type="dxa"/>
          </w:tcPr>
          <w:p w:rsidR="001B3A7A" w:rsidRPr="00921E4A" w:rsidRDefault="001B3A7A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921E4A" w:rsidRDefault="001B3A7A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1E4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D2D71">
              <w:rPr>
                <w:rFonts w:ascii="Times New Roman" w:hAnsi="Times New Roman" w:cs="Times New Roman"/>
                <w:b/>
                <w:sz w:val="28"/>
                <w:szCs w:val="28"/>
              </w:rPr>
              <w:t>.2.1.0059</w:t>
            </w:r>
            <w:bookmarkStart w:id="0" w:name="_GoBack"/>
            <w:bookmarkEnd w:id="0"/>
          </w:p>
        </w:tc>
      </w:tr>
      <w:tr w:rsidR="001B3A7A" w:rsidRPr="00921E4A" w:rsidTr="000E15DC">
        <w:tc>
          <w:tcPr>
            <w:tcW w:w="5920" w:type="dxa"/>
          </w:tcPr>
          <w:p w:rsidR="001B3A7A" w:rsidRPr="00921E4A" w:rsidRDefault="001C53AB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4A">
              <w:rPr>
                <w:rFonts w:ascii="Times New Roman" w:hAnsi="Times New Roman" w:cs="Times New Roman"/>
                <w:b/>
                <w:sz w:val="28"/>
                <w:szCs w:val="28"/>
              </w:rPr>
              <w:t>Атенолол</w:t>
            </w:r>
          </w:p>
        </w:tc>
        <w:tc>
          <w:tcPr>
            <w:tcW w:w="460" w:type="dxa"/>
          </w:tcPr>
          <w:p w:rsidR="001B3A7A" w:rsidRPr="00921E4A" w:rsidRDefault="001B3A7A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921E4A" w:rsidRDefault="001B3A7A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AB" w:rsidRPr="00921E4A" w:rsidTr="000E15DC">
        <w:trPr>
          <w:trHeight w:val="504"/>
        </w:trPr>
        <w:tc>
          <w:tcPr>
            <w:tcW w:w="5920" w:type="dxa"/>
          </w:tcPr>
          <w:p w:rsidR="001C53AB" w:rsidRPr="00921E4A" w:rsidRDefault="001C53AB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1E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Atenololum</w:t>
            </w:r>
          </w:p>
        </w:tc>
        <w:tc>
          <w:tcPr>
            <w:tcW w:w="460" w:type="dxa"/>
          </w:tcPr>
          <w:p w:rsidR="001C53AB" w:rsidRPr="00921E4A" w:rsidRDefault="001C53AB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C53AB" w:rsidRPr="00921E4A" w:rsidRDefault="001C53AB" w:rsidP="000E15D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4A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ФС.2.1.0059.18</w:t>
            </w:r>
          </w:p>
        </w:tc>
      </w:tr>
    </w:tbl>
    <w:p w:rsidR="000E15DC" w:rsidRPr="000E15DC" w:rsidRDefault="000E15DC" w:rsidP="000E15D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921E4A" w:rsidTr="000E15DC">
        <w:trPr>
          <w:trHeight w:val="261"/>
        </w:trPr>
        <w:tc>
          <w:tcPr>
            <w:tcW w:w="9356" w:type="dxa"/>
          </w:tcPr>
          <w:p w:rsidR="001B3A7A" w:rsidRPr="00921E4A" w:rsidRDefault="001B3A7A" w:rsidP="000E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15DC" w:rsidRPr="000E15DC" w:rsidRDefault="000E15DC" w:rsidP="000E15DC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921E4A" w:rsidTr="00AC603B">
        <w:tc>
          <w:tcPr>
            <w:tcW w:w="9571" w:type="dxa"/>
            <w:gridSpan w:val="2"/>
          </w:tcPr>
          <w:p w:rsidR="000E15DC" w:rsidRDefault="00BA6624" w:rsidP="00BB50A2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481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5pt;height:77.25pt" o:ole="">
                  <v:imagedata r:id="rId8" o:title=""/>
                </v:shape>
                <o:OLEObject Type="Embed" ProgID="ChemWindow.Document" ShapeID="_x0000_i1025" DrawAspect="Content" ObjectID="_1750158874" r:id="rId9"/>
              </w:object>
            </w:r>
          </w:p>
          <w:p w:rsidR="00BB50A2" w:rsidRPr="00BB50A2" w:rsidRDefault="00BB50A2" w:rsidP="00BB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921E4A" w:rsidTr="000E15DC">
        <w:trPr>
          <w:trHeight w:val="261"/>
        </w:trPr>
        <w:tc>
          <w:tcPr>
            <w:tcW w:w="4785" w:type="dxa"/>
          </w:tcPr>
          <w:p w:rsidR="00AC603B" w:rsidRPr="000E15DC" w:rsidRDefault="00BE69BE" w:rsidP="000E15DC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E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69B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BE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E69B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</w:t>
            </w:r>
            <w:r w:rsidRPr="00BE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E69B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E6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E69B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14FED" w:rsidRPr="000E15DC" w:rsidRDefault="00BE69BE" w:rsidP="000E15DC">
            <w:pPr>
              <w:pStyle w:val="10"/>
              <w:widowControl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69BE">
              <w:rPr>
                <w:rFonts w:ascii="Times New Roman" w:hAnsi="Times New Roman"/>
                <w:sz w:val="28"/>
                <w:szCs w:val="28"/>
              </w:rPr>
              <w:t>М</w:t>
            </w:r>
            <w:r w:rsidRPr="00BE69B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E69BE">
              <w:rPr>
                <w:rFonts w:ascii="Times New Roman" w:hAnsi="Times New Roman"/>
                <w:sz w:val="28"/>
                <w:szCs w:val="28"/>
              </w:rPr>
              <w:t>м</w:t>
            </w:r>
            <w:r w:rsidRPr="00BE69BE">
              <w:rPr>
                <w:rFonts w:ascii="Times New Roman" w:hAnsi="Times New Roman"/>
                <w:sz w:val="28"/>
                <w:szCs w:val="28"/>
                <w:lang w:val="en-US"/>
              </w:rPr>
              <w:t>. 266,34</w:t>
            </w:r>
          </w:p>
        </w:tc>
      </w:tr>
      <w:tr w:rsidR="008A63F2" w:rsidRPr="00921E4A" w:rsidTr="000E15DC">
        <w:trPr>
          <w:trHeight w:val="261"/>
        </w:trPr>
        <w:tc>
          <w:tcPr>
            <w:tcW w:w="4785" w:type="dxa"/>
          </w:tcPr>
          <w:p w:rsidR="008A63F2" w:rsidRPr="008A63F2" w:rsidRDefault="007528CE" w:rsidP="000E15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8A63F2" w:rsidRPr="008A6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29122-68-7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A63F2" w:rsidRPr="00BE69BE" w:rsidRDefault="008A63F2" w:rsidP="000E15DC">
            <w:pPr>
              <w:pStyle w:val="10"/>
              <w:widowControl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A3D" w:rsidRDefault="00BB6A3D" w:rsidP="008A6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3F2" w:rsidRDefault="008A63F2" w:rsidP="008A6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7826FB" w:rsidRPr="007475C5" w:rsidRDefault="007475C5" w:rsidP="007475C5">
      <w:pPr>
        <w:spacing w:before="240" w:line="360" w:lineRule="auto"/>
        <w:ind w:firstLine="284"/>
        <w:rPr>
          <w:rFonts w:ascii="Times New Roman" w:hAnsi="Times New Roman" w:cs="Times New Roman"/>
          <w:sz w:val="28"/>
        </w:rPr>
      </w:pPr>
      <w:r w:rsidRPr="007475C5">
        <w:rPr>
          <w:rFonts w:ascii="Times New Roman" w:hAnsi="Times New Roman" w:cs="Times New Roman"/>
          <w:sz w:val="28"/>
        </w:rPr>
        <w:t>2-{4-[(2</w:t>
      </w:r>
      <w:r w:rsidRPr="007475C5">
        <w:rPr>
          <w:rFonts w:ascii="Times New Roman" w:hAnsi="Times New Roman" w:cs="Times New Roman"/>
          <w:i/>
          <w:sz w:val="28"/>
          <w:lang w:val="en-US"/>
        </w:rPr>
        <w:t>RS</w:t>
      </w:r>
      <w:r w:rsidRPr="007475C5">
        <w:rPr>
          <w:rFonts w:ascii="Times New Roman" w:hAnsi="Times New Roman" w:cs="Times New Roman"/>
          <w:sz w:val="28"/>
        </w:rPr>
        <w:t>)-2-Гидрокси-3-[(проп</w:t>
      </w:r>
      <w:r>
        <w:rPr>
          <w:rFonts w:ascii="Times New Roman" w:hAnsi="Times New Roman" w:cs="Times New Roman"/>
          <w:sz w:val="28"/>
        </w:rPr>
        <w:t>ан-2-</w:t>
      </w:r>
      <w:r w:rsidRPr="007475C5">
        <w:rPr>
          <w:rFonts w:ascii="Times New Roman" w:hAnsi="Times New Roman" w:cs="Times New Roman"/>
          <w:sz w:val="28"/>
        </w:rPr>
        <w:t>ил)амино]пропокси]фенил}</w:t>
      </w:r>
      <w:r>
        <w:rPr>
          <w:rFonts w:ascii="Times New Roman" w:hAnsi="Times New Roman" w:cs="Times New Roman"/>
          <w:sz w:val="28"/>
        </w:rPr>
        <w:t>ацетамид</w:t>
      </w:r>
    </w:p>
    <w:p w:rsidR="00BA6624" w:rsidRDefault="00BA6624" w:rsidP="00495523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523">
        <w:rPr>
          <w:rFonts w:ascii="Times New Roman" w:eastAsiaTheme="minorHAnsi" w:hAnsi="Times New Roman"/>
          <w:sz w:val="28"/>
          <w:szCs w:val="22"/>
          <w:lang w:eastAsia="en-US"/>
        </w:rPr>
        <w:t>C</w:t>
      </w:r>
      <w:r w:rsidR="00140CFE" w:rsidRPr="00495523">
        <w:rPr>
          <w:rFonts w:ascii="Times New Roman" w:eastAsiaTheme="minorHAnsi" w:hAnsi="Times New Roman"/>
          <w:sz w:val="28"/>
          <w:szCs w:val="22"/>
          <w:lang w:eastAsia="en-US"/>
        </w:rPr>
        <w:t>одержит не менее 99,</w:t>
      </w:r>
      <w:r w:rsidR="006258D6" w:rsidRPr="00495523">
        <w:rPr>
          <w:rFonts w:ascii="Times New Roman" w:eastAsiaTheme="minorHAnsi" w:hAnsi="Times New Roman"/>
          <w:sz w:val="28"/>
          <w:szCs w:val="22"/>
          <w:lang w:eastAsia="en-US"/>
        </w:rPr>
        <w:t>0 % и не более 101,0 </w:t>
      </w:r>
      <w:r w:rsidRPr="00495523">
        <w:rPr>
          <w:rFonts w:ascii="Times New Roman" w:eastAsiaTheme="minorHAnsi" w:hAnsi="Times New Roman"/>
          <w:sz w:val="28"/>
          <w:szCs w:val="22"/>
          <w:lang w:eastAsia="en-US"/>
        </w:rPr>
        <w:t>% атенолола C</w:t>
      </w:r>
      <w:r w:rsidRPr="00495523">
        <w:rPr>
          <w:rFonts w:ascii="Times New Roman" w:eastAsiaTheme="minorHAnsi" w:hAnsi="Times New Roman"/>
          <w:sz w:val="28"/>
          <w:szCs w:val="22"/>
          <w:vertAlign w:val="subscript"/>
          <w:lang w:eastAsia="en-US"/>
        </w:rPr>
        <w:t>14</w:t>
      </w:r>
      <w:r w:rsidRPr="00495523">
        <w:rPr>
          <w:rFonts w:ascii="Times New Roman" w:eastAsiaTheme="minorHAnsi" w:hAnsi="Times New Roman"/>
          <w:sz w:val="28"/>
          <w:szCs w:val="22"/>
          <w:lang w:eastAsia="en-US"/>
        </w:rPr>
        <w:t>H</w:t>
      </w:r>
      <w:r w:rsidRPr="00495523">
        <w:rPr>
          <w:rFonts w:ascii="Times New Roman" w:eastAsiaTheme="minorHAnsi" w:hAnsi="Times New Roman"/>
          <w:sz w:val="28"/>
          <w:szCs w:val="22"/>
          <w:vertAlign w:val="subscript"/>
          <w:lang w:eastAsia="en-US"/>
        </w:rPr>
        <w:t>22</w:t>
      </w:r>
      <w:r w:rsidRPr="00495523">
        <w:rPr>
          <w:rFonts w:ascii="Times New Roman" w:eastAsiaTheme="minorHAnsi" w:hAnsi="Times New Roman"/>
          <w:sz w:val="28"/>
          <w:szCs w:val="22"/>
          <w:lang w:eastAsia="en-US"/>
        </w:rPr>
        <w:t>N</w:t>
      </w:r>
      <w:r w:rsidRPr="00495523">
        <w:rPr>
          <w:rFonts w:ascii="Times New Roman" w:eastAsiaTheme="minorHAnsi" w:hAnsi="Times New Roman"/>
          <w:sz w:val="28"/>
          <w:szCs w:val="22"/>
          <w:vertAlign w:val="subscript"/>
          <w:lang w:eastAsia="en-US"/>
        </w:rPr>
        <w:t>2</w:t>
      </w:r>
      <w:r w:rsidRPr="00495523">
        <w:rPr>
          <w:rFonts w:ascii="Times New Roman" w:eastAsiaTheme="minorHAnsi" w:hAnsi="Times New Roman"/>
          <w:sz w:val="28"/>
          <w:szCs w:val="22"/>
          <w:lang w:eastAsia="en-US"/>
        </w:rPr>
        <w:t>O</w:t>
      </w:r>
      <w:r w:rsidRPr="00495523">
        <w:rPr>
          <w:rFonts w:ascii="Times New Roman" w:eastAsiaTheme="minorHAnsi" w:hAnsi="Times New Roman"/>
          <w:sz w:val="28"/>
          <w:szCs w:val="22"/>
          <w:vertAlign w:val="subscript"/>
          <w:lang w:eastAsia="en-US"/>
        </w:rPr>
        <w:t>3</w:t>
      </w:r>
      <w:r w:rsidR="008A63F2" w:rsidRPr="00495523">
        <w:rPr>
          <w:rFonts w:ascii="Times New Roman" w:eastAsiaTheme="minorHAnsi" w:hAnsi="Times New Roman"/>
          <w:sz w:val="28"/>
          <w:szCs w:val="22"/>
          <w:lang w:eastAsia="en-US"/>
        </w:rPr>
        <w:t xml:space="preserve"> в</w:t>
      </w:r>
      <w:r w:rsidR="008A63F2">
        <w:rPr>
          <w:rFonts w:ascii="Times New Roman" w:hAnsi="Times New Roman"/>
          <w:sz w:val="28"/>
          <w:szCs w:val="28"/>
        </w:rPr>
        <w:t xml:space="preserve"> пересчё</w:t>
      </w:r>
      <w:r w:rsidRPr="00BA6624">
        <w:rPr>
          <w:rFonts w:ascii="Times New Roman" w:hAnsi="Times New Roman"/>
          <w:sz w:val="28"/>
          <w:szCs w:val="28"/>
        </w:rPr>
        <w:t>те на сухое вещество.</w:t>
      </w:r>
    </w:p>
    <w:p w:rsidR="000E15DC" w:rsidRPr="000E15DC" w:rsidRDefault="008A63F2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СВОЙСТВА</w:t>
      </w:r>
    </w:p>
    <w:p w:rsidR="00BA6624" w:rsidRPr="00BA6624" w:rsidRDefault="00BA6624" w:rsidP="00331D16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24">
        <w:rPr>
          <w:rFonts w:ascii="Times New Roman" w:hAnsi="Times New Roman"/>
          <w:b/>
          <w:sz w:val="28"/>
          <w:szCs w:val="28"/>
        </w:rPr>
        <w:t>Описание</w:t>
      </w:r>
      <w:r w:rsidRPr="00BA6624">
        <w:rPr>
          <w:rFonts w:ascii="Times New Roman" w:hAnsi="Times New Roman"/>
          <w:sz w:val="28"/>
          <w:szCs w:val="28"/>
        </w:rPr>
        <w:t>. Белый или почти белый порошок.</w:t>
      </w:r>
    </w:p>
    <w:p w:rsidR="00BA6624" w:rsidRPr="00BA6624" w:rsidRDefault="00BA6624" w:rsidP="00331D16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BA6624">
        <w:rPr>
          <w:rFonts w:ascii="Times New Roman" w:hAnsi="Times New Roman"/>
          <w:b/>
          <w:szCs w:val="28"/>
        </w:rPr>
        <w:t>Растворимость.</w:t>
      </w:r>
      <w:r w:rsidRPr="00BA6624">
        <w:rPr>
          <w:rFonts w:ascii="Times New Roman" w:hAnsi="Times New Roman"/>
          <w:szCs w:val="28"/>
        </w:rPr>
        <w:t xml:space="preserve"> Умеренно растворим в воде, растворим или умеренно растворим в спирте 96 %, мало растворим в метиленхлориде</w:t>
      </w:r>
      <w:r w:rsidRPr="00BA6624">
        <w:rPr>
          <w:rFonts w:ascii="Times New Roman" w:hAnsi="Times New Roman"/>
          <w:i/>
          <w:szCs w:val="28"/>
        </w:rPr>
        <w:t>.</w:t>
      </w:r>
    </w:p>
    <w:p w:rsidR="00BE69BE" w:rsidRPr="008A63F2" w:rsidRDefault="008A63F2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F2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E69BE" w:rsidRDefault="002B5922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ИК-спектрометрия</w:t>
      </w:r>
      <w:r w:rsidR="003526EC" w:rsidRPr="005C22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526EC" w:rsidRPr="003526EC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FD53FD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526EC" w:rsidRPr="003526EC">
        <w:rPr>
          <w:rFonts w:ascii="Times New Roman" w:hAnsi="Times New Roman" w:cs="Times New Roman"/>
          <w:sz w:val="28"/>
          <w:szCs w:val="28"/>
        </w:rPr>
        <w:t>инфракрасной области»)</w:t>
      </w:r>
      <w:r w:rsidR="00BA6624" w:rsidRPr="00BA6624">
        <w:rPr>
          <w:rFonts w:ascii="Times New Roman" w:hAnsi="Times New Roman" w:cs="Times New Roman"/>
          <w:sz w:val="28"/>
          <w:szCs w:val="28"/>
        </w:rPr>
        <w:t xml:space="preserve"> Инфракрасный спектр субстанции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8D6">
        <w:rPr>
          <w:rFonts w:ascii="Times New Roman" w:hAnsi="Times New Roman" w:cs="Times New Roman"/>
          <w:sz w:val="28"/>
          <w:szCs w:val="28"/>
        </w:rPr>
        <w:t>в области от 4000 до 400 </w:t>
      </w:r>
      <w:r w:rsidR="00BA6624" w:rsidRPr="00BA6624">
        <w:rPr>
          <w:rFonts w:ascii="Times New Roman" w:hAnsi="Times New Roman" w:cs="Times New Roman"/>
          <w:sz w:val="28"/>
          <w:szCs w:val="28"/>
        </w:rPr>
        <w:t>см</w:t>
      </w:r>
      <w:r w:rsidR="00BA6624" w:rsidRPr="00BA6624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 w:rsidR="00BA6624" w:rsidRPr="00BA6624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</w:t>
      </w:r>
      <w:r w:rsidRPr="002B5922">
        <w:rPr>
          <w:rFonts w:ascii="Times New Roman" w:hAnsi="Times New Roman" w:cs="Times New Roman"/>
          <w:sz w:val="28"/>
          <w:szCs w:val="28"/>
        </w:rPr>
        <w:t xml:space="preserve">должен соответствовать спектру фармакопейного стандартного образца </w:t>
      </w:r>
      <w:r w:rsidR="00BA6624" w:rsidRPr="00002FBB">
        <w:rPr>
          <w:rFonts w:ascii="Times New Roman" w:hAnsi="Times New Roman" w:cs="Times New Roman"/>
          <w:sz w:val="28"/>
          <w:szCs w:val="28"/>
        </w:rPr>
        <w:t>атенолола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6624" w:rsidRPr="0000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3FD" w:rsidRDefault="00BA6624" w:rsidP="00331D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A6624">
        <w:rPr>
          <w:rFonts w:ascii="Times New Roman" w:hAnsi="Times New Roman"/>
          <w:b w:val="0"/>
          <w:i/>
          <w:szCs w:val="28"/>
        </w:rPr>
        <w:lastRenderedPageBreak/>
        <w:t>2</w:t>
      </w:r>
      <w:r w:rsidR="00935664">
        <w:rPr>
          <w:rFonts w:ascii="Times New Roman" w:hAnsi="Times New Roman"/>
          <w:b w:val="0"/>
          <w:i/>
          <w:szCs w:val="28"/>
        </w:rPr>
        <w:t>.</w:t>
      </w:r>
      <w:r w:rsidR="00086087">
        <w:rPr>
          <w:rFonts w:ascii="Times New Roman" w:hAnsi="Times New Roman"/>
          <w:b w:val="0"/>
          <w:i/>
          <w:szCs w:val="28"/>
        </w:rPr>
        <w:t> </w:t>
      </w:r>
      <w:r w:rsidR="002B5922">
        <w:rPr>
          <w:rFonts w:ascii="Times New Roman" w:hAnsi="Times New Roman"/>
          <w:b w:val="0"/>
          <w:i/>
          <w:szCs w:val="28"/>
        </w:rPr>
        <w:t>Спектрофотометрия</w:t>
      </w:r>
      <w:r w:rsidR="006258D6">
        <w:rPr>
          <w:rFonts w:ascii="Times New Roman" w:hAnsi="Times New Roman"/>
          <w:b w:val="0"/>
          <w:szCs w:val="28"/>
        </w:rPr>
        <w:t xml:space="preserve"> </w:t>
      </w:r>
      <w:r w:rsidR="003526EC" w:rsidRPr="00086087">
        <w:rPr>
          <w:rFonts w:ascii="Times New Roman" w:hAnsi="Times New Roman"/>
          <w:b w:val="0"/>
          <w:color w:val="000000"/>
          <w:szCs w:val="28"/>
        </w:rPr>
        <w:t>(ОФС «Спектрофотометрия в ультрафиолетовой и видимой областях»)</w:t>
      </w:r>
      <w:r w:rsidR="00086087">
        <w:rPr>
          <w:rFonts w:ascii="Times New Roman" w:hAnsi="Times New Roman"/>
          <w:b w:val="0"/>
          <w:color w:val="000000"/>
          <w:szCs w:val="28"/>
        </w:rPr>
        <w:t>.</w:t>
      </w:r>
    </w:p>
    <w:p w:rsidR="00FD53FD" w:rsidRPr="006F1B0B" w:rsidRDefault="00FD53FD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317E3A">
        <w:rPr>
          <w:rFonts w:ascii="Times New Roman" w:hAnsi="Times New Roman"/>
          <w:bCs/>
          <w:i/>
          <w:color w:val="000000" w:themeColor="text1"/>
          <w:sz w:val="28"/>
          <w:szCs w:val="28"/>
        </w:rPr>
        <w:t>Испытуемый раствор</w:t>
      </w:r>
      <w:r w:rsidRPr="00317E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317E3A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мл, помещают 10 мг (точная навеска) субстанции, растворяют в метаноле и доводят объ</w:t>
      </w:r>
      <w:r w:rsidR="00331D16">
        <w:rPr>
          <w:rFonts w:ascii="Times New Roman" w:hAnsi="Times New Roman"/>
          <w:color w:val="000000"/>
          <w:sz w:val="28"/>
          <w:szCs w:val="28"/>
        </w:rPr>
        <w:t>ё</w:t>
      </w:r>
      <w:r w:rsidRPr="00317E3A">
        <w:rPr>
          <w:rFonts w:ascii="Times New Roman" w:hAnsi="Times New Roman"/>
          <w:color w:val="000000"/>
          <w:sz w:val="28"/>
          <w:szCs w:val="28"/>
        </w:rPr>
        <w:t>м раствора тем же растворителем до метки. В мерную колбу вместимостью 10 мл помещают 1 мл полученного раствора и доводят объ</w:t>
      </w:r>
      <w:r w:rsidR="00331D16">
        <w:rPr>
          <w:rFonts w:ascii="Times New Roman" w:hAnsi="Times New Roman"/>
          <w:color w:val="000000"/>
          <w:sz w:val="28"/>
          <w:szCs w:val="28"/>
        </w:rPr>
        <w:t>ё</w:t>
      </w:r>
      <w:r w:rsidRPr="00317E3A">
        <w:rPr>
          <w:rFonts w:ascii="Times New Roman" w:hAnsi="Times New Roman"/>
          <w:color w:val="000000"/>
          <w:sz w:val="28"/>
          <w:szCs w:val="28"/>
        </w:rPr>
        <w:t xml:space="preserve">м раствора метанолом до метки. </w:t>
      </w:r>
    </w:p>
    <w:p w:rsidR="00BA6624" w:rsidRDefault="002B5922" w:rsidP="00331D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С</w:t>
      </w:r>
      <w:r w:rsidR="00FD53FD" w:rsidRPr="00052914">
        <w:rPr>
          <w:rFonts w:ascii="Times New Roman" w:hAnsi="Times New Roman"/>
          <w:b w:val="0"/>
          <w:color w:val="000000"/>
          <w:szCs w:val="28"/>
        </w:rPr>
        <w:t xml:space="preserve">пектр поглощения испытуемого раствора в области длин волн от </w:t>
      </w:r>
      <w:r w:rsidR="00FD53FD">
        <w:rPr>
          <w:rFonts w:ascii="Times New Roman" w:hAnsi="Times New Roman"/>
          <w:b w:val="0"/>
          <w:szCs w:val="28"/>
        </w:rPr>
        <w:t>230 до 350 </w:t>
      </w:r>
      <w:r w:rsidR="00FD53FD" w:rsidRPr="00BA6624">
        <w:rPr>
          <w:rFonts w:ascii="Times New Roman" w:hAnsi="Times New Roman"/>
          <w:b w:val="0"/>
          <w:szCs w:val="28"/>
        </w:rPr>
        <w:t>нм должен име</w:t>
      </w:r>
      <w:r w:rsidR="00FD53FD">
        <w:rPr>
          <w:rFonts w:ascii="Times New Roman" w:hAnsi="Times New Roman"/>
          <w:b w:val="0"/>
          <w:szCs w:val="28"/>
        </w:rPr>
        <w:t>ть максимумы поглощения при 275 нм и 282 </w:t>
      </w:r>
      <w:r w:rsidR="00FD53FD" w:rsidRPr="00BA6624">
        <w:rPr>
          <w:rFonts w:ascii="Times New Roman" w:hAnsi="Times New Roman"/>
          <w:b w:val="0"/>
          <w:szCs w:val="28"/>
        </w:rPr>
        <w:t>нм; отношение оптических плотностей в указанных максимумах (А</w:t>
      </w:r>
      <w:r w:rsidR="00FD53FD" w:rsidRPr="00BA6624">
        <w:rPr>
          <w:rFonts w:ascii="Times New Roman" w:hAnsi="Times New Roman"/>
          <w:b w:val="0"/>
          <w:szCs w:val="28"/>
          <w:vertAlign w:val="subscript"/>
        </w:rPr>
        <w:t>275</w:t>
      </w:r>
      <w:r w:rsidR="00FD53FD" w:rsidRPr="00BA6624">
        <w:rPr>
          <w:rFonts w:ascii="Times New Roman" w:hAnsi="Times New Roman"/>
          <w:b w:val="0"/>
          <w:szCs w:val="28"/>
        </w:rPr>
        <w:t>/А</w:t>
      </w:r>
      <w:r w:rsidR="00FD53FD" w:rsidRPr="00BA6624">
        <w:rPr>
          <w:rFonts w:ascii="Times New Roman" w:hAnsi="Times New Roman"/>
          <w:b w:val="0"/>
          <w:szCs w:val="28"/>
          <w:vertAlign w:val="subscript"/>
        </w:rPr>
        <w:t>282</w:t>
      </w:r>
      <w:r w:rsidR="00FD53FD" w:rsidRPr="00BA6624">
        <w:rPr>
          <w:rFonts w:ascii="Times New Roman" w:hAnsi="Times New Roman"/>
          <w:b w:val="0"/>
          <w:szCs w:val="28"/>
        </w:rPr>
        <w:t xml:space="preserve">) должно быть от 1,15 до 1,20. </w:t>
      </w:r>
    </w:p>
    <w:p w:rsidR="00D86C00" w:rsidRPr="00D86C00" w:rsidRDefault="00086087" w:rsidP="00331D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63F2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93566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2B5922" w:rsidRPr="002B59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ТСХ </w:t>
      </w:r>
      <w:r w:rsidR="002B5922" w:rsidRPr="002B5922">
        <w:rPr>
          <w:rFonts w:ascii="Times New Roman" w:hAnsi="Times New Roman" w:cs="Times New Roman"/>
          <w:color w:val="000000"/>
          <w:sz w:val="28"/>
          <w:szCs w:val="28"/>
        </w:rPr>
        <w:t>(ОФС «Тонкослойная хроматография»)</w:t>
      </w:r>
      <w:r w:rsidR="002B5922" w:rsidRPr="002B592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86C00" w:rsidRPr="00D86C00" w:rsidRDefault="00D86C00" w:rsidP="00331D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6C00">
        <w:rPr>
          <w:rFonts w:ascii="Times New Roman" w:hAnsi="Times New Roman" w:cs="Times New Roman"/>
          <w:i/>
          <w:color w:val="000000"/>
          <w:sz w:val="28"/>
          <w:szCs w:val="28"/>
        </w:rPr>
        <w:t>Пластинка.</w:t>
      </w:r>
      <w:r w:rsidRPr="00D86C00">
        <w:rPr>
          <w:rFonts w:ascii="Times New Roman" w:hAnsi="Times New Roman" w:cs="Times New Roman"/>
          <w:sz w:val="28"/>
          <w:szCs w:val="28"/>
        </w:rPr>
        <w:t xml:space="preserve"> ТСХ пластинка со слоем </w:t>
      </w:r>
      <w:r w:rsidRPr="00D86C00">
        <w:rPr>
          <w:rFonts w:ascii="Times New Roman" w:hAnsi="Times New Roman"/>
          <w:sz w:val="28"/>
          <w:szCs w:val="28"/>
        </w:rPr>
        <w:t>силикагел</w:t>
      </w:r>
      <w:r w:rsidR="002B5922">
        <w:rPr>
          <w:rFonts w:ascii="Times New Roman" w:hAnsi="Times New Roman"/>
          <w:sz w:val="28"/>
          <w:szCs w:val="28"/>
        </w:rPr>
        <w:t>я</w:t>
      </w:r>
      <w:r w:rsidR="00FA5907">
        <w:rPr>
          <w:rFonts w:ascii="Times New Roman" w:hAnsi="Times New Roman"/>
          <w:sz w:val="28"/>
          <w:szCs w:val="28"/>
        </w:rPr>
        <w:t xml:space="preserve"> F</w:t>
      </w:r>
      <w:r w:rsidRPr="00FA5907">
        <w:rPr>
          <w:rFonts w:ascii="Times New Roman" w:hAnsi="Times New Roman"/>
          <w:sz w:val="28"/>
          <w:szCs w:val="28"/>
          <w:vertAlign w:val="subscript"/>
        </w:rPr>
        <w:t>254</w:t>
      </w:r>
      <w:r w:rsidR="00EC1E63">
        <w:rPr>
          <w:rFonts w:ascii="Times New Roman" w:hAnsi="Times New Roman" w:cs="Times New Roman"/>
          <w:sz w:val="28"/>
          <w:szCs w:val="28"/>
        </w:rPr>
        <w:t xml:space="preserve"> силанизированного.</w:t>
      </w:r>
    </w:p>
    <w:p w:rsidR="00FD53FD" w:rsidRDefault="00D86C00" w:rsidP="00331D16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/>
          <w:color w:val="222222"/>
          <w:sz w:val="28"/>
          <w:szCs w:val="28"/>
          <w:lang w:eastAsia="ru-RU"/>
        </w:rPr>
      </w:pPr>
      <w:r w:rsidRPr="00D86C00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hyperlink r:id="rId10" w:history="1">
        <w:r w:rsidRPr="00D86C00">
          <w:rPr>
            <w:rFonts w:ascii="Open Sans" w:eastAsia="Times New Roman" w:hAnsi="Open Sans"/>
            <w:sz w:val="28"/>
            <w:szCs w:val="28"/>
            <w:lang w:eastAsia="ru-RU"/>
          </w:rPr>
          <w:t>Аммиак концентрированный</w:t>
        </w:r>
      </w:hyperlink>
      <w:r w:rsidR="00BA3EFB">
        <w:rPr>
          <w:rFonts w:ascii="Open Sans" w:eastAsia="Times New Roman" w:hAnsi="Open Sans" w:hint="eastAsia"/>
          <w:sz w:val="28"/>
          <w:szCs w:val="28"/>
          <w:lang w:eastAsia="ru-RU"/>
        </w:rPr>
        <w:t>—</w:t>
      </w:r>
      <w:hyperlink r:id="rId11" w:history="1">
        <w:r w:rsidRPr="00D86C00">
          <w:rPr>
            <w:rFonts w:ascii="Open Sans" w:eastAsia="Times New Roman" w:hAnsi="Open Sans"/>
            <w:sz w:val="28"/>
            <w:szCs w:val="28"/>
            <w:lang w:eastAsia="ru-RU"/>
          </w:rPr>
          <w:t xml:space="preserve">метанол </w:t>
        </w:r>
      </w:hyperlink>
      <w:r w:rsidRPr="00D86C00">
        <w:rPr>
          <w:rFonts w:ascii="Open Sans" w:eastAsia="Times New Roman" w:hAnsi="Open Sans"/>
          <w:color w:val="222222"/>
          <w:sz w:val="28"/>
          <w:szCs w:val="28"/>
          <w:lang w:eastAsia="ru-RU"/>
        </w:rPr>
        <w:t>1:99</w:t>
      </w:r>
      <w:r w:rsidR="007E4C12">
        <w:rPr>
          <w:rFonts w:ascii="Open Sans" w:eastAsia="Times New Roman" w:hAnsi="Open Sans"/>
          <w:color w:val="222222"/>
          <w:sz w:val="28"/>
          <w:szCs w:val="28"/>
          <w:lang w:eastAsia="ru-RU"/>
        </w:rPr>
        <w:t>.</w:t>
      </w:r>
    </w:p>
    <w:p w:rsidR="00D86C00" w:rsidRPr="00D86C00" w:rsidRDefault="00D86C00" w:rsidP="00331D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D86C00">
        <w:rPr>
          <w:rFonts w:ascii="Times New Roman" w:hAnsi="Times New Roman" w:cs="Times New Roman"/>
          <w:i/>
          <w:color w:val="000000"/>
          <w:sz w:val="28"/>
          <w:szCs w:val="28"/>
        </w:rPr>
        <w:t>Растворитель.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 Метанол</w:t>
      </w:r>
      <w:r w:rsidR="007E4C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6C00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</w:t>
      </w:r>
    </w:p>
    <w:p w:rsidR="00D86C00" w:rsidRPr="00D86C00" w:rsidRDefault="00D86C00" w:rsidP="00331D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C00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. В мерную колбу вместимостью 1 мл помещают 10 мг субстанции, растворяют в </w:t>
      </w:r>
      <w:r w:rsidRPr="00D86C00">
        <w:rPr>
          <w:rFonts w:ascii="Times New Roman" w:hAnsi="Times New Roman"/>
          <w:color w:val="000000"/>
          <w:sz w:val="28"/>
          <w:szCs w:val="28"/>
        </w:rPr>
        <w:t xml:space="preserve">метаноле, 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доводят объём раствора растворителем до метки. </w:t>
      </w:r>
    </w:p>
    <w:p w:rsidR="00D86C00" w:rsidRPr="00D86C00" w:rsidRDefault="00D86C00" w:rsidP="00331D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C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стандартного образца </w:t>
      </w:r>
      <w:r w:rsidRPr="00D86C00">
        <w:rPr>
          <w:rFonts w:ascii="Times New Roman" w:hAnsi="Times New Roman"/>
          <w:i/>
          <w:color w:val="000000"/>
          <w:sz w:val="28"/>
          <w:szCs w:val="28"/>
        </w:rPr>
        <w:t>атенолола</w:t>
      </w:r>
      <w:r w:rsidRPr="00D86C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 мл помещают 10 мг</w:t>
      </w:r>
      <w:r w:rsidR="00EC1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стандартного образца </w:t>
      </w:r>
      <w:r w:rsidRPr="000E0405">
        <w:rPr>
          <w:rFonts w:ascii="Times New Roman" w:hAnsi="Times New Roman"/>
          <w:color w:val="000000"/>
          <w:sz w:val="28"/>
          <w:szCs w:val="28"/>
        </w:rPr>
        <w:t>атенолола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растворителе и доводят объём раствора растворителем до метки. </w:t>
      </w:r>
    </w:p>
    <w:p w:rsidR="00D86C00" w:rsidRPr="00D86C00" w:rsidRDefault="00D86C00" w:rsidP="00331D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C00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по 10</w:t>
      </w:r>
      <w:r w:rsidR="00331D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>мкл испытуемого раствора (10</w:t>
      </w:r>
      <w:r w:rsidR="00331D1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мкг) и раствора стандартного образца </w:t>
      </w:r>
      <w:r w:rsidRPr="00EC1E63">
        <w:rPr>
          <w:rFonts w:ascii="Times New Roman" w:hAnsi="Times New Roman"/>
          <w:color w:val="000000"/>
          <w:sz w:val="28"/>
          <w:szCs w:val="28"/>
        </w:rPr>
        <w:t>атенолола</w:t>
      </w:r>
      <w:r w:rsidR="00331D16">
        <w:rPr>
          <w:rFonts w:ascii="Times New Roman" w:hAnsi="Times New Roman" w:cs="Times New Roman"/>
          <w:color w:val="000000"/>
          <w:sz w:val="28"/>
          <w:szCs w:val="28"/>
        </w:rPr>
        <w:t xml:space="preserve"> (10 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>мкг). Пластинку с нанесёнными пробами сушат на воздухе, помещают в камеру с ПФ и хроматографируют восходящим способом. Когда фронт ПФ пройд</w:t>
      </w:r>
      <w:r w:rsidR="00331D1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35664">
        <w:rPr>
          <w:rFonts w:ascii="Times New Roman" w:hAnsi="Times New Roman" w:cs="Times New Roman"/>
          <w:color w:val="000000"/>
          <w:sz w:val="28"/>
          <w:szCs w:val="28"/>
        </w:rPr>
        <w:t>т около 80–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t xml:space="preserve">90 % длины пластинки от линии старта, её вынимают из камеры, </w:t>
      </w:r>
      <w:r w:rsidRPr="00D86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сушат до удаления следов растворителей и просматривают в УФ-свете при длине волны 254 нм.</w:t>
      </w:r>
    </w:p>
    <w:p w:rsidR="00D86C00" w:rsidRDefault="00D86C00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6C00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</w:t>
      </w:r>
      <w:r w:rsidR="00E3543E">
        <w:rPr>
          <w:rFonts w:ascii="Times New Roman" w:hAnsi="Times New Roman"/>
          <w:color w:val="000000"/>
          <w:sz w:val="28"/>
          <w:szCs w:val="28"/>
        </w:rPr>
        <w:t>пытуемого раствора по положению и</w:t>
      </w:r>
      <w:r w:rsidRPr="00D86C00">
        <w:rPr>
          <w:rFonts w:ascii="Times New Roman" w:hAnsi="Times New Roman"/>
          <w:color w:val="000000"/>
          <w:sz w:val="28"/>
          <w:szCs w:val="28"/>
        </w:rPr>
        <w:t xml:space="preserve"> величине должна соответствовать зоне </w:t>
      </w:r>
      <w:r w:rsidRPr="00FD53FD">
        <w:rPr>
          <w:rFonts w:ascii="Times New Roman" w:hAnsi="Times New Roman"/>
          <w:color w:val="000000"/>
          <w:sz w:val="28"/>
          <w:szCs w:val="28"/>
        </w:rPr>
        <w:t>адсорбции атенолола на хроматограмме раствора стандартного образца атенолола.</w:t>
      </w:r>
    </w:p>
    <w:p w:rsidR="008A63F2" w:rsidRPr="00FD53FD" w:rsidRDefault="00331D16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BE69BE" w:rsidRPr="00FD53FD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b/>
          <w:sz w:val="28"/>
          <w:szCs w:val="28"/>
        </w:rPr>
        <w:t>Температура плавления</w:t>
      </w:r>
      <w:r w:rsidR="00A0333B">
        <w:rPr>
          <w:rFonts w:ascii="Times New Roman" w:hAnsi="Times New Roman" w:cs="Times New Roman"/>
          <w:sz w:val="28"/>
          <w:szCs w:val="28"/>
        </w:rPr>
        <w:t xml:space="preserve">. От 152 до 155 ºС 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D53FD" w:rsidRPr="00FD53FD">
        <w:rPr>
          <w:rFonts w:ascii="Times New Roman" w:hAnsi="Times New Roman" w:cs="Times New Roman"/>
          <w:color w:val="000000"/>
          <w:sz w:val="28"/>
          <w:szCs w:val="28"/>
        </w:rPr>
        <w:t>ОФС «</w:t>
      </w:r>
      <w:r w:rsidR="00FD53FD" w:rsidRPr="00FD53FD">
        <w:rPr>
          <w:rFonts w:ascii="Times New Roman" w:hAnsi="Times New Roman" w:cs="Times New Roman"/>
          <w:sz w:val="28"/>
          <w:szCs w:val="28"/>
        </w:rPr>
        <w:t>Температура плавления»</w:t>
      </w:r>
      <w:r w:rsidR="00E354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D53FD">
        <w:rPr>
          <w:rFonts w:ascii="Times New Roman" w:hAnsi="Times New Roman" w:cs="Times New Roman"/>
          <w:color w:val="000000"/>
          <w:sz w:val="28"/>
          <w:szCs w:val="28"/>
        </w:rPr>
        <w:t>метод 1</w:t>
      </w:r>
      <w:r w:rsidR="00FD53FD" w:rsidRPr="00FD53F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E69BE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b/>
          <w:sz w:val="28"/>
          <w:szCs w:val="28"/>
        </w:rPr>
        <w:t>Угол вращения</w:t>
      </w:r>
      <w:r w:rsidR="00BA3EFB">
        <w:rPr>
          <w:rFonts w:ascii="Times New Roman" w:hAnsi="Times New Roman" w:cs="Times New Roman"/>
          <w:sz w:val="28"/>
          <w:szCs w:val="28"/>
        </w:rPr>
        <w:t>. От –0,10</w:t>
      </w:r>
      <w:r w:rsidR="00E3543E" w:rsidRPr="00E3543E">
        <w:rPr>
          <w:rFonts w:ascii="Times New Roman" w:hAnsi="Times New Roman" w:cs="Times New Roman"/>
          <w:sz w:val="28"/>
          <w:szCs w:val="28"/>
        </w:rPr>
        <w:t>°</w:t>
      </w:r>
      <w:r w:rsidR="006258D6">
        <w:rPr>
          <w:rFonts w:ascii="Times New Roman" w:hAnsi="Times New Roman" w:cs="Times New Roman"/>
          <w:sz w:val="28"/>
          <w:szCs w:val="28"/>
        </w:rPr>
        <w:t xml:space="preserve"> до +0,10° (1 </w:t>
      </w:r>
      <w:r w:rsidRPr="00BA6624">
        <w:rPr>
          <w:rFonts w:ascii="Times New Roman" w:hAnsi="Times New Roman" w:cs="Times New Roman"/>
          <w:sz w:val="28"/>
          <w:szCs w:val="28"/>
        </w:rPr>
        <w:t>% раствор субстанции в воде, ОФС «</w:t>
      </w:r>
      <w:r w:rsidR="00267594">
        <w:rPr>
          <w:rFonts w:ascii="Times New Roman" w:hAnsi="Times New Roman" w:cs="Times New Roman"/>
          <w:sz w:val="28"/>
          <w:szCs w:val="28"/>
        </w:rPr>
        <w:t>Оптическое вращение</w:t>
      </w:r>
      <w:r w:rsidRPr="00BA6624">
        <w:rPr>
          <w:rFonts w:ascii="Times New Roman" w:hAnsi="Times New Roman" w:cs="Times New Roman"/>
          <w:sz w:val="28"/>
          <w:szCs w:val="28"/>
        </w:rPr>
        <w:t>»).</w:t>
      </w:r>
    </w:p>
    <w:p w:rsidR="00BE69BE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DF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6258D6">
        <w:rPr>
          <w:rFonts w:ascii="Times New Roman" w:hAnsi="Times New Roman" w:cs="Times New Roman"/>
          <w:sz w:val="28"/>
          <w:szCs w:val="28"/>
        </w:rPr>
        <w:t>. Раствор 0,1 г субстанции в 10 </w:t>
      </w:r>
      <w:r w:rsidRPr="00BA6624">
        <w:rPr>
          <w:rFonts w:ascii="Times New Roman" w:hAnsi="Times New Roman" w:cs="Times New Roman"/>
          <w:sz w:val="28"/>
          <w:szCs w:val="28"/>
        </w:rPr>
        <w:t xml:space="preserve">мл воды должен быть прозрачным (ОФС «Прозрачность и степень </w:t>
      </w:r>
      <w:r w:rsidR="00FD53FD">
        <w:rPr>
          <w:rFonts w:ascii="Times New Roman" w:hAnsi="Times New Roman" w:cs="Times New Roman"/>
          <w:sz w:val="28"/>
          <w:szCs w:val="28"/>
        </w:rPr>
        <w:t>опалесценции (</w:t>
      </w:r>
      <w:r w:rsidRPr="00BA6624">
        <w:rPr>
          <w:rFonts w:ascii="Times New Roman" w:hAnsi="Times New Roman" w:cs="Times New Roman"/>
          <w:sz w:val="28"/>
          <w:szCs w:val="28"/>
        </w:rPr>
        <w:t>мутности</w:t>
      </w:r>
      <w:r w:rsidR="00FD53FD">
        <w:rPr>
          <w:rFonts w:ascii="Times New Roman" w:hAnsi="Times New Roman" w:cs="Times New Roman"/>
          <w:sz w:val="28"/>
          <w:szCs w:val="28"/>
        </w:rPr>
        <w:t>)</w:t>
      </w:r>
      <w:r w:rsidRPr="00BA6624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BA6624" w:rsidRPr="00BA6624" w:rsidRDefault="00BA6624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4EDF">
        <w:rPr>
          <w:rFonts w:ascii="Times New Roman" w:hAnsi="Times New Roman"/>
          <w:b/>
          <w:sz w:val="28"/>
          <w:szCs w:val="28"/>
        </w:rPr>
        <w:t>Цветность раствора</w:t>
      </w:r>
      <w:r w:rsidRPr="00BA6624">
        <w:rPr>
          <w:rFonts w:ascii="Times New Roman" w:hAnsi="Times New Roman"/>
          <w:sz w:val="28"/>
          <w:szCs w:val="28"/>
        </w:rPr>
        <w:t xml:space="preserve">. </w:t>
      </w:r>
      <w:r w:rsidR="00102034">
        <w:rPr>
          <w:rFonts w:ascii="Times New Roman" w:hAnsi="Times New Roman"/>
          <w:bCs/>
          <w:color w:val="000000"/>
          <w:spacing w:val="-6"/>
          <w:sz w:val="28"/>
          <w:szCs w:val="28"/>
        </w:rPr>
        <w:t>Раствор</w:t>
      </w:r>
      <w:r w:rsidRPr="00BA6624">
        <w:rPr>
          <w:rFonts w:ascii="Times New Roman" w:hAnsi="Times New Roman"/>
          <w:sz w:val="28"/>
          <w:szCs w:val="28"/>
        </w:rPr>
        <w:t>, полученн</w:t>
      </w:r>
      <w:r w:rsidR="00102034">
        <w:rPr>
          <w:rFonts w:ascii="Times New Roman" w:hAnsi="Times New Roman"/>
          <w:sz w:val="28"/>
          <w:szCs w:val="28"/>
        </w:rPr>
        <w:t>ый</w:t>
      </w:r>
      <w:r w:rsidRPr="00BA6624">
        <w:rPr>
          <w:rFonts w:ascii="Times New Roman" w:hAnsi="Times New Roman"/>
          <w:sz w:val="28"/>
          <w:szCs w:val="28"/>
        </w:rPr>
        <w:t xml:space="preserve"> в испытании «Прозрачность раствора», </w:t>
      </w:r>
      <w:r w:rsidRPr="00BA6624">
        <w:rPr>
          <w:rFonts w:ascii="Times New Roman" w:hAnsi="Times New Roman"/>
          <w:color w:val="000000"/>
          <w:spacing w:val="-6"/>
          <w:sz w:val="28"/>
          <w:szCs w:val="28"/>
        </w:rPr>
        <w:t>долж</w:t>
      </w:r>
      <w:r w:rsidR="0010203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BA6624">
        <w:rPr>
          <w:rFonts w:ascii="Times New Roman" w:hAnsi="Times New Roman"/>
          <w:color w:val="000000"/>
          <w:spacing w:val="-6"/>
          <w:sz w:val="28"/>
          <w:szCs w:val="28"/>
        </w:rPr>
        <w:t>н</w:t>
      </w:r>
      <w:r w:rsidR="0010203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BA6624">
        <w:rPr>
          <w:rFonts w:ascii="Times New Roman" w:hAnsi="Times New Roman"/>
          <w:color w:val="000000"/>
          <w:spacing w:val="-6"/>
          <w:sz w:val="28"/>
          <w:szCs w:val="28"/>
        </w:rPr>
        <w:t xml:space="preserve">выдерживать сравнение с эталоном </w:t>
      </w:r>
      <w:r w:rsidRPr="00BA6624">
        <w:rPr>
          <w:rFonts w:ascii="Times New Roman" w:hAnsi="Times New Roman"/>
          <w:sz w:val="28"/>
          <w:szCs w:val="28"/>
        </w:rPr>
        <w:t>В</w:t>
      </w:r>
      <w:r w:rsidRPr="00BA6624">
        <w:rPr>
          <w:rFonts w:ascii="Times New Roman" w:hAnsi="Times New Roman"/>
          <w:sz w:val="28"/>
          <w:szCs w:val="28"/>
          <w:vertAlign w:val="subscript"/>
        </w:rPr>
        <w:t>6</w:t>
      </w:r>
      <w:r w:rsidRPr="00BA6624">
        <w:rPr>
          <w:rFonts w:ascii="Times New Roman" w:hAnsi="Times New Roman"/>
          <w:sz w:val="28"/>
          <w:szCs w:val="28"/>
        </w:rPr>
        <w:t xml:space="preserve"> (ОФС</w:t>
      </w:r>
      <w:r w:rsidR="00C909E7">
        <w:rPr>
          <w:rFonts w:ascii="Times New Roman" w:hAnsi="Times New Roman"/>
          <w:sz w:val="28"/>
          <w:szCs w:val="28"/>
        </w:rPr>
        <w:t> </w:t>
      </w:r>
      <w:r w:rsidRPr="00BA6624">
        <w:rPr>
          <w:rFonts w:ascii="Times New Roman" w:hAnsi="Times New Roman"/>
          <w:sz w:val="28"/>
          <w:szCs w:val="28"/>
        </w:rPr>
        <w:t>«Степень окраски жидкостей»</w:t>
      </w:r>
      <w:r w:rsidR="00102034">
        <w:rPr>
          <w:rFonts w:ascii="Times New Roman" w:hAnsi="Times New Roman"/>
          <w:sz w:val="28"/>
          <w:szCs w:val="28"/>
        </w:rPr>
        <w:t>,</w:t>
      </w:r>
      <w:r w:rsidR="00102034" w:rsidRPr="00102034">
        <w:t xml:space="preserve"> </w:t>
      </w:r>
      <w:r w:rsidR="00102034" w:rsidRPr="00102034">
        <w:rPr>
          <w:rFonts w:ascii="Times New Roman" w:hAnsi="Times New Roman"/>
          <w:sz w:val="28"/>
          <w:szCs w:val="28"/>
        </w:rPr>
        <w:t>метод 2</w:t>
      </w:r>
      <w:r w:rsidRPr="00BA6624">
        <w:rPr>
          <w:rFonts w:ascii="Times New Roman" w:hAnsi="Times New Roman"/>
          <w:sz w:val="28"/>
          <w:szCs w:val="28"/>
        </w:rPr>
        <w:t xml:space="preserve">). </w:t>
      </w:r>
    </w:p>
    <w:p w:rsidR="00BA6624" w:rsidRPr="00BA6624" w:rsidRDefault="00BA6624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4EDF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BA6624">
        <w:rPr>
          <w:rFonts w:ascii="Times New Roman" w:hAnsi="Times New Roman"/>
          <w:sz w:val="28"/>
          <w:szCs w:val="28"/>
        </w:rPr>
        <w:t>. Определение проводят методом ВЭЖХ (ОФС</w:t>
      </w:r>
      <w:r w:rsidR="00C909E7">
        <w:rPr>
          <w:rFonts w:ascii="Times New Roman" w:hAnsi="Times New Roman"/>
          <w:sz w:val="28"/>
          <w:szCs w:val="28"/>
        </w:rPr>
        <w:t> </w:t>
      </w:r>
      <w:r w:rsidRPr="00BA6624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D86C00" w:rsidRDefault="00BE69BE" w:rsidP="000828F2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9BE">
        <w:rPr>
          <w:rFonts w:ascii="Times New Roman" w:hAnsi="Times New Roman"/>
          <w:i/>
          <w:sz w:val="28"/>
          <w:szCs w:val="28"/>
        </w:rPr>
        <w:t>Подвижная фаза (ПФ).</w:t>
      </w:r>
      <w:r w:rsidRPr="00BE69BE">
        <w:rPr>
          <w:rFonts w:ascii="Times New Roman" w:hAnsi="Times New Roman"/>
          <w:sz w:val="28"/>
          <w:szCs w:val="28"/>
        </w:rPr>
        <w:t xml:space="preserve"> </w:t>
      </w:r>
      <w:r w:rsidR="00D86C00">
        <w:rPr>
          <w:rFonts w:ascii="Times New Roman" w:hAnsi="Times New Roman"/>
          <w:sz w:val="28"/>
          <w:szCs w:val="28"/>
        </w:rPr>
        <w:t xml:space="preserve">В </w:t>
      </w:r>
      <w:r w:rsidR="000828F2">
        <w:rPr>
          <w:rFonts w:ascii="Times New Roman" w:hAnsi="Times New Roman"/>
          <w:sz w:val="28"/>
          <w:szCs w:val="28"/>
        </w:rPr>
        <w:t>химический стакан</w:t>
      </w:r>
      <w:r w:rsidR="00D86C00">
        <w:rPr>
          <w:rFonts w:ascii="Times New Roman" w:hAnsi="Times New Roman"/>
          <w:sz w:val="28"/>
          <w:szCs w:val="28"/>
        </w:rPr>
        <w:t xml:space="preserve"> вместимостью 1000</w:t>
      </w:r>
      <w:r w:rsidR="00052AEE">
        <w:rPr>
          <w:rFonts w:ascii="Times New Roman" w:hAnsi="Times New Roman"/>
          <w:sz w:val="28"/>
          <w:szCs w:val="28"/>
        </w:rPr>
        <w:t> </w:t>
      </w:r>
      <w:r w:rsidR="00D86C00">
        <w:rPr>
          <w:rFonts w:ascii="Times New Roman" w:hAnsi="Times New Roman"/>
          <w:sz w:val="28"/>
          <w:szCs w:val="28"/>
        </w:rPr>
        <w:t>мл помещают</w:t>
      </w:r>
      <w:r w:rsidR="00D86C0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86C00">
        <w:rPr>
          <w:rFonts w:ascii="Times New Roman" w:hAnsi="Times New Roman"/>
          <w:sz w:val="28"/>
          <w:szCs w:val="28"/>
        </w:rPr>
        <w:t>1,0</w:t>
      </w:r>
      <w:r w:rsidR="00D86C00">
        <w:rPr>
          <w:rFonts w:ascii="Times New Roman" w:hAnsi="Times New Roman"/>
          <w:sz w:val="28"/>
          <w:szCs w:val="28"/>
          <w:lang w:val="en-US"/>
        </w:rPr>
        <w:t> </w:t>
      </w:r>
      <w:r w:rsidR="00D86C00">
        <w:rPr>
          <w:rFonts w:ascii="Times New Roman" w:hAnsi="Times New Roman"/>
          <w:sz w:val="28"/>
          <w:szCs w:val="28"/>
        </w:rPr>
        <w:t>г натрия октансульфоната и 0,4</w:t>
      </w:r>
      <w:r w:rsidR="00D86C00">
        <w:rPr>
          <w:rFonts w:ascii="Times New Roman" w:hAnsi="Times New Roman"/>
          <w:sz w:val="28"/>
          <w:szCs w:val="28"/>
          <w:lang w:val="en-US"/>
        </w:rPr>
        <w:t> </w:t>
      </w:r>
      <w:r w:rsidR="00D86C00">
        <w:rPr>
          <w:rFonts w:ascii="Times New Roman" w:hAnsi="Times New Roman"/>
          <w:sz w:val="28"/>
          <w:szCs w:val="28"/>
        </w:rPr>
        <w:t>г те</w:t>
      </w:r>
      <w:r w:rsidR="00BA3EFB">
        <w:rPr>
          <w:rFonts w:ascii="Times New Roman" w:hAnsi="Times New Roman"/>
          <w:sz w:val="28"/>
          <w:szCs w:val="28"/>
        </w:rPr>
        <w:t xml:space="preserve">трабутиламмония гидросульфата, </w:t>
      </w:r>
      <w:r w:rsidR="00D86C00">
        <w:rPr>
          <w:rFonts w:ascii="Times New Roman" w:hAnsi="Times New Roman"/>
          <w:sz w:val="28"/>
          <w:szCs w:val="28"/>
        </w:rPr>
        <w:t>растворяют в смеси тетрагидрофуран—метанол—ка</w:t>
      </w:r>
      <w:r w:rsidR="00331D16">
        <w:rPr>
          <w:rFonts w:ascii="Times New Roman" w:hAnsi="Times New Roman"/>
          <w:sz w:val="28"/>
          <w:szCs w:val="28"/>
        </w:rPr>
        <w:t>лия дигидрофосфата раствор 0,34 </w:t>
      </w:r>
      <w:r w:rsidR="00504EA1">
        <w:rPr>
          <w:rFonts w:ascii="Times New Roman" w:hAnsi="Times New Roman"/>
          <w:sz w:val="28"/>
          <w:szCs w:val="28"/>
        </w:rPr>
        <w:t xml:space="preserve">% </w:t>
      </w:r>
      <w:r w:rsidR="00D86C00">
        <w:rPr>
          <w:rFonts w:ascii="Times New Roman" w:hAnsi="Times New Roman"/>
          <w:sz w:val="28"/>
          <w:szCs w:val="28"/>
        </w:rPr>
        <w:t>20:180:800, доводят рН раствора фосфорной кислотой до 3,00</w:t>
      </w:r>
      <w:r w:rsidR="000828F2">
        <w:rPr>
          <w:rFonts w:ascii="Times New Roman" w:hAnsi="Times New Roman"/>
          <w:sz w:val="28"/>
          <w:szCs w:val="28"/>
        </w:rPr>
        <w:t>,</w:t>
      </w:r>
      <w:r w:rsidR="00D86C00">
        <w:rPr>
          <w:rFonts w:ascii="Times New Roman" w:hAnsi="Times New Roman"/>
          <w:sz w:val="28"/>
          <w:szCs w:val="28"/>
        </w:rPr>
        <w:t xml:space="preserve"> </w:t>
      </w:r>
      <w:r w:rsidR="000828F2">
        <w:rPr>
          <w:rFonts w:ascii="Times New Roman" w:hAnsi="Times New Roman"/>
          <w:sz w:val="28"/>
          <w:szCs w:val="28"/>
        </w:rPr>
        <w:t xml:space="preserve">количественно </w:t>
      </w:r>
      <w:r w:rsidR="000828F2" w:rsidRPr="000828F2">
        <w:rPr>
          <w:rFonts w:ascii="Times New Roman" w:hAnsi="Times New Roman"/>
          <w:sz w:val="28"/>
          <w:szCs w:val="28"/>
        </w:rPr>
        <w:t>переносят раствор в мерную колбу</w:t>
      </w:r>
      <w:r w:rsidR="00BB50A2">
        <w:rPr>
          <w:rFonts w:ascii="Times New Roman" w:hAnsi="Times New Roman"/>
          <w:sz w:val="28"/>
          <w:szCs w:val="28"/>
        </w:rPr>
        <w:t xml:space="preserve"> вместимостью 1000 </w:t>
      </w:r>
      <w:r w:rsidR="000828F2">
        <w:rPr>
          <w:rFonts w:ascii="Times New Roman" w:hAnsi="Times New Roman"/>
          <w:sz w:val="28"/>
          <w:szCs w:val="28"/>
        </w:rPr>
        <w:t xml:space="preserve">мл и доводят </w:t>
      </w:r>
      <w:r w:rsidR="000828F2" w:rsidRPr="000828F2">
        <w:rPr>
          <w:rFonts w:ascii="Times New Roman" w:hAnsi="Times New Roman"/>
          <w:sz w:val="28"/>
          <w:szCs w:val="28"/>
        </w:rPr>
        <w:t>объём раствора водой до метки.</w:t>
      </w:r>
      <w:r w:rsidR="00D86C00" w:rsidRPr="00D86C00">
        <w:rPr>
          <w:rFonts w:ascii="Times New Roman" w:hAnsi="Times New Roman"/>
          <w:sz w:val="28"/>
          <w:szCs w:val="28"/>
        </w:rPr>
        <w:t xml:space="preserve"> </w:t>
      </w:r>
      <w:r w:rsidR="00D86C00">
        <w:rPr>
          <w:rFonts w:ascii="Times New Roman" w:hAnsi="Times New Roman"/>
          <w:sz w:val="28"/>
          <w:szCs w:val="28"/>
        </w:rPr>
        <w:t>П</w:t>
      </w:r>
      <w:r w:rsidR="00D86C00" w:rsidRPr="00BE69BE">
        <w:rPr>
          <w:rFonts w:ascii="Times New Roman" w:hAnsi="Times New Roman"/>
          <w:sz w:val="28"/>
          <w:szCs w:val="28"/>
        </w:rPr>
        <w:t>еремешивают, фильтруют через мембранный фильтр с размером пор 0,45 мкм и дегазируют.</w:t>
      </w:r>
    </w:p>
    <w:p w:rsidR="00BE69BE" w:rsidRPr="00BE69BE" w:rsidRDefault="00BE69BE" w:rsidP="00331D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9BE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BE69BE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50 мг субстанции, растворяют в 20 мл ПФ и доводят объём раствора ПФ до метки. </w:t>
      </w:r>
    </w:p>
    <w:p w:rsidR="00BE69BE" w:rsidRPr="00BE69BE" w:rsidRDefault="00D766FB" w:rsidP="00331D16">
      <w:pPr>
        <w:spacing w:after="0" w:line="360" w:lineRule="auto"/>
        <w:ind w:firstLine="709"/>
        <w:jc w:val="both"/>
      </w:pPr>
      <w:r w:rsidRPr="00D766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сравнения.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ПФ до метки.</w:t>
      </w:r>
      <w:r w:rsidR="00331D1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</w:t>
      </w:r>
      <w:r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ПФ до метки</w:t>
      </w:r>
      <w:r w:rsidR="00504EA1">
        <w:rPr>
          <w:rFonts w:ascii="Times New Roman" w:hAnsi="Times New Roman" w:cs="Times New Roman"/>
          <w:sz w:val="28"/>
          <w:szCs w:val="28"/>
        </w:rPr>
        <w:t>.</w:t>
      </w:r>
    </w:p>
    <w:p w:rsidR="00BA6624" w:rsidRPr="00BA6624" w:rsidRDefault="00BE69BE" w:rsidP="00331D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D53FD">
        <w:rPr>
          <w:rFonts w:ascii="Times New Roman" w:hAnsi="Times New Roman"/>
          <w:b w:val="0"/>
          <w:i/>
          <w:szCs w:val="28"/>
        </w:rPr>
        <w:t>Раствор для проверки разделительной способности хроматографической системы</w:t>
      </w:r>
      <w:r w:rsidR="00BA6624" w:rsidRPr="00FD53FD">
        <w:rPr>
          <w:rFonts w:ascii="Times New Roman" w:hAnsi="Times New Roman"/>
          <w:b w:val="0"/>
          <w:i/>
          <w:szCs w:val="28"/>
        </w:rPr>
        <w:t>.</w:t>
      </w:r>
      <w:r w:rsidR="006258D6" w:rsidRPr="00FD53FD">
        <w:rPr>
          <w:rFonts w:ascii="Times New Roman" w:hAnsi="Times New Roman"/>
          <w:b w:val="0"/>
          <w:szCs w:val="28"/>
        </w:rPr>
        <w:t xml:space="preserve"> </w:t>
      </w:r>
      <w:r w:rsidR="00FD53FD">
        <w:rPr>
          <w:rFonts w:ascii="Times New Roman" w:hAnsi="Times New Roman"/>
          <w:b w:val="0"/>
          <w:szCs w:val="28"/>
        </w:rPr>
        <w:t>Растворяют 2 </w:t>
      </w:r>
      <w:r w:rsidR="00FD53FD" w:rsidRPr="00BA6624">
        <w:rPr>
          <w:rFonts w:ascii="Times New Roman" w:hAnsi="Times New Roman"/>
          <w:b w:val="0"/>
          <w:szCs w:val="28"/>
        </w:rPr>
        <w:t xml:space="preserve">мг </w:t>
      </w:r>
      <w:r w:rsidR="00FD53FD">
        <w:rPr>
          <w:rFonts w:ascii="Times New Roman" w:hAnsi="Times New Roman"/>
          <w:b w:val="0"/>
          <w:szCs w:val="28"/>
        </w:rPr>
        <w:t xml:space="preserve">фармакопейного </w:t>
      </w:r>
      <w:r w:rsidR="00FD53FD" w:rsidRPr="00BA6624">
        <w:rPr>
          <w:rFonts w:ascii="Times New Roman" w:hAnsi="Times New Roman"/>
          <w:b w:val="0"/>
          <w:szCs w:val="28"/>
        </w:rPr>
        <w:t xml:space="preserve">стандартного образца атенолола для проверки </w:t>
      </w:r>
      <w:r w:rsidR="00FD53FD">
        <w:rPr>
          <w:rFonts w:ascii="Times New Roman" w:hAnsi="Times New Roman"/>
          <w:b w:val="0"/>
          <w:szCs w:val="28"/>
        </w:rPr>
        <w:t>пригодности системы, содержащего</w:t>
      </w:r>
      <w:r w:rsidR="00FD53FD" w:rsidRPr="00BA6624">
        <w:rPr>
          <w:rFonts w:ascii="Times New Roman" w:hAnsi="Times New Roman"/>
          <w:b w:val="0"/>
          <w:szCs w:val="28"/>
        </w:rPr>
        <w:t xml:space="preserve"> примеси </w:t>
      </w:r>
      <w:r w:rsidR="00FD53FD" w:rsidRPr="00BA6624">
        <w:rPr>
          <w:rFonts w:ascii="Times New Roman" w:hAnsi="Times New Roman"/>
          <w:b w:val="0"/>
          <w:szCs w:val="28"/>
          <w:lang w:val="en-US"/>
        </w:rPr>
        <w:t>B</w:t>
      </w:r>
      <w:r w:rsidR="00FD53FD" w:rsidRPr="00BA6624">
        <w:rPr>
          <w:rFonts w:ascii="Times New Roman" w:hAnsi="Times New Roman"/>
          <w:b w:val="0"/>
          <w:szCs w:val="28"/>
        </w:rPr>
        <w:t xml:space="preserve">, </w:t>
      </w:r>
      <w:r w:rsidR="00FD53FD" w:rsidRPr="00BA6624">
        <w:rPr>
          <w:rFonts w:ascii="Times New Roman" w:hAnsi="Times New Roman"/>
          <w:b w:val="0"/>
          <w:szCs w:val="28"/>
          <w:lang w:val="en-US"/>
        </w:rPr>
        <w:t>F</w:t>
      </w:r>
      <w:r w:rsidR="00FD53FD" w:rsidRPr="00BA6624">
        <w:rPr>
          <w:rFonts w:ascii="Times New Roman" w:hAnsi="Times New Roman"/>
          <w:b w:val="0"/>
          <w:szCs w:val="28"/>
        </w:rPr>
        <w:t xml:space="preserve">, </w:t>
      </w:r>
      <w:r w:rsidR="00FD53FD" w:rsidRPr="00BA6624">
        <w:rPr>
          <w:rFonts w:ascii="Times New Roman" w:hAnsi="Times New Roman"/>
          <w:b w:val="0"/>
          <w:szCs w:val="28"/>
          <w:lang w:val="en-US"/>
        </w:rPr>
        <w:t>G</w:t>
      </w:r>
      <w:r w:rsidR="00FD53FD" w:rsidRPr="00BA6624">
        <w:rPr>
          <w:rFonts w:ascii="Times New Roman" w:hAnsi="Times New Roman"/>
          <w:b w:val="0"/>
          <w:szCs w:val="28"/>
        </w:rPr>
        <w:t xml:space="preserve">, </w:t>
      </w:r>
      <w:r w:rsidR="00FD53FD" w:rsidRPr="00BA6624">
        <w:rPr>
          <w:rFonts w:ascii="Times New Roman" w:hAnsi="Times New Roman"/>
          <w:b w:val="0"/>
          <w:szCs w:val="28"/>
          <w:lang w:val="en-US"/>
        </w:rPr>
        <w:t>I</w:t>
      </w:r>
      <w:r w:rsidR="00FD53FD" w:rsidRPr="00BA6624">
        <w:rPr>
          <w:rFonts w:ascii="Times New Roman" w:hAnsi="Times New Roman"/>
          <w:b w:val="0"/>
          <w:szCs w:val="28"/>
        </w:rPr>
        <w:t xml:space="preserve"> и </w:t>
      </w:r>
      <w:r w:rsidR="00FD53FD" w:rsidRPr="00BA6624">
        <w:rPr>
          <w:rFonts w:ascii="Times New Roman" w:hAnsi="Times New Roman"/>
          <w:b w:val="0"/>
          <w:szCs w:val="28"/>
          <w:lang w:val="en-US"/>
        </w:rPr>
        <w:t>J</w:t>
      </w:r>
      <w:r w:rsidR="00FD53FD">
        <w:rPr>
          <w:rFonts w:ascii="Times New Roman" w:hAnsi="Times New Roman"/>
          <w:b w:val="0"/>
          <w:szCs w:val="28"/>
        </w:rPr>
        <w:t xml:space="preserve"> в 1,0 </w:t>
      </w:r>
      <w:r w:rsidR="00FD53FD" w:rsidRPr="00BA6624">
        <w:rPr>
          <w:rFonts w:ascii="Times New Roman" w:hAnsi="Times New Roman"/>
          <w:b w:val="0"/>
          <w:szCs w:val="28"/>
        </w:rPr>
        <w:t>мл ПФ.</w:t>
      </w:r>
    </w:p>
    <w:p w:rsidR="00BE69BE" w:rsidRDefault="00BA6624" w:rsidP="000E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24">
        <w:rPr>
          <w:rFonts w:ascii="Times New Roman" w:hAnsi="Times New Roman" w:cs="Times New Roman"/>
          <w:sz w:val="28"/>
          <w:szCs w:val="28"/>
        </w:rPr>
        <w:t>Примечание</w:t>
      </w:r>
    </w:p>
    <w:p w:rsidR="00BE69BE" w:rsidRPr="00C516AE" w:rsidRDefault="00F0083E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CA3DD9" w:rsidRPr="00C516AE">
        <w:rPr>
          <w:rFonts w:ascii="Times New Roman" w:hAnsi="Times New Roman" w:cs="Times New Roman"/>
          <w:sz w:val="28"/>
          <w:szCs w:val="28"/>
        </w:rPr>
        <w:t>А</w:t>
      </w:r>
      <w:r w:rsidR="007E4C12" w:rsidRPr="00C516AE">
        <w:rPr>
          <w:rFonts w:ascii="Times New Roman" w:hAnsi="Times New Roman" w:cs="Times New Roman"/>
          <w:sz w:val="28"/>
          <w:szCs w:val="28"/>
        </w:rPr>
        <w:t>:</w:t>
      </w:r>
      <w:r w:rsidR="00BA6624" w:rsidRPr="00C516AE">
        <w:rPr>
          <w:rFonts w:ascii="Times New Roman" w:hAnsi="Times New Roman" w:cs="Times New Roman"/>
          <w:sz w:val="28"/>
          <w:szCs w:val="28"/>
        </w:rPr>
        <w:t xml:space="preserve"> 2-(4-гидроксифенил)ацетамид</w:t>
      </w:r>
      <w:r w:rsidR="008C1419" w:rsidRPr="00C516AE">
        <w:rPr>
          <w:rFonts w:ascii="Times New Roman" w:hAnsi="Times New Roman" w:cs="Times New Roman"/>
          <w:sz w:val="28"/>
          <w:szCs w:val="28"/>
        </w:rPr>
        <w:t xml:space="preserve"> [17194-82-0</w:t>
      </w:r>
      <w:r w:rsidR="00267594" w:rsidRPr="00C516AE">
        <w:rPr>
          <w:rFonts w:ascii="Times New Roman" w:hAnsi="Times New Roman" w:cs="Times New Roman"/>
          <w:sz w:val="28"/>
          <w:szCs w:val="28"/>
        </w:rPr>
        <w:t>].</w:t>
      </w:r>
    </w:p>
    <w:p w:rsidR="00BE69BE" w:rsidRPr="00C516AE" w:rsidRDefault="00CA3DD9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>Примесь В</w:t>
      </w:r>
      <w:r w:rsidR="007E4C12" w:rsidRPr="00C516AE">
        <w:rPr>
          <w:rFonts w:ascii="Times New Roman" w:hAnsi="Times New Roman" w:cs="Times New Roman"/>
          <w:sz w:val="28"/>
          <w:szCs w:val="28"/>
        </w:rPr>
        <w:t>:</w:t>
      </w:r>
      <w:r w:rsidR="00BA6624" w:rsidRPr="00C516AE">
        <w:rPr>
          <w:rFonts w:ascii="Times New Roman" w:hAnsi="Times New Roman" w:cs="Times New Roman"/>
          <w:sz w:val="28"/>
          <w:szCs w:val="28"/>
        </w:rPr>
        <w:t xml:space="preserve"> </w:t>
      </w:r>
      <w:r w:rsidR="00B37A06" w:rsidRPr="00C516AE">
        <w:rPr>
          <w:rFonts w:ascii="Times New Roman" w:hAnsi="Times New Roman" w:cs="Times New Roman"/>
          <w:sz w:val="28"/>
          <w:szCs w:val="28"/>
        </w:rPr>
        <w:t>2-</w:t>
      </w:r>
      <w:r w:rsidR="00A815AD" w:rsidRPr="00C516AE">
        <w:rPr>
          <w:rFonts w:ascii="Times New Roman" w:hAnsi="Times New Roman" w:cs="Times New Roman"/>
          <w:sz w:val="28"/>
          <w:szCs w:val="28"/>
        </w:rPr>
        <w:t>{</w:t>
      </w:r>
      <w:r w:rsidR="00B37A06" w:rsidRPr="00C516AE">
        <w:rPr>
          <w:rFonts w:ascii="Times New Roman" w:hAnsi="Times New Roman" w:cs="Times New Roman"/>
          <w:sz w:val="28"/>
          <w:szCs w:val="28"/>
        </w:rPr>
        <w:t>4-[(2</w:t>
      </w:r>
      <w:r w:rsidR="00B37A06" w:rsidRPr="00C516AE">
        <w:rPr>
          <w:rFonts w:ascii="Times New Roman" w:hAnsi="Times New Roman" w:cs="Times New Roman"/>
          <w:i/>
          <w:sz w:val="28"/>
          <w:szCs w:val="28"/>
        </w:rPr>
        <w:t>RS</w:t>
      </w:r>
      <w:r w:rsidR="00B37A06" w:rsidRPr="00C516AE">
        <w:rPr>
          <w:rFonts w:ascii="Times New Roman" w:hAnsi="Times New Roman" w:cs="Times New Roman"/>
          <w:sz w:val="28"/>
          <w:szCs w:val="28"/>
        </w:rPr>
        <w:t>)-2,3-д</w:t>
      </w:r>
      <w:r w:rsidR="00A815AD" w:rsidRPr="00C516AE">
        <w:rPr>
          <w:rFonts w:ascii="Times New Roman" w:hAnsi="Times New Roman" w:cs="Times New Roman"/>
          <w:sz w:val="28"/>
          <w:szCs w:val="28"/>
        </w:rPr>
        <w:t>игидроксипропокси]фенил</w:t>
      </w:r>
      <w:r w:rsidR="007E4C12" w:rsidRPr="00C516AE">
        <w:rPr>
          <w:rFonts w:ascii="Times New Roman" w:hAnsi="Times New Roman" w:cs="Times New Roman"/>
          <w:sz w:val="28"/>
          <w:szCs w:val="28"/>
        </w:rPr>
        <w:t>а</w:t>
      </w:r>
      <w:r w:rsidR="00A815AD" w:rsidRPr="00C516AE">
        <w:rPr>
          <w:rFonts w:ascii="Times New Roman" w:hAnsi="Times New Roman" w:cs="Times New Roman"/>
          <w:sz w:val="28"/>
          <w:szCs w:val="28"/>
        </w:rPr>
        <w:t>}а</w:t>
      </w:r>
      <w:r w:rsidR="007E4C12" w:rsidRPr="00C516AE">
        <w:rPr>
          <w:rFonts w:ascii="Times New Roman" w:hAnsi="Times New Roman" w:cs="Times New Roman"/>
          <w:sz w:val="28"/>
          <w:szCs w:val="28"/>
        </w:rPr>
        <w:t xml:space="preserve">цетамид </w:t>
      </w:r>
      <w:r w:rsidR="008C1419" w:rsidRPr="00C516AE">
        <w:rPr>
          <w:rFonts w:ascii="Times New Roman" w:hAnsi="Times New Roman" w:cs="Times New Roman"/>
          <w:sz w:val="28"/>
          <w:szCs w:val="28"/>
        </w:rPr>
        <w:t>[</w:t>
      </w:r>
      <w:r w:rsidR="00BA6624" w:rsidRPr="00C516AE">
        <w:rPr>
          <w:rFonts w:ascii="Times New Roman" w:hAnsi="Times New Roman" w:cs="Times New Roman"/>
          <w:sz w:val="28"/>
          <w:szCs w:val="28"/>
        </w:rPr>
        <w:t>61698-76-8</w:t>
      </w:r>
      <w:r w:rsidR="008C1419" w:rsidRPr="00C516AE">
        <w:rPr>
          <w:rFonts w:ascii="Times New Roman" w:hAnsi="Times New Roman" w:cs="Times New Roman"/>
          <w:sz w:val="28"/>
          <w:szCs w:val="28"/>
        </w:rPr>
        <w:t>]</w:t>
      </w:r>
      <w:r w:rsidR="00F0083E" w:rsidRPr="00C516AE">
        <w:rPr>
          <w:rFonts w:ascii="Times New Roman" w:hAnsi="Times New Roman" w:cs="Times New Roman"/>
          <w:sz w:val="28"/>
          <w:szCs w:val="28"/>
        </w:rPr>
        <w:t>.</w:t>
      </w:r>
    </w:p>
    <w:p w:rsidR="00BE69BE" w:rsidRPr="00C516AE" w:rsidRDefault="00F0083E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BA6624" w:rsidRPr="00C516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E4C12" w:rsidRPr="00C516AE">
        <w:rPr>
          <w:rFonts w:ascii="Times New Roman" w:hAnsi="Times New Roman" w:cs="Times New Roman"/>
          <w:sz w:val="28"/>
          <w:szCs w:val="28"/>
        </w:rPr>
        <w:t>:</w:t>
      </w:r>
      <w:r w:rsidR="00BA6624" w:rsidRPr="00C516AE">
        <w:rPr>
          <w:rFonts w:ascii="Times New Roman" w:hAnsi="Times New Roman" w:cs="Times New Roman"/>
          <w:sz w:val="28"/>
          <w:szCs w:val="28"/>
        </w:rPr>
        <w:t xml:space="preserve"> </w:t>
      </w:r>
      <w:r w:rsidR="00B37A06" w:rsidRPr="00C516AE">
        <w:rPr>
          <w:rFonts w:ascii="Times New Roman" w:hAnsi="Times New Roman" w:cs="Times New Roman"/>
          <w:sz w:val="28"/>
          <w:szCs w:val="28"/>
        </w:rPr>
        <w:t>2-</w:t>
      </w:r>
      <w:r w:rsidR="00A815AD" w:rsidRPr="00C516AE">
        <w:rPr>
          <w:rFonts w:ascii="Times New Roman" w:hAnsi="Times New Roman" w:cs="Times New Roman"/>
          <w:sz w:val="28"/>
          <w:szCs w:val="28"/>
        </w:rPr>
        <w:t>{</w:t>
      </w:r>
      <w:r w:rsidR="00B37A06" w:rsidRPr="00C516AE">
        <w:rPr>
          <w:rFonts w:ascii="Times New Roman" w:hAnsi="Times New Roman" w:cs="Times New Roman"/>
          <w:sz w:val="28"/>
          <w:szCs w:val="28"/>
        </w:rPr>
        <w:t>4-[(2</w:t>
      </w:r>
      <w:r w:rsidR="00B37A06" w:rsidRPr="00C516AE">
        <w:rPr>
          <w:rFonts w:ascii="Times New Roman" w:hAnsi="Times New Roman" w:cs="Times New Roman"/>
          <w:i/>
          <w:sz w:val="28"/>
          <w:szCs w:val="28"/>
        </w:rPr>
        <w:t>RS</w:t>
      </w:r>
      <w:r w:rsidR="00B37A06" w:rsidRPr="00C516AE">
        <w:rPr>
          <w:rFonts w:ascii="Times New Roman" w:hAnsi="Times New Roman" w:cs="Times New Roman"/>
          <w:sz w:val="28"/>
          <w:szCs w:val="28"/>
        </w:rPr>
        <w:t>)-2-г</w:t>
      </w:r>
      <w:r w:rsidR="007E4C12" w:rsidRPr="00C516AE">
        <w:rPr>
          <w:rFonts w:ascii="Times New Roman" w:hAnsi="Times New Roman" w:cs="Times New Roman"/>
          <w:sz w:val="28"/>
          <w:szCs w:val="28"/>
        </w:rPr>
        <w:t>идрокси-3-хлорпропокси]фенил</w:t>
      </w:r>
      <w:r w:rsidR="00A815AD" w:rsidRPr="00C516AE">
        <w:rPr>
          <w:rFonts w:ascii="Times New Roman" w:hAnsi="Times New Roman" w:cs="Times New Roman"/>
          <w:sz w:val="28"/>
          <w:szCs w:val="28"/>
        </w:rPr>
        <w:t>}</w:t>
      </w:r>
      <w:r w:rsidR="007E4C12" w:rsidRPr="00C516AE">
        <w:rPr>
          <w:rFonts w:ascii="Times New Roman" w:hAnsi="Times New Roman" w:cs="Times New Roman"/>
          <w:sz w:val="28"/>
          <w:szCs w:val="28"/>
        </w:rPr>
        <w:t xml:space="preserve">ацетамид </w:t>
      </w:r>
      <w:r w:rsidR="008C1419" w:rsidRPr="00C516AE">
        <w:rPr>
          <w:rFonts w:ascii="Times New Roman" w:hAnsi="Times New Roman" w:cs="Times New Roman"/>
          <w:sz w:val="28"/>
          <w:szCs w:val="28"/>
        </w:rPr>
        <w:t>[</w:t>
      </w:r>
      <w:r w:rsidR="00BA6624" w:rsidRPr="00C516AE">
        <w:rPr>
          <w:rFonts w:ascii="Times New Roman" w:hAnsi="Times New Roman" w:cs="Times New Roman"/>
          <w:sz w:val="28"/>
          <w:szCs w:val="28"/>
        </w:rPr>
        <w:t>115538-83-5</w:t>
      </w:r>
      <w:r w:rsidR="008C1419" w:rsidRPr="00C516AE">
        <w:rPr>
          <w:rFonts w:ascii="Times New Roman" w:hAnsi="Times New Roman" w:cs="Times New Roman"/>
          <w:sz w:val="28"/>
          <w:szCs w:val="28"/>
        </w:rPr>
        <w:t>]</w:t>
      </w:r>
      <w:r w:rsidRPr="00C516AE">
        <w:rPr>
          <w:rFonts w:ascii="Times New Roman" w:hAnsi="Times New Roman" w:cs="Times New Roman"/>
          <w:sz w:val="28"/>
          <w:szCs w:val="28"/>
        </w:rPr>
        <w:t>.</w:t>
      </w:r>
    </w:p>
    <w:p w:rsidR="00BE69BE" w:rsidRPr="00C516AE" w:rsidRDefault="00CA3DD9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BA6624" w:rsidRPr="00C516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E4C12" w:rsidRPr="00C516AE">
        <w:rPr>
          <w:rFonts w:ascii="Times New Roman" w:hAnsi="Times New Roman" w:cs="Times New Roman"/>
          <w:sz w:val="28"/>
          <w:szCs w:val="28"/>
        </w:rPr>
        <w:t>:</w:t>
      </w:r>
      <w:r w:rsidR="00A815AD" w:rsidRPr="00C516AE">
        <w:rPr>
          <w:rFonts w:ascii="Times New Roman" w:hAnsi="Times New Roman" w:cs="Times New Roman"/>
          <w:sz w:val="28"/>
          <w:szCs w:val="28"/>
        </w:rPr>
        <w:t xml:space="preserve"> 2,2'-{</w:t>
      </w:r>
      <w:r w:rsidR="00BA6624" w:rsidRPr="00C516AE">
        <w:rPr>
          <w:rFonts w:ascii="Times New Roman" w:hAnsi="Times New Roman" w:cs="Times New Roman"/>
          <w:sz w:val="28"/>
          <w:szCs w:val="28"/>
        </w:rPr>
        <w:t>2-гидроксипропан-1,3-диил)бис(окси-4,1-фенилен)</w:t>
      </w:r>
      <w:r w:rsidR="00A815AD" w:rsidRPr="00C516AE">
        <w:rPr>
          <w:rFonts w:ascii="Times New Roman" w:hAnsi="Times New Roman" w:cs="Times New Roman"/>
          <w:sz w:val="28"/>
          <w:szCs w:val="28"/>
        </w:rPr>
        <w:t>}</w:t>
      </w:r>
      <w:r w:rsidR="00D50601">
        <w:rPr>
          <w:rFonts w:ascii="Times New Roman" w:hAnsi="Times New Roman" w:cs="Times New Roman"/>
          <w:sz w:val="28"/>
          <w:szCs w:val="28"/>
        </w:rPr>
        <w:t xml:space="preserve"> </w:t>
      </w:r>
      <w:r w:rsidR="00BA6624" w:rsidRPr="00C516AE">
        <w:rPr>
          <w:rFonts w:ascii="Times New Roman" w:hAnsi="Times New Roman" w:cs="Times New Roman"/>
          <w:sz w:val="28"/>
          <w:szCs w:val="28"/>
        </w:rPr>
        <w:t>диацетамид</w:t>
      </w:r>
      <w:r w:rsidR="008C1419" w:rsidRPr="00C516AE">
        <w:rPr>
          <w:rFonts w:ascii="Times New Roman" w:hAnsi="Times New Roman" w:cs="Times New Roman"/>
          <w:sz w:val="28"/>
          <w:szCs w:val="28"/>
        </w:rPr>
        <w:t xml:space="preserve"> [</w:t>
      </w:r>
      <w:r w:rsidR="00BA6624" w:rsidRPr="00C516AE">
        <w:rPr>
          <w:rFonts w:ascii="Times New Roman" w:hAnsi="Times New Roman" w:cs="Times New Roman"/>
          <w:sz w:val="28"/>
          <w:szCs w:val="28"/>
        </w:rPr>
        <w:t>141650-31-9</w:t>
      </w:r>
      <w:r w:rsidR="008C1419" w:rsidRPr="00C516AE">
        <w:rPr>
          <w:rFonts w:ascii="Times New Roman" w:hAnsi="Times New Roman" w:cs="Times New Roman"/>
          <w:sz w:val="28"/>
          <w:szCs w:val="28"/>
        </w:rPr>
        <w:t>]</w:t>
      </w:r>
      <w:r w:rsidR="00F0083E" w:rsidRPr="00C516AE">
        <w:rPr>
          <w:rFonts w:ascii="Times New Roman" w:hAnsi="Times New Roman" w:cs="Times New Roman"/>
          <w:sz w:val="28"/>
          <w:szCs w:val="28"/>
        </w:rPr>
        <w:t>.</w:t>
      </w:r>
    </w:p>
    <w:p w:rsidR="00BE69BE" w:rsidRPr="00C516AE" w:rsidRDefault="00F0083E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BA6624" w:rsidRPr="00C516A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E4C12" w:rsidRPr="00C516AE">
        <w:rPr>
          <w:rFonts w:ascii="Times New Roman" w:hAnsi="Times New Roman" w:cs="Times New Roman"/>
          <w:sz w:val="28"/>
          <w:szCs w:val="28"/>
        </w:rPr>
        <w:t>:</w:t>
      </w:r>
      <w:r w:rsidR="00A815AD" w:rsidRPr="00C516AE">
        <w:rPr>
          <w:rFonts w:ascii="Times New Roman" w:hAnsi="Times New Roman" w:cs="Times New Roman"/>
          <w:sz w:val="28"/>
          <w:szCs w:val="28"/>
        </w:rPr>
        <w:t xml:space="preserve"> 2,2'-{</w:t>
      </w:r>
      <w:r w:rsidR="00BA6624" w:rsidRPr="00C516AE">
        <w:rPr>
          <w:rFonts w:ascii="Times New Roman" w:hAnsi="Times New Roman" w:cs="Times New Roman"/>
          <w:sz w:val="28"/>
          <w:szCs w:val="28"/>
        </w:rPr>
        <w:t>(пропан-2-илазандиил)бис(2-гидроксипропан</w:t>
      </w:r>
      <w:r w:rsidR="00495523" w:rsidRPr="00C516AE">
        <w:rPr>
          <w:szCs w:val="24"/>
        </w:rPr>
        <w:t>-</w:t>
      </w:r>
      <w:r w:rsidR="00BA6624" w:rsidRPr="00C516AE">
        <w:rPr>
          <w:rFonts w:ascii="Times New Roman" w:hAnsi="Times New Roman" w:cs="Times New Roman"/>
          <w:sz w:val="28"/>
          <w:szCs w:val="28"/>
        </w:rPr>
        <w:t>3,1-диил)окси-4,1-фенилен</w:t>
      </w:r>
      <w:r w:rsidR="00A815AD" w:rsidRPr="00C516AE">
        <w:rPr>
          <w:rFonts w:ascii="Times New Roman" w:hAnsi="Times New Roman" w:cs="Times New Roman"/>
          <w:sz w:val="28"/>
          <w:szCs w:val="28"/>
        </w:rPr>
        <w:t>}</w:t>
      </w:r>
      <w:r w:rsidR="00BA6624" w:rsidRPr="00C516AE">
        <w:rPr>
          <w:rFonts w:ascii="Times New Roman" w:hAnsi="Times New Roman" w:cs="Times New Roman"/>
          <w:sz w:val="28"/>
          <w:szCs w:val="28"/>
        </w:rPr>
        <w:t>диацетамид</w:t>
      </w:r>
      <w:r w:rsidR="008C1419" w:rsidRPr="00C516AE">
        <w:rPr>
          <w:rFonts w:ascii="Times New Roman" w:hAnsi="Times New Roman" w:cs="Times New Roman"/>
          <w:sz w:val="28"/>
          <w:szCs w:val="28"/>
        </w:rPr>
        <w:t xml:space="preserve"> [</w:t>
      </w:r>
      <w:r w:rsidR="00BA6624" w:rsidRPr="00C516AE">
        <w:rPr>
          <w:rFonts w:ascii="Times New Roman" w:hAnsi="Times New Roman" w:cs="Times New Roman"/>
          <w:sz w:val="28"/>
          <w:szCs w:val="28"/>
        </w:rPr>
        <w:t>87619-83-8</w:t>
      </w:r>
      <w:r w:rsidR="008C1419" w:rsidRPr="00C516AE">
        <w:rPr>
          <w:rFonts w:ascii="Times New Roman" w:hAnsi="Times New Roman" w:cs="Times New Roman"/>
          <w:sz w:val="28"/>
          <w:szCs w:val="28"/>
        </w:rPr>
        <w:t>]</w:t>
      </w:r>
      <w:r w:rsidRPr="00C516AE">
        <w:rPr>
          <w:rFonts w:ascii="Times New Roman" w:hAnsi="Times New Roman" w:cs="Times New Roman"/>
          <w:sz w:val="28"/>
          <w:szCs w:val="28"/>
        </w:rPr>
        <w:t>.</w:t>
      </w:r>
    </w:p>
    <w:p w:rsidR="00BE69BE" w:rsidRPr="00C516AE" w:rsidRDefault="00F0083E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BA6624" w:rsidRPr="00C516A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E4C12" w:rsidRPr="00C516AE">
        <w:rPr>
          <w:rFonts w:ascii="Times New Roman" w:hAnsi="Times New Roman" w:cs="Times New Roman"/>
          <w:sz w:val="28"/>
          <w:szCs w:val="28"/>
        </w:rPr>
        <w:t xml:space="preserve"> (метопрололовая кислота):</w:t>
      </w:r>
      <w:r w:rsidR="00BA6624" w:rsidRPr="00C516AE">
        <w:rPr>
          <w:rFonts w:ascii="Times New Roman" w:hAnsi="Times New Roman" w:cs="Times New Roman"/>
          <w:sz w:val="28"/>
          <w:szCs w:val="28"/>
        </w:rPr>
        <w:t xml:space="preserve"> </w:t>
      </w:r>
      <w:r w:rsidR="00B37A06" w:rsidRPr="00C516AE">
        <w:rPr>
          <w:rFonts w:ascii="Times New Roman" w:hAnsi="Times New Roman" w:cs="Times New Roman"/>
          <w:sz w:val="28"/>
          <w:szCs w:val="28"/>
        </w:rPr>
        <w:t>2-</w:t>
      </w:r>
      <w:r w:rsidR="00A815AD" w:rsidRPr="00C516AE">
        <w:rPr>
          <w:rFonts w:ascii="Times New Roman" w:hAnsi="Times New Roman" w:cs="Times New Roman"/>
          <w:sz w:val="28"/>
          <w:szCs w:val="28"/>
        </w:rPr>
        <w:t>{</w:t>
      </w:r>
      <w:r w:rsidR="00B37A06" w:rsidRPr="00C516AE">
        <w:rPr>
          <w:rFonts w:ascii="Times New Roman" w:hAnsi="Times New Roman" w:cs="Times New Roman"/>
          <w:sz w:val="28"/>
          <w:szCs w:val="28"/>
        </w:rPr>
        <w:t>4-[(2RS)-2-г</w:t>
      </w:r>
      <w:r w:rsidR="007E4C12" w:rsidRPr="00C516AE">
        <w:rPr>
          <w:rFonts w:ascii="Times New Roman" w:hAnsi="Times New Roman" w:cs="Times New Roman"/>
          <w:sz w:val="28"/>
          <w:szCs w:val="28"/>
        </w:rPr>
        <w:t>идрокси-3-[(пропан-2-иламино]пропокси]фенил</w:t>
      </w:r>
      <w:r w:rsidR="00A815AD" w:rsidRPr="00C516AE">
        <w:rPr>
          <w:rFonts w:ascii="Times New Roman" w:hAnsi="Times New Roman" w:cs="Times New Roman"/>
          <w:sz w:val="28"/>
          <w:szCs w:val="28"/>
        </w:rPr>
        <w:t>}</w:t>
      </w:r>
      <w:r w:rsidR="007E4C12" w:rsidRPr="00C516AE">
        <w:rPr>
          <w:rFonts w:ascii="Times New Roman" w:hAnsi="Times New Roman" w:cs="Times New Roman"/>
          <w:sz w:val="28"/>
          <w:szCs w:val="28"/>
        </w:rPr>
        <w:t xml:space="preserve">уксусная кислота </w:t>
      </w:r>
      <w:r w:rsidR="008C1419" w:rsidRPr="00C516AE">
        <w:rPr>
          <w:rFonts w:ascii="Times New Roman" w:hAnsi="Times New Roman" w:cs="Times New Roman"/>
          <w:sz w:val="28"/>
          <w:szCs w:val="28"/>
        </w:rPr>
        <w:t>[</w:t>
      </w:r>
      <w:r w:rsidR="00BA6624" w:rsidRPr="00C516AE">
        <w:rPr>
          <w:rFonts w:ascii="Times New Roman" w:hAnsi="Times New Roman" w:cs="Times New Roman"/>
          <w:sz w:val="28"/>
          <w:szCs w:val="28"/>
        </w:rPr>
        <w:t>56392-14-4</w:t>
      </w:r>
      <w:r w:rsidR="008C1419" w:rsidRPr="00C516AE">
        <w:rPr>
          <w:rFonts w:ascii="Times New Roman" w:hAnsi="Times New Roman" w:cs="Times New Roman"/>
          <w:sz w:val="28"/>
          <w:szCs w:val="28"/>
        </w:rPr>
        <w:t>]</w:t>
      </w:r>
      <w:r w:rsidRPr="00C516AE">
        <w:rPr>
          <w:rFonts w:ascii="Times New Roman" w:hAnsi="Times New Roman" w:cs="Times New Roman"/>
          <w:sz w:val="28"/>
          <w:szCs w:val="28"/>
        </w:rPr>
        <w:t>.</w:t>
      </w:r>
    </w:p>
    <w:p w:rsidR="00BE69BE" w:rsidRPr="00C516AE" w:rsidRDefault="00F0083E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BA6624" w:rsidRPr="00C516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4C12" w:rsidRPr="00C516AE">
        <w:rPr>
          <w:rFonts w:ascii="Times New Roman" w:hAnsi="Times New Roman" w:cs="Times New Roman"/>
          <w:sz w:val="28"/>
          <w:szCs w:val="28"/>
        </w:rPr>
        <w:t>:</w:t>
      </w:r>
      <w:r w:rsidR="00BA6624" w:rsidRPr="00C516AE">
        <w:rPr>
          <w:rFonts w:ascii="Times New Roman" w:hAnsi="Times New Roman" w:cs="Times New Roman"/>
          <w:sz w:val="28"/>
          <w:szCs w:val="28"/>
        </w:rPr>
        <w:t xml:space="preserve"> </w:t>
      </w:r>
      <w:r w:rsidR="00B37A06" w:rsidRPr="00C516AE">
        <w:rPr>
          <w:rFonts w:ascii="Times New Roman" w:hAnsi="Times New Roman" w:cs="Times New Roman"/>
          <w:sz w:val="28"/>
          <w:szCs w:val="28"/>
        </w:rPr>
        <w:t>2-</w:t>
      </w:r>
      <w:r w:rsidR="00A815AD" w:rsidRPr="00C516AE">
        <w:rPr>
          <w:rFonts w:ascii="Times New Roman" w:hAnsi="Times New Roman" w:cs="Times New Roman"/>
          <w:sz w:val="28"/>
          <w:szCs w:val="28"/>
        </w:rPr>
        <w:t>{</w:t>
      </w:r>
      <w:r w:rsidR="00B37A06" w:rsidRPr="00C516AE">
        <w:rPr>
          <w:rFonts w:ascii="Times New Roman" w:hAnsi="Times New Roman" w:cs="Times New Roman"/>
          <w:sz w:val="28"/>
          <w:szCs w:val="28"/>
        </w:rPr>
        <w:t>4-[(2RS)-2-г</w:t>
      </w:r>
      <w:r w:rsidR="007E4C12" w:rsidRPr="00C516AE">
        <w:rPr>
          <w:rFonts w:ascii="Times New Roman" w:hAnsi="Times New Roman" w:cs="Times New Roman"/>
          <w:sz w:val="28"/>
          <w:szCs w:val="28"/>
        </w:rPr>
        <w:t>идрокси-3-[(пропан-2-иламино]пропокси]фенил</w:t>
      </w:r>
      <w:r w:rsidR="00A815AD" w:rsidRPr="00C516AE">
        <w:rPr>
          <w:rFonts w:ascii="Times New Roman" w:hAnsi="Times New Roman" w:cs="Times New Roman"/>
          <w:sz w:val="28"/>
          <w:szCs w:val="28"/>
        </w:rPr>
        <w:t>}</w:t>
      </w:r>
      <w:r w:rsidR="007E4C12" w:rsidRPr="00C516AE">
        <w:rPr>
          <w:rFonts w:ascii="Times New Roman" w:hAnsi="Times New Roman" w:cs="Times New Roman"/>
          <w:sz w:val="28"/>
          <w:szCs w:val="28"/>
        </w:rPr>
        <w:t>ацетонитрил</w:t>
      </w:r>
      <w:r w:rsidR="008C1419" w:rsidRPr="00C516AE">
        <w:rPr>
          <w:rFonts w:ascii="Times New Roman" w:hAnsi="Times New Roman" w:cs="Times New Roman"/>
          <w:sz w:val="28"/>
          <w:szCs w:val="28"/>
        </w:rPr>
        <w:t xml:space="preserve"> [</w:t>
      </w:r>
      <w:r w:rsidR="00BA6624" w:rsidRPr="00C516AE">
        <w:rPr>
          <w:rFonts w:ascii="Times New Roman" w:hAnsi="Times New Roman" w:cs="Times New Roman"/>
          <w:sz w:val="28"/>
          <w:szCs w:val="28"/>
        </w:rPr>
        <w:t>29277-73-4</w:t>
      </w:r>
      <w:r w:rsidR="008C1419" w:rsidRPr="00C516AE">
        <w:rPr>
          <w:rFonts w:ascii="Times New Roman" w:hAnsi="Times New Roman" w:cs="Times New Roman"/>
          <w:sz w:val="28"/>
          <w:szCs w:val="28"/>
        </w:rPr>
        <w:t>]</w:t>
      </w:r>
      <w:r w:rsidRPr="00C516AE">
        <w:rPr>
          <w:rFonts w:ascii="Times New Roman" w:hAnsi="Times New Roman" w:cs="Times New Roman"/>
          <w:sz w:val="28"/>
          <w:szCs w:val="28"/>
        </w:rPr>
        <w:t>.</w:t>
      </w:r>
    </w:p>
    <w:p w:rsidR="00BE69BE" w:rsidRDefault="00F0083E" w:rsidP="007E4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6AE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BA6624" w:rsidRPr="00C516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4C12" w:rsidRPr="00C516AE">
        <w:rPr>
          <w:rFonts w:ascii="Times New Roman" w:hAnsi="Times New Roman" w:cs="Times New Roman"/>
          <w:sz w:val="28"/>
          <w:szCs w:val="28"/>
        </w:rPr>
        <w:t>:</w:t>
      </w:r>
      <w:r w:rsidR="00BA6624" w:rsidRPr="00C516AE">
        <w:rPr>
          <w:rFonts w:ascii="Times New Roman" w:hAnsi="Times New Roman" w:cs="Times New Roman"/>
          <w:sz w:val="28"/>
          <w:szCs w:val="28"/>
        </w:rPr>
        <w:t xml:space="preserve"> </w:t>
      </w:r>
      <w:r w:rsidR="007E4C12" w:rsidRPr="00C516AE">
        <w:rPr>
          <w:rFonts w:ascii="Times New Roman" w:hAnsi="Times New Roman" w:cs="Times New Roman"/>
          <w:sz w:val="28"/>
          <w:szCs w:val="28"/>
        </w:rPr>
        <w:t>2-</w:t>
      </w:r>
      <w:r w:rsidR="00A815AD" w:rsidRPr="00C516AE">
        <w:rPr>
          <w:rFonts w:ascii="Times New Roman" w:hAnsi="Times New Roman" w:cs="Times New Roman"/>
          <w:sz w:val="28"/>
          <w:szCs w:val="28"/>
        </w:rPr>
        <w:t>{</w:t>
      </w:r>
      <w:r w:rsidR="007E4C12" w:rsidRPr="00C516AE">
        <w:rPr>
          <w:rFonts w:ascii="Times New Roman" w:hAnsi="Times New Roman" w:cs="Times New Roman"/>
          <w:sz w:val="28"/>
          <w:szCs w:val="28"/>
        </w:rPr>
        <w:t>4-[(2</w:t>
      </w:r>
      <w:r w:rsidR="00B37A06" w:rsidRPr="00C516AE">
        <w:rPr>
          <w:rFonts w:ascii="Times New Roman" w:hAnsi="Times New Roman" w:cs="Times New Roman"/>
          <w:sz w:val="28"/>
          <w:szCs w:val="28"/>
        </w:rPr>
        <w:t>RS)-2-г</w:t>
      </w:r>
      <w:r w:rsidR="007E4C12" w:rsidRPr="00C516AE">
        <w:rPr>
          <w:rFonts w:ascii="Times New Roman" w:hAnsi="Times New Roman" w:cs="Times New Roman"/>
          <w:sz w:val="28"/>
          <w:szCs w:val="28"/>
        </w:rPr>
        <w:t>идрокси-3- (этиламино)пропокси]фенил</w:t>
      </w:r>
      <w:r w:rsidR="00A815AD" w:rsidRPr="00C516AE">
        <w:rPr>
          <w:rFonts w:ascii="Times New Roman" w:hAnsi="Times New Roman" w:cs="Times New Roman"/>
          <w:sz w:val="28"/>
          <w:szCs w:val="28"/>
        </w:rPr>
        <w:t>}</w:t>
      </w:r>
      <w:r w:rsidR="007E4C12" w:rsidRPr="00C516AE">
        <w:rPr>
          <w:rFonts w:ascii="Times New Roman" w:hAnsi="Times New Roman" w:cs="Times New Roman"/>
          <w:sz w:val="28"/>
          <w:szCs w:val="28"/>
        </w:rPr>
        <w:t>ацетамид</w:t>
      </w:r>
      <w:r w:rsidR="008C1419" w:rsidRPr="00C516AE">
        <w:rPr>
          <w:rFonts w:ascii="Times New Roman" w:hAnsi="Times New Roman" w:cs="Times New Roman"/>
          <w:sz w:val="28"/>
          <w:szCs w:val="28"/>
        </w:rPr>
        <w:t xml:space="preserve"> [</w:t>
      </w:r>
      <w:r w:rsidR="00BA6624" w:rsidRPr="00C516AE">
        <w:rPr>
          <w:rFonts w:ascii="Times New Roman" w:hAnsi="Times New Roman" w:cs="Times New Roman"/>
          <w:sz w:val="28"/>
          <w:szCs w:val="28"/>
        </w:rPr>
        <w:t>1797116-92-7</w:t>
      </w:r>
      <w:r w:rsidR="008C1419" w:rsidRPr="00C516AE">
        <w:rPr>
          <w:rFonts w:ascii="Times New Roman" w:hAnsi="Times New Roman" w:cs="Times New Roman"/>
          <w:sz w:val="28"/>
          <w:szCs w:val="28"/>
        </w:rPr>
        <w:t>]</w:t>
      </w:r>
      <w:r w:rsidR="00BA6624" w:rsidRPr="00C516AE">
        <w:rPr>
          <w:rFonts w:ascii="Times New Roman" w:hAnsi="Times New Roman" w:cs="Times New Roman"/>
          <w:sz w:val="28"/>
          <w:szCs w:val="28"/>
        </w:rPr>
        <w:t>.</w:t>
      </w:r>
    </w:p>
    <w:p w:rsidR="00BE69BE" w:rsidRDefault="00BA6624" w:rsidP="000E15DC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BA6624">
        <w:rPr>
          <w:rFonts w:ascii="Times New Roman" w:hAnsi="Times New Roman"/>
          <w:b w:val="0"/>
          <w:i/>
          <w:szCs w:val="28"/>
        </w:rPr>
        <w:t>Хроматографические условия.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267594" w:rsidRPr="00BA6624" w:rsidTr="00267594">
        <w:tc>
          <w:tcPr>
            <w:tcW w:w="3119" w:type="dxa"/>
          </w:tcPr>
          <w:p w:rsidR="00267594" w:rsidRDefault="00267594" w:rsidP="000E15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662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267594" w:rsidRDefault="00267594" w:rsidP="00331D1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125 </w:t>
            </w:r>
            <w:r w:rsidRPr="00BA662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BA6624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,0 м</w:t>
            </w:r>
            <w:r w:rsidRPr="00BA6624">
              <w:rPr>
                <w:rFonts w:ascii="Times New Roman" w:hAnsi="Times New Roman"/>
                <w:b w:val="0"/>
                <w:szCs w:val="28"/>
              </w:rPr>
              <w:t>м, силикагель октадецилсилильный эндкепированный для хроматографии, 5 мкм;</w:t>
            </w:r>
          </w:p>
        </w:tc>
      </w:tr>
      <w:tr w:rsidR="00267594" w:rsidRPr="00BA6624" w:rsidTr="00267594">
        <w:tc>
          <w:tcPr>
            <w:tcW w:w="3119" w:type="dxa"/>
          </w:tcPr>
          <w:p w:rsidR="00267594" w:rsidRDefault="00267594" w:rsidP="000E15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662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267594" w:rsidRDefault="00267594" w:rsidP="000E15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0,6 </w:t>
            </w:r>
            <w:r w:rsidRPr="00BA6624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267594" w:rsidRPr="00BA6624" w:rsidTr="00267594">
        <w:tc>
          <w:tcPr>
            <w:tcW w:w="3119" w:type="dxa"/>
          </w:tcPr>
          <w:p w:rsidR="00267594" w:rsidRDefault="00267594" w:rsidP="000E15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662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267594" w:rsidRDefault="00267594" w:rsidP="000E15D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6624">
              <w:rPr>
                <w:rFonts w:ascii="Times New Roman" w:hAnsi="Times New Roman"/>
                <w:b w:val="0"/>
                <w:szCs w:val="28"/>
              </w:rPr>
              <w:t>спектрофотометрический, 226 нм;</w:t>
            </w:r>
          </w:p>
        </w:tc>
      </w:tr>
      <w:tr w:rsidR="00267594" w:rsidRPr="00BA6624" w:rsidTr="00267594">
        <w:tc>
          <w:tcPr>
            <w:tcW w:w="3119" w:type="dxa"/>
          </w:tcPr>
          <w:p w:rsidR="00267594" w:rsidRDefault="00267594" w:rsidP="00331D1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6624">
              <w:rPr>
                <w:rFonts w:ascii="Times New Roman" w:hAnsi="Times New Roman"/>
                <w:b w:val="0"/>
                <w:szCs w:val="28"/>
              </w:rPr>
              <w:t>Объ</w:t>
            </w:r>
            <w:r>
              <w:rPr>
                <w:rFonts w:ascii="Times New Roman" w:hAnsi="Times New Roman"/>
                <w:b w:val="0"/>
                <w:szCs w:val="28"/>
              </w:rPr>
              <w:t>ё</w:t>
            </w:r>
            <w:r w:rsidRPr="00BA6624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237" w:type="dxa"/>
          </w:tcPr>
          <w:p w:rsidR="00267594" w:rsidRDefault="00267594" w:rsidP="000E15D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Pr="00BA6624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267594" w:rsidRPr="00BA6624" w:rsidTr="00267594">
        <w:tc>
          <w:tcPr>
            <w:tcW w:w="3119" w:type="dxa"/>
          </w:tcPr>
          <w:p w:rsidR="00267594" w:rsidRDefault="00267594" w:rsidP="000E15D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A662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267594" w:rsidRDefault="00267594" w:rsidP="000E15D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624">
              <w:rPr>
                <w:rFonts w:ascii="Times New Roman" w:hAnsi="Times New Roman" w:cs="Times New Roman"/>
                <w:sz w:val="28"/>
                <w:szCs w:val="28"/>
              </w:rPr>
              <w:t xml:space="preserve">5-кратное от времени удерживания </w:t>
            </w:r>
            <w:r w:rsidR="00CA3DD9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атенолола</w:t>
            </w:r>
            <w:r w:rsidRPr="00BA6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6624" w:rsidRDefault="00BA6624" w:rsidP="00331D16">
      <w:pPr>
        <w:pStyle w:val="a4"/>
        <w:tabs>
          <w:tab w:val="left" w:pos="1134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A6624">
        <w:rPr>
          <w:rFonts w:ascii="Times New Roman" w:hAnsi="Times New Roman"/>
          <w:b w:val="0"/>
          <w:szCs w:val="28"/>
        </w:rPr>
        <w:t xml:space="preserve">Хроматографируют </w:t>
      </w:r>
      <w:r w:rsidR="000E7948">
        <w:rPr>
          <w:rFonts w:ascii="Times New Roman" w:hAnsi="Times New Roman"/>
          <w:b w:val="0"/>
          <w:szCs w:val="28"/>
        </w:rPr>
        <w:t>раствор для проверки раздел</w:t>
      </w:r>
      <w:r w:rsidR="00F0083E">
        <w:rPr>
          <w:rFonts w:ascii="Times New Roman" w:hAnsi="Times New Roman"/>
          <w:b w:val="0"/>
          <w:szCs w:val="28"/>
        </w:rPr>
        <w:t>ительной способности хроматографической системы, раствор сравнения</w:t>
      </w:r>
      <w:r w:rsidRPr="00BA6624">
        <w:rPr>
          <w:rFonts w:ascii="Times New Roman" w:hAnsi="Times New Roman"/>
          <w:b w:val="0"/>
          <w:szCs w:val="28"/>
        </w:rPr>
        <w:t xml:space="preserve"> </w:t>
      </w:r>
      <w:r w:rsidR="00F0083E">
        <w:rPr>
          <w:rFonts w:ascii="Times New Roman" w:hAnsi="Times New Roman"/>
          <w:b w:val="0"/>
          <w:szCs w:val="28"/>
        </w:rPr>
        <w:t>и</w:t>
      </w:r>
      <w:r w:rsidRPr="00BA6624">
        <w:rPr>
          <w:rFonts w:ascii="Times New Roman" w:hAnsi="Times New Roman"/>
          <w:b w:val="0"/>
          <w:szCs w:val="28"/>
        </w:rPr>
        <w:t xml:space="preserve"> испытуемый раствор. </w:t>
      </w:r>
    </w:p>
    <w:p w:rsidR="006F58B7" w:rsidRDefault="006F58B7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62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Относительн</w:t>
      </w:r>
      <w:r w:rsidR="00CA3DD9">
        <w:rPr>
          <w:rFonts w:ascii="Times New Roman" w:hAnsi="Times New Roman" w:cs="Times New Roman"/>
          <w:i/>
          <w:color w:val="000000"/>
          <w:sz w:val="28"/>
          <w:szCs w:val="28"/>
        </w:rPr>
        <w:t>ое</w:t>
      </w:r>
      <w:r w:rsidRPr="00BA66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врем</w:t>
      </w:r>
      <w:r w:rsidR="00CA3DD9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BA66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удерживания соединений. 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>Атенолол –</w:t>
      </w:r>
      <w:r w:rsidR="008C1419" w:rsidRPr="008C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1 (около 8 мин); примесь В – около 0,3; примесь </w:t>
      </w:r>
      <w:r w:rsidRPr="00BA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0,7; примесь </w:t>
      </w:r>
      <w:r w:rsidRPr="00BA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0,8; примесь </w:t>
      </w:r>
      <w:r w:rsidRPr="00BA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– около 2,0 (сдвоенный пик); примесь </w:t>
      </w:r>
      <w:r w:rsidRPr="00BA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– около 3,5.</w:t>
      </w:r>
    </w:p>
    <w:p w:rsidR="00CA3DD9" w:rsidRPr="00CA3DD9" w:rsidRDefault="00CA3DD9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D9"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 w:rsidRPr="00CA3DD9">
        <w:rPr>
          <w:rFonts w:ascii="Times New Roman" w:hAnsi="Times New Roman" w:cs="Times New Roman"/>
          <w:sz w:val="28"/>
          <w:szCs w:val="28"/>
        </w:rPr>
        <w:t xml:space="preserve"> Для идентификации пиков примесей B, F, G, I и J используют хроматограмму раствора для проверки разделительной способности хроматографической системы.</w:t>
      </w:r>
    </w:p>
    <w:p w:rsidR="00F0083E" w:rsidRDefault="00BA6624" w:rsidP="00331D16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pacing w:val="-10"/>
          <w:szCs w:val="28"/>
        </w:rPr>
      </w:pPr>
      <w:r w:rsidRPr="00BA6624">
        <w:rPr>
          <w:rFonts w:ascii="Times New Roman" w:hAnsi="Times New Roman"/>
          <w:b w:val="0"/>
          <w:i/>
          <w:spacing w:val="-10"/>
          <w:szCs w:val="28"/>
        </w:rPr>
        <w:t>Пригодность хроматографической системы</w:t>
      </w:r>
    </w:p>
    <w:p w:rsidR="00BA6624" w:rsidRPr="00BA6624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="00F0083E">
        <w:rPr>
          <w:rFonts w:ascii="Times New Roman" w:hAnsi="Times New Roman" w:cs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624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BA662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BA662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F0083E" w:rsidRPr="00BA6624">
        <w:rPr>
          <w:rFonts w:ascii="Times New Roman" w:hAnsi="Times New Roman" w:cs="Times New Roman"/>
          <w:color w:val="000000"/>
          <w:sz w:val="28"/>
          <w:szCs w:val="28"/>
        </w:rPr>
        <w:t>примес</w:t>
      </w:r>
      <w:r w:rsidR="00F008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083E"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0083E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Pr="00BA662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A6624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1,4.</w:t>
      </w:r>
    </w:p>
    <w:p w:rsidR="00BA6624" w:rsidRPr="00BA6624" w:rsidRDefault="00BA6624" w:rsidP="00331D16">
      <w:pPr>
        <w:pStyle w:val="a4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A6624">
        <w:rPr>
          <w:rFonts w:ascii="Times New Roman" w:hAnsi="Times New Roman"/>
          <w:b w:val="0"/>
          <w:i/>
          <w:szCs w:val="28"/>
        </w:rPr>
        <w:t xml:space="preserve">Допустимое содержание примесей. </w:t>
      </w:r>
      <w:r w:rsidRPr="00BA6624">
        <w:rPr>
          <w:rFonts w:ascii="Times New Roman" w:hAnsi="Times New Roman"/>
          <w:b w:val="0"/>
          <w:szCs w:val="28"/>
        </w:rPr>
        <w:t xml:space="preserve">На хроматограмме испытуемого раствора: </w:t>
      </w:r>
    </w:p>
    <w:p w:rsidR="00BA6624" w:rsidRDefault="006F58B7" w:rsidP="00331D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>
        <w:rPr>
          <w:rFonts w:ascii="Times New Roman" w:hAnsi="Times New Roman"/>
          <w:color w:val="000000"/>
          <w:szCs w:val="28"/>
        </w:rPr>
        <w:t> </w:t>
      </w:r>
      <w:r w:rsidR="00BA6624" w:rsidRPr="00BA6624">
        <w:rPr>
          <w:rFonts w:ascii="Times New Roman" w:hAnsi="Times New Roman"/>
          <w:b w:val="0"/>
          <w:szCs w:val="28"/>
        </w:rPr>
        <w:t xml:space="preserve">площадь пика примеси В </w:t>
      </w:r>
      <w:r w:rsidR="006512EF" w:rsidRPr="00BA6624">
        <w:rPr>
          <w:rFonts w:ascii="Times New Roman" w:hAnsi="Times New Roman"/>
          <w:b w:val="0"/>
          <w:szCs w:val="28"/>
        </w:rPr>
        <w:t xml:space="preserve">не </w:t>
      </w:r>
      <w:r w:rsidR="00BA6624" w:rsidRPr="00BA6624">
        <w:rPr>
          <w:rFonts w:ascii="Times New Roman" w:hAnsi="Times New Roman"/>
          <w:b w:val="0"/>
          <w:szCs w:val="28"/>
        </w:rPr>
        <w:t xml:space="preserve">должна более </w:t>
      </w:r>
      <w:r w:rsidR="006512EF">
        <w:rPr>
          <w:rFonts w:ascii="Times New Roman" w:hAnsi="Times New Roman"/>
          <w:b w:val="0"/>
          <w:szCs w:val="28"/>
        </w:rPr>
        <w:t xml:space="preserve">чем в 2 раза превышать </w:t>
      </w:r>
      <w:r w:rsidR="006512EF" w:rsidRPr="00BA6624">
        <w:rPr>
          <w:rFonts w:ascii="Times New Roman" w:hAnsi="Times New Roman"/>
          <w:b w:val="0"/>
          <w:szCs w:val="28"/>
        </w:rPr>
        <w:t>площад</w:t>
      </w:r>
      <w:r w:rsidR="006512EF">
        <w:rPr>
          <w:rFonts w:ascii="Times New Roman" w:hAnsi="Times New Roman"/>
          <w:b w:val="0"/>
          <w:szCs w:val="28"/>
        </w:rPr>
        <w:t>ь</w:t>
      </w:r>
      <w:r w:rsidR="006512EF" w:rsidRPr="00BA6624">
        <w:rPr>
          <w:rFonts w:ascii="Times New Roman" w:hAnsi="Times New Roman"/>
          <w:b w:val="0"/>
          <w:szCs w:val="28"/>
        </w:rPr>
        <w:t xml:space="preserve"> </w:t>
      </w:r>
      <w:r w:rsidR="00BA6624" w:rsidRPr="00BA6624">
        <w:rPr>
          <w:rFonts w:ascii="Times New Roman" w:hAnsi="Times New Roman"/>
          <w:b w:val="0"/>
          <w:szCs w:val="28"/>
        </w:rPr>
        <w:t xml:space="preserve">пика </w:t>
      </w:r>
      <w:r w:rsidR="006512EF">
        <w:rPr>
          <w:rFonts w:ascii="Times New Roman" w:hAnsi="Times New Roman"/>
          <w:b w:val="0"/>
          <w:szCs w:val="28"/>
        </w:rPr>
        <w:t xml:space="preserve">атенолола </w:t>
      </w:r>
      <w:r w:rsidR="00BA6624" w:rsidRPr="00BA6624">
        <w:rPr>
          <w:rFonts w:ascii="Times New Roman" w:hAnsi="Times New Roman"/>
          <w:b w:val="0"/>
          <w:szCs w:val="28"/>
        </w:rPr>
        <w:t>на хроматограмме рас</w:t>
      </w:r>
      <w:r w:rsidR="006258D6">
        <w:rPr>
          <w:rFonts w:ascii="Times New Roman" w:hAnsi="Times New Roman"/>
          <w:b w:val="0"/>
          <w:szCs w:val="28"/>
        </w:rPr>
        <w:t>твора сравнения (не более 0,2 </w:t>
      </w:r>
      <w:r w:rsidR="00BA6624" w:rsidRPr="00BA6624">
        <w:rPr>
          <w:rFonts w:ascii="Times New Roman" w:hAnsi="Times New Roman"/>
          <w:b w:val="0"/>
          <w:szCs w:val="28"/>
        </w:rPr>
        <w:t>%);</w:t>
      </w:r>
    </w:p>
    <w:p w:rsidR="006512EF" w:rsidRPr="008C1419" w:rsidRDefault="006512EF" w:rsidP="00331D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площадь пика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каждой из примесей </w:t>
      </w:r>
      <w:r w:rsidRPr="00CB194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="00BE69BE" w:rsidRPr="00BE69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должна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более чем в </w:t>
      </w:r>
      <w:r w:rsidR="00BE69BE" w:rsidRPr="00BE69B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E69BE" w:rsidRPr="00BE69BE">
        <w:rPr>
          <w:rFonts w:ascii="Times New Roman" w:hAnsi="Times New Roman"/>
          <w:color w:val="000000"/>
          <w:sz w:val="28"/>
          <w:szCs w:val="28"/>
        </w:rPr>
        <w:t>5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раза превышать площадь пика </w:t>
      </w:r>
      <w:r>
        <w:rPr>
          <w:rFonts w:ascii="Times New Roman" w:hAnsi="Times New Roman"/>
          <w:color w:val="000000"/>
          <w:sz w:val="28"/>
          <w:szCs w:val="28"/>
        </w:rPr>
        <w:t>атенолола</w:t>
      </w:r>
      <w:r w:rsidRPr="00930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на хроматограмме раств</w:t>
      </w:r>
      <w:r>
        <w:rPr>
          <w:rFonts w:ascii="Times New Roman" w:hAnsi="Times New Roman"/>
          <w:color w:val="000000"/>
          <w:sz w:val="28"/>
          <w:szCs w:val="28"/>
        </w:rPr>
        <w:t xml:space="preserve">ора </w:t>
      </w:r>
      <w:r w:rsidR="008C1419">
        <w:rPr>
          <w:rFonts w:ascii="Times New Roman" w:hAnsi="Times New Roman"/>
          <w:color w:val="000000"/>
          <w:sz w:val="28"/>
          <w:szCs w:val="28"/>
        </w:rPr>
        <w:t>сравнения (не более 0,15 %);</w:t>
      </w:r>
    </w:p>
    <w:p w:rsidR="00BA6624" w:rsidRDefault="00BA6624" w:rsidP="00331D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A6624">
        <w:rPr>
          <w:rFonts w:ascii="Times New Roman" w:hAnsi="Times New Roman"/>
          <w:b w:val="0"/>
          <w:color w:val="000000"/>
          <w:szCs w:val="28"/>
        </w:rPr>
        <w:t xml:space="preserve">- площадь пика любой другой примеси </w:t>
      </w:r>
      <w:r w:rsidR="006512EF">
        <w:rPr>
          <w:rFonts w:ascii="Times New Roman" w:hAnsi="Times New Roman"/>
          <w:b w:val="0"/>
          <w:color w:val="000000"/>
          <w:szCs w:val="28"/>
        </w:rPr>
        <w:t xml:space="preserve">не </w:t>
      </w:r>
      <w:r w:rsidRPr="00BA6624">
        <w:rPr>
          <w:rFonts w:ascii="Times New Roman" w:hAnsi="Times New Roman"/>
          <w:b w:val="0"/>
          <w:color w:val="000000"/>
          <w:szCs w:val="28"/>
        </w:rPr>
        <w:t xml:space="preserve">должна </w:t>
      </w:r>
      <w:r w:rsidR="006512EF">
        <w:rPr>
          <w:rFonts w:ascii="Times New Roman" w:hAnsi="Times New Roman"/>
          <w:b w:val="0"/>
          <w:color w:val="000000"/>
          <w:szCs w:val="28"/>
        </w:rPr>
        <w:t xml:space="preserve">превышать </w:t>
      </w:r>
      <w:r w:rsidR="006512EF" w:rsidRPr="00BA6624">
        <w:rPr>
          <w:rFonts w:ascii="Times New Roman" w:hAnsi="Times New Roman"/>
          <w:b w:val="0"/>
          <w:color w:val="000000"/>
          <w:szCs w:val="28"/>
        </w:rPr>
        <w:t>площад</w:t>
      </w:r>
      <w:r w:rsidR="006512EF">
        <w:rPr>
          <w:rFonts w:ascii="Times New Roman" w:hAnsi="Times New Roman"/>
          <w:b w:val="0"/>
          <w:color w:val="000000"/>
          <w:szCs w:val="28"/>
        </w:rPr>
        <w:t>ь</w:t>
      </w:r>
      <w:r w:rsidR="006512EF" w:rsidRPr="00BA6624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A6624">
        <w:rPr>
          <w:rFonts w:ascii="Times New Roman" w:hAnsi="Times New Roman"/>
          <w:b w:val="0"/>
          <w:color w:val="000000"/>
          <w:szCs w:val="28"/>
        </w:rPr>
        <w:t xml:space="preserve">пика </w:t>
      </w:r>
      <w:r w:rsidR="006512EF">
        <w:rPr>
          <w:rFonts w:ascii="Times New Roman" w:hAnsi="Times New Roman"/>
          <w:b w:val="0"/>
          <w:color w:val="000000"/>
          <w:szCs w:val="28"/>
        </w:rPr>
        <w:t xml:space="preserve">атенолола </w:t>
      </w:r>
      <w:r w:rsidRPr="00BA6624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сравнения (не более </w:t>
      </w:r>
      <w:r w:rsidR="006258D6">
        <w:rPr>
          <w:rFonts w:ascii="Times New Roman" w:hAnsi="Times New Roman"/>
          <w:b w:val="0"/>
          <w:color w:val="000000"/>
          <w:szCs w:val="28"/>
        </w:rPr>
        <w:t>0,1 </w:t>
      </w:r>
      <w:r w:rsidRPr="00BA6624">
        <w:rPr>
          <w:rFonts w:ascii="Times New Roman" w:hAnsi="Times New Roman"/>
          <w:b w:val="0"/>
          <w:color w:val="000000"/>
          <w:szCs w:val="28"/>
        </w:rPr>
        <w:t>%);</w:t>
      </w:r>
    </w:p>
    <w:p w:rsidR="006512EF" w:rsidRPr="002231B8" w:rsidRDefault="006512EF" w:rsidP="00331D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 </w:t>
      </w:r>
      <w:r w:rsidRPr="00CB1941">
        <w:rPr>
          <w:rFonts w:ascii="Times New Roman" w:hAnsi="Times New Roman"/>
          <w:b w:val="0"/>
          <w:color w:val="000000"/>
          <w:szCs w:val="28"/>
        </w:rPr>
        <w:t>сумма площад</w:t>
      </w:r>
      <w:r>
        <w:rPr>
          <w:rFonts w:ascii="Times New Roman" w:hAnsi="Times New Roman"/>
          <w:b w:val="0"/>
          <w:color w:val="000000"/>
          <w:szCs w:val="28"/>
        </w:rPr>
        <w:t xml:space="preserve">ей пиков всех примесей 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не должна превышать пятикратную площадь пика </w:t>
      </w:r>
      <w:r>
        <w:rPr>
          <w:rFonts w:ascii="Times New Roman" w:hAnsi="Times New Roman"/>
          <w:b w:val="0"/>
          <w:color w:val="000000"/>
          <w:szCs w:val="28"/>
        </w:rPr>
        <w:t xml:space="preserve">анетолола 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(не более </w:t>
      </w:r>
      <w:r>
        <w:rPr>
          <w:rFonts w:ascii="Times New Roman" w:hAnsi="Times New Roman"/>
          <w:b w:val="0"/>
          <w:color w:val="000000"/>
          <w:szCs w:val="28"/>
        </w:rPr>
        <w:t>0,5 %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)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BA6624" w:rsidRPr="00BA6624" w:rsidRDefault="00BA6624" w:rsidP="00331D1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A6624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0,5 площади основного пика на хроматограмме раствора</w:t>
      </w:r>
      <w:r w:rsidRPr="00BA6624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BA6624">
        <w:rPr>
          <w:rFonts w:ascii="Times New Roman" w:hAnsi="Times New Roman"/>
          <w:b w:val="0"/>
          <w:color w:val="000000"/>
          <w:szCs w:val="28"/>
        </w:rPr>
        <w:t>с</w:t>
      </w:r>
      <w:r w:rsidR="006258D6">
        <w:rPr>
          <w:rFonts w:ascii="Times New Roman" w:hAnsi="Times New Roman"/>
          <w:b w:val="0"/>
          <w:color w:val="000000"/>
          <w:szCs w:val="28"/>
        </w:rPr>
        <w:t>равнения (менее 0,05 </w:t>
      </w:r>
      <w:r w:rsidRPr="00BA6624">
        <w:rPr>
          <w:rFonts w:ascii="Times New Roman" w:hAnsi="Times New Roman"/>
          <w:b w:val="0"/>
          <w:color w:val="000000"/>
          <w:szCs w:val="28"/>
        </w:rPr>
        <w:t>%).</w:t>
      </w:r>
    </w:p>
    <w:p w:rsidR="00BE69BE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DF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6258D6">
        <w:rPr>
          <w:rFonts w:ascii="Times New Roman" w:hAnsi="Times New Roman" w:cs="Times New Roman"/>
          <w:sz w:val="28"/>
          <w:szCs w:val="28"/>
        </w:rPr>
        <w:t>. Не более 0,5 </w:t>
      </w:r>
      <w:r w:rsidRPr="00BA6624">
        <w:rPr>
          <w:rFonts w:ascii="Times New Roman" w:hAnsi="Times New Roman" w:cs="Times New Roman"/>
          <w:sz w:val="28"/>
          <w:szCs w:val="28"/>
        </w:rPr>
        <w:t>%. (ОФС «</w:t>
      </w:r>
      <w:r w:rsidR="003A1A44">
        <w:rPr>
          <w:rFonts w:ascii="Times New Roman" w:hAnsi="Times New Roman" w:cs="Times New Roman"/>
          <w:sz w:val="28"/>
          <w:szCs w:val="28"/>
        </w:rPr>
        <w:t xml:space="preserve">Потеря в массе при высушивании», </w:t>
      </w:r>
      <w:r w:rsidRPr="00BA6624">
        <w:rPr>
          <w:rFonts w:ascii="Times New Roman" w:hAnsi="Times New Roman" w:cs="Times New Roman"/>
          <w:sz w:val="28"/>
          <w:szCs w:val="28"/>
        </w:rPr>
        <w:t>способ 1). Для о</w:t>
      </w:r>
      <w:r w:rsidR="007E4C12">
        <w:rPr>
          <w:rFonts w:ascii="Times New Roman" w:hAnsi="Times New Roman" w:cs="Times New Roman"/>
          <w:sz w:val="28"/>
          <w:szCs w:val="28"/>
        </w:rPr>
        <w:t>пределения используют 1 </w:t>
      </w:r>
      <w:r w:rsidRPr="00BA6624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субстанции. </w:t>
      </w:r>
    </w:p>
    <w:p w:rsidR="00BE69BE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DF">
        <w:rPr>
          <w:rFonts w:ascii="Times New Roman" w:hAnsi="Times New Roman" w:cs="Times New Roman"/>
          <w:b/>
          <w:sz w:val="28"/>
          <w:szCs w:val="28"/>
        </w:rPr>
        <w:t>Хлориды</w:t>
      </w:r>
      <w:r w:rsidR="006258D6">
        <w:rPr>
          <w:rFonts w:ascii="Times New Roman" w:hAnsi="Times New Roman" w:cs="Times New Roman"/>
          <w:sz w:val="28"/>
          <w:szCs w:val="28"/>
        </w:rPr>
        <w:t xml:space="preserve">. Не более 0,1 % (ОФС «Хлориды»). </w:t>
      </w:r>
      <w:r w:rsidR="003D1370">
        <w:rPr>
          <w:rFonts w:ascii="Times New Roman" w:hAnsi="Times New Roman" w:cs="Times New Roman"/>
          <w:sz w:val="28"/>
          <w:szCs w:val="28"/>
        </w:rPr>
        <w:t>Растворяют</w:t>
      </w:r>
      <w:r w:rsidR="006258D6">
        <w:rPr>
          <w:rFonts w:ascii="Times New Roman" w:hAnsi="Times New Roman" w:cs="Times New Roman"/>
          <w:sz w:val="28"/>
          <w:szCs w:val="28"/>
        </w:rPr>
        <w:t xml:space="preserve"> 0,02 </w:t>
      </w:r>
      <w:r w:rsidRPr="00BA6624">
        <w:rPr>
          <w:rFonts w:ascii="Times New Roman" w:hAnsi="Times New Roman" w:cs="Times New Roman"/>
          <w:sz w:val="28"/>
          <w:szCs w:val="28"/>
        </w:rPr>
        <w:t>г субста</w:t>
      </w:r>
      <w:r w:rsidR="006258D6">
        <w:rPr>
          <w:rFonts w:ascii="Times New Roman" w:hAnsi="Times New Roman" w:cs="Times New Roman"/>
          <w:sz w:val="28"/>
          <w:szCs w:val="28"/>
        </w:rPr>
        <w:t>нции в 10 </w:t>
      </w:r>
      <w:r w:rsidRPr="00BA6624">
        <w:rPr>
          <w:rFonts w:ascii="Times New Roman" w:hAnsi="Times New Roman" w:cs="Times New Roman"/>
          <w:sz w:val="28"/>
          <w:szCs w:val="28"/>
        </w:rPr>
        <w:t>мл воды.</w:t>
      </w:r>
    </w:p>
    <w:p w:rsidR="00BE69BE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DF"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</w:t>
      </w:r>
      <w:r w:rsidR="006258D6">
        <w:rPr>
          <w:rFonts w:ascii="Times New Roman" w:hAnsi="Times New Roman" w:cs="Times New Roman"/>
          <w:sz w:val="28"/>
          <w:szCs w:val="28"/>
        </w:rPr>
        <w:t>. Не более 0,1 </w:t>
      </w:r>
      <w:r w:rsidRPr="00BA6624">
        <w:rPr>
          <w:rFonts w:ascii="Times New Roman" w:hAnsi="Times New Roman" w:cs="Times New Roman"/>
          <w:sz w:val="28"/>
          <w:szCs w:val="28"/>
        </w:rPr>
        <w:t>% (ОФС «Сульфатная зола»). Для определения используют 1</w:t>
      </w:r>
      <w:r w:rsidR="006512EF">
        <w:rPr>
          <w:rFonts w:ascii="Times New Roman" w:hAnsi="Times New Roman" w:cs="Times New Roman"/>
          <w:sz w:val="28"/>
          <w:szCs w:val="28"/>
        </w:rPr>
        <w:t> </w:t>
      </w:r>
      <w:r w:rsidRPr="00BA6624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субстанции. </w:t>
      </w:r>
    </w:p>
    <w:p w:rsidR="00BE69BE" w:rsidRDefault="006512EF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DF">
        <w:rPr>
          <w:rFonts w:ascii="Times New Roman" w:hAnsi="Times New Roman" w:cs="Times New Roman"/>
          <w:b/>
          <w:sz w:val="28"/>
          <w:szCs w:val="28"/>
        </w:rPr>
        <w:t>Тяж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DA4EDF">
        <w:rPr>
          <w:rFonts w:ascii="Times New Roman" w:hAnsi="Times New Roman" w:cs="Times New Roman"/>
          <w:b/>
          <w:sz w:val="28"/>
          <w:szCs w:val="28"/>
        </w:rPr>
        <w:t xml:space="preserve">лые </w:t>
      </w:r>
      <w:r w:rsidR="00BA6624" w:rsidRPr="00DA4EDF">
        <w:rPr>
          <w:rFonts w:ascii="Times New Roman" w:hAnsi="Times New Roman" w:cs="Times New Roman"/>
          <w:b/>
          <w:sz w:val="28"/>
          <w:szCs w:val="28"/>
        </w:rPr>
        <w:t>металлы</w:t>
      </w:r>
      <w:r w:rsidR="006258D6">
        <w:rPr>
          <w:rFonts w:ascii="Times New Roman" w:hAnsi="Times New Roman" w:cs="Times New Roman"/>
          <w:sz w:val="28"/>
          <w:szCs w:val="28"/>
        </w:rPr>
        <w:t>. Не более 0,001 </w:t>
      </w:r>
      <w:r w:rsidR="00BA6624" w:rsidRPr="00BA6624">
        <w:rPr>
          <w:rFonts w:ascii="Times New Roman" w:hAnsi="Times New Roman" w:cs="Times New Roman"/>
          <w:sz w:val="28"/>
          <w:szCs w:val="28"/>
        </w:rPr>
        <w:t>%. Определение проводят в соответствии с требованиям</w:t>
      </w:r>
      <w:r w:rsidR="00504EA1">
        <w:rPr>
          <w:rFonts w:ascii="Times New Roman" w:hAnsi="Times New Roman" w:cs="Times New Roman"/>
          <w:sz w:val="28"/>
          <w:szCs w:val="28"/>
        </w:rPr>
        <w:t>и ОФС «Тяжё</w:t>
      </w:r>
      <w:r w:rsidR="00267594">
        <w:rPr>
          <w:rFonts w:ascii="Times New Roman" w:hAnsi="Times New Roman" w:cs="Times New Roman"/>
          <w:sz w:val="28"/>
          <w:szCs w:val="28"/>
        </w:rPr>
        <w:t>лые металлы»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BB50A2">
        <w:rPr>
          <w:rFonts w:ascii="Times New Roman" w:hAnsi="Times New Roman" w:cs="Times New Roman"/>
          <w:sz w:val="28"/>
          <w:szCs w:val="28"/>
        </w:rPr>
        <w:t>(</w:t>
      </w:r>
      <w:r w:rsidR="006F58B7">
        <w:rPr>
          <w:rFonts w:ascii="Times New Roman" w:hAnsi="Times New Roman" w:cs="Times New Roman"/>
          <w:sz w:val="28"/>
          <w:szCs w:val="28"/>
        </w:rPr>
        <w:t>метод 3Б</w:t>
      </w:r>
      <w:r w:rsidR="00BB50A2">
        <w:rPr>
          <w:rFonts w:ascii="Times New Roman" w:hAnsi="Times New Roman" w:cs="Times New Roman"/>
          <w:sz w:val="28"/>
          <w:szCs w:val="28"/>
        </w:rPr>
        <w:t>)</w:t>
      </w:r>
      <w:r w:rsidR="003D1370">
        <w:rPr>
          <w:rFonts w:ascii="Times New Roman" w:hAnsi="Times New Roman" w:cs="Times New Roman"/>
          <w:sz w:val="28"/>
          <w:szCs w:val="28"/>
        </w:rPr>
        <w:t xml:space="preserve"> </w:t>
      </w:r>
      <w:r w:rsidR="00BA6624" w:rsidRPr="00BA6624">
        <w:rPr>
          <w:rFonts w:ascii="Times New Roman" w:hAnsi="Times New Roman" w:cs="Times New Roman"/>
          <w:sz w:val="28"/>
          <w:szCs w:val="28"/>
        </w:rPr>
        <w:t>в зольном остатке</w:t>
      </w:r>
      <w:r w:rsidR="006258D6">
        <w:rPr>
          <w:rFonts w:ascii="Times New Roman" w:hAnsi="Times New Roman" w:cs="Times New Roman"/>
          <w:sz w:val="28"/>
          <w:szCs w:val="28"/>
        </w:rPr>
        <w:t xml:space="preserve">, полученном </w:t>
      </w:r>
      <w:r w:rsidR="003D1370">
        <w:rPr>
          <w:rFonts w:ascii="Times New Roman" w:hAnsi="Times New Roman" w:cs="Times New Roman"/>
          <w:sz w:val="28"/>
          <w:szCs w:val="28"/>
        </w:rPr>
        <w:t>в испытании</w:t>
      </w:r>
      <w:r w:rsidR="00BA6624" w:rsidRPr="00BA6624">
        <w:rPr>
          <w:rFonts w:ascii="Times New Roman" w:hAnsi="Times New Roman" w:cs="Times New Roman"/>
          <w:sz w:val="28"/>
          <w:szCs w:val="28"/>
        </w:rPr>
        <w:t xml:space="preserve"> «Сульфатная зола»</w:t>
      </w:r>
      <w:r w:rsidR="00C109EB">
        <w:rPr>
          <w:rFonts w:ascii="Times New Roman" w:hAnsi="Times New Roman" w:cs="Times New Roman"/>
          <w:sz w:val="28"/>
          <w:szCs w:val="28"/>
        </w:rPr>
        <w:t>,</w:t>
      </w:r>
      <w:r w:rsidR="00BA6624" w:rsidRPr="00BA6624">
        <w:rPr>
          <w:rFonts w:ascii="Times New Roman" w:hAnsi="Times New Roman" w:cs="Times New Roman"/>
          <w:sz w:val="28"/>
          <w:szCs w:val="28"/>
        </w:rPr>
        <w:t xml:space="preserve"> с использованием эталонного раствора 1.</w:t>
      </w:r>
    </w:p>
    <w:p w:rsidR="00BE69BE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DF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BA6624">
        <w:rPr>
          <w:rFonts w:ascii="Times New Roman" w:hAnsi="Times New Roman" w:cs="Times New Roman"/>
          <w:sz w:val="28"/>
          <w:szCs w:val="28"/>
        </w:rPr>
        <w:t>. В соответствии с ОФС</w:t>
      </w:r>
      <w:r w:rsidR="00C909E7">
        <w:rPr>
          <w:rFonts w:ascii="Times New Roman" w:hAnsi="Times New Roman" w:cs="Times New Roman"/>
          <w:sz w:val="28"/>
          <w:szCs w:val="28"/>
        </w:rPr>
        <w:t> </w:t>
      </w:r>
      <w:r w:rsidRPr="00BA6624">
        <w:rPr>
          <w:rFonts w:ascii="Times New Roman" w:hAnsi="Times New Roman" w:cs="Times New Roman"/>
          <w:sz w:val="28"/>
          <w:szCs w:val="28"/>
        </w:rPr>
        <w:t>«Остаточные органические растворители».</w:t>
      </w:r>
    </w:p>
    <w:p w:rsidR="00BA6624" w:rsidRPr="00BA6624" w:rsidRDefault="00BA6624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EDF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BA6624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C909E7">
        <w:rPr>
          <w:rFonts w:ascii="Times New Roman" w:hAnsi="Times New Roman"/>
          <w:sz w:val="28"/>
          <w:szCs w:val="28"/>
        </w:rPr>
        <w:t> </w:t>
      </w:r>
      <w:r w:rsidRPr="00BA6624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331D16" w:rsidRDefault="00331D16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D16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BA6624" w:rsidRPr="00BA6624" w:rsidRDefault="00BA6624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24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  <w:r w:rsidR="00C109EB" w:rsidRPr="00C109EB">
        <w:t xml:space="preserve"> </w:t>
      </w:r>
      <w:r w:rsidR="00C109EB" w:rsidRPr="00C109EB">
        <w:rPr>
          <w:rFonts w:ascii="Times New Roman" w:hAnsi="Times New Roman"/>
          <w:sz w:val="28"/>
          <w:szCs w:val="28"/>
        </w:rPr>
        <w:t>(ОФС «Титриметрия (титриметрические методы анализа)»).</w:t>
      </w:r>
    </w:p>
    <w:p w:rsidR="006512EF" w:rsidRDefault="00331D16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Растворяют </w:t>
      </w:r>
      <w:r w:rsidR="006258D6">
        <w:rPr>
          <w:rFonts w:ascii="Times New Roman" w:hAnsi="Times New Roman"/>
          <w:sz w:val="28"/>
          <w:szCs w:val="28"/>
        </w:rPr>
        <w:t>0,2 </w:t>
      </w:r>
      <w:r w:rsidR="00BA6624" w:rsidRPr="00BA6624">
        <w:rPr>
          <w:rFonts w:ascii="Times New Roman" w:hAnsi="Times New Roman"/>
          <w:sz w:val="28"/>
          <w:szCs w:val="28"/>
        </w:rPr>
        <w:t>г (точная наве</w:t>
      </w:r>
      <w:r w:rsidR="006258D6">
        <w:rPr>
          <w:rFonts w:ascii="Times New Roman" w:hAnsi="Times New Roman"/>
          <w:sz w:val="28"/>
          <w:szCs w:val="28"/>
        </w:rPr>
        <w:t>ска) субстанции в 80 </w:t>
      </w:r>
      <w:r w:rsidR="00BA6624" w:rsidRPr="00BA6624">
        <w:rPr>
          <w:rFonts w:ascii="Times New Roman" w:hAnsi="Times New Roman"/>
          <w:sz w:val="28"/>
          <w:szCs w:val="28"/>
        </w:rPr>
        <w:t>мл уксусной кислоты ледяной и титру</w:t>
      </w:r>
      <w:r w:rsidR="006258D6">
        <w:rPr>
          <w:rFonts w:ascii="Times New Roman" w:hAnsi="Times New Roman"/>
          <w:sz w:val="28"/>
          <w:szCs w:val="28"/>
        </w:rPr>
        <w:t>ют 0,1 </w:t>
      </w:r>
      <w:r w:rsidR="00BA6624" w:rsidRPr="00BA6624">
        <w:rPr>
          <w:rFonts w:ascii="Times New Roman" w:hAnsi="Times New Roman"/>
          <w:sz w:val="28"/>
          <w:szCs w:val="28"/>
        </w:rPr>
        <w:t>М раствором хлорной кислоты. Конечную точку титрования определяют потенциометрически</w:t>
      </w:r>
      <w:r w:rsidR="006512EF">
        <w:rPr>
          <w:rFonts w:ascii="Times New Roman" w:hAnsi="Times New Roman"/>
          <w:sz w:val="28"/>
          <w:szCs w:val="28"/>
        </w:rPr>
        <w:t xml:space="preserve"> </w:t>
      </w:r>
      <w:r w:rsidR="006512EF" w:rsidRPr="004F2779">
        <w:rPr>
          <w:rFonts w:ascii="Times New Roman" w:hAnsi="Times New Roman"/>
          <w:color w:val="000000"/>
          <w:sz w:val="28"/>
          <w:szCs w:val="28"/>
        </w:rPr>
        <w:t>(ОФС «Потенциометрическое титрование»)</w:t>
      </w:r>
      <w:r w:rsidR="00BA6624" w:rsidRPr="00BA6624">
        <w:rPr>
          <w:rFonts w:ascii="Times New Roman" w:hAnsi="Times New Roman"/>
          <w:sz w:val="28"/>
          <w:szCs w:val="28"/>
        </w:rPr>
        <w:t xml:space="preserve">. </w:t>
      </w:r>
    </w:p>
    <w:p w:rsidR="00BA6624" w:rsidRPr="00BA6624" w:rsidRDefault="00BA6624" w:rsidP="00331D16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624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BA6624" w:rsidRPr="00BA6624" w:rsidRDefault="006258D6" w:rsidP="00331D16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мл 0,1 </w:t>
      </w:r>
      <w:r w:rsidR="00BA6624" w:rsidRPr="00BA6624">
        <w:rPr>
          <w:rFonts w:ascii="Times New Roman" w:hAnsi="Times New Roman"/>
          <w:sz w:val="28"/>
          <w:szCs w:val="28"/>
        </w:rPr>
        <w:t>М раствора хлор</w:t>
      </w:r>
      <w:r>
        <w:rPr>
          <w:rFonts w:ascii="Times New Roman" w:hAnsi="Times New Roman"/>
          <w:sz w:val="28"/>
          <w:szCs w:val="28"/>
        </w:rPr>
        <w:t>ной кислоты соответствует 26,63 </w:t>
      </w:r>
      <w:r w:rsidR="00BA6624" w:rsidRPr="00BA6624">
        <w:rPr>
          <w:rFonts w:ascii="Times New Roman" w:hAnsi="Times New Roman"/>
          <w:sz w:val="28"/>
          <w:szCs w:val="28"/>
        </w:rPr>
        <w:t xml:space="preserve">мг </w:t>
      </w:r>
      <w:r w:rsidR="00BA6624" w:rsidRPr="00BA6624">
        <w:rPr>
          <w:rFonts w:ascii="Times New Roman" w:hAnsi="Times New Roman"/>
          <w:sz w:val="28"/>
          <w:szCs w:val="28"/>
          <w:lang w:val="en-US"/>
        </w:rPr>
        <w:t>C</w:t>
      </w:r>
      <w:r w:rsidR="00BA6624" w:rsidRPr="00BA6624">
        <w:rPr>
          <w:rFonts w:ascii="Times New Roman" w:hAnsi="Times New Roman"/>
          <w:sz w:val="28"/>
          <w:szCs w:val="28"/>
          <w:vertAlign w:val="subscript"/>
        </w:rPr>
        <w:t>14</w:t>
      </w:r>
      <w:r w:rsidR="00BA6624" w:rsidRPr="00BA6624">
        <w:rPr>
          <w:rFonts w:ascii="Times New Roman" w:hAnsi="Times New Roman"/>
          <w:sz w:val="28"/>
          <w:szCs w:val="28"/>
          <w:lang w:val="en-US"/>
        </w:rPr>
        <w:t>H</w:t>
      </w:r>
      <w:r w:rsidR="00BA6624" w:rsidRPr="00BA6624">
        <w:rPr>
          <w:rFonts w:ascii="Times New Roman" w:hAnsi="Times New Roman"/>
          <w:sz w:val="28"/>
          <w:szCs w:val="28"/>
          <w:vertAlign w:val="subscript"/>
        </w:rPr>
        <w:t>22</w:t>
      </w:r>
      <w:r w:rsidR="00BA6624" w:rsidRPr="00BA6624">
        <w:rPr>
          <w:rFonts w:ascii="Times New Roman" w:hAnsi="Times New Roman"/>
          <w:sz w:val="28"/>
          <w:szCs w:val="28"/>
          <w:lang w:val="en-US"/>
        </w:rPr>
        <w:t>N</w:t>
      </w:r>
      <w:r w:rsidR="00BA6624" w:rsidRPr="00BA6624">
        <w:rPr>
          <w:rFonts w:ascii="Times New Roman" w:hAnsi="Times New Roman"/>
          <w:sz w:val="28"/>
          <w:szCs w:val="28"/>
          <w:vertAlign w:val="subscript"/>
        </w:rPr>
        <w:t>2</w:t>
      </w:r>
      <w:r w:rsidR="00BA6624" w:rsidRPr="00BA6624">
        <w:rPr>
          <w:rFonts w:ascii="Times New Roman" w:hAnsi="Times New Roman"/>
          <w:sz w:val="28"/>
          <w:szCs w:val="28"/>
          <w:lang w:val="en-US"/>
        </w:rPr>
        <w:t>O</w:t>
      </w:r>
      <w:r w:rsidR="00BA6624" w:rsidRPr="00BA6624">
        <w:rPr>
          <w:rFonts w:ascii="Times New Roman" w:hAnsi="Times New Roman"/>
          <w:sz w:val="28"/>
          <w:szCs w:val="28"/>
          <w:vertAlign w:val="subscript"/>
        </w:rPr>
        <w:t>3</w:t>
      </w:r>
      <w:r w:rsidR="00BA6624" w:rsidRPr="00BA6624">
        <w:rPr>
          <w:rFonts w:ascii="Times New Roman" w:hAnsi="Times New Roman"/>
          <w:sz w:val="28"/>
          <w:szCs w:val="28"/>
        </w:rPr>
        <w:t>.</w:t>
      </w:r>
    </w:p>
    <w:p w:rsidR="00331D16" w:rsidRDefault="00331D16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D16">
        <w:rPr>
          <w:rFonts w:ascii="Times New Roman" w:hAnsi="Times New Roman" w:cs="Times New Roman"/>
          <w:spacing w:val="-6"/>
          <w:sz w:val="28"/>
          <w:szCs w:val="28"/>
        </w:rPr>
        <w:t>ХРАНЕНИЕ</w:t>
      </w:r>
    </w:p>
    <w:p w:rsidR="00BA6624" w:rsidRPr="00BA6624" w:rsidRDefault="00BA6624" w:rsidP="00331D1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A6624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F58B7">
        <w:rPr>
          <w:rFonts w:ascii="Times New Roman" w:hAnsi="Times New Roman" w:cs="Times New Roman"/>
          <w:spacing w:val="-6"/>
          <w:sz w:val="28"/>
          <w:szCs w:val="28"/>
        </w:rPr>
        <w:t>герметично укупоренной упаковке.</w:t>
      </w:r>
    </w:p>
    <w:sectPr w:rsidR="00BA6624" w:rsidRPr="00BA6624" w:rsidSect="00E45BAB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0B" w:rsidRDefault="005E770B" w:rsidP="006F516A">
      <w:pPr>
        <w:spacing w:after="0" w:line="240" w:lineRule="auto"/>
      </w:pPr>
      <w:r>
        <w:separator/>
      </w:r>
    </w:p>
  </w:endnote>
  <w:endnote w:type="continuationSeparator" w:id="0">
    <w:p w:rsidR="005E770B" w:rsidRDefault="005E770B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6820352"/>
      <w:docPartObj>
        <w:docPartGallery w:val="Page Numbers (Bottom of Page)"/>
        <w:docPartUnique/>
      </w:docPartObj>
    </w:sdtPr>
    <w:sdtEndPr/>
    <w:sdtContent>
      <w:p w:rsidR="00935664" w:rsidRPr="00E45BAB" w:rsidRDefault="008E352B" w:rsidP="00E45BA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5B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5664" w:rsidRPr="00E45B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5B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2D7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45B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4" w:rsidRPr="00E45BAB" w:rsidRDefault="00935664" w:rsidP="00E45BAB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0B" w:rsidRDefault="005E770B" w:rsidP="006F516A">
      <w:pPr>
        <w:spacing w:after="0" w:line="240" w:lineRule="auto"/>
      </w:pPr>
      <w:r>
        <w:separator/>
      </w:r>
    </w:p>
  </w:footnote>
  <w:footnote w:type="continuationSeparator" w:id="0">
    <w:p w:rsidR="005E770B" w:rsidRDefault="005E770B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4" w:rsidRPr="000E15DC" w:rsidRDefault="00935664" w:rsidP="000E15D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07AA"/>
    <w:multiLevelType w:val="hybridMultilevel"/>
    <w:tmpl w:val="49A23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914D2F"/>
    <w:multiLevelType w:val="hybridMultilevel"/>
    <w:tmpl w:val="889EB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2FBB"/>
    <w:rsid w:val="0001585E"/>
    <w:rsid w:val="000327C0"/>
    <w:rsid w:val="00044AC2"/>
    <w:rsid w:val="00052AEE"/>
    <w:rsid w:val="000633C3"/>
    <w:rsid w:val="00063A1D"/>
    <w:rsid w:val="00081E48"/>
    <w:rsid w:val="000828F2"/>
    <w:rsid w:val="00086087"/>
    <w:rsid w:val="00096D78"/>
    <w:rsid w:val="000B2695"/>
    <w:rsid w:val="000C588D"/>
    <w:rsid w:val="000E0405"/>
    <w:rsid w:val="000E15DC"/>
    <w:rsid w:val="000E3092"/>
    <w:rsid w:val="000E7948"/>
    <w:rsid w:val="00102034"/>
    <w:rsid w:val="00121CB3"/>
    <w:rsid w:val="00135DF7"/>
    <w:rsid w:val="00140CFE"/>
    <w:rsid w:val="0019024D"/>
    <w:rsid w:val="00193E1D"/>
    <w:rsid w:val="00194AB4"/>
    <w:rsid w:val="001B3A7A"/>
    <w:rsid w:val="001C189D"/>
    <w:rsid w:val="001C53AB"/>
    <w:rsid w:val="001D2D71"/>
    <w:rsid w:val="001E2CF1"/>
    <w:rsid w:val="0023390D"/>
    <w:rsid w:val="00251271"/>
    <w:rsid w:val="00267594"/>
    <w:rsid w:val="002844B9"/>
    <w:rsid w:val="002A5B96"/>
    <w:rsid w:val="002B30DB"/>
    <w:rsid w:val="002B5922"/>
    <w:rsid w:val="002C2E11"/>
    <w:rsid w:val="00302194"/>
    <w:rsid w:val="0032210D"/>
    <w:rsid w:val="00323532"/>
    <w:rsid w:val="00331D16"/>
    <w:rsid w:val="00337E53"/>
    <w:rsid w:val="003526EC"/>
    <w:rsid w:val="003640FB"/>
    <w:rsid w:val="00380045"/>
    <w:rsid w:val="003A1A44"/>
    <w:rsid w:val="003C2E29"/>
    <w:rsid w:val="003C6869"/>
    <w:rsid w:val="003D1370"/>
    <w:rsid w:val="003D7E79"/>
    <w:rsid w:val="003E4DC1"/>
    <w:rsid w:val="00400E40"/>
    <w:rsid w:val="00443742"/>
    <w:rsid w:val="00447FA3"/>
    <w:rsid w:val="00453287"/>
    <w:rsid w:val="00457454"/>
    <w:rsid w:val="00464470"/>
    <w:rsid w:val="004767C7"/>
    <w:rsid w:val="00495523"/>
    <w:rsid w:val="004A6BBB"/>
    <w:rsid w:val="004B0ED7"/>
    <w:rsid w:val="004C0563"/>
    <w:rsid w:val="004D7DD5"/>
    <w:rsid w:val="00504EA1"/>
    <w:rsid w:val="00514FED"/>
    <w:rsid w:val="00524BCA"/>
    <w:rsid w:val="00541F50"/>
    <w:rsid w:val="0054408C"/>
    <w:rsid w:val="00551209"/>
    <w:rsid w:val="00553312"/>
    <w:rsid w:val="005C2380"/>
    <w:rsid w:val="005E60B6"/>
    <w:rsid w:val="005E7513"/>
    <w:rsid w:val="005E770B"/>
    <w:rsid w:val="005F09AE"/>
    <w:rsid w:val="005F661B"/>
    <w:rsid w:val="00617482"/>
    <w:rsid w:val="006258D6"/>
    <w:rsid w:val="00625F07"/>
    <w:rsid w:val="00630FEE"/>
    <w:rsid w:val="00634792"/>
    <w:rsid w:val="006441E9"/>
    <w:rsid w:val="006512EF"/>
    <w:rsid w:val="00656F23"/>
    <w:rsid w:val="0066435A"/>
    <w:rsid w:val="006773BB"/>
    <w:rsid w:val="006C3FA3"/>
    <w:rsid w:val="006D110F"/>
    <w:rsid w:val="006F516A"/>
    <w:rsid w:val="006F58B7"/>
    <w:rsid w:val="00706918"/>
    <w:rsid w:val="0071283F"/>
    <w:rsid w:val="007449E4"/>
    <w:rsid w:val="00746E52"/>
    <w:rsid w:val="007475C5"/>
    <w:rsid w:val="007528CE"/>
    <w:rsid w:val="007826FB"/>
    <w:rsid w:val="007944E0"/>
    <w:rsid w:val="007B4E05"/>
    <w:rsid w:val="007C48CF"/>
    <w:rsid w:val="007E4C12"/>
    <w:rsid w:val="00812912"/>
    <w:rsid w:val="00821469"/>
    <w:rsid w:val="0082496B"/>
    <w:rsid w:val="00885CA1"/>
    <w:rsid w:val="008917D9"/>
    <w:rsid w:val="00892B55"/>
    <w:rsid w:val="008A24FB"/>
    <w:rsid w:val="008A63F2"/>
    <w:rsid w:val="008C1419"/>
    <w:rsid w:val="008C6783"/>
    <w:rsid w:val="008E1C47"/>
    <w:rsid w:val="008E352B"/>
    <w:rsid w:val="008F3AA9"/>
    <w:rsid w:val="008F47FF"/>
    <w:rsid w:val="00921D0C"/>
    <w:rsid w:val="00921E4A"/>
    <w:rsid w:val="009250BA"/>
    <w:rsid w:val="00935664"/>
    <w:rsid w:val="009404B4"/>
    <w:rsid w:val="00966ADB"/>
    <w:rsid w:val="0097039A"/>
    <w:rsid w:val="009710C5"/>
    <w:rsid w:val="00977197"/>
    <w:rsid w:val="00990D43"/>
    <w:rsid w:val="009A7B0E"/>
    <w:rsid w:val="009B2A77"/>
    <w:rsid w:val="009B5F43"/>
    <w:rsid w:val="009D7AA2"/>
    <w:rsid w:val="009E6D7C"/>
    <w:rsid w:val="009F13E1"/>
    <w:rsid w:val="009F1FCF"/>
    <w:rsid w:val="00A0333B"/>
    <w:rsid w:val="00A25E81"/>
    <w:rsid w:val="00A33FE7"/>
    <w:rsid w:val="00A37D51"/>
    <w:rsid w:val="00A70813"/>
    <w:rsid w:val="00A815AD"/>
    <w:rsid w:val="00A95493"/>
    <w:rsid w:val="00AA2A94"/>
    <w:rsid w:val="00AC4447"/>
    <w:rsid w:val="00AC603B"/>
    <w:rsid w:val="00B260C4"/>
    <w:rsid w:val="00B37A06"/>
    <w:rsid w:val="00B43905"/>
    <w:rsid w:val="00B55D53"/>
    <w:rsid w:val="00B6527A"/>
    <w:rsid w:val="00B6795F"/>
    <w:rsid w:val="00B7282D"/>
    <w:rsid w:val="00B7775E"/>
    <w:rsid w:val="00B809E2"/>
    <w:rsid w:val="00B85959"/>
    <w:rsid w:val="00BA3EFB"/>
    <w:rsid w:val="00BA6624"/>
    <w:rsid w:val="00BB50A2"/>
    <w:rsid w:val="00BB6A3D"/>
    <w:rsid w:val="00BB776E"/>
    <w:rsid w:val="00BE15DF"/>
    <w:rsid w:val="00BE2285"/>
    <w:rsid w:val="00BE69BE"/>
    <w:rsid w:val="00BF0589"/>
    <w:rsid w:val="00BF46F8"/>
    <w:rsid w:val="00C109EB"/>
    <w:rsid w:val="00C17F54"/>
    <w:rsid w:val="00C21CEE"/>
    <w:rsid w:val="00C509A6"/>
    <w:rsid w:val="00C516AE"/>
    <w:rsid w:val="00C6697E"/>
    <w:rsid w:val="00C909E7"/>
    <w:rsid w:val="00CA3DD9"/>
    <w:rsid w:val="00CA5734"/>
    <w:rsid w:val="00CA5C7E"/>
    <w:rsid w:val="00CF0947"/>
    <w:rsid w:val="00CF4C7C"/>
    <w:rsid w:val="00D042AC"/>
    <w:rsid w:val="00D302BC"/>
    <w:rsid w:val="00D50601"/>
    <w:rsid w:val="00D51447"/>
    <w:rsid w:val="00D61C7A"/>
    <w:rsid w:val="00D70217"/>
    <w:rsid w:val="00D766FB"/>
    <w:rsid w:val="00D82EAD"/>
    <w:rsid w:val="00D84430"/>
    <w:rsid w:val="00D8646A"/>
    <w:rsid w:val="00D86C00"/>
    <w:rsid w:val="00D94DE5"/>
    <w:rsid w:val="00D95EB2"/>
    <w:rsid w:val="00DA4EDF"/>
    <w:rsid w:val="00DA54CE"/>
    <w:rsid w:val="00DB0F6D"/>
    <w:rsid w:val="00E01685"/>
    <w:rsid w:val="00E064D4"/>
    <w:rsid w:val="00E3543E"/>
    <w:rsid w:val="00E45BAB"/>
    <w:rsid w:val="00E576D0"/>
    <w:rsid w:val="00E57B72"/>
    <w:rsid w:val="00E766CE"/>
    <w:rsid w:val="00E842BD"/>
    <w:rsid w:val="00E90951"/>
    <w:rsid w:val="00EB3955"/>
    <w:rsid w:val="00EC08A1"/>
    <w:rsid w:val="00EC1E63"/>
    <w:rsid w:val="00EC5784"/>
    <w:rsid w:val="00ED6478"/>
    <w:rsid w:val="00ED7749"/>
    <w:rsid w:val="00F0083E"/>
    <w:rsid w:val="00F22DB5"/>
    <w:rsid w:val="00F26F29"/>
    <w:rsid w:val="00F3077E"/>
    <w:rsid w:val="00F3102A"/>
    <w:rsid w:val="00F476D8"/>
    <w:rsid w:val="00F54E38"/>
    <w:rsid w:val="00F57AED"/>
    <w:rsid w:val="00F57F8E"/>
    <w:rsid w:val="00F615C3"/>
    <w:rsid w:val="00F63506"/>
    <w:rsid w:val="00F96F49"/>
    <w:rsid w:val="00FA44C1"/>
    <w:rsid w:val="00FA5907"/>
    <w:rsid w:val="00FA6F91"/>
    <w:rsid w:val="00FC21D4"/>
    <w:rsid w:val="00FC43E6"/>
    <w:rsid w:val="00FC5D85"/>
    <w:rsid w:val="00FC6E52"/>
    <w:rsid w:val="00FC72E7"/>
    <w:rsid w:val="00FC763E"/>
    <w:rsid w:val="00FD53FD"/>
    <w:rsid w:val="00FE68D3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CA18ADC-914D-4185-8E81-C47E367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31">
    <w:name w:val="Заголовок 31"/>
    <w:basedOn w:val="a"/>
    <w:next w:val="a"/>
    <w:rsid w:val="00B7775E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сновной текст1"/>
    <w:basedOn w:val="a"/>
    <w:rsid w:val="00B7775E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B7775E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7">
    <w:name w:val="Основной текст + Полужирный17"/>
    <w:basedOn w:val="a0"/>
    <w:rsid w:val="00B7775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c">
    <w:name w:val="List"/>
    <w:basedOn w:val="a"/>
    <w:rsid w:val="00B7775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Список1"/>
    <w:basedOn w:val="a"/>
    <w:rsid w:val="00BA6624"/>
    <w:pPr>
      <w:widowControl w:val="0"/>
      <w:spacing w:after="0" w:line="240" w:lineRule="auto"/>
      <w:ind w:left="283" w:hanging="283"/>
    </w:pPr>
    <w:rPr>
      <w:rFonts w:ascii="Aria Cyr" w:eastAsia="Times New Roman" w:hAnsi="Aria Cyr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BA662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Plain Text"/>
    <w:aliases w:val="Plain Text Char"/>
    <w:basedOn w:val="a"/>
    <w:link w:val="ae"/>
    <w:rsid w:val="00BA66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BA662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630FEE"/>
  </w:style>
  <w:style w:type="character" w:styleId="af0">
    <w:name w:val="annotation reference"/>
    <w:basedOn w:val="a0"/>
    <w:uiPriority w:val="99"/>
    <w:semiHidden/>
    <w:unhideWhenUsed/>
    <w:rsid w:val="0044374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374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374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374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3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1053200E.htm',%20'_self')%20%7D%20catch(e)%20%7B%20%7D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try%20%7B%20openDoc('1004800E.htm',%20'_self')%20%7D%20catch(e)%20%7B%20%7D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6DBE-BD7E-4A68-B47B-EB041163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29</cp:revision>
  <cp:lastPrinted>2022-07-26T13:34:00Z</cp:lastPrinted>
  <dcterms:created xsi:type="dcterms:W3CDTF">2023-04-10T07:16:00Z</dcterms:created>
  <dcterms:modified xsi:type="dcterms:W3CDTF">2023-07-06T11:28:00Z</dcterms:modified>
</cp:coreProperties>
</file>