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EE" w:rsidRPr="00607199" w:rsidRDefault="00AC65EE" w:rsidP="00AC65EE">
      <w:pPr>
        <w:pStyle w:val="a8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607199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AC65EE" w:rsidRPr="00F304F5" w:rsidRDefault="00AC65EE" w:rsidP="00AC65E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C65EE" w:rsidRPr="00F304F5" w:rsidRDefault="00AC65EE" w:rsidP="00AC65E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C65EE" w:rsidRPr="00F304F5" w:rsidRDefault="00AC65EE" w:rsidP="00AC65E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C65EE" w:rsidRPr="00607199" w:rsidRDefault="00AC65EE" w:rsidP="00AC65EE">
      <w:pPr>
        <w:jc w:val="center"/>
        <w:rPr>
          <w:b/>
          <w:sz w:val="28"/>
          <w:szCs w:val="28"/>
        </w:rPr>
      </w:pPr>
      <w:r w:rsidRPr="00607199">
        <w:rPr>
          <w:b/>
          <w:sz w:val="32"/>
          <w:szCs w:val="32"/>
        </w:rPr>
        <w:t>ФАРМАКОПЕЙНАЯ СТАТЬЯ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C65EE" w:rsidTr="00D11958">
        <w:trPr>
          <w:jc w:val="center"/>
        </w:trPr>
        <w:tc>
          <w:tcPr>
            <w:tcW w:w="9356" w:type="dxa"/>
          </w:tcPr>
          <w:p w:rsidR="00AC65EE" w:rsidRPr="00BC2CA2" w:rsidRDefault="00AC65EE" w:rsidP="00A747ED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AC65EE" w:rsidRDefault="00AC65EE" w:rsidP="00AC65EE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C65EE" w:rsidRPr="00F57AED" w:rsidTr="00A747ED">
        <w:tc>
          <w:tcPr>
            <w:tcW w:w="5920" w:type="dxa"/>
          </w:tcPr>
          <w:p w:rsidR="00AC65EE" w:rsidRPr="005D44DD" w:rsidRDefault="00AC65EE" w:rsidP="00A747E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Атазанавира сульфат</w:t>
            </w:r>
            <w:r w:rsidRPr="005D44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AC65EE" w:rsidRPr="00121CB3" w:rsidRDefault="00AC65EE" w:rsidP="00A747E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C65EE" w:rsidRPr="005D44DD" w:rsidRDefault="00AC65EE" w:rsidP="00A747E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A86180">
              <w:rPr>
                <w:b/>
                <w:sz w:val="28"/>
                <w:szCs w:val="28"/>
              </w:rPr>
              <w:t>.2.1.0380</w:t>
            </w:r>
            <w:bookmarkStart w:id="0" w:name="_GoBack"/>
            <w:bookmarkEnd w:id="0"/>
          </w:p>
        </w:tc>
      </w:tr>
      <w:tr w:rsidR="00AC65EE" w:rsidRPr="00121CB3" w:rsidTr="00A747ED">
        <w:tc>
          <w:tcPr>
            <w:tcW w:w="5920" w:type="dxa"/>
          </w:tcPr>
          <w:p w:rsidR="00AC65EE" w:rsidRPr="00121CB3" w:rsidRDefault="00AC65EE" w:rsidP="00A747E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Атазанавир</w:t>
            </w:r>
          </w:p>
        </w:tc>
        <w:tc>
          <w:tcPr>
            <w:tcW w:w="460" w:type="dxa"/>
          </w:tcPr>
          <w:p w:rsidR="00AC65EE" w:rsidRPr="00121CB3" w:rsidRDefault="00AC65EE" w:rsidP="00A747E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C65EE" w:rsidRPr="00204278" w:rsidRDefault="00AC65EE" w:rsidP="00A747ED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AC65EE" w:rsidRPr="00A70813" w:rsidTr="00A747ED">
        <w:tc>
          <w:tcPr>
            <w:tcW w:w="5920" w:type="dxa"/>
          </w:tcPr>
          <w:p w:rsidR="00AC65EE" w:rsidRPr="00AC65EE" w:rsidRDefault="00AC65EE" w:rsidP="00A747ED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BF2E96">
              <w:rPr>
                <w:b/>
                <w:bCs/>
                <w:color w:val="000000"/>
                <w:sz w:val="28"/>
                <w:szCs w:val="28"/>
                <w:lang w:val="en-US"/>
              </w:rPr>
              <w:t>Atazanaviri</w:t>
            </w:r>
            <w:r w:rsidRPr="000703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F2E96">
              <w:rPr>
                <w:b/>
                <w:bCs/>
                <w:color w:val="000000"/>
                <w:sz w:val="28"/>
                <w:szCs w:val="28"/>
                <w:lang w:val="en-US"/>
              </w:rPr>
              <w:t>sulfas</w:t>
            </w:r>
          </w:p>
        </w:tc>
        <w:tc>
          <w:tcPr>
            <w:tcW w:w="460" w:type="dxa"/>
          </w:tcPr>
          <w:p w:rsidR="00AC65EE" w:rsidRPr="005D44DD" w:rsidRDefault="00AC65EE" w:rsidP="00A747E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C65EE" w:rsidRPr="00A70813" w:rsidRDefault="00AC65EE" w:rsidP="00A747E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AC65EE" w:rsidRDefault="00AC65EE" w:rsidP="00AC65EE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C65EE" w:rsidTr="00D11958">
        <w:trPr>
          <w:jc w:val="center"/>
        </w:trPr>
        <w:tc>
          <w:tcPr>
            <w:tcW w:w="9356" w:type="dxa"/>
          </w:tcPr>
          <w:p w:rsidR="00AC65EE" w:rsidRDefault="00AC65EE" w:rsidP="00A747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4C51" w:rsidRDefault="00134C51" w:rsidP="00D11958">
      <w:pPr>
        <w:spacing w:line="120" w:lineRule="exact"/>
        <w:jc w:val="center"/>
        <w:rPr>
          <w:snapToGrid w:val="0"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395"/>
      </w:tblGrid>
      <w:tr w:rsidR="00D11958" w:rsidRPr="0012799F" w:rsidTr="00D11958">
        <w:tc>
          <w:tcPr>
            <w:tcW w:w="9356" w:type="dxa"/>
            <w:gridSpan w:val="2"/>
            <w:shd w:val="clear" w:color="auto" w:fill="auto"/>
          </w:tcPr>
          <w:p w:rsidR="00D11958" w:rsidRDefault="00D11958" w:rsidP="00D11958">
            <w:pPr>
              <w:jc w:val="center"/>
              <w:rPr>
                <w:sz w:val="28"/>
                <w:szCs w:val="28"/>
              </w:rPr>
            </w:pPr>
            <w:r w:rsidRPr="00CE63ED">
              <w:rPr>
                <w:sz w:val="28"/>
                <w:szCs w:val="28"/>
              </w:rPr>
              <w:object w:dxaOrig="7524" w:dyaOrig="3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.75pt;height:178.5pt" o:ole="">
                  <v:imagedata r:id="rId8" o:title=""/>
                </v:shape>
                <o:OLEObject Type="Embed" ProgID="ChemWindow.Document" ShapeID="_x0000_i1025" DrawAspect="Content" ObjectID="_1749644166" r:id="rId9"/>
              </w:object>
            </w:r>
          </w:p>
          <w:p w:rsidR="003D2593" w:rsidRPr="0012799F" w:rsidRDefault="003D2593" w:rsidP="00D11958">
            <w:pPr>
              <w:jc w:val="center"/>
              <w:rPr>
                <w:sz w:val="28"/>
                <w:szCs w:val="28"/>
              </w:rPr>
            </w:pPr>
          </w:p>
        </w:tc>
      </w:tr>
      <w:tr w:rsidR="005E4CC8" w:rsidRPr="0012799F" w:rsidTr="00AB0B8C">
        <w:tc>
          <w:tcPr>
            <w:tcW w:w="4961" w:type="dxa"/>
            <w:shd w:val="clear" w:color="auto" w:fill="auto"/>
          </w:tcPr>
          <w:p w:rsidR="00134C51" w:rsidRDefault="00B96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38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52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7</w:t>
            </w:r>
            <w:r>
              <w:rPr>
                <w:sz w:val="28"/>
                <w:szCs w:val="28"/>
              </w:rPr>
              <w:t>·H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SO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34C51" w:rsidRPr="009F05DE" w:rsidRDefault="005E4CC8" w:rsidP="009F05DE">
            <w:pPr>
              <w:jc w:val="right"/>
              <w:rPr>
                <w:sz w:val="28"/>
                <w:szCs w:val="28"/>
              </w:rPr>
            </w:pPr>
            <w:r w:rsidRPr="0012799F">
              <w:rPr>
                <w:sz w:val="28"/>
                <w:szCs w:val="28"/>
              </w:rPr>
              <w:t>М.м.</w:t>
            </w:r>
            <w:r w:rsidRPr="0012799F">
              <w:rPr>
                <w:sz w:val="28"/>
                <w:szCs w:val="28"/>
                <w:lang w:val="en-US"/>
              </w:rPr>
              <w:t xml:space="preserve"> </w:t>
            </w:r>
            <w:r w:rsidR="0012799F" w:rsidRPr="0012799F">
              <w:rPr>
                <w:sz w:val="28"/>
                <w:szCs w:val="28"/>
                <w:lang w:val="en-US"/>
              </w:rPr>
              <w:t>802</w:t>
            </w:r>
            <w:r w:rsidR="0012799F" w:rsidRPr="0012799F">
              <w:rPr>
                <w:sz w:val="28"/>
                <w:szCs w:val="28"/>
              </w:rPr>
              <w:t>,</w:t>
            </w:r>
            <w:r w:rsidR="0012799F" w:rsidRPr="0012799F">
              <w:rPr>
                <w:sz w:val="28"/>
                <w:szCs w:val="28"/>
                <w:lang w:val="en-US"/>
              </w:rPr>
              <w:t>9</w:t>
            </w:r>
            <w:r w:rsidR="009F05DE">
              <w:rPr>
                <w:sz w:val="28"/>
                <w:szCs w:val="28"/>
              </w:rPr>
              <w:t>3</w:t>
            </w:r>
          </w:p>
        </w:tc>
      </w:tr>
      <w:tr w:rsidR="00D11958" w:rsidRPr="007D52A6" w:rsidTr="00AB0B8C">
        <w:tc>
          <w:tcPr>
            <w:tcW w:w="4961" w:type="dxa"/>
            <w:shd w:val="clear" w:color="auto" w:fill="auto"/>
          </w:tcPr>
          <w:p w:rsidR="00D11958" w:rsidRPr="007D52A6" w:rsidRDefault="007502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D11958" w:rsidRPr="007D52A6">
              <w:rPr>
                <w:color w:val="000000" w:themeColor="text1"/>
                <w:sz w:val="28"/>
                <w:szCs w:val="28"/>
                <w:lang w:val="en-US"/>
              </w:rPr>
              <w:t>229975-97-7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  <w:shd w:val="clear" w:color="auto" w:fill="auto"/>
          </w:tcPr>
          <w:p w:rsidR="00D11958" w:rsidRPr="007D52A6" w:rsidRDefault="00D11958" w:rsidP="009F05DE">
            <w:pPr>
              <w:jc w:val="right"/>
              <w:rPr>
                <w:sz w:val="28"/>
                <w:szCs w:val="28"/>
              </w:rPr>
            </w:pPr>
          </w:p>
        </w:tc>
      </w:tr>
    </w:tbl>
    <w:p w:rsidR="00E02852" w:rsidRDefault="00E02852" w:rsidP="00D11958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11958" w:rsidRDefault="00D11958" w:rsidP="00D11958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D11958" w:rsidRDefault="00D11958" w:rsidP="00D11958">
      <w:pPr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12799F">
        <w:rPr>
          <w:snapToGrid w:val="0"/>
          <w:color w:val="000000"/>
          <w:sz w:val="28"/>
          <w:szCs w:val="28"/>
        </w:rPr>
        <w:t>Диметил[(3</w:t>
      </w:r>
      <w:r w:rsidRPr="0012799F">
        <w:rPr>
          <w:i/>
          <w:snapToGrid w:val="0"/>
          <w:color w:val="000000"/>
          <w:sz w:val="28"/>
          <w:szCs w:val="28"/>
          <w:lang w:val="en-US"/>
        </w:rPr>
        <w:t>S</w:t>
      </w:r>
      <w:r w:rsidRPr="0012799F">
        <w:rPr>
          <w:snapToGrid w:val="0"/>
          <w:color w:val="000000"/>
          <w:sz w:val="28"/>
          <w:szCs w:val="28"/>
        </w:rPr>
        <w:t>,8</w:t>
      </w:r>
      <w:r w:rsidRPr="0012799F">
        <w:rPr>
          <w:i/>
          <w:snapToGrid w:val="0"/>
          <w:color w:val="000000"/>
          <w:sz w:val="28"/>
          <w:szCs w:val="28"/>
          <w:lang w:val="en-US"/>
        </w:rPr>
        <w:t>S</w:t>
      </w:r>
      <w:r w:rsidRPr="0012799F">
        <w:rPr>
          <w:snapToGrid w:val="0"/>
          <w:color w:val="000000"/>
          <w:sz w:val="28"/>
          <w:szCs w:val="28"/>
        </w:rPr>
        <w:t>,9</w:t>
      </w:r>
      <w:r w:rsidRPr="0012799F">
        <w:rPr>
          <w:i/>
          <w:snapToGrid w:val="0"/>
          <w:color w:val="000000"/>
          <w:sz w:val="28"/>
          <w:szCs w:val="28"/>
          <w:lang w:val="en-US"/>
        </w:rPr>
        <w:t>S</w:t>
      </w:r>
      <w:r w:rsidRPr="0012799F">
        <w:rPr>
          <w:snapToGrid w:val="0"/>
          <w:color w:val="000000"/>
          <w:sz w:val="28"/>
          <w:szCs w:val="28"/>
        </w:rPr>
        <w:t>,12</w:t>
      </w:r>
      <w:r w:rsidRPr="0012799F">
        <w:rPr>
          <w:i/>
          <w:snapToGrid w:val="0"/>
          <w:color w:val="000000"/>
          <w:sz w:val="28"/>
          <w:szCs w:val="28"/>
          <w:lang w:val="en-US"/>
        </w:rPr>
        <w:t>S</w:t>
      </w:r>
      <w:r w:rsidRPr="0012799F">
        <w:rPr>
          <w:snapToGrid w:val="0"/>
          <w:color w:val="000000"/>
          <w:sz w:val="28"/>
          <w:szCs w:val="28"/>
        </w:rPr>
        <w:t>)-9-бензил-3,12-ди(</w:t>
      </w:r>
      <w:r w:rsidRPr="0012799F">
        <w:rPr>
          <w:i/>
          <w:snapToGrid w:val="0"/>
          <w:color w:val="000000"/>
          <w:sz w:val="28"/>
          <w:szCs w:val="28"/>
        </w:rPr>
        <w:t>трет</w:t>
      </w:r>
      <w:r w:rsidRPr="0012799F">
        <w:rPr>
          <w:snapToGrid w:val="0"/>
          <w:color w:val="000000"/>
          <w:sz w:val="28"/>
          <w:szCs w:val="28"/>
        </w:rPr>
        <w:t>-бутил)-8-гидрокси-4,11-диоксо-6-{[4-(пиридин-2-ил)фенил]метил}-2,5,6,10,13-пентаазатетрадекандиоата] сульфат (1:1)</w:t>
      </w:r>
      <w:r w:rsidR="00B96142">
        <w:rPr>
          <w:snapToGrid w:val="0"/>
          <w:color w:val="000000"/>
          <w:sz w:val="28"/>
          <w:szCs w:val="28"/>
        </w:rPr>
        <w:t>.</w:t>
      </w:r>
    </w:p>
    <w:p w:rsidR="0003133D" w:rsidRPr="009F05DE" w:rsidRDefault="0003133D" w:rsidP="007D52A6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05DE">
        <w:rPr>
          <w:rFonts w:ascii="Times New Roman" w:hAnsi="Times New Roman"/>
          <w:sz w:val="28"/>
          <w:szCs w:val="28"/>
          <w:lang w:val="en-US"/>
        </w:rPr>
        <w:t>C</w:t>
      </w:r>
      <w:r w:rsidR="00AD4353">
        <w:rPr>
          <w:rFonts w:ascii="Times New Roman" w:hAnsi="Times New Roman"/>
          <w:sz w:val="28"/>
          <w:szCs w:val="28"/>
        </w:rPr>
        <w:t>одержит</w:t>
      </w:r>
      <w:r w:rsidR="00CC7FE4" w:rsidRPr="009F05DE">
        <w:rPr>
          <w:rFonts w:ascii="Times New Roman" w:hAnsi="Times New Roman"/>
          <w:sz w:val="28"/>
          <w:szCs w:val="28"/>
        </w:rPr>
        <w:t xml:space="preserve"> </w:t>
      </w:r>
      <w:r w:rsidRPr="009F05DE">
        <w:rPr>
          <w:rFonts w:ascii="Times New Roman" w:hAnsi="Times New Roman"/>
          <w:sz w:val="28"/>
          <w:szCs w:val="28"/>
        </w:rPr>
        <w:t>не менее 98,0 % и не более 102,0 % атазанавира сульфата C</w:t>
      </w:r>
      <w:r w:rsidRPr="009F05DE">
        <w:rPr>
          <w:rFonts w:ascii="Times New Roman" w:hAnsi="Times New Roman"/>
          <w:sz w:val="28"/>
          <w:szCs w:val="28"/>
          <w:vertAlign w:val="subscript"/>
        </w:rPr>
        <w:t>38</w:t>
      </w:r>
      <w:r w:rsidRPr="009F05DE">
        <w:rPr>
          <w:rFonts w:ascii="Times New Roman" w:hAnsi="Times New Roman"/>
          <w:sz w:val="28"/>
          <w:szCs w:val="28"/>
        </w:rPr>
        <w:t>H</w:t>
      </w:r>
      <w:r w:rsidRPr="009F05DE">
        <w:rPr>
          <w:rFonts w:ascii="Times New Roman" w:hAnsi="Times New Roman"/>
          <w:sz w:val="28"/>
          <w:szCs w:val="28"/>
          <w:vertAlign w:val="subscript"/>
        </w:rPr>
        <w:t>54</w:t>
      </w:r>
      <w:r w:rsidRPr="009F05DE">
        <w:rPr>
          <w:rFonts w:ascii="Times New Roman" w:hAnsi="Times New Roman"/>
          <w:sz w:val="28"/>
          <w:szCs w:val="28"/>
        </w:rPr>
        <w:t>N</w:t>
      </w:r>
      <w:r w:rsidRPr="009F05DE">
        <w:rPr>
          <w:rFonts w:ascii="Times New Roman" w:hAnsi="Times New Roman"/>
          <w:sz w:val="28"/>
          <w:szCs w:val="28"/>
          <w:vertAlign w:val="subscript"/>
        </w:rPr>
        <w:t>6</w:t>
      </w:r>
      <w:r w:rsidRPr="009F05DE">
        <w:rPr>
          <w:rFonts w:ascii="Times New Roman" w:hAnsi="Times New Roman"/>
          <w:sz w:val="28"/>
          <w:szCs w:val="28"/>
        </w:rPr>
        <w:t>O</w:t>
      </w:r>
      <w:r w:rsidRPr="009F05DE">
        <w:rPr>
          <w:rFonts w:ascii="Times New Roman" w:hAnsi="Times New Roman"/>
          <w:sz w:val="28"/>
          <w:szCs w:val="28"/>
          <w:vertAlign w:val="subscript"/>
        </w:rPr>
        <w:t>11</w:t>
      </w:r>
      <w:r w:rsidRPr="009F05DE">
        <w:rPr>
          <w:rFonts w:ascii="Times New Roman" w:hAnsi="Times New Roman"/>
          <w:sz w:val="28"/>
          <w:szCs w:val="28"/>
        </w:rPr>
        <w:t>S в пересч</w:t>
      </w:r>
      <w:r w:rsidR="008D2770" w:rsidRPr="009F05DE">
        <w:rPr>
          <w:rFonts w:ascii="Times New Roman" w:hAnsi="Times New Roman"/>
          <w:sz w:val="28"/>
          <w:szCs w:val="28"/>
        </w:rPr>
        <w:t>ё</w:t>
      </w:r>
      <w:r w:rsidRPr="009F05DE">
        <w:rPr>
          <w:rFonts w:ascii="Times New Roman" w:hAnsi="Times New Roman"/>
          <w:sz w:val="28"/>
          <w:szCs w:val="28"/>
        </w:rPr>
        <w:t>те на безводное и свободное от органических растворителей вещество</w:t>
      </w:r>
      <w:r w:rsidR="00CC7FE4" w:rsidRPr="009F05DE">
        <w:rPr>
          <w:rFonts w:ascii="Times New Roman" w:hAnsi="Times New Roman"/>
          <w:sz w:val="28"/>
          <w:szCs w:val="28"/>
        </w:rPr>
        <w:t>.</w:t>
      </w:r>
    </w:p>
    <w:p w:rsidR="00796908" w:rsidRPr="007D52A6" w:rsidRDefault="007D52A6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D52A6">
        <w:rPr>
          <w:bCs/>
          <w:color w:val="000000"/>
          <w:sz w:val="28"/>
          <w:szCs w:val="28"/>
        </w:rPr>
        <w:t>СВОЙСТВА</w:t>
      </w:r>
    </w:p>
    <w:p w:rsidR="00134C51" w:rsidRPr="009F05DE" w:rsidRDefault="000A1050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b/>
          <w:bCs/>
          <w:color w:val="000000"/>
          <w:sz w:val="28"/>
          <w:szCs w:val="28"/>
        </w:rPr>
        <w:t>Описание</w:t>
      </w:r>
      <w:r w:rsidRPr="009F05DE">
        <w:rPr>
          <w:color w:val="000000"/>
          <w:sz w:val="28"/>
          <w:szCs w:val="28"/>
        </w:rPr>
        <w:t xml:space="preserve">. </w:t>
      </w:r>
      <w:r w:rsidR="00550CD7" w:rsidRPr="009F05DE">
        <w:rPr>
          <w:color w:val="000000"/>
          <w:sz w:val="28"/>
          <w:szCs w:val="28"/>
        </w:rPr>
        <w:t xml:space="preserve">От </w:t>
      </w:r>
      <w:r w:rsidR="00550CD7" w:rsidRPr="009F05DE">
        <w:rPr>
          <w:sz w:val="28"/>
          <w:szCs w:val="28"/>
        </w:rPr>
        <w:t xml:space="preserve">белого до </w:t>
      </w:r>
      <w:r w:rsidR="004F2CFB" w:rsidRPr="009F05DE">
        <w:rPr>
          <w:sz w:val="28"/>
          <w:szCs w:val="28"/>
        </w:rPr>
        <w:t>светло-жёлтого</w:t>
      </w:r>
      <w:r w:rsidR="008E1A8E" w:rsidRPr="009F05DE">
        <w:rPr>
          <w:sz w:val="28"/>
          <w:szCs w:val="28"/>
        </w:rPr>
        <w:t xml:space="preserve"> цвета </w:t>
      </w:r>
      <w:r w:rsidR="00550CD7" w:rsidRPr="009F05DE">
        <w:rPr>
          <w:color w:val="000000"/>
          <w:sz w:val="28"/>
          <w:szCs w:val="28"/>
        </w:rPr>
        <w:t>к</w:t>
      </w:r>
      <w:r w:rsidR="000E072A" w:rsidRPr="009F05DE">
        <w:rPr>
          <w:color w:val="000000"/>
          <w:sz w:val="28"/>
          <w:szCs w:val="28"/>
        </w:rPr>
        <w:t>ристаллический порошок</w:t>
      </w:r>
      <w:r w:rsidR="00D65D4F" w:rsidRPr="009F05DE">
        <w:rPr>
          <w:sz w:val="28"/>
          <w:szCs w:val="28"/>
        </w:rPr>
        <w:t>, может содержать агломераты</w:t>
      </w:r>
      <w:r w:rsidRPr="009F05DE">
        <w:rPr>
          <w:sz w:val="28"/>
          <w:szCs w:val="28"/>
        </w:rPr>
        <w:t>.</w:t>
      </w:r>
    </w:p>
    <w:p w:rsidR="00134C51" w:rsidRPr="009F05DE" w:rsidRDefault="00C3289C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sz w:val="28"/>
          <w:szCs w:val="28"/>
        </w:rPr>
        <w:lastRenderedPageBreak/>
        <w:t>*</w:t>
      </w:r>
      <w:r w:rsidR="004060C7" w:rsidRPr="009F05DE">
        <w:rPr>
          <w:sz w:val="28"/>
          <w:szCs w:val="28"/>
        </w:rPr>
        <w:t>Г</w:t>
      </w:r>
      <w:r w:rsidR="004173F9" w:rsidRPr="009F05DE">
        <w:rPr>
          <w:sz w:val="28"/>
          <w:szCs w:val="28"/>
        </w:rPr>
        <w:t>игроскопичен</w:t>
      </w:r>
      <w:r w:rsidR="00C27179" w:rsidRPr="009F05DE">
        <w:rPr>
          <w:sz w:val="28"/>
          <w:szCs w:val="28"/>
        </w:rPr>
        <w:t>.</w:t>
      </w:r>
      <w:r w:rsidR="004173F9" w:rsidRPr="009F05DE">
        <w:rPr>
          <w:sz w:val="28"/>
          <w:szCs w:val="28"/>
        </w:rPr>
        <w:t xml:space="preserve"> </w:t>
      </w:r>
    </w:p>
    <w:p w:rsidR="00134C51" w:rsidRPr="009F05DE" w:rsidRDefault="000A1050" w:rsidP="007D52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b/>
          <w:bCs/>
          <w:color w:val="000000"/>
          <w:sz w:val="28"/>
          <w:szCs w:val="28"/>
        </w:rPr>
        <w:t>Растворимость</w:t>
      </w:r>
      <w:r w:rsidRPr="009F05DE">
        <w:rPr>
          <w:color w:val="000000"/>
          <w:sz w:val="28"/>
          <w:szCs w:val="28"/>
        </w:rPr>
        <w:t xml:space="preserve">. </w:t>
      </w:r>
      <w:r w:rsidR="00CD152E" w:rsidRPr="009F05DE">
        <w:rPr>
          <w:color w:val="000000"/>
          <w:sz w:val="28"/>
          <w:szCs w:val="28"/>
        </w:rPr>
        <w:t>Л</w:t>
      </w:r>
      <w:r w:rsidR="002F3FDF" w:rsidRPr="009F05DE">
        <w:rPr>
          <w:color w:val="000000"/>
          <w:sz w:val="28"/>
          <w:szCs w:val="28"/>
        </w:rPr>
        <w:t>егко растворим</w:t>
      </w:r>
      <w:r w:rsidR="00CD152E" w:rsidRPr="009F05DE">
        <w:rPr>
          <w:color w:val="000000"/>
          <w:sz w:val="28"/>
          <w:szCs w:val="28"/>
        </w:rPr>
        <w:t xml:space="preserve"> </w:t>
      </w:r>
      <w:r w:rsidR="002F3FDF" w:rsidRPr="009F05DE">
        <w:rPr>
          <w:color w:val="000000"/>
          <w:sz w:val="28"/>
          <w:szCs w:val="28"/>
        </w:rPr>
        <w:t xml:space="preserve">в </w:t>
      </w:r>
      <w:r w:rsidR="00CD152E" w:rsidRPr="009F05DE">
        <w:rPr>
          <w:color w:val="000000"/>
          <w:sz w:val="28"/>
          <w:szCs w:val="28"/>
        </w:rPr>
        <w:t>метаноле</w:t>
      </w:r>
      <w:r w:rsidR="00CC7FE4" w:rsidRPr="009F05DE">
        <w:rPr>
          <w:color w:val="000000"/>
          <w:sz w:val="28"/>
          <w:szCs w:val="28"/>
        </w:rPr>
        <w:t xml:space="preserve"> и спирте 96 %</w:t>
      </w:r>
      <w:r w:rsidR="002F3FDF" w:rsidRPr="009F05DE">
        <w:rPr>
          <w:sz w:val="28"/>
          <w:szCs w:val="28"/>
        </w:rPr>
        <w:t xml:space="preserve">, </w:t>
      </w:r>
      <w:r w:rsidR="0004615E" w:rsidRPr="009F05DE">
        <w:rPr>
          <w:sz w:val="28"/>
          <w:szCs w:val="28"/>
        </w:rPr>
        <w:t xml:space="preserve">мало растворим или </w:t>
      </w:r>
      <w:r w:rsidR="00966ABC" w:rsidRPr="009F05DE">
        <w:rPr>
          <w:sz w:val="28"/>
          <w:szCs w:val="28"/>
        </w:rPr>
        <w:t>практически</w:t>
      </w:r>
      <w:r w:rsidR="00550CD7" w:rsidRPr="009F05DE">
        <w:rPr>
          <w:sz w:val="28"/>
          <w:szCs w:val="28"/>
        </w:rPr>
        <w:t xml:space="preserve"> </w:t>
      </w:r>
      <w:r w:rsidR="00966ABC" w:rsidRPr="009F05DE">
        <w:rPr>
          <w:sz w:val="28"/>
          <w:szCs w:val="28"/>
        </w:rPr>
        <w:t>не</w:t>
      </w:r>
      <w:r w:rsidRPr="009F05DE">
        <w:rPr>
          <w:sz w:val="28"/>
          <w:szCs w:val="28"/>
        </w:rPr>
        <w:t xml:space="preserve">растворим в </w:t>
      </w:r>
      <w:r w:rsidR="00CD152E" w:rsidRPr="009F05DE">
        <w:rPr>
          <w:sz w:val="28"/>
          <w:szCs w:val="28"/>
        </w:rPr>
        <w:t>воде</w:t>
      </w:r>
      <w:r w:rsidR="001C7AFF" w:rsidRPr="009F05DE">
        <w:rPr>
          <w:sz w:val="28"/>
          <w:szCs w:val="28"/>
        </w:rPr>
        <w:t>.</w:t>
      </w:r>
    </w:p>
    <w:p w:rsidR="00134C51" w:rsidRPr="007D52A6" w:rsidRDefault="007D52A6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52A6">
        <w:rPr>
          <w:bCs/>
          <w:color w:val="000000"/>
          <w:sz w:val="28"/>
          <w:szCs w:val="28"/>
        </w:rPr>
        <w:t>ИДЕНТИФИКАЦИЯ</w:t>
      </w:r>
    </w:p>
    <w:p w:rsidR="00134C51" w:rsidRPr="009F05DE" w:rsidRDefault="001C7AFF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5DE">
        <w:rPr>
          <w:i/>
          <w:sz w:val="28"/>
          <w:szCs w:val="28"/>
        </w:rPr>
        <w:t>1.</w:t>
      </w:r>
      <w:r w:rsidR="00550CD7" w:rsidRPr="009F05DE">
        <w:rPr>
          <w:i/>
          <w:sz w:val="28"/>
          <w:szCs w:val="28"/>
        </w:rPr>
        <w:t> </w:t>
      </w:r>
      <w:r w:rsidRPr="009F05DE">
        <w:rPr>
          <w:i/>
          <w:sz w:val="28"/>
          <w:szCs w:val="28"/>
        </w:rPr>
        <w:t>ИК-</w:t>
      </w:r>
      <w:r w:rsidR="007F11EC" w:rsidRPr="009F05DE">
        <w:rPr>
          <w:i/>
          <w:sz w:val="28"/>
          <w:szCs w:val="28"/>
        </w:rPr>
        <w:t>спектрометрия</w:t>
      </w:r>
      <w:r w:rsidR="00E90E54" w:rsidRPr="009F05DE">
        <w:rPr>
          <w:i/>
          <w:sz w:val="28"/>
          <w:szCs w:val="28"/>
        </w:rPr>
        <w:t xml:space="preserve"> </w:t>
      </w:r>
      <w:r w:rsidR="00E90E54" w:rsidRPr="009F05DE">
        <w:rPr>
          <w:sz w:val="28"/>
        </w:rPr>
        <w:t>(ОФС «</w:t>
      </w:r>
      <w:r w:rsidR="00E90E54" w:rsidRPr="009F05DE">
        <w:rPr>
          <w:sz w:val="28"/>
          <w:szCs w:val="28"/>
        </w:rPr>
        <w:t xml:space="preserve">Спектрометрия в </w:t>
      </w:r>
      <w:r w:rsidR="004060C7" w:rsidRPr="009F05DE">
        <w:rPr>
          <w:sz w:val="28"/>
          <w:szCs w:val="28"/>
        </w:rPr>
        <w:t xml:space="preserve">средней </w:t>
      </w:r>
      <w:r w:rsidR="00E90E54" w:rsidRPr="009F05DE">
        <w:rPr>
          <w:sz w:val="28"/>
          <w:szCs w:val="28"/>
        </w:rPr>
        <w:t>инфракрасной области»)</w:t>
      </w:r>
      <w:r w:rsidRPr="009F05DE">
        <w:rPr>
          <w:sz w:val="28"/>
          <w:szCs w:val="28"/>
        </w:rPr>
        <w:t>.</w:t>
      </w:r>
      <w:r w:rsidRPr="009F05DE">
        <w:rPr>
          <w:color w:val="FF0000"/>
          <w:sz w:val="28"/>
          <w:szCs w:val="28"/>
        </w:rPr>
        <w:t xml:space="preserve"> </w:t>
      </w:r>
      <w:r w:rsidR="00F026EE" w:rsidRPr="009F05DE">
        <w:rPr>
          <w:color w:val="000000"/>
          <w:sz w:val="28"/>
          <w:szCs w:val="28"/>
        </w:rPr>
        <w:t>С</w:t>
      </w:r>
      <w:r w:rsidR="00806E83" w:rsidRPr="009F05DE">
        <w:rPr>
          <w:color w:val="000000"/>
          <w:sz w:val="28"/>
          <w:szCs w:val="28"/>
        </w:rPr>
        <w:t>пектр субстанции, снятый в диске с калия бромидом</w:t>
      </w:r>
      <w:r w:rsidR="00007447" w:rsidRPr="009F05DE">
        <w:rPr>
          <w:color w:val="000000"/>
          <w:sz w:val="28"/>
          <w:szCs w:val="28"/>
        </w:rPr>
        <w:t xml:space="preserve"> </w:t>
      </w:r>
      <w:r w:rsidR="00007447" w:rsidRPr="009F05DE">
        <w:rPr>
          <w:sz w:val="28"/>
          <w:szCs w:val="28"/>
        </w:rPr>
        <w:t>(3 мг субстанции в 300 мг калия бромида)</w:t>
      </w:r>
      <w:r w:rsidR="00806E83" w:rsidRPr="009F05DE">
        <w:rPr>
          <w:color w:val="000000"/>
          <w:sz w:val="28"/>
          <w:szCs w:val="28"/>
        </w:rPr>
        <w:t xml:space="preserve">, в области от 4000 до </w:t>
      </w:r>
      <w:r w:rsidR="001008B6" w:rsidRPr="009F05DE">
        <w:rPr>
          <w:color w:val="000000"/>
          <w:sz w:val="28"/>
          <w:szCs w:val="28"/>
        </w:rPr>
        <w:t>40</w:t>
      </w:r>
      <w:r w:rsidR="00806E83" w:rsidRPr="009F05DE">
        <w:rPr>
          <w:color w:val="000000"/>
          <w:sz w:val="28"/>
          <w:szCs w:val="28"/>
        </w:rPr>
        <w:t>0 см</w:t>
      </w:r>
      <w:r w:rsidR="00806E83" w:rsidRPr="009F05DE">
        <w:rPr>
          <w:color w:val="000000"/>
          <w:sz w:val="28"/>
          <w:szCs w:val="28"/>
          <w:vertAlign w:val="superscript"/>
        </w:rPr>
        <w:t>-1</w:t>
      </w:r>
      <w:r w:rsidR="00806E83" w:rsidRPr="009F05DE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607199" w:rsidRPr="009F05DE">
        <w:rPr>
          <w:color w:val="000000"/>
          <w:sz w:val="28"/>
          <w:szCs w:val="28"/>
        </w:rPr>
        <w:t xml:space="preserve">фармакопейного </w:t>
      </w:r>
      <w:r w:rsidR="00806E83" w:rsidRPr="009F05DE">
        <w:rPr>
          <w:color w:val="000000"/>
          <w:sz w:val="28"/>
          <w:szCs w:val="28"/>
        </w:rPr>
        <w:t xml:space="preserve">стандартного образца </w:t>
      </w:r>
      <w:r w:rsidR="0010374F" w:rsidRPr="009F05DE">
        <w:rPr>
          <w:color w:val="000000"/>
          <w:sz w:val="28"/>
          <w:szCs w:val="28"/>
        </w:rPr>
        <w:t>атазанавира сульфата.</w:t>
      </w:r>
    </w:p>
    <w:p w:rsidR="00007447" w:rsidRPr="009F05DE" w:rsidRDefault="00007447" w:rsidP="007D52A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F05DE">
        <w:rPr>
          <w:rFonts w:ascii="Times New Roman" w:hAnsi="Times New Roman"/>
          <w:b w:val="0"/>
          <w:color w:val="000000"/>
          <w:szCs w:val="28"/>
        </w:rPr>
        <w:t xml:space="preserve">Если спектры различаются, 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 xml:space="preserve">20 мг </w:t>
      </w:r>
      <w:r w:rsidRPr="009F05DE">
        <w:rPr>
          <w:rFonts w:ascii="Times New Roman" w:hAnsi="Times New Roman"/>
          <w:b w:val="0"/>
          <w:color w:val="000000"/>
          <w:szCs w:val="28"/>
        </w:rPr>
        <w:t>испытуем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>ой</w:t>
      </w:r>
      <w:r w:rsidRPr="009F05DE">
        <w:rPr>
          <w:rFonts w:ascii="Times New Roman" w:hAnsi="Times New Roman"/>
          <w:b w:val="0"/>
          <w:color w:val="000000"/>
          <w:szCs w:val="28"/>
        </w:rPr>
        <w:t xml:space="preserve"> субстанци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>и</w:t>
      </w:r>
      <w:r w:rsidRPr="009F05DE">
        <w:rPr>
          <w:rFonts w:ascii="Times New Roman" w:hAnsi="Times New Roman"/>
          <w:b w:val="0"/>
          <w:color w:val="000000"/>
          <w:szCs w:val="28"/>
        </w:rPr>
        <w:t xml:space="preserve"> и 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 xml:space="preserve">20 мг </w:t>
      </w:r>
      <w:r w:rsidR="00607199" w:rsidRPr="009F05DE">
        <w:rPr>
          <w:rFonts w:ascii="Times New Roman" w:hAnsi="Times New Roman"/>
          <w:b w:val="0"/>
          <w:color w:val="000000"/>
          <w:szCs w:val="28"/>
        </w:rPr>
        <w:t xml:space="preserve">фармакопейного </w:t>
      </w:r>
      <w:r w:rsidRPr="009F05DE">
        <w:rPr>
          <w:rFonts w:ascii="Times New Roman" w:hAnsi="Times New Roman"/>
          <w:b w:val="0"/>
          <w:color w:val="000000"/>
          <w:szCs w:val="28"/>
        </w:rPr>
        <w:t>стандартн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>ого</w:t>
      </w:r>
      <w:r w:rsidRPr="009F05DE">
        <w:rPr>
          <w:rFonts w:ascii="Times New Roman" w:hAnsi="Times New Roman"/>
          <w:b w:val="0"/>
          <w:color w:val="000000"/>
          <w:szCs w:val="28"/>
        </w:rPr>
        <w:t xml:space="preserve"> образц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>а</w:t>
      </w:r>
      <w:r w:rsidRPr="009F05DE">
        <w:rPr>
          <w:rFonts w:ascii="Times New Roman" w:hAnsi="Times New Roman"/>
          <w:b w:val="0"/>
          <w:color w:val="000000"/>
          <w:szCs w:val="28"/>
        </w:rPr>
        <w:t xml:space="preserve"> по отдельности растворяют в 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>4 мл</w:t>
      </w:r>
      <w:r w:rsidRPr="009F05D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>смеси изопропиловый спирт</w:t>
      </w:r>
      <w:r w:rsidR="006D72A0" w:rsidRPr="009F05DE">
        <w:rPr>
          <w:bCs/>
          <w:szCs w:val="28"/>
        </w:rPr>
        <w:t>—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>этилацетат 1:1</w:t>
      </w:r>
      <w:r w:rsidRPr="009F05DE">
        <w:rPr>
          <w:rFonts w:ascii="Times New Roman" w:hAnsi="Times New Roman"/>
          <w:b w:val="0"/>
          <w:color w:val="000000"/>
          <w:szCs w:val="28"/>
        </w:rPr>
        <w:t>,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 xml:space="preserve"> нагревают на водяной бане при температуре около 50 </w:t>
      </w:r>
      <w:r w:rsidR="00683203" w:rsidRPr="009F05DE">
        <w:rPr>
          <w:rFonts w:ascii="Times New Roman" w:hAnsi="Times New Roman"/>
          <w:b w:val="0"/>
          <w:szCs w:val="28"/>
        </w:rPr>
        <w:t>°С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 xml:space="preserve"> до растворения</w:t>
      </w:r>
      <w:r w:rsidR="006D72A0" w:rsidRPr="009F05DE">
        <w:rPr>
          <w:rFonts w:ascii="Times New Roman" w:hAnsi="Times New Roman"/>
          <w:b w:val="0"/>
          <w:color w:val="000000"/>
          <w:szCs w:val="28"/>
        </w:rPr>
        <w:t>,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 xml:space="preserve"> фильтруют, фильтр промывают 3 мл нагрет</w:t>
      </w:r>
      <w:r w:rsidR="006D72A0" w:rsidRPr="009F05DE">
        <w:rPr>
          <w:rFonts w:ascii="Times New Roman" w:hAnsi="Times New Roman"/>
          <w:b w:val="0"/>
          <w:color w:val="000000"/>
          <w:szCs w:val="28"/>
        </w:rPr>
        <w:t>ого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 xml:space="preserve"> до той же температуры растворител</w:t>
      </w:r>
      <w:r w:rsidR="006D72A0" w:rsidRPr="009F05DE">
        <w:rPr>
          <w:rFonts w:ascii="Times New Roman" w:hAnsi="Times New Roman"/>
          <w:b w:val="0"/>
          <w:color w:val="000000"/>
          <w:szCs w:val="28"/>
        </w:rPr>
        <w:t>я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 xml:space="preserve">. Фильтрат </w:t>
      </w:r>
      <w:r w:rsidR="006D72A0" w:rsidRPr="009F05DE">
        <w:rPr>
          <w:rFonts w:ascii="Times New Roman" w:hAnsi="Times New Roman"/>
          <w:b w:val="0"/>
          <w:color w:val="000000"/>
          <w:szCs w:val="28"/>
        </w:rPr>
        <w:t>выдерживают в холодильнике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 xml:space="preserve"> при температуре 5</w:t>
      </w:r>
      <w:r w:rsidR="006D72A0" w:rsidRPr="009F05DE">
        <w:rPr>
          <w:rFonts w:ascii="Times New Roman" w:hAnsi="Times New Roman"/>
          <w:b w:val="0"/>
          <w:color w:val="000000"/>
          <w:szCs w:val="28"/>
        </w:rPr>
        <w:t>±1</w:t>
      </w:r>
      <w:r w:rsidR="00683203" w:rsidRPr="009F05DE">
        <w:rPr>
          <w:rFonts w:ascii="Times New Roman" w:hAnsi="Times New Roman"/>
          <w:b w:val="0"/>
          <w:color w:val="000000"/>
          <w:szCs w:val="28"/>
        </w:rPr>
        <w:t> </w:t>
      </w:r>
      <w:r w:rsidR="00683203" w:rsidRPr="009F05DE">
        <w:rPr>
          <w:rFonts w:ascii="Times New Roman" w:hAnsi="Times New Roman"/>
          <w:b w:val="0"/>
          <w:szCs w:val="28"/>
        </w:rPr>
        <w:t>°С</w:t>
      </w:r>
      <w:r w:rsidR="006D72A0" w:rsidRPr="009F05DE">
        <w:rPr>
          <w:rFonts w:ascii="Times New Roman" w:hAnsi="Times New Roman"/>
          <w:b w:val="0"/>
          <w:szCs w:val="28"/>
        </w:rPr>
        <w:t xml:space="preserve"> в течение </w:t>
      </w:r>
      <w:r w:rsidR="00683203" w:rsidRPr="009F05DE">
        <w:rPr>
          <w:rFonts w:ascii="Times New Roman" w:hAnsi="Times New Roman"/>
          <w:b w:val="0"/>
          <w:szCs w:val="28"/>
        </w:rPr>
        <w:t>14 ч</w:t>
      </w:r>
      <w:r w:rsidR="006D72A0" w:rsidRPr="009F05DE">
        <w:rPr>
          <w:rFonts w:ascii="Times New Roman" w:hAnsi="Times New Roman"/>
          <w:b w:val="0"/>
          <w:szCs w:val="28"/>
        </w:rPr>
        <w:t xml:space="preserve"> и </w:t>
      </w:r>
      <w:r w:rsidR="00683203" w:rsidRPr="009F05DE">
        <w:rPr>
          <w:rFonts w:ascii="Times New Roman" w:hAnsi="Times New Roman"/>
          <w:b w:val="0"/>
          <w:szCs w:val="28"/>
        </w:rPr>
        <w:t>выпаривают в вакуумном шкафу при температуре не более 55 °С</w:t>
      </w:r>
      <w:r w:rsidR="003E4E21" w:rsidRPr="009F05DE">
        <w:rPr>
          <w:rFonts w:ascii="Times New Roman" w:hAnsi="Times New Roman"/>
          <w:b w:val="0"/>
          <w:szCs w:val="28"/>
        </w:rPr>
        <w:t xml:space="preserve">, </w:t>
      </w:r>
      <w:r w:rsidR="006D72A0" w:rsidRPr="009F05DE">
        <w:rPr>
          <w:rFonts w:ascii="Times New Roman" w:hAnsi="Times New Roman"/>
          <w:b w:val="0"/>
          <w:szCs w:val="28"/>
        </w:rPr>
        <w:t xml:space="preserve">выдерживают </w:t>
      </w:r>
      <w:r w:rsidR="003E4E21" w:rsidRPr="009F05DE">
        <w:rPr>
          <w:rFonts w:ascii="Times New Roman" w:hAnsi="Times New Roman"/>
          <w:b w:val="0"/>
          <w:szCs w:val="28"/>
        </w:rPr>
        <w:t xml:space="preserve">в эксикаторе </w:t>
      </w:r>
      <w:r w:rsidR="00CF650A" w:rsidRPr="009F05DE">
        <w:rPr>
          <w:rFonts w:ascii="Times New Roman" w:hAnsi="Times New Roman"/>
          <w:b w:val="0"/>
          <w:szCs w:val="28"/>
        </w:rPr>
        <w:t xml:space="preserve">в течение </w:t>
      </w:r>
      <w:r w:rsidR="003E4E21" w:rsidRPr="009F05DE">
        <w:rPr>
          <w:rFonts w:ascii="Times New Roman" w:hAnsi="Times New Roman"/>
          <w:b w:val="0"/>
          <w:szCs w:val="28"/>
        </w:rPr>
        <w:t>1 ч при комнатной температуре</w:t>
      </w:r>
      <w:r w:rsidR="007C0EC9" w:rsidRPr="009F05DE">
        <w:rPr>
          <w:rFonts w:ascii="Times New Roman" w:hAnsi="Times New Roman"/>
          <w:b w:val="0"/>
          <w:szCs w:val="28"/>
        </w:rPr>
        <w:t xml:space="preserve"> и</w:t>
      </w:r>
      <w:r w:rsidR="003E4E21" w:rsidRPr="009F05DE">
        <w:rPr>
          <w:rFonts w:ascii="Times New Roman" w:hAnsi="Times New Roman"/>
          <w:b w:val="0"/>
          <w:szCs w:val="28"/>
        </w:rPr>
        <w:t xml:space="preserve"> </w:t>
      </w:r>
      <w:r w:rsidRPr="009F05DE">
        <w:rPr>
          <w:rFonts w:ascii="Times New Roman" w:hAnsi="Times New Roman"/>
          <w:b w:val="0"/>
          <w:color w:val="000000"/>
          <w:szCs w:val="28"/>
        </w:rPr>
        <w:t>записывают спектры сухих остатков.</w:t>
      </w:r>
    </w:p>
    <w:p w:rsidR="00134C51" w:rsidRPr="009F05DE" w:rsidRDefault="001C7AFF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i/>
          <w:sz w:val="28"/>
          <w:szCs w:val="28"/>
        </w:rPr>
        <w:t>2.</w:t>
      </w:r>
      <w:r w:rsidR="00550CD7" w:rsidRPr="009F05DE">
        <w:rPr>
          <w:i/>
          <w:sz w:val="28"/>
          <w:szCs w:val="28"/>
        </w:rPr>
        <w:t> </w:t>
      </w:r>
      <w:r w:rsidR="00927F59" w:rsidRPr="009F05DE">
        <w:rPr>
          <w:i/>
          <w:sz w:val="28"/>
          <w:szCs w:val="28"/>
        </w:rPr>
        <w:t>ВЭЖХ</w:t>
      </w:r>
      <w:r w:rsidRPr="009F05DE">
        <w:rPr>
          <w:i/>
          <w:sz w:val="28"/>
          <w:szCs w:val="28"/>
        </w:rPr>
        <w:t>.</w:t>
      </w:r>
      <w:r w:rsidRPr="009F05DE">
        <w:rPr>
          <w:color w:val="FF0000"/>
          <w:sz w:val="28"/>
          <w:szCs w:val="28"/>
        </w:rPr>
        <w:t xml:space="preserve"> </w:t>
      </w:r>
      <w:r w:rsidR="00927F59" w:rsidRPr="009F05DE">
        <w:rPr>
          <w:sz w:val="28"/>
          <w:szCs w:val="28"/>
        </w:rPr>
        <w:t xml:space="preserve">Время удерживания основного </w:t>
      </w:r>
      <w:r w:rsidR="00686FEB" w:rsidRPr="009F05DE">
        <w:rPr>
          <w:sz w:val="28"/>
          <w:szCs w:val="28"/>
        </w:rPr>
        <w:t xml:space="preserve">пика </w:t>
      </w:r>
      <w:r w:rsidR="00927F59" w:rsidRPr="009F05DE">
        <w:rPr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 w:rsidR="007C0EC9" w:rsidRPr="009F05DE">
        <w:rPr>
          <w:sz w:val="28"/>
          <w:szCs w:val="28"/>
        </w:rPr>
        <w:t xml:space="preserve">пика атазанавира </w:t>
      </w:r>
      <w:r w:rsidR="00927F59" w:rsidRPr="009F05DE">
        <w:rPr>
          <w:sz w:val="28"/>
          <w:szCs w:val="28"/>
        </w:rPr>
        <w:t>на хроматограмме раствора стандартного образца</w:t>
      </w:r>
      <w:r w:rsidR="00550CD7" w:rsidRPr="009F05DE">
        <w:rPr>
          <w:sz w:val="28"/>
          <w:szCs w:val="28"/>
        </w:rPr>
        <w:t xml:space="preserve"> атазанавира сульфата</w:t>
      </w:r>
      <w:r w:rsidR="003C3EE4" w:rsidRPr="009F05DE">
        <w:rPr>
          <w:sz w:val="28"/>
          <w:szCs w:val="28"/>
        </w:rPr>
        <w:t xml:space="preserve"> </w:t>
      </w:r>
      <w:r w:rsidR="00927F59" w:rsidRPr="009F05DE">
        <w:rPr>
          <w:sz w:val="28"/>
          <w:szCs w:val="28"/>
        </w:rPr>
        <w:t>(раздел «Количественное определение»).</w:t>
      </w:r>
    </w:p>
    <w:p w:rsidR="00134C51" w:rsidRDefault="003C3EE4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i/>
          <w:sz w:val="28"/>
          <w:szCs w:val="28"/>
        </w:rPr>
        <w:t>3.</w:t>
      </w:r>
      <w:r w:rsidR="00550CD7" w:rsidRPr="009F05DE">
        <w:rPr>
          <w:i/>
          <w:sz w:val="28"/>
          <w:szCs w:val="28"/>
        </w:rPr>
        <w:t> </w:t>
      </w:r>
      <w:r w:rsidRPr="009F05DE">
        <w:rPr>
          <w:i/>
          <w:sz w:val="28"/>
          <w:szCs w:val="28"/>
        </w:rPr>
        <w:t>Качественная реакция</w:t>
      </w:r>
      <w:r w:rsidRPr="009F05DE">
        <w:rPr>
          <w:sz w:val="28"/>
          <w:szCs w:val="28"/>
        </w:rPr>
        <w:t>.</w:t>
      </w:r>
      <w:r w:rsidR="007F3913" w:rsidRPr="009F05DE">
        <w:rPr>
          <w:sz w:val="28"/>
          <w:szCs w:val="28"/>
        </w:rPr>
        <w:t xml:space="preserve"> </w:t>
      </w:r>
      <w:r w:rsidR="00550CD7" w:rsidRPr="009F05DE">
        <w:rPr>
          <w:sz w:val="28"/>
          <w:szCs w:val="28"/>
        </w:rPr>
        <w:t>Субстанция должна давать характерную реакцию на сульфаты (ОФС «Общие реакции на подлинность»).</w:t>
      </w:r>
    </w:p>
    <w:p w:rsidR="007D52A6" w:rsidRPr="009F05DE" w:rsidRDefault="007D52A6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134C51" w:rsidRPr="009F05DE" w:rsidRDefault="00247861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F05DE">
        <w:rPr>
          <w:b/>
          <w:bCs/>
          <w:color w:val="000000"/>
          <w:sz w:val="28"/>
          <w:szCs w:val="28"/>
        </w:rPr>
        <w:t xml:space="preserve">Удельное вращение. </w:t>
      </w:r>
      <w:r w:rsidR="00EF4CC5" w:rsidRPr="009F05DE">
        <w:rPr>
          <w:bCs/>
          <w:color w:val="000000"/>
          <w:sz w:val="28"/>
          <w:szCs w:val="28"/>
        </w:rPr>
        <w:t>От –4</w:t>
      </w:r>
      <w:r w:rsidR="00876035" w:rsidRPr="009F05DE">
        <w:rPr>
          <w:bCs/>
          <w:color w:val="000000"/>
          <w:sz w:val="28"/>
          <w:szCs w:val="28"/>
        </w:rPr>
        <w:t>0</w:t>
      </w:r>
      <w:r w:rsidR="00EF4CC5" w:rsidRPr="009F05DE">
        <w:rPr>
          <w:bCs/>
          <w:color w:val="000000"/>
          <w:sz w:val="28"/>
          <w:szCs w:val="28"/>
        </w:rPr>
        <w:t xml:space="preserve"> до –</w:t>
      </w:r>
      <w:r w:rsidR="004F2CFB" w:rsidRPr="009F05DE">
        <w:rPr>
          <w:bCs/>
          <w:color w:val="000000"/>
          <w:sz w:val="28"/>
          <w:szCs w:val="28"/>
        </w:rPr>
        <w:t>44</w:t>
      </w:r>
      <w:r w:rsidR="004F2CFB" w:rsidRPr="009F05DE">
        <w:rPr>
          <w:sz w:val="28"/>
          <w:szCs w:val="28"/>
        </w:rPr>
        <w:t xml:space="preserve"> </w:t>
      </w:r>
      <w:r w:rsidR="004060C7" w:rsidRPr="009F05DE">
        <w:rPr>
          <w:sz w:val="28"/>
          <w:szCs w:val="28"/>
        </w:rPr>
        <w:t>в пересчё</w:t>
      </w:r>
      <w:r w:rsidR="00EF4CC5" w:rsidRPr="009F05DE">
        <w:rPr>
          <w:sz w:val="28"/>
          <w:szCs w:val="28"/>
        </w:rPr>
        <w:t>те на безводное и свободное от органических растворителей вещество</w:t>
      </w:r>
      <w:r w:rsidR="005549FC" w:rsidRPr="009F05DE">
        <w:rPr>
          <w:sz w:val="28"/>
          <w:szCs w:val="28"/>
        </w:rPr>
        <w:t xml:space="preserve"> (</w:t>
      </w:r>
      <w:r w:rsidR="004060C7" w:rsidRPr="009F05DE">
        <w:rPr>
          <w:bCs/>
          <w:sz w:val="28"/>
          <w:szCs w:val="28"/>
        </w:rPr>
        <w:t>1 % раствор субстанции в метаноле,</w:t>
      </w:r>
      <w:r w:rsidR="004060C7" w:rsidRPr="009F05DE">
        <w:rPr>
          <w:sz w:val="28"/>
          <w:szCs w:val="28"/>
        </w:rPr>
        <w:t xml:space="preserve"> </w:t>
      </w:r>
      <w:r w:rsidR="005549FC" w:rsidRPr="009F05DE">
        <w:rPr>
          <w:sz w:val="28"/>
          <w:szCs w:val="28"/>
        </w:rPr>
        <w:t>ОФС «</w:t>
      </w:r>
      <w:r w:rsidR="004060C7" w:rsidRPr="009F05DE">
        <w:rPr>
          <w:sz w:val="28"/>
          <w:szCs w:val="28"/>
        </w:rPr>
        <w:t>Оптическое вращение</w:t>
      </w:r>
      <w:r w:rsidR="005549FC" w:rsidRPr="009F05DE">
        <w:rPr>
          <w:sz w:val="28"/>
          <w:szCs w:val="28"/>
        </w:rPr>
        <w:t>»</w:t>
      </w:r>
      <w:r w:rsidR="00EF4CC5" w:rsidRPr="009F05DE">
        <w:rPr>
          <w:sz w:val="28"/>
          <w:szCs w:val="28"/>
        </w:rPr>
        <w:t xml:space="preserve">). </w:t>
      </w:r>
    </w:p>
    <w:p w:rsidR="00134C51" w:rsidRPr="009F05DE" w:rsidRDefault="00FE547B" w:rsidP="007D52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b/>
          <w:bCs/>
          <w:color w:val="000000"/>
          <w:sz w:val="28"/>
          <w:szCs w:val="28"/>
        </w:rPr>
        <w:t>Родственные примеси</w:t>
      </w:r>
      <w:r w:rsidRPr="009F05DE">
        <w:rPr>
          <w:color w:val="000000"/>
          <w:sz w:val="28"/>
          <w:szCs w:val="28"/>
        </w:rPr>
        <w:t xml:space="preserve">. </w:t>
      </w:r>
      <w:r w:rsidRPr="009F05DE">
        <w:rPr>
          <w:sz w:val="28"/>
          <w:szCs w:val="28"/>
        </w:rPr>
        <w:t>Определение проводят методом ВЭЖХ</w:t>
      </w:r>
      <w:r w:rsidR="007C0EC9" w:rsidRPr="009F05DE">
        <w:rPr>
          <w:sz w:val="28"/>
          <w:szCs w:val="28"/>
        </w:rPr>
        <w:t xml:space="preserve"> (ОФС</w:t>
      </w:r>
      <w:r w:rsidR="00AF4CB4">
        <w:rPr>
          <w:sz w:val="28"/>
          <w:szCs w:val="28"/>
        </w:rPr>
        <w:t> </w:t>
      </w:r>
      <w:r w:rsidR="007C0EC9" w:rsidRPr="009F05DE">
        <w:rPr>
          <w:sz w:val="28"/>
          <w:szCs w:val="28"/>
        </w:rPr>
        <w:t>«Высокоэффективная жидкостная хроматография»)</w:t>
      </w:r>
      <w:r w:rsidRPr="009F05DE">
        <w:rPr>
          <w:sz w:val="28"/>
          <w:szCs w:val="28"/>
        </w:rPr>
        <w:t>.</w:t>
      </w:r>
    </w:p>
    <w:p w:rsidR="00B22629" w:rsidRPr="009F05DE" w:rsidRDefault="00F668B9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F05DE">
        <w:rPr>
          <w:i/>
          <w:iCs/>
          <w:sz w:val="28"/>
          <w:szCs w:val="28"/>
        </w:rPr>
        <w:lastRenderedPageBreak/>
        <w:t>Буферный раствор.</w:t>
      </w:r>
      <w:r w:rsidRPr="009F05DE">
        <w:rPr>
          <w:i/>
          <w:iCs/>
          <w:color w:val="FF0000"/>
          <w:sz w:val="28"/>
          <w:szCs w:val="28"/>
        </w:rPr>
        <w:t xml:space="preserve"> </w:t>
      </w:r>
      <w:r w:rsidR="00E74EC6" w:rsidRPr="009F05DE">
        <w:rPr>
          <w:iCs/>
          <w:sz w:val="28"/>
          <w:szCs w:val="28"/>
        </w:rPr>
        <w:t>В химический стакан вместимостью 1000 мл помещают</w:t>
      </w:r>
      <w:r w:rsidR="00ED261A" w:rsidRPr="009F05DE">
        <w:rPr>
          <w:iCs/>
          <w:color w:val="FF0000"/>
          <w:sz w:val="28"/>
          <w:szCs w:val="28"/>
        </w:rPr>
        <w:t xml:space="preserve"> </w:t>
      </w:r>
      <w:r w:rsidRPr="009F05DE">
        <w:rPr>
          <w:iCs/>
          <w:sz w:val="28"/>
        </w:rPr>
        <w:t>2,7</w:t>
      </w:r>
      <w:r w:rsidR="004060C7" w:rsidRPr="009F05DE">
        <w:rPr>
          <w:iCs/>
          <w:sz w:val="28"/>
        </w:rPr>
        <w:t>3</w:t>
      </w:r>
      <w:r w:rsidRPr="009F05DE">
        <w:rPr>
          <w:iCs/>
          <w:sz w:val="28"/>
        </w:rPr>
        <w:t xml:space="preserve"> г калия </w:t>
      </w:r>
      <w:r w:rsidR="008A2367" w:rsidRPr="009F05DE">
        <w:rPr>
          <w:iCs/>
          <w:sz w:val="28"/>
        </w:rPr>
        <w:t>дигидро</w:t>
      </w:r>
      <w:r w:rsidRPr="009F05DE">
        <w:rPr>
          <w:iCs/>
          <w:sz w:val="28"/>
        </w:rPr>
        <w:t>фосфата</w:t>
      </w:r>
      <w:r w:rsidR="00E74EC6" w:rsidRPr="009F05DE">
        <w:rPr>
          <w:iCs/>
          <w:sz w:val="28"/>
        </w:rPr>
        <w:t>, растворяют</w:t>
      </w:r>
      <w:r w:rsidRPr="009F05DE">
        <w:rPr>
          <w:iCs/>
          <w:sz w:val="28"/>
        </w:rPr>
        <w:t xml:space="preserve"> в 900</w:t>
      </w:r>
      <w:r w:rsidR="007C0EC9" w:rsidRPr="009F05DE">
        <w:rPr>
          <w:iCs/>
          <w:sz w:val="28"/>
        </w:rPr>
        <w:t> </w:t>
      </w:r>
      <w:r w:rsidRPr="009F05DE">
        <w:rPr>
          <w:iCs/>
          <w:sz w:val="28"/>
        </w:rPr>
        <w:t xml:space="preserve">мл воды и доводят значение </w:t>
      </w:r>
      <w:r w:rsidRPr="009F05DE">
        <w:rPr>
          <w:iCs/>
          <w:sz w:val="28"/>
          <w:lang w:val="en-US"/>
        </w:rPr>
        <w:t>pH</w:t>
      </w:r>
      <w:r w:rsidR="00ED261A" w:rsidRPr="009F05DE">
        <w:rPr>
          <w:iCs/>
          <w:sz w:val="28"/>
        </w:rPr>
        <w:t xml:space="preserve"> раствора фосфорной кислотой</w:t>
      </w:r>
      <w:r w:rsidRPr="009F05DE">
        <w:rPr>
          <w:iCs/>
          <w:sz w:val="28"/>
        </w:rPr>
        <w:t xml:space="preserve"> концентрированной до 3,5. </w:t>
      </w:r>
      <w:r w:rsidR="00A623D2" w:rsidRPr="002C290F">
        <w:rPr>
          <w:iCs/>
          <w:sz w:val="28"/>
        </w:rPr>
        <w:t xml:space="preserve">Количественно </w:t>
      </w:r>
      <w:r w:rsidR="00A623D2">
        <w:rPr>
          <w:iCs/>
          <w:sz w:val="28"/>
        </w:rPr>
        <w:t>переносят п</w:t>
      </w:r>
      <w:r w:rsidRPr="009F05DE">
        <w:rPr>
          <w:iCs/>
          <w:sz w:val="28"/>
        </w:rPr>
        <w:t>олученный раствор в мерную кол</w:t>
      </w:r>
      <w:r w:rsidR="00ED261A" w:rsidRPr="009F05DE">
        <w:rPr>
          <w:iCs/>
          <w:sz w:val="28"/>
        </w:rPr>
        <w:t>бу вместимостью 1000 мл</w:t>
      </w:r>
      <w:r w:rsidRPr="009F05DE">
        <w:rPr>
          <w:iCs/>
          <w:sz w:val="28"/>
        </w:rPr>
        <w:t xml:space="preserve"> и доводят объ</w:t>
      </w:r>
      <w:r w:rsidR="008D2770" w:rsidRPr="009F05DE">
        <w:rPr>
          <w:iCs/>
          <w:sz w:val="28"/>
        </w:rPr>
        <w:t>ё</w:t>
      </w:r>
      <w:r w:rsidRPr="009F05DE">
        <w:rPr>
          <w:iCs/>
          <w:sz w:val="28"/>
        </w:rPr>
        <w:t>м раствора водой до метки.</w:t>
      </w:r>
    </w:p>
    <w:p w:rsidR="00134C51" w:rsidRPr="009F05DE" w:rsidRDefault="00C64181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F05DE">
        <w:rPr>
          <w:i/>
          <w:iCs/>
          <w:sz w:val="28"/>
          <w:szCs w:val="28"/>
        </w:rPr>
        <w:t>Растворитель</w:t>
      </w:r>
      <w:r w:rsidR="009623A3" w:rsidRPr="009F05DE">
        <w:rPr>
          <w:iCs/>
          <w:sz w:val="28"/>
          <w:szCs w:val="28"/>
        </w:rPr>
        <w:t>.</w:t>
      </w:r>
      <w:r w:rsidR="00FE547B" w:rsidRPr="009F05DE">
        <w:rPr>
          <w:iCs/>
          <w:sz w:val="28"/>
          <w:szCs w:val="28"/>
        </w:rPr>
        <w:t xml:space="preserve"> </w:t>
      </w:r>
      <w:r w:rsidR="00F668B9" w:rsidRPr="009F05DE">
        <w:rPr>
          <w:iCs/>
          <w:sz w:val="28"/>
          <w:szCs w:val="28"/>
        </w:rPr>
        <w:t>Буферный раствор</w:t>
      </w:r>
      <w:r w:rsidR="00AE60B9" w:rsidRPr="009F05DE">
        <w:rPr>
          <w:iCs/>
          <w:sz w:val="28"/>
          <w:szCs w:val="28"/>
        </w:rPr>
        <w:t>—</w:t>
      </w:r>
      <w:r w:rsidR="00F668B9" w:rsidRPr="009F05DE">
        <w:rPr>
          <w:iCs/>
          <w:sz w:val="28"/>
          <w:szCs w:val="28"/>
        </w:rPr>
        <w:t>ацетонитрил 50:50</w:t>
      </w:r>
      <w:r w:rsidR="00FE547B" w:rsidRPr="009F05DE">
        <w:rPr>
          <w:iCs/>
          <w:sz w:val="28"/>
          <w:szCs w:val="28"/>
        </w:rPr>
        <w:t>.</w:t>
      </w:r>
    </w:p>
    <w:p w:rsidR="00134C51" w:rsidRPr="009F05DE" w:rsidRDefault="00E234B3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F05DE">
        <w:rPr>
          <w:i/>
          <w:iCs/>
          <w:sz w:val="28"/>
          <w:szCs w:val="28"/>
        </w:rPr>
        <w:t>Подвижная фаза А (ПФА)</w:t>
      </w:r>
      <w:r w:rsidRPr="009F05DE">
        <w:rPr>
          <w:iCs/>
          <w:sz w:val="28"/>
          <w:szCs w:val="28"/>
        </w:rPr>
        <w:t>.</w:t>
      </w:r>
      <w:r w:rsidR="00A623D2">
        <w:rPr>
          <w:iCs/>
          <w:sz w:val="28"/>
          <w:szCs w:val="28"/>
        </w:rPr>
        <w:t xml:space="preserve"> </w:t>
      </w:r>
      <w:r w:rsidR="00DF0405" w:rsidRPr="009F05DE">
        <w:rPr>
          <w:iCs/>
          <w:sz w:val="28"/>
          <w:szCs w:val="28"/>
        </w:rPr>
        <w:t>Ацетонитрил—буферный раствор 25</w:t>
      </w:r>
      <w:r w:rsidR="004060C7" w:rsidRPr="009F05DE">
        <w:rPr>
          <w:iCs/>
          <w:sz w:val="28"/>
          <w:szCs w:val="28"/>
        </w:rPr>
        <w:t>0</w:t>
      </w:r>
      <w:r w:rsidR="00DF0405" w:rsidRPr="009F05DE">
        <w:rPr>
          <w:iCs/>
          <w:sz w:val="28"/>
          <w:szCs w:val="28"/>
        </w:rPr>
        <w:t>:75</w:t>
      </w:r>
      <w:r w:rsidR="004060C7" w:rsidRPr="009F05DE">
        <w:rPr>
          <w:iCs/>
          <w:sz w:val="28"/>
          <w:szCs w:val="28"/>
        </w:rPr>
        <w:t>0</w:t>
      </w:r>
      <w:r w:rsidR="00DF0405" w:rsidRPr="009F05DE">
        <w:rPr>
          <w:iCs/>
          <w:sz w:val="28"/>
          <w:szCs w:val="28"/>
        </w:rPr>
        <w:t>.</w:t>
      </w:r>
    </w:p>
    <w:p w:rsidR="00134C51" w:rsidRPr="009F05DE" w:rsidRDefault="00045327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F05DE">
        <w:rPr>
          <w:i/>
          <w:iCs/>
          <w:sz w:val="28"/>
          <w:szCs w:val="28"/>
        </w:rPr>
        <w:t>Подвижная фаза</w:t>
      </w:r>
      <w:r w:rsidR="00E234B3" w:rsidRPr="009F05DE">
        <w:rPr>
          <w:i/>
          <w:iCs/>
          <w:sz w:val="28"/>
          <w:szCs w:val="28"/>
        </w:rPr>
        <w:t> </w:t>
      </w:r>
      <w:r w:rsidRPr="009F05DE">
        <w:rPr>
          <w:i/>
          <w:iCs/>
          <w:sz w:val="28"/>
          <w:szCs w:val="28"/>
        </w:rPr>
        <w:t>Б (ПФБ)</w:t>
      </w:r>
      <w:r w:rsidRPr="009F05DE">
        <w:rPr>
          <w:iCs/>
          <w:sz w:val="28"/>
          <w:szCs w:val="28"/>
        </w:rPr>
        <w:t xml:space="preserve">. </w:t>
      </w:r>
      <w:r w:rsidR="00F668B9" w:rsidRPr="009F05DE">
        <w:rPr>
          <w:iCs/>
          <w:sz w:val="28"/>
          <w:szCs w:val="28"/>
        </w:rPr>
        <w:t>Буферный раствор</w:t>
      </w:r>
      <w:r w:rsidR="00AE60B9" w:rsidRPr="009F05DE">
        <w:rPr>
          <w:iCs/>
          <w:sz w:val="28"/>
          <w:szCs w:val="28"/>
        </w:rPr>
        <w:t>—</w:t>
      </w:r>
      <w:r w:rsidR="00F668B9" w:rsidRPr="009F05DE">
        <w:rPr>
          <w:iCs/>
          <w:sz w:val="28"/>
          <w:szCs w:val="28"/>
        </w:rPr>
        <w:t>ацетонитрил 25</w:t>
      </w:r>
      <w:r w:rsidR="004060C7" w:rsidRPr="009F05DE">
        <w:rPr>
          <w:iCs/>
          <w:sz w:val="28"/>
          <w:szCs w:val="28"/>
        </w:rPr>
        <w:t>0</w:t>
      </w:r>
      <w:r w:rsidR="00F668B9" w:rsidRPr="009F05DE">
        <w:rPr>
          <w:iCs/>
          <w:sz w:val="28"/>
          <w:szCs w:val="28"/>
        </w:rPr>
        <w:t>:75</w:t>
      </w:r>
      <w:r w:rsidR="004060C7" w:rsidRPr="009F05DE">
        <w:rPr>
          <w:iCs/>
          <w:sz w:val="28"/>
          <w:szCs w:val="28"/>
        </w:rPr>
        <w:t>0</w:t>
      </w:r>
      <w:r w:rsidR="00114DE8" w:rsidRPr="009F05DE">
        <w:rPr>
          <w:iCs/>
          <w:sz w:val="28"/>
          <w:szCs w:val="28"/>
        </w:rPr>
        <w:t>.</w:t>
      </w:r>
    </w:p>
    <w:p w:rsidR="00134C51" w:rsidRPr="009F05DE" w:rsidRDefault="00FE547B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i/>
          <w:iCs/>
          <w:sz w:val="28"/>
          <w:szCs w:val="28"/>
        </w:rPr>
        <w:t>Испытуемый раствор</w:t>
      </w:r>
      <w:r w:rsidRPr="009F05DE">
        <w:rPr>
          <w:sz w:val="28"/>
          <w:szCs w:val="28"/>
        </w:rPr>
        <w:t>.</w:t>
      </w:r>
      <w:r w:rsidRPr="009F05DE">
        <w:rPr>
          <w:color w:val="FF0000"/>
          <w:sz w:val="28"/>
          <w:szCs w:val="28"/>
        </w:rPr>
        <w:t xml:space="preserve"> </w:t>
      </w:r>
      <w:r w:rsidR="00277A36" w:rsidRPr="009F05DE">
        <w:rPr>
          <w:sz w:val="28"/>
          <w:szCs w:val="28"/>
        </w:rPr>
        <w:t>В мерную колбу вместимостью</w:t>
      </w:r>
      <w:r w:rsidR="00277A36" w:rsidRPr="009F05DE">
        <w:rPr>
          <w:color w:val="FF0000"/>
          <w:sz w:val="28"/>
          <w:szCs w:val="28"/>
        </w:rPr>
        <w:t xml:space="preserve"> </w:t>
      </w:r>
      <w:r w:rsidR="00277A36" w:rsidRPr="009F05DE">
        <w:rPr>
          <w:sz w:val="28"/>
          <w:szCs w:val="28"/>
        </w:rPr>
        <w:t>50 мл</w:t>
      </w:r>
      <w:r w:rsidR="00277A36" w:rsidRPr="009F05DE">
        <w:rPr>
          <w:color w:val="FF0000"/>
          <w:sz w:val="28"/>
          <w:szCs w:val="28"/>
        </w:rPr>
        <w:t xml:space="preserve"> </w:t>
      </w:r>
      <w:r w:rsidR="00277A36" w:rsidRPr="009F05DE">
        <w:rPr>
          <w:sz w:val="28"/>
          <w:szCs w:val="28"/>
        </w:rPr>
        <w:t>помещают</w:t>
      </w:r>
      <w:r w:rsidR="00277A36" w:rsidRPr="009F05DE">
        <w:rPr>
          <w:color w:val="FF0000"/>
          <w:sz w:val="28"/>
          <w:szCs w:val="28"/>
        </w:rPr>
        <w:t xml:space="preserve"> </w:t>
      </w:r>
      <w:r w:rsidR="00AF29D6" w:rsidRPr="009F05DE">
        <w:rPr>
          <w:sz w:val="28"/>
          <w:szCs w:val="28"/>
        </w:rPr>
        <w:t>2</w:t>
      </w:r>
      <w:r w:rsidR="00F668B9" w:rsidRPr="009F05DE">
        <w:rPr>
          <w:sz w:val="28"/>
          <w:szCs w:val="28"/>
        </w:rPr>
        <w:t>0</w:t>
      </w:r>
      <w:r w:rsidR="00277A36" w:rsidRPr="009F05DE">
        <w:rPr>
          <w:sz w:val="28"/>
          <w:szCs w:val="28"/>
        </w:rPr>
        <w:t xml:space="preserve"> мг (точная навеска) субстанции, </w:t>
      </w:r>
      <w:r w:rsidR="00F668B9" w:rsidRPr="009F05DE">
        <w:rPr>
          <w:sz w:val="28"/>
          <w:szCs w:val="28"/>
        </w:rPr>
        <w:t xml:space="preserve">прибавляют 40 мл растворителя, </w:t>
      </w:r>
      <w:r w:rsidR="00F668B9" w:rsidRPr="009F05DE">
        <w:rPr>
          <w:iCs/>
          <w:sz w:val="28"/>
          <w:szCs w:val="28"/>
        </w:rPr>
        <w:t xml:space="preserve">обрабатывают ультразвуком до растворения, </w:t>
      </w:r>
      <w:r w:rsidR="00F668B9" w:rsidRPr="009F05DE">
        <w:rPr>
          <w:sz w:val="28"/>
          <w:szCs w:val="28"/>
        </w:rPr>
        <w:t>охлаждают до комнатной температуры и доводят объём раствора растворителем до метки</w:t>
      </w:r>
      <w:r w:rsidRPr="009F05DE">
        <w:rPr>
          <w:sz w:val="28"/>
          <w:szCs w:val="28"/>
        </w:rPr>
        <w:t>.</w:t>
      </w:r>
    </w:p>
    <w:p w:rsidR="00AF29D6" w:rsidRPr="009F05DE" w:rsidRDefault="00AF29D6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F05DE">
        <w:rPr>
          <w:i/>
          <w:sz w:val="28"/>
          <w:szCs w:val="28"/>
        </w:rPr>
        <w:t>Раствор сравнения.</w:t>
      </w:r>
      <w:r w:rsidRPr="009F05DE">
        <w:rPr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растворителем до метки</w:t>
      </w:r>
      <w:r w:rsidRPr="009F05DE">
        <w:rPr>
          <w:sz w:val="28"/>
        </w:rPr>
        <w:t xml:space="preserve">. </w:t>
      </w:r>
      <w:r w:rsidRPr="009F05DE">
        <w:rPr>
          <w:sz w:val="28"/>
          <w:szCs w:val="28"/>
        </w:rPr>
        <w:t>В мерную колбу вместимостью 10 мл помещают 1,0 мл полученного раствора и доводят объём раствора растворителем до метки</w:t>
      </w:r>
      <w:r w:rsidRPr="009F05DE">
        <w:rPr>
          <w:sz w:val="28"/>
        </w:rPr>
        <w:t>.</w:t>
      </w:r>
    </w:p>
    <w:p w:rsidR="00134C51" w:rsidRPr="009F05DE" w:rsidRDefault="00A63850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9F05DE">
        <w:rPr>
          <w:sz w:val="28"/>
          <w:szCs w:val="28"/>
        </w:rPr>
        <w:t>.</w:t>
      </w:r>
      <w:r w:rsidRPr="009F05DE">
        <w:rPr>
          <w:color w:val="FF0000"/>
          <w:sz w:val="28"/>
          <w:szCs w:val="28"/>
        </w:rPr>
        <w:t xml:space="preserve"> </w:t>
      </w:r>
      <w:r w:rsidR="00277A36" w:rsidRPr="009F05DE">
        <w:rPr>
          <w:sz w:val="28"/>
          <w:szCs w:val="28"/>
        </w:rPr>
        <w:t xml:space="preserve">В мерную колбу вместимостью 10 мл помещают </w:t>
      </w:r>
      <w:r w:rsidR="00886ACA" w:rsidRPr="009F05DE">
        <w:rPr>
          <w:sz w:val="28"/>
          <w:szCs w:val="28"/>
        </w:rPr>
        <w:t>4</w:t>
      </w:r>
      <w:r w:rsidR="00EB6311" w:rsidRPr="009F05DE">
        <w:rPr>
          <w:sz w:val="28"/>
          <w:szCs w:val="28"/>
        </w:rPr>
        <w:t xml:space="preserve"> мг </w:t>
      </w:r>
      <w:r w:rsidR="00447889" w:rsidRPr="009F05DE">
        <w:rPr>
          <w:sz w:val="28"/>
          <w:szCs w:val="28"/>
        </w:rPr>
        <w:t xml:space="preserve">фармакопейного </w:t>
      </w:r>
      <w:r w:rsidR="00EB6311" w:rsidRPr="009F05DE">
        <w:rPr>
          <w:sz w:val="28"/>
          <w:szCs w:val="28"/>
        </w:rPr>
        <w:t>стандартного образца атазанавира смеси для прове</w:t>
      </w:r>
      <w:r w:rsidR="009C2BA5" w:rsidRPr="009F05DE">
        <w:rPr>
          <w:sz w:val="28"/>
          <w:szCs w:val="28"/>
        </w:rPr>
        <w:t>рки пригодности системы (содержит</w:t>
      </w:r>
      <w:r w:rsidR="00EB6311" w:rsidRPr="009F05DE">
        <w:rPr>
          <w:sz w:val="28"/>
          <w:szCs w:val="28"/>
        </w:rPr>
        <w:t xml:space="preserve"> </w:t>
      </w:r>
      <w:r w:rsidR="00E059EF" w:rsidRPr="009F05DE">
        <w:rPr>
          <w:sz w:val="28"/>
          <w:szCs w:val="28"/>
        </w:rPr>
        <w:t xml:space="preserve">примесь </w:t>
      </w:r>
      <w:r w:rsidR="00E059EF" w:rsidRPr="009F05DE">
        <w:rPr>
          <w:sz w:val="28"/>
          <w:szCs w:val="28"/>
          <w:lang w:val="en-US"/>
        </w:rPr>
        <w:t>F</w:t>
      </w:r>
      <w:r w:rsidR="00277A36" w:rsidRPr="009F05DE">
        <w:rPr>
          <w:sz w:val="28"/>
          <w:szCs w:val="28"/>
        </w:rPr>
        <w:t>)</w:t>
      </w:r>
      <w:r w:rsidR="00EB6311" w:rsidRPr="009F05DE">
        <w:rPr>
          <w:sz w:val="28"/>
          <w:szCs w:val="28"/>
        </w:rPr>
        <w:t>, прибавляют 8</w:t>
      </w:r>
      <w:r w:rsidR="007C0EC9" w:rsidRPr="009F05DE">
        <w:rPr>
          <w:sz w:val="28"/>
          <w:szCs w:val="28"/>
        </w:rPr>
        <w:t> </w:t>
      </w:r>
      <w:r w:rsidR="00EB6311" w:rsidRPr="009F05DE">
        <w:rPr>
          <w:sz w:val="28"/>
          <w:szCs w:val="28"/>
        </w:rPr>
        <w:t xml:space="preserve">мл растворителя, </w:t>
      </w:r>
      <w:r w:rsidR="00EB6311" w:rsidRPr="009F05DE">
        <w:rPr>
          <w:iCs/>
          <w:sz w:val="28"/>
          <w:szCs w:val="28"/>
        </w:rPr>
        <w:t xml:space="preserve">обрабатывают ультразвуком до растворения, </w:t>
      </w:r>
      <w:r w:rsidR="00EB6311" w:rsidRPr="009F05DE">
        <w:rPr>
          <w:sz w:val="28"/>
          <w:szCs w:val="28"/>
        </w:rPr>
        <w:t>охлаждают до комнатной температуры и доводят объём раствора растворителем до метки.</w:t>
      </w:r>
    </w:p>
    <w:p w:rsidR="00965D00" w:rsidRDefault="00965D00" w:rsidP="00965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5DE">
        <w:rPr>
          <w:sz w:val="28"/>
          <w:szCs w:val="28"/>
        </w:rPr>
        <w:t>Примечание</w:t>
      </w:r>
    </w:p>
    <w:p w:rsidR="00D15F9F" w:rsidRPr="00D15F9F" w:rsidRDefault="00D15F9F" w:rsidP="00D15F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F9F">
        <w:rPr>
          <w:sz w:val="28"/>
          <w:szCs w:val="28"/>
        </w:rPr>
        <w:t>Примесь A: 4-(пиридин-2-ил)бензойная кислота</w:t>
      </w:r>
      <w:r w:rsidR="00AD4353">
        <w:rPr>
          <w:sz w:val="28"/>
          <w:szCs w:val="28"/>
        </w:rPr>
        <w:t xml:space="preserve"> </w:t>
      </w:r>
      <w:r w:rsidR="00AD4353" w:rsidRPr="00AD4353">
        <w:rPr>
          <w:sz w:val="28"/>
          <w:szCs w:val="28"/>
        </w:rPr>
        <w:t>[</w:t>
      </w:r>
      <w:r w:rsidRPr="00D15F9F">
        <w:rPr>
          <w:sz w:val="28"/>
          <w:szCs w:val="28"/>
        </w:rPr>
        <w:t>4385-62-0</w:t>
      </w:r>
      <w:r w:rsidR="00AD4353" w:rsidRPr="00AD4353">
        <w:rPr>
          <w:sz w:val="28"/>
          <w:szCs w:val="28"/>
        </w:rPr>
        <w:t>]</w:t>
      </w:r>
      <w:r w:rsidRPr="00D15F9F">
        <w:rPr>
          <w:sz w:val="28"/>
          <w:szCs w:val="28"/>
        </w:rPr>
        <w:t>.</w:t>
      </w:r>
    </w:p>
    <w:p w:rsidR="00D15F9F" w:rsidRPr="00D15F9F" w:rsidRDefault="00D15F9F" w:rsidP="00D15F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F9F">
        <w:rPr>
          <w:sz w:val="28"/>
          <w:szCs w:val="28"/>
        </w:rPr>
        <w:t>Примесь B: 4-(пиридин-2-ил)бензальдегид</w:t>
      </w:r>
      <w:r w:rsidR="00AD4353" w:rsidRPr="00AD4353">
        <w:rPr>
          <w:sz w:val="28"/>
          <w:szCs w:val="28"/>
        </w:rPr>
        <w:t xml:space="preserve"> [</w:t>
      </w:r>
      <w:r w:rsidRPr="00D15F9F">
        <w:rPr>
          <w:sz w:val="28"/>
          <w:szCs w:val="28"/>
        </w:rPr>
        <w:t>127406-56-8</w:t>
      </w:r>
      <w:r w:rsidR="00AD4353" w:rsidRPr="00AD4353">
        <w:rPr>
          <w:sz w:val="28"/>
          <w:szCs w:val="28"/>
        </w:rPr>
        <w:t>]</w:t>
      </w:r>
      <w:r w:rsidRPr="00D15F9F">
        <w:rPr>
          <w:sz w:val="28"/>
          <w:szCs w:val="28"/>
        </w:rPr>
        <w:t>.</w:t>
      </w:r>
    </w:p>
    <w:p w:rsidR="00D15F9F" w:rsidRPr="00D15F9F" w:rsidRDefault="0046679B" w:rsidP="00D15F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 w:rsidR="00D15F9F" w:rsidRPr="00D15F9F">
        <w:rPr>
          <w:sz w:val="28"/>
          <w:szCs w:val="28"/>
        </w:rPr>
        <w:t>C: диметил[(3S,8S,9S,12S)-9-бензил-3,12-ди(трет-бутил)-8-гидрокси-4,11-диоксо-2,5,6,10,13-пентаазатетрадекандиоат]</w:t>
      </w:r>
      <w:r w:rsidR="00AD4353" w:rsidRPr="00AD4353">
        <w:rPr>
          <w:sz w:val="28"/>
          <w:szCs w:val="28"/>
        </w:rPr>
        <w:t xml:space="preserve"> [</w:t>
      </w:r>
      <w:r w:rsidR="00D15F9F" w:rsidRPr="00D15F9F">
        <w:rPr>
          <w:sz w:val="28"/>
          <w:szCs w:val="28"/>
        </w:rPr>
        <w:t>1192224-24-0</w:t>
      </w:r>
      <w:r w:rsidR="00AD4353" w:rsidRPr="00AD4353">
        <w:rPr>
          <w:sz w:val="28"/>
          <w:szCs w:val="28"/>
        </w:rPr>
        <w:t>]</w:t>
      </w:r>
      <w:r w:rsidR="00D15F9F" w:rsidRPr="00D15F9F">
        <w:rPr>
          <w:sz w:val="28"/>
          <w:szCs w:val="28"/>
        </w:rPr>
        <w:t>.</w:t>
      </w:r>
    </w:p>
    <w:p w:rsidR="00D15F9F" w:rsidRPr="009F05DE" w:rsidRDefault="00D15F9F" w:rsidP="00D15F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F9F">
        <w:rPr>
          <w:sz w:val="28"/>
          <w:szCs w:val="28"/>
        </w:rPr>
        <w:t>Примесь D: (2S,3S)-3-амино-1-[(E)-1-{[4-(пиридин-2-ил)фенил]метил}-2-{[4-(пиридин-2-ил)фенил]метилиден}гидразин-1-ил]-4-фенилбутан-2-ол.</w:t>
      </w:r>
    </w:p>
    <w:p w:rsidR="00D15F9F" w:rsidRDefault="00E059EF" w:rsidP="00D15F9F">
      <w:pPr>
        <w:ind w:firstLine="720"/>
        <w:jc w:val="both"/>
        <w:rPr>
          <w:sz w:val="26"/>
          <w:szCs w:val="26"/>
        </w:rPr>
      </w:pPr>
      <w:r w:rsidRPr="009F05DE">
        <w:rPr>
          <w:sz w:val="28"/>
          <w:szCs w:val="28"/>
        </w:rPr>
        <w:t xml:space="preserve">Примесь </w:t>
      </w:r>
      <w:r w:rsidRPr="009F05DE">
        <w:rPr>
          <w:sz w:val="28"/>
          <w:szCs w:val="28"/>
          <w:lang w:val="en-US"/>
        </w:rPr>
        <w:t>F</w:t>
      </w:r>
      <w:r w:rsidRPr="009F05DE">
        <w:rPr>
          <w:sz w:val="28"/>
          <w:szCs w:val="28"/>
        </w:rPr>
        <w:t xml:space="preserve"> (а</w:t>
      </w:r>
      <w:r w:rsidR="00965D00" w:rsidRPr="009F05DE">
        <w:rPr>
          <w:sz w:val="28"/>
          <w:szCs w:val="28"/>
        </w:rPr>
        <w:t xml:space="preserve">тазанавир </w:t>
      </w:r>
      <w:r w:rsidR="00965D00" w:rsidRPr="009F05DE">
        <w:rPr>
          <w:iCs/>
          <w:sz w:val="28"/>
          <w:szCs w:val="28"/>
        </w:rPr>
        <w:t>R,S,S,S-диастереомер</w:t>
      </w:r>
      <w:r w:rsidRPr="009F05DE">
        <w:rPr>
          <w:iCs/>
          <w:sz w:val="28"/>
          <w:szCs w:val="28"/>
        </w:rPr>
        <w:t>)</w:t>
      </w:r>
      <w:r w:rsidR="00965D00" w:rsidRPr="009F05DE">
        <w:rPr>
          <w:iCs/>
          <w:sz w:val="28"/>
          <w:szCs w:val="28"/>
        </w:rPr>
        <w:t xml:space="preserve">: </w:t>
      </w:r>
      <w:r w:rsidR="00965D00" w:rsidRPr="009F05DE">
        <w:rPr>
          <w:sz w:val="28"/>
          <w:szCs w:val="28"/>
        </w:rPr>
        <w:t>диметил[(3R,8S,9S,12S)-9-бензил-3,12-ди(трет-бутил)-8-гидрокси-4,11-диоксо-6</w:t>
      </w:r>
      <w:r w:rsidR="00C73857">
        <w:rPr>
          <w:sz w:val="28"/>
          <w:szCs w:val="28"/>
        </w:rPr>
        <w:t>-{[4-(пиридин-2-ил)фенил]метил}</w:t>
      </w:r>
      <w:r w:rsidR="00965D00" w:rsidRPr="009F05DE">
        <w:rPr>
          <w:sz w:val="28"/>
          <w:szCs w:val="28"/>
        </w:rPr>
        <w:t>-2,5,6,10,13-пентаазатетрадекандиоат]</w:t>
      </w:r>
      <w:r w:rsidR="00AD4353" w:rsidRPr="00AD4353">
        <w:rPr>
          <w:sz w:val="28"/>
          <w:szCs w:val="28"/>
        </w:rPr>
        <w:t xml:space="preserve"> [</w:t>
      </w:r>
      <w:r w:rsidR="00965D00" w:rsidRPr="009F05DE">
        <w:rPr>
          <w:sz w:val="28"/>
          <w:szCs w:val="28"/>
        </w:rPr>
        <w:t>1332981-14-2</w:t>
      </w:r>
      <w:r w:rsidR="00AD4353" w:rsidRPr="00AD4353">
        <w:rPr>
          <w:sz w:val="28"/>
          <w:szCs w:val="28"/>
        </w:rPr>
        <w:t>]</w:t>
      </w:r>
      <w:r w:rsidR="00965D00" w:rsidRPr="009F05DE">
        <w:rPr>
          <w:sz w:val="28"/>
          <w:szCs w:val="28"/>
        </w:rPr>
        <w:t>.</w:t>
      </w:r>
      <w:r w:rsidR="00965D00" w:rsidRPr="009F05DE">
        <w:rPr>
          <w:sz w:val="26"/>
          <w:szCs w:val="26"/>
        </w:rPr>
        <w:t xml:space="preserve"> </w:t>
      </w:r>
      <w:r w:rsidR="00D15F9F">
        <w:rPr>
          <w:sz w:val="26"/>
          <w:szCs w:val="26"/>
        </w:rPr>
        <w:t xml:space="preserve"> </w:t>
      </w:r>
    </w:p>
    <w:p w:rsidR="00D15F9F" w:rsidRPr="009F05DE" w:rsidRDefault="00D15F9F" w:rsidP="00D15F9F">
      <w:pPr>
        <w:spacing w:after="120"/>
        <w:ind w:firstLine="720"/>
        <w:jc w:val="both"/>
        <w:rPr>
          <w:sz w:val="26"/>
          <w:szCs w:val="26"/>
        </w:rPr>
      </w:pPr>
      <w:r>
        <w:rPr>
          <w:snapToGrid w:val="0"/>
          <w:color w:val="000000"/>
          <w:sz w:val="28"/>
          <w:szCs w:val="28"/>
        </w:rPr>
        <w:lastRenderedPageBreak/>
        <w:t xml:space="preserve">Примесь </w:t>
      </w:r>
      <w:r>
        <w:rPr>
          <w:snapToGrid w:val="0"/>
          <w:color w:val="000000"/>
          <w:sz w:val="28"/>
          <w:szCs w:val="28"/>
          <w:lang w:val="en-US"/>
        </w:rPr>
        <w:t>I</w:t>
      </w:r>
      <w:r>
        <w:rPr>
          <w:snapToGrid w:val="0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метил{[(2</w:t>
      </w:r>
      <w:r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>)-1-{[(2</w:t>
      </w:r>
      <w:r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>,3</w:t>
      </w:r>
      <w:r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>)-3-гидрокси-4-[(</w:t>
      </w:r>
      <w:r>
        <w:rPr>
          <w:i/>
          <w:iCs/>
          <w:sz w:val="28"/>
          <w:szCs w:val="28"/>
          <w:lang w:val="en-US"/>
        </w:rPr>
        <w:t>E</w:t>
      </w:r>
      <w:r>
        <w:rPr>
          <w:sz w:val="28"/>
          <w:szCs w:val="28"/>
        </w:rPr>
        <w:t>)-1-</w:t>
      </w:r>
      <w:r>
        <w:rPr>
          <w:snapToGrid w:val="0"/>
          <w:color w:val="000000"/>
          <w:sz w:val="28"/>
          <w:szCs w:val="28"/>
        </w:rPr>
        <w:t>{[4-(пиридин-2-ил)фенил]метил}</w:t>
      </w:r>
      <w:r>
        <w:rPr>
          <w:sz w:val="28"/>
          <w:szCs w:val="28"/>
        </w:rPr>
        <w:t>-2-</w:t>
      </w:r>
      <w:r>
        <w:rPr>
          <w:snapToGrid w:val="0"/>
          <w:color w:val="000000"/>
          <w:sz w:val="28"/>
          <w:szCs w:val="28"/>
        </w:rPr>
        <w:t>{[4-(пиридин-2-ил)фенил]метилиден}</w:t>
      </w:r>
      <w:r>
        <w:rPr>
          <w:sz w:val="28"/>
          <w:szCs w:val="28"/>
        </w:rPr>
        <w:t>гидразин-1-ил]-1-фенилбутан-2-ил]амино}-3,3-диметил-1-оксобутан-2-ил]карбамат}.</w:t>
      </w:r>
    </w:p>
    <w:p w:rsidR="00134C51" w:rsidRPr="009F05DE" w:rsidRDefault="00FE547B" w:rsidP="00B65152">
      <w:pPr>
        <w:widowControl w:val="0"/>
        <w:autoSpaceDE w:val="0"/>
        <w:autoSpaceDN w:val="0"/>
        <w:adjustRightInd w:val="0"/>
        <w:spacing w:after="120"/>
        <w:ind w:firstLine="709"/>
        <w:rPr>
          <w:i/>
          <w:sz w:val="28"/>
          <w:szCs w:val="28"/>
        </w:rPr>
      </w:pPr>
      <w:r w:rsidRPr="009F05DE">
        <w:rPr>
          <w:i/>
          <w:sz w:val="28"/>
          <w:szCs w:val="28"/>
        </w:rPr>
        <w:t>Хроматографические условия</w:t>
      </w:r>
    </w:p>
    <w:tbl>
      <w:tblPr>
        <w:tblStyle w:val="ac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E547B" w:rsidRPr="009F05DE" w:rsidTr="005D58B0">
        <w:tc>
          <w:tcPr>
            <w:tcW w:w="2977" w:type="dxa"/>
          </w:tcPr>
          <w:p w:rsidR="00FE547B" w:rsidRPr="009F05DE" w:rsidRDefault="00FE547B" w:rsidP="00B65152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FE547B" w:rsidRPr="009F05DE" w:rsidRDefault="0059699D" w:rsidP="00B65152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1</w:t>
            </w:r>
            <w:r w:rsidR="00FE547B" w:rsidRPr="009F05DE">
              <w:rPr>
                <w:sz w:val="28"/>
                <w:szCs w:val="28"/>
              </w:rPr>
              <w:t>5</w:t>
            </w:r>
            <w:r w:rsidR="00277A36" w:rsidRPr="009F05DE">
              <w:rPr>
                <w:sz w:val="28"/>
                <w:szCs w:val="28"/>
              </w:rPr>
              <w:t>0</w:t>
            </w:r>
            <w:r w:rsidR="0024752E" w:rsidRPr="009F05DE">
              <w:rPr>
                <w:sz w:val="28"/>
                <w:szCs w:val="28"/>
              </w:rPr>
              <w:t> </w:t>
            </w:r>
            <w:r w:rsidR="00FE547B" w:rsidRPr="009F05DE">
              <w:rPr>
                <w:sz w:val="28"/>
                <w:szCs w:val="28"/>
              </w:rPr>
              <w:t>×</w:t>
            </w:r>
            <w:r w:rsidR="00277A36" w:rsidRPr="009F05DE">
              <w:rPr>
                <w:sz w:val="28"/>
                <w:szCs w:val="28"/>
              </w:rPr>
              <w:t> </w:t>
            </w:r>
            <w:r w:rsidR="00FE547B" w:rsidRPr="009F05DE">
              <w:rPr>
                <w:sz w:val="28"/>
                <w:szCs w:val="28"/>
              </w:rPr>
              <w:t>4</w:t>
            </w:r>
            <w:r w:rsidR="00277A36" w:rsidRPr="009F05DE">
              <w:rPr>
                <w:sz w:val="28"/>
                <w:szCs w:val="28"/>
              </w:rPr>
              <w:t>,</w:t>
            </w:r>
            <w:r w:rsidR="00A63617">
              <w:rPr>
                <w:sz w:val="28"/>
                <w:szCs w:val="28"/>
              </w:rPr>
              <w:t>6 </w:t>
            </w:r>
            <w:r w:rsidR="00277A36" w:rsidRPr="009F05DE">
              <w:rPr>
                <w:sz w:val="28"/>
                <w:szCs w:val="28"/>
              </w:rPr>
              <w:t>м</w:t>
            </w:r>
            <w:r w:rsidR="00FE547B" w:rsidRPr="009F05DE">
              <w:rPr>
                <w:sz w:val="28"/>
                <w:szCs w:val="28"/>
              </w:rPr>
              <w:t xml:space="preserve">м, </w:t>
            </w:r>
            <w:r w:rsidR="00A46E7A" w:rsidRPr="009F05DE">
              <w:rPr>
                <w:sz w:val="28"/>
                <w:szCs w:val="28"/>
              </w:rPr>
              <w:t xml:space="preserve">силикагель </w:t>
            </w:r>
            <w:r w:rsidR="00C11111" w:rsidRPr="009F05DE">
              <w:rPr>
                <w:sz w:val="28"/>
                <w:szCs w:val="28"/>
              </w:rPr>
              <w:t>октадецилсилильный</w:t>
            </w:r>
            <w:r w:rsidR="00447889" w:rsidRPr="009F05DE">
              <w:rPr>
                <w:sz w:val="28"/>
                <w:szCs w:val="28"/>
              </w:rPr>
              <w:t>, эндкепированный,</w:t>
            </w:r>
            <w:r w:rsidR="00C11111" w:rsidRPr="009F05DE">
              <w:rPr>
                <w:sz w:val="28"/>
                <w:szCs w:val="28"/>
              </w:rPr>
              <w:t xml:space="preserve"> </w:t>
            </w:r>
            <w:r w:rsidR="00277A36" w:rsidRPr="009F05DE">
              <w:rPr>
                <w:sz w:val="28"/>
                <w:szCs w:val="28"/>
              </w:rPr>
              <w:t>для хроматографии</w:t>
            </w:r>
            <w:r w:rsidR="00FE547B" w:rsidRPr="009F05DE">
              <w:rPr>
                <w:sz w:val="28"/>
                <w:szCs w:val="28"/>
              </w:rPr>
              <w:t xml:space="preserve">, </w:t>
            </w:r>
            <w:r w:rsidR="0024752E" w:rsidRPr="009F05DE">
              <w:rPr>
                <w:sz w:val="28"/>
                <w:szCs w:val="28"/>
              </w:rPr>
              <w:t>3</w:t>
            </w:r>
            <w:r w:rsidR="002A027A" w:rsidRPr="009F05DE">
              <w:rPr>
                <w:sz w:val="28"/>
                <w:szCs w:val="28"/>
              </w:rPr>
              <w:t> </w:t>
            </w:r>
            <w:r w:rsidR="00FE547B" w:rsidRPr="009F05DE">
              <w:rPr>
                <w:sz w:val="28"/>
                <w:szCs w:val="28"/>
              </w:rPr>
              <w:t>мкм;</w:t>
            </w:r>
          </w:p>
        </w:tc>
      </w:tr>
      <w:tr w:rsidR="00FE547B" w:rsidRPr="009F05DE" w:rsidTr="005D58B0">
        <w:tc>
          <w:tcPr>
            <w:tcW w:w="2977" w:type="dxa"/>
          </w:tcPr>
          <w:p w:rsidR="00FE547B" w:rsidRPr="009F05DE" w:rsidRDefault="00FE547B" w:rsidP="00B65152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Температура</w:t>
            </w:r>
          </w:p>
        </w:tc>
        <w:tc>
          <w:tcPr>
            <w:tcW w:w="6379" w:type="dxa"/>
          </w:tcPr>
          <w:p w:rsidR="00FE547B" w:rsidRPr="009F05DE" w:rsidRDefault="004060C7" w:rsidP="00B65152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25</w:t>
            </w:r>
            <w:r w:rsidR="00A46E7A" w:rsidRPr="009F05DE">
              <w:rPr>
                <w:sz w:val="28"/>
                <w:szCs w:val="28"/>
              </w:rPr>
              <w:t> </w:t>
            </w:r>
            <w:r w:rsidR="00DC4A49" w:rsidRPr="009F05DE">
              <w:rPr>
                <w:sz w:val="28"/>
                <w:szCs w:val="28"/>
              </w:rPr>
              <w:t>°</w:t>
            </w:r>
            <w:r w:rsidR="00FE547B" w:rsidRPr="009F05DE">
              <w:rPr>
                <w:sz w:val="28"/>
                <w:szCs w:val="28"/>
              </w:rPr>
              <w:t>С;</w:t>
            </w:r>
          </w:p>
        </w:tc>
      </w:tr>
      <w:tr w:rsidR="00FE547B" w:rsidRPr="009F05DE" w:rsidTr="005D58B0">
        <w:tc>
          <w:tcPr>
            <w:tcW w:w="2977" w:type="dxa"/>
          </w:tcPr>
          <w:p w:rsidR="00FE547B" w:rsidRPr="009F05DE" w:rsidRDefault="00FE547B" w:rsidP="00B65152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FE547B" w:rsidRPr="009F05DE" w:rsidRDefault="00FE547B" w:rsidP="00B65152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1,0</w:t>
            </w:r>
            <w:r w:rsidR="00A46E7A" w:rsidRPr="009F05DE">
              <w:rPr>
                <w:sz w:val="28"/>
                <w:szCs w:val="28"/>
              </w:rPr>
              <w:t> </w:t>
            </w:r>
            <w:r w:rsidRPr="009F05DE">
              <w:rPr>
                <w:sz w:val="28"/>
                <w:szCs w:val="28"/>
              </w:rPr>
              <w:t>мл/мин;</w:t>
            </w:r>
          </w:p>
        </w:tc>
      </w:tr>
      <w:tr w:rsidR="00FE547B" w:rsidRPr="009F05DE" w:rsidTr="005D58B0">
        <w:tc>
          <w:tcPr>
            <w:tcW w:w="2977" w:type="dxa"/>
          </w:tcPr>
          <w:p w:rsidR="00FE547B" w:rsidRPr="009F05DE" w:rsidRDefault="00FE547B" w:rsidP="00B65152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FE547B" w:rsidRPr="009F05DE" w:rsidRDefault="00FE547B" w:rsidP="00B65152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спектрофотометрический, 2</w:t>
            </w:r>
            <w:r w:rsidR="001215BD" w:rsidRPr="009F05DE">
              <w:rPr>
                <w:sz w:val="28"/>
                <w:szCs w:val="28"/>
              </w:rPr>
              <w:t>1</w:t>
            </w:r>
            <w:r w:rsidR="0059699D" w:rsidRPr="009F05DE">
              <w:rPr>
                <w:sz w:val="28"/>
                <w:szCs w:val="28"/>
              </w:rPr>
              <w:t>5</w:t>
            </w:r>
            <w:r w:rsidR="00A46E7A" w:rsidRPr="009F05DE">
              <w:rPr>
                <w:sz w:val="28"/>
                <w:szCs w:val="28"/>
              </w:rPr>
              <w:t> </w:t>
            </w:r>
            <w:r w:rsidRPr="009F05DE">
              <w:rPr>
                <w:sz w:val="28"/>
                <w:szCs w:val="28"/>
              </w:rPr>
              <w:t>нм;</w:t>
            </w:r>
          </w:p>
        </w:tc>
      </w:tr>
      <w:tr w:rsidR="00FE547B" w:rsidRPr="009F05DE" w:rsidTr="005D58B0">
        <w:tc>
          <w:tcPr>
            <w:tcW w:w="2977" w:type="dxa"/>
          </w:tcPr>
          <w:p w:rsidR="00FE547B" w:rsidRPr="009F05DE" w:rsidRDefault="00FE547B" w:rsidP="00A63617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Объ</w:t>
            </w:r>
            <w:r w:rsidR="00A63617">
              <w:rPr>
                <w:sz w:val="28"/>
                <w:szCs w:val="28"/>
              </w:rPr>
              <w:t>ё</w:t>
            </w:r>
            <w:r w:rsidRPr="009F05DE">
              <w:rPr>
                <w:sz w:val="28"/>
                <w:szCs w:val="28"/>
              </w:rPr>
              <w:t>м пробы</w:t>
            </w:r>
          </w:p>
        </w:tc>
        <w:tc>
          <w:tcPr>
            <w:tcW w:w="6379" w:type="dxa"/>
          </w:tcPr>
          <w:p w:rsidR="00FE547B" w:rsidRPr="009F05DE" w:rsidRDefault="001215BD" w:rsidP="00B65152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1</w:t>
            </w:r>
            <w:r w:rsidR="00FE547B" w:rsidRPr="009F05DE">
              <w:rPr>
                <w:sz w:val="28"/>
                <w:szCs w:val="28"/>
              </w:rPr>
              <w:t>0</w:t>
            </w:r>
            <w:r w:rsidR="00A46E7A" w:rsidRPr="009F05DE">
              <w:rPr>
                <w:sz w:val="28"/>
                <w:szCs w:val="28"/>
              </w:rPr>
              <w:t> </w:t>
            </w:r>
            <w:r w:rsidR="00FE547B" w:rsidRPr="009F05DE">
              <w:rPr>
                <w:sz w:val="28"/>
                <w:szCs w:val="28"/>
              </w:rPr>
              <w:t>мкл</w:t>
            </w:r>
            <w:r w:rsidR="00A46E7A" w:rsidRPr="009F05DE">
              <w:rPr>
                <w:sz w:val="28"/>
                <w:szCs w:val="28"/>
              </w:rPr>
              <w:t>.</w:t>
            </w:r>
          </w:p>
        </w:tc>
      </w:tr>
    </w:tbl>
    <w:p w:rsidR="00134C51" w:rsidRPr="009F05DE" w:rsidRDefault="00292885">
      <w:pPr>
        <w:keepNext/>
        <w:spacing w:before="120" w:after="120"/>
        <w:ind w:firstLine="709"/>
        <w:jc w:val="both"/>
        <w:rPr>
          <w:i/>
          <w:sz w:val="28"/>
          <w:szCs w:val="28"/>
        </w:rPr>
      </w:pPr>
      <w:r w:rsidRPr="009F05DE">
        <w:rPr>
          <w:i/>
          <w:sz w:val="28"/>
          <w:szCs w:val="28"/>
        </w:rPr>
        <w:t>Режим хроматографирования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3D4F" w:rsidRPr="009F05DE" w:rsidTr="00A747ED">
        <w:tc>
          <w:tcPr>
            <w:tcW w:w="3190" w:type="dxa"/>
          </w:tcPr>
          <w:p w:rsidR="00433D4F" w:rsidRPr="009F05DE" w:rsidRDefault="00433D4F" w:rsidP="00A747E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F05DE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433D4F" w:rsidRPr="009F05DE" w:rsidRDefault="00433D4F" w:rsidP="00A747E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F05DE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433D4F" w:rsidRPr="009F05DE" w:rsidRDefault="00433D4F" w:rsidP="00A747E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F05DE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433D4F" w:rsidRPr="009F05DE" w:rsidTr="00A747ED">
        <w:tc>
          <w:tcPr>
            <w:tcW w:w="3190" w:type="dxa"/>
          </w:tcPr>
          <w:p w:rsidR="00433D4F" w:rsidRPr="009F05DE" w:rsidRDefault="00433D4F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="00634E4B"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433D4F" w:rsidRPr="009F05DE" w:rsidRDefault="00634E4B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433D4F" w:rsidRPr="009F05DE" w:rsidRDefault="00634E4B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33D4F" w:rsidRPr="009F05DE" w:rsidTr="00A747ED">
        <w:tc>
          <w:tcPr>
            <w:tcW w:w="3190" w:type="dxa"/>
          </w:tcPr>
          <w:p w:rsidR="00433D4F" w:rsidRPr="009F05DE" w:rsidRDefault="00433D4F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5–45</w:t>
            </w:r>
          </w:p>
        </w:tc>
        <w:tc>
          <w:tcPr>
            <w:tcW w:w="3190" w:type="dxa"/>
          </w:tcPr>
          <w:p w:rsidR="00433D4F" w:rsidRPr="009F05DE" w:rsidRDefault="00634E4B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340F8D"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340F8D"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33D4F" w:rsidRPr="009F05DE" w:rsidRDefault="00634E4B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40F8D"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340F8D"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134C51" w:rsidRPr="009F05DE" w:rsidRDefault="00FE547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9F05DE">
        <w:rPr>
          <w:sz w:val="28"/>
          <w:szCs w:val="28"/>
        </w:rPr>
        <w:t xml:space="preserve">Хроматографируют </w:t>
      </w:r>
      <w:r w:rsidR="009E13AF" w:rsidRPr="009F05DE">
        <w:rPr>
          <w:sz w:val="28"/>
          <w:szCs w:val="28"/>
        </w:rPr>
        <w:t xml:space="preserve">раствор для проверки разделительной способности хроматографической системы, раствор </w:t>
      </w:r>
      <w:r w:rsidR="00B65152" w:rsidRPr="009F05DE">
        <w:rPr>
          <w:sz w:val="28"/>
          <w:szCs w:val="28"/>
        </w:rPr>
        <w:t>сравнения</w:t>
      </w:r>
      <w:r w:rsidR="009E13AF" w:rsidRPr="009F05DE">
        <w:rPr>
          <w:sz w:val="28"/>
          <w:szCs w:val="28"/>
        </w:rPr>
        <w:t xml:space="preserve"> и </w:t>
      </w:r>
      <w:r w:rsidRPr="009F05DE">
        <w:rPr>
          <w:sz w:val="28"/>
          <w:szCs w:val="28"/>
        </w:rPr>
        <w:t>испытуемый раствор</w:t>
      </w:r>
      <w:r w:rsidR="00AD4E6E" w:rsidRPr="009F05DE">
        <w:rPr>
          <w:sz w:val="28"/>
          <w:szCs w:val="28"/>
        </w:rPr>
        <w:t>.</w:t>
      </w:r>
    </w:p>
    <w:p w:rsidR="00134C51" w:rsidRPr="009F05DE" w:rsidRDefault="00955C98" w:rsidP="001D43F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F05DE">
        <w:rPr>
          <w:i/>
          <w:sz w:val="28"/>
          <w:szCs w:val="28"/>
        </w:rPr>
        <w:t>Относительн</w:t>
      </w:r>
      <w:r w:rsidR="00E74EC6" w:rsidRPr="009F05DE">
        <w:rPr>
          <w:i/>
          <w:sz w:val="28"/>
          <w:szCs w:val="28"/>
        </w:rPr>
        <w:t>ое</w:t>
      </w:r>
      <w:r w:rsidRPr="009F05DE">
        <w:rPr>
          <w:i/>
          <w:sz w:val="28"/>
          <w:szCs w:val="28"/>
        </w:rPr>
        <w:t xml:space="preserve"> врем</w:t>
      </w:r>
      <w:r w:rsidR="00E74EC6" w:rsidRPr="009F05DE">
        <w:rPr>
          <w:i/>
          <w:sz w:val="28"/>
          <w:szCs w:val="28"/>
        </w:rPr>
        <w:t>я</w:t>
      </w:r>
      <w:r w:rsidRPr="009F05DE">
        <w:rPr>
          <w:i/>
          <w:sz w:val="28"/>
          <w:szCs w:val="28"/>
        </w:rPr>
        <w:t xml:space="preserve"> удерживания соединений. </w:t>
      </w:r>
      <w:r w:rsidR="00A63617">
        <w:rPr>
          <w:sz w:val="28"/>
          <w:szCs w:val="28"/>
        </w:rPr>
        <w:t>Атазанавир –</w:t>
      </w:r>
      <w:r w:rsidR="00AD4353" w:rsidRPr="00AD4353">
        <w:rPr>
          <w:sz w:val="28"/>
          <w:szCs w:val="28"/>
        </w:rPr>
        <w:t xml:space="preserve"> </w:t>
      </w:r>
      <w:r w:rsidR="001215BD" w:rsidRPr="009F05DE">
        <w:rPr>
          <w:sz w:val="28"/>
          <w:szCs w:val="28"/>
        </w:rPr>
        <w:t xml:space="preserve">1 (около 30 мин); </w:t>
      </w:r>
      <w:r w:rsidR="001D43F5" w:rsidRPr="009F05DE">
        <w:rPr>
          <w:sz w:val="28"/>
          <w:szCs w:val="28"/>
        </w:rPr>
        <w:t xml:space="preserve">примесь A – около 0,3; примесь B – около 0,55; примесь C – около 0,66; примесь D – около 0,76; </w:t>
      </w:r>
      <w:r w:rsidR="00E059EF" w:rsidRPr="009F05DE">
        <w:rPr>
          <w:sz w:val="28"/>
          <w:szCs w:val="28"/>
        </w:rPr>
        <w:t>примесь F</w:t>
      </w:r>
      <w:r w:rsidR="001215BD" w:rsidRPr="009F05DE">
        <w:rPr>
          <w:iCs/>
          <w:sz w:val="28"/>
          <w:szCs w:val="28"/>
        </w:rPr>
        <w:t xml:space="preserve"> – около 0,99</w:t>
      </w:r>
      <w:r w:rsidR="001D43F5" w:rsidRPr="009F05DE">
        <w:rPr>
          <w:iCs/>
          <w:sz w:val="28"/>
          <w:szCs w:val="28"/>
        </w:rPr>
        <w:t>;</w:t>
      </w:r>
      <w:r w:rsidR="001D43F5" w:rsidRPr="009F05DE">
        <w:rPr>
          <w:sz w:val="28"/>
          <w:szCs w:val="28"/>
        </w:rPr>
        <w:t xml:space="preserve"> примесь I – около 1,3</w:t>
      </w:r>
      <w:r w:rsidR="001215BD" w:rsidRPr="009F05DE">
        <w:rPr>
          <w:iCs/>
          <w:sz w:val="28"/>
          <w:szCs w:val="28"/>
        </w:rPr>
        <w:t>.</w:t>
      </w:r>
    </w:p>
    <w:p w:rsidR="001D43F5" w:rsidRPr="009F05DE" w:rsidRDefault="00C73857" w:rsidP="001D43F5">
      <w:pPr>
        <w:spacing w:line="360" w:lineRule="auto"/>
        <w:ind w:firstLine="709"/>
        <w:jc w:val="both"/>
        <w:rPr>
          <w:sz w:val="28"/>
          <w:szCs w:val="28"/>
        </w:rPr>
      </w:pPr>
      <w:r w:rsidRPr="00C73857">
        <w:rPr>
          <w:i/>
          <w:iCs/>
          <w:sz w:val="28"/>
          <w:szCs w:val="28"/>
        </w:rPr>
        <w:t>Идентификация примесей</w:t>
      </w:r>
      <w:r>
        <w:rPr>
          <w:iCs/>
          <w:sz w:val="28"/>
          <w:szCs w:val="28"/>
        </w:rPr>
        <w:t xml:space="preserve">. </w:t>
      </w:r>
      <w:r w:rsidR="001D43F5" w:rsidRPr="009F05DE">
        <w:rPr>
          <w:iCs/>
          <w:sz w:val="28"/>
          <w:szCs w:val="28"/>
        </w:rPr>
        <w:t xml:space="preserve">Для </w:t>
      </w:r>
      <w:r w:rsidR="001854D4" w:rsidRPr="009F05DE">
        <w:rPr>
          <w:iCs/>
          <w:sz w:val="28"/>
          <w:szCs w:val="28"/>
        </w:rPr>
        <w:t xml:space="preserve">идентификации пиков примесей </w:t>
      </w:r>
      <w:r w:rsidR="001854D4" w:rsidRPr="009F05DE">
        <w:rPr>
          <w:iCs/>
          <w:sz w:val="28"/>
          <w:szCs w:val="28"/>
          <w:lang w:val="en-US"/>
        </w:rPr>
        <w:t>A</w:t>
      </w:r>
      <w:r w:rsidR="001854D4" w:rsidRPr="009F05DE">
        <w:rPr>
          <w:iCs/>
          <w:sz w:val="28"/>
          <w:szCs w:val="28"/>
        </w:rPr>
        <w:t xml:space="preserve">, </w:t>
      </w:r>
      <w:r w:rsidR="001854D4" w:rsidRPr="009F05DE">
        <w:rPr>
          <w:iCs/>
          <w:sz w:val="28"/>
          <w:szCs w:val="28"/>
          <w:lang w:val="en-US"/>
        </w:rPr>
        <w:t>B</w:t>
      </w:r>
      <w:r w:rsidR="001854D4" w:rsidRPr="009F05DE">
        <w:rPr>
          <w:iCs/>
          <w:sz w:val="28"/>
          <w:szCs w:val="28"/>
        </w:rPr>
        <w:t xml:space="preserve">, </w:t>
      </w:r>
      <w:r w:rsidR="001854D4" w:rsidRPr="009F05DE">
        <w:rPr>
          <w:iCs/>
          <w:sz w:val="28"/>
          <w:szCs w:val="28"/>
          <w:lang w:val="en-US"/>
        </w:rPr>
        <w:t>C</w:t>
      </w:r>
      <w:r w:rsidR="001854D4" w:rsidRPr="009F05DE">
        <w:rPr>
          <w:iCs/>
          <w:sz w:val="28"/>
          <w:szCs w:val="28"/>
        </w:rPr>
        <w:t xml:space="preserve">, </w:t>
      </w:r>
      <w:r w:rsidR="001854D4" w:rsidRPr="009F05DE">
        <w:rPr>
          <w:iCs/>
          <w:sz w:val="28"/>
          <w:szCs w:val="28"/>
          <w:lang w:val="en-US"/>
        </w:rPr>
        <w:t>D</w:t>
      </w:r>
      <w:r w:rsidR="001854D4" w:rsidRPr="009F05DE">
        <w:rPr>
          <w:iCs/>
          <w:sz w:val="28"/>
          <w:szCs w:val="28"/>
        </w:rPr>
        <w:t xml:space="preserve"> и </w:t>
      </w:r>
      <w:r w:rsidR="001854D4" w:rsidRPr="009F05DE">
        <w:rPr>
          <w:iCs/>
          <w:sz w:val="28"/>
          <w:szCs w:val="28"/>
          <w:lang w:val="en-US"/>
        </w:rPr>
        <w:t>I</w:t>
      </w:r>
      <w:r w:rsidR="001854D4" w:rsidRPr="009F05DE">
        <w:rPr>
          <w:iCs/>
          <w:sz w:val="28"/>
          <w:szCs w:val="28"/>
        </w:rPr>
        <w:t xml:space="preserve"> используют относительное время удерживания соединений.</w:t>
      </w:r>
      <w:r w:rsidR="009C2BA5" w:rsidRPr="009F05DE">
        <w:rPr>
          <w:iCs/>
          <w:sz w:val="28"/>
          <w:szCs w:val="28"/>
        </w:rPr>
        <w:t xml:space="preserve"> Для идентификации пика примеси </w:t>
      </w:r>
      <w:r w:rsidR="009C2BA5" w:rsidRPr="009F05DE">
        <w:rPr>
          <w:iCs/>
          <w:sz w:val="28"/>
          <w:szCs w:val="28"/>
          <w:lang w:val="en-US"/>
        </w:rPr>
        <w:t>F</w:t>
      </w:r>
      <w:r w:rsidR="009C2BA5" w:rsidRPr="009F05DE">
        <w:rPr>
          <w:iCs/>
          <w:sz w:val="28"/>
          <w:szCs w:val="28"/>
        </w:rPr>
        <w:t xml:space="preserve"> используют относительное время удерживания соединений, хроматограмму раствора для проверки разделительной способности системы и хроматограмму, прилагаемую к фармакопейному стандартному образцу атазанавира смеси для проверки пригодности системы.</w:t>
      </w:r>
    </w:p>
    <w:p w:rsidR="009C2BA5" w:rsidRPr="009F05DE" w:rsidRDefault="00FE547B" w:rsidP="009C2BA5">
      <w:pPr>
        <w:spacing w:line="360" w:lineRule="auto"/>
        <w:ind w:firstLine="709"/>
        <w:jc w:val="both"/>
        <w:rPr>
          <w:iCs/>
          <w:sz w:val="28"/>
        </w:rPr>
      </w:pPr>
      <w:r w:rsidRPr="009F05DE">
        <w:rPr>
          <w:i/>
          <w:sz w:val="28"/>
          <w:szCs w:val="28"/>
        </w:rPr>
        <w:t>Пригодность хроматографической системы</w:t>
      </w:r>
      <w:r w:rsidR="00BE45E9" w:rsidRPr="009F05DE">
        <w:rPr>
          <w:sz w:val="28"/>
          <w:szCs w:val="28"/>
        </w:rPr>
        <w:t>.</w:t>
      </w:r>
      <w:r w:rsidR="00B65152" w:rsidRPr="009F05DE">
        <w:rPr>
          <w:sz w:val="28"/>
          <w:szCs w:val="28"/>
        </w:rPr>
        <w:t xml:space="preserve"> </w:t>
      </w:r>
      <w:r w:rsidR="001215BD" w:rsidRPr="009F05DE">
        <w:rPr>
          <w:iCs/>
          <w:sz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1215BD" w:rsidRPr="009F05DE">
        <w:rPr>
          <w:i/>
          <w:iCs/>
          <w:sz w:val="28"/>
        </w:rPr>
        <w:t>разрешение</w:t>
      </w:r>
      <w:r w:rsidR="001215BD" w:rsidRPr="009F05DE">
        <w:rPr>
          <w:iCs/>
          <w:sz w:val="28"/>
        </w:rPr>
        <w:t xml:space="preserve"> (</w:t>
      </w:r>
      <w:r w:rsidR="00800FFC" w:rsidRPr="009F05DE">
        <w:rPr>
          <w:i/>
          <w:iCs/>
          <w:sz w:val="28"/>
          <w:lang w:val="en-US"/>
        </w:rPr>
        <w:t>R</w:t>
      </w:r>
      <w:r w:rsidR="00800FFC" w:rsidRPr="009F05DE">
        <w:rPr>
          <w:i/>
          <w:iCs/>
          <w:sz w:val="28"/>
          <w:vertAlign w:val="subscript"/>
          <w:lang w:val="en-US"/>
        </w:rPr>
        <w:t>S</w:t>
      </w:r>
      <w:r w:rsidR="001215BD" w:rsidRPr="009F05DE">
        <w:rPr>
          <w:iCs/>
          <w:sz w:val="28"/>
        </w:rPr>
        <w:t xml:space="preserve">) между пиками атазанавира и пиком </w:t>
      </w:r>
      <w:r w:rsidR="00E059EF" w:rsidRPr="009F05DE">
        <w:rPr>
          <w:iCs/>
          <w:sz w:val="28"/>
        </w:rPr>
        <w:t xml:space="preserve">примеси </w:t>
      </w:r>
      <w:r w:rsidR="00E059EF" w:rsidRPr="009F05DE">
        <w:rPr>
          <w:iCs/>
          <w:sz w:val="28"/>
          <w:lang w:val="en-US"/>
        </w:rPr>
        <w:t>F</w:t>
      </w:r>
      <w:r w:rsidR="001215BD" w:rsidRPr="009F05DE">
        <w:rPr>
          <w:iCs/>
          <w:sz w:val="28"/>
        </w:rPr>
        <w:t xml:space="preserve"> должно быть не менее 1,5.</w:t>
      </w:r>
    </w:p>
    <w:p w:rsidR="00E15242" w:rsidRPr="001C2492" w:rsidRDefault="009C2BA5" w:rsidP="001C2492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1C2492">
        <w:rPr>
          <w:i/>
          <w:color w:val="000000"/>
          <w:sz w:val="28"/>
          <w:szCs w:val="28"/>
        </w:rPr>
        <w:lastRenderedPageBreak/>
        <w:t>Поправочные коэффициенты</w:t>
      </w:r>
      <w:r w:rsidR="001C2492" w:rsidRPr="001C2492">
        <w:rPr>
          <w:i/>
          <w:color w:val="000000"/>
          <w:sz w:val="28"/>
          <w:szCs w:val="28"/>
        </w:rPr>
        <w:t xml:space="preserve">. </w:t>
      </w:r>
      <w:r w:rsidRPr="001C2492">
        <w:rPr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 на соответствующие поправочные коэффициенты: </w:t>
      </w:r>
      <w:r w:rsidRPr="001C2492">
        <w:rPr>
          <w:sz w:val="28"/>
          <w:szCs w:val="28"/>
        </w:rPr>
        <w:t>примесь A –</w:t>
      </w:r>
      <w:r w:rsidR="00AD4353" w:rsidRPr="001C2492">
        <w:rPr>
          <w:sz w:val="28"/>
          <w:szCs w:val="28"/>
        </w:rPr>
        <w:t xml:space="preserve"> </w:t>
      </w:r>
      <w:r w:rsidRPr="001C2492">
        <w:rPr>
          <w:sz w:val="28"/>
          <w:szCs w:val="28"/>
        </w:rPr>
        <w:t>0,625; примесь B –</w:t>
      </w:r>
      <w:r w:rsidR="00AD4353" w:rsidRPr="001C2492">
        <w:rPr>
          <w:sz w:val="28"/>
          <w:szCs w:val="28"/>
        </w:rPr>
        <w:t xml:space="preserve"> </w:t>
      </w:r>
      <w:r w:rsidRPr="001C2492">
        <w:rPr>
          <w:sz w:val="28"/>
          <w:szCs w:val="28"/>
        </w:rPr>
        <w:t>0,435; примесь C –</w:t>
      </w:r>
      <w:r w:rsidR="00AD4353" w:rsidRPr="001C2492">
        <w:rPr>
          <w:sz w:val="28"/>
          <w:szCs w:val="28"/>
        </w:rPr>
        <w:t xml:space="preserve"> </w:t>
      </w:r>
      <w:r w:rsidRPr="001C2492">
        <w:rPr>
          <w:sz w:val="28"/>
          <w:szCs w:val="28"/>
        </w:rPr>
        <w:t>1,695; примесь D –</w:t>
      </w:r>
      <w:r w:rsidR="00AD4353" w:rsidRPr="001C2492">
        <w:rPr>
          <w:sz w:val="28"/>
          <w:szCs w:val="28"/>
        </w:rPr>
        <w:t xml:space="preserve"> </w:t>
      </w:r>
      <w:r w:rsidRPr="001C2492">
        <w:rPr>
          <w:sz w:val="28"/>
          <w:szCs w:val="28"/>
        </w:rPr>
        <w:t>0,67</w:t>
      </w:r>
      <w:r w:rsidRPr="001C2492">
        <w:rPr>
          <w:iCs/>
          <w:sz w:val="28"/>
          <w:szCs w:val="28"/>
        </w:rPr>
        <w:t>;</w:t>
      </w:r>
      <w:r w:rsidRPr="001C2492">
        <w:rPr>
          <w:sz w:val="28"/>
          <w:szCs w:val="28"/>
        </w:rPr>
        <w:t xml:space="preserve"> примесь I –</w:t>
      </w:r>
      <w:r w:rsidR="00AD4353" w:rsidRPr="001C2492">
        <w:rPr>
          <w:sz w:val="28"/>
          <w:szCs w:val="28"/>
        </w:rPr>
        <w:t xml:space="preserve"> </w:t>
      </w:r>
      <w:r w:rsidRPr="001C2492">
        <w:rPr>
          <w:sz w:val="28"/>
          <w:szCs w:val="28"/>
        </w:rPr>
        <w:t>0,67.</w:t>
      </w:r>
    </w:p>
    <w:p w:rsidR="00675429" w:rsidRPr="009F05DE" w:rsidRDefault="0097414E" w:rsidP="004D508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9F05DE">
        <w:rPr>
          <w:rFonts w:ascii="Times New Roman" w:hAnsi="Times New Roman"/>
          <w:iCs/>
          <w:sz w:val="28"/>
          <w:szCs w:val="24"/>
        </w:rPr>
        <w:t>Содержание любой примеси в субстанции в процентах (</w:t>
      </w:r>
      <w:r w:rsidRPr="00F304F5">
        <w:rPr>
          <w:rFonts w:ascii="Cambria Math" w:hAnsi="Cambria Math"/>
          <w:i/>
          <w:iCs/>
          <w:sz w:val="28"/>
          <w:szCs w:val="24"/>
        </w:rPr>
        <w:t>Х</w:t>
      </w:r>
      <w:r w:rsidRPr="009F05DE">
        <w:rPr>
          <w:rFonts w:ascii="Times New Roman" w:hAnsi="Times New Roman"/>
          <w:iCs/>
          <w:sz w:val="28"/>
          <w:szCs w:val="24"/>
        </w:rPr>
        <w:t>) вычисляют по формуле:</w:t>
      </w:r>
    </w:p>
    <w:p w:rsidR="004E55CE" w:rsidRPr="009F05DE" w:rsidRDefault="00F304F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,</m:t>
          </m:r>
        </m:oMath>
      </m:oMathPara>
    </w:p>
    <w:tbl>
      <w:tblPr>
        <w:tblW w:w="9429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7903"/>
      </w:tblGrid>
      <w:tr w:rsidR="0097414E" w:rsidRPr="009F05DE" w:rsidTr="00AA0478">
        <w:trPr>
          <w:trHeight w:val="666"/>
        </w:trPr>
        <w:tc>
          <w:tcPr>
            <w:tcW w:w="675" w:type="dxa"/>
          </w:tcPr>
          <w:p w:rsidR="0097414E" w:rsidRPr="009F05DE" w:rsidRDefault="0097414E" w:rsidP="00A0367A">
            <w:pPr>
              <w:pStyle w:val="a8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F05DE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567" w:type="dxa"/>
          </w:tcPr>
          <w:p w:rsidR="00F04706" w:rsidRPr="000C5324" w:rsidRDefault="0097414E">
            <w:pPr>
              <w:pStyle w:val="a8"/>
              <w:keepNext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b w:val="0"/>
                <w:i/>
                <w:szCs w:val="28"/>
              </w:rPr>
            </w:pPr>
            <w:r w:rsidRPr="000C5324">
              <w:rPr>
                <w:rFonts w:asciiTheme="majorHAnsi" w:hAnsiTheme="majorHAnsi"/>
                <w:b w:val="0"/>
                <w:i/>
                <w:szCs w:val="28"/>
                <w:lang w:val="en-US"/>
              </w:rPr>
              <w:t>S</w:t>
            </w:r>
            <w:r w:rsidRPr="000C5324">
              <w:rPr>
                <w:rFonts w:asciiTheme="majorHAnsi" w:hAnsiTheme="majorHAnsi"/>
                <w:b w:val="0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F04706" w:rsidRPr="009F05DE" w:rsidRDefault="0097414E">
            <w:pPr>
              <w:pStyle w:val="a8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F05DE">
              <w:rPr>
                <w:rFonts w:ascii="Times New Roman" w:hAnsi="Times New Roman"/>
                <w:b w:val="0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F04706" w:rsidRPr="009F05DE" w:rsidRDefault="0097414E" w:rsidP="002C290F">
            <w:pPr>
              <w:pStyle w:val="a8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05DE">
              <w:rPr>
                <w:rFonts w:ascii="Times New Roman" w:hAnsi="Times New Roman"/>
                <w:b w:val="0"/>
                <w:szCs w:val="28"/>
              </w:rPr>
              <w:t xml:space="preserve">площадь пика </w:t>
            </w:r>
            <w:r w:rsidRPr="009F05DE">
              <w:rPr>
                <w:rFonts w:ascii="Times New Roman" w:hAnsi="Times New Roman"/>
                <w:b w:val="0"/>
                <w:iCs/>
                <w:szCs w:val="28"/>
              </w:rPr>
              <w:t xml:space="preserve">любой </w:t>
            </w:r>
            <w:r w:rsidRPr="009F05DE">
              <w:rPr>
                <w:rFonts w:ascii="Times New Roman" w:hAnsi="Times New Roman"/>
                <w:b w:val="0"/>
                <w:szCs w:val="28"/>
              </w:rPr>
              <w:t>примеси на хроматограмме испытуемого раствора;</w:t>
            </w:r>
          </w:p>
        </w:tc>
      </w:tr>
      <w:tr w:rsidR="0097414E" w:rsidRPr="009F05DE" w:rsidTr="00AA0478">
        <w:trPr>
          <w:trHeight w:val="573"/>
        </w:trPr>
        <w:tc>
          <w:tcPr>
            <w:tcW w:w="675" w:type="dxa"/>
          </w:tcPr>
          <w:p w:rsidR="0097414E" w:rsidRPr="009F05DE" w:rsidRDefault="0097414E" w:rsidP="00A0367A">
            <w:pPr>
              <w:pStyle w:val="a8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F04706" w:rsidRPr="000C5324" w:rsidRDefault="0097414E">
            <w:pPr>
              <w:pStyle w:val="a8"/>
              <w:keepNext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b w:val="0"/>
                <w:i/>
                <w:szCs w:val="28"/>
                <w:lang w:val="en-US"/>
              </w:rPr>
            </w:pPr>
            <w:r w:rsidRPr="000C5324">
              <w:rPr>
                <w:rFonts w:asciiTheme="majorHAnsi" w:hAnsiTheme="majorHAnsi"/>
                <w:b w:val="0"/>
                <w:i/>
                <w:szCs w:val="28"/>
                <w:lang w:val="en-US"/>
              </w:rPr>
              <w:t>S</w:t>
            </w:r>
            <w:r w:rsidRPr="000C5324">
              <w:rPr>
                <w:rFonts w:asciiTheme="majorHAnsi" w:hAnsiTheme="majorHAnsi"/>
                <w:b w:val="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F04706" w:rsidRPr="009F05DE" w:rsidRDefault="0097414E">
            <w:pPr>
              <w:pStyle w:val="a8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F05DE">
              <w:rPr>
                <w:rFonts w:ascii="Times New Roman" w:hAnsi="Times New Roman"/>
                <w:b w:val="0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F04706" w:rsidRPr="009F05DE" w:rsidRDefault="0097414E" w:rsidP="004C4FCE">
            <w:pPr>
              <w:keepNext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 xml:space="preserve">площадь пика атазанавира на хроматограмме раствора </w:t>
            </w:r>
            <w:r w:rsidR="004C4FCE">
              <w:rPr>
                <w:sz w:val="28"/>
                <w:szCs w:val="28"/>
              </w:rPr>
              <w:t>сравнения</w:t>
            </w:r>
            <w:r w:rsidRPr="009F05DE">
              <w:rPr>
                <w:sz w:val="28"/>
                <w:szCs w:val="28"/>
              </w:rPr>
              <w:t>;</w:t>
            </w:r>
          </w:p>
        </w:tc>
      </w:tr>
      <w:tr w:rsidR="0097414E" w:rsidRPr="009F05DE" w:rsidTr="00AA0478">
        <w:trPr>
          <w:trHeight w:val="413"/>
        </w:trPr>
        <w:tc>
          <w:tcPr>
            <w:tcW w:w="675" w:type="dxa"/>
          </w:tcPr>
          <w:p w:rsidR="0097414E" w:rsidRPr="009F05DE" w:rsidRDefault="0097414E" w:rsidP="00A0367A">
            <w:pPr>
              <w:pStyle w:val="a8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F04706" w:rsidRPr="000C5324" w:rsidRDefault="0097414E">
            <w:pPr>
              <w:pStyle w:val="a8"/>
              <w:keepNext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b w:val="0"/>
                <w:i/>
                <w:szCs w:val="28"/>
                <w:lang w:val="en-US"/>
              </w:rPr>
            </w:pPr>
            <w:r w:rsidRPr="000C5324">
              <w:rPr>
                <w:rFonts w:asciiTheme="majorHAnsi" w:hAnsiTheme="majorHAnsi"/>
                <w:b w:val="0"/>
                <w:i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F04706" w:rsidRPr="009F05DE" w:rsidRDefault="0097414E">
            <w:pPr>
              <w:pStyle w:val="a8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F05DE">
              <w:rPr>
                <w:rFonts w:ascii="Times New Roman" w:hAnsi="Times New Roman"/>
                <w:b w:val="0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F04706" w:rsidRPr="009F05DE" w:rsidRDefault="0097414E">
            <w:pPr>
              <w:pStyle w:val="a8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05DE">
              <w:rPr>
                <w:rFonts w:ascii="Times New Roman" w:hAnsi="Times New Roman"/>
                <w:b w:val="0"/>
                <w:szCs w:val="28"/>
              </w:rPr>
              <w:t xml:space="preserve">содержание атазанавира сульфата в </w:t>
            </w:r>
            <w:r w:rsidR="00DA2075" w:rsidRPr="009F05DE">
              <w:rPr>
                <w:rFonts w:ascii="Times New Roman" w:hAnsi="Times New Roman"/>
                <w:b w:val="0"/>
                <w:szCs w:val="28"/>
              </w:rPr>
              <w:t xml:space="preserve">фармакопейном </w:t>
            </w:r>
            <w:r w:rsidRPr="009F05DE">
              <w:rPr>
                <w:rFonts w:ascii="Times New Roman" w:hAnsi="Times New Roman"/>
                <w:b w:val="0"/>
                <w:szCs w:val="28"/>
              </w:rPr>
              <w:t>стандартном образце атазанавира сульфата, %.</w:t>
            </w:r>
          </w:p>
        </w:tc>
      </w:tr>
    </w:tbl>
    <w:p w:rsidR="00134C51" w:rsidRPr="009F05DE" w:rsidRDefault="00FE547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9F05DE">
        <w:rPr>
          <w:i/>
          <w:sz w:val="28"/>
          <w:szCs w:val="28"/>
        </w:rPr>
        <w:t>Допустимое содержание примесей</w:t>
      </w:r>
      <w:r w:rsidR="009E13AF" w:rsidRPr="009F05DE">
        <w:rPr>
          <w:i/>
          <w:sz w:val="28"/>
          <w:szCs w:val="28"/>
        </w:rPr>
        <w:t>:</w:t>
      </w:r>
    </w:p>
    <w:p w:rsidR="00965D77" w:rsidRPr="009F05DE" w:rsidRDefault="000C5324" w:rsidP="00965D77">
      <w:pPr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>- </w:t>
      </w:r>
      <w:r w:rsidR="00965D77" w:rsidRPr="009F05DE">
        <w:rPr>
          <w:sz w:val="28"/>
        </w:rPr>
        <w:t>любая примесь</w:t>
      </w:r>
      <w:r w:rsidR="00965D77" w:rsidRPr="009F05DE">
        <w:rPr>
          <w:sz w:val="28"/>
          <w:szCs w:val="28"/>
        </w:rPr>
        <w:t xml:space="preserve"> – не более 0,</w:t>
      </w:r>
      <w:r>
        <w:rPr>
          <w:sz w:val="28"/>
          <w:szCs w:val="28"/>
        </w:rPr>
        <w:t>10 </w:t>
      </w:r>
      <w:r w:rsidR="00965D77" w:rsidRPr="009F05DE">
        <w:rPr>
          <w:sz w:val="28"/>
          <w:szCs w:val="28"/>
        </w:rPr>
        <w:t>%;</w:t>
      </w:r>
    </w:p>
    <w:p w:rsidR="00965D77" w:rsidRPr="009F05DE" w:rsidRDefault="000C5324" w:rsidP="00965D7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965D77" w:rsidRPr="009F05DE">
        <w:rPr>
          <w:sz w:val="28"/>
          <w:szCs w:val="28"/>
        </w:rPr>
        <w:t xml:space="preserve">сумма примесей – не более </w:t>
      </w:r>
      <w:r w:rsidR="00AB3D69" w:rsidRPr="009F05DE">
        <w:rPr>
          <w:sz w:val="28"/>
          <w:szCs w:val="28"/>
        </w:rPr>
        <w:t>0,5</w:t>
      </w:r>
      <w:r w:rsidR="00965D77" w:rsidRPr="009F05DE">
        <w:rPr>
          <w:sz w:val="28"/>
          <w:szCs w:val="28"/>
        </w:rPr>
        <w:t> %.</w:t>
      </w:r>
    </w:p>
    <w:p w:rsidR="00134C51" w:rsidRPr="009F05DE" w:rsidRDefault="00FE54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sz w:val="28"/>
          <w:szCs w:val="28"/>
        </w:rPr>
        <w:t xml:space="preserve">Не учитывают </w:t>
      </w:r>
      <w:r w:rsidR="00D975AC" w:rsidRPr="009F05DE">
        <w:rPr>
          <w:sz w:val="28"/>
          <w:szCs w:val="28"/>
        </w:rPr>
        <w:t xml:space="preserve">пики с относительными временами удерживания менее 0,2 и </w:t>
      </w:r>
      <w:r w:rsidRPr="009F05DE">
        <w:rPr>
          <w:sz w:val="28"/>
          <w:szCs w:val="28"/>
        </w:rPr>
        <w:t>пики</w:t>
      </w:r>
      <w:r w:rsidR="00AC3036" w:rsidRPr="009F05DE">
        <w:rPr>
          <w:sz w:val="28"/>
          <w:szCs w:val="28"/>
        </w:rPr>
        <w:t>, площадь которых</w:t>
      </w:r>
      <w:r w:rsidR="009E13AF" w:rsidRPr="009F05DE">
        <w:rPr>
          <w:sz w:val="28"/>
          <w:szCs w:val="28"/>
        </w:rPr>
        <w:t xml:space="preserve"> </w:t>
      </w:r>
      <w:r w:rsidRPr="009F05DE">
        <w:rPr>
          <w:sz w:val="28"/>
          <w:szCs w:val="28"/>
        </w:rPr>
        <w:t>менее</w:t>
      </w:r>
      <w:r w:rsidR="00D975AC" w:rsidRPr="009F05DE">
        <w:rPr>
          <w:sz w:val="28"/>
          <w:szCs w:val="28"/>
        </w:rPr>
        <w:t xml:space="preserve"> 0,</w:t>
      </w:r>
      <w:r w:rsidR="00B34FD7">
        <w:rPr>
          <w:sz w:val="28"/>
          <w:szCs w:val="28"/>
        </w:rPr>
        <w:t>5 площади</w:t>
      </w:r>
      <w:r w:rsidR="00D975AC" w:rsidRPr="009F05DE">
        <w:rPr>
          <w:sz w:val="28"/>
          <w:szCs w:val="28"/>
        </w:rPr>
        <w:t xml:space="preserve"> пика </w:t>
      </w:r>
      <w:r w:rsidR="00B34FD7">
        <w:rPr>
          <w:sz w:val="28"/>
          <w:szCs w:val="28"/>
        </w:rPr>
        <w:t xml:space="preserve">атазанавира </w:t>
      </w:r>
      <w:r w:rsidR="00D975AC" w:rsidRPr="009F05DE">
        <w:rPr>
          <w:sz w:val="28"/>
          <w:szCs w:val="28"/>
        </w:rPr>
        <w:t xml:space="preserve">на хроматограмме раствора </w:t>
      </w:r>
      <w:r w:rsidR="00B34FD7">
        <w:rPr>
          <w:sz w:val="28"/>
          <w:szCs w:val="28"/>
        </w:rPr>
        <w:t>сравнения</w:t>
      </w:r>
      <w:r w:rsidR="00D975AC" w:rsidRPr="009F05DE">
        <w:rPr>
          <w:sz w:val="28"/>
          <w:szCs w:val="28"/>
        </w:rPr>
        <w:t xml:space="preserve"> (</w:t>
      </w:r>
      <w:r w:rsidR="00447889" w:rsidRPr="009F05DE">
        <w:rPr>
          <w:sz w:val="28"/>
          <w:szCs w:val="28"/>
        </w:rPr>
        <w:t xml:space="preserve">менее </w:t>
      </w:r>
      <w:r w:rsidRPr="009F05DE">
        <w:rPr>
          <w:sz w:val="28"/>
          <w:szCs w:val="28"/>
        </w:rPr>
        <w:t>0,05</w:t>
      </w:r>
      <w:r w:rsidR="009E13AF" w:rsidRPr="009F05DE">
        <w:rPr>
          <w:sz w:val="28"/>
          <w:szCs w:val="28"/>
        </w:rPr>
        <w:t> </w:t>
      </w:r>
      <w:r w:rsidR="00FD180D" w:rsidRPr="009F05DE">
        <w:rPr>
          <w:sz w:val="28"/>
          <w:szCs w:val="28"/>
        </w:rPr>
        <w:t>%</w:t>
      </w:r>
      <w:r w:rsidR="00D975AC" w:rsidRPr="009F05DE">
        <w:rPr>
          <w:sz w:val="28"/>
          <w:szCs w:val="28"/>
        </w:rPr>
        <w:t>)</w:t>
      </w:r>
      <w:r w:rsidR="0006082E" w:rsidRPr="009F05DE">
        <w:rPr>
          <w:sz w:val="28"/>
          <w:szCs w:val="28"/>
        </w:rPr>
        <w:t>.</w:t>
      </w:r>
    </w:p>
    <w:p w:rsidR="00134C51" w:rsidRPr="009F05DE" w:rsidRDefault="00B62445" w:rsidP="004478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4353">
        <w:rPr>
          <w:sz w:val="28"/>
          <w:szCs w:val="28"/>
        </w:rPr>
        <w:t>**</w:t>
      </w:r>
      <w:r w:rsidRPr="009F05DE">
        <w:rPr>
          <w:b/>
          <w:i/>
          <w:sz w:val="28"/>
          <w:szCs w:val="28"/>
        </w:rPr>
        <w:t xml:space="preserve">Примесь </w:t>
      </w:r>
      <w:r w:rsidRPr="009F05DE">
        <w:rPr>
          <w:b/>
          <w:i/>
          <w:sz w:val="28"/>
          <w:szCs w:val="28"/>
          <w:lang w:val="en-US"/>
        </w:rPr>
        <w:t>K</w:t>
      </w:r>
      <w:r w:rsidRPr="009F05DE">
        <w:rPr>
          <w:b/>
          <w:bCs/>
          <w:color w:val="000000"/>
          <w:sz w:val="28"/>
          <w:szCs w:val="28"/>
        </w:rPr>
        <w:t xml:space="preserve">. </w:t>
      </w:r>
      <w:r w:rsidR="008E1A8E" w:rsidRPr="009F05DE">
        <w:rPr>
          <w:bCs/>
          <w:color w:val="000000"/>
          <w:sz w:val="28"/>
          <w:szCs w:val="28"/>
        </w:rPr>
        <w:t>Не более 0,15 %.</w:t>
      </w:r>
      <w:r w:rsidR="008E1A8E" w:rsidRPr="009F05DE">
        <w:rPr>
          <w:sz w:val="28"/>
          <w:szCs w:val="28"/>
        </w:rPr>
        <w:t xml:space="preserve"> </w:t>
      </w:r>
      <w:r w:rsidRPr="009F05DE">
        <w:rPr>
          <w:sz w:val="28"/>
          <w:szCs w:val="28"/>
        </w:rPr>
        <w:t>Определение проводят методом ВЭЖХ</w:t>
      </w:r>
      <w:r w:rsidR="00447889" w:rsidRPr="009F05DE">
        <w:rPr>
          <w:sz w:val="28"/>
          <w:szCs w:val="28"/>
        </w:rPr>
        <w:t xml:space="preserve"> в условиях испытания</w:t>
      </w:r>
      <w:r w:rsidRPr="009F05DE">
        <w:rPr>
          <w:sz w:val="28"/>
          <w:szCs w:val="28"/>
        </w:rPr>
        <w:t xml:space="preserve"> «Родственные примеси»</w:t>
      </w:r>
      <w:r w:rsidR="00447889" w:rsidRPr="009F05DE">
        <w:rPr>
          <w:sz w:val="28"/>
          <w:szCs w:val="28"/>
        </w:rPr>
        <w:t xml:space="preserve"> со следующими изменениями</w:t>
      </w:r>
      <w:r w:rsidRPr="009F05DE">
        <w:rPr>
          <w:sz w:val="28"/>
          <w:szCs w:val="28"/>
        </w:rPr>
        <w:t>.</w:t>
      </w:r>
    </w:p>
    <w:p w:rsidR="00B62445" w:rsidRPr="009F05DE" w:rsidRDefault="002A685E" w:rsidP="00DB3AF1">
      <w:pPr>
        <w:pStyle w:val="af2"/>
        <w:keepNext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F05DE">
        <w:rPr>
          <w:i/>
          <w:iCs/>
          <w:sz w:val="28"/>
          <w:szCs w:val="28"/>
        </w:rPr>
        <w:lastRenderedPageBreak/>
        <w:t xml:space="preserve">Раствор стандартного образца </w:t>
      </w:r>
      <w:r w:rsidR="00B62445" w:rsidRPr="009F05DE">
        <w:rPr>
          <w:i/>
          <w:sz w:val="28"/>
          <w:szCs w:val="28"/>
        </w:rPr>
        <w:t xml:space="preserve">примеси К. </w:t>
      </w:r>
      <w:r w:rsidRPr="009F05DE">
        <w:rPr>
          <w:sz w:val="28"/>
          <w:szCs w:val="28"/>
        </w:rPr>
        <w:t xml:space="preserve">В мерную колбу вместимостью 10 мл помещают </w:t>
      </w:r>
      <w:r w:rsidR="00E059EF" w:rsidRPr="009F05DE">
        <w:rPr>
          <w:iCs/>
          <w:sz w:val="28"/>
          <w:szCs w:val="28"/>
        </w:rPr>
        <w:t>2</w:t>
      </w:r>
      <w:r w:rsidR="00B62445" w:rsidRPr="009F05DE">
        <w:rPr>
          <w:iCs/>
          <w:sz w:val="28"/>
          <w:szCs w:val="28"/>
        </w:rPr>
        <w:t> мг (точна</w:t>
      </w:r>
      <w:r w:rsidRPr="009F05DE">
        <w:rPr>
          <w:iCs/>
          <w:sz w:val="28"/>
          <w:szCs w:val="28"/>
        </w:rPr>
        <w:t xml:space="preserve">я навеска) </w:t>
      </w:r>
      <w:r w:rsidR="00E059EF" w:rsidRPr="009F05DE">
        <w:rPr>
          <w:iCs/>
          <w:sz w:val="28"/>
          <w:szCs w:val="28"/>
        </w:rPr>
        <w:t xml:space="preserve">фармакопейного </w:t>
      </w:r>
      <w:r w:rsidRPr="009F05DE">
        <w:rPr>
          <w:iCs/>
          <w:sz w:val="28"/>
          <w:szCs w:val="28"/>
        </w:rPr>
        <w:t xml:space="preserve">стандартного образца </w:t>
      </w:r>
      <w:r w:rsidR="00B62445" w:rsidRPr="009F05DE">
        <w:rPr>
          <w:sz w:val="28"/>
          <w:szCs w:val="28"/>
        </w:rPr>
        <w:t>примеси К</w:t>
      </w:r>
      <w:r w:rsidRPr="009F05DE">
        <w:rPr>
          <w:iCs/>
          <w:sz w:val="28"/>
          <w:szCs w:val="28"/>
        </w:rPr>
        <w:t xml:space="preserve">, </w:t>
      </w:r>
      <w:r w:rsidR="00B62445" w:rsidRPr="009F05DE">
        <w:rPr>
          <w:sz w:val="28"/>
          <w:szCs w:val="28"/>
        </w:rPr>
        <w:t xml:space="preserve">прибавляют </w:t>
      </w:r>
      <w:r w:rsidR="00E059EF" w:rsidRPr="009F05DE">
        <w:rPr>
          <w:sz w:val="28"/>
          <w:szCs w:val="28"/>
        </w:rPr>
        <w:t>9</w:t>
      </w:r>
      <w:r w:rsidR="007C0EC9" w:rsidRPr="009F05DE">
        <w:rPr>
          <w:sz w:val="28"/>
          <w:szCs w:val="28"/>
        </w:rPr>
        <w:t> </w:t>
      </w:r>
      <w:r w:rsidR="00B62445" w:rsidRPr="009F05DE">
        <w:rPr>
          <w:sz w:val="28"/>
          <w:szCs w:val="28"/>
        </w:rPr>
        <w:t xml:space="preserve">мл растворителя, обрабатывают ультразвуком до растворения, охлаждают до комнатной температуры и доводят объём раствора растворителем до метки. </w:t>
      </w:r>
      <w:r w:rsidR="00E059EF" w:rsidRPr="009F05DE">
        <w:rPr>
          <w:iCs/>
          <w:sz w:val="28"/>
          <w:szCs w:val="28"/>
        </w:rPr>
        <w:t>В мерную колбу вместимостью 10</w:t>
      </w:r>
      <w:r w:rsidR="00B62445" w:rsidRPr="009F05DE">
        <w:rPr>
          <w:iCs/>
          <w:sz w:val="28"/>
          <w:szCs w:val="28"/>
        </w:rPr>
        <w:t xml:space="preserve">0 мл помещают </w:t>
      </w:r>
      <w:r w:rsidR="00E059EF" w:rsidRPr="009F05DE">
        <w:rPr>
          <w:iCs/>
          <w:sz w:val="28"/>
          <w:szCs w:val="28"/>
        </w:rPr>
        <w:t>5</w:t>
      </w:r>
      <w:r w:rsidR="00B62445" w:rsidRPr="009F05DE">
        <w:rPr>
          <w:iCs/>
          <w:sz w:val="28"/>
          <w:szCs w:val="28"/>
        </w:rPr>
        <w:t>,0 мл полученного раствора и доводят объ</w:t>
      </w:r>
      <w:r w:rsidR="000C5324">
        <w:rPr>
          <w:iCs/>
          <w:sz w:val="28"/>
          <w:szCs w:val="28"/>
        </w:rPr>
        <w:t>ё</w:t>
      </w:r>
      <w:r w:rsidR="00B62445" w:rsidRPr="009F05DE">
        <w:rPr>
          <w:iCs/>
          <w:sz w:val="28"/>
          <w:szCs w:val="28"/>
        </w:rPr>
        <w:t>м раствора растворителем до метки.</w:t>
      </w:r>
      <w:r w:rsidR="00B62445" w:rsidRPr="009F05DE">
        <w:rPr>
          <w:sz w:val="28"/>
          <w:szCs w:val="28"/>
        </w:rPr>
        <w:t xml:space="preserve"> </w:t>
      </w:r>
      <w:r w:rsidR="00B62445" w:rsidRPr="009F05DE">
        <w:rPr>
          <w:iCs/>
          <w:sz w:val="28"/>
          <w:szCs w:val="28"/>
        </w:rPr>
        <w:t>В мерную колбу вместимостью 20 мл помещают 3,0 мл полученного раствора</w:t>
      </w:r>
      <w:r w:rsidR="00B62445" w:rsidRPr="009F05DE">
        <w:rPr>
          <w:i/>
          <w:sz w:val="28"/>
          <w:szCs w:val="28"/>
        </w:rPr>
        <w:t xml:space="preserve"> </w:t>
      </w:r>
      <w:r w:rsidR="00B62445" w:rsidRPr="009F05DE">
        <w:rPr>
          <w:iCs/>
          <w:sz w:val="28"/>
          <w:szCs w:val="28"/>
        </w:rPr>
        <w:t>и доводят объ</w:t>
      </w:r>
      <w:r w:rsidR="000C5324">
        <w:rPr>
          <w:iCs/>
          <w:sz w:val="28"/>
          <w:szCs w:val="28"/>
        </w:rPr>
        <w:t>ё</w:t>
      </w:r>
      <w:r w:rsidR="00B62445" w:rsidRPr="009F05DE">
        <w:rPr>
          <w:iCs/>
          <w:sz w:val="28"/>
          <w:szCs w:val="28"/>
        </w:rPr>
        <w:t>м</w:t>
      </w:r>
      <w:r w:rsidR="008A07DA" w:rsidRPr="009F05DE">
        <w:rPr>
          <w:iCs/>
          <w:sz w:val="28"/>
          <w:szCs w:val="28"/>
        </w:rPr>
        <w:t xml:space="preserve"> раствора</w:t>
      </w:r>
      <w:r w:rsidR="00B62445" w:rsidRPr="009F05DE">
        <w:rPr>
          <w:iCs/>
          <w:sz w:val="28"/>
          <w:szCs w:val="28"/>
        </w:rPr>
        <w:t xml:space="preserve"> растворителем до метки.</w:t>
      </w:r>
    </w:p>
    <w:p w:rsidR="00134C51" w:rsidRPr="00AD4353" w:rsidRDefault="00B62445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en-US"/>
        </w:rPr>
      </w:pPr>
      <w:r w:rsidRPr="00AD4353">
        <w:rPr>
          <w:sz w:val="28"/>
          <w:szCs w:val="28"/>
        </w:rPr>
        <w:t>Примечание</w:t>
      </w:r>
    </w:p>
    <w:p w:rsidR="00134C51" w:rsidRPr="009F05DE" w:rsidRDefault="00B62445">
      <w:pPr>
        <w:pStyle w:val="af2"/>
        <w:widowControl w:val="0"/>
        <w:autoSpaceDE w:val="0"/>
        <w:autoSpaceDN w:val="0"/>
        <w:adjustRightInd w:val="0"/>
        <w:ind w:left="0" w:firstLine="709"/>
        <w:rPr>
          <w:szCs w:val="24"/>
        </w:rPr>
      </w:pPr>
      <w:r w:rsidRPr="009F05DE">
        <w:rPr>
          <w:sz w:val="28"/>
          <w:szCs w:val="28"/>
        </w:rPr>
        <w:t>Примесь</w:t>
      </w:r>
      <w:r w:rsidRPr="009F05DE">
        <w:rPr>
          <w:sz w:val="28"/>
          <w:szCs w:val="28"/>
          <w:lang w:val="en-US"/>
        </w:rPr>
        <w:t> K</w:t>
      </w:r>
      <w:r w:rsidRPr="009F05DE">
        <w:rPr>
          <w:sz w:val="28"/>
          <w:szCs w:val="28"/>
        </w:rPr>
        <w:t>: (2</w:t>
      </w:r>
      <w:r w:rsidRPr="009F05DE">
        <w:rPr>
          <w:i/>
          <w:sz w:val="28"/>
          <w:szCs w:val="28"/>
          <w:lang w:val="en-US"/>
        </w:rPr>
        <w:t>S</w:t>
      </w:r>
      <w:r w:rsidRPr="009F05DE">
        <w:rPr>
          <w:sz w:val="28"/>
          <w:szCs w:val="28"/>
        </w:rPr>
        <w:t>)-2-[(метоксикарбонил)амино]-3,3-диметилбутановая кислота</w:t>
      </w:r>
      <w:r w:rsidR="00AD4353" w:rsidRPr="00AD4353">
        <w:rPr>
          <w:sz w:val="28"/>
          <w:szCs w:val="28"/>
        </w:rPr>
        <w:t xml:space="preserve"> [</w:t>
      </w:r>
      <w:r w:rsidRPr="009F05DE">
        <w:rPr>
          <w:szCs w:val="24"/>
        </w:rPr>
        <w:t>162537-11-3</w:t>
      </w:r>
      <w:r w:rsidR="00AD4353" w:rsidRPr="00AD4353">
        <w:rPr>
          <w:szCs w:val="24"/>
        </w:rPr>
        <w:t>]</w:t>
      </w:r>
      <w:r w:rsidRPr="009F05DE">
        <w:rPr>
          <w:szCs w:val="24"/>
        </w:rPr>
        <w:t>.</w:t>
      </w:r>
    </w:p>
    <w:p w:rsidR="00134C51" w:rsidRPr="009F05DE" w:rsidRDefault="00B62445" w:rsidP="00C11E82">
      <w:pPr>
        <w:pStyle w:val="af2"/>
        <w:keepNext/>
        <w:widowControl w:val="0"/>
        <w:autoSpaceDE w:val="0"/>
        <w:autoSpaceDN w:val="0"/>
        <w:adjustRightInd w:val="0"/>
        <w:spacing w:before="120" w:after="120"/>
        <w:ind w:left="0" w:firstLine="709"/>
        <w:contextualSpacing w:val="0"/>
        <w:rPr>
          <w:i/>
          <w:sz w:val="28"/>
          <w:szCs w:val="28"/>
        </w:rPr>
      </w:pPr>
      <w:r w:rsidRPr="009F05DE">
        <w:rPr>
          <w:i/>
          <w:sz w:val="28"/>
          <w:szCs w:val="28"/>
        </w:rPr>
        <w:t>Хроматографические условия</w:t>
      </w:r>
    </w:p>
    <w:tbl>
      <w:tblPr>
        <w:tblStyle w:val="ac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781E95" w:rsidRPr="009F05DE" w:rsidTr="00A747ED">
        <w:tc>
          <w:tcPr>
            <w:tcW w:w="2977" w:type="dxa"/>
          </w:tcPr>
          <w:p w:rsidR="00781E95" w:rsidRPr="009F05DE" w:rsidRDefault="00781E95" w:rsidP="000C5324">
            <w:pPr>
              <w:keepNext/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Объ</w:t>
            </w:r>
            <w:r w:rsidR="000C5324">
              <w:rPr>
                <w:sz w:val="28"/>
                <w:szCs w:val="28"/>
              </w:rPr>
              <w:t>ё</w:t>
            </w:r>
            <w:r w:rsidRPr="009F05DE">
              <w:rPr>
                <w:sz w:val="28"/>
                <w:szCs w:val="28"/>
              </w:rPr>
              <w:t>м пробы</w:t>
            </w:r>
          </w:p>
        </w:tc>
        <w:tc>
          <w:tcPr>
            <w:tcW w:w="6379" w:type="dxa"/>
          </w:tcPr>
          <w:p w:rsidR="00781E95" w:rsidRPr="009F05DE" w:rsidRDefault="00781E95" w:rsidP="00A747ED">
            <w:pPr>
              <w:keepNext/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20 мкл.</w:t>
            </w:r>
          </w:p>
        </w:tc>
      </w:tr>
    </w:tbl>
    <w:p w:rsidR="00134C51" w:rsidRPr="009F05DE" w:rsidRDefault="00B62445">
      <w:pPr>
        <w:pStyle w:val="af2"/>
        <w:keepNext/>
        <w:spacing w:before="120" w:after="120"/>
        <w:ind w:left="0" w:firstLine="709"/>
        <w:jc w:val="both"/>
        <w:rPr>
          <w:i/>
          <w:sz w:val="28"/>
          <w:szCs w:val="28"/>
        </w:rPr>
      </w:pPr>
      <w:r w:rsidRPr="009F05DE">
        <w:rPr>
          <w:i/>
          <w:sz w:val="28"/>
          <w:szCs w:val="28"/>
        </w:rPr>
        <w:t>Режим хроматографирования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2BC8" w:rsidRPr="009F05DE" w:rsidTr="00A747ED">
        <w:tc>
          <w:tcPr>
            <w:tcW w:w="3190" w:type="dxa"/>
          </w:tcPr>
          <w:p w:rsidR="00702BC8" w:rsidRPr="009F05DE" w:rsidRDefault="00702BC8" w:rsidP="00A747E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F05DE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702BC8" w:rsidRPr="009F05DE" w:rsidRDefault="00702BC8" w:rsidP="00A747E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F05DE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702BC8" w:rsidRPr="009F05DE" w:rsidRDefault="00702BC8" w:rsidP="00A747E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F05DE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702BC8" w:rsidRPr="009F05DE" w:rsidTr="00A747ED">
        <w:tc>
          <w:tcPr>
            <w:tcW w:w="3190" w:type="dxa"/>
          </w:tcPr>
          <w:p w:rsidR="00702BC8" w:rsidRPr="009F05DE" w:rsidRDefault="00702BC8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0–5</w:t>
            </w:r>
          </w:p>
        </w:tc>
        <w:tc>
          <w:tcPr>
            <w:tcW w:w="3190" w:type="dxa"/>
          </w:tcPr>
          <w:p w:rsidR="00702BC8" w:rsidRPr="009F05DE" w:rsidRDefault="00702BC8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91" w:type="dxa"/>
          </w:tcPr>
          <w:p w:rsidR="00702BC8" w:rsidRPr="009F05DE" w:rsidRDefault="00702BC8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02BC8" w:rsidRPr="009F05DE" w:rsidTr="00A747ED">
        <w:tc>
          <w:tcPr>
            <w:tcW w:w="3190" w:type="dxa"/>
          </w:tcPr>
          <w:p w:rsidR="00702BC8" w:rsidRPr="009F05DE" w:rsidRDefault="00702BC8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5–8</w:t>
            </w:r>
          </w:p>
        </w:tc>
        <w:tc>
          <w:tcPr>
            <w:tcW w:w="3190" w:type="dxa"/>
          </w:tcPr>
          <w:p w:rsidR="00702BC8" w:rsidRPr="009F05DE" w:rsidRDefault="00702BC8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 w:rsidR="005C2056"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5C2056"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702BC8" w:rsidRPr="009F05DE" w:rsidRDefault="00702BC8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C2056"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5C2056"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702BC8" w:rsidRPr="009F05DE" w:rsidTr="00A747ED">
        <w:tc>
          <w:tcPr>
            <w:tcW w:w="3190" w:type="dxa"/>
          </w:tcPr>
          <w:p w:rsidR="00702BC8" w:rsidRPr="009F05DE" w:rsidRDefault="00702BC8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8–14</w:t>
            </w:r>
          </w:p>
        </w:tc>
        <w:tc>
          <w:tcPr>
            <w:tcW w:w="3190" w:type="dxa"/>
          </w:tcPr>
          <w:p w:rsidR="00702BC8" w:rsidRPr="009F05DE" w:rsidRDefault="00702BC8" w:rsidP="00A747E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702BC8" w:rsidRPr="009F05DE" w:rsidRDefault="00702BC8" w:rsidP="00702BC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5D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134C51" w:rsidRPr="009F05DE" w:rsidRDefault="00B62445">
      <w:pPr>
        <w:pStyle w:val="af2"/>
        <w:widowControl w:val="0"/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sz w:val="28"/>
          <w:szCs w:val="28"/>
        </w:rPr>
      </w:pPr>
      <w:r w:rsidRPr="009F05DE">
        <w:rPr>
          <w:sz w:val="28"/>
          <w:szCs w:val="28"/>
        </w:rPr>
        <w:t>Хроматографиру</w:t>
      </w:r>
      <w:r w:rsidR="00EF5B79" w:rsidRPr="009F05DE">
        <w:rPr>
          <w:sz w:val="28"/>
          <w:szCs w:val="28"/>
        </w:rPr>
        <w:t xml:space="preserve">ют раствор стандартного образца </w:t>
      </w:r>
      <w:r w:rsidRPr="009F05DE">
        <w:rPr>
          <w:sz w:val="28"/>
          <w:szCs w:val="28"/>
        </w:rPr>
        <w:t>примеси К и испытуемый раствор.</w:t>
      </w:r>
    </w:p>
    <w:p w:rsidR="0084676D" w:rsidRPr="009F05DE" w:rsidRDefault="0084676D" w:rsidP="0084676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F05DE">
        <w:rPr>
          <w:i/>
          <w:sz w:val="28"/>
          <w:szCs w:val="28"/>
        </w:rPr>
        <w:t xml:space="preserve">Относительное время удерживания соединений. </w:t>
      </w:r>
      <w:r w:rsidR="000C5324">
        <w:rPr>
          <w:sz w:val="28"/>
          <w:szCs w:val="28"/>
        </w:rPr>
        <w:t>Атазанавир –</w:t>
      </w:r>
      <w:r w:rsidR="00AD4353" w:rsidRPr="00AD4353">
        <w:rPr>
          <w:sz w:val="28"/>
          <w:szCs w:val="28"/>
        </w:rPr>
        <w:t xml:space="preserve"> </w:t>
      </w:r>
      <w:r w:rsidRPr="009F05DE">
        <w:rPr>
          <w:sz w:val="28"/>
          <w:szCs w:val="28"/>
        </w:rPr>
        <w:t>1 (около 10 мин); примесь К – около 0,4</w:t>
      </w:r>
      <w:r w:rsidRPr="009F05DE">
        <w:rPr>
          <w:iCs/>
          <w:sz w:val="28"/>
          <w:szCs w:val="28"/>
        </w:rPr>
        <w:t>.</w:t>
      </w:r>
    </w:p>
    <w:p w:rsidR="00134C51" w:rsidRPr="009F05DE" w:rsidRDefault="0084676D" w:rsidP="0084676D">
      <w:pPr>
        <w:pStyle w:val="af2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F05DE">
        <w:rPr>
          <w:iCs/>
          <w:sz w:val="28"/>
          <w:szCs w:val="28"/>
        </w:rPr>
        <w:t>Для идентификации</w:t>
      </w:r>
      <w:r w:rsidRPr="009F05DE">
        <w:rPr>
          <w:sz w:val="28"/>
          <w:szCs w:val="28"/>
        </w:rPr>
        <w:t xml:space="preserve"> пика</w:t>
      </w:r>
      <w:r w:rsidR="00B62445" w:rsidRPr="009F05DE">
        <w:rPr>
          <w:sz w:val="28"/>
          <w:szCs w:val="28"/>
        </w:rPr>
        <w:t xml:space="preserve"> примеси К </w:t>
      </w:r>
      <w:r w:rsidRPr="009F05DE">
        <w:rPr>
          <w:sz w:val="28"/>
          <w:szCs w:val="28"/>
        </w:rPr>
        <w:t>исполь</w:t>
      </w:r>
      <w:r w:rsidR="00126AB8" w:rsidRPr="009F05DE">
        <w:rPr>
          <w:sz w:val="28"/>
          <w:szCs w:val="28"/>
        </w:rPr>
        <w:t>зуют относительное время удерживания соединений и хроматограмму раствора стандартного образца примеси К</w:t>
      </w:r>
      <w:r w:rsidR="00B62445" w:rsidRPr="009F05DE">
        <w:rPr>
          <w:sz w:val="28"/>
          <w:szCs w:val="28"/>
        </w:rPr>
        <w:t>.</w:t>
      </w:r>
    </w:p>
    <w:p w:rsidR="00134C51" w:rsidRPr="009F05DE" w:rsidRDefault="00B62445">
      <w:pPr>
        <w:pStyle w:val="af2"/>
        <w:spacing w:line="360" w:lineRule="auto"/>
        <w:ind w:left="0" w:firstLine="709"/>
        <w:jc w:val="both"/>
        <w:rPr>
          <w:sz w:val="40"/>
          <w:szCs w:val="28"/>
        </w:rPr>
      </w:pPr>
      <w:r w:rsidRPr="009F05DE">
        <w:rPr>
          <w:i/>
          <w:sz w:val="28"/>
          <w:szCs w:val="28"/>
        </w:rPr>
        <w:t>Пригодность хроматографической системы</w:t>
      </w:r>
      <w:r w:rsidR="007C0EC9" w:rsidRPr="009F05DE">
        <w:rPr>
          <w:i/>
          <w:sz w:val="28"/>
          <w:szCs w:val="28"/>
        </w:rPr>
        <w:t xml:space="preserve">. </w:t>
      </w:r>
      <w:r w:rsidR="007C0EC9" w:rsidRPr="009F05DE">
        <w:rPr>
          <w:sz w:val="28"/>
          <w:szCs w:val="28"/>
        </w:rPr>
        <w:t xml:space="preserve">На хроматограмме </w:t>
      </w:r>
      <w:r w:rsidRPr="009F05DE">
        <w:rPr>
          <w:sz w:val="28"/>
          <w:szCs w:val="28"/>
        </w:rPr>
        <w:t xml:space="preserve">раствора стандартного образца примеси К </w:t>
      </w:r>
      <w:r w:rsidRPr="009F05DE">
        <w:rPr>
          <w:i/>
          <w:color w:val="000000"/>
          <w:sz w:val="28"/>
        </w:rPr>
        <w:t>относительное стандартное отклонение</w:t>
      </w:r>
      <w:r w:rsidRPr="009F05DE">
        <w:rPr>
          <w:color w:val="000000"/>
          <w:sz w:val="28"/>
        </w:rPr>
        <w:t xml:space="preserve"> площади </w:t>
      </w:r>
      <w:r w:rsidRPr="009F05DE">
        <w:rPr>
          <w:sz w:val="28"/>
          <w:szCs w:val="28"/>
        </w:rPr>
        <w:t>примеси К</w:t>
      </w:r>
      <w:r w:rsidRPr="009F05DE">
        <w:rPr>
          <w:color w:val="000000"/>
          <w:sz w:val="28"/>
        </w:rPr>
        <w:t xml:space="preserve"> должно быть не более 5,0</w:t>
      </w:r>
      <w:r w:rsidR="007C0EC9" w:rsidRPr="009F05DE">
        <w:rPr>
          <w:color w:val="000000"/>
          <w:sz w:val="28"/>
        </w:rPr>
        <w:t> </w:t>
      </w:r>
      <w:r w:rsidRPr="009F05DE">
        <w:rPr>
          <w:color w:val="000000"/>
          <w:sz w:val="28"/>
        </w:rPr>
        <w:t>% (6</w:t>
      </w:r>
      <w:r w:rsidR="007C0EC9" w:rsidRPr="009F05DE">
        <w:rPr>
          <w:color w:val="000000"/>
          <w:sz w:val="28"/>
        </w:rPr>
        <w:t> </w:t>
      </w:r>
      <w:r w:rsidR="00CE4059" w:rsidRPr="009F05DE">
        <w:rPr>
          <w:color w:val="000000"/>
          <w:sz w:val="28"/>
        </w:rPr>
        <w:t>введений</w:t>
      </w:r>
      <w:r w:rsidRPr="009F05DE">
        <w:rPr>
          <w:color w:val="000000"/>
          <w:sz w:val="28"/>
        </w:rPr>
        <w:t>).</w:t>
      </w:r>
    </w:p>
    <w:p w:rsidR="00134C51" w:rsidRPr="009F05DE" w:rsidRDefault="00B6244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5DE">
        <w:rPr>
          <w:rFonts w:ascii="Times New Roman" w:hAnsi="Times New Roman"/>
          <w:sz w:val="28"/>
          <w:szCs w:val="28"/>
        </w:rPr>
        <w:t>Содержание примеси К в субстанции в процентах (</w:t>
      </w:r>
      <w:r w:rsidRPr="00F304F5">
        <w:rPr>
          <w:rFonts w:ascii="Cambria Math" w:hAnsi="Cambria Math"/>
          <w:i/>
          <w:sz w:val="28"/>
          <w:szCs w:val="28"/>
        </w:rPr>
        <w:t>Х)</w:t>
      </w:r>
      <w:r w:rsidRPr="009F05DE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675429" w:rsidRPr="009F05DE" w:rsidRDefault="0044788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∙100∙50∙5∙3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∙10∙100∙20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1021"/>
        <w:gridCol w:w="727"/>
        <w:gridCol w:w="727"/>
        <w:gridCol w:w="7097"/>
      </w:tblGrid>
      <w:tr w:rsidR="00B62445" w:rsidRPr="009F05DE" w:rsidTr="00DB3AF1">
        <w:trPr>
          <w:trHeight w:val="666"/>
        </w:trPr>
        <w:tc>
          <w:tcPr>
            <w:tcW w:w="533" w:type="pct"/>
          </w:tcPr>
          <w:p w:rsidR="00B62445" w:rsidRPr="009F05DE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F05DE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380" w:type="pct"/>
          </w:tcPr>
          <w:p w:rsidR="00B62445" w:rsidRPr="000C5324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b w:val="0"/>
                <w:i/>
              </w:rPr>
            </w:pPr>
            <w:r w:rsidRPr="000C5324">
              <w:rPr>
                <w:rFonts w:asciiTheme="majorHAnsi" w:hAnsiTheme="majorHAnsi"/>
                <w:b w:val="0"/>
                <w:i/>
                <w:lang w:val="en-US"/>
              </w:rPr>
              <w:t>S</w:t>
            </w:r>
            <w:r w:rsidRPr="000C5324">
              <w:rPr>
                <w:rFonts w:asciiTheme="majorHAnsi" w:hAnsiTheme="majorHAnsi"/>
                <w:b w:val="0"/>
                <w:vertAlign w:val="subscript"/>
              </w:rPr>
              <w:t>1</w:t>
            </w:r>
          </w:p>
        </w:tc>
        <w:tc>
          <w:tcPr>
            <w:tcW w:w="380" w:type="pct"/>
          </w:tcPr>
          <w:p w:rsidR="00B62445" w:rsidRPr="009F05DE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</w:pPr>
            <w:r w:rsidRPr="009F05DE">
              <w:rPr>
                <w:rFonts w:ascii="Times New Roman" w:hAnsi="Times New Roman"/>
                <w:b w:val="0"/>
                <w:szCs w:val="28"/>
              </w:rPr>
              <w:sym w:font="Symbol" w:char="F02D"/>
            </w:r>
          </w:p>
        </w:tc>
        <w:tc>
          <w:tcPr>
            <w:tcW w:w="3707" w:type="pct"/>
          </w:tcPr>
          <w:p w:rsidR="00B62445" w:rsidRPr="009F05DE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05DE">
              <w:rPr>
                <w:rFonts w:ascii="Times New Roman" w:hAnsi="Times New Roman"/>
                <w:b w:val="0"/>
                <w:szCs w:val="28"/>
              </w:rPr>
              <w:t>площадь пика примеси</w:t>
            </w:r>
            <w:r w:rsidR="007C0EC9" w:rsidRPr="009F05DE">
              <w:rPr>
                <w:rFonts w:ascii="Times New Roman" w:hAnsi="Times New Roman"/>
                <w:b w:val="0"/>
                <w:szCs w:val="28"/>
              </w:rPr>
              <w:t> </w:t>
            </w:r>
            <w:r w:rsidRPr="009F05DE">
              <w:rPr>
                <w:rFonts w:ascii="Times New Roman" w:hAnsi="Times New Roman"/>
                <w:b w:val="0"/>
                <w:szCs w:val="28"/>
              </w:rPr>
              <w:t>К на хроматограмме испытуемого раствора;</w:t>
            </w:r>
          </w:p>
        </w:tc>
      </w:tr>
      <w:tr w:rsidR="00B62445" w:rsidRPr="009F05DE" w:rsidTr="00DB3AF1">
        <w:trPr>
          <w:trHeight w:val="573"/>
        </w:trPr>
        <w:tc>
          <w:tcPr>
            <w:tcW w:w="533" w:type="pct"/>
          </w:tcPr>
          <w:p w:rsidR="00B62445" w:rsidRPr="009F05DE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" w:type="pct"/>
          </w:tcPr>
          <w:p w:rsidR="00B62445" w:rsidRPr="000C5324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b w:val="0"/>
                <w:i/>
                <w:lang w:val="en-US"/>
              </w:rPr>
            </w:pPr>
            <w:r w:rsidRPr="000C5324">
              <w:rPr>
                <w:rFonts w:asciiTheme="majorHAnsi" w:hAnsiTheme="majorHAnsi"/>
                <w:b w:val="0"/>
                <w:i/>
                <w:lang w:val="en-US"/>
              </w:rPr>
              <w:t>S</w:t>
            </w:r>
            <w:r w:rsidRPr="000C5324">
              <w:rPr>
                <w:rFonts w:asciiTheme="majorHAnsi" w:hAnsiTheme="majorHAnsi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380" w:type="pct"/>
          </w:tcPr>
          <w:p w:rsidR="00B62445" w:rsidRPr="009F05DE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</w:pPr>
            <w:r w:rsidRPr="009F05DE">
              <w:rPr>
                <w:rFonts w:ascii="Times New Roman" w:hAnsi="Times New Roman"/>
                <w:b w:val="0"/>
                <w:szCs w:val="28"/>
              </w:rPr>
              <w:sym w:font="Symbol" w:char="F02D"/>
            </w:r>
          </w:p>
        </w:tc>
        <w:tc>
          <w:tcPr>
            <w:tcW w:w="3707" w:type="pct"/>
          </w:tcPr>
          <w:p w:rsidR="00B62445" w:rsidRPr="009F05DE" w:rsidRDefault="00B62445" w:rsidP="00AF4CB4">
            <w:pPr>
              <w:keepNext/>
              <w:keepLines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площадь пика примеси</w:t>
            </w:r>
            <w:r w:rsidR="007C0EC9" w:rsidRPr="009F05DE">
              <w:rPr>
                <w:sz w:val="28"/>
                <w:szCs w:val="28"/>
              </w:rPr>
              <w:t> </w:t>
            </w:r>
            <w:r w:rsidRPr="009F05DE">
              <w:rPr>
                <w:sz w:val="28"/>
                <w:szCs w:val="28"/>
              </w:rPr>
              <w:t>К на хроматограмме раствора стандартного образца</w:t>
            </w:r>
            <w:r w:rsidR="00B17D8E" w:rsidRPr="009F05DE">
              <w:rPr>
                <w:sz w:val="28"/>
                <w:szCs w:val="28"/>
              </w:rPr>
              <w:t xml:space="preserve"> примеси К</w:t>
            </w:r>
            <w:r w:rsidRPr="009F05DE">
              <w:rPr>
                <w:sz w:val="28"/>
                <w:szCs w:val="28"/>
              </w:rPr>
              <w:t>;</w:t>
            </w:r>
          </w:p>
        </w:tc>
      </w:tr>
      <w:tr w:rsidR="00B62445" w:rsidRPr="009F05DE" w:rsidTr="00DB3AF1">
        <w:trPr>
          <w:trHeight w:val="625"/>
        </w:trPr>
        <w:tc>
          <w:tcPr>
            <w:tcW w:w="533" w:type="pct"/>
          </w:tcPr>
          <w:p w:rsidR="00B62445" w:rsidRPr="009F05DE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" w:type="pct"/>
          </w:tcPr>
          <w:p w:rsidR="00B62445" w:rsidRPr="000C5324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b w:val="0"/>
                <w:i/>
                <w:lang w:val="en-US"/>
              </w:rPr>
            </w:pPr>
            <w:r w:rsidRPr="000C5324">
              <w:rPr>
                <w:rFonts w:asciiTheme="majorHAnsi" w:hAnsiTheme="majorHAnsi"/>
                <w:b w:val="0"/>
                <w:i/>
                <w:lang w:val="en-US"/>
              </w:rPr>
              <w:t>a</w:t>
            </w:r>
            <w:r w:rsidRPr="000C5324">
              <w:rPr>
                <w:rFonts w:asciiTheme="majorHAnsi" w:hAnsiTheme="majorHAnsi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380" w:type="pct"/>
          </w:tcPr>
          <w:p w:rsidR="00B62445" w:rsidRPr="009F05DE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</w:pPr>
            <w:r w:rsidRPr="009F05DE">
              <w:rPr>
                <w:rFonts w:ascii="Times New Roman" w:hAnsi="Times New Roman"/>
                <w:b w:val="0"/>
                <w:szCs w:val="28"/>
              </w:rPr>
              <w:sym w:font="Symbol" w:char="F02D"/>
            </w:r>
          </w:p>
        </w:tc>
        <w:tc>
          <w:tcPr>
            <w:tcW w:w="3707" w:type="pct"/>
          </w:tcPr>
          <w:p w:rsidR="00B62445" w:rsidRPr="009F05DE" w:rsidRDefault="0029364E" w:rsidP="00AF4CB4">
            <w:pPr>
              <w:pStyle w:val="a8"/>
              <w:keepNext/>
              <w:keepLines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05DE">
              <w:rPr>
                <w:rFonts w:ascii="Times New Roman" w:hAnsi="Times New Roman"/>
                <w:b w:val="0"/>
                <w:szCs w:val="28"/>
              </w:rPr>
              <w:t xml:space="preserve">навеска </w:t>
            </w:r>
            <w:r w:rsidR="00E059EF" w:rsidRPr="009F05DE">
              <w:rPr>
                <w:rFonts w:ascii="Times New Roman" w:hAnsi="Times New Roman"/>
                <w:b w:val="0"/>
                <w:szCs w:val="28"/>
              </w:rPr>
              <w:t xml:space="preserve">фармакопейного </w:t>
            </w:r>
            <w:r w:rsidRPr="009F05DE">
              <w:rPr>
                <w:rFonts w:ascii="Times New Roman" w:hAnsi="Times New Roman"/>
                <w:b w:val="0"/>
                <w:szCs w:val="28"/>
              </w:rPr>
              <w:t xml:space="preserve">стандартного образца </w:t>
            </w:r>
            <w:r w:rsidR="00B62445" w:rsidRPr="009F05DE">
              <w:rPr>
                <w:rFonts w:ascii="Times New Roman" w:hAnsi="Times New Roman"/>
                <w:b w:val="0"/>
                <w:szCs w:val="28"/>
              </w:rPr>
              <w:t>примеси</w:t>
            </w:r>
            <w:r w:rsidR="007C0EC9" w:rsidRPr="009F05DE">
              <w:rPr>
                <w:rFonts w:ascii="Times New Roman" w:hAnsi="Times New Roman"/>
                <w:b w:val="0"/>
                <w:szCs w:val="28"/>
              </w:rPr>
              <w:t> </w:t>
            </w:r>
            <w:r w:rsidR="00B62445" w:rsidRPr="009F05DE">
              <w:rPr>
                <w:rFonts w:ascii="Times New Roman" w:hAnsi="Times New Roman"/>
                <w:b w:val="0"/>
                <w:szCs w:val="28"/>
              </w:rPr>
              <w:t>К, мг;</w:t>
            </w:r>
          </w:p>
        </w:tc>
      </w:tr>
      <w:tr w:rsidR="00B62445" w:rsidRPr="009F05DE" w:rsidTr="00DB3AF1">
        <w:trPr>
          <w:trHeight w:val="296"/>
        </w:trPr>
        <w:tc>
          <w:tcPr>
            <w:tcW w:w="533" w:type="pct"/>
          </w:tcPr>
          <w:p w:rsidR="00B62445" w:rsidRPr="009F05DE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80" w:type="pct"/>
          </w:tcPr>
          <w:p w:rsidR="00B62445" w:rsidRPr="000C5324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b w:val="0"/>
                <w:i/>
                <w:lang w:val="en-US"/>
              </w:rPr>
            </w:pPr>
            <w:r w:rsidRPr="000C5324">
              <w:rPr>
                <w:rFonts w:asciiTheme="majorHAnsi" w:hAnsiTheme="majorHAnsi"/>
                <w:b w:val="0"/>
                <w:i/>
              </w:rPr>
              <w:t>a</w:t>
            </w:r>
            <w:r w:rsidRPr="000C5324">
              <w:rPr>
                <w:rFonts w:asciiTheme="majorHAnsi" w:hAnsiTheme="majorHAnsi"/>
                <w:b w:val="0"/>
                <w:vertAlign w:val="subscript"/>
              </w:rPr>
              <w:t>1</w:t>
            </w:r>
          </w:p>
        </w:tc>
        <w:tc>
          <w:tcPr>
            <w:tcW w:w="380" w:type="pct"/>
          </w:tcPr>
          <w:p w:rsidR="00B62445" w:rsidRPr="009F05DE" w:rsidRDefault="00B62445" w:rsidP="00AF4CB4">
            <w:pPr>
              <w:pStyle w:val="a8"/>
              <w:keepNext/>
              <w:keepLines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F05DE">
              <w:rPr>
                <w:rFonts w:ascii="Times New Roman" w:hAnsi="Times New Roman"/>
                <w:b w:val="0"/>
                <w:szCs w:val="28"/>
              </w:rPr>
              <w:sym w:font="Symbol" w:char="F02D"/>
            </w:r>
          </w:p>
        </w:tc>
        <w:tc>
          <w:tcPr>
            <w:tcW w:w="3707" w:type="pct"/>
          </w:tcPr>
          <w:p w:rsidR="00B62445" w:rsidRPr="009F05DE" w:rsidRDefault="00B62445" w:rsidP="00AF4CB4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05DE">
              <w:rPr>
                <w:rFonts w:ascii="Times New Roman" w:hAnsi="Times New Roman"/>
                <w:b w:val="0"/>
                <w:szCs w:val="28"/>
              </w:rPr>
              <w:t>навеска субстанции, мг</w:t>
            </w:r>
            <w:r w:rsidR="00872AE8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34C51" w:rsidRPr="009F05DE" w:rsidRDefault="0003133D" w:rsidP="00872AE8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F05DE">
        <w:rPr>
          <w:b/>
          <w:bCs/>
          <w:color w:val="000000"/>
          <w:sz w:val="28"/>
          <w:szCs w:val="28"/>
        </w:rPr>
        <w:t xml:space="preserve">Вода. </w:t>
      </w:r>
      <w:r w:rsidRPr="009F05DE">
        <w:rPr>
          <w:bCs/>
          <w:color w:val="000000"/>
          <w:sz w:val="28"/>
          <w:szCs w:val="28"/>
        </w:rPr>
        <w:t xml:space="preserve">Не </w:t>
      </w:r>
      <w:r w:rsidR="00CE3034" w:rsidRPr="009F05DE">
        <w:rPr>
          <w:bCs/>
          <w:color w:val="000000"/>
          <w:sz w:val="28"/>
          <w:szCs w:val="28"/>
        </w:rPr>
        <w:t>более</w:t>
      </w:r>
      <w:r w:rsidR="008D5B02">
        <w:rPr>
          <w:bCs/>
          <w:color w:val="000000"/>
          <w:sz w:val="28"/>
          <w:szCs w:val="28"/>
        </w:rPr>
        <w:t xml:space="preserve"> 1,0 % (ОФС «Определение воды»</w:t>
      </w:r>
      <w:r w:rsidR="00F304F5">
        <w:rPr>
          <w:bCs/>
          <w:color w:val="000000"/>
          <w:sz w:val="28"/>
          <w:szCs w:val="28"/>
        </w:rPr>
        <w:t>,</w:t>
      </w:r>
      <w:r w:rsidRPr="009F05DE">
        <w:rPr>
          <w:bCs/>
          <w:color w:val="000000"/>
          <w:sz w:val="28"/>
          <w:szCs w:val="28"/>
        </w:rPr>
        <w:t xml:space="preserve"> метод 1). Для о</w:t>
      </w:r>
      <w:r w:rsidR="00F52FC4" w:rsidRPr="009F05DE">
        <w:rPr>
          <w:bCs/>
          <w:color w:val="000000"/>
          <w:sz w:val="28"/>
          <w:szCs w:val="28"/>
        </w:rPr>
        <w:t>пределения используют 1 </w:t>
      </w:r>
      <w:r w:rsidRPr="009F05DE">
        <w:rPr>
          <w:bCs/>
          <w:color w:val="000000"/>
          <w:sz w:val="28"/>
          <w:szCs w:val="28"/>
        </w:rPr>
        <w:t>г (точная навеска) субстанции.</w:t>
      </w:r>
    </w:p>
    <w:p w:rsidR="00134C51" w:rsidRPr="009F05DE" w:rsidRDefault="000A10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F05DE">
        <w:rPr>
          <w:b/>
          <w:bCs/>
          <w:color w:val="000000"/>
          <w:sz w:val="28"/>
          <w:szCs w:val="28"/>
        </w:rPr>
        <w:t>Сульфатная зола</w:t>
      </w:r>
      <w:r w:rsidR="00BD20B9" w:rsidRPr="009F05DE">
        <w:rPr>
          <w:b/>
          <w:bCs/>
          <w:color w:val="000000"/>
          <w:sz w:val="28"/>
          <w:szCs w:val="28"/>
        </w:rPr>
        <w:t xml:space="preserve">. </w:t>
      </w:r>
      <w:r w:rsidR="00BD20B9" w:rsidRPr="009F05DE">
        <w:rPr>
          <w:bCs/>
          <w:sz w:val="28"/>
          <w:szCs w:val="28"/>
        </w:rPr>
        <w:t>Не более 0,1</w:t>
      </w:r>
      <w:r w:rsidR="00682820" w:rsidRPr="009F05DE">
        <w:rPr>
          <w:bCs/>
          <w:sz w:val="28"/>
          <w:szCs w:val="28"/>
          <w:lang w:val="en-US"/>
        </w:rPr>
        <w:t> </w:t>
      </w:r>
      <w:r w:rsidR="00BD20B9" w:rsidRPr="009F05DE">
        <w:rPr>
          <w:bCs/>
          <w:sz w:val="28"/>
          <w:szCs w:val="28"/>
        </w:rPr>
        <w:t>% (ОФС «Сульфатная зола»). Для определения используют 1</w:t>
      </w:r>
      <w:r w:rsidR="00F52FC4" w:rsidRPr="009F05DE">
        <w:rPr>
          <w:bCs/>
          <w:sz w:val="28"/>
          <w:szCs w:val="28"/>
        </w:rPr>
        <w:t> </w:t>
      </w:r>
      <w:r w:rsidR="00BD20B9" w:rsidRPr="009F05DE">
        <w:rPr>
          <w:bCs/>
          <w:sz w:val="28"/>
          <w:szCs w:val="28"/>
        </w:rPr>
        <w:t>г (точная навеска) субстанции.</w:t>
      </w:r>
    </w:p>
    <w:p w:rsidR="00134C51" w:rsidRPr="009F05DE" w:rsidRDefault="00BD20B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F05DE">
        <w:rPr>
          <w:rFonts w:ascii="Times New Roman" w:hAnsi="Times New Roman"/>
          <w:bCs/>
          <w:color w:val="000000"/>
          <w:szCs w:val="28"/>
        </w:rPr>
        <w:t>Т</w:t>
      </w:r>
      <w:r w:rsidR="000A1050" w:rsidRPr="009F05DE">
        <w:rPr>
          <w:rFonts w:ascii="Times New Roman" w:hAnsi="Times New Roman"/>
          <w:bCs/>
          <w:color w:val="000000"/>
          <w:szCs w:val="28"/>
        </w:rPr>
        <w:t>яж</w:t>
      </w:r>
      <w:r w:rsidR="001F280E" w:rsidRPr="009F05DE">
        <w:rPr>
          <w:rFonts w:ascii="Times New Roman" w:hAnsi="Times New Roman"/>
          <w:bCs/>
          <w:color w:val="000000"/>
          <w:szCs w:val="28"/>
        </w:rPr>
        <w:t>ё</w:t>
      </w:r>
      <w:r w:rsidR="000A1050" w:rsidRPr="009F05DE">
        <w:rPr>
          <w:rFonts w:ascii="Times New Roman" w:hAnsi="Times New Roman"/>
          <w:bCs/>
          <w:color w:val="000000"/>
          <w:szCs w:val="28"/>
        </w:rPr>
        <w:t>лые металлы</w:t>
      </w:r>
      <w:r w:rsidR="000A1050" w:rsidRPr="009F05DE">
        <w:rPr>
          <w:rFonts w:ascii="Times New Roman" w:hAnsi="Times New Roman"/>
          <w:color w:val="000000"/>
          <w:szCs w:val="28"/>
        </w:rPr>
        <w:t xml:space="preserve">. </w:t>
      </w:r>
      <w:r w:rsidR="0037556A" w:rsidRPr="009F05DE">
        <w:rPr>
          <w:rFonts w:ascii="Times New Roman" w:hAnsi="Times New Roman"/>
          <w:b w:val="0"/>
          <w:szCs w:val="28"/>
        </w:rPr>
        <w:t>Не более</w:t>
      </w:r>
      <w:r w:rsidR="008D5B02">
        <w:rPr>
          <w:rFonts w:ascii="Times New Roman" w:hAnsi="Times New Roman"/>
          <w:b w:val="0"/>
          <w:szCs w:val="28"/>
        </w:rPr>
        <w:t xml:space="preserve"> 0,002 % (ОФС «Тяжёлые металлы»</w:t>
      </w:r>
      <w:r w:rsidR="00F304F5">
        <w:rPr>
          <w:rFonts w:ascii="Times New Roman" w:hAnsi="Times New Roman"/>
          <w:b w:val="0"/>
          <w:szCs w:val="28"/>
        </w:rPr>
        <w:t>,</w:t>
      </w:r>
      <w:r w:rsidR="0037556A" w:rsidRPr="009F05DE">
        <w:rPr>
          <w:rFonts w:ascii="Times New Roman" w:hAnsi="Times New Roman"/>
          <w:b w:val="0"/>
          <w:szCs w:val="28"/>
        </w:rPr>
        <w:t xml:space="preserve"> </w:t>
      </w:r>
      <w:r w:rsidR="0037556A" w:rsidRPr="009F05DE">
        <w:rPr>
          <w:rFonts w:ascii="Times New Roman" w:hAnsi="Times New Roman"/>
          <w:b w:val="0"/>
          <w:bCs/>
          <w:szCs w:val="28"/>
        </w:rPr>
        <w:t>метод </w:t>
      </w:r>
      <w:r w:rsidR="00447889" w:rsidRPr="009F05DE">
        <w:rPr>
          <w:rFonts w:ascii="Times New Roman" w:hAnsi="Times New Roman"/>
          <w:b w:val="0"/>
          <w:bCs/>
          <w:szCs w:val="28"/>
        </w:rPr>
        <w:t>3Б</w:t>
      </w:r>
      <w:r w:rsidR="0037556A" w:rsidRPr="009F05DE">
        <w:rPr>
          <w:rFonts w:ascii="Times New Roman" w:hAnsi="Times New Roman"/>
          <w:b w:val="0"/>
          <w:szCs w:val="28"/>
        </w:rPr>
        <w:t xml:space="preserve">). Определение проводят в зольном остатке, полученном </w:t>
      </w:r>
      <w:r w:rsidR="009155D7" w:rsidRPr="009F05DE">
        <w:rPr>
          <w:rFonts w:ascii="Times New Roman" w:hAnsi="Times New Roman"/>
          <w:b w:val="0"/>
          <w:color w:val="000000"/>
          <w:szCs w:val="28"/>
        </w:rPr>
        <w:t>в испытании «Сульфатная зола»</w:t>
      </w:r>
      <w:r w:rsidR="009155D7" w:rsidRPr="009F05DE">
        <w:rPr>
          <w:rFonts w:ascii="Times New Roman" w:hAnsi="Times New Roman"/>
          <w:b w:val="0"/>
          <w:szCs w:val="28"/>
        </w:rPr>
        <w:t>,</w:t>
      </w:r>
      <w:r w:rsidR="0037556A" w:rsidRPr="009F05DE">
        <w:rPr>
          <w:rFonts w:ascii="Times New Roman" w:hAnsi="Times New Roman"/>
          <w:b w:val="0"/>
          <w:szCs w:val="28"/>
        </w:rPr>
        <w:t xml:space="preserve"> с использованием эталонного раствора 2.</w:t>
      </w:r>
    </w:p>
    <w:p w:rsidR="00134C51" w:rsidRPr="009F05DE" w:rsidRDefault="000A10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9F05DE">
        <w:rPr>
          <w:sz w:val="28"/>
          <w:szCs w:val="28"/>
        </w:rPr>
        <w:t>В соответствии с ОФС</w:t>
      </w:r>
      <w:r w:rsidR="00AF4CB4">
        <w:rPr>
          <w:sz w:val="28"/>
          <w:szCs w:val="28"/>
        </w:rPr>
        <w:t> </w:t>
      </w:r>
      <w:r w:rsidRPr="009F05DE">
        <w:rPr>
          <w:sz w:val="28"/>
          <w:szCs w:val="28"/>
        </w:rPr>
        <w:t>«Остаточные органические растворители».</w:t>
      </w:r>
    </w:p>
    <w:p w:rsidR="00134C51" w:rsidRPr="009F05DE" w:rsidRDefault="000A10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b/>
          <w:bCs/>
          <w:color w:val="000000"/>
          <w:sz w:val="28"/>
          <w:szCs w:val="28"/>
        </w:rPr>
        <w:t>Микробиологическая чистота</w:t>
      </w:r>
      <w:r w:rsidRPr="009F05DE">
        <w:rPr>
          <w:color w:val="000000"/>
          <w:sz w:val="28"/>
          <w:szCs w:val="28"/>
        </w:rPr>
        <w:t xml:space="preserve">. </w:t>
      </w:r>
      <w:r w:rsidRPr="009F05DE">
        <w:rPr>
          <w:sz w:val="28"/>
          <w:szCs w:val="28"/>
        </w:rPr>
        <w:t>В соответствии с ОФС</w:t>
      </w:r>
      <w:r w:rsidR="00AF4CB4">
        <w:rPr>
          <w:sz w:val="28"/>
          <w:szCs w:val="28"/>
        </w:rPr>
        <w:t> </w:t>
      </w:r>
      <w:r w:rsidRPr="009F05DE">
        <w:rPr>
          <w:sz w:val="28"/>
          <w:szCs w:val="28"/>
        </w:rPr>
        <w:t>«Микробиологическая чистота».</w:t>
      </w:r>
    </w:p>
    <w:p w:rsidR="007D52A6" w:rsidRDefault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D52A6">
        <w:rPr>
          <w:bCs/>
          <w:color w:val="000000"/>
          <w:sz w:val="28"/>
          <w:szCs w:val="28"/>
        </w:rPr>
        <w:t>КОЛИЧЕСТВЕННОЕ ОПРЕДЕЛЕНИЕ</w:t>
      </w:r>
    </w:p>
    <w:p w:rsidR="00134C51" w:rsidRPr="009F05DE" w:rsidRDefault="00A43B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5DE">
        <w:rPr>
          <w:color w:val="000000" w:themeColor="text1"/>
          <w:sz w:val="28"/>
          <w:szCs w:val="28"/>
        </w:rPr>
        <w:t xml:space="preserve">Определение проводят методом </w:t>
      </w:r>
      <w:r w:rsidRPr="009F05DE">
        <w:rPr>
          <w:sz w:val="28"/>
          <w:szCs w:val="28"/>
        </w:rPr>
        <w:t>ВЭЖХ</w:t>
      </w:r>
      <w:r w:rsidR="006920F9" w:rsidRPr="009F05DE">
        <w:rPr>
          <w:rFonts w:eastAsia="Calibri"/>
        </w:rPr>
        <w:t xml:space="preserve"> </w:t>
      </w:r>
      <w:r w:rsidR="006920F9" w:rsidRPr="009F05DE">
        <w:rPr>
          <w:rStyle w:val="8"/>
          <w:rFonts w:eastAsia="Calibri"/>
          <w:sz w:val="28"/>
          <w:szCs w:val="28"/>
        </w:rPr>
        <w:t>в условиях испытания «Родственные примеси» со следующими изменениями</w:t>
      </w:r>
      <w:r w:rsidRPr="009F05DE">
        <w:rPr>
          <w:color w:val="000000" w:themeColor="text1"/>
          <w:sz w:val="28"/>
          <w:szCs w:val="28"/>
        </w:rPr>
        <w:t>.</w:t>
      </w:r>
    </w:p>
    <w:p w:rsidR="00134C51" w:rsidRPr="009F05DE" w:rsidRDefault="00F172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F05DE">
        <w:rPr>
          <w:i/>
          <w:iCs/>
          <w:sz w:val="28"/>
          <w:szCs w:val="28"/>
        </w:rPr>
        <w:t>Подвижная фаза (ПФ)</w:t>
      </w:r>
      <w:r w:rsidRPr="009F05DE">
        <w:rPr>
          <w:iCs/>
          <w:sz w:val="28"/>
          <w:szCs w:val="28"/>
        </w:rPr>
        <w:t>. Ацетонитрил</w:t>
      </w:r>
      <w:r w:rsidR="00D7248B" w:rsidRPr="009F05DE">
        <w:rPr>
          <w:iCs/>
          <w:sz w:val="28"/>
          <w:szCs w:val="28"/>
        </w:rPr>
        <w:t>—</w:t>
      </w:r>
      <w:r w:rsidRPr="009F05DE">
        <w:rPr>
          <w:iCs/>
          <w:sz w:val="28"/>
          <w:szCs w:val="28"/>
        </w:rPr>
        <w:t xml:space="preserve">буферный раствор </w:t>
      </w:r>
      <w:r w:rsidR="001827F4" w:rsidRPr="009F05DE">
        <w:rPr>
          <w:iCs/>
          <w:sz w:val="28"/>
          <w:szCs w:val="28"/>
        </w:rPr>
        <w:t>5</w:t>
      </w:r>
      <w:r w:rsidR="00A00C0F" w:rsidRPr="009F05DE">
        <w:rPr>
          <w:iCs/>
          <w:sz w:val="28"/>
          <w:szCs w:val="28"/>
        </w:rPr>
        <w:t>0</w:t>
      </w:r>
      <w:r w:rsidR="001827F4" w:rsidRPr="009F05DE">
        <w:rPr>
          <w:iCs/>
          <w:sz w:val="28"/>
          <w:szCs w:val="28"/>
        </w:rPr>
        <w:t>0</w:t>
      </w:r>
      <w:r w:rsidRPr="009F05DE">
        <w:rPr>
          <w:iCs/>
          <w:sz w:val="28"/>
          <w:szCs w:val="28"/>
        </w:rPr>
        <w:t>:</w:t>
      </w:r>
      <w:r w:rsidR="001827F4" w:rsidRPr="009F05DE">
        <w:rPr>
          <w:iCs/>
          <w:sz w:val="28"/>
          <w:szCs w:val="28"/>
        </w:rPr>
        <w:t>5</w:t>
      </w:r>
      <w:r w:rsidR="00A00C0F" w:rsidRPr="009F05DE">
        <w:rPr>
          <w:iCs/>
          <w:sz w:val="28"/>
          <w:szCs w:val="28"/>
        </w:rPr>
        <w:t>0</w:t>
      </w:r>
      <w:r w:rsidRPr="009F05DE">
        <w:rPr>
          <w:iCs/>
          <w:sz w:val="28"/>
          <w:szCs w:val="28"/>
        </w:rPr>
        <w:t>0.</w:t>
      </w:r>
    </w:p>
    <w:p w:rsidR="00134C51" w:rsidRPr="009F05DE" w:rsidRDefault="00F943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F05DE">
        <w:rPr>
          <w:i/>
          <w:iCs/>
          <w:sz w:val="28"/>
          <w:szCs w:val="28"/>
        </w:rPr>
        <w:t xml:space="preserve">Раствор стандартного образца атазанавира сульфата. </w:t>
      </w:r>
      <w:r w:rsidRPr="009F05DE">
        <w:rPr>
          <w:iCs/>
          <w:sz w:val="28"/>
          <w:szCs w:val="28"/>
        </w:rPr>
        <w:t>В мерную колбу вместимостью 50 мл помещают</w:t>
      </w:r>
      <w:r w:rsidRPr="009F05DE">
        <w:rPr>
          <w:iCs/>
          <w:sz w:val="28"/>
        </w:rPr>
        <w:t xml:space="preserve"> 20 мг (точная навеска) фармакопейного стандартного образца атазанавира сульфата, </w:t>
      </w:r>
      <w:r w:rsidRPr="009F05DE">
        <w:rPr>
          <w:sz w:val="28"/>
        </w:rPr>
        <w:t xml:space="preserve">прибавляют </w:t>
      </w:r>
      <w:r w:rsidRPr="009F05DE">
        <w:rPr>
          <w:sz w:val="28"/>
          <w:szCs w:val="28"/>
        </w:rPr>
        <w:t xml:space="preserve">40 мл растворителя, </w:t>
      </w:r>
      <w:r w:rsidRPr="009F05DE">
        <w:rPr>
          <w:iCs/>
          <w:sz w:val="28"/>
          <w:szCs w:val="28"/>
        </w:rPr>
        <w:t xml:space="preserve">обрабатывают ультразвуком до растворения, </w:t>
      </w:r>
      <w:r w:rsidRPr="009F05DE">
        <w:rPr>
          <w:sz w:val="28"/>
          <w:szCs w:val="28"/>
        </w:rPr>
        <w:t>охлаждают до комнатной температуры и доводят объём раствора растворителем до метки</w:t>
      </w:r>
      <w:r w:rsidR="00B80AD5" w:rsidRPr="009F05DE">
        <w:rPr>
          <w:iCs/>
          <w:sz w:val="28"/>
          <w:szCs w:val="28"/>
        </w:rPr>
        <w:t>.</w:t>
      </w:r>
    </w:p>
    <w:p w:rsidR="00134C51" w:rsidRPr="009F05DE" w:rsidRDefault="00E41500" w:rsidP="00AF4CB4">
      <w:pPr>
        <w:keepNext/>
        <w:keepLines/>
        <w:autoSpaceDE w:val="0"/>
        <w:autoSpaceDN w:val="0"/>
        <w:adjustRightInd w:val="0"/>
        <w:spacing w:before="120" w:after="120"/>
        <w:ind w:firstLine="709"/>
        <w:jc w:val="both"/>
        <w:rPr>
          <w:i/>
          <w:sz w:val="28"/>
          <w:szCs w:val="28"/>
        </w:rPr>
      </w:pPr>
      <w:r w:rsidRPr="009F05DE">
        <w:rPr>
          <w:i/>
          <w:sz w:val="28"/>
          <w:szCs w:val="28"/>
        </w:rPr>
        <w:lastRenderedPageBreak/>
        <w:t>Хроматографические условия</w:t>
      </w:r>
    </w:p>
    <w:tbl>
      <w:tblPr>
        <w:tblStyle w:val="ac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E41500" w:rsidRPr="009F05DE" w:rsidTr="00C95F63">
        <w:tc>
          <w:tcPr>
            <w:tcW w:w="2977" w:type="dxa"/>
          </w:tcPr>
          <w:p w:rsidR="00E41500" w:rsidRPr="009F05DE" w:rsidRDefault="00E41500" w:rsidP="00AF4C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Объ</w:t>
            </w:r>
            <w:r w:rsidR="000C5324">
              <w:rPr>
                <w:sz w:val="28"/>
                <w:szCs w:val="28"/>
              </w:rPr>
              <w:t>ё</w:t>
            </w:r>
            <w:r w:rsidRPr="009F05DE">
              <w:rPr>
                <w:sz w:val="28"/>
                <w:szCs w:val="28"/>
              </w:rPr>
              <w:t>м пробы</w:t>
            </w:r>
          </w:p>
        </w:tc>
        <w:tc>
          <w:tcPr>
            <w:tcW w:w="6379" w:type="dxa"/>
          </w:tcPr>
          <w:p w:rsidR="00E41500" w:rsidRPr="009F05DE" w:rsidRDefault="00E41500" w:rsidP="00AF4CB4">
            <w:pPr>
              <w:keepNext/>
              <w:keepLines/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2</w:t>
            </w:r>
            <w:r w:rsidR="0042786D" w:rsidRPr="009F05DE">
              <w:rPr>
                <w:sz w:val="28"/>
                <w:szCs w:val="28"/>
              </w:rPr>
              <w:t>5</w:t>
            </w:r>
            <w:r w:rsidR="000C5324">
              <w:rPr>
                <w:sz w:val="28"/>
                <w:szCs w:val="28"/>
              </w:rPr>
              <w:t> </w:t>
            </w:r>
            <w:r w:rsidRPr="009F05DE">
              <w:rPr>
                <w:sz w:val="28"/>
                <w:szCs w:val="28"/>
              </w:rPr>
              <w:t>мкл</w:t>
            </w:r>
            <w:r w:rsidR="00715CF8">
              <w:rPr>
                <w:sz w:val="28"/>
                <w:szCs w:val="28"/>
              </w:rPr>
              <w:t>;</w:t>
            </w:r>
          </w:p>
        </w:tc>
      </w:tr>
      <w:tr w:rsidR="00411CF9" w:rsidRPr="009F05DE" w:rsidTr="00C95F63">
        <w:tc>
          <w:tcPr>
            <w:tcW w:w="2977" w:type="dxa"/>
          </w:tcPr>
          <w:p w:rsidR="00411CF9" w:rsidRPr="009F05DE" w:rsidRDefault="00411CF9" w:rsidP="00AF4C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F05DE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411CF9" w:rsidRPr="009F05DE" w:rsidRDefault="003259FE" w:rsidP="00AF4CB4">
            <w:pPr>
              <w:keepNext/>
              <w:keepLines/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  <w:r w:rsidRPr="003259FE">
              <w:rPr>
                <w:sz w:val="28"/>
                <w:szCs w:val="28"/>
              </w:rPr>
              <w:t xml:space="preserve">-кратное от времени удерживания пика </w:t>
            </w:r>
            <w:r>
              <w:rPr>
                <w:sz w:val="28"/>
                <w:szCs w:val="28"/>
              </w:rPr>
              <w:t>атазанавира.</w:t>
            </w:r>
          </w:p>
        </w:tc>
      </w:tr>
    </w:tbl>
    <w:p w:rsidR="00134C51" w:rsidRPr="009F05DE" w:rsidRDefault="00E41500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9F05DE">
        <w:rPr>
          <w:sz w:val="28"/>
          <w:szCs w:val="28"/>
        </w:rPr>
        <w:t xml:space="preserve">Хроматографируют </w:t>
      </w:r>
      <w:r w:rsidR="00E059EF" w:rsidRPr="009F05DE">
        <w:rPr>
          <w:sz w:val="28"/>
          <w:szCs w:val="28"/>
        </w:rPr>
        <w:t xml:space="preserve">раствор для проверки разделительной способности системы, </w:t>
      </w:r>
      <w:r w:rsidRPr="009F05DE">
        <w:rPr>
          <w:sz w:val="28"/>
          <w:szCs w:val="28"/>
        </w:rPr>
        <w:t>раствор стандартно</w:t>
      </w:r>
      <w:r w:rsidR="00E059EF" w:rsidRPr="009F05DE">
        <w:rPr>
          <w:sz w:val="28"/>
          <w:szCs w:val="28"/>
        </w:rPr>
        <w:t>го образца атазанавира сульфата и испытуемый раствор.</w:t>
      </w:r>
    </w:p>
    <w:p w:rsidR="00E059EF" w:rsidRPr="009F05DE" w:rsidRDefault="00E059EF" w:rsidP="00F943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i/>
          <w:sz w:val="28"/>
          <w:szCs w:val="28"/>
        </w:rPr>
        <w:t>Относительн</w:t>
      </w:r>
      <w:r w:rsidR="00F943F4" w:rsidRPr="009F05DE">
        <w:rPr>
          <w:i/>
          <w:sz w:val="28"/>
          <w:szCs w:val="28"/>
        </w:rPr>
        <w:t>ое</w:t>
      </w:r>
      <w:r w:rsidRPr="009F05DE">
        <w:rPr>
          <w:i/>
          <w:sz w:val="28"/>
          <w:szCs w:val="28"/>
        </w:rPr>
        <w:t xml:space="preserve"> врем</w:t>
      </w:r>
      <w:r w:rsidR="00F943F4" w:rsidRPr="009F05DE">
        <w:rPr>
          <w:i/>
          <w:sz w:val="28"/>
          <w:szCs w:val="28"/>
        </w:rPr>
        <w:t>я</w:t>
      </w:r>
      <w:r w:rsidRPr="009F05DE">
        <w:rPr>
          <w:i/>
          <w:sz w:val="28"/>
          <w:szCs w:val="28"/>
        </w:rPr>
        <w:t xml:space="preserve"> удерживания соединений. </w:t>
      </w:r>
      <w:r w:rsidR="000C5324">
        <w:rPr>
          <w:sz w:val="28"/>
          <w:szCs w:val="28"/>
        </w:rPr>
        <w:t>Атазанавир –</w:t>
      </w:r>
      <w:r w:rsidR="00AD4353" w:rsidRPr="008D5B02">
        <w:rPr>
          <w:sz w:val="28"/>
          <w:szCs w:val="28"/>
        </w:rPr>
        <w:t xml:space="preserve"> </w:t>
      </w:r>
      <w:r w:rsidRPr="009F05DE">
        <w:rPr>
          <w:sz w:val="28"/>
          <w:szCs w:val="28"/>
        </w:rPr>
        <w:t xml:space="preserve">1 (около </w:t>
      </w:r>
      <w:r w:rsidR="003259FE">
        <w:rPr>
          <w:sz w:val="28"/>
          <w:szCs w:val="28"/>
        </w:rPr>
        <w:t>9,5</w:t>
      </w:r>
      <w:r w:rsidRPr="009F05DE">
        <w:rPr>
          <w:sz w:val="28"/>
          <w:szCs w:val="28"/>
        </w:rPr>
        <w:t> мин); примесь F</w:t>
      </w:r>
      <w:r w:rsidRPr="009F05DE">
        <w:rPr>
          <w:iCs/>
          <w:sz w:val="28"/>
          <w:szCs w:val="28"/>
        </w:rPr>
        <w:t xml:space="preserve"> – около 0,94.</w:t>
      </w:r>
    </w:p>
    <w:p w:rsidR="00134C51" w:rsidRPr="009F05DE" w:rsidRDefault="00E41500">
      <w:pPr>
        <w:spacing w:line="360" w:lineRule="auto"/>
        <w:ind w:firstLine="709"/>
        <w:jc w:val="both"/>
        <w:rPr>
          <w:color w:val="000000"/>
          <w:sz w:val="28"/>
        </w:rPr>
      </w:pPr>
      <w:r w:rsidRPr="009F05DE">
        <w:rPr>
          <w:i/>
          <w:sz w:val="28"/>
          <w:szCs w:val="28"/>
        </w:rPr>
        <w:t>Пригодность хроматографической системы</w:t>
      </w:r>
      <w:r w:rsidRPr="009F05DE">
        <w:rPr>
          <w:sz w:val="28"/>
          <w:szCs w:val="28"/>
        </w:rPr>
        <w:t>.</w:t>
      </w:r>
      <w:r w:rsidR="007C0EC9" w:rsidRPr="009F05DE">
        <w:rPr>
          <w:sz w:val="28"/>
          <w:szCs w:val="28"/>
        </w:rPr>
        <w:t xml:space="preserve"> </w:t>
      </w:r>
      <w:r w:rsidR="00A36CC4" w:rsidRPr="009F05DE">
        <w:rPr>
          <w:color w:val="000000"/>
          <w:sz w:val="28"/>
        </w:rPr>
        <w:t>На хроматограмме раствора стандартного образца атазанавира сульфата</w:t>
      </w:r>
      <w:r w:rsidR="00A16F80" w:rsidRPr="009F05DE">
        <w:rPr>
          <w:color w:val="000000"/>
          <w:sz w:val="28"/>
        </w:rPr>
        <w:t>:</w:t>
      </w:r>
    </w:p>
    <w:p w:rsidR="00134C51" w:rsidRPr="009F05DE" w:rsidRDefault="000C5324">
      <w:pPr>
        <w:pStyle w:val="af2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</w:t>
      </w:r>
      <w:r w:rsidR="00DA2075" w:rsidRPr="009F05DE">
        <w:rPr>
          <w:rFonts w:eastAsia="TimesNewRomanPSMT"/>
          <w:color w:val="000000"/>
          <w:sz w:val="28"/>
          <w:szCs w:val="24"/>
        </w:rPr>
        <w:t> </w:t>
      </w:r>
      <w:r w:rsidR="00A25312" w:rsidRPr="009F05DE">
        <w:rPr>
          <w:i/>
          <w:color w:val="000000"/>
          <w:sz w:val="28"/>
          <w:szCs w:val="24"/>
        </w:rPr>
        <w:t>фактор асимметрии</w:t>
      </w:r>
      <w:r w:rsidR="00A25312" w:rsidRPr="009F05DE">
        <w:rPr>
          <w:color w:val="000000"/>
          <w:sz w:val="28"/>
          <w:szCs w:val="24"/>
        </w:rPr>
        <w:t xml:space="preserve"> </w:t>
      </w:r>
      <w:r w:rsidR="00A25312" w:rsidRPr="009F05DE">
        <w:rPr>
          <w:i/>
          <w:color w:val="000000"/>
          <w:sz w:val="28"/>
          <w:szCs w:val="24"/>
        </w:rPr>
        <w:t>пика</w:t>
      </w:r>
      <w:r w:rsidR="00A25312" w:rsidRPr="009F05DE">
        <w:rPr>
          <w:color w:val="000000"/>
          <w:sz w:val="28"/>
          <w:szCs w:val="24"/>
        </w:rPr>
        <w:t xml:space="preserve"> (</w:t>
      </w:r>
      <w:r w:rsidR="00A25312" w:rsidRPr="009F05DE">
        <w:rPr>
          <w:i/>
          <w:color w:val="000000"/>
          <w:sz w:val="28"/>
          <w:szCs w:val="24"/>
          <w:lang w:val="en-US"/>
        </w:rPr>
        <w:t>A</w:t>
      </w:r>
      <w:r w:rsidR="00A25312" w:rsidRPr="009F05DE">
        <w:rPr>
          <w:i/>
          <w:color w:val="000000"/>
          <w:sz w:val="28"/>
          <w:szCs w:val="24"/>
          <w:vertAlign w:val="subscript"/>
          <w:lang w:val="en-US"/>
        </w:rPr>
        <w:t>S</w:t>
      </w:r>
      <w:r w:rsidR="00A25312" w:rsidRPr="009F05DE">
        <w:rPr>
          <w:color w:val="000000"/>
          <w:sz w:val="28"/>
          <w:szCs w:val="24"/>
        </w:rPr>
        <w:t>) атаза</w:t>
      </w:r>
      <w:r w:rsidR="00AF4CB4">
        <w:rPr>
          <w:color w:val="000000"/>
          <w:sz w:val="28"/>
          <w:szCs w:val="24"/>
        </w:rPr>
        <w:t>навира должен быть не более 1,5.</w:t>
      </w:r>
    </w:p>
    <w:p w:rsidR="00134C51" w:rsidRPr="009F05DE" w:rsidRDefault="00B05078">
      <w:pPr>
        <w:spacing w:line="360" w:lineRule="auto"/>
        <w:ind w:firstLine="709"/>
        <w:jc w:val="both"/>
        <w:rPr>
          <w:sz w:val="28"/>
          <w:szCs w:val="28"/>
        </w:rPr>
      </w:pPr>
      <w:r w:rsidRPr="009F05DE">
        <w:rPr>
          <w:sz w:val="28"/>
          <w:szCs w:val="28"/>
        </w:rPr>
        <w:t xml:space="preserve">Содержание атазанавира </w:t>
      </w:r>
      <w:r w:rsidR="00CC7FE4" w:rsidRPr="009F05DE">
        <w:rPr>
          <w:sz w:val="28"/>
          <w:szCs w:val="28"/>
        </w:rPr>
        <w:t xml:space="preserve">сульфата </w:t>
      </w:r>
      <w:r w:rsidR="00CC7FE4" w:rsidRPr="009F05DE">
        <w:rPr>
          <w:sz w:val="28"/>
          <w:szCs w:val="28"/>
          <w:lang w:val="en-US"/>
        </w:rPr>
        <w:t>C</w:t>
      </w:r>
      <w:r w:rsidR="00CC7FE4" w:rsidRPr="009F05DE">
        <w:rPr>
          <w:sz w:val="28"/>
          <w:szCs w:val="28"/>
          <w:vertAlign w:val="subscript"/>
        </w:rPr>
        <w:t>38</w:t>
      </w:r>
      <w:r w:rsidR="00CC7FE4" w:rsidRPr="009F05DE">
        <w:rPr>
          <w:sz w:val="28"/>
          <w:szCs w:val="28"/>
          <w:lang w:val="en-US"/>
        </w:rPr>
        <w:t>H</w:t>
      </w:r>
      <w:r w:rsidR="00CC7FE4" w:rsidRPr="009F05DE">
        <w:rPr>
          <w:sz w:val="28"/>
          <w:szCs w:val="28"/>
          <w:vertAlign w:val="subscript"/>
        </w:rPr>
        <w:t>52</w:t>
      </w:r>
      <w:r w:rsidR="00CC7FE4" w:rsidRPr="009F05DE">
        <w:rPr>
          <w:sz w:val="28"/>
          <w:szCs w:val="28"/>
          <w:lang w:val="en-US"/>
        </w:rPr>
        <w:t>N</w:t>
      </w:r>
      <w:r w:rsidR="00CC7FE4" w:rsidRPr="009F05DE">
        <w:rPr>
          <w:sz w:val="28"/>
          <w:szCs w:val="28"/>
          <w:vertAlign w:val="subscript"/>
        </w:rPr>
        <w:t>6</w:t>
      </w:r>
      <w:r w:rsidR="00CC7FE4" w:rsidRPr="009F05DE">
        <w:rPr>
          <w:sz w:val="28"/>
          <w:szCs w:val="28"/>
          <w:lang w:val="en-US"/>
        </w:rPr>
        <w:t>O</w:t>
      </w:r>
      <w:r w:rsidR="00CC7FE4" w:rsidRPr="009F05DE">
        <w:rPr>
          <w:sz w:val="28"/>
          <w:szCs w:val="28"/>
          <w:vertAlign w:val="subscript"/>
        </w:rPr>
        <w:t>7</w:t>
      </w:r>
      <w:r w:rsidR="00CC7FE4" w:rsidRPr="009F05DE">
        <w:rPr>
          <w:sz w:val="28"/>
          <w:szCs w:val="28"/>
        </w:rPr>
        <w:t>·H</w:t>
      </w:r>
      <w:r w:rsidR="00CC7FE4" w:rsidRPr="009F05DE">
        <w:rPr>
          <w:sz w:val="28"/>
          <w:szCs w:val="28"/>
          <w:vertAlign w:val="subscript"/>
        </w:rPr>
        <w:t>2</w:t>
      </w:r>
      <w:r w:rsidR="00CC7FE4" w:rsidRPr="009F05DE">
        <w:rPr>
          <w:sz w:val="28"/>
          <w:szCs w:val="28"/>
        </w:rPr>
        <w:t>SO</w:t>
      </w:r>
      <w:r w:rsidR="00CC7FE4" w:rsidRPr="009F05DE">
        <w:rPr>
          <w:sz w:val="28"/>
          <w:szCs w:val="28"/>
          <w:vertAlign w:val="subscript"/>
        </w:rPr>
        <w:t xml:space="preserve">4 </w:t>
      </w:r>
      <w:r w:rsidRPr="009F05DE">
        <w:rPr>
          <w:sz w:val="28"/>
          <w:szCs w:val="28"/>
        </w:rPr>
        <w:t>в субстанции в пересч</w:t>
      </w:r>
      <w:r w:rsidR="006A6690" w:rsidRPr="009F05DE">
        <w:rPr>
          <w:sz w:val="28"/>
          <w:szCs w:val="28"/>
        </w:rPr>
        <w:t>ё</w:t>
      </w:r>
      <w:r w:rsidRPr="009F05DE">
        <w:rPr>
          <w:sz w:val="28"/>
          <w:szCs w:val="28"/>
        </w:rPr>
        <w:t xml:space="preserve">те на безводное и свободное от остаточных органических растворителей вещество </w:t>
      </w:r>
      <w:r w:rsidR="006A6690" w:rsidRPr="009F05DE">
        <w:rPr>
          <w:sz w:val="28"/>
          <w:szCs w:val="28"/>
        </w:rPr>
        <w:t>в процентах (</w:t>
      </w:r>
      <w:r w:rsidR="006A6690" w:rsidRPr="00F304F5">
        <w:rPr>
          <w:rFonts w:ascii="Cambria Math" w:hAnsi="Cambria Math"/>
          <w:i/>
          <w:sz w:val="28"/>
          <w:szCs w:val="28"/>
        </w:rPr>
        <w:t>Х</w:t>
      </w:r>
      <w:r w:rsidR="006A6690" w:rsidRPr="009F05DE">
        <w:rPr>
          <w:sz w:val="28"/>
          <w:szCs w:val="28"/>
        </w:rPr>
        <w:t xml:space="preserve">) </w:t>
      </w:r>
      <w:r w:rsidRPr="009F05DE">
        <w:rPr>
          <w:sz w:val="28"/>
          <w:szCs w:val="28"/>
        </w:rPr>
        <w:t>вычисляют по формуле</w:t>
      </w:r>
      <w:r w:rsidR="0007536F" w:rsidRPr="009F05DE">
        <w:rPr>
          <w:sz w:val="28"/>
          <w:szCs w:val="28"/>
        </w:rPr>
        <w:t>:</w:t>
      </w:r>
    </w:p>
    <w:p w:rsidR="00CD4C64" w:rsidRPr="009F05DE" w:rsidRDefault="00F304F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∙50∙5∙50∙P∙100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∙50∙5∙50∙(100-W)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609"/>
        <w:gridCol w:w="427"/>
        <w:gridCol w:w="7903"/>
      </w:tblGrid>
      <w:tr w:rsidR="0007536F" w:rsidRPr="009F05DE" w:rsidTr="0019266C">
        <w:tc>
          <w:tcPr>
            <w:tcW w:w="331" w:type="pct"/>
          </w:tcPr>
          <w:p w:rsidR="0007536F" w:rsidRPr="009F05DE" w:rsidRDefault="0007536F" w:rsidP="00AF4CB4">
            <w:pPr>
              <w:jc w:val="both"/>
              <w:rPr>
                <w:rStyle w:val="8"/>
                <w:rFonts w:eastAsiaTheme="minorHAnsi"/>
                <w:sz w:val="28"/>
                <w:szCs w:val="28"/>
              </w:rPr>
            </w:pPr>
            <w:r w:rsidRPr="009F05DE">
              <w:rPr>
                <w:rStyle w:val="8"/>
                <w:rFonts w:eastAsiaTheme="minorHAnsi"/>
                <w:sz w:val="28"/>
                <w:szCs w:val="28"/>
              </w:rPr>
              <w:t>где</w:t>
            </w:r>
          </w:p>
        </w:tc>
        <w:tc>
          <w:tcPr>
            <w:tcW w:w="318" w:type="pct"/>
          </w:tcPr>
          <w:p w:rsidR="0007536F" w:rsidRPr="000C5324" w:rsidRDefault="0007536F" w:rsidP="00AF4CB4">
            <w:pPr>
              <w:rPr>
                <w:rStyle w:val="8"/>
                <w:rFonts w:asciiTheme="majorHAnsi" w:eastAsiaTheme="minorHAnsi" w:hAnsiTheme="majorHAnsi"/>
                <w:i/>
                <w:sz w:val="28"/>
                <w:szCs w:val="28"/>
                <w:vertAlign w:val="subscript"/>
              </w:rPr>
            </w:pPr>
            <w:r w:rsidRPr="000C5324">
              <w:rPr>
                <w:rStyle w:val="8"/>
                <w:rFonts w:asciiTheme="majorHAnsi" w:eastAsiaTheme="minorHAnsi" w:hAnsiTheme="majorHAnsi"/>
                <w:i/>
                <w:sz w:val="28"/>
                <w:szCs w:val="28"/>
                <w:lang w:val="en-US"/>
              </w:rPr>
              <w:t>S</w:t>
            </w:r>
            <w:r w:rsidRPr="000C5324">
              <w:rPr>
                <w:rStyle w:val="8"/>
                <w:rFonts w:asciiTheme="majorHAnsi" w:eastAsiaTheme="min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07536F" w:rsidRPr="009F05DE" w:rsidRDefault="0007536F" w:rsidP="00AF4CB4">
            <w:pPr>
              <w:jc w:val="both"/>
              <w:rPr>
                <w:rStyle w:val="8"/>
                <w:rFonts w:eastAsiaTheme="minorHAnsi"/>
                <w:sz w:val="28"/>
                <w:szCs w:val="28"/>
              </w:rPr>
            </w:pPr>
            <w:r w:rsidRPr="009F05D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07536F" w:rsidRPr="009F05DE" w:rsidRDefault="007F122B" w:rsidP="00AF4CB4">
            <w:pPr>
              <w:rPr>
                <w:rStyle w:val="8"/>
                <w:rFonts w:eastAsiaTheme="minorHAnsi"/>
                <w:sz w:val="28"/>
                <w:szCs w:val="28"/>
              </w:rPr>
            </w:pPr>
            <w:r w:rsidRPr="009F05DE">
              <w:rPr>
                <w:rStyle w:val="8"/>
                <w:rFonts w:eastAsiaTheme="minorHAnsi"/>
                <w:sz w:val="28"/>
                <w:szCs w:val="28"/>
              </w:rPr>
              <w:t>площадь пика атазанавира на хроматограмме</w:t>
            </w:r>
            <w:r w:rsidR="0007536F" w:rsidRPr="009F05DE">
              <w:rPr>
                <w:rStyle w:val="8"/>
                <w:rFonts w:eastAsiaTheme="minorHAnsi"/>
                <w:sz w:val="28"/>
                <w:szCs w:val="28"/>
              </w:rPr>
              <w:t xml:space="preserve"> испытуемого раствора;</w:t>
            </w:r>
          </w:p>
        </w:tc>
      </w:tr>
      <w:tr w:rsidR="0007536F" w:rsidRPr="009F05DE" w:rsidTr="0019266C">
        <w:tc>
          <w:tcPr>
            <w:tcW w:w="331" w:type="pct"/>
          </w:tcPr>
          <w:p w:rsidR="0007536F" w:rsidRPr="009F05DE" w:rsidRDefault="0007536F" w:rsidP="00AF4CB4">
            <w:pPr>
              <w:jc w:val="both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318" w:type="pct"/>
          </w:tcPr>
          <w:p w:rsidR="0007536F" w:rsidRPr="000C5324" w:rsidRDefault="0007536F" w:rsidP="00AF4CB4">
            <w:pPr>
              <w:rPr>
                <w:rStyle w:val="8"/>
                <w:rFonts w:asciiTheme="majorHAnsi" w:eastAsiaTheme="minorHAnsi" w:hAnsiTheme="majorHAnsi"/>
                <w:i/>
                <w:sz w:val="28"/>
                <w:szCs w:val="28"/>
              </w:rPr>
            </w:pPr>
            <w:r w:rsidRPr="000C5324">
              <w:rPr>
                <w:rStyle w:val="8"/>
                <w:rFonts w:asciiTheme="majorHAnsi" w:eastAsiaTheme="minorHAnsi" w:hAnsiTheme="majorHAnsi"/>
                <w:i/>
                <w:sz w:val="28"/>
                <w:szCs w:val="28"/>
                <w:lang w:val="en-US"/>
              </w:rPr>
              <w:t>S</w:t>
            </w:r>
            <w:r w:rsidRPr="000C5324">
              <w:rPr>
                <w:rStyle w:val="8"/>
                <w:rFonts w:asciiTheme="majorHAnsi" w:eastAsiaTheme="min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07536F" w:rsidRPr="009F05DE" w:rsidRDefault="0007536F" w:rsidP="00AF4CB4">
            <w:pPr>
              <w:jc w:val="both"/>
              <w:rPr>
                <w:rStyle w:val="8"/>
                <w:rFonts w:eastAsiaTheme="minorHAnsi"/>
                <w:sz w:val="28"/>
                <w:szCs w:val="28"/>
              </w:rPr>
            </w:pPr>
            <w:r w:rsidRPr="009F05D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07536F" w:rsidRPr="009F05DE" w:rsidRDefault="007F122B" w:rsidP="00AF4CB4">
            <w:pPr>
              <w:rPr>
                <w:rStyle w:val="8"/>
                <w:rFonts w:eastAsiaTheme="minorHAnsi"/>
                <w:sz w:val="28"/>
                <w:szCs w:val="28"/>
              </w:rPr>
            </w:pPr>
            <w:r w:rsidRPr="009F05DE">
              <w:rPr>
                <w:rStyle w:val="8"/>
                <w:rFonts w:eastAsiaTheme="minorHAnsi"/>
                <w:sz w:val="28"/>
                <w:szCs w:val="28"/>
              </w:rPr>
              <w:t>площадь пика атазанавира на хроматограмме раствора стандартного образца атазанавира сульфата</w:t>
            </w:r>
            <w:r w:rsidR="0007536F" w:rsidRPr="009F05DE">
              <w:rPr>
                <w:rStyle w:val="8"/>
                <w:rFonts w:eastAsiaTheme="minorHAnsi"/>
                <w:sz w:val="28"/>
                <w:szCs w:val="28"/>
              </w:rPr>
              <w:t>;</w:t>
            </w:r>
          </w:p>
        </w:tc>
      </w:tr>
      <w:tr w:rsidR="0007536F" w:rsidRPr="009F05DE" w:rsidTr="0019266C">
        <w:tc>
          <w:tcPr>
            <w:tcW w:w="331" w:type="pct"/>
          </w:tcPr>
          <w:p w:rsidR="0007536F" w:rsidRPr="009F05DE" w:rsidRDefault="0007536F" w:rsidP="00AF4CB4">
            <w:pPr>
              <w:jc w:val="both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318" w:type="pct"/>
          </w:tcPr>
          <w:p w:rsidR="0007536F" w:rsidRPr="000C5324" w:rsidRDefault="0007536F" w:rsidP="00AF4CB4">
            <w:pPr>
              <w:rPr>
                <w:rStyle w:val="8"/>
                <w:rFonts w:asciiTheme="majorHAnsi" w:eastAsiaTheme="minorHAnsi" w:hAnsiTheme="majorHAnsi"/>
                <w:i/>
                <w:sz w:val="28"/>
                <w:szCs w:val="28"/>
                <w:vertAlign w:val="subscript"/>
              </w:rPr>
            </w:pPr>
            <w:r w:rsidRPr="000C5324">
              <w:rPr>
                <w:rStyle w:val="8"/>
                <w:rFonts w:asciiTheme="majorHAnsi" w:eastAsiaTheme="minorHAnsi" w:hAnsiTheme="majorHAnsi"/>
                <w:i/>
                <w:sz w:val="28"/>
                <w:szCs w:val="28"/>
                <w:lang w:val="en-US"/>
              </w:rPr>
              <w:t>a</w:t>
            </w:r>
            <w:r w:rsidRPr="000C5324">
              <w:rPr>
                <w:rStyle w:val="8"/>
                <w:rFonts w:asciiTheme="majorHAnsi" w:eastAsiaTheme="min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07536F" w:rsidRPr="009F05DE" w:rsidRDefault="0007536F" w:rsidP="00AF4CB4">
            <w:pPr>
              <w:jc w:val="both"/>
              <w:rPr>
                <w:rStyle w:val="8"/>
                <w:rFonts w:eastAsiaTheme="minorHAnsi"/>
                <w:sz w:val="28"/>
                <w:szCs w:val="28"/>
              </w:rPr>
            </w:pPr>
            <w:r w:rsidRPr="009F05D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07536F" w:rsidRPr="009F05DE" w:rsidRDefault="0007536F" w:rsidP="00AF4CB4">
            <w:pPr>
              <w:rPr>
                <w:rStyle w:val="8"/>
                <w:rFonts w:eastAsiaTheme="minorHAnsi"/>
                <w:sz w:val="28"/>
                <w:szCs w:val="28"/>
              </w:rPr>
            </w:pPr>
            <w:r w:rsidRPr="009F05DE">
              <w:rPr>
                <w:rStyle w:val="8"/>
                <w:rFonts w:eastAsiaTheme="minorHAnsi"/>
                <w:sz w:val="28"/>
                <w:szCs w:val="28"/>
              </w:rPr>
              <w:t xml:space="preserve">навеска </w:t>
            </w:r>
            <w:r w:rsidR="001F3C2F" w:rsidRPr="009F05DE">
              <w:rPr>
                <w:rStyle w:val="8"/>
                <w:rFonts w:eastAsiaTheme="minorHAnsi"/>
                <w:sz w:val="28"/>
                <w:szCs w:val="28"/>
              </w:rPr>
              <w:t xml:space="preserve">фармакопейного </w:t>
            </w:r>
            <w:r w:rsidRPr="009F05DE">
              <w:rPr>
                <w:rStyle w:val="8"/>
                <w:rFonts w:eastAsiaTheme="minorHAnsi"/>
                <w:sz w:val="28"/>
                <w:szCs w:val="28"/>
              </w:rPr>
              <w:t xml:space="preserve">стандартного образца </w:t>
            </w:r>
            <w:r w:rsidR="007F122B" w:rsidRPr="009F05DE">
              <w:rPr>
                <w:sz w:val="28"/>
                <w:szCs w:val="28"/>
              </w:rPr>
              <w:t>атазанавира сульфата</w:t>
            </w:r>
            <w:r w:rsidRPr="009F05DE">
              <w:rPr>
                <w:rStyle w:val="8"/>
                <w:rFonts w:eastAsiaTheme="minorHAnsi"/>
                <w:sz w:val="28"/>
                <w:szCs w:val="28"/>
              </w:rPr>
              <w:t>, мг;</w:t>
            </w:r>
          </w:p>
        </w:tc>
      </w:tr>
      <w:tr w:rsidR="0007536F" w:rsidRPr="009F05DE" w:rsidTr="0019266C">
        <w:tc>
          <w:tcPr>
            <w:tcW w:w="331" w:type="pct"/>
          </w:tcPr>
          <w:p w:rsidR="0007536F" w:rsidRPr="009F05DE" w:rsidRDefault="0007536F" w:rsidP="00AF4CB4">
            <w:pPr>
              <w:jc w:val="both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318" w:type="pct"/>
          </w:tcPr>
          <w:p w:rsidR="0007536F" w:rsidRPr="000C5324" w:rsidRDefault="008E1A8E" w:rsidP="00AF4CB4">
            <w:pPr>
              <w:rPr>
                <w:rStyle w:val="8"/>
                <w:rFonts w:asciiTheme="majorHAnsi" w:eastAsiaTheme="minorHAnsi" w:hAnsiTheme="majorHAnsi"/>
                <w:i/>
                <w:sz w:val="28"/>
                <w:szCs w:val="28"/>
                <w:lang w:val="en-US"/>
              </w:rPr>
            </w:pPr>
            <w:r w:rsidRPr="000C5324">
              <w:rPr>
                <w:rFonts w:asciiTheme="majorHAnsi" w:eastAsiaTheme="minorHAnsi" w:hAnsiTheme="majorHAnsi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0C5324">
              <w:rPr>
                <w:rFonts w:asciiTheme="majorHAnsi" w:eastAsiaTheme="minorHAnsi" w:hAnsiTheme="majorHAnsi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23" w:type="pct"/>
          </w:tcPr>
          <w:p w:rsidR="0007536F" w:rsidRPr="009F05DE" w:rsidRDefault="0007536F" w:rsidP="00AF4CB4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9F05DE">
              <w:rPr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129" w:type="pct"/>
          </w:tcPr>
          <w:p w:rsidR="0007536F" w:rsidRPr="009F05DE" w:rsidRDefault="003A0E5F" w:rsidP="00AF4CB4">
            <w:pPr>
              <w:rPr>
                <w:rStyle w:val="8"/>
                <w:rFonts w:eastAsiaTheme="minorHAnsi"/>
                <w:sz w:val="28"/>
                <w:szCs w:val="28"/>
              </w:rPr>
            </w:pPr>
            <w:r w:rsidRPr="009F05D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субстанции, мг</w:t>
            </w:r>
            <w:r w:rsidR="0007536F" w:rsidRPr="009F05D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7536F" w:rsidRPr="009F05DE" w:rsidTr="0019266C">
        <w:tc>
          <w:tcPr>
            <w:tcW w:w="331" w:type="pct"/>
          </w:tcPr>
          <w:p w:rsidR="0007536F" w:rsidRPr="009F05DE" w:rsidRDefault="0007536F" w:rsidP="00AF4CB4">
            <w:pPr>
              <w:jc w:val="both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318" w:type="pct"/>
          </w:tcPr>
          <w:p w:rsidR="0007536F" w:rsidRPr="000C5324" w:rsidRDefault="0007536F" w:rsidP="00AF4CB4">
            <w:pPr>
              <w:rPr>
                <w:rStyle w:val="8"/>
                <w:rFonts w:asciiTheme="majorHAnsi" w:eastAsiaTheme="minorHAnsi" w:hAnsiTheme="majorHAnsi"/>
                <w:i/>
                <w:sz w:val="28"/>
                <w:szCs w:val="28"/>
              </w:rPr>
            </w:pPr>
            <w:r w:rsidRPr="000C5324">
              <w:rPr>
                <w:rStyle w:val="8"/>
                <w:rFonts w:asciiTheme="majorHAnsi" w:eastAsiaTheme="minorHAns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07536F" w:rsidRPr="009F05DE" w:rsidRDefault="0007536F" w:rsidP="00AF4CB4">
            <w:pPr>
              <w:jc w:val="both"/>
              <w:rPr>
                <w:b/>
                <w:sz w:val="28"/>
                <w:szCs w:val="28"/>
              </w:rPr>
            </w:pPr>
            <w:r w:rsidRPr="009F05D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07536F" w:rsidRPr="009F05DE" w:rsidRDefault="0007536F" w:rsidP="00AF4CB4">
            <w:pPr>
              <w:rPr>
                <w:rStyle w:val="8"/>
                <w:rFonts w:eastAsiaTheme="minorHAnsi"/>
                <w:sz w:val="28"/>
                <w:szCs w:val="28"/>
              </w:rPr>
            </w:pPr>
            <w:r w:rsidRPr="009F05DE">
              <w:rPr>
                <w:rStyle w:val="8"/>
                <w:rFonts w:eastAsiaTheme="minorHAnsi"/>
                <w:sz w:val="28"/>
                <w:szCs w:val="28"/>
              </w:rPr>
              <w:t xml:space="preserve">содержание </w:t>
            </w:r>
            <w:r w:rsidR="003A0E5F" w:rsidRPr="009F05DE">
              <w:rPr>
                <w:sz w:val="28"/>
                <w:szCs w:val="28"/>
              </w:rPr>
              <w:t>атазанавира</w:t>
            </w:r>
            <w:r w:rsidR="0024752E" w:rsidRPr="009F05DE">
              <w:rPr>
                <w:sz w:val="28"/>
                <w:szCs w:val="28"/>
              </w:rPr>
              <w:t xml:space="preserve"> сульфата</w:t>
            </w:r>
            <w:r w:rsidRPr="009F05DE">
              <w:rPr>
                <w:rStyle w:val="8"/>
                <w:rFonts w:eastAsiaTheme="minorHAnsi"/>
                <w:sz w:val="28"/>
                <w:szCs w:val="28"/>
              </w:rPr>
              <w:t xml:space="preserve"> в </w:t>
            </w:r>
            <w:r w:rsidR="001F3C2F" w:rsidRPr="009F05DE">
              <w:rPr>
                <w:rStyle w:val="8"/>
                <w:rFonts w:eastAsiaTheme="minorHAnsi"/>
                <w:sz w:val="28"/>
                <w:szCs w:val="28"/>
              </w:rPr>
              <w:t xml:space="preserve">фармакопейном </w:t>
            </w:r>
            <w:r w:rsidRPr="009F05DE">
              <w:rPr>
                <w:rStyle w:val="8"/>
                <w:rFonts w:eastAsiaTheme="minorHAnsi"/>
                <w:sz w:val="28"/>
                <w:szCs w:val="28"/>
              </w:rPr>
              <w:t xml:space="preserve">стандартном образце </w:t>
            </w:r>
            <w:r w:rsidR="003A0E5F" w:rsidRPr="009F05DE">
              <w:rPr>
                <w:rStyle w:val="8"/>
                <w:rFonts w:eastAsiaTheme="minorHAnsi"/>
                <w:sz w:val="28"/>
                <w:szCs w:val="28"/>
              </w:rPr>
              <w:t>атазанавира сульфата</w:t>
            </w:r>
            <w:r w:rsidRPr="009F05DE">
              <w:rPr>
                <w:rStyle w:val="8"/>
                <w:rFonts w:eastAsiaTheme="minorHAnsi"/>
                <w:sz w:val="28"/>
                <w:szCs w:val="28"/>
              </w:rPr>
              <w:t>, %;</w:t>
            </w:r>
          </w:p>
        </w:tc>
      </w:tr>
      <w:tr w:rsidR="0007536F" w:rsidRPr="009F05DE" w:rsidTr="0019266C">
        <w:tc>
          <w:tcPr>
            <w:tcW w:w="331" w:type="pct"/>
          </w:tcPr>
          <w:p w:rsidR="0007536F" w:rsidRPr="009F05DE" w:rsidRDefault="0007536F" w:rsidP="00AF4CB4">
            <w:pPr>
              <w:jc w:val="both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318" w:type="pct"/>
          </w:tcPr>
          <w:p w:rsidR="0007536F" w:rsidRPr="000C5324" w:rsidRDefault="0007536F" w:rsidP="00AF4CB4">
            <w:pPr>
              <w:rPr>
                <w:rStyle w:val="8"/>
                <w:rFonts w:asciiTheme="majorHAnsi" w:eastAsiaTheme="minorHAnsi" w:hAnsiTheme="majorHAnsi"/>
                <w:i/>
                <w:sz w:val="28"/>
                <w:szCs w:val="28"/>
              </w:rPr>
            </w:pPr>
            <w:r w:rsidRPr="000C5324">
              <w:rPr>
                <w:rStyle w:val="8"/>
                <w:rFonts w:asciiTheme="majorHAnsi" w:eastAsiaTheme="min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23" w:type="pct"/>
          </w:tcPr>
          <w:p w:rsidR="0007536F" w:rsidRPr="009F05DE" w:rsidRDefault="0007536F" w:rsidP="00AF4CB4">
            <w:pPr>
              <w:jc w:val="both"/>
              <w:rPr>
                <w:b/>
                <w:sz w:val="28"/>
                <w:szCs w:val="28"/>
              </w:rPr>
            </w:pPr>
            <w:r w:rsidRPr="009F05D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07536F" w:rsidRPr="009F05DE" w:rsidRDefault="003A0E5F" w:rsidP="00AF4CB4">
            <w:pPr>
              <w:rPr>
                <w:rStyle w:val="8"/>
                <w:rFonts w:eastAsiaTheme="minorHAnsi"/>
                <w:sz w:val="28"/>
                <w:szCs w:val="28"/>
              </w:rPr>
            </w:pPr>
            <w:r w:rsidRPr="009F05DE">
              <w:rPr>
                <w:rStyle w:val="8"/>
                <w:rFonts w:eastAsiaTheme="minorHAnsi"/>
                <w:sz w:val="28"/>
                <w:szCs w:val="28"/>
              </w:rPr>
              <w:t>содержание воды и остаточных органических растворителей в субстанции</w:t>
            </w:r>
            <w:r w:rsidR="0007536F" w:rsidRPr="009F05DE">
              <w:rPr>
                <w:rStyle w:val="8"/>
                <w:rFonts w:eastAsiaTheme="minorHAnsi"/>
                <w:sz w:val="28"/>
                <w:szCs w:val="28"/>
              </w:rPr>
              <w:t xml:space="preserve">, </w:t>
            </w:r>
            <w:r w:rsidRPr="009F05DE">
              <w:rPr>
                <w:rStyle w:val="8"/>
                <w:rFonts w:eastAsiaTheme="minorHAnsi"/>
                <w:sz w:val="28"/>
                <w:szCs w:val="28"/>
              </w:rPr>
              <w:t>%</w:t>
            </w:r>
            <w:r w:rsidR="0007536F" w:rsidRPr="009F05DE">
              <w:rPr>
                <w:rStyle w:val="8"/>
                <w:rFonts w:eastAsiaTheme="minorHAnsi"/>
                <w:sz w:val="28"/>
                <w:szCs w:val="28"/>
              </w:rPr>
              <w:t>.</w:t>
            </w:r>
          </w:p>
        </w:tc>
      </w:tr>
    </w:tbl>
    <w:p w:rsidR="007D52A6" w:rsidRDefault="007D52A6" w:rsidP="00CC7FE4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D52A6">
        <w:rPr>
          <w:bCs/>
          <w:color w:val="000000"/>
          <w:sz w:val="28"/>
          <w:szCs w:val="28"/>
        </w:rPr>
        <w:t>ХРАНЕНИЕ</w:t>
      </w:r>
    </w:p>
    <w:p w:rsidR="000A1050" w:rsidRPr="009F05DE" w:rsidRDefault="000A1050" w:rsidP="007D5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5DE">
        <w:rPr>
          <w:sz w:val="28"/>
          <w:szCs w:val="28"/>
        </w:rPr>
        <w:t>В защищ</w:t>
      </w:r>
      <w:r w:rsidR="00447889" w:rsidRPr="009F05DE">
        <w:rPr>
          <w:sz w:val="28"/>
          <w:szCs w:val="28"/>
        </w:rPr>
        <w:t>ё</w:t>
      </w:r>
      <w:r w:rsidRPr="009F05DE">
        <w:rPr>
          <w:sz w:val="28"/>
          <w:szCs w:val="28"/>
        </w:rPr>
        <w:t>нном от света месте</w:t>
      </w:r>
      <w:r w:rsidR="007A5974" w:rsidRPr="009F05DE">
        <w:rPr>
          <w:sz w:val="28"/>
          <w:szCs w:val="28"/>
        </w:rPr>
        <w:t>.</w:t>
      </w:r>
    </w:p>
    <w:p w:rsidR="002B447E" w:rsidRPr="009F05DE" w:rsidRDefault="002B447E" w:rsidP="008E1A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B447E" w:rsidRPr="009F05DE" w:rsidRDefault="002B447E" w:rsidP="005256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5DE">
        <w:rPr>
          <w:sz w:val="28"/>
          <w:szCs w:val="28"/>
        </w:rPr>
        <w:t>*Приводится для информации.</w:t>
      </w:r>
    </w:p>
    <w:p w:rsidR="00134C51" w:rsidRPr="009F05DE" w:rsidRDefault="00D73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5DE">
        <w:rPr>
          <w:sz w:val="28"/>
          <w:szCs w:val="28"/>
        </w:rPr>
        <w:t>**</w:t>
      </w:r>
      <w:r w:rsidR="004833C7" w:rsidRPr="009F05DE">
        <w:rPr>
          <w:sz w:val="28"/>
          <w:szCs w:val="28"/>
        </w:rPr>
        <w:t>Определение проводят в случае</w:t>
      </w:r>
      <w:r w:rsidR="007069EE" w:rsidRPr="009F05DE">
        <w:rPr>
          <w:sz w:val="28"/>
          <w:szCs w:val="28"/>
        </w:rPr>
        <w:t>,</w:t>
      </w:r>
      <w:r w:rsidR="0094072D" w:rsidRPr="009F05DE">
        <w:rPr>
          <w:sz w:val="28"/>
          <w:szCs w:val="28"/>
        </w:rPr>
        <w:t xml:space="preserve"> </w:t>
      </w:r>
      <w:r w:rsidR="002D54D6" w:rsidRPr="009F05DE">
        <w:rPr>
          <w:sz w:val="28"/>
          <w:szCs w:val="28"/>
        </w:rPr>
        <w:t xml:space="preserve">если </w:t>
      </w:r>
      <w:r w:rsidR="0094072D" w:rsidRPr="009F05DE">
        <w:rPr>
          <w:sz w:val="28"/>
          <w:szCs w:val="28"/>
        </w:rPr>
        <w:t>присутстви</w:t>
      </w:r>
      <w:r w:rsidR="002D54D6" w:rsidRPr="009F05DE">
        <w:rPr>
          <w:sz w:val="28"/>
          <w:szCs w:val="28"/>
        </w:rPr>
        <w:t>е</w:t>
      </w:r>
      <w:r w:rsidR="0094072D" w:rsidRPr="009F05DE">
        <w:rPr>
          <w:sz w:val="28"/>
          <w:szCs w:val="28"/>
        </w:rPr>
        <w:t xml:space="preserve"> примеси обусловлен</w:t>
      </w:r>
      <w:r w:rsidR="002D54D6" w:rsidRPr="009F05DE">
        <w:rPr>
          <w:sz w:val="28"/>
          <w:szCs w:val="28"/>
        </w:rPr>
        <w:t>о технологическим процессом производства субстанции</w:t>
      </w:r>
      <w:r w:rsidR="0094072D" w:rsidRPr="009F05DE">
        <w:rPr>
          <w:sz w:val="28"/>
          <w:szCs w:val="28"/>
        </w:rPr>
        <w:t>.</w:t>
      </w:r>
    </w:p>
    <w:sectPr w:rsidR="00134C51" w:rsidRPr="009F05DE" w:rsidSect="00665D6B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57" w:rsidRDefault="00C73857">
      <w:r>
        <w:separator/>
      </w:r>
    </w:p>
  </w:endnote>
  <w:endnote w:type="continuationSeparator" w:id="0">
    <w:p w:rsidR="00C73857" w:rsidRDefault="00C7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02189"/>
      <w:docPartObj>
        <w:docPartGallery w:val="Page Numbers (Bottom of Page)"/>
        <w:docPartUnique/>
      </w:docPartObj>
    </w:sdtPr>
    <w:sdtEndPr/>
    <w:sdtContent>
      <w:p w:rsidR="00C73857" w:rsidRDefault="00D158B1">
        <w:pPr>
          <w:pStyle w:val="a4"/>
          <w:jc w:val="center"/>
        </w:pPr>
        <w:r w:rsidRPr="00BD20B9">
          <w:rPr>
            <w:sz w:val="28"/>
            <w:szCs w:val="28"/>
          </w:rPr>
          <w:fldChar w:fldCharType="begin"/>
        </w:r>
        <w:r w:rsidR="00C73857" w:rsidRPr="00BD20B9">
          <w:rPr>
            <w:sz w:val="28"/>
            <w:szCs w:val="28"/>
          </w:rPr>
          <w:instrText xml:space="preserve"> PAGE   \* MERGEFORMAT </w:instrText>
        </w:r>
        <w:r w:rsidRPr="00BD20B9">
          <w:rPr>
            <w:sz w:val="28"/>
            <w:szCs w:val="28"/>
          </w:rPr>
          <w:fldChar w:fldCharType="separate"/>
        </w:r>
        <w:r w:rsidR="00A86180">
          <w:rPr>
            <w:noProof/>
            <w:sz w:val="28"/>
            <w:szCs w:val="28"/>
          </w:rPr>
          <w:t>2</w:t>
        </w:r>
        <w:r w:rsidRPr="00BD20B9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57" w:rsidRDefault="00C73857">
      <w:r>
        <w:separator/>
      </w:r>
    </w:p>
  </w:footnote>
  <w:footnote w:type="continuationSeparator" w:id="0">
    <w:p w:rsidR="00C73857" w:rsidRDefault="00C7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857" w:rsidRDefault="00C73857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D7C74"/>
    <w:multiLevelType w:val="hybridMultilevel"/>
    <w:tmpl w:val="A83A2A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B3B"/>
    <w:rsid w:val="00003EBC"/>
    <w:rsid w:val="00004614"/>
    <w:rsid w:val="000069B8"/>
    <w:rsid w:val="00007447"/>
    <w:rsid w:val="00017ABB"/>
    <w:rsid w:val="0002718B"/>
    <w:rsid w:val="0003133D"/>
    <w:rsid w:val="000352BD"/>
    <w:rsid w:val="00037E80"/>
    <w:rsid w:val="0004272D"/>
    <w:rsid w:val="00045327"/>
    <w:rsid w:val="0004615E"/>
    <w:rsid w:val="000463B2"/>
    <w:rsid w:val="000477B6"/>
    <w:rsid w:val="00050419"/>
    <w:rsid w:val="000531A9"/>
    <w:rsid w:val="00055359"/>
    <w:rsid w:val="00057443"/>
    <w:rsid w:val="0006082E"/>
    <w:rsid w:val="00061C94"/>
    <w:rsid w:val="00066A05"/>
    <w:rsid w:val="000677E4"/>
    <w:rsid w:val="00067815"/>
    <w:rsid w:val="000703A3"/>
    <w:rsid w:val="00070423"/>
    <w:rsid w:val="0007536F"/>
    <w:rsid w:val="0008274F"/>
    <w:rsid w:val="00082B1C"/>
    <w:rsid w:val="0008603B"/>
    <w:rsid w:val="00086506"/>
    <w:rsid w:val="00090486"/>
    <w:rsid w:val="00097189"/>
    <w:rsid w:val="000A1050"/>
    <w:rsid w:val="000A1845"/>
    <w:rsid w:val="000B2F51"/>
    <w:rsid w:val="000B4AF0"/>
    <w:rsid w:val="000B628B"/>
    <w:rsid w:val="000C0C01"/>
    <w:rsid w:val="000C5324"/>
    <w:rsid w:val="000D263A"/>
    <w:rsid w:val="000D38FB"/>
    <w:rsid w:val="000D5E36"/>
    <w:rsid w:val="000E0492"/>
    <w:rsid w:val="000E072A"/>
    <w:rsid w:val="000E14C1"/>
    <w:rsid w:val="000E172C"/>
    <w:rsid w:val="000E5B39"/>
    <w:rsid w:val="000E7870"/>
    <w:rsid w:val="000F2858"/>
    <w:rsid w:val="000F3D82"/>
    <w:rsid w:val="001008B6"/>
    <w:rsid w:val="0010374F"/>
    <w:rsid w:val="00105ED2"/>
    <w:rsid w:val="00114DE8"/>
    <w:rsid w:val="001215BD"/>
    <w:rsid w:val="00122D75"/>
    <w:rsid w:val="00126AB8"/>
    <w:rsid w:val="0012799F"/>
    <w:rsid w:val="00132236"/>
    <w:rsid w:val="00132FDD"/>
    <w:rsid w:val="00134C51"/>
    <w:rsid w:val="00137110"/>
    <w:rsid w:val="0014671E"/>
    <w:rsid w:val="00163707"/>
    <w:rsid w:val="00164D6F"/>
    <w:rsid w:val="00172733"/>
    <w:rsid w:val="00173A0A"/>
    <w:rsid w:val="00174E93"/>
    <w:rsid w:val="00182487"/>
    <w:rsid w:val="001827F4"/>
    <w:rsid w:val="00183480"/>
    <w:rsid w:val="00183E20"/>
    <w:rsid w:val="00184740"/>
    <w:rsid w:val="001854D4"/>
    <w:rsid w:val="001915D6"/>
    <w:rsid w:val="0019266C"/>
    <w:rsid w:val="001971E1"/>
    <w:rsid w:val="001A16CA"/>
    <w:rsid w:val="001A26B6"/>
    <w:rsid w:val="001A48E0"/>
    <w:rsid w:val="001A6784"/>
    <w:rsid w:val="001C2492"/>
    <w:rsid w:val="001C38AD"/>
    <w:rsid w:val="001C3971"/>
    <w:rsid w:val="001C7AFF"/>
    <w:rsid w:val="001D0981"/>
    <w:rsid w:val="001D4359"/>
    <w:rsid w:val="001D43F5"/>
    <w:rsid w:val="001D665F"/>
    <w:rsid w:val="001E01EE"/>
    <w:rsid w:val="001E2CAD"/>
    <w:rsid w:val="001E3C73"/>
    <w:rsid w:val="001F09D4"/>
    <w:rsid w:val="001F1086"/>
    <w:rsid w:val="001F1987"/>
    <w:rsid w:val="001F280E"/>
    <w:rsid w:val="001F2D35"/>
    <w:rsid w:val="001F3C2F"/>
    <w:rsid w:val="00203774"/>
    <w:rsid w:val="00207106"/>
    <w:rsid w:val="002165CD"/>
    <w:rsid w:val="002353E4"/>
    <w:rsid w:val="002415B1"/>
    <w:rsid w:val="0024752E"/>
    <w:rsid w:val="00247861"/>
    <w:rsid w:val="002520A0"/>
    <w:rsid w:val="00257EBD"/>
    <w:rsid w:val="00257F9A"/>
    <w:rsid w:val="00272B92"/>
    <w:rsid w:val="00273CFA"/>
    <w:rsid w:val="00276F53"/>
    <w:rsid w:val="00277A36"/>
    <w:rsid w:val="00282D32"/>
    <w:rsid w:val="00285910"/>
    <w:rsid w:val="002922DE"/>
    <w:rsid w:val="00292885"/>
    <w:rsid w:val="0029364E"/>
    <w:rsid w:val="002950D2"/>
    <w:rsid w:val="002A027A"/>
    <w:rsid w:val="002A2908"/>
    <w:rsid w:val="002A3384"/>
    <w:rsid w:val="002A4312"/>
    <w:rsid w:val="002A685D"/>
    <w:rsid w:val="002A685E"/>
    <w:rsid w:val="002B0AC3"/>
    <w:rsid w:val="002B3461"/>
    <w:rsid w:val="002B447E"/>
    <w:rsid w:val="002B4AC9"/>
    <w:rsid w:val="002B6418"/>
    <w:rsid w:val="002C290F"/>
    <w:rsid w:val="002C2E07"/>
    <w:rsid w:val="002D1AB3"/>
    <w:rsid w:val="002D35AC"/>
    <w:rsid w:val="002D54D6"/>
    <w:rsid w:val="002D6E52"/>
    <w:rsid w:val="002D7643"/>
    <w:rsid w:val="002E13ED"/>
    <w:rsid w:val="002E3B03"/>
    <w:rsid w:val="002E737B"/>
    <w:rsid w:val="002F2838"/>
    <w:rsid w:val="002F3FDF"/>
    <w:rsid w:val="002F76DE"/>
    <w:rsid w:val="00301D8C"/>
    <w:rsid w:val="00301EB6"/>
    <w:rsid w:val="00306C2E"/>
    <w:rsid w:val="00311A96"/>
    <w:rsid w:val="003259FE"/>
    <w:rsid w:val="003267FF"/>
    <w:rsid w:val="00340F8D"/>
    <w:rsid w:val="0034635E"/>
    <w:rsid w:val="00346B99"/>
    <w:rsid w:val="00361BC4"/>
    <w:rsid w:val="003623A9"/>
    <w:rsid w:val="00366D48"/>
    <w:rsid w:val="003679CD"/>
    <w:rsid w:val="0037268A"/>
    <w:rsid w:val="00372E9E"/>
    <w:rsid w:val="00373CAF"/>
    <w:rsid w:val="00374E74"/>
    <w:rsid w:val="0037556A"/>
    <w:rsid w:val="00376E21"/>
    <w:rsid w:val="00380D79"/>
    <w:rsid w:val="00382553"/>
    <w:rsid w:val="003858E6"/>
    <w:rsid w:val="00385ED7"/>
    <w:rsid w:val="00396A00"/>
    <w:rsid w:val="00397B38"/>
    <w:rsid w:val="003A0E5F"/>
    <w:rsid w:val="003A23A0"/>
    <w:rsid w:val="003A51CB"/>
    <w:rsid w:val="003A6392"/>
    <w:rsid w:val="003A7A7A"/>
    <w:rsid w:val="003B0D9A"/>
    <w:rsid w:val="003C0BDE"/>
    <w:rsid w:val="003C3EE4"/>
    <w:rsid w:val="003C45B6"/>
    <w:rsid w:val="003C6601"/>
    <w:rsid w:val="003D1C23"/>
    <w:rsid w:val="003D2593"/>
    <w:rsid w:val="003D6C98"/>
    <w:rsid w:val="003E2147"/>
    <w:rsid w:val="003E2C24"/>
    <w:rsid w:val="003E4E21"/>
    <w:rsid w:val="003E63FA"/>
    <w:rsid w:val="003E68DF"/>
    <w:rsid w:val="003F251C"/>
    <w:rsid w:val="003F363E"/>
    <w:rsid w:val="003F54A3"/>
    <w:rsid w:val="003F5875"/>
    <w:rsid w:val="003F5FB1"/>
    <w:rsid w:val="00401167"/>
    <w:rsid w:val="00402797"/>
    <w:rsid w:val="0040293C"/>
    <w:rsid w:val="004029CC"/>
    <w:rsid w:val="0040467C"/>
    <w:rsid w:val="004060C7"/>
    <w:rsid w:val="004063D0"/>
    <w:rsid w:val="00407FDC"/>
    <w:rsid w:val="00410C59"/>
    <w:rsid w:val="00410FB3"/>
    <w:rsid w:val="00411CF9"/>
    <w:rsid w:val="00413DE6"/>
    <w:rsid w:val="004173F9"/>
    <w:rsid w:val="00420834"/>
    <w:rsid w:val="0042374F"/>
    <w:rsid w:val="0042384B"/>
    <w:rsid w:val="0042786D"/>
    <w:rsid w:val="00430A62"/>
    <w:rsid w:val="00433D4F"/>
    <w:rsid w:val="004423CC"/>
    <w:rsid w:val="004464F1"/>
    <w:rsid w:val="00447889"/>
    <w:rsid w:val="004543D7"/>
    <w:rsid w:val="00454FF8"/>
    <w:rsid w:val="00455615"/>
    <w:rsid w:val="0046679B"/>
    <w:rsid w:val="00476D48"/>
    <w:rsid w:val="004833C7"/>
    <w:rsid w:val="00484D27"/>
    <w:rsid w:val="00484DD3"/>
    <w:rsid w:val="004857D7"/>
    <w:rsid w:val="004917C0"/>
    <w:rsid w:val="004B5E0B"/>
    <w:rsid w:val="004C157F"/>
    <w:rsid w:val="004C2724"/>
    <w:rsid w:val="004C4FCE"/>
    <w:rsid w:val="004C57A0"/>
    <w:rsid w:val="004D5089"/>
    <w:rsid w:val="004E1857"/>
    <w:rsid w:val="004E1BD3"/>
    <w:rsid w:val="004E32D7"/>
    <w:rsid w:val="004E55CE"/>
    <w:rsid w:val="004F2CFB"/>
    <w:rsid w:val="004F4D81"/>
    <w:rsid w:val="0050392D"/>
    <w:rsid w:val="00504C5F"/>
    <w:rsid w:val="00507306"/>
    <w:rsid w:val="00512EB8"/>
    <w:rsid w:val="00514C64"/>
    <w:rsid w:val="00516073"/>
    <w:rsid w:val="00517661"/>
    <w:rsid w:val="00521485"/>
    <w:rsid w:val="00521BB8"/>
    <w:rsid w:val="00524884"/>
    <w:rsid w:val="005256FB"/>
    <w:rsid w:val="00532B81"/>
    <w:rsid w:val="0053627C"/>
    <w:rsid w:val="0053795A"/>
    <w:rsid w:val="00540CB2"/>
    <w:rsid w:val="00541A90"/>
    <w:rsid w:val="005435AA"/>
    <w:rsid w:val="00544514"/>
    <w:rsid w:val="005479EA"/>
    <w:rsid w:val="00550CD7"/>
    <w:rsid w:val="005549FC"/>
    <w:rsid w:val="00555730"/>
    <w:rsid w:val="00560C54"/>
    <w:rsid w:val="00560CBF"/>
    <w:rsid w:val="005649BA"/>
    <w:rsid w:val="00570393"/>
    <w:rsid w:val="0057189E"/>
    <w:rsid w:val="00574C69"/>
    <w:rsid w:val="005761B1"/>
    <w:rsid w:val="0057678A"/>
    <w:rsid w:val="00576D4F"/>
    <w:rsid w:val="005778C3"/>
    <w:rsid w:val="005848F4"/>
    <w:rsid w:val="005916B3"/>
    <w:rsid w:val="00591C28"/>
    <w:rsid w:val="005940B2"/>
    <w:rsid w:val="00594226"/>
    <w:rsid w:val="00594472"/>
    <w:rsid w:val="0059699D"/>
    <w:rsid w:val="00597FAF"/>
    <w:rsid w:val="005A0E15"/>
    <w:rsid w:val="005A2927"/>
    <w:rsid w:val="005A52F3"/>
    <w:rsid w:val="005A68BC"/>
    <w:rsid w:val="005B2088"/>
    <w:rsid w:val="005B7561"/>
    <w:rsid w:val="005C0336"/>
    <w:rsid w:val="005C2056"/>
    <w:rsid w:val="005C32E3"/>
    <w:rsid w:val="005C7845"/>
    <w:rsid w:val="005D0AC0"/>
    <w:rsid w:val="005D2F46"/>
    <w:rsid w:val="005D58B0"/>
    <w:rsid w:val="005E4CC8"/>
    <w:rsid w:val="00607199"/>
    <w:rsid w:val="00631229"/>
    <w:rsid w:val="006324BE"/>
    <w:rsid w:val="00634E4B"/>
    <w:rsid w:val="00636294"/>
    <w:rsid w:val="00641984"/>
    <w:rsid w:val="00641B02"/>
    <w:rsid w:val="00643AD5"/>
    <w:rsid w:val="00643D39"/>
    <w:rsid w:val="00651DA2"/>
    <w:rsid w:val="00660930"/>
    <w:rsid w:val="006641AA"/>
    <w:rsid w:val="00665706"/>
    <w:rsid w:val="00665D6B"/>
    <w:rsid w:val="00665D87"/>
    <w:rsid w:val="0067147B"/>
    <w:rsid w:val="00674B5C"/>
    <w:rsid w:val="00675192"/>
    <w:rsid w:val="00675429"/>
    <w:rsid w:val="0068243B"/>
    <w:rsid w:val="00682820"/>
    <w:rsid w:val="00683203"/>
    <w:rsid w:val="00686FEB"/>
    <w:rsid w:val="00691074"/>
    <w:rsid w:val="006920F9"/>
    <w:rsid w:val="0069616A"/>
    <w:rsid w:val="00697A86"/>
    <w:rsid w:val="006A2CA8"/>
    <w:rsid w:val="006A4564"/>
    <w:rsid w:val="006A6690"/>
    <w:rsid w:val="006B5C8E"/>
    <w:rsid w:val="006C2A84"/>
    <w:rsid w:val="006C5660"/>
    <w:rsid w:val="006C5F1D"/>
    <w:rsid w:val="006D08DF"/>
    <w:rsid w:val="006D0DB1"/>
    <w:rsid w:val="006D48DA"/>
    <w:rsid w:val="006D72A0"/>
    <w:rsid w:val="006E09F8"/>
    <w:rsid w:val="006E0F7F"/>
    <w:rsid w:val="006F5F0C"/>
    <w:rsid w:val="00702BC8"/>
    <w:rsid w:val="00704661"/>
    <w:rsid w:val="00706108"/>
    <w:rsid w:val="007069E2"/>
    <w:rsid w:val="007069EE"/>
    <w:rsid w:val="00711270"/>
    <w:rsid w:val="00715CF8"/>
    <w:rsid w:val="00720C97"/>
    <w:rsid w:val="00721C8E"/>
    <w:rsid w:val="007234C7"/>
    <w:rsid w:val="0073180A"/>
    <w:rsid w:val="007372EF"/>
    <w:rsid w:val="00745860"/>
    <w:rsid w:val="0075029A"/>
    <w:rsid w:val="007511D0"/>
    <w:rsid w:val="0075326C"/>
    <w:rsid w:val="00753340"/>
    <w:rsid w:val="00754404"/>
    <w:rsid w:val="00755E8C"/>
    <w:rsid w:val="00756A4B"/>
    <w:rsid w:val="00757044"/>
    <w:rsid w:val="0075740C"/>
    <w:rsid w:val="00763CBC"/>
    <w:rsid w:val="00773375"/>
    <w:rsid w:val="00777284"/>
    <w:rsid w:val="00780DA3"/>
    <w:rsid w:val="00781E95"/>
    <w:rsid w:val="007832A3"/>
    <w:rsid w:val="007840ED"/>
    <w:rsid w:val="007869B3"/>
    <w:rsid w:val="00787BC8"/>
    <w:rsid w:val="00792E8C"/>
    <w:rsid w:val="00796908"/>
    <w:rsid w:val="00797845"/>
    <w:rsid w:val="007A20E7"/>
    <w:rsid w:val="007A23B2"/>
    <w:rsid w:val="007A3C70"/>
    <w:rsid w:val="007A5974"/>
    <w:rsid w:val="007A5C63"/>
    <w:rsid w:val="007A71D1"/>
    <w:rsid w:val="007B0BEC"/>
    <w:rsid w:val="007B32E8"/>
    <w:rsid w:val="007B5842"/>
    <w:rsid w:val="007C0EC9"/>
    <w:rsid w:val="007D470C"/>
    <w:rsid w:val="007D52A6"/>
    <w:rsid w:val="007D77C0"/>
    <w:rsid w:val="007D7D5A"/>
    <w:rsid w:val="007E0C68"/>
    <w:rsid w:val="007E3072"/>
    <w:rsid w:val="007E7F26"/>
    <w:rsid w:val="007F11EC"/>
    <w:rsid w:val="007F122B"/>
    <w:rsid w:val="007F3913"/>
    <w:rsid w:val="007F4278"/>
    <w:rsid w:val="007F49CA"/>
    <w:rsid w:val="007F6D21"/>
    <w:rsid w:val="007F7FAD"/>
    <w:rsid w:val="00800FFC"/>
    <w:rsid w:val="008020C8"/>
    <w:rsid w:val="00806E83"/>
    <w:rsid w:val="008153FB"/>
    <w:rsid w:val="008158D3"/>
    <w:rsid w:val="00815D9A"/>
    <w:rsid w:val="008177FD"/>
    <w:rsid w:val="00824ADA"/>
    <w:rsid w:val="008258A0"/>
    <w:rsid w:val="00825F0F"/>
    <w:rsid w:val="0083724E"/>
    <w:rsid w:val="00844EB8"/>
    <w:rsid w:val="00845EB3"/>
    <w:rsid w:val="0084676D"/>
    <w:rsid w:val="00850C64"/>
    <w:rsid w:val="008525F3"/>
    <w:rsid w:val="00853540"/>
    <w:rsid w:val="00855AEA"/>
    <w:rsid w:val="0086013E"/>
    <w:rsid w:val="00860295"/>
    <w:rsid w:val="008672E0"/>
    <w:rsid w:val="00871AAF"/>
    <w:rsid w:val="00872AE8"/>
    <w:rsid w:val="008739C3"/>
    <w:rsid w:val="00874989"/>
    <w:rsid w:val="00876035"/>
    <w:rsid w:val="008809FF"/>
    <w:rsid w:val="00881237"/>
    <w:rsid w:val="008819EE"/>
    <w:rsid w:val="00883024"/>
    <w:rsid w:val="00883FA7"/>
    <w:rsid w:val="00885309"/>
    <w:rsid w:val="00886ACA"/>
    <w:rsid w:val="008A07DA"/>
    <w:rsid w:val="008A0AFA"/>
    <w:rsid w:val="008A2367"/>
    <w:rsid w:val="008A5EC1"/>
    <w:rsid w:val="008B057F"/>
    <w:rsid w:val="008B3D04"/>
    <w:rsid w:val="008B4328"/>
    <w:rsid w:val="008B49B8"/>
    <w:rsid w:val="008B5F7B"/>
    <w:rsid w:val="008B7323"/>
    <w:rsid w:val="008C0ABA"/>
    <w:rsid w:val="008C0DA3"/>
    <w:rsid w:val="008C2013"/>
    <w:rsid w:val="008C4018"/>
    <w:rsid w:val="008C58D5"/>
    <w:rsid w:val="008D272D"/>
    <w:rsid w:val="008D2770"/>
    <w:rsid w:val="008D55FC"/>
    <w:rsid w:val="008D5B02"/>
    <w:rsid w:val="008D620A"/>
    <w:rsid w:val="008D6275"/>
    <w:rsid w:val="008E1A8E"/>
    <w:rsid w:val="008E716C"/>
    <w:rsid w:val="008E7C53"/>
    <w:rsid w:val="00903546"/>
    <w:rsid w:val="009050FD"/>
    <w:rsid w:val="0090701E"/>
    <w:rsid w:val="009129BA"/>
    <w:rsid w:val="009155D7"/>
    <w:rsid w:val="009166F3"/>
    <w:rsid w:val="009236B4"/>
    <w:rsid w:val="00924534"/>
    <w:rsid w:val="00924B35"/>
    <w:rsid w:val="00925BA5"/>
    <w:rsid w:val="00926645"/>
    <w:rsid w:val="00927F59"/>
    <w:rsid w:val="009321C6"/>
    <w:rsid w:val="0093534E"/>
    <w:rsid w:val="009354E6"/>
    <w:rsid w:val="00935887"/>
    <w:rsid w:val="0094072D"/>
    <w:rsid w:val="00943D32"/>
    <w:rsid w:val="00945235"/>
    <w:rsid w:val="009549A7"/>
    <w:rsid w:val="00955C98"/>
    <w:rsid w:val="009623A3"/>
    <w:rsid w:val="00965D00"/>
    <w:rsid w:val="00965D77"/>
    <w:rsid w:val="00966ABC"/>
    <w:rsid w:val="00970F6F"/>
    <w:rsid w:val="009715CE"/>
    <w:rsid w:val="009721C3"/>
    <w:rsid w:val="009726F5"/>
    <w:rsid w:val="00973B42"/>
    <w:rsid w:val="0097414E"/>
    <w:rsid w:val="009833FD"/>
    <w:rsid w:val="009838AC"/>
    <w:rsid w:val="009848B5"/>
    <w:rsid w:val="00993C9A"/>
    <w:rsid w:val="009944A5"/>
    <w:rsid w:val="0099670E"/>
    <w:rsid w:val="009B19D4"/>
    <w:rsid w:val="009B2A9B"/>
    <w:rsid w:val="009B5D86"/>
    <w:rsid w:val="009C1EFA"/>
    <w:rsid w:val="009C2BA5"/>
    <w:rsid w:val="009C35F7"/>
    <w:rsid w:val="009C4669"/>
    <w:rsid w:val="009C713A"/>
    <w:rsid w:val="009D2A72"/>
    <w:rsid w:val="009D3F98"/>
    <w:rsid w:val="009D4713"/>
    <w:rsid w:val="009E13AF"/>
    <w:rsid w:val="009E26E0"/>
    <w:rsid w:val="009E6215"/>
    <w:rsid w:val="009F05DE"/>
    <w:rsid w:val="009F4FCF"/>
    <w:rsid w:val="009F50A7"/>
    <w:rsid w:val="00A00C0F"/>
    <w:rsid w:val="00A02BFB"/>
    <w:rsid w:val="00A0367A"/>
    <w:rsid w:val="00A070D5"/>
    <w:rsid w:val="00A10AAA"/>
    <w:rsid w:val="00A11AB0"/>
    <w:rsid w:val="00A12022"/>
    <w:rsid w:val="00A145A9"/>
    <w:rsid w:val="00A147A2"/>
    <w:rsid w:val="00A1593D"/>
    <w:rsid w:val="00A16F80"/>
    <w:rsid w:val="00A20CC3"/>
    <w:rsid w:val="00A21E73"/>
    <w:rsid w:val="00A229FF"/>
    <w:rsid w:val="00A25312"/>
    <w:rsid w:val="00A2665F"/>
    <w:rsid w:val="00A36CC4"/>
    <w:rsid w:val="00A4138D"/>
    <w:rsid w:val="00A4197D"/>
    <w:rsid w:val="00A43B48"/>
    <w:rsid w:val="00A45FE5"/>
    <w:rsid w:val="00A46E7A"/>
    <w:rsid w:val="00A51F7B"/>
    <w:rsid w:val="00A5410B"/>
    <w:rsid w:val="00A56548"/>
    <w:rsid w:val="00A57B17"/>
    <w:rsid w:val="00A623D2"/>
    <w:rsid w:val="00A63617"/>
    <w:rsid w:val="00A63850"/>
    <w:rsid w:val="00A655D2"/>
    <w:rsid w:val="00A663C8"/>
    <w:rsid w:val="00A67F94"/>
    <w:rsid w:val="00A73F67"/>
    <w:rsid w:val="00A747ED"/>
    <w:rsid w:val="00A75B74"/>
    <w:rsid w:val="00A77187"/>
    <w:rsid w:val="00A81FF6"/>
    <w:rsid w:val="00A83CE5"/>
    <w:rsid w:val="00A85CD4"/>
    <w:rsid w:val="00A86180"/>
    <w:rsid w:val="00A912D4"/>
    <w:rsid w:val="00A92E42"/>
    <w:rsid w:val="00A94ACA"/>
    <w:rsid w:val="00AA0431"/>
    <w:rsid w:val="00AA0478"/>
    <w:rsid w:val="00AA2649"/>
    <w:rsid w:val="00AA4C84"/>
    <w:rsid w:val="00AB0B8C"/>
    <w:rsid w:val="00AB1A9C"/>
    <w:rsid w:val="00AB3D69"/>
    <w:rsid w:val="00AC3036"/>
    <w:rsid w:val="00AC65EE"/>
    <w:rsid w:val="00AD0EE4"/>
    <w:rsid w:val="00AD4353"/>
    <w:rsid w:val="00AD4E6E"/>
    <w:rsid w:val="00AD60AE"/>
    <w:rsid w:val="00AE54F7"/>
    <w:rsid w:val="00AE5AB8"/>
    <w:rsid w:val="00AE60B9"/>
    <w:rsid w:val="00AF03AE"/>
    <w:rsid w:val="00AF0725"/>
    <w:rsid w:val="00AF29D6"/>
    <w:rsid w:val="00AF4CB4"/>
    <w:rsid w:val="00B01286"/>
    <w:rsid w:val="00B05078"/>
    <w:rsid w:val="00B05AFC"/>
    <w:rsid w:val="00B147CF"/>
    <w:rsid w:val="00B1711F"/>
    <w:rsid w:val="00B17D8E"/>
    <w:rsid w:val="00B212C0"/>
    <w:rsid w:val="00B22629"/>
    <w:rsid w:val="00B23A2C"/>
    <w:rsid w:val="00B33A26"/>
    <w:rsid w:val="00B34984"/>
    <w:rsid w:val="00B349B4"/>
    <w:rsid w:val="00B34FD7"/>
    <w:rsid w:val="00B35A01"/>
    <w:rsid w:val="00B36388"/>
    <w:rsid w:val="00B37C89"/>
    <w:rsid w:val="00B41717"/>
    <w:rsid w:val="00B46844"/>
    <w:rsid w:val="00B46B5D"/>
    <w:rsid w:val="00B54F31"/>
    <w:rsid w:val="00B55B26"/>
    <w:rsid w:val="00B60964"/>
    <w:rsid w:val="00B62445"/>
    <w:rsid w:val="00B64689"/>
    <w:rsid w:val="00B6497E"/>
    <w:rsid w:val="00B65152"/>
    <w:rsid w:val="00B70636"/>
    <w:rsid w:val="00B77300"/>
    <w:rsid w:val="00B77439"/>
    <w:rsid w:val="00B80AD5"/>
    <w:rsid w:val="00B82228"/>
    <w:rsid w:val="00B831B3"/>
    <w:rsid w:val="00B8461D"/>
    <w:rsid w:val="00B8505A"/>
    <w:rsid w:val="00B90088"/>
    <w:rsid w:val="00B90644"/>
    <w:rsid w:val="00B93784"/>
    <w:rsid w:val="00B956E9"/>
    <w:rsid w:val="00B96142"/>
    <w:rsid w:val="00BA6903"/>
    <w:rsid w:val="00BB0C18"/>
    <w:rsid w:val="00BB1E33"/>
    <w:rsid w:val="00BB3496"/>
    <w:rsid w:val="00BB577C"/>
    <w:rsid w:val="00BB69CA"/>
    <w:rsid w:val="00BB7EBC"/>
    <w:rsid w:val="00BC23BC"/>
    <w:rsid w:val="00BC5B46"/>
    <w:rsid w:val="00BC6B87"/>
    <w:rsid w:val="00BD20B9"/>
    <w:rsid w:val="00BD5CCA"/>
    <w:rsid w:val="00BD67F2"/>
    <w:rsid w:val="00BE06D9"/>
    <w:rsid w:val="00BE45E9"/>
    <w:rsid w:val="00BE7E63"/>
    <w:rsid w:val="00BF23DF"/>
    <w:rsid w:val="00BF71B6"/>
    <w:rsid w:val="00C0073C"/>
    <w:rsid w:val="00C03E05"/>
    <w:rsid w:val="00C053AF"/>
    <w:rsid w:val="00C11111"/>
    <w:rsid w:val="00C11E82"/>
    <w:rsid w:val="00C13EAB"/>
    <w:rsid w:val="00C16195"/>
    <w:rsid w:val="00C208D4"/>
    <w:rsid w:val="00C224F2"/>
    <w:rsid w:val="00C27179"/>
    <w:rsid w:val="00C3289C"/>
    <w:rsid w:val="00C3681B"/>
    <w:rsid w:val="00C373F5"/>
    <w:rsid w:val="00C42066"/>
    <w:rsid w:val="00C444C1"/>
    <w:rsid w:val="00C4658E"/>
    <w:rsid w:val="00C51847"/>
    <w:rsid w:val="00C51F98"/>
    <w:rsid w:val="00C533DC"/>
    <w:rsid w:val="00C64181"/>
    <w:rsid w:val="00C64A77"/>
    <w:rsid w:val="00C65B0E"/>
    <w:rsid w:val="00C67186"/>
    <w:rsid w:val="00C7094E"/>
    <w:rsid w:val="00C7103A"/>
    <w:rsid w:val="00C72117"/>
    <w:rsid w:val="00C73857"/>
    <w:rsid w:val="00C8000D"/>
    <w:rsid w:val="00C8031C"/>
    <w:rsid w:val="00C8071A"/>
    <w:rsid w:val="00C82038"/>
    <w:rsid w:val="00C85B3F"/>
    <w:rsid w:val="00C86909"/>
    <w:rsid w:val="00C903FE"/>
    <w:rsid w:val="00C92B92"/>
    <w:rsid w:val="00C95A8F"/>
    <w:rsid w:val="00C95F63"/>
    <w:rsid w:val="00C961FE"/>
    <w:rsid w:val="00CA0278"/>
    <w:rsid w:val="00CB0764"/>
    <w:rsid w:val="00CB1FA3"/>
    <w:rsid w:val="00CB375A"/>
    <w:rsid w:val="00CB3CC5"/>
    <w:rsid w:val="00CB68D1"/>
    <w:rsid w:val="00CB7AD4"/>
    <w:rsid w:val="00CB7B1B"/>
    <w:rsid w:val="00CC7FE4"/>
    <w:rsid w:val="00CD152E"/>
    <w:rsid w:val="00CD4AE9"/>
    <w:rsid w:val="00CD4C64"/>
    <w:rsid w:val="00CD6274"/>
    <w:rsid w:val="00CD7738"/>
    <w:rsid w:val="00CD7C95"/>
    <w:rsid w:val="00CE3034"/>
    <w:rsid w:val="00CE4059"/>
    <w:rsid w:val="00CE63ED"/>
    <w:rsid w:val="00CF650A"/>
    <w:rsid w:val="00CF7666"/>
    <w:rsid w:val="00CF76A3"/>
    <w:rsid w:val="00D03D34"/>
    <w:rsid w:val="00D044E4"/>
    <w:rsid w:val="00D0614C"/>
    <w:rsid w:val="00D11958"/>
    <w:rsid w:val="00D11C20"/>
    <w:rsid w:val="00D138ED"/>
    <w:rsid w:val="00D158B1"/>
    <w:rsid w:val="00D15F9F"/>
    <w:rsid w:val="00D163D3"/>
    <w:rsid w:val="00D1790D"/>
    <w:rsid w:val="00D2152D"/>
    <w:rsid w:val="00D23F6B"/>
    <w:rsid w:val="00D27A4D"/>
    <w:rsid w:val="00D54D6F"/>
    <w:rsid w:val="00D55D03"/>
    <w:rsid w:val="00D63FB6"/>
    <w:rsid w:val="00D65D4F"/>
    <w:rsid w:val="00D67E53"/>
    <w:rsid w:val="00D71679"/>
    <w:rsid w:val="00D7248B"/>
    <w:rsid w:val="00D73CBE"/>
    <w:rsid w:val="00D86739"/>
    <w:rsid w:val="00D96147"/>
    <w:rsid w:val="00D975AC"/>
    <w:rsid w:val="00DA1260"/>
    <w:rsid w:val="00DA2075"/>
    <w:rsid w:val="00DA5A94"/>
    <w:rsid w:val="00DA6621"/>
    <w:rsid w:val="00DB2424"/>
    <w:rsid w:val="00DB3AF1"/>
    <w:rsid w:val="00DB589B"/>
    <w:rsid w:val="00DB7230"/>
    <w:rsid w:val="00DC21E9"/>
    <w:rsid w:val="00DC4A49"/>
    <w:rsid w:val="00DD21CC"/>
    <w:rsid w:val="00DD6A9B"/>
    <w:rsid w:val="00DE4718"/>
    <w:rsid w:val="00DE4AD9"/>
    <w:rsid w:val="00DE6004"/>
    <w:rsid w:val="00DE6F48"/>
    <w:rsid w:val="00DF0405"/>
    <w:rsid w:val="00E00B70"/>
    <w:rsid w:val="00E01414"/>
    <w:rsid w:val="00E02852"/>
    <w:rsid w:val="00E059EF"/>
    <w:rsid w:val="00E07ED7"/>
    <w:rsid w:val="00E11E23"/>
    <w:rsid w:val="00E13EF6"/>
    <w:rsid w:val="00E15242"/>
    <w:rsid w:val="00E234B3"/>
    <w:rsid w:val="00E2715A"/>
    <w:rsid w:val="00E34131"/>
    <w:rsid w:val="00E35FFF"/>
    <w:rsid w:val="00E37C5C"/>
    <w:rsid w:val="00E41500"/>
    <w:rsid w:val="00E43207"/>
    <w:rsid w:val="00E47277"/>
    <w:rsid w:val="00E50330"/>
    <w:rsid w:val="00E50A8E"/>
    <w:rsid w:val="00E512CD"/>
    <w:rsid w:val="00E5423D"/>
    <w:rsid w:val="00E5666B"/>
    <w:rsid w:val="00E618D5"/>
    <w:rsid w:val="00E63153"/>
    <w:rsid w:val="00E63F1F"/>
    <w:rsid w:val="00E719E3"/>
    <w:rsid w:val="00E71FE7"/>
    <w:rsid w:val="00E74EC6"/>
    <w:rsid w:val="00E909E2"/>
    <w:rsid w:val="00E90E54"/>
    <w:rsid w:val="00E912B1"/>
    <w:rsid w:val="00E94038"/>
    <w:rsid w:val="00E952F3"/>
    <w:rsid w:val="00E96FF9"/>
    <w:rsid w:val="00EA0B76"/>
    <w:rsid w:val="00EA75ED"/>
    <w:rsid w:val="00EB6311"/>
    <w:rsid w:val="00EC3D8A"/>
    <w:rsid w:val="00EC3E56"/>
    <w:rsid w:val="00EC540F"/>
    <w:rsid w:val="00ED261A"/>
    <w:rsid w:val="00ED5185"/>
    <w:rsid w:val="00ED5767"/>
    <w:rsid w:val="00ED5D73"/>
    <w:rsid w:val="00ED65B0"/>
    <w:rsid w:val="00EE41ED"/>
    <w:rsid w:val="00EE5650"/>
    <w:rsid w:val="00EE5E98"/>
    <w:rsid w:val="00EF00E5"/>
    <w:rsid w:val="00EF4CC5"/>
    <w:rsid w:val="00EF589E"/>
    <w:rsid w:val="00EF5B79"/>
    <w:rsid w:val="00EF5E97"/>
    <w:rsid w:val="00F026EE"/>
    <w:rsid w:val="00F04706"/>
    <w:rsid w:val="00F172CB"/>
    <w:rsid w:val="00F20869"/>
    <w:rsid w:val="00F20CAD"/>
    <w:rsid w:val="00F304F5"/>
    <w:rsid w:val="00F3090E"/>
    <w:rsid w:val="00F35EA0"/>
    <w:rsid w:val="00F369D4"/>
    <w:rsid w:val="00F42E95"/>
    <w:rsid w:val="00F45EC0"/>
    <w:rsid w:val="00F47546"/>
    <w:rsid w:val="00F52FC4"/>
    <w:rsid w:val="00F6057B"/>
    <w:rsid w:val="00F62AF4"/>
    <w:rsid w:val="00F64829"/>
    <w:rsid w:val="00F668B9"/>
    <w:rsid w:val="00F709D7"/>
    <w:rsid w:val="00F70E2A"/>
    <w:rsid w:val="00F74975"/>
    <w:rsid w:val="00F75E49"/>
    <w:rsid w:val="00F800C6"/>
    <w:rsid w:val="00F811F7"/>
    <w:rsid w:val="00F8226F"/>
    <w:rsid w:val="00F84A73"/>
    <w:rsid w:val="00F85FEB"/>
    <w:rsid w:val="00F90C0B"/>
    <w:rsid w:val="00F943F4"/>
    <w:rsid w:val="00F94614"/>
    <w:rsid w:val="00F97699"/>
    <w:rsid w:val="00FA081D"/>
    <w:rsid w:val="00FA0A4F"/>
    <w:rsid w:val="00FA15A6"/>
    <w:rsid w:val="00FA509D"/>
    <w:rsid w:val="00FA6761"/>
    <w:rsid w:val="00FB4A72"/>
    <w:rsid w:val="00FB65C8"/>
    <w:rsid w:val="00FC4490"/>
    <w:rsid w:val="00FD180D"/>
    <w:rsid w:val="00FD2537"/>
    <w:rsid w:val="00FD408B"/>
    <w:rsid w:val="00FD43E7"/>
    <w:rsid w:val="00FD4714"/>
    <w:rsid w:val="00FD4BA9"/>
    <w:rsid w:val="00FE25E4"/>
    <w:rsid w:val="00FE3AE2"/>
    <w:rsid w:val="00FE547B"/>
    <w:rsid w:val="00FF05D6"/>
    <w:rsid w:val="00FF2A3D"/>
    <w:rsid w:val="00FF34E0"/>
    <w:rsid w:val="00FF5FEA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D18B6728-3E40-456E-BC7C-686E2DB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2066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42066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03E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03E0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E4CC8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E4CC8"/>
    <w:rPr>
      <w:rFonts w:ascii="Times New Roman CYR" w:hAnsi="Times New Roman CYR"/>
      <w:b/>
      <w:sz w:val="28"/>
    </w:rPr>
  </w:style>
  <w:style w:type="paragraph" w:styleId="aa">
    <w:name w:val="Plain Text"/>
    <w:aliases w:val="Plain Text Char"/>
    <w:basedOn w:val="a"/>
    <w:link w:val="ab"/>
    <w:rsid w:val="005E4CC8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5E4CC8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5E4CC8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5E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BD20B9"/>
    <w:rPr>
      <w:sz w:val="24"/>
      <w:szCs w:val="24"/>
    </w:rPr>
  </w:style>
  <w:style w:type="character" w:styleId="ad">
    <w:name w:val="annotation reference"/>
    <w:basedOn w:val="a0"/>
    <w:rsid w:val="00D67E53"/>
    <w:rPr>
      <w:sz w:val="16"/>
      <w:szCs w:val="16"/>
    </w:rPr>
  </w:style>
  <w:style w:type="paragraph" w:styleId="ae">
    <w:name w:val="annotation text"/>
    <w:basedOn w:val="a"/>
    <w:link w:val="af"/>
    <w:rsid w:val="00D67E5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67E53"/>
  </w:style>
  <w:style w:type="paragraph" w:styleId="af0">
    <w:name w:val="annotation subject"/>
    <w:basedOn w:val="ae"/>
    <w:next w:val="ae"/>
    <w:link w:val="af1"/>
    <w:rsid w:val="00D67E53"/>
    <w:rPr>
      <w:b/>
      <w:bCs/>
    </w:rPr>
  </w:style>
  <w:style w:type="character" w:customStyle="1" w:styleId="af1">
    <w:name w:val="Тема примечания Знак"/>
    <w:basedOn w:val="af"/>
    <w:link w:val="af0"/>
    <w:rsid w:val="00D67E53"/>
    <w:rPr>
      <w:b/>
      <w:bCs/>
    </w:rPr>
  </w:style>
  <w:style w:type="paragraph" w:customStyle="1" w:styleId="1">
    <w:name w:val="Обычный1"/>
    <w:rsid w:val="00777284"/>
    <w:rPr>
      <w:rFonts w:ascii="Arial" w:hAnsi="Arial"/>
      <w:snapToGrid w:val="0"/>
      <w:sz w:val="22"/>
    </w:rPr>
  </w:style>
  <w:style w:type="character" w:customStyle="1" w:styleId="8">
    <w:name w:val="Основной текст8"/>
    <w:basedOn w:val="a0"/>
    <w:rsid w:val="0007536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2">
    <w:name w:val="List Paragraph"/>
    <w:basedOn w:val="a"/>
    <w:uiPriority w:val="34"/>
    <w:qFormat/>
    <w:rsid w:val="00A25312"/>
    <w:pPr>
      <w:ind w:left="720"/>
      <w:contextualSpacing/>
    </w:pPr>
    <w:rPr>
      <w:sz w:val="26"/>
      <w:szCs w:val="20"/>
    </w:rPr>
  </w:style>
  <w:style w:type="character" w:styleId="af3">
    <w:name w:val="Hyperlink"/>
    <w:basedOn w:val="a0"/>
    <w:uiPriority w:val="99"/>
    <w:unhideWhenUsed/>
    <w:rsid w:val="00925BA5"/>
    <w:rPr>
      <w:color w:val="0000FF"/>
      <w:u w:val="single"/>
    </w:rPr>
  </w:style>
  <w:style w:type="character" w:styleId="af4">
    <w:name w:val="Placeholder Text"/>
    <w:basedOn w:val="a0"/>
    <w:uiPriority w:val="99"/>
    <w:semiHidden/>
    <w:rsid w:val="00DE4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8831-5A6D-45B2-A686-F6BB337C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NCESMP</Company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dc:description>Документ создан Solid Converter PDF v4</dc:description>
  <cp:lastModifiedBy>Болобан Екатерина Александровна</cp:lastModifiedBy>
  <cp:revision>18</cp:revision>
  <cp:lastPrinted>2022-07-21T13:40:00Z</cp:lastPrinted>
  <dcterms:created xsi:type="dcterms:W3CDTF">2023-04-10T06:41:00Z</dcterms:created>
  <dcterms:modified xsi:type="dcterms:W3CDTF">2023-06-30T12:28:00Z</dcterms:modified>
</cp:coreProperties>
</file>