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0B" w:rsidRPr="00A75E6A" w:rsidRDefault="00F9590B" w:rsidP="00F9590B">
      <w:pPr>
        <w:pStyle w:val="a9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A75E6A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F9590B" w:rsidRPr="00A75E6A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A75E6A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A75E6A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743D21" w:rsidRDefault="00F9590B" w:rsidP="00F9590B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590B" w:rsidTr="003C434C">
        <w:tc>
          <w:tcPr>
            <w:tcW w:w="9356" w:type="dxa"/>
          </w:tcPr>
          <w:p w:rsidR="00F9590B" w:rsidRPr="00BC2CA2" w:rsidRDefault="00F9590B" w:rsidP="003C434C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F9590B" w:rsidRDefault="00F9590B" w:rsidP="00F9590B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"/>
        <w:gridCol w:w="3509"/>
      </w:tblGrid>
      <w:tr w:rsidR="00F9590B" w:rsidRPr="00F57AED" w:rsidTr="008F037F">
        <w:tc>
          <w:tcPr>
            <w:tcW w:w="5637" w:type="dxa"/>
          </w:tcPr>
          <w:p w:rsidR="00F9590B" w:rsidRPr="005D44DD" w:rsidRDefault="0054166B" w:rsidP="003C434C">
            <w:pPr>
              <w:spacing w:after="120"/>
              <w:rPr>
                <w:b/>
                <w:sz w:val="28"/>
                <w:szCs w:val="28"/>
              </w:rPr>
            </w:pPr>
            <w:r w:rsidRPr="000938F7">
              <w:rPr>
                <w:b/>
                <w:sz w:val="28"/>
                <w:szCs w:val="28"/>
              </w:rPr>
              <w:t>Апротинин</w:t>
            </w:r>
          </w:p>
        </w:tc>
        <w:tc>
          <w:tcPr>
            <w:tcW w:w="425" w:type="dxa"/>
          </w:tcPr>
          <w:p w:rsidR="00F9590B" w:rsidRPr="00121CB3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F9590B" w:rsidRPr="005D44DD" w:rsidRDefault="00F9590B" w:rsidP="003C434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E193C">
              <w:rPr>
                <w:b/>
                <w:sz w:val="28"/>
                <w:szCs w:val="28"/>
              </w:rPr>
              <w:t>.2.3.0006</w:t>
            </w:r>
          </w:p>
        </w:tc>
      </w:tr>
      <w:tr w:rsidR="00F9590B" w:rsidRPr="00121CB3" w:rsidTr="008F037F">
        <w:tc>
          <w:tcPr>
            <w:tcW w:w="5637" w:type="dxa"/>
          </w:tcPr>
          <w:p w:rsidR="00F9590B" w:rsidRPr="00121CB3" w:rsidRDefault="0054166B" w:rsidP="003C434C">
            <w:pPr>
              <w:spacing w:after="120"/>
              <w:rPr>
                <w:b/>
                <w:sz w:val="28"/>
                <w:szCs w:val="28"/>
              </w:rPr>
            </w:pPr>
            <w:r w:rsidRPr="000938F7">
              <w:rPr>
                <w:b/>
                <w:sz w:val="28"/>
                <w:szCs w:val="28"/>
              </w:rPr>
              <w:t>Апротинин</w:t>
            </w:r>
          </w:p>
        </w:tc>
        <w:tc>
          <w:tcPr>
            <w:tcW w:w="425" w:type="dxa"/>
          </w:tcPr>
          <w:p w:rsidR="00F9590B" w:rsidRPr="00121CB3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F9590B" w:rsidRPr="00204278" w:rsidRDefault="00F9590B" w:rsidP="003C434C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F9590B" w:rsidRPr="00A70813" w:rsidTr="008F037F">
        <w:tc>
          <w:tcPr>
            <w:tcW w:w="5637" w:type="dxa"/>
          </w:tcPr>
          <w:p w:rsidR="00F9590B" w:rsidRPr="00D44E1A" w:rsidRDefault="0054166B" w:rsidP="003C434C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0938F7">
              <w:rPr>
                <w:b/>
                <w:sz w:val="28"/>
                <w:szCs w:val="28"/>
                <w:lang w:val="en-US"/>
              </w:rPr>
              <w:t>Aprotininum</w:t>
            </w:r>
          </w:p>
        </w:tc>
        <w:tc>
          <w:tcPr>
            <w:tcW w:w="425" w:type="dxa"/>
          </w:tcPr>
          <w:p w:rsidR="00F9590B" w:rsidRPr="005D44DD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F9590B" w:rsidRPr="00A70813" w:rsidRDefault="007D483D" w:rsidP="003C434C">
            <w:pPr>
              <w:spacing w:after="120"/>
              <w:rPr>
                <w:b/>
                <w:sz w:val="28"/>
                <w:szCs w:val="28"/>
              </w:rPr>
            </w:pPr>
            <w:r w:rsidRPr="007D483D">
              <w:rPr>
                <w:b/>
                <w:sz w:val="28"/>
                <w:szCs w:val="28"/>
              </w:rPr>
              <w:t xml:space="preserve">Взамен </w:t>
            </w:r>
            <w:r w:rsidR="0054166B" w:rsidRPr="000938F7">
              <w:rPr>
                <w:b/>
                <w:sz w:val="28"/>
                <w:szCs w:val="28"/>
              </w:rPr>
              <w:t>ВФС 42-2175-92</w:t>
            </w:r>
          </w:p>
        </w:tc>
      </w:tr>
    </w:tbl>
    <w:p w:rsidR="00F9590B" w:rsidRDefault="00F9590B" w:rsidP="00F9590B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590B" w:rsidTr="003C434C">
        <w:tc>
          <w:tcPr>
            <w:tcW w:w="9356" w:type="dxa"/>
          </w:tcPr>
          <w:p w:rsidR="00F9590B" w:rsidRDefault="00F9590B" w:rsidP="003C43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590B" w:rsidRPr="005D44DD" w:rsidRDefault="00F9590B" w:rsidP="00F9590B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3868"/>
      </w:tblGrid>
      <w:tr w:rsidR="0075555C" w:rsidTr="0075555C">
        <w:tc>
          <w:tcPr>
            <w:tcW w:w="9572" w:type="dxa"/>
            <w:gridSpan w:val="2"/>
          </w:tcPr>
          <w:p w:rsidR="007D7C57" w:rsidRPr="007D7C57" w:rsidRDefault="007D7C57" w:rsidP="007D7C57">
            <w:pPr>
              <w:jc w:val="center"/>
              <w:rPr>
                <w:sz w:val="28"/>
                <w:szCs w:val="28"/>
                <w:lang w:val="en-US"/>
              </w:rPr>
            </w:pPr>
            <w:r>
              <w:object w:dxaOrig="1075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100.5pt" o:ole="">
                  <v:imagedata r:id="rId7" o:title=""/>
                </v:shape>
                <o:OLEObject Type="Embed" ProgID="ChemWindow.Document" ShapeID="_x0000_i1025" DrawAspect="Content" ObjectID="_1750158697" r:id="rId8"/>
              </w:object>
            </w:r>
          </w:p>
        </w:tc>
      </w:tr>
      <w:tr w:rsidR="0075555C" w:rsidTr="00A75E6A">
        <w:tc>
          <w:tcPr>
            <w:tcW w:w="5422" w:type="dxa"/>
          </w:tcPr>
          <w:p w:rsidR="0075555C" w:rsidRPr="000736B1" w:rsidRDefault="0075555C" w:rsidP="00F314EA">
            <w:pPr>
              <w:rPr>
                <w:sz w:val="28"/>
                <w:szCs w:val="28"/>
              </w:rPr>
            </w:pPr>
            <w:r w:rsidRPr="000736B1">
              <w:rPr>
                <w:sz w:val="28"/>
                <w:szCs w:val="28"/>
              </w:rPr>
              <w:t>C</w:t>
            </w:r>
            <w:r w:rsidRPr="000736B1">
              <w:rPr>
                <w:sz w:val="28"/>
                <w:szCs w:val="28"/>
                <w:vertAlign w:val="subscript"/>
              </w:rPr>
              <w:t>284</w:t>
            </w:r>
            <w:r w:rsidRPr="000736B1">
              <w:rPr>
                <w:sz w:val="28"/>
                <w:szCs w:val="28"/>
              </w:rPr>
              <w:t>H</w:t>
            </w:r>
            <w:r w:rsidRPr="000736B1">
              <w:rPr>
                <w:sz w:val="28"/>
                <w:szCs w:val="28"/>
                <w:vertAlign w:val="subscript"/>
              </w:rPr>
              <w:t>432</w:t>
            </w:r>
            <w:r w:rsidRPr="000736B1">
              <w:rPr>
                <w:sz w:val="28"/>
                <w:szCs w:val="28"/>
              </w:rPr>
              <w:t>N</w:t>
            </w:r>
            <w:r w:rsidRPr="000736B1">
              <w:rPr>
                <w:sz w:val="28"/>
                <w:szCs w:val="28"/>
                <w:vertAlign w:val="subscript"/>
              </w:rPr>
              <w:t>84</w:t>
            </w:r>
            <w:r w:rsidRPr="000736B1">
              <w:rPr>
                <w:sz w:val="28"/>
                <w:szCs w:val="28"/>
              </w:rPr>
              <w:t>O</w:t>
            </w:r>
            <w:r w:rsidRPr="000736B1">
              <w:rPr>
                <w:sz w:val="28"/>
                <w:szCs w:val="28"/>
                <w:vertAlign w:val="subscript"/>
              </w:rPr>
              <w:t>79</w:t>
            </w:r>
            <w:r w:rsidRPr="000736B1">
              <w:rPr>
                <w:sz w:val="28"/>
                <w:szCs w:val="28"/>
              </w:rPr>
              <w:t>S</w:t>
            </w:r>
            <w:r w:rsidRPr="000736B1">
              <w:rPr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150" w:type="dxa"/>
          </w:tcPr>
          <w:p w:rsidR="0075555C" w:rsidRPr="000736B1" w:rsidRDefault="0075555C" w:rsidP="00F314EA">
            <w:pPr>
              <w:jc w:val="right"/>
              <w:rPr>
                <w:sz w:val="28"/>
                <w:szCs w:val="28"/>
              </w:rPr>
            </w:pPr>
            <w:r w:rsidRPr="000736B1">
              <w:rPr>
                <w:sz w:val="28"/>
                <w:szCs w:val="28"/>
              </w:rPr>
              <w:t>М.м. 6511,4</w:t>
            </w:r>
          </w:p>
        </w:tc>
      </w:tr>
      <w:tr w:rsidR="00A75E6A" w:rsidRPr="00FF04EB" w:rsidTr="00A75E6A">
        <w:tc>
          <w:tcPr>
            <w:tcW w:w="5422" w:type="dxa"/>
          </w:tcPr>
          <w:p w:rsidR="00A75E6A" w:rsidRPr="00FF04EB" w:rsidRDefault="00FF04EB" w:rsidP="00F314EA">
            <w:pPr>
              <w:rPr>
                <w:sz w:val="28"/>
                <w:szCs w:val="28"/>
              </w:rPr>
            </w:pPr>
            <w:r w:rsidRPr="00FF04EB">
              <w:rPr>
                <w:sz w:val="28"/>
                <w:szCs w:val="28"/>
                <w:lang w:val="en-US"/>
              </w:rPr>
              <w:t>[9087-70-1]</w:t>
            </w:r>
          </w:p>
        </w:tc>
        <w:tc>
          <w:tcPr>
            <w:tcW w:w="4150" w:type="dxa"/>
          </w:tcPr>
          <w:p w:rsidR="00A75E6A" w:rsidRPr="00FF04EB" w:rsidRDefault="00A75E6A" w:rsidP="00F314EA">
            <w:pPr>
              <w:jc w:val="right"/>
              <w:rPr>
                <w:sz w:val="28"/>
                <w:szCs w:val="28"/>
              </w:rPr>
            </w:pPr>
          </w:p>
        </w:tc>
      </w:tr>
    </w:tbl>
    <w:p w:rsidR="00F9590B" w:rsidRPr="00A75E6A" w:rsidRDefault="00F9590B" w:rsidP="00A75E6A">
      <w:pPr>
        <w:spacing w:line="360" w:lineRule="auto"/>
        <w:ind w:firstLine="709"/>
        <w:rPr>
          <w:sz w:val="28"/>
          <w:szCs w:val="28"/>
        </w:rPr>
      </w:pPr>
    </w:p>
    <w:p w:rsidR="00A75E6A" w:rsidRPr="00A75E6A" w:rsidRDefault="00A75E6A" w:rsidP="00A75E6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7192E" w:rsidRPr="00E7192E" w:rsidRDefault="00E7192E" w:rsidP="00E7192E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5</w:t>
      </w:r>
      <w:r w:rsidRPr="00E7192E">
        <w:rPr>
          <w:snapToGrid w:val="0"/>
          <w:color w:val="000000"/>
          <w:sz w:val="28"/>
          <w:szCs w:val="28"/>
        </w:rPr>
        <w:t>,</w:t>
      </w: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55</w:t>
      </w:r>
      <w:r w:rsidRPr="00E7192E">
        <w:rPr>
          <w:snapToGrid w:val="0"/>
          <w:color w:val="000000"/>
          <w:sz w:val="28"/>
          <w:szCs w:val="28"/>
        </w:rPr>
        <w:t>:</w:t>
      </w: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14</w:t>
      </w:r>
      <w:r w:rsidRPr="00E7192E">
        <w:rPr>
          <w:snapToGrid w:val="0"/>
          <w:color w:val="000000"/>
          <w:sz w:val="28"/>
          <w:szCs w:val="28"/>
        </w:rPr>
        <w:t>,</w:t>
      </w: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38</w:t>
      </w:r>
      <w:r w:rsidRPr="00E7192E">
        <w:rPr>
          <w:snapToGrid w:val="0"/>
          <w:color w:val="000000"/>
          <w:sz w:val="28"/>
          <w:szCs w:val="28"/>
        </w:rPr>
        <w:t>:</w:t>
      </w: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30</w:t>
      </w:r>
      <w:r w:rsidRPr="00E7192E">
        <w:rPr>
          <w:snapToGrid w:val="0"/>
          <w:color w:val="000000"/>
          <w:sz w:val="28"/>
          <w:szCs w:val="28"/>
        </w:rPr>
        <w:t>,</w:t>
      </w:r>
      <w:r w:rsidRPr="00E7192E">
        <w:rPr>
          <w:i/>
          <w:snapToGrid w:val="0"/>
          <w:color w:val="000000"/>
          <w:sz w:val="28"/>
          <w:szCs w:val="28"/>
          <w:lang w:val="en-US"/>
        </w:rPr>
        <w:t>S</w:t>
      </w:r>
      <w:r w:rsidRPr="00E7192E">
        <w:rPr>
          <w:snapToGrid w:val="0"/>
          <w:color w:val="000000"/>
          <w:sz w:val="28"/>
          <w:szCs w:val="28"/>
          <w:vertAlign w:val="superscript"/>
        </w:rPr>
        <w:t>51</w:t>
      </w:r>
      <w:r w:rsidRPr="00E7192E">
        <w:rPr>
          <w:snapToGrid w:val="0"/>
          <w:color w:val="000000"/>
          <w:sz w:val="28"/>
          <w:szCs w:val="28"/>
        </w:rPr>
        <w:t>-Трицикло(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-пролил-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-аспартил-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-фенилаланил-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-цистеинил-</w:t>
      </w:r>
      <w:r w:rsidRPr="00E7192E">
        <w:rPr>
          <w:snapToGrid w:val="0"/>
          <w:color w:val="000000"/>
          <w:lang w:val="en-US"/>
        </w:rPr>
        <w:t>L</w:t>
      </w:r>
      <w:bookmarkStart w:id="0" w:name="_GoBack"/>
      <w:bookmarkEnd w:id="0"/>
      <w:r w:rsidRPr="00E7192E">
        <w:rPr>
          <w:snapToGrid w:val="0"/>
          <w:color w:val="000000"/>
          <w:sz w:val="28"/>
          <w:szCs w:val="28"/>
        </w:rPr>
        <w:t>-лейцил-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-глутамил-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-пролил-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-пролил-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-тирозил-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-треонилглицил-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-пролил-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-лизил-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</w:t>
      </w:r>
      <w:r>
        <w:rPr>
          <w:snapToGrid w:val="0"/>
          <w:color w:val="000000"/>
          <w:sz w:val="28"/>
          <w:szCs w:val="28"/>
        </w:rPr>
        <w:t>н</w:t>
      </w:r>
      <w:r w:rsidRPr="00E7192E">
        <w:rPr>
          <w:snapToGrid w:val="0"/>
          <w:color w:val="000000"/>
          <w:sz w:val="28"/>
          <w:szCs w:val="28"/>
        </w:rPr>
        <w:t>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-изолейцил-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-изолейцил-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-тирозил-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-фенилаланил-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-тирозил-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-аспарагинил-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-лизил-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-аланилглицил-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-лейцил-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-глутаминил-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-треонил-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-фенилаланил-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-валил-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-тирозилглицилглицил-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-лизил-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-аспарагинил-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-аспарагинил-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-фенилаланил-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-лизил-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-серил-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-глутамил-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-аспартил-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-метионил-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-аргинил-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-треонил-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-цистеинилглицилглицил-</w:t>
      </w:r>
      <w:r w:rsidRPr="00E7192E">
        <w:rPr>
          <w:snapToGrid w:val="0"/>
          <w:color w:val="000000"/>
          <w:lang w:val="en-US"/>
        </w:rPr>
        <w:t>L</w:t>
      </w:r>
      <w:r w:rsidRPr="00E7192E">
        <w:rPr>
          <w:snapToGrid w:val="0"/>
          <w:color w:val="000000"/>
          <w:sz w:val="28"/>
          <w:szCs w:val="28"/>
        </w:rPr>
        <w:t>-аланин)</w:t>
      </w:r>
      <w:r w:rsidR="00AE4D4C">
        <w:rPr>
          <w:snapToGrid w:val="0"/>
          <w:color w:val="000000"/>
          <w:sz w:val="28"/>
          <w:szCs w:val="28"/>
        </w:rPr>
        <w:t>.</w:t>
      </w:r>
    </w:p>
    <w:p w:rsidR="00F9590B" w:rsidRPr="00A75E6A" w:rsidRDefault="008E0BE2" w:rsidP="00F9590B">
      <w:pPr>
        <w:spacing w:line="360" w:lineRule="auto"/>
        <w:ind w:firstLine="709"/>
        <w:jc w:val="both"/>
        <w:rPr>
          <w:sz w:val="28"/>
          <w:szCs w:val="28"/>
        </w:rPr>
      </w:pPr>
      <w:r w:rsidRPr="00A75E6A">
        <w:rPr>
          <w:sz w:val="28"/>
          <w:szCs w:val="28"/>
        </w:rPr>
        <w:t>Содержит</w:t>
      </w:r>
      <w:r w:rsidR="007D483D" w:rsidRPr="00A75E6A">
        <w:rPr>
          <w:sz w:val="28"/>
          <w:szCs w:val="28"/>
        </w:rPr>
        <w:t xml:space="preserve"> не менее 9</w:t>
      </w:r>
      <w:r w:rsidR="00846535" w:rsidRPr="00A75E6A">
        <w:rPr>
          <w:sz w:val="28"/>
          <w:szCs w:val="28"/>
        </w:rPr>
        <w:t>0</w:t>
      </w:r>
      <w:r w:rsidR="007D483D" w:rsidRPr="00A75E6A">
        <w:rPr>
          <w:sz w:val="28"/>
          <w:szCs w:val="28"/>
        </w:rPr>
        <w:t>,0</w:t>
      </w:r>
      <w:r w:rsidR="007D483D" w:rsidRPr="00A75E6A">
        <w:rPr>
          <w:sz w:val="28"/>
          <w:szCs w:val="28"/>
          <w:lang w:val="en-US"/>
        </w:rPr>
        <w:t> </w:t>
      </w:r>
      <w:r w:rsidR="007D483D" w:rsidRPr="00A75E6A">
        <w:rPr>
          <w:sz w:val="28"/>
          <w:szCs w:val="28"/>
        </w:rPr>
        <w:t>% и не более 1</w:t>
      </w:r>
      <w:r w:rsidR="00846535" w:rsidRPr="00A75E6A">
        <w:rPr>
          <w:sz w:val="28"/>
          <w:szCs w:val="28"/>
        </w:rPr>
        <w:t>10</w:t>
      </w:r>
      <w:r w:rsidR="007D483D" w:rsidRPr="00A75E6A">
        <w:rPr>
          <w:sz w:val="28"/>
          <w:szCs w:val="28"/>
        </w:rPr>
        <w:t>,0</w:t>
      </w:r>
      <w:r w:rsidR="007D483D" w:rsidRPr="00A75E6A">
        <w:rPr>
          <w:sz w:val="28"/>
          <w:szCs w:val="28"/>
          <w:lang w:val="en-US"/>
        </w:rPr>
        <w:t> </w:t>
      </w:r>
      <w:r w:rsidR="007D483D" w:rsidRPr="00A75E6A">
        <w:rPr>
          <w:sz w:val="28"/>
          <w:szCs w:val="28"/>
        </w:rPr>
        <w:t xml:space="preserve">% </w:t>
      </w:r>
      <w:r w:rsidR="00F44D39" w:rsidRPr="00A75E6A">
        <w:rPr>
          <w:sz w:val="28"/>
          <w:szCs w:val="28"/>
        </w:rPr>
        <w:t>заявленной активности</w:t>
      </w:r>
      <w:r w:rsidR="007D483D" w:rsidRPr="00A75E6A">
        <w:rPr>
          <w:sz w:val="28"/>
          <w:szCs w:val="28"/>
        </w:rPr>
        <w:t xml:space="preserve"> </w:t>
      </w:r>
      <w:r w:rsidR="00361DBB">
        <w:rPr>
          <w:sz w:val="28"/>
          <w:szCs w:val="28"/>
        </w:rPr>
        <w:t xml:space="preserve">апротинина </w:t>
      </w:r>
      <w:r w:rsidR="005A0B25" w:rsidRPr="00A75E6A">
        <w:rPr>
          <w:sz w:val="28"/>
          <w:szCs w:val="28"/>
        </w:rPr>
        <w:t>C</w:t>
      </w:r>
      <w:r w:rsidR="005A0B25" w:rsidRPr="00A75E6A">
        <w:rPr>
          <w:sz w:val="28"/>
          <w:szCs w:val="28"/>
          <w:vertAlign w:val="subscript"/>
        </w:rPr>
        <w:t>284</w:t>
      </w:r>
      <w:r w:rsidR="005A0B25" w:rsidRPr="00A75E6A">
        <w:rPr>
          <w:sz w:val="28"/>
          <w:szCs w:val="28"/>
        </w:rPr>
        <w:t>H</w:t>
      </w:r>
      <w:r w:rsidR="005A0B25" w:rsidRPr="00A75E6A">
        <w:rPr>
          <w:sz w:val="28"/>
          <w:szCs w:val="28"/>
          <w:vertAlign w:val="subscript"/>
        </w:rPr>
        <w:t>432</w:t>
      </w:r>
      <w:r w:rsidR="005A0B25" w:rsidRPr="00A75E6A">
        <w:rPr>
          <w:sz w:val="28"/>
          <w:szCs w:val="28"/>
        </w:rPr>
        <w:t>N</w:t>
      </w:r>
      <w:r w:rsidR="005A0B25" w:rsidRPr="00A75E6A">
        <w:rPr>
          <w:sz w:val="28"/>
          <w:szCs w:val="28"/>
          <w:vertAlign w:val="subscript"/>
        </w:rPr>
        <w:t>84</w:t>
      </w:r>
      <w:r w:rsidR="005A0B25" w:rsidRPr="00A75E6A">
        <w:rPr>
          <w:sz w:val="28"/>
          <w:szCs w:val="28"/>
        </w:rPr>
        <w:t>O</w:t>
      </w:r>
      <w:r w:rsidR="005A0B25" w:rsidRPr="00A75E6A">
        <w:rPr>
          <w:sz w:val="28"/>
          <w:szCs w:val="28"/>
          <w:vertAlign w:val="subscript"/>
        </w:rPr>
        <w:t>79</w:t>
      </w:r>
      <w:r w:rsidR="005A0B25" w:rsidRPr="00A75E6A">
        <w:rPr>
          <w:sz w:val="28"/>
          <w:szCs w:val="28"/>
        </w:rPr>
        <w:t>S</w:t>
      </w:r>
      <w:r w:rsidR="005A0B25" w:rsidRPr="00A75E6A">
        <w:rPr>
          <w:sz w:val="28"/>
          <w:szCs w:val="28"/>
          <w:vertAlign w:val="subscript"/>
        </w:rPr>
        <w:t>7</w:t>
      </w:r>
      <w:r w:rsidR="007D483D" w:rsidRPr="00A75E6A">
        <w:rPr>
          <w:sz w:val="28"/>
          <w:szCs w:val="28"/>
        </w:rPr>
        <w:t xml:space="preserve"> на сухое вещество.</w:t>
      </w:r>
    </w:p>
    <w:p w:rsidR="00A75E6A" w:rsidRPr="00A75E6A" w:rsidRDefault="00A75E6A" w:rsidP="007810B0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6A">
        <w:rPr>
          <w:rFonts w:ascii="Times New Roman" w:hAnsi="Times New Roman"/>
          <w:sz w:val="28"/>
          <w:szCs w:val="28"/>
        </w:rPr>
        <w:lastRenderedPageBreak/>
        <w:t>СВОЙСТВА</w:t>
      </w:r>
    </w:p>
    <w:p w:rsidR="00317252" w:rsidRPr="00317252" w:rsidRDefault="00F9590B" w:rsidP="007810B0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E6A">
        <w:rPr>
          <w:rFonts w:ascii="Times New Roman" w:hAnsi="Times New Roman"/>
          <w:b/>
          <w:sz w:val="28"/>
          <w:szCs w:val="28"/>
        </w:rPr>
        <w:t>Описание</w:t>
      </w:r>
      <w:r w:rsidRPr="00317252">
        <w:rPr>
          <w:rFonts w:ascii="Times New Roman" w:hAnsi="Times New Roman"/>
          <w:b/>
          <w:sz w:val="28"/>
          <w:szCs w:val="28"/>
        </w:rPr>
        <w:t xml:space="preserve">. </w:t>
      </w:r>
      <w:r w:rsidR="00317252" w:rsidRPr="00317252">
        <w:rPr>
          <w:rFonts w:ascii="Times New Roman" w:hAnsi="Times New Roman"/>
          <w:sz w:val="28"/>
          <w:szCs w:val="28"/>
        </w:rPr>
        <w:t xml:space="preserve">Белый или почти белый порошок. </w:t>
      </w:r>
    </w:p>
    <w:p w:rsidR="00F9590B" w:rsidRPr="00317252" w:rsidRDefault="00317252" w:rsidP="001D52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252">
        <w:rPr>
          <w:sz w:val="28"/>
          <w:szCs w:val="28"/>
        </w:rPr>
        <w:t>*Гигроскопичен.</w:t>
      </w:r>
    </w:p>
    <w:p w:rsidR="004F1B44" w:rsidRPr="00317252" w:rsidRDefault="000A1050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252">
        <w:rPr>
          <w:b/>
          <w:bCs/>
          <w:spacing w:val="3"/>
          <w:sz w:val="28"/>
          <w:szCs w:val="28"/>
        </w:rPr>
        <w:t>Раст</w:t>
      </w:r>
      <w:r w:rsidRPr="00317252">
        <w:rPr>
          <w:b/>
          <w:bCs/>
          <w:spacing w:val="1"/>
          <w:sz w:val="28"/>
          <w:szCs w:val="28"/>
        </w:rPr>
        <w:t>в</w:t>
      </w:r>
      <w:r w:rsidRPr="00317252">
        <w:rPr>
          <w:b/>
          <w:bCs/>
          <w:spacing w:val="3"/>
          <w:sz w:val="28"/>
          <w:szCs w:val="28"/>
        </w:rPr>
        <w:t>ори</w:t>
      </w:r>
      <w:r w:rsidRPr="00317252">
        <w:rPr>
          <w:b/>
          <w:bCs/>
          <w:spacing w:val="-1"/>
          <w:sz w:val="28"/>
          <w:szCs w:val="28"/>
        </w:rPr>
        <w:t>м</w:t>
      </w:r>
      <w:r w:rsidRPr="00317252">
        <w:rPr>
          <w:b/>
          <w:bCs/>
          <w:spacing w:val="3"/>
          <w:sz w:val="28"/>
          <w:szCs w:val="28"/>
        </w:rPr>
        <w:t>ость</w:t>
      </w:r>
      <w:r w:rsidRPr="00317252">
        <w:rPr>
          <w:sz w:val="28"/>
          <w:szCs w:val="28"/>
        </w:rPr>
        <w:t xml:space="preserve">. </w:t>
      </w:r>
      <w:r w:rsidR="00CD76BE">
        <w:rPr>
          <w:sz w:val="28"/>
          <w:szCs w:val="28"/>
        </w:rPr>
        <w:t>Р</w:t>
      </w:r>
      <w:r w:rsidR="004B39A0">
        <w:rPr>
          <w:sz w:val="28"/>
          <w:szCs w:val="28"/>
        </w:rPr>
        <w:t>астворим в воде и</w:t>
      </w:r>
      <w:r w:rsidR="00317252" w:rsidRPr="00317252">
        <w:rPr>
          <w:sz w:val="28"/>
          <w:szCs w:val="28"/>
        </w:rPr>
        <w:t xml:space="preserve"> натрия хлорида растворе 0,9 %, практически нерастворим в хлороформе</w:t>
      </w:r>
      <w:r w:rsidR="001F26EB" w:rsidRPr="00317252">
        <w:rPr>
          <w:sz w:val="28"/>
          <w:szCs w:val="28"/>
        </w:rPr>
        <w:t>.</w:t>
      </w:r>
    </w:p>
    <w:p w:rsidR="004F1B44" w:rsidRPr="00A75E6A" w:rsidRDefault="00A75E6A" w:rsidP="001D523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A75E6A">
        <w:rPr>
          <w:bCs/>
          <w:color w:val="000000"/>
          <w:spacing w:val="-2"/>
          <w:sz w:val="28"/>
          <w:szCs w:val="28"/>
        </w:rPr>
        <w:t>ИДЕНТИФИКАЦИЯ</w:t>
      </w:r>
    </w:p>
    <w:p w:rsidR="00F52C23" w:rsidRPr="00F52C23" w:rsidRDefault="002B49DD" w:rsidP="001D523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Style w:val="111"/>
          <w:rFonts w:eastAsia="Courier New"/>
          <w:i/>
          <w:sz w:val="28"/>
          <w:szCs w:val="28"/>
        </w:rPr>
      </w:pPr>
      <w:r w:rsidRPr="00F52C23">
        <w:rPr>
          <w:rStyle w:val="111"/>
          <w:rFonts w:eastAsia="Courier New"/>
          <w:i/>
          <w:sz w:val="28"/>
          <w:szCs w:val="28"/>
        </w:rPr>
        <w:t>1. </w:t>
      </w:r>
      <w:r w:rsidR="00F52C23" w:rsidRPr="00A579B9">
        <w:rPr>
          <w:i/>
          <w:color w:val="000000"/>
          <w:sz w:val="28"/>
          <w:szCs w:val="28"/>
        </w:rPr>
        <w:t>ТСХ</w:t>
      </w:r>
      <w:r w:rsidR="00F52C23" w:rsidRPr="00F52C23">
        <w:rPr>
          <w:color w:val="000000"/>
          <w:sz w:val="28"/>
          <w:szCs w:val="28"/>
        </w:rPr>
        <w:t xml:space="preserve"> (ОФС «Тонкослойная хроматография»)</w:t>
      </w:r>
      <w:r w:rsidR="00A579B9">
        <w:rPr>
          <w:color w:val="000000"/>
          <w:sz w:val="28"/>
          <w:szCs w:val="28"/>
        </w:rPr>
        <w:t>.</w:t>
      </w:r>
    </w:p>
    <w:p w:rsidR="00F52C23" w:rsidRPr="00F52C23" w:rsidRDefault="00F52C23" w:rsidP="001D5239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73166">
        <w:rPr>
          <w:b w:val="0"/>
          <w:i/>
          <w:color w:val="000000"/>
          <w:sz w:val="28"/>
          <w:szCs w:val="28"/>
        </w:rPr>
        <w:t>Пластинка</w:t>
      </w:r>
      <w:r w:rsidRPr="00F52C23">
        <w:rPr>
          <w:b w:val="0"/>
          <w:i/>
          <w:color w:val="000000"/>
          <w:sz w:val="28"/>
          <w:szCs w:val="28"/>
        </w:rPr>
        <w:t xml:space="preserve">. </w:t>
      </w:r>
      <w:r w:rsidRPr="00F52C23">
        <w:rPr>
          <w:b w:val="0"/>
          <w:sz w:val="28"/>
          <w:szCs w:val="28"/>
        </w:rPr>
        <w:t xml:space="preserve">ТСХ пластинка со слоем силикагеля 60 </w:t>
      </w:r>
      <w:r w:rsidRPr="00F52C23">
        <w:rPr>
          <w:b w:val="0"/>
          <w:sz w:val="28"/>
          <w:szCs w:val="28"/>
          <w:lang w:val="en-US"/>
        </w:rPr>
        <w:t>F</w:t>
      </w:r>
      <w:r w:rsidRPr="00F52C23">
        <w:rPr>
          <w:b w:val="0"/>
          <w:sz w:val="28"/>
          <w:szCs w:val="28"/>
          <w:vertAlign w:val="subscript"/>
        </w:rPr>
        <w:t>254</w:t>
      </w:r>
      <w:r w:rsidRPr="00F52C23">
        <w:rPr>
          <w:b w:val="0"/>
          <w:sz w:val="28"/>
          <w:szCs w:val="28"/>
        </w:rPr>
        <w:t>.</w:t>
      </w:r>
    </w:p>
    <w:p w:rsidR="00F52C23" w:rsidRPr="00850409" w:rsidRDefault="00F52C23" w:rsidP="001D5239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50409">
        <w:rPr>
          <w:b w:val="0"/>
          <w:i/>
          <w:color w:val="000000"/>
          <w:sz w:val="28"/>
          <w:szCs w:val="28"/>
        </w:rPr>
        <w:t>Подвижная фаза (ПФ</w:t>
      </w:r>
      <w:r w:rsidRPr="00850409">
        <w:rPr>
          <w:b w:val="0"/>
          <w:color w:val="000000"/>
          <w:sz w:val="28"/>
          <w:szCs w:val="28"/>
        </w:rPr>
        <w:t xml:space="preserve">). </w:t>
      </w:r>
      <w:r>
        <w:rPr>
          <w:b w:val="0"/>
          <w:color w:val="000000"/>
          <w:sz w:val="28"/>
          <w:szCs w:val="28"/>
        </w:rPr>
        <w:t>Вода</w:t>
      </w:r>
      <w:r w:rsidRPr="00850409">
        <w:rPr>
          <w:b w:val="0"/>
          <w:color w:val="000000"/>
          <w:sz w:val="28"/>
          <w:szCs w:val="28"/>
        </w:rPr>
        <w:t>—</w:t>
      </w:r>
      <w:r>
        <w:rPr>
          <w:b w:val="0"/>
          <w:color w:val="000000"/>
          <w:sz w:val="28"/>
          <w:szCs w:val="28"/>
        </w:rPr>
        <w:t>уксусная кислота ледяная</w:t>
      </w:r>
      <w:r w:rsidR="00144FBF">
        <w:rPr>
          <w:b w:val="0"/>
          <w:color w:val="000000"/>
          <w:sz w:val="28"/>
          <w:szCs w:val="28"/>
        </w:rPr>
        <w:t>, содержащая 100 </w:t>
      </w:r>
      <w:r w:rsidR="00CD76BE">
        <w:rPr>
          <w:b w:val="0"/>
          <w:color w:val="000000"/>
          <w:sz w:val="28"/>
          <w:szCs w:val="28"/>
        </w:rPr>
        <w:t>г/л натрия ацетата безводного</w:t>
      </w:r>
      <w:r w:rsidR="00A579B9">
        <w:rPr>
          <w:b w:val="0"/>
          <w:color w:val="000000"/>
          <w:sz w:val="28"/>
          <w:szCs w:val="28"/>
        </w:rPr>
        <w:t xml:space="preserve"> 40:5</w:t>
      </w:r>
      <w:r>
        <w:rPr>
          <w:b w:val="0"/>
          <w:color w:val="000000"/>
          <w:sz w:val="28"/>
          <w:szCs w:val="28"/>
        </w:rPr>
        <w:t>0</w:t>
      </w:r>
      <w:r w:rsidRPr="00850409">
        <w:rPr>
          <w:b w:val="0"/>
          <w:color w:val="000000"/>
          <w:sz w:val="28"/>
          <w:szCs w:val="28"/>
        </w:rPr>
        <w:t xml:space="preserve">. </w:t>
      </w:r>
    </w:p>
    <w:p w:rsidR="00F52C23" w:rsidRDefault="00F52C23" w:rsidP="001D52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>Испытуемый раствор</w:t>
      </w:r>
      <w:r w:rsidRPr="00E73166">
        <w:rPr>
          <w:color w:val="000000"/>
          <w:sz w:val="28"/>
          <w:szCs w:val="28"/>
        </w:rPr>
        <w:t xml:space="preserve">. </w:t>
      </w:r>
      <w:r w:rsidRPr="00F52C23">
        <w:rPr>
          <w:sz w:val="28"/>
          <w:szCs w:val="28"/>
        </w:rPr>
        <w:t>Го</w:t>
      </w:r>
      <w:r w:rsidR="00144FBF">
        <w:rPr>
          <w:sz w:val="28"/>
          <w:szCs w:val="28"/>
        </w:rPr>
        <w:t>товят раствор, содержащий 27</w:t>
      </w:r>
      <w:r w:rsidR="0093220C">
        <w:rPr>
          <w:sz w:val="28"/>
          <w:szCs w:val="28"/>
        </w:rPr>
        <w:t> </w:t>
      </w:r>
      <w:r w:rsidR="00144FBF">
        <w:rPr>
          <w:sz w:val="28"/>
          <w:szCs w:val="28"/>
        </w:rPr>
        <w:t>000 </w:t>
      </w:r>
      <w:r w:rsidRPr="00F52C23">
        <w:rPr>
          <w:sz w:val="28"/>
          <w:szCs w:val="28"/>
        </w:rPr>
        <w:t>КИЕ/мл апротинина.</w:t>
      </w:r>
    </w:p>
    <w:p w:rsidR="00F52C23" w:rsidRDefault="00F52C23" w:rsidP="001D52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>Раствор стандартного образца</w:t>
      </w:r>
      <w:r>
        <w:rPr>
          <w:i/>
          <w:color w:val="000000"/>
          <w:sz w:val="28"/>
          <w:szCs w:val="28"/>
        </w:rPr>
        <w:t xml:space="preserve"> апротинина. </w:t>
      </w:r>
      <w:r w:rsidR="000877B2">
        <w:rPr>
          <w:color w:val="000000"/>
          <w:sz w:val="28"/>
          <w:szCs w:val="28"/>
        </w:rPr>
        <w:t>Фармакопейн</w:t>
      </w:r>
      <w:r w:rsidR="00CD76BE">
        <w:rPr>
          <w:color w:val="000000"/>
          <w:sz w:val="28"/>
          <w:szCs w:val="28"/>
        </w:rPr>
        <w:t>ый</w:t>
      </w:r>
      <w:r w:rsidR="000877B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тандартный образец апротинина разводят водой до получения раствора с активностью 27</w:t>
      </w:r>
      <w:r w:rsidR="0093220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 КИЕ/мл.</w:t>
      </w:r>
    </w:p>
    <w:p w:rsidR="00F52C23" w:rsidRPr="00F52C23" w:rsidRDefault="00F52C23" w:rsidP="001D52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 xml:space="preserve">Реактив для детектирования. </w:t>
      </w:r>
      <w:r w:rsidR="00CD76BE">
        <w:rPr>
          <w:color w:val="000000"/>
          <w:sz w:val="28"/>
          <w:szCs w:val="28"/>
        </w:rPr>
        <w:t xml:space="preserve">Растворяют </w:t>
      </w:r>
      <w:r w:rsidR="00144FBF">
        <w:rPr>
          <w:color w:val="000000"/>
          <w:sz w:val="28"/>
          <w:szCs w:val="28"/>
        </w:rPr>
        <w:t>0,1 </w:t>
      </w:r>
      <w:r>
        <w:rPr>
          <w:color w:val="000000"/>
          <w:sz w:val="28"/>
          <w:szCs w:val="28"/>
        </w:rPr>
        <w:t>г нингид</w:t>
      </w:r>
      <w:r w:rsidR="000B4B5E">
        <w:rPr>
          <w:color w:val="000000"/>
          <w:sz w:val="28"/>
          <w:szCs w:val="28"/>
        </w:rPr>
        <w:t>рина в смеси 6 мл раствора меди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II</w:t>
      </w:r>
      <w:r w:rsidR="00144FBF">
        <w:rPr>
          <w:color w:val="000000"/>
          <w:sz w:val="28"/>
          <w:szCs w:val="28"/>
        </w:rPr>
        <w:t xml:space="preserve">) хлорида </w:t>
      </w:r>
      <w:r w:rsidR="00DD6E82">
        <w:rPr>
          <w:color w:val="000000"/>
          <w:sz w:val="28"/>
          <w:szCs w:val="28"/>
        </w:rPr>
        <w:t>с концентрацией 10 г/л</w:t>
      </w:r>
      <w:r w:rsidR="00144FBF">
        <w:rPr>
          <w:color w:val="000000"/>
          <w:sz w:val="28"/>
          <w:szCs w:val="28"/>
        </w:rPr>
        <w:t>, 21 </w:t>
      </w:r>
      <w:r>
        <w:rPr>
          <w:color w:val="000000"/>
          <w:sz w:val="28"/>
          <w:szCs w:val="28"/>
        </w:rPr>
        <w:t>мл уксусной кислоты ледяной и 70 мл этанола.</w:t>
      </w:r>
    </w:p>
    <w:p w:rsidR="00F52C23" w:rsidRPr="00F52C23" w:rsidRDefault="00F52C23" w:rsidP="001D52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color w:val="000000"/>
          <w:sz w:val="28"/>
          <w:szCs w:val="28"/>
        </w:rPr>
        <w:t xml:space="preserve">На линию старта </w:t>
      </w:r>
      <w:r w:rsidRPr="00F52C23">
        <w:rPr>
          <w:color w:val="000000"/>
          <w:sz w:val="28"/>
          <w:szCs w:val="28"/>
        </w:rPr>
        <w:t>пластинки наносят по 10</w:t>
      </w:r>
      <w:r w:rsidR="00144FBF">
        <w:rPr>
          <w:color w:val="000000"/>
          <w:sz w:val="28"/>
          <w:szCs w:val="28"/>
        </w:rPr>
        <w:t> </w:t>
      </w:r>
      <w:r w:rsidRPr="00F52C23">
        <w:rPr>
          <w:color w:val="000000"/>
          <w:sz w:val="28"/>
          <w:szCs w:val="28"/>
        </w:rPr>
        <w:t>мкл испытуемого раствора</w:t>
      </w:r>
      <w:r w:rsidR="00E77801">
        <w:rPr>
          <w:color w:val="000000"/>
          <w:sz w:val="28"/>
          <w:szCs w:val="28"/>
        </w:rPr>
        <w:t xml:space="preserve"> и </w:t>
      </w:r>
      <w:r w:rsidRPr="00F52C23">
        <w:rPr>
          <w:sz w:val="28"/>
          <w:szCs w:val="28"/>
        </w:rPr>
        <w:t xml:space="preserve">раствора </w:t>
      </w:r>
      <w:r w:rsidR="000877B2">
        <w:rPr>
          <w:sz w:val="28"/>
          <w:szCs w:val="28"/>
        </w:rPr>
        <w:t xml:space="preserve">фармакопейного </w:t>
      </w:r>
      <w:r w:rsidRPr="00F52C23">
        <w:rPr>
          <w:sz w:val="28"/>
          <w:szCs w:val="28"/>
        </w:rPr>
        <w:t xml:space="preserve">стандартного образца </w:t>
      </w:r>
      <w:r w:rsidRPr="00F52C23">
        <w:rPr>
          <w:color w:val="000000"/>
          <w:sz w:val="28"/>
          <w:szCs w:val="28"/>
        </w:rPr>
        <w:t>апротинина</w:t>
      </w:r>
      <w:r w:rsidRPr="00F52C23">
        <w:rPr>
          <w:sz w:val="28"/>
          <w:szCs w:val="28"/>
        </w:rPr>
        <w:t>.</w:t>
      </w:r>
      <w:r w:rsidRPr="00F52C23">
        <w:rPr>
          <w:color w:val="000000"/>
          <w:sz w:val="28"/>
          <w:szCs w:val="28"/>
        </w:rPr>
        <w:t xml:space="preserve"> Пластинку с нанесёнными пробами сушат при температуре 60</w:t>
      </w:r>
      <w:r w:rsidR="000F5568">
        <w:rPr>
          <w:color w:val="000000"/>
          <w:sz w:val="28"/>
          <w:szCs w:val="28"/>
        </w:rPr>
        <w:t> </w:t>
      </w:r>
      <w:r w:rsidR="00DB50CC" w:rsidRPr="00DB50CC">
        <w:rPr>
          <w:color w:val="000000"/>
          <w:sz w:val="28"/>
          <w:szCs w:val="28"/>
        </w:rPr>
        <w:t>°</w:t>
      </w:r>
      <w:r w:rsidRPr="00F52C23">
        <w:rPr>
          <w:color w:val="000000"/>
          <w:sz w:val="28"/>
          <w:szCs w:val="28"/>
        </w:rPr>
        <w:t>С, помещают в камеру с ПФ и хроматографируют восходящим</w:t>
      </w:r>
      <w:r w:rsidR="000F5568">
        <w:rPr>
          <w:color w:val="000000"/>
          <w:sz w:val="28"/>
          <w:szCs w:val="28"/>
        </w:rPr>
        <w:t xml:space="preserve"> способом. Когда фронт ПФ пройдё</w:t>
      </w:r>
      <w:r w:rsidRPr="00F52C23">
        <w:rPr>
          <w:color w:val="000000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растворителей, опрыскивают реактивом для детектирова</w:t>
      </w:r>
      <w:r w:rsidR="00E77801">
        <w:rPr>
          <w:color w:val="000000"/>
          <w:sz w:val="28"/>
          <w:szCs w:val="28"/>
        </w:rPr>
        <w:t>ния и просматривают</w:t>
      </w:r>
      <w:r w:rsidRPr="00F52C23">
        <w:rPr>
          <w:color w:val="000000"/>
          <w:sz w:val="28"/>
          <w:szCs w:val="28"/>
        </w:rPr>
        <w:t xml:space="preserve"> </w:t>
      </w:r>
      <w:r w:rsidR="00E77801">
        <w:rPr>
          <w:color w:val="000000"/>
          <w:sz w:val="28"/>
          <w:szCs w:val="28"/>
        </w:rPr>
        <w:t>в</w:t>
      </w:r>
      <w:r w:rsidRPr="00F52C23">
        <w:rPr>
          <w:color w:val="000000"/>
          <w:sz w:val="28"/>
          <w:szCs w:val="28"/>
        </w:rPr>
        <w:t xml:space="preserve"> видимом свете.</w:t>
      </w:r>
    </w:p>
    <w:p w:rsidR="00F52C23" w:rsidRDefault="00D135F9" w:rsidP="001D5239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 xml:space="preserve">Результат. </w:t>
      </w:r>
      <w:r w:rsidR="00F52C23" w:rsidRPr="00E73166">
        <w:rPr>
          <w:rFonts w:ascii="Times New Roman" w:hAnsi="Times New Roman"/>
          <w:b w:val="0"/>
          <w:color w:val="000000"/>
          <w:szCs w:val="28"/>
        </w:rPr>
        <w:t>Основная зона адсорбции на хроматограмме испытуемого раствора по положению, величине и окраске должна соответствовать зоне адсорбции</w:t>
      </w:r>
      <w:r w:rsidR="007575EA">
        <w:rPr>
          <w:rFonts w:ascii="Times New Roman" w:hAnsi="Times New Roman"/>
          <w:b w:val="0"/>
          <w:color w:val="000000"/>
          <w:szCs w:val="28"/>
        </w:rPr>
        <w:t xml:space="preserve"> апротинина</w:t>
      </w:r>
      <w:r w:rsidR="00F52C23">
        <w:rPr>
          <w:rFonts w:ascii="Times New Roman" w:hAnsi="Times New Roman"/>
          <w:b w:val="0"/>
          <w:color w:val="000000"/>
          <w:szCs w:val="28"/>
        </w:rPr>
        <w:t xml:space="preserve"> н</w:t>
      </w:r>
      <w:r w:rsidR="00F52C23" w:rsidRPr="00E73166">
        <w:rPr>
          <w:rFonts w:ascii="Times New Roman" w:hAnsi="Times New Roman"/>
          <w:b w:val="0"/>
          <w:color w:val="000000"/>
          <w:szCs w:val="28"/>
        </w:rPr>
        <w:t xml:space="preserve">а хроматограмме раствора стандартного образца </w:t>
      </w:r>
      <w:r w:rsidR="00F52C23">
        <w:rPr>
          <w:rFonts w:ascii="Times New Roman" w:hAnsi="Times New Roman"/>
          <w:b w:val="0"/>
          <w:color w:val="000000"/>
          <w:szCs w:val="28"/>
        </w:rPr>
        <w:t>апротинина.</w:t>
      </w:r>
    </w:p>
    <w:p w:rsidR="004F1B44" w:rsidRPr="00F52C23" w:rsidRDefault="002B49DD" w:rsidP="003B2EE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Style w:val="12"/>
          <w:sz w:val="28"/>
          <w:szCs w:val="28"/>
        </w:rPr>
      </w:pPr>
      <w:r w:rsidRPr="00F52C23">
        <w:rPr>
          <w:rStyle w:val="111"/>
          <w:i/>
          <w:sz w:val="28"/>
          <w:szCs w:val="28"/>
        </w:rPr>
        <w:lastRenderedPageBreak/>
        <w:t>2</w:t>
      </w:r>
      <w:r w:rsidRPr="00F52C23">
        <w:rPr>
          <w:rStyle w:val="12"/>
          <w:i/>
          <w:sz w:val="28"/>
          <w:szCs w:val="28"/>
        </w:rPr>
        <w:t>. </w:t>
      </w:r>
      <w:r w:rsidR="00A21498" w:rsidRPr="00F52C23">
        <w:rPr>
          <w:sz w:val="28"/>
          <w:szCs w:val="28"/>
        </w:rPr>
        <w:t>Субстанция должна обладать антитрипсиновой активностью</w:t>
      </w:r>
      <w:r w:rsidR="007D483D" w:rsidRPr="00F52C23">
        <w:rPr>
          <w:bCs/>
          <w:color w:val="000000"/>
          <w:sz w:val="28"/>
          <w:szCs w:val="28"/>
          <w:lang w:bidi="ru-RU"/>
        </w:rPr>
        <w:t>.</w:t>
      </w:r>
    </w:p>
    <w:p w:rsidR="00A21498" w:rsidRPr="00F52C23" w:rsidRDefault="00A21498" w:rsidP="003B2EE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C23">
        <w:rPr>
          <w:i/>
          <w:sz w:val="28"/>
          <w:szCs w:val="28"/>
        </w:rPr>
        <w:t>Испытуемый раствор</w:t>
      </w:r>
      <w:r w:rsidRPr="00F52C23">
        <w:rPr>
          <w:sz w:val="28"/>
          <w:szCs w:val="28"/>
        </w:rPr>
        <w:t>. Готовят раствор, содержащий 27</w:t>
      </w:r>
      <w:r w:rsidR="0093220C">
        <w:rPr>
          <w:sz w:val="28"/>
          <w:szCs w:val="28"/>
        </w:rPr>
        <w:t> </w:t>
      </w:r>
      <w:r w:rsidRPr="00F52C23">
        <w:rPr>
          <w:sz w:val="28"/>
          <w:szCs w:val="28"/>
        </w:rPr>
        <w:t>000</w:t>
      </w:r>
      <w:r w:rsidR="000F5568">
        <w:rPr>
          <w:sz w:val="28"/>
          <w:szCs w:val="28"/>
        </w:rPr>
        <w:t> </w:t>
      </w:r>
      <w:r w:rsidRPr="00F52C23">
        <w:rPr>
          <w:sz w:val="28"/>
          <w:szCs w:val="28"/>
        </w:rPr>
        <w:t xml:space="preserve">КИЕ/мл апротинина. </w:t>
      </w:r>
      <w:r w:rsidR="00CD76BE">
        <w:rPr>
          <w:sz w:val="28"/>
          <w:szCs w:val="28"/>
        </w:rPr>
        <w:t>В</w:t>
      </w:r>
      <w:r w:rsidR="000F5568">
        <w:rPr>
          <w:sz w:val="28"/>
          <w:szCs w:val="28"/>
        </w:rPr>
        <w:t xml:space="preserve"> мерную колбу вместимостью 50 </w:t>
      </w:r>
      <w:r w:rsidR="00CD76BE" w:rsidRPr="00F52C23">
        <w:rPr>
          <w:sz w:val="28"/>
          <w:szCs w:val="28"/>
        </w:rPr>
        <w:t>мл</w:t>
      </w:r>
      <w:r w:rsidR="00CD76BE">
        <w:rPr>
          <w:sz w:val="28"/>
          <w:szCs w:val="28"/>
        </w:rPr>
        <w:t xml:space="preserve"> </w:t>
      </w:r>
      <w:r w:rsidR="00CD76BE" w:rsidRPr="00F52C23">
        <w:rPr>
          <w:sz w:val="28"/>
          <w:szCs w:val="28"/>
        </w:rPr>
        <w:t xml:space="preserve">помещают </w:t>
      </w:r>
      <w:r w:rsidR="000F5568">
        <w:rPr>
          <w:sz w:val="28"/>
          <w:szCs w:val="28"/>
        </w:rPr>
        <w:t>1,0 </w:t>
      </w:r>
      <w:r w:rsidRPr="00F52C23">
        <w:rPr>
          <w:sz w:val="28"/>
          <w:szCs w:val="28"/>
        </w:rPr>
        <w:t xml:space="preserve">мл полученного раствора </w:t>
      </w:r>
      <w:r w:rsidR="00BD76BA">
        <w:rPr>
          <w:sz w:val="28"/>
          <w:szCs w:val="28"/>
        </w:rPr>
        <w:t>и</w:t>
      </w:r>
      <w:r w:rsidRPr="00F52C23">
        <w:rPr>
          <w:sz w:val="28"/>
          <w:szCs w:val="28"/>
        </w:rPr>
        <w:t xml:space="preserve"> доводят объём раствора буфе</w:t>
      </w:r>
      <w:r w:rsidR="00BD76BA">
        <w:rPr>
          <w:sz w:val="28"/>
          <w:szCs w:val="28"/>
        </w:rPr>
        <w:t>рным раствором рН 7,2  до метки</w:t>
      </w:r>
      <w:r w:rsidRPr="00F52C23">
        <w:rPr>
          <w:sz w:val="28"/>
          <w:szCs w:val="28"/>
        </w:rPr>
        <w:t>.</w:t>
      </w:r>
    </w:p>
    <w:p w:rsidR="00A21498" w:rsidRPr="00F52C23" w:rsidRDefault="00A21498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C23">
        <w:rPr>
          <w:i/>
          <w:sz w:val="28"/>
          <w:szCs w:val="28"/>
        </w:rPr>
        <w:t>Раствор х</w:t>
      </w:r>
      <w:r w:rsidR="000F5568">
        <w:rPr>
          <w:i/>
          <w:sz w:val="28"/>
          <w:szCs w:val="28"/>
        </w:rPr>
        <w:t>лористоводородной кислоты 0,002 </w:t>
      </w:r>
      <w:r w:rsidRPr="00F52C23">
        <w:rPr>
          <w:i/>
          <w:sz w:val="28"/>
          <w:szCs w:val="28"/>
        </w:rPr>
        <w:t>М</w:t>
      </w:r>
      <w:r w:rsidR="000F5568">
        <w:rPr>
          <w:sz w:val="28"/>
          <w:szCs w:val="28"/>
        </w:rPr>
        <w:t xml:space="preserve">. </w:t>
      </w:r>
      <w:r w:rsidR="0081760D">
        <w:rPr>
          <w:sz w:val="28"/>
          <w:szCs w:val="28"/>
        </w:rPr>
        <w:t xml:space="preserve">Разбавляют </w:t>
      </w:r>
      <w:r w:rsidR="000F5568">
        <w:rPr>
          <w:sz w:val="28"/>
          <w:szCs w:val="28"/>
        </w:rPr>
        <w:t>2,0 </w:t>
      </w:r>
      <w:r w:rsidRPr="00F52C23">
        <w:rPr>
          <w:sz w:val="28"/>
          <w:szCs w:val="28"/>
        </w:rPr>
        <w:t>мл х</w:t>
      </w:r>
      <w:r w:rsidRPr="00F52C23">
        <w:rPr>
          <w:color w:val="000000" w:themeColor="text1"/>
          <w:sz w:val="28"/>
          <w:szCs w:val="28"/>
        </w:rPr>
        <w:t>лористоводородной кислоты раствора 0,1 М водой до 100</w:t>
      </w:r>
      <w:r w:rsidR="008A750D">
        <w:rPr>
          <w:color w:val="000000" w:themeColor="text1"/>
          <w:sz w:val="28"/>
          <w:szCs w:val="28"/>
        </w:rPr>
        <w:t>,0</w:t>
      </w:r>
      <w:r w:rsidR="000F5568">
        <w:rPr>
          <w:color w:val="000000" w:themeColor="text1"/>
          <w:sz w:val="28"/>
          <w:szCs w:val="28"/>
        </w:rPr>
        <w:t> </w:t>
      </w:r>
      <w:r w:rsidRPr="00F52C23">
        <w:rPr>
          <w:color w:val="000000" w:themeColor="text1"/>
          <w:sz w:val="28"/>
          <w:szCs w:val="28"/>
        </w:rPr>
        <w:t>мл.</w:t>
      </w:r>
    </w:p>
    <w:p w:rsidR="00F314EA" w:rsidRPr="00DE314B" w:rsidRDefault="00F314EA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2C23">
        <w:rPr>
          <w:i/>
          <w:sz w:val="28"/>
          <w:szCs w:val="28"/>
        </w:rPr>
        <w:t>Раствор стандартного образца трипсина</w:t>
      </w:r>
      <w:r w:rsidRPr="00DE314B">
        <w:rPr>
          <w:sz w:val="28"/>
          <w:szCs w:val="28"/>
        </w:rPr>
        <w:t xml:space="preserve">. </w:t>
      </w:r>
      <w:r w:rsidR="000877CB">
        <w:rPr>
          <w:sz w:val="28"/>
          <w:szCs w:val="28"/>
        </w:rPr>
        <w:t>В мерную колбу вместимостью 100 </w:t>
      </w:r>
      <w:r w:rsidR="00FA6995">
        <w:rPr>
          <w:sz w:val="28"/>
          <w:szCs w:val="28"/>
        </w:rPr>
        <w:t>мл п</w:t>
      </w:r>
      <w:r w:rsidR="00144FBF" w:rsidRPr="00DE314B">
        <w:rPr>
          <w:sz w:val="28"/>
          <w:szCs w:val="28"/>
        </w:rPr>
        <w:t>омещают</w:t>
      </w:r>
      <w:r w:rsidR="00A21498" w:rsidRPr="00DE314B">
        <w:rPr>
          <w:sz w:val="28"/>
          <w:szCs w:val="28"/>
        </w:rPr>
        <w:t xml:space="preserve"> 10</w:t>
      </w:r>
      <w:r w:rsidR="00F87438">
        <w:rPr>
          <w:sz w:val="28"/>
          <w:szCs w:val="28"/>
        </w:rPr>
        <w:t> </w:t>
      </w:r>
      <w:r w:rsidR="00A21498" w:rsidRPr="00DE314B">
        <w:rPr>
          <w:sz w:val="28"/>
          <w:szCs w:val="28"/>
        </w:rPr>
        <w:t xml:space="preserve">мг </w:t>
      </w:r>
      <w:r w:rsidRPr="00DE314B">
        <w:rPr>
          <w:sz w:val="28"/>
          <w:szCs w:val="28"/>
        </w:rPr>
        <w:t>фармакопейного стандартного образца трипсина</w:t>
      </w:r>
      <w:r w:rsidR="000F5568">
        <w:rPr>
          <w:sz w:val="28"/>
          <w:szCs w:val="28"/>
        </w:rPr>
        <w:t xml:space="preserve">, растворяют в </w:t>
      </w:r>
      <w:r w:rsidR="001C3D10">
        <w:rPr>
          <w:sz w:val="28"/>
          <w:szCs w:val="28"/>
        </w:rPr>
        <w:t>растворе</w:t>
      </w:r>
      <w:r w:rsidRPr="00DE314B">
        <w:rPr>
          <w:sz w:val="28"/>
          <w:szCs w:val="28"/>
        </w:rPr>
        <w:t xml:space="preserve"> хлористоводородной кислоты 0,002</w:t>
      </w:r>
      <w:r w:rsidR="000F5568">
        <w:rPr>
          <w:sz w:val="28"/>
          <w:szCs w:val="28"/>
        </w:rPr>
        <w:t> </w:t>
      </w:r>
      <w:r w:rsidR="00FA6995">
        <w:rPr>
          <w:sz w:val="28"/>
          <w:szCs w:val="28"/>
        </w:rPr>
        <w:t>М и</w:t>
      </w:r>
      <w:r w:rsidRPr="00DE314B">
        <w:rPr>
          <w:sz w:val="28"/>
          <w:szCs w:val="28"/>
        </w:rPr>
        <w:t xml:space="preserve"> доводят объё</w:t>
      </w:r>
      <w:r w:rsidR="00FA6995">
        <w:rPr>
          <w:sz w:val="28"/>
          <w:szCs w:val="28"/>
        </w:rPr>
        <w:t>м раствора тем же растворителем до метки</w:t>
      </w:r>
      <w:r w:rsidRPr="00DE314B">
        <w:rPr>
          <w:sz w:val="28"/>
          <w:szCs w:val="28"/>
        </w:rPr>
        <w:t>.</w:t>
      </w:r>
    </w:p>
    <w:p w:rsidR="00F314EA" w:rsidRPr="00DE314B" w:rsidRDefault="00025074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DE314B" w:rsidRPr="00DE314B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DE314B" w:rsidRPr="00DE314B">
        <w:rPr>
          <w:sz w:val="28"/>
          <w:szCs w:val="28"/>
        </w:rPr>
        <w:t xml:space="preserve">. </w:t>
      </w:r>
      <w:r w:rsidR="00DE314B" w:rsidRPr="00DE314B">
        <w:rPr>
          <w:color w:val="000000" w:themeColor="text1"/>
          <w:sz w:val="28"/>
          <w:szCs w:val="28"/>
        </w:rPr>
        <w:t>Уксусная кислота ледяная</w:t>
      </w:r>
      <w:r w:rsidR="00DE314B" w:rsidRPr="00DE314B">
        <w:rPr>
          <w:rFonts w:eastAsia="Calibri"/>
          <w:color w:val="000000"/>
          <w:sz w:val="28"/>
          <w:szCs w:val="28"/>
          <w:lang w:eastAsia="en-US"/>
        </w:rPr>
        <w:t>—вода—этанол 1:49:50.</w:t>
      </w:r>
    </w:p>
    <w:p w:rsidR="00DE314B" w:rsidRPr="00DE314B" w:rsidRDefault="00DE314B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314B">
        <w:rPr>
          <w:i/>
          <w:sz w:val="28"/>
          <w:szCs w:val="28"/>
        </w:rPr>
        <w:t xml:space="preserve">Раствор казеина. </w:t>
      </w:r>
      <w:r w:rsidR="00CD76BE">
        <w:rPr>
          <w:sz w:val="28"/>
          <w:szCs w:val="28"/>
        </w:rPr>
        <w:t xml:space="preserve">В </w:t>
      </w:r>
      <w:r w:rsidR="00CD76BE" w:rsidRPr="00DE314B">
        <w:rPr>
          <w:sz w:val="28"/>
          <w:szCs w:val="28"/>
        </w:rPr>
        <w:t xml:space="preserve">мерную колбу вместимостью </w:t>
      </w:r>
      <w:r w:rsidR="00CD76BE">
        <w:rPr>
          <w:sz w:val="28"/>
          <w:szCs w:val="28"/>
        </w:rPr>
        <w:t>10</w:t>
      </w:r>
      <w:r w:rsidR="00CD76BE" w:rsidRPr="00DE314B">
        <w:rPr>
          <w:sz w:val="28"/>
          <w:szCs w:val="28"/>
        </w:rPr>
        <w:t>0</w:t>
      </w:r>
      <w:r w:rsidR="000F5568">
        <w:rPr>
          <w:sz w:val="28"/>
          <w:szCs w:val="28"/>
        </w:rPr>
        <w:t> </w:t>
      </w:r>
      <w:r w:rsidR="00CD76BE" w:rsidRPr="00DE314B">
        <w:rPr>
          <w:sz w:val="28"/>
          <w:szCs w:val="28"/>
        </w:rPr>
        <w:t>мл</w:t>
      </w:r>
      <w:r w:rsidR="00CD76BE">
        <w:rPr>
          <w:sz w:val="28"/>
          <w:szCs w:val="28"/>
        </w:rPr>
        <w:t xml:space="preserve"> </w:t>
      </w:r>
      <w:r w:rsidR="005E0386" w:rsidRPr="00DE314B">
        <w:rPr>
          <w:sz w:val="28"/>
          <w:szCs w:val="28"/>
        </w:rPr>
        <w:t>помещают</w:t>
      </w:r>
      <w:r w:rsidR="005E0386">
        <w:rPr>
          <w:sz w:val="28"/>
          <w:szCs w:val="28"/>
        </w:rPr>
        <w:t xml:space="preserve"> </w:t>
      </w:r>
      <w:r w:rsidR="00144FBF">
        <w:rPr>
          <w:sz w:val="28"/>
          <w:szCs w:val="28"/>
        </w:rPr>
        <w:t>0,2 </w:t>
      </w:r>
      <w:r>
        <w:rPr>
          <w:sz w:val="28"/>
          <w:szCs w:val="28"/>
        </w:rPr>
        <w:t>г казеина</w:t>
      </w:r>
      <w:r w:rsidRPr="00DE314B">
        <w:rPr>
          <w:sz w:val="28"/>
          <w:szCs w:val="28"/>
        </w:rPr>
        <w:t xml:space="preserve">, </w:t>
      </w:r>
      <w:r w:rsidR="000F5568">
        <w:rPr>
          <w:sz w:val="28"/>
          <w:szCs w:val="28"/>
        </w:rPr>
        <w:t xml:space="preserve">растворяют в </w:t>
      </w:r>
      <w:r w:rsidRPr="00DE314B">
        <w:rPr>
          <w:sz w:val="28"/>
          <w:szCs w:val="28"/>
        </w:rPr>
        <w:t>буферн</w:t>
      </w:r>
      <w:r w:rsidR="001C3D10">
        <w:rPr>
          <w:sz w:val="28"/>
          <w:szCs w:val="28"/>
        </w:rPr>
        <w:t>ом</w:t>
      </w:r>
      <w:r w:rsidRPr="00DE314B">
        <w:rPr>
          <w:sz w:val="28"/>
          <w:szCs w:val="28"/>
        </w:rPr>
        <w:t xml:space="preserve"> раствор</w:t>
      </w:r>
      <w:r w:rsidR="001C3D10">
        <w:rPr>
          <w:sz w:val="28"/>
          <w:szCs w:val="28"/>
        </w:rPr>
        <w:t>е</w:t>
      </w:r>
      <w:r w:rsidRPr="00DE314B">
        <w:rPr>
          <w:sz w:val="28"/>
          <w:szCs w:val="28"/>
        </w:rPr>
        <w:t xml:space="preserve"> рН 7,2</w:t>
      </w:r>
      <w:r w:rsidR="00BD76BA">
        <w:rPr>
          <w:sz w:val="28"/>
          <w:szCs w:val="28"/>
        </w:rPr>
        <w:t xml:space="preserve"> и</w:t>
      </w:r>
      <w:r w:rsidRPr="00DE314B">
        <w:rPr>
          <w:sz w:val="28"/>
          <w:szCs w:val="28"/>
        </w:rPr>
        <w:t xml:space="preserve"> доводят объём раствора </w:t>
      </w:r>
      <w:r>
        <w:rPr>
          <w:sz w:val="28"/>
          <w:szCs w:val="28"/>
        </w:rPr>
        <w:t xml:space="preserve">тем же растворителем </w:t>
      </w:r>
      <w:r w:rsidRPr="00DE314B">
        <w:rPr>
          <w:sz w:val="28"/>
          <w:szCs w:val="28"/>
        </w:rPr>
        <w:t>до метки.</w:t>
      </w:r>
    </w:p>
    <w:p w:rsidR="006756D7" w:rsidRDefault="00DE314B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Смешивают 1,0</w:t>
      </w:r>
      <w:r w:rsidR="000F5568">
        <w:rPr>
          <w:sz w:val="28"/>
          <w:szCs w:val="28"/>
        </w:rPr>
        <w:t> мл испытуемого раствора с 1,0 </w:t>
      </w:r>
      <w:r>
        <w:rPr>
          <w:sz w:val="28"/>
          <w:szCs w:val="28"/>
        </w:rPr>
        <w:t xml:space="preserve">мл раствора </w:t>
      </w:r>
      <w:r w:rsidRPr="00DE314B">
        <w:rPr>
          <w:sz w:val="28"/>
          <w:szCs w:val="28"/>
        </w:rPr>
        <w:t>стандартного образца трипсина</w:t>
      </w:r>
      <w:r w:rsidR="000F5568">
        <w:rPr>
          <w:sz w:val="28"/>
          <w:szCs w:val="28"/>
        </w:rPr>
        <w:t xml:space="preserve">, оставляют на 10 мин и прибавляют 1,0 мл </w:t>
      </w:r>
      <w:r w:rsidR="006756D7">
        <w:rPr>
          <w:sz w:val="28"/>
          <w:szCs w:val="28"/>
        </w:rPr>
        <w:t>раствора казеина. Полученный раствор термостатируют при температуре 35</w:t>
      </w:r>
      <w:r w:rsidR="000F5568">
        <w:rPr>
          <w:sz w:val="28"/>
          <w:szCs w:val="28"/>
        </w:rPr>
        <w:t> </w:t>
      </w:r>
      <w:r w:rsidR="000877CB" w:rsidRPr="000877CB">
        <w:rPr>
          <w:sz w:val="28"/>
          <w:szCs w:val="28"/>
        </w:rPr>
        <w:t>°</w:t>
      </w:r>
      <w:r w:rsidR="008C44CD">
        <w:rPr>
          <w:sz w:val="28"/>
          <w:szCs w:val="28"/>
        </w:rPr>
        <w:t>С в течение 30 </w:t>
      </w:r>
      <w:r w:rsidR="006756D7">
        <w:rPr>
          <w:sz w:val="28"/>
          <w:szCs w:val="28"/>
        </w:rPr>
        <w:t xml:space="preserve">мин, затем охлаждают </w:t>
      </w:r>
      <w:r w:rsidR="000F5568">
        <w:rPr>
          <w:sz w:val="28"/>
          <w:szCs w:val="28"/>
        </w:rPr>
        <w:t>в ледяной воде и прибавляют 0,5 </w:t>
      </w:r>
      <w:r w:rsidR="006756D7">
        <w:rPr>
          <w:sz w:val="28"/>
          <w:szCs w:val="28"/>
        </w:rPr>
        <w:t xml:space="preserve">мл </w:t>
      </w:r>
      <w:r w:rsidR="00025074">
        <w:rPr>
          <w:sz w:val="28"/>
          <w:szCs w:val="28"/>
        </w:rPr>
        <w:t>растворителя</w:t>
      </w:r>
      <w:r w:rsidR="006756D7">
        <w:rPr>
          <w:sz w:val="28"/>
          <w:szCs w:val="28"/>
        </w:rPr>
        <w:t>, встряхивают и оставляют при ко</w:t>
      </w:r>
      <w:r w:rsidR="00025074">
        <w:rPr>
          <w:sz w:val="28"/>
          <w:szCs w:val="28"/>
        </w:rPr>
        <w:t>мнатной температуре на 15 </w:t>
      </w:r>
      <w:r w:rsidR="006756D7">
        <w:rPr>
          <w:sz w:val="28"/>
          <w:szCs w:val="28"/>
        </w:rPr>
        <w:t xml:space="preserve">мин. Раствор должен мутнеть. </w:t>
      </w:r>
    </w:p>
    <w:p w:rsidR="006756D7" w:rsidRDefault="006756D7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раствор готовят в тех же условия</w:t>
      </w:r>
      <w:r w:rsidR="00BB1851">
        <w:rPr>
          <w:sz w:val="28"/>
          <w:szCs w:val="28"/>
        </w:rPr>
        <w:t>х</w:t>
      </w:r>
      <w:r>
        <w:rPr>
          <w:sz w:val="28"/>
          <w:szCs w:val="28"/>
        </w:rPr>
        <w:t xml:space="preserve">, используя </w:t>
      </w:r>
      <w:r w:rsidRPr="00DE314B">
        <w:rPr>
          <w:sz w:val="28"/>
          <w:szCs w:val="28"/>
        </w:rPr>
        <w:t>буферн</w:t>
      </w:r>
      <w:r>
        <w:rPr>
          <w:sz w:val="28"/>
          <w:szCs w:val="28"/>
        </w:rPr>
        <w:t>ый</w:t>
      </w:r>
      <w:r w:rsidRPr="00DE314B">
        <w:rPr>
          <w:sz w:val="28"/>
          <w:szCs w:val="28"/>
        </w:rPr>
        <w:t xml:space="preserve"> раствор рН 7,2</w:t>
      </w:r>
      <w:r>
        <w:rPr>
          <w:sz w:val="28"/>
          <w:szCs w:val="28"/>
        </w:rPr>
        <w:t xml:space="preserve"> вместо испытуемого раствора. Контрольный раствор не должен мутнеть.</w:t>
      </w:r>
    </w:p>
    <w:p w:rsidR="00A75E6A" w:rsidRPr="007C6E51" w:rsidRDefault="00A75E6A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317252" w:rsidRPr="007C6E51" w:rsidRDefault="00317252" w:rsidP="001D523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6E51">
        <w:rPr>
          <w:rFonts w:ascii="Times New Roman" w:hAnsi="Times New Roman"/>
          <w:szCs w:val="28"/>
        </w:rPr>
        <w:t xml:space="preserve">Прозрачность раствора. </w:t>
      </w:r>
      <w:r w:rsidRPr="007C6E51">
        <w:rPr>
          <w:rFonts w:ascii="Times New Roman" w:hAnsi="Times New Roman"/>
          <w:b w:val="0"/>
          <w:color w:val="000000"/>
          <w:szCs w:val="28"/>
        </w:rPr>
        <w:t>Раствор субстанции</w:t>
      </w:r>
      <w:r w:rsidR="00851507" w:rsidRPr="007C6E51">
        <w:rPr>
          <w:rFonts w:ascii="Times New Roman" w:hAnsi="Times New Roman"/>
          <w:b w:val="0"/>
          <w:color w:val="000000"/>
          <w:szCs w:val="28"/>
        </w:rPr>
        <w:t>, содержащий 27</w:t>
      </w:r>
      <w:r w:rsidR="0093220C">
        <w:rPr>
          <w:rFonts w:ascii="Times New Roman" w:hAnsi="Times New Roman"/>
          <w:b w:val="0"/>
          <w:color w:val="000000"/>
          <w:szCs w:val="28"/>
        </w:rPr>
        <w:t> </w:t>
      </w:r>
      <w:r w:rsidR="00851507" w:rsidRPr="007C6E51">
        <w:rPr>
          <w:rFonts w:ascii="Times New Roman" w:hAnsi="Times New Roman"/>
          <w:b w:val="0"/>
          <w:color w:val="000000"/>
          <w:szCs w:val="28"/>
        </w:rPr>
        <w:t>000 КИЕ</w:t>
      </w:r>
      <w:r w:rsidR="00F87438" w:rsidRPr="007C6E51">
        <w:rPr>
          <w:rFonts w:ascii="Times New Roman" w:hAnsi="Times New Roman"/>
          <w:b w:val="0"/>
          <w:color w:val="000000"/>
          <w:szCs w:val="28"/>
        </w:rPr>
        <w:t>/</w:t>
      </w:r>
      <w:r w:rsidR="00851507" w:rsidRPr="007C6E51">
        <w:rPr>
          <w:rFonts w:ascii="Times New Roman" w:hAnsi="Times New Roman"/>
          <w:b w:val="0"/>
          <w:color w:val="000000"/>
          <w:szCs w:val="28"/>
        </w:rPr>
        <w:t xml:space="preserve">мл, </w:t>
      </w:r>
      <w:r w:rsidRPr="007C6E51">
        <w:rPr>
          <w:rFonts w:ascii="Times New Roman" w:hAnsi="Times New Roman"/>
          <w:b w:val="0"/>
          <w:color w:val="000000"/>
          <w:szCs w:val="28"/>
        </w:rPr>
        <w:t>должен быть прозрачным</w:t>
      </w:r>
      <w:r w:rsidRPr="007C6E51">
        <w:rPr>
          <w:rFonts w:ascii="Times New Roman" w:hAnsi="Times New Roman"/>
          <w:b w:val="0"/>
          <w:szCs w:val="28"/>
        </w:rPr>
        <w:t xml:space="preserve"> (ОФС «Прозрачность и степень </w:t>
      </w:r>
      <w:r w:rsidR="0093220C" w:rsidRPr="0093220C">
        <w:rPr>
          <w:rFonts w:ascii="Times New Roman" w:hAnsi="Times New Roman"/>
          <w:b w:val="0"/>
          <w:szCs w:val="28"/>
        </w:rPr>
        <w:t>опалесценции (мутности)</w:t>
      </w:r>
      <w:r w:rsidRPr="007C6E51">
        <w:rPr>
          <w:rFonts w:ascii="Times New Roman" w:hAnsi="Times New Roman"/>
          <w:b w:val="0"/>
          <w:szCs w:val="28"/>
        </w:rPr>
        <w:t xml:space="preserve"> жидкостей»).</w:t>
      </w:r>
    </w:p>
    <w:p w:rsidR="00851507" w:rsidRPr="007C6E51" w:rsidRDefault="00851507" w:rsidP="001D523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C6E51">
        <w:rPr>
          <w:rFonts w:ascii="Times New Roman" w:hAnsi="Times New Roman"/>
          <w:szCs w:val="28"/>
        </w:rPr>
        <w:lastRenderedPageBreak/>
        <w:t xml:space="preserve">Цветность раствора. </w:t>
      </w:r>
      <w:r w:rsidRPr="007C6E51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7C6E51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Pr="007C6E51">
        <w:rPr>
          <w:rFonts w:ascii="Times New Roman" w:hAnsi="Times New Roman"/>
          <w:b w:val="0"/>
          <w:color w:val="000000"/>
          <w:szCs w:val="28"/>
          <w:vertAlign w:val="subscript"/>
        </w:rPr>
        <w:t>7</w:t>
      </w:r>
      <w:r w:rsidRPr="007C6E51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93220C">
        <w:rPr>
          <w:rFonts w:ascii="Times New Roman" w:hAnsi="Times New Roman"/>
          <w:b w:val="0"/>
          <w:color w:val="000000"/>
          <w:szCs w:val="28"/>
        </w:rPr>
        <w:t>ОФС «Степень окраски жидкостей»</w:t>
      </w:r>
      <w:r w:rsidR="00B026BD">
        <w:rPr>
          <w:rFonts w:ascii="Times New Roman" w:hAnsi="Times New Roman"/>
          <w:b w:val="0"/>
          <w:color w:val="000000"/>
          <w:szCs w:val="28"/>
        </w:rPr>
        <w:t>,</w:t>
      </w:r>
      <w:r w:rsidRPr="007C6E5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026BD">
        <w:rPr>
          <w:rFonts w:ascii="Times New Roman" w:hAnsi="Times New Roman"/>
          <w:b w:val="0"/>
          <w:color w:val="000000"/>
          <w:szCs w:val="28"/>
        </w:rPr>
        <w:t>метод 2</w:t>
      </w:r>
      <w:r w:rsidR="0093220C">
        <w:rPr>
          <w:rFonts w:ascii="Times New Roman" w:hAnsi="Times New Roman"/>
          <w:b w:val="0"/>
          <w:color w:val="000000"/>
          <w:szCs w:val="28"/>
        </w:rPr>
        <w:t>)</w:t>
      </w:r>
      <w:r w:rsidRPr="007C6E51">
        <w:rPr>
          <w:rFonts w:ascii="Times New Roman" w:hAnsi="Times New Roman"/>
          <w:b w:val="0"/>
          <w:color w:val="000000"/>
          <w:szCs w:val="28"/>
        </w:rPr>
        <w:t>.</w:t>
      </w:r>
    </w:p>
    <w:p w:rsidR="00317252" w:rsidRPr="007C6E51" w:rsidRDefault="00317252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C6E51">
        <w:rPr>
          <w:sz w:val="28"/>
          <w:szCs w:val="28"/>
        </w:rPr>
        <w:tab/>
      </w:r>
      <w:r w:rsidRPr="007C6E51">
        <w:rPr>
          <w:b/>
          <w:sz w:val="28"/>
          <w:szCs w:val="28"/>
        </w:rPr>
        <w:t>рН</w:t>
      </w:r>
      <w:r w:rsidR="009909C0">
        <w:rPr>
          <w:b/>
          <w:sz w:val="28"/>
          <w:szCs w:val="28"/>
        </w:rPr>
        <w:t xml:space="preserve"> раствора</w:t>
      </w:r>
      <w:r w:rsidRPr="007C6E51">
        <w:rPr>
          <w:b/>
          <w:sz w:val="28"/>
          <w:szCs w:val="28"/>
        </w:rPr>
        <w:t>.</w:t>
      </w:r>
      <w:r w:rsidRPr="007C6E51">
        <w:rPr>
          <w:sz w:val="28"/>
          <w:szCs w:val="28"/>
        </w:rPr>
        <w:t xml:space="preserve">  </w:t>
      </w:r>
      <w:r w:rsidRPr="007C6E51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851507" w:rsidRPr="007C6E51">
        <w:rPr>
          <w:rFonts w:eastAsia="Calibri"/>
          <w:color w:val="000000"/>
          <w:sz w:val="28"/>
          <w:szCs w:val="28"/>
          <w:lang w:eastAsia="en-US"/>
        </w:rPr>
        <w:t>5</w:t>
      </w:r>
      <w:r w:rsidRPr="007C6E51">
        <w:rPr>
          <w:rFonts w:eastAsia="Calibri"/>
          <w:color w:val="000000"/>
          <w:sz w:val="28"/>
          <w:szCs w:val="28"/>
          <w:lang w:eastAsia="en-US"/>
        </w:rPr>
        <w:t xml:space="preserve">,0 до </w:t>
      </w:r>
      <w:r w:rsidR="004D57FC" w:rsidRPr="007C6E51">
        <w:rPr>
          <w:rFonts w:eastAsia="Calibri"/>
          <w:color w:val="000000"/>
          <w:sz w:val="28"/>
          <w:szCs w:val="28"/>
          <w:lang w:eastAsia="en-US"/>
        </w:rPr>
        <w:t>7</w:t>
      </w:r>
      <w:r w:rsidRPr="007C6E51">
        <w:rPr>
          <w:rFonts w:eastAsia="Calibri"/>
          <w:color w:val="000000"/>
          <w:sz w:val="28"/>
          <w:szCs w:val="28"/>
          <w:lang w:eastAsia="en-US"/>
        </w:rPr>
        <w:t>,0 (</w:t>
      </w:r>
      <w:r w:rsidR="00851507" w:rsidRPr="007C6E51">
        <w:rPr>
          <w:rFonts w:eastAsia="Calibri"/>
          <w:color w:val="000000"/>
          <w:sz w:val="28"/>
          <w:szCs w:val="28"/>
          <w:lang w:eastAsia="en-US"/>
        </w:rPr>
        <w:t>р</w:t>
      </w:r>
      <w:r w:rsidR="00851507" w:rsidRPr="007C6E51">
        <w:rPr>
          <w:color w:val="000000"/>
          <w:sz w:val="28"/>
          <w:szCs w:val="28"/>
        </w:rPr>
        <w:t>аствор</w:t>
      </w:r>
      <w:r w:rsidR="000F5568">
        <w:rPr>
          <w:color w:val="000000"/>
          <w:sz w:val="28"/>
          <w:szCs w:val="28"/>
        </w:rPr>
        <w:t xml:space="preserve"> субстанции, содержащий 10</w:t>
      </w:r>
      <w:r w:rsidR="0093220C">
        <w:rPr>
          <w:color w:val="000000"/>
          <w:sz w:val="28"/>
          <w:szCs w:val="28"/>
        </w:rPr>
        <w:t> </w:t>
      </w:r>
      <w:r w:rsidR="000F5568">
        <w:rPr>
          <w:color w:val="000000"/>
          <w:sz w:val="28"/>
          <w:szCs w:val="28"/>
        </w:rPr>
        <w:t>000 </w:t>
      </w:r>
      <w:r w:rsidR="004D57FC" w:rsidRPr="007C6E51">
        <w:rPr>
          <w:color w:val="000000"/>
          <w:sz w:val="28"/>
          <w:szCs w:val="28"/>
        </w:rPr>
        <w:t>КИЕ</w:t>
      </w:r>
      <w:r w:rsidR="00F87438" w:rsidRPr="007C6E51">
        <w:rPr>
          <w:color w:val="000000"/>
          <w:sz w:val="28"/>
          <w:szCs w:val="28"/>
        </w:rPr>
        <w:t>/</w:t>
      </w:r>
      <w:r w:rsidR="004D57FC" w:rsidRPr="007C6E51">
        <w:rPr>
          <w:color w:val="000000"/>
          <w:sz w:val="28"/>
          <w:szCs w:val="28"/>
        </w:rPr>
        <w:t>мл</w:t>
      </w:r>
      <w:r w:rsidR="0093220C">
        <w:rPr>
          <w:rFonts w:eastAsia="Calibri"/>
          <w:color w:val="000000"/>
          <w:sz w:val="28"/>
          <w:szCs w:val="28"/>
          <w:lang w:eastAsia="en-US"/>
        </w:rPr>
        <w:t>, ОФС «Ионометрия»</w:t>
      </w:r>
      <w:r w:rsidR="00B026BD">
        <w:rPr>
          <w:rFonts w:eastAsia="Calibri"/>
          <w:color w:val="000000"/>
          <w:sz w:val="28"/>
          <w:szCs w:val="28"/>
          <w:lang w:eastAsia="en-US"/>
        </w:rPr>
        <w:t>, метод 3</w:t>
      </w:r>
      <w:r w:rsidR="0093220C">
        <w:rPr>
          <w:rFonts w:eastAsia="Calibri"/>
          <w:color w:val="000000"/>
          <w:sz w:val="28"/>
          <w:szCs w:val="28"/>
          <w:lang w:eastAsia="en-US"/>
        </w:rPr>
        <w:t>)</w:t>
      </w:r>
      <w:r w:rsidRPr="007C6E5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17252" w:rsidRDefault="00851507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Оптическая плотность</w:t>
      </w:r>
      <w:r>
        <w:rPr>
          <w:color w:val="000000"/>
          <w:sz w:val="28"/>
          <w:szCs w:val="28"/>
        </w:rPr>
        <w:t xml:space="preserve">. </w:t>
      </w:r>
      <w:r w:rsidRPr="004B4F10">
        <w:rPr>
          <w:color w:val="000000"/>
          <w:sz w:val="28"/>
          <w:szCs w:val="28"/>
        </w:rPr>
        <w:t>Оптическая плотность раствора субстанции</w:t>
      </w:r>
      <w:r w:rsidR="000F5568">
        <w:rPr>
          <w:color w:val="000000"/>
          <w:sz w:val="28"/>
          <w:szCs w:val="28"/>
        </w:rPr>
        <w:t>, содержащего 5400 </w:t>
      </w:r>
      <w:r>
        <w:rPr>
          <w:color w:val="000000"/>
          <w:sz w:val="28"/>
          <w:szCs w:val="28"/>
        </w:rPr>
        <w:t>КИЕ</w:t>
      </w:r>
      <w:r w:rsidR="00F8743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мл,</w:t>
      </w:r>
      <w:r w:rsidRPr="004B4F10">
        <w:rPr>
          <w:color w:val="000000"/>
          <w:sz w:val="28"/>
          <w:szCs w:val="28"/>
        </w:rPr>
        <w:t xml:space="preserve"> </w:t>
      </w:r>
      <w:r w:rsidRPr="004B4F10">
        <w:rPr>
          <w:color w:val="000000"/>
          <w:spacing w:val="-1"/>
          <w:sz w:val="28"/>
          <w:szCs w:val="28"/>
        </w:rPr>
        <w:t>и</w:t>
      </w:r>
      <w:r w:rsidRPr="004B4F10">
        <w:rPr>
          <w:color w:val="000000"/>
          <w:spacing w:val="-5"/>
          <w:sz w:val="28"/>
          <w:szCs w:val="28"/>
        </w:rPr>
        <w:t>з</w:t>
      </w:r>
      <w:r w:rsidRPr="004B4F10">
        <w:rPr>
          <w:color w:val="000000"/>
          <w:spacing w:val="-1"/>
          <w:sz w:val="28"/>
          <w:szCs w:val="28"/>
        </w:rPr>
        <w:t>меренна</w:t>
      </w:r>
      <w:r w:rsidRPr="004B4F10">
        <w:rPr>
          <w:color w:val="000000"/>
          <w:sz w:val="28"/>
          <w:szCs w:val="28"/>
        </w:rPr>
        <w:t>я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z w:val="28"/>
          <w:szCs w:val="28"/>
        </w:rPr>
        <w:t xml:space="preserve">при длине волны </w:t>
      </w:r>
      <w:r w:rsidR="000F5568">
        <w:rPr>
          <w:color w:val="000000"/>
          <w:sz w:val="28"/>
          <w:szCs w:val="28"/>
        </w:rPr>
        <w:t>277 </w:t>
      </w:r>
      <w:r w:rsidRPr="004B4F10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 xml:space="preserve"> </w:t>
      </w:r>
      <w:r w:rsidRPr="004B4F10">
        <w:rPr>
          <w:color w:val="000000"/>
          <w:sz w:val="28"/>
          <w:szCs w:val="28"/>
        </w:rPr>
        <w:t>в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pacing w:val="-1"/>
          <w:sz w:val="28"/>
          <w:szCs w:val="28"/>
        </w:rPr>
        <w:t>кю</w:t>
      </w:r>
      <w:r w:rsidRPr="004B4F10">
        <w:rPr>
          <w:color w:val="000000"/>
          <w:spacing w:val="-3"/>
          <w:sz w:val="28"/>
          <w:szCs w:val="28"/>
        </w:rPr>
        <w:t>в</w:t>
      </w:r>
      <w:r w:rsidRPr="004B4F10">
        <w:rPr>
          <w:color w:val="000000"/>
          <w:spacing w:val="-1"/>
          <w:sz w:val="28"/>
          <w:szCs w:val="28"/>
        </w:rPr>
        <w:t>ет</w:t>
      </w:r>
      <w:r w:rsidRPr="004B4F10">
        <w:rPr>
          <w:color w:val="000000"/>
          <w:sz w:val="28"/>
          <w:szCs w:val="28"/>
        </w:rPr>
        <w:t>е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z w:val="28"/>
          <w:szCs w:val="28"/>
        </w:rPr>
        <w:t>с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pacing w:val="-5"/>
          <w:sz w:val="28"/>
          <w:szCs w:val="28"/>
        </w:rPr>
        <w:t>то</w:t>
      </w:r>
      <w:r w:rsidRPr="004B4F10">
        <w:rPr>
          <w:color w:val="000000"/>
          <w:spacing w:val="-1"/>
          <w:sz w:val="28"/>
          <w:szCs w:val="28"/>
        </w:rPr>
        <w:t>лщино</w:t>
      </w:r>
      <w:r w:rsidRPr="004B4F10">
        <w:rPr>
          <w:color w:val="000000"/>
          <w:sz w:val="28"/>
          <w:szCs w:val="28"/>
        </w:rPr>
        <w:t>й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pacing w:val="-1"/>
          <w:sz w:val="28"/>
          <w:szCs w:val="28"/>
        </w:rPr>
        <w:t>сл</w:t>
      </w:r>
      <w:r w:rsidRPr="004B4F10">
        <w:rPr>
          <w:color w:val="000000"/>
          <w:spacing w:val="-6"/>
          <w:sz w:val="28"/>
          <w:szCs w:val="28"/>
        </w:rPr>
        <w:t>о</w:t>
      </w:r>
      <w:r w:rsidRPr="004B4F10">
        <w:rPr>
          <w:color w:val="000000"/>
          <w:sz w:val="28"/>
          <w:szCs w:val="28"/>
        </w:rPr>
        <w:t>я</w:t>
      </w:r>
      <w:r w:rsidRPr="004B4F10">
        <w:rPr>
          <w:color w:val="000000"/>
          <w:spacing w:val="-11"/>
          <w:sz w:val="28"/>
          <w:szCs w:val="28"/>
        </w:rPr>
        <w:t xml:space="preserve"> </w:t>
      </w:r>
      <w:r w:rsidRPr="004B4F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4B4F10">
        <w:rPr>
          <w:color w:val="000000"/>
          <w:sz w:val="28"/>
          <w:szCs w:val="28"/>
        </w:rPr>
        <w:t xml:space="preserve">см, должна </w:t>
      </w:r>
      <w:r w:rsidR="00BD76BA">
        <w:rPr>
          <w:color w:val="000000"/>
          <w:sz w:val="28"/>
          <w:szCs w:val="28"/>
        </w:rPr>
        <w:t>быть не более</w:t>
      </w:r>
      <w:r w:rsidRPr="004B4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0,80</w:t>
      </w:r>
      <w:r w:rsidRPr="004B4F10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996ED2" w:rsidRDefault="00996ED2" w:rsidP="001D5239">
      <w:pPr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D5FB2">
        <w:rPr>
          <w:rFonts w:eastAsia="Calibri"/>
          <w:b/>
          <w:color w:val="000000"/>
          <w:sz w:val="28"/>
          <w:szCs w:val="28"/>
          <w:lang w:eastAsia="en-US"/>
        </w:rPr>
        <w:t>Родственные примеси</w:t>
      </w:r>
    </w:p>
    <w:p w:rsidR="00996ED2" w:rsidRPr="00EA68DD" w:rsidRDefault="00996ED2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5FB2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1. Дез-Ала-апротинин и дез-Ала-дез-Гли-апротинин.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Определение проводят методом капиллярного зонного электрофореза с процедурой нормализации (ОФС </w:t>
      </w:r>
      <w:r w:rsidRPr="003C38B7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Капиллярный </w:t>
      </w:r>
      <w:r w:rsidRPr="00EA68DD">
        <w:rPr>
          <w:rFonts w:eastAsia="Calibri"/>
          <w:color w:val="000000"/>
          <w:sz w:val="28"/>
          <w:szCs w:val="28"/>
          <w:lang w:eastAsia="en-US"/>
        </w:rPr>
        <w:t>электрофорез»).</w:t>
      </w:r>
    </w:p>
    <w:p w:rsidR="00996ED2" w:rsidRPr="00EA68DD" w:rsidRDefault="00996ED2" w:rsidP="001D523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A68DD">
        <w:rPr>
          <w:i/>
          <w:color w:val="000000"/>
          <w:sz w:val="28"/>
          <w:szCs w:val="28"/>
        </w:rPr>
        <w:t>Ведущий электролит.</w:t>
      </w:r>
      <w:r w:rsidRPr="00EA68DD">
        <w:rPr>
          <w:color w:val="000000"/>
          <w:sz w:val="28"/>
          <w:szCs w:val="28"/>
        </w:rPr>
        <w:t xml:space="preserve"> </w:t>
      </w:r>
      <w:r w:rsidR="007A77A0">
        <w:rPr>
          <w:color w:val="000000"/>
          <w:sz w:val="28"/>
          <w:szCs w:val="28"/>
        </w:rPr>
        <w:t>Растворяют</w:t>
      </w:r>
      <w:r w:rsidR="005E0386">
        <w:rPr>
          <w:color w:val="000000"/>
          <w:sz w:val="28"/>
          <w:szCs w:val="28"/>
        </w:rPr>
        <w:t xml:space="preserve"> </w:t>
      </w:r>
      <w:r w:rsidR="00C728C8">
        <w:rPr>
          <w:color w:val="000000"/>
          <w:sz w:val="28"/>
          <w:szCs w:val="28"/>
        </w:rPr>
        <w:t>8,21 г к</w:t>
      </w:r>
      <w:r w:rsidR="007A77A0">
        <w:rPr>
          <w:color w:val="000000"/>
          <w:sz w:val="28"/>
          <w:szCs w:val="28"/>
        </w:rPr>
        <w:t xml:space="preserve">алия дигидрофосфата </w:t>
      </w:r>
      <w:r w:rsidR="00C728C8">
        <w:rPr>
          <w:color w:val="000000"/>
          <w:sz w:val="28"/>
          <w:szCs w:val="28"/>
        </w:rPr>
        <w:t>в 400</w:t>
      </w:r>
      <w:r w:rsidR="000F5568">
        <w:rPr>
          <w:color w:val="000000"/>
          <w:sz w:val="28"/>
          <w:szCs w:val="28"/>
        </w:rPr>
        <w:t> </w:t>
      </w:r>
      <w:r w:rsidR="00C728C8">
        <w:rPr>
          <w:color w:val="000000"/>
          <w:sz w:val="28"/>
          <w:szCs w:val="28"/>
        </w:rPr>
        <w:t>мл воды</w:t>
      </w:r>
      <w:r w:rsidR="007A77A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доводят рН раствора фосфорной кислотой до 3,0</w:t>
      </w:r>
      <w:r w:rsidR="007A77A0">
        <w:rPr>
          <w:color w:val="000000"/>
          <w:sz w:val="28"/>
          <w:szCs w:val="28"/>
        </w:rPr>
        <w:t>.</w:t>
      </w:r>
      <w:r w:rsidR="00BD76BA">
        <w:rPr>
          <w:bCs/>
          <w:color w:val="000000"/>
          <w:sz w:val="28"/>
          <w:szCs w:val="28"/>
        </w:rPr>
        <w:t xml:space="preserve"> </w:t>
      </w:r>
      <w:r w:rsidR="007A77A0">
        <w:rPr>
          <w:bCs/>
          <w:color w:val="000000"/>
          <w:sz w:val="28"/>
          <w:szCs w:val="28"/>
        </w:rPr>
        <w:t xml:space="preserve">Количественно переносят полученный раствор в мерную колбу вместимостью 500 мл </w:t>
      </w:r>
      <w:r w:rsidR="00BD76BA">
        <w:rPr>
          <w:bCs/>
          <w:color w:val="000000"/>
          <w:sz w:val="28"/>
          <w:szCs w:val="28"/>
        </w:rPr>
        <w:t>и</w:t>
      </w:r>
      <w:r w:rsidR="00C728C8">
        <w:rPr>
          <w:bCs/>
          <w:color w:val="000000"/>
          <w:sz w:val="28"/>
          <w:szCs w:val="28"/>
        </w:rPr>
        <w:t xml:space="preserve"> </w:t>
      </w:r>
      <w:r w:rsidR="00C728C8">
        <w:rPr>
          <w:color w:val="000000"/>
          <w:sz w:val="28"/>
          <w:szCs w:val="28"/>
        </w:rPr>
        <w:t xml:space="preserve">доводят </w:t>
      </w:r>
      <w:r>
        <w:rPr>
          <w:color w:val="000000"/>
          <w:sz w:val="28"/>
          <w:szCs w:val="28"/>
        </w:rPr>
        <w:t>объём раствора водой до метки.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96ED2" w:rsidRDefault="00996ED2" w:rsidP="001D523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A68DD">
        <w:rPr>
          <w:rFonts w:eastAsia="Calibri"/>
          <w:i/>
          <w:color w:val="000000"/>
          <w:sz w:val="28"/>
          <w:szCs w:val="28"/>
        </w:rPr>
        <w:t>Испытуемый раствор.</w:t>
      </w:r>
      <w:r w:rsidRPr="00EA68D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Готовят раствор субстанции в воде, содержащий не менее 1800</w:t>
      </w:r>
      <w:r w:rsidR="000F5568">
        <w:rPr>
          <w:rFonts w:eastAsia="Calibri"/>
          <w:color w:val="000000"/>
          <w:sz w:val="28"/>
          <w:szCs w:val="28"/>
        </w:rPr>
        <w:t> </w:t>
      </w:r>
      <w:r w:rsidR="00C728C8">
        <w:rPr>
          <w:rFonts w:eastAsia="Calibri"/>
          <w:color w:val="000000"/>
          <w:sz w:val="28"/>
          <w:szCs w:val="28"/>
        </w:rPr>
        <w:t>КИЕ/мл</w:t>
      </w:r>
      <w:r>
        <w:rPr>
          <w:rFonts w:eastAsia="Calibri"/>
          <w:color w:val="000000"/>
          <w:sz w:val="28"/>
          <w:szCs w:val="28"/>
        </w:rPr>
        <w:t>.</w:t>
      </w:r>
    </w:p>
    <w:p w:rsidR="00996ED2" w:rsidRDefault="00996ED2" w:rsidP="001D523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80299">
        <w:rPr>
          <w:rFonts w:eastAsia="Calibri"/>
          <w:i/>
          <w:color w:val="000000"/>
          <w:sz w:val="28"/>
          <w:szCs w:val="28"/>
        </w:rPr>
        <w:t xml:space="preserve">Раствор стандартного образца апротинина. </w:t>
      </w:r>
      <w:r w:rsidRPr="00E80299">
        <w:rPr>
          <w:rFonts w:eastAsia="Calibri"/>
          <w:color w:val="000000"/>
          <w:sz w:val="28"/>
          <w:szCs w:val="28"/>
        </w:rPr>
        <w:t xml:space="preserve">Готовят раствор </w:t>
      </w:r>
      <w:r w:rsidR="00DE01F4">
        <w:rPr>
          <w:rFonts w:eastAsia="Calibri"/>
          <w:color w:val="000000"/>
          <w:sz w:val="28"/>
          <w:szCs w:val="28"/>
        </w:rPr>
        <w:t xml:space="preserve">фармакопейного </w:t>
      </w:r>
      <w:r w:rsidRPr="00E80299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тандартного образца апротинина </w:t>
      </w:r>
      <w:r w:rsidRPr="00E80299">
        <w:rPr>
          <w:rFonts w:eastAsia="Calibri"/>
          <w:color w:val="000000"/>
          <w:sz w:val="28"/>
          <w:szCs w:val="28"/>
        </w:rPr>
        <w:t>в воде</w:t>
      </w:r>
      <w:r>
        <w:rPr>
          <w:rFonts w:eastAsia="Calibri"/>
          <w:color w:val="000000"/>
          <w:sz w:val="28"/>
          <w:szCs w:val="28"/>
        </w:rPr>
        <w:t xml:space="preserve"> с концентрацией, равной концентрации апротинина в испытуемом растворе.</w:t>
      </w:r>
    </w:p>
    <w:p w:rsidR="00BC19B3" w:rsidRPr="0036270C" w:rsidRDefault="00BC19B3" w:rsidP="00BC19B3">
      <w:pPr>
        <w:tabs>
          <w:tab w:val="left" w:pos="993"/>
        </w:tabs>
        <w:spacing w:before="12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6270C">
        <w:rPr>
          <w:rFonts w:eastAsia="Calibri"/>
          <w:color w:val="000000"/>
          <w:sz w:val="28"/>
          <w:szCs w:val="28"/>
        </w:rPr>
        <w:t>Примечание</w:t>
      </w:r>
    </w:p>
    <w:p w:rsidR="00BC19B3" w:rsidRPr="0092153B" w:rsidRDefault="00BC19B3" w:rsidP="00BC19B3">
      <w:pPr>
        <w:tabs>
          <w:tab w:val="left" w:pos="993"/>
        </w:tabs>
        <w:ind w:firstLine="709"/>
        <w:rPr>
          <w:rFonts w:eastAsia="Calibri"/>
          <w:color w:val="000000"/>
          <w:sz w:val="28"/>
          <w:szCs w:val="28"/>
        </w:rPr>
      </w:pPr>
      <w:r w:rsidRPr="0092153B">
        <w:rPr>
          <w:rFonts w:eastAsia="Calibri"/>
          <w:color w:val="000000"/>
          <w:sz w:val="28"/>
          <w:szCs w:val="28"/>
        </w:rPr>
        <w:t xml:space="preserve">Примесь А: </w:t>
      </w:r>
      <w:r w:rsidR="0036270C">
        <w:rPr>
          <w:sz w:val="28"/>
          <w:szCs w:val="28"/>
        </w:rPr>
        <w:t>а</w:t>
      </w:r>
      <w:r w:rsidRPr="0092153B">
        <w:rPr>
          <w:sz w:val="28"/>
          <w:szCs w:val="28"/>
        </w:rPr>
        <w:t>протинин-(1-56)-пептид</w:t>
      </w:r>
      <w:r>
        <w:rPr>
          <w:rFonts w:eastAsia="Calibri"/>
          <w:color w:val="000000"/>
          <w:sz w:val="28"/>
          <w:szCs w:val="28"/>
        </w:rPr>
        <w:t>.</w:t>
      </w:r>
    </w:p>
    <w:p w:rsidR="00BC19B3" w:rsidRPr="0092153B" w:rsidRDefault="00BC19B3" w:rsidP="00BC19B3">
      <w:pPr>
        <w:tabs>
          <w:tab w:val="left" w:pos="993"/>
        </w:tabs>
        <w:ind w:firstLine="709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92153B">
        <w:rPr>
          <w:rFonts w:eastAsia="Calibri"/>
          <w:color w:val="000000"/>
          <w:sz w:val="28"/>
          <w:szCs w:val="28"/>
        </w:rPr>
        <w:t>римесь В:</w:t>
      </w:r>
      <w:r w:rsidRPr="0092153B">
        <w:rPr>
          <w:rFonts w:eastAsia="Calibri"/>
          <w:i/>
          <w:color w:val="000000"/>
          <w:sz w:val="28"/>
          <w:szCs w:val="28"/>
        </w:rPr>
        <w:t xml:space="preserve"> </w:t>
      </w:r>
      <w:r w:rsidR="0036270C">
        <w:rPr>
          <w:sz w:val="28"/>
          <w:szCs w:val="28"/>
        </w:rPr>
        <w:t>а</w:t>
      </w:r>
      <w:r w:rsidRPr="0092153B">
        <w:rPr>
          <w:sz w:val="28"/>
          <w:szCs w:val="28"/>
        </w:rPr>
        <w:t>протинин-(1-57)-пептид</w:t>
      </w:r>
      <w:r>
        <w:rPr>
          <w:rFonts w:eastAsia="Calibri"/>
          <w:i/>
          <w:color w:val="000000"/>
          <w:sz w:val="28"/>
          <w:szCs w:val="28"/>
        </w:rPr>
        <w:t>.</w:t>
      </w:r>
    </w:p>
    <w:p w:rsidR="00996ED2" w:rsidRPr="00EA68DD" w:rsidRDefault="00996ED2" w:rsidP="00996ED2">
      <w:pPr>
        <w:tabs>
          <w:tab w:val="left" w:pos="993"/>
        </w:tabs>
        <w:spacing w:before="120" w:after="120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EA68DD">
        <w:rPr>
          <w:rFonts w:eastAsia="Calibri"/>
          <w:i/>
          <w:color w:val="000000"/>
          <w:sz w:val="28"/>
          <w:szCs w:val="28"/>
        </w:rPr>
        <w:t>Электрофоретические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48"/>
        <w:gridCol w:w="5608"/>
      </w:tblGrid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Капилляр</w:t>
            </w:r>
          </w:p>
        </w:tc>
        <w:tc>
          <w:tcPr>
            <w:tcW w:w="5608" w:type="dxa"/>
          </w:tcPr>
          <w:p w:rsidR="00996ED2" w:rsidRPr="00EA68DD" w:rsidRDefault="00D75FB1" w:rsidP="000F55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="00996ED2" w:rsidRPr="00EA68DD">
              <w:rPr>
                <w:rFonts w:eastAsia="Calibri"/>
                <w:color w:val="000000"/>
                <w:sz w:val="28"/>
                <w:szCs w:val="28"/>
              </w:rPr>
              <w:t xml:space="preserve">лавленый кварц без покрытия, эффективная длина </w:t>
            </w:r>
            <w:r w:rsidR="00A95961">
              <w:rPr>
                <w:rFonts w:eastAsia="Calibri"/>
                <w:color w:val="000000"/>
                <w:sz w:val="28"/>
                <w:szCs w:val="28"/>
              </w:rPr>
              <w:t>45–</w:t>
            </w:r>
            <w:r w:rsidR="00996ED2">
              <w:rPr>
                <w:rFonts w:eastAsia="Calibri"/>
                <w:color w:val="000000"/>
                <w:sz w:val="28"/>
                <w:szCs w:val="28"/>
              </w:rPr>
              <w:t>60</w:t>
            </w:r>
            <w:r w:rsidR="000F5568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="00996ED2">
              <w:rPr>
                <w:rFonts w:eastAsia="Calibri"/>
                <w:color w:val="000000"/>
                <w:sz w:val="28"/>
                <w:szCs w:val="28"/>
              </w:rPr>
              <w:t>см</w:t>
            </w:r>
            <w:r w:rsidR="00996ED2" w:rsidRPr="00EA68DD">
              <w:rPr>
                <w:rFonts w:eastAsia="Calibri"/>
                <w:color w:val="000000"/>
                <w:sz w:val="28"/>
                <w:szCs w:val="28"/>
              </w:rPr>
              <w:t xml:space="preserve">, внутренний диаметр </w:t>
            </w:r>
            <w:r w:rsidR="00996ED2">
              <w:rPr>
                <w:rFonts w:eastAsia="Calibri"/>
                <w:color w:val="000000"/>
                <w:sz w:val="28"/>
                <w:szCs w:val="28"/>
              </w:rPr>
              <w:t>75</w:t>
            </w:r>
            <w:r w:rsidR="00996ED2" w:rsidRPr="00EA68DD">
              <w:rPr>
                <w:rFonts w:eastAsia="Calibri"/>
                <w:color w:val="000000"/>
                <w:sz w:val="28"/>
                <w:szCs w:val="28"/>
              </w:rPr>
              <w:t> мкм</w:t>
            </w:r>
            <w:r w:rsidR="007810B0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Температура капилляра</w:t>
            </w:r>
          </w:p>
        </w:tc>
        <w:tc>
          <w:tcPr>
            <w:tcW w:w="5608" w:type="dxa"/>
          </w:tcPr>
          <w:p w:rsidR="00996ED2" w:rsidRPr="00EA68DD" w:rsidRDefault="00996ED2" w:rsidP="000F55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  <w:vertAlign w:val="superscript"/>
              </w:rPr>
              <w:t>о</w:t>
            </w:r>
            <w:r w:rsidRPr="00EA68DD">
              <w:rPr>
                <w:color w:val="000000"/>
                <w:sz w:val="28"/>
                <w:szCs w:val="28"/>
              </w:rPr>
              <w:t>С</w:t>
            </w:r>
            <w:r w:rsidR="007810B0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Прекондиционирование капилляра</w:t>
            </w:r>
          </w:p>
        </w:tc>
        <w:tc>
          <w:tcPr>
            <w:tcW w:w="5608" w:type="dxa"/>
          </w:tcPr>
          <w:p w:rsidR="00996ED2" w:rsidRPr="00EA68DD" w:rsidRDefault="00996ED2" w:rsidP="00F314E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C44CD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</w:rPr>
              <w:t xml:space="preserve">мин </w:t>
            </w:r>
            <w:r>
              <w:rPr>
                <w:color w:val="000000"/>
                <w:sz w:val="28"/>
                <w:szCs w:val="28"/>
              </w:rPr>
              <w:t>натрия гидроксида раствор 0,1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М </w:t>
            </w:r>
            <w:r w:rsidRPr="00EA68DD">
              <w:rPr>
                <w:color w:val="000000"/>
                <w:sz w:val="28"/>
                <w:szCs w:val="28"/>
              </w:rPr>
              <w:t xml:space="preserve">при </w:t>
            </w:r>
            <w:r>
              <w:rPr>
                <w:color w:val="000000"/>
                <w:sz w:val="28"/>
                <w:szCs w:val="28"/>
              </w:rPr>
              <w:t>5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кПа</w:t>
            </w:r>
            <w:r w:rsidRPr="00EA68DD">
              <w:rPr>
                <w:color w:val="000000"/>
                <w:sz w:val="28"/>
                <w:szCs w:val="28"/>
              </w:rPr>
              <w:t xml:space="preserve">, </w:t>
            </w:r>
          </w:p>
          <w:p w:rsidR="00996ED2" w:rsidRPr="00EA68DD" w:rsidRDefault="00996ED2" w:rsidP="00C728C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8C44CD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</w:rPr>
              <w:t xml:space="preserve">мин разделяющий буферный раствор при </w:t>
            </w:r>
            <w:r>
              <w:rPr>
                <w:color w:val="000000"/>
                <w:sz w:val="28"/>
                <w:szCs w:val="28"/>
              </w:rPr>
              <w:t>5</w:t>
            </w:r>
            <w:r w:rsidR="00C728C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кПа</w:t>
            </w:r>
            <w:r w:rsidR="007810B0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608" w:type="dxa"/>
          </w:tcPr>
          <w:p w:rsidR="00996ED2" w:rsidRPr="00EA68DD" w:rsidRDefault="00996ED2" w:rsidP="00F314E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214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</w:rPr>
              <w:t>нм</w:t>
            </w:r>
            <w:r w:rsidR="007810B0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Ввод пробы</w:t>
            </w:r>
          </w:p>
        </w:tc>
        <w:tc>
          <w:tcPr>
            <w:tcW w:w="5608" w:type="dxa"/>
          </w:tcPr>
          <w:p w:rsidR="00996ED2" w:rsidRPr="00EA68DD" w:rsidRDefault="00996ED2" w:rsidP="000F55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 w:rsidR="00A95961">
              <w:rPr>
                <w:color w:val="000000"/>
                <w:sz w:val="28"/>
                <w:szCs w:val="28"/>
              </w:rPr>
              <w:t>с</w:t>
            </w:r>
            <w:r w:rsidRPr="00EA68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3,5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кПа</w:t>
            </w:r>
            <w:r w:rsidR="007810B0">
              <w:rPr>
                <w:color w:val="000000"/>
                <w:sz w:val="28"/>
                <w:szCs w:val="28"/>
              </w:rPr>
              <w:t>;</w:t>
            </w:r>
            <w:r w:rsidRPr="00EA68D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Напряжение</w:t>
            </w:r>
          </w:p>
        </w:tc>
        <w:tc>
          <w:tcPr>
            <w:tcW w:w="5608" w:type="dxa"/>
          </w:tcPr>
          <w:p w:rsidR="00996ED2" w:rsidRPr="00EA68DD" w:rsidRDefault="00996ED2" w:rsidP="00F314E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</w:rPr>
              <w:t>кВ</w:t>
            </w:r>
            <w:r>
              <w:rPr>
                <w:color w:val="000000"/>
                <w:sz w:val="28"/>
                <w:szCs w:val="28"/>
              </w:rPr>
              <w:t>/см</w:t>
            </w:r>
            <w:r w:rsidR="007810B0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A68DD" w:rsidTr="00C728C8">
        <w:tc>
          <w:tcPr>
            <w:tcW w:w="3748" w:type="dxa"/>
          </w:tcPr>
          <w:p w:rsidR="00996ED2" w:rsidRPr="00EA68DD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EA68DD">
              <w:rPr>
                <w:color w:val="000000"/>
                <w:sz w:val="28"/>
                <w:szCs w:val="28"/>
              </w:rPr>
              <w:t>Время анализа</w:t>
            </w:r>
          </w:p>
        </w:tc>
        <w:tc>
          <w:tcPr>
            <w:tcW w:w="5608" w:type="dxa"/>
          </w:tcPr>
          <w:p w:rsidR="00996ED2" w:rsidRPr="00EA68DD" w:rsidRDefault="00996ED2" w:rsidP="000F55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0F5568">
              <w:rPr>
                <w:color w:val="000000"/>
                <w:sz w:val="28"/>
                <w:szCs w:val="28"/>
              </w:rPr>
              <w:t> </w:t>
            </w:r>
            <w:r w:rsidRPr="00EA68DD">
              <w:rPr>
                <w:color w:val="000000"/>
                <w:sz w:val="28"/>
                <w:szCs w:val="28"/>
              </w:rPr>
              <w:t>мин</w:t>
            </w:r>
            <w:r w:rsidR="007810B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96ED2" w:rsidRDefault="00807389" w:rsidP="00996ED2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</w:t>
      </w:r>
      <w:r w:rsidR="00996ED2" w:rsidRPr="005519D7">
        <w:rPr>
          <w:rFonts w:eastAsia="Calibri"/>
          <w:i/>
          <w:color w:val="000000"/>
          <w:sz w:val="28"/>
          <w:szCs w:val="28"/>
          <w:lang w:eastAsia="en-US"/>
        </w:rPr>
        <w:t xml:space="preserve"> миграции соединений. </w:t>
      </w:r>
      <w:r w:rsidR="000F5568">
        <w:rPr>
          <w:rFonts w:eastAsia="Calibri"/>
          <w:color w:val="000000"/>
          <w:sz w:val="28"/>
          <w:szCs w:val="28"/>
          <w:lang w:eastAsia="en-US"/>
        </w:rPr>
        <w:t>Апротинин –</w:t>
      </w:r>
      <w:r w:rsidR="007810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6ED2" w:rsidRPr="005519D7">
        <w:rPr>
          <w:rFonts w:eastAsia="Calibri"/>
          <w:color w:val="000000"/>
          <w:sz w:val="28"/>
          <w:szCs w:val="28"/>
          <w:lang w:eastAsia="en-US"/>
        </w:rPr>
        <w:t xml:space="preserve">1 (около </w:t>
      </w:r>
      <w:r w:rsidR="00996ED2">
        <w:rPr>
          <w:rFonts w:eastAsia="Calibri"/>
          <w:color w:val="000000"/>
          <w:sz w:val="28"/>
          <w:szCs w:val="28"/>
          <w:lang w:eastAsia="en-US"/>
        </w:rPr>
        <w:t>22</w:t>
      </w:r>
      <w:r w:rsidR="001E263D">
        <w:rPr>
          <w:rFonts w:eastAsia="Calibri"/>
          <w:color w:val="000000"/>
          <w:sz w:val="28"/>
          <w:szCs w:val="28"/>
          <w:lang w:eastAsia="en-US"/>
        </w:rPr>
        <w:t> </w:t>
      </w:r>
      <w:r w:rsidR="00996ED2" w:rsidRPr="005519D7">
        <w:rPr>
          <w:rFonts w:eastAsia="Calibri"/>
          <w:color w:val="000000"/>
          <w:sz w:val="28"/>
          <w:szCs w:val="28"/>
          <w:lang w:eastAsia="en-US"/>
        </w:rPr>
        <w:t xml:space="preserve">мин); примесь </w:t>
      </w:r>
      <w:r w:rsidR="00996ED2">
        <w:rPr>
          <w:rFonts w:eastAsia="Calibri"/>
          <w:color w:val="000000"/>
          <w:sz w:val="28"/>
          <w:szCs w:val="28"/>
          <w:lang w:eastAsia="en-US"/>
        </w:rPr>
        <w:t>А</w:t>
      </w:r>
      <w:r w:rsidR="00996ED2" w:rsidRPr="005519D7">
        <w:rPr>
          <w:rFonts w:eastAsia="Calibri"/>
          <w:color w:val="000000"/>
          <w:sz w:val="28"/>
          <w:szCs w:val="28"/>
          <w:lang w:eastAsia="en-US"/>
        </w:rPr>
        <w:t xml:space="preserve"> – около </w:t>
      </w:r>
      <w:r w:rsidR="00996ED2">
        <w:rPr>
          <w:rFonts w:eastAsia="Calibri"/>
          <w:color w:val="000000"/>
          <w:sz w:val="28"/>
          <w:szCs w:val="28"/>
          <w:lang w:eastAsia="en-US"/>
        </w:rPr>
        <w:t>0,98; примесь В – около 0,99</w:t>
      </w:r>
      <w:r w:rsidR="00996ED2" w:rsidRPr="005519D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Pr="005519D7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519D7">
        <w:rPr>
          <w:rFonts w:eastAsia="Calibri"/>
          <w:i/>
          <w:color w:val="000000"/>
          <w:sz w:val="28"/>
          <w:szCs w:val="28"/>
        </w:rPr>
        <w:t xml:space="preserve">Идентификация примесей. 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Для идентификации пиков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примесей А и В 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используются </w:t>
      </w:r>
      <w:r>
        <w:rPr>
          <w:rFonts w:eastAsia="Calibri"/>
          <w:color w:val="000000"/>
          <w:sz w:val="28"/>
          <w:szCs w:val="28"/>
          <w:lang w:eastAsia="en-US"/>
        </w:rPr>
        <w:t>электрофореграмма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 раствора </w:t>
      </w:r>
      <w:r>
        <w:rPr>
          <w:rFonts w:eastAsia="Calibri"/>
          <w:color w:val="000000"/>
          <w:sz w:val="28"/>
          <w:szCs w:val="28"/>
          <w:lang w:eastAsia="en-US"/>
        </w:rPr>
        <w:t>стандартного образца апротинина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электрофореграмма, 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прилагаемая к </w:t>
      </w:r>
      <w:r w:rsidR="005E0386">
        <w:rPr>
          <w:rFonts w:eastAsia="Calibri"/>
          <w:color w:val="000000"/>
          <w:sz w:val="28"/>
          <w:szCs w:val="28"/>
          <w:lang w:eastAsia="en-US"/>
        </w:rPr>
        <w:t xml:space="preserve">фармакопейному </w:t>
      </w:r>
      <w:r w:rsidRPr="005519D7">
        <w:rPr>
          <w:rFonts w:eastAsia="Calibri"/>
          <w:color w:val="000000"/>
          <w:sz w:val="28"/>
          <w:szCs w:val="28"/>
          <w:lang w:eastAsia="en-US"/>
        </w:rPr>
        <w:t xml:space="preserve">стандартному образцу </w:t>
      </w:r>
      <w:r>
        <w:rPr>
          <w:rFonts w:eastAsia="Calibri"/>
          <w:color w:val="000000"/>
          <w:sz w:val="28"/>
          <w:szCs w:val="28"/>
          <w:lang w:eastAsia="en-US"/>
        </w:rPr>
        <w:t>апротинина</w:t>
      </w:r>
      <w:r w:rsidRPr="005519D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1588E" w:rsidRDefault="00996ED2" w:rsidP="00996ED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 w:rsidRPr="005519D7">
        <w:rPr>
          <w:rFonts w:eastAsia="Calibri"/>
          <w:i/>
          <w:color w:val="000000"/>
          <w:sz w:val="28"/>
          <w:szCs w:val="28"/>
        </w:rPr>
        <w:t>Пригодность электрофоретической</w:t>
      </w:r>
      <w:r w:rsidR="0031588E">
        <w:rPr>
          <w:rFonts w:eastAsia="Calibri"/>
          <w:i/>
          <w:color w:val="000000"/>
          <w:sz w:val="28"/>
          <w:szCs w:val="28"/>
        </w:rPr>
        <w:t xml:space="preserve"> системы</w:t>
      </w:r>
      <w:r w:rsidRPr="00EA68DD">
        <w:rPr>
          <w:rFonts w:eastAsia="Calibri"/>
          <w:i/>
          <w:color w:val="000000"/>
          <w:sz w:val="28"/>
          <w:szCs w:val="28"/>
        </w:rPr>
        <w:t xml:space="preserve"> </w:t>
      </w:r>
    </w:p>
    <w:p w:rsidR="00996ED2" w:rsidRDefault="00996ED2" w:rsidP="00996ED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A68DD">
        <w:rPr>
          <w:rFonts w:eastAsia="Calibri"/>
          <w:color w:val="000000"/>
          <w:sz w:val="28"/>
          <w:szCs w:val="28"/>
        </w:rPr>
        <w:t xml:space="preserve">На электрофореграмме раствора </w:t>
      </w:r>
      <w:r>
        <w:rPr>
          <w:rFonts w:eastAsia="Calibri"/>
          <w:color w:val="000000"/>
          <w:sz w:val="28"/>
          <w:szCs w:val="28"/>
        </w:rPr>
        <w:t>стандартного образца апротинина:</w:t>
      </w:r>
    </w:p>
    <w:p w:rsidR="00996ED2" w:rsidRPr="003A7DDE" w:rsidRDefault="001D5239" w:rsidP="00996ED2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 </w:t>
      </w:r>
      <w:r w:rsidR="00996ED2">
        <w:rPr>
          <w:rFonts w:eastAsia="Calibri"/>
          <w:color w:val="000000"/>
          <w:sz w:val="28"/>
          <w:szCs w:val="28"/>
        </w:rPr>
        <w:t xml:space="preserve">абсолютное время миграции апротинина должно составлять от 19 до </w:t>
      </w:r>
      <w:r w:rsidR="00996ED2" w:rsidRPr="003A7DDE">
        <w:rPr>
          <w:rFonts w:eastAsia="Calibri"/>
          <w:color w:val="000000"/>
          <w:sz w:val="28"/>
          <w:szCs w:val="28"/>
        </w:rPr>
        <w:t>25 мин;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7DDE">
        <w:rPr>
          <w:rFonts w:eastAsia="Calibri"/>
          <w:color w:val="000000"/>
          <w:sz w:val="28"/>
          <w:szCs w:val="28"/>
          <w:lang w:eastAsia="en-US"/>
        </w:rPr>
        <w:t>-</w:t>
      </w:r>
      <w:r w:rsidRPr="003A7DDE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3A7DDE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3A7DDE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8A696B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A7DDE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3A7DDE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>
        <w:rPr>
          <w:rFonts w:eastAsia="Calibri"/>
          <w:color w:val="000000"/>
          <w:sz w:val="28"/>
          <w:szCs w:val="28"/>
          <w:lang w:eastAsia="en-US"/>
        </w:rPr>
        <w:t>примесей А и В</w:t>
      </w:r>
      <w:r w:rsidRPr="003A7DDE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>
        <w:rPr>
          <w:rFonts w:eastAsia="Calibri"/>
          <w:color w:val="000000"/>
          <w:sz w:val="28"/>
          <w:szCs w:val="28"/>
          <w:lang w:eastAsia="en-US"/>
        </w:rPr>
        <w:t>0,8</w:t>
      </w:r>
      <w:r w:rsidRPr="003A7DD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96ED2" w:rsidRPr="005E0386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7DDE">
        <w:rPr>
          <w:rFonts w:eastAsia="Calibri"/>
          <w:color w:val="000000"/>
          <w:sz w:val="28"/>
          <w:szCs w:val="28"/>
          <w:lang w:eastAsia="en-US"/>
        </w:rPr>
        <w:t>- </w:t>
      </w:r>
      <w:r w:rsidRPr="003A7DDE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3A7DDE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8A696B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A7DDE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3A7DDE">
        <w:rPr>
          <w:rFonts w:eastAsia="Calibri"/>
          <w:color w:val="000000"/>
          <w:sz w:val="28"/>
          <w:szCs w:val="28"/>
          <w:lang w:eastAsia="en-US"/>
        </w:rPr>
        <w:t xml:space="preserve"> между пиками примес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3A7DDE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апротинина </w:t>
      </w:r>
      <w:r w:rsidRPr="003A7DDE">
        <w:rPr>
          <w:rFonts w:eastAsia="Calibri"/>
          <w:color w:val="000000"/>
          <w:sz w:val="28"/>
          <w:szCs w:val="28"/>
          <w:lang w:eastAsia="en-US"/>
        </w:rPr>
        <w:t>должно быть не менее 0,</w:t>
      </w:r>
      <w:r w:rsidRPr="005E0386">
        <w:rPr>
          <w:rFonts w:eastAsia="Calibri"/>
          <w:color w:val="000000"/>
          <w:sz w:val="28"/>
          <w:szCs w:val="28"/>
          <w:lang w:eastAsia="en-US"/>
        </w:rPr>
        <w:t>5;</w:t>
      </w:r>
    </w:p>
    <w:p w:rsidR="00996ED2" w:rsidRPr="005E0386" w:rsidRDefault="001D5239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996ED2" w:rsidRPr="005E0386">
        <w:rPr>
          <w:rFonts w:eastAsia="Calibri"/>
          <w:color w:val="000000"/>
          <w:sz w:val="28"/>
          <w:szCs w:val="28"/>
          <w:lang w:eastAsia="en-US"/>
        </w:rPr>
        <w:t>распределение пиков: электрофореграмма испытуемого раствора должна быть качественно и количественно аналогична электрофореграмме раствора стандартного образца апротинина;</w:t>
      </w:r>
    </w:p>
    <w:p w:rsidR="00996ED2" w:rsidRPr="005E0386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E0386">
        <w:rPr>
          <w:color w:val="000000"/>
          <w:sz w:val="28"/>
          <w:szCs w:val="28"/>
        </w:rPr>
        <w:t>- </w:t>
      </w:r>
      <w:r w:rsidRPr="005E0386">
        <w:rPr>
          <w:i/>
          <w:color w:val="000000"/>
          <w:sz w:val="28"/>
          <w:szCs w:val="28"/>
        </w:rPr>
        <w:t>отношение сигнал/шум (</w:t>
      </w:r>
      <w:r w:rsidRPr="005E0386">
        <w:rPr>
          <w:i/>
          <w:color w:val="000000"/>
          <w:sz w:val="28"/>
          <w:szCs w:val="28"/>
          <w:lang w:val="en-US"/>
        </w:rPr>
        <w:t>S</w:t>
      </w:r>
      <w:r w:rsidRPr="005E0386">
        <w:rPr>
          <w:i/>
          <w:color w:val="000000"/>
          <w:sz w:val="28"/>
          <w:szCs w:val="28"/>
        </w:rPr>
        <w:t>/</w:t>
      </w:r>
      <w:r w:rsidRPr="005E0386">
        <w:rPr>
          <w:i/>
          <w:color w:val="000000"/>
          <w:sz w:val="28"/>
          <w:szCs w:val="28"/>
          <w:lang w:val="en-US"/>
        </w:rPr>
        <w:t>N</w:t>
      </w:r>
      <w:r w:rsidRPr="005E0386">
        <w:rPr>
          <w:i/>
          <w:color w:val="000000"/>
          <w:sz w:val="28"/>
          <w:szCs w:val="28"/>
        </w:rPr>
        <w:t xml:space="preserve">) </w:t>
      </w:r>
      <w:r w:rsidRPr="005E0386">
        <w:rPr>
          <w:color w:val="000000"/>
          <w:sz w:val="28"/>
          <w:szCs w:val="28"/>
        </w:rPr>
        <w:t>для пика апротинина должно быть не менее 1000.</w:t>
      </w:r>
      <w:r w:rsidRPr="005E0386">
        <w:rPr>
          <w:rFonts w:eastAsia="Calibri"/>
          <w:color w:val="000000"/>
          <w:sz w:val="28"/>
          <w:szCs w:val="28"/>
        </w:rPr>
        <w:t xml:space="preserve"> При необходимости изменяют концентрацию испытуемого раствора для получения пиков достаточной высоты.</w:t>
      </w:r>
    </w:p>
    <w:p w:rsidR="005E0386" w:rsidRPr="005E0386" w:rsidRDefault="005E0386" w:rsidP="00996ED2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E0386">
        <w:rPr>
          <w:sz w:val="28"/>
          <w:szCs w:val="28"/>
        </w:rPr>
        <w:t xml:space="preserve">На электрофореграмме испытуемого раствора основная зона по положению должна совпадать с положением зоны </w:t>
      </w:r>
      <w:r w:rsidRPr="005E0386">
        <w:rPr>
          <w:rFonts w:eastAsia="Calibri"/>
          <w:color w:val="000000"/>
          <w:sz w:val="28"/>
          <w:szCs w:val="28"/>
          <w:lang w:eastAsia="en-US"/>
        </w:rPr>
        <w:t>апротинина</w:t>
      </w:r>
      <w:r w:rsidRPr="005E0386">
        <w:rPr>
          <w:sz w:val="28"/>
          <w:szCs w:val="28"/>
        </w:rPr>
        <w:t xml:space="preserve"> на электрофореграмме раствора</w:t>
      </w:r>
      <w:r w:rsidR="008A696B" w:rsidRPr="008A696B">
        <w:rPr>
          <w:sz w:val="28"/>
          <w:szCs w:val="28"/>
        </w:rPr>
        <w:t xml:space="preserve"> </w:t>
      </w:r>
      <w:r w:rsidR="008A696B">
        <w:rPr>
          <w:sz w:val="28"/>
          <w:szCs w:val="28"/>
        </w:rPr>
        <w:t>стандартного образца</w:t>
      </w:r>
      <w:r w:rsidRPr="005E0386">
        <w:rPr>
          <w:sz w:val="28"/>
          <w:szCs w:val="28"/>
        </w:rPr>
        <w:t xml:space="preserve"> </w:t>
      </w:r>
      <w:r w:rsidRPr="005E0386">
        <w:rPr>
          <w:rFonts w:eastAsia="Calibri"/>
          <w:color w:val="000000"/>
          <w:sz w:val="28"/>
          <w:szCs w:val="28"/>
          <w:lang w:eastAsia="en-US"/>
        </w:rPr>
        <w:t>апротинина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Pr="005E0386" w:rsidRDefault="00996ED2" w:rsidP="00D7607C">
      <w:pPr>
        <w:keepNext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E0386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Допустимое содержание примесей:</w:t>
      </w:r>
    </w:p>
    <w:p w:rsidR="00996ED2" w:rsidRPr="005E0386" w:rsidRDefault="001D5239" w:rsidP="00D7607C">
      <w:pPr>
        <w:keepNext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996ED2" w:rsidRPr="005E0386">
        <w:rPr>
          <w:rFonts w:eastAsia="Calibri"/>
          <w:color w:val="000000"/>
          <w:sz w:val="28"/>
          <w:szCs w:val="28"/>
          <w:lang w:eastAsia="en-US"/>
        </w:rPr>
        <w:t>примесь А – не более 8,0 %;</w:t>
      </w:r>
    </w:p>
    <w:p w:rsidR="00996ED2" w:rsidRPr="005E0386" w:rsidRDefault="00996ED2" w:rsidP="00D7607C">
      <w:pPr>
        <w:keepNext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386">
        <w:rPr>
          <w:rFonts w:eastAsia="Calibri"/>
          <w:color w:val="000000"/>
          <w:sz w:val="28"/>
          <w:szCs w:val="28"/>
          <w:lang w:eastAsia="en-US"/>
        </w:rPr>
        <w:t>-</w:t>
      </w:r>
      <w:r w:rsidR="001D5239">
        <w:rPr>
          <w:rFonts w:eastAsia="Calibri"/>
          <w:color w:val="000000"/>
          <w:sz w:val="28"/>
          <w:szCs w:val="28"/>
          <w:lang w:eastAsia="en-US"/>
        </w:rPr>
        <w:t> </w:t>
      </w:r>
      <w:r w:rsidRPr="005E0386">
        <w:rPr>
          <w:rFonts w:eastAsia="Calibri"/>
          <w:color w:val="000000"/>
          <w:sz w:val="28"/>
          <w:szCs w:val="28"/>
          <w:lang w:eastAsia="en-US"/>
        </w:rPr>
        <w:t>примесь В – не более 7,5 %.</w:t>
      </w:r>
    </w:p>
    <w:p w:rsidR="00996ED2" w:rsidRPr="005E0386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38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2. Пироглутамил-апротинин и другие. </w:t>
      </w:r>
      <w:r w:rsidRPr="005E0386">
        <w:rPr>
          <w:rFonts w:eastAsia="Calibri"/>
          <w:color w:val="000000"/>
          <w:sz w:val="28"/>
          <w:szCs w:val="28"/>
          <w:lang w:eastAsia="en-US"/>
        </w:rPr>
        <w:t>Определение проводят методом ВЭЖХ (ОФС «Высокоэффективная жидкостная хроматография»).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386">
        <w:rPr>
          <w:rFonts w:eastAsia="Calibri"/>
          <w:i/>
          <w:color w:val="000000"/>
          <w:sz w:val="28"/>
          <w:szCs w:val="28"/>
          <w:lang w:eastAsia="en-US"/>
        </w:rPr>
        <w:t>Подвижная фаза А</w:t>
      </w:r>
      <w:r w:rsidR="00466F8E">
        <w:rPr>
          <w:rFonts w:eastAsia="Calibri"/>
          <w:i/>
          <w:color w:val="000000"/>
          <w:sz w:val="28"/>
          <w:szCs w:val="28"/>
          <w:lang w:eastAsia="en-US"/>
        </w:rPr>
        <w:t xml:space="preserve"> (ПФА)</w:t>
      </w:r>
      <w:r w:rsidRPr="005E0386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5E03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386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1000 мл</w:t>
      </w:r>
      <w:r w:rsidR="005E0386" w:rsidRPr="005E03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386">
        <w:rPr>
          <w:rFonts w:eastAsia="Calibri"/>
          <w:color w:val="000000"/>
          <w:sz w:val="28"/>
          <w:szCs w:val="28"/>
          <w:lang w:eastAsia="en-US"/>
        </w:rPr>
        <w:t>помещают</w:t>
      </w:r>
      <w:r w:rsidR="005E0386" w:rsidRPr="00DE01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0386">
        <w:rPr>
          <w:rFonts w:eastAsia="Calibri"/>
          <w:color w:val="000000"/>
          <w:sz w:val="28"/>
          <w:szCs w:val="28"/>
          <w:lang w:eastAsia="en-US"/>
        </w:rPr>
        <w:t>3,52 г калия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дигидрофосфата и 7,26 г динатрия гидрофосфата гептагидрата, растворяют в </w:t>
      </w:r>
      <w:r w:rsidR="001D5239">
        <w:rPr>
          <w:rFonts w:eastAsia="Calibri"/>
          <w:color w:val="000000"/>
          <w:sz w:val="28"/>
          <w:szCs w:val="28"/>
          <w:lang w:eastAsia="en-US"/>
        </w:rPr>
        <w:t>500 </w:t>
      </w:r>
      <w:r w:rsidR="00DE01F4">
        <w:rPr>
          <w:rFonts w:eastAsia="Calibri"/>
          <w:color w:val="000000"/>
          <w:sz w:val="28"/>
          <w:szCs w:val="28"/>
          <w:lang w:eastAsia="en-US"/>
        </w:rPr>
        <w:t>мл воды</w:t>
      </w:r>
      <w:r w:rsidR="00BD76BA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DE01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доводят объём раствора водой до метки.</w:t>
      </w:r>
    </w:p>
    <w:p w:rsidR="00866DC9" w:rsidRDefault="00996ED2" w:rsidP="00866DC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7749E">
        <w:rPr>
          <w:rFonts w:eastAsia="Calibri"/>
          <w:i/>
          <w:color w:val="000000"/>
          <w:sz w:val="28"/>
          <w:szCs w:val="28"/>
          <w:lang w:eastAsia="en-US"/>
        </w:rPr>
        <w:t>Подвижная фаза Б</w:t>
      </w:r>
      <w:r w:rsidR="00466F8E">
        <w:rPr>
          <w:rFonts w:eastAsia="Calibri"/>
          <w:i/>
          <w:color w:val="000000"/>
          <w:sz w:val="28"/>
          <w:szCs w:val="28"/>
          <w:lang w:eastAsia="en-US"/>
        </w:rPr>
        <w:t xml:space="preserve"> (ПФБ)</w:t>
      </w:r>
      <w:r w:rsidRPr="00D7749E">
        <w:rPr>
          <w:rFonts w:eastAsia="Calibri"/>
          <w:i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386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1000 мл</w:t>
      </w:r>
      <w:r w:rsidR="005E0386" w:rsidRPr="00D7749E">
        <w:rPr>
          <w:rFonts w:eastAsia="Calibri"/>
          <w:color w:val="000000"/>
          <w:sz w:val="28"/>
          <w:szCs w:val="28"/>
          <w:lang w:eastAsia="en-US"/>
        </w:rPr>
        <w:t xml:space="preserve"> помещают</w:t>
      </w:r>
      <w:r w:rsidR="005E03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7749E">
        <w:rPr>
          <w:rFonts w:eastAsia="Calibri"/>
          <w:color w:val="000000"/>
          <w:sz w:val="28"/>
          <w:szCs w:val="28"/>
          <w:lang w:eastAsia="en-US"/>
        </w:rPr>
        <w:t>3,52 г калия дигидрофосфата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1D5239">
        <w:rPr>
          <w:rFonts w:eastAsia="Calibri"/>
          <w:color w:val="000000"/>
          <w:sz w:val="28"/>
          <w:szCs w:val="28"/>
          <w:lang w:eastAsia="en-US"/>
        </w:rPr>
        <w:t xml:space="preserve"> 7,26 </w:t>
      </w:r>
      <w:r w:rsidRPr="00D7749E">
        <w:rPr>
          <w:rFonts w:eastAsia="Calibri"/>
          <w:color w:val="000000"/>
          <w:sz w:val="28"/>
          <w:szCs w:val="28"/>
          <w:lang w:eastAsia="en-US"/>
        </w:rPr>
        <w:t>г динатрия гидрофосфата</w:t>
      </w:r>
      <w:r w:rsidR="001D5239">
        <w:rPr>
          <w:rFonts w:eastAsia="Calibri"/>
          <w:color w:val="000000"/>
          <w:sz w:val="28"/>
          <w:szCs w:val="28"/>
          <w:lang w:eastAsia="en-US"/>
        </w:rPr>
        <w:t xml:space="preserve"> гептагидрата и 66,07 </w:t>
      </w:r>
      <w:r>
        <w:rPr>
          <w:rFonts w:eastAsia="Calibri"/>
          <w:color w:val="000000"/>
          <w:sz w:val="28"/>
          <w:szCs w:val="28"/>
          <w:lang w:eastAsia="en-US"/>
        </w:rPr>
        <w:t>г аммония сульфата</w:t>
      </w:r>
      <w:r w:rsidRPr="00D7749E">
        <w:rPr>
          <w:rFonts w:eastAsia="Calibri"/>
          <w:color w:val="000000"/>
          <w:sz w:val="28"/>
          <w:szCs w:val="28"/>
          <w:lang w:eastAsia="en-US"/>
        </w:rPr>
        <w:t xml:space="preserve">, растворяют в </w:t>
      </w:r>
      <w:r w:rsidR="001D5239">
        <w:rPr>
          <w:rFonts w:eastAsia="Calibri"/>
          <w:color w:val="000000"/>
          <w:sz w:val="28"/>
          <w:szCs w:val="28"/>
          <w:lang w:eastAsia="en-US"/>
        </w:rPr>
        <w:t>500 </w:t>
      </w:r>
      <w:r w:rsidR="00866DC9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Pr="00D7749E">
        <w:rPr>
          <w:rFonts w:eastAsia="Calibri"/>
          <w:color w:val="000000"/>
          <w:sz w:val="28"/>
          <w:szCs w:val="28"/>
          <w:lang w:eastAsia="en-US"/>
        </w:rPr>
        <w:t>вод</w:t>
      </w:r>
      <w:r w:rsidR="00866DC9">
        <w:rPr>
          <w:rFonts w:eastAsia="Calibri"/>
          <w:color w:val="000000"/>
          <w:sz w:val="28"/>
          <w:szCs w:val="28"/>
          <w:lang w:eastAsia="en-US"/>
        </w:rPr>
        <w:t>ы</w:t>
      </w:r>
      <w:r w:rsidR="00BD76BA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866DC9" w:rsidRPr="00866D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66DC9">
        <w:rPr>
          <w:rFonts w:eastAsia="Calibri"/>
          <w:color w:val="000000"/>
          <w:sz w:val="28"/>
          <w:szCs w:val="28"/>
          <w:lang w:eastAsia="en-US"/>
        </w:rPr>
        <w:t>доводят объём раствора водой до метки.</w:t>
      </w:r>
    </w:p>
    <w:p w:rsidR="00996ED2" w:rsidRPr="00313ACE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13ACE">
        <w:rPr>
          <w:rFonts w:eastAsia="Calibri"/>
          <w:i/>
          <w:color w:val="000000"/>
          <w:sz w:val="28"/>
          <w:szCs w:val="28"/>
          <w:lang w:eastAsia="en-US"/>
        </w:rPr>
        <w:t xml:space="preserve">Испытуемый раствор. </w:t>
      </w:r>
      <w:r w:rsidRPr="00313ACE">
        <w:rPr>
          <w:rFonts w:eastAsia="Calibri"/>
          <w:color w:val="000000"/>
          <w:sz w:val="28"/>
          <w:szCs w:val="28"/>
          <w:lang w:eastAsia="en-US"/>
        </w:rPr>
        <w:t xml:space="preserve">Готовят раствор субстанции в </w:t>
      </w:r>
      <w:r>
        <w:rPr>
          <w:rFonts w:eastAsia="Calibri"/>
          <w:color w:val="000000"/>
          <w:sz w:val="28"/>
          <w:szCs w:val="28"/>
          <w:lang w:eastAsia="en-US"/>
        </w:rPr>
        <w:t>ПФА</w:t>
      </w:r>
      <w:r w:rsidRPr="00313ACE">
        <w:rPr>
          <w:rFonts w:eastAsia="Calibri"/>
          <w:color w:val="000000"/>
          <w:sz w:val="28"/>
          <w:szCs w:val="28"/>
          <w:lang w:eastAsia="en-US"/>
        </w:rPr>
        <w:t xml:space="preserve">, содержащий </w:t>
      </w:r>
      <w:r>
        <w:rPr>
          <w:rFonts w:eastAsia="Calibri"/>
          <w:color w:val="000000"/>
          <w:sz w:val="28"/>
          <w:szCs w:val="28"/>
          <w:lang w:eastAsia="en-US"/>
        </w:rPr>
        <w:t>около 9000</w:t>
      </w:r>
      <w:r w:rsidR="001D5239">
        <w:rPr>
          <w:rFonts w:eastAsia="Calibri"/>
          <w:color w:val="000000"/>
          <w:sz w:val="28"/>
          <w:szCs w:val="28"/>
          <w:lang w:eastAsia="en-US"/>
        </w:rPr>
        <w:t> </w:t>
      </w:r>
      <w:r w:rsidR="00866DC9">
        <w:rPr>
          <w:rFonts w:eastAsia="Calibri"/>
          <w:color w:val="000000"/>
          <w:sz w:val="28"/>
          <w:szCs w:val="28"/>
          <w:lang w:eastAsia="en-US"/>
        </w:rPr>
        <w:t>КИЕ/мл</w:t>
      </w:r>
      <w:r w:rsidRPr="00313AC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313ACE"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пригодности хроматографической системы. </w:t>
      </w:r>
      <w:r w:rsidRPr="00313ACE">
        <w:rPr>
          <w:rFonts w:eastAsia="Calibri"/>
          <w:color w:val="000000"/>
          <w:sz w:val="28"/>
          <w:szCs w:val="28"/>
          <w:lang w:eastAsia="en-US"/>
        </w:rPr>
        <w:t xml:space="preserve">Содержимое флакона </w:t>
      </w:r>
      <w:r w:rsidR="00866DC9">
        <w:rPr>
          <w:rFonts w:eastAsia="Calibri"/>
          <w:color w:val="000000"/>
          <w:sz w:val="28"/>
          <w:szCs w:val="28"/>
          <w:lang w:eastAsia="en-US"/>
        </w:rPr>
        <w:t xml:space="preserve">фармакопейного </w:t>
      </w:r>
      <w:r w:rsidRPr="00313ACE">
        <w:rPr>
          <w:rFonts w:eastAsia="Calibri"/>
          <w:color w:val="000000"/>
          <w:sz w:val="28"/>
          <w:szCs w:val="28"/>
          <w:lang w:eastAsia="en-US"/>
        </w:rPr>
        <w:t>стандартного образца апротинина для проверки пригодности хроматографической системы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растворяют в 2,0</w:t>
      </w:r>
      <w:r w:rsidR="001D5239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мл ПФА.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мерную колбу вместимостью 50 мл помещают 1,0 мл </w:t>
      </w:r>
      <w:r w:rsidRPr="00C03AD7">
        <w:rPr>
          <w:rFonts w:eastAsia="Calibri"/>
          <w:color w:val="000000"/>
          <w:sz w:val="28"/>
          <w:szCs w:val="28"/>
          <w:lang w:eastAsia="en-US"/>
        </w:rPr>
        <w:t>испытуемого раствора</w:t>
      </w:r>
      <w:r w:rsidR="00766479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866D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03AD7">
        <w:rPr>
          <w:rFonts w:eastAsia="Calibri"/>
          <w:color w:val="000000"/>
          <w:sz w:val="28"/>
          <w:szCs w:val="28"/>
          <w:lang w:eastAsia="en-US"/>
        </w:rPr>
        <w:t xml:space="preserve">доводят объём раствора ПФА до метки. </w:t>
      </w:r>
      <w:r w:rsidR="007B5567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</w:t>
      </w:r>
      <w:r w:rsidR="005E0386">
        <w:rPr>
          <w:rFonts w:eastAsia="Calibri"/>
          <w:color w:val="000000"/>
          <w:sz w:val="28"/>
          <w:szCs w:val="28"/>
          <w:lang w:eastAsia="en-US"/>
        </w:rPr>
        <w:t>0 мл</w:t>
      </w:r>
      <w:r w:rsidR="005E0386" w:rsidRPr="00C03A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386">
        <w:rPr>
          <w:rFonts w:eastAsia="Calibri"/>
          <w:color w:val="000000"/>
          <w:sz w:val="28"/>
          <w:szCs w:val="28"/>
          <w:lang w:eastAsia="en-US"/>
        </w:rPr>
        <w:t xml:space="preserve">помещают </w:t>
      </w:r>
      <w:r w:rsidR="007B5567">
        <w:rPr>
          <w:rFonts w:eastAsia="Calibri"/>
          <w:color w:val="000000"/>
          <w:sz w:val="28"/>
          <w:szCs w:val="28"/>
          <w:lang w:eastAsia="en-US"/>
        </w:rPr>
        <w:t>0,5</w:t>
      </w:r>
      <w:r w:rsidR="001D5239">
        <w:rPr>
          <w:rFonts w:eastAsia="Calibri"/>
          <w:color w:val="000000"/>
          <w:sz w:val="28"/>
          <w:szCs w:val="28"/>
          <w:lang w:eastAsia="en-US"/>
        </w:rPr>
        <w:t> </w:t>
      </w:r>
      <w:r w:rsidRPr="00C03AD7">
        <w:rPr>
          <w:rFonts w:eastAsia="Calibri"/>
          <w:color w:val="000000"/>
          <w:sz w:val="28"/>
          <w:szCs w:val="28"/>
          <w:lang w:eastAsia="en-US"/>
        </w:rPr>
        <w:t xml:space="preserve">мл полученного раствора </w:t>
      </w:r>
      <w:r w:rsidR="00BD76BA">
        <w:rPr>
          <w:rFonts w:eastAsia="Calibri"/>
          <w:color w:val="000000"/>
          <w:sz w:val="28"/>
          <w:szCs w:val="28"/>
          <w:lang w:eastAsia="en-US"/>
        </w:rPr>
        <w:t>и</w:t>
      </w:r>
      <w:r w:rsidR="00866DC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03AD7">
        <w:rPr>
          <w:rFonts w:eastAsia="Calibri"/>
          <w:color w:val="000000"/>
          <w:sz w:val="28"/>
          <w:szCs w:val="28"/>
          <w:lang w:eastAsia="en-US"/>
        </w:rPr>
        <w:t>доводят объём раствора ПФА до метки.</w:t>
      </w:r>
    </w:p>
    <w:p w:rsidR="005E0386" w:rsidRPr="009062E8" w:rsidRDefault="005E0386" w:rsidP="005E0386">
      <w:pPr>
        <w:pStyle w:val="a9"/>
        <w:ind w:firstLine="720"/>
        <w:rPr>
          <w:rFonts w:ascii="Times New Roman" w:hAnsi="Times New Roman"/>
          <w:b w:val="0"/>
          <w:szCs w:val="28"/>
        </w:rPr>
      </w:pPr>
      <w:r w:rsidRPr="009062E8">
        <w:rPr>
          <w:rFonts w:ascii="Times New Roman" w:hAnsi="Times New Roman"/>
          <w:b w:val="0"/>
          <w:szCs w:val="28"/>
        </w:rPr>
        <w:t>Примечание</w:t>
      </w:r>
    </w:p>
    <w:p w:rsidR="005E0386" w:rsidRPr="00996ED2" w:rsidRDefault="005E0386" w:rsidP="005E0386">
      <w:pPr>
        <w:pStyle w:val="a9"/>
        <w:ind w:firstLine="720"/>
        <w:jc w:val="both"/>
        <w:rPr>
          <w:rFonts w:ascii="Times New Roman" w:hAnsi="Times New Roman"/>
          <w:b w:val="0"/>
          <w:szCs w:val="28"/>
        </w:rPr>
      </w:pPr>
      <w:r w:rsidRPr="00996ED2">
        <w:rPr>
          <w:rFonts w:ascii="Times New Roman" w:hAnsi="Times New Roman"/>
          <w:b w:val="0"/>
          <w:szCs w:val="28"/>
        </w:rPr>
        <w:t>Примесь С</w:t>
      </w:r>
      <w:r w:rsidR="009062E8">
        <w:rPr>
          <w:rFonts w:ascii="Times New Roman" w:hAnsi="Times New Roman"/>
          <w:b w:val="0"/>
          <w:szCs w:val="28"/>
        </w:rPr>
        <w:t xml:space="preserve"> (</w:t>
      </w:r>
      <w:r w:rsidR="009062E8">
        <w:rPr>
          <w:b w:val="0"/>
          <w:szCs w:val="28"/>
        </w:rPr>
        <w:t>(5-о</w:t>
      </w:r>
      <w:r w:rsidR="009062E8" w:rsidRPr="00996ED2">
        <w:rPr>
          <w:b w:val="0"/>
          <w:szCs w:val="28"/>
        </w:rPr>
        <w:t>ксопролил)апротинин</w:t>
      </w:r>
      <w:r w:rsidR="009062E8">
        <w:rPr>
          <w:b w:val="0"/>
          <w:szCs w:val="28"/>
        </w:rPr>
        <w:t>)</w:t>
      </w:r>
      <w:r w:rsidRPr="00996ED2">
        <w:rPr>
          <w:rFonts w:ascii="Times New Roman" w:hAnsi="Times New Roman"/>
          <w:b w:val="0"/>
          <w:szCs w:val="28"/>
        </w:rPr>
        <w:t xml:space="preserve">: 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6</w:t>
      </w:r>
      <w:r w:rsidRPr="00996ED2">
        <w:rPr>
          <w:b w:val="0"/>
          <w:snapToGrid w:val="0"/>
          <w:color w:val="000000"/>
          <w:szCs w:val="28"/>
        </w:rPr>
        <w:t>,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56</w:t>
      </w:r>
      <w:r w:rsidRPr="00996ED2">
        <w:rPr>
          <w:b w:val="0"/>
          <w:snapToGrid w:val="0"/>
          <w:color w:val="000000"/>
          <w:szCs w:val="28"/>
        </w:rPr>
        <w:t>: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15</w:t>
      </w:r>
      <w:r w:rsidRPr="00996ED2">
        <w:rPr>
          <w:b w:val="0"/>
          <w:snapToGrid w:val="0"/>
          <w:color w:val="000000"/>
          <w:szCs w:val="28"/>
        </w:rPr>
        <w:t>,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39</w:t>
      </w:r>
      <w:r w:rsidRPr="00996ED2">
        <w:rPr>
          <w:b w:val="0"/>
          <w:snapToGrid w:val="0"/>
          <w:color w:val="000000"/>
          <w:szCs w:val="28"/>
        </w:rPr>
        <w:t>: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31</w:t>
      </w:r>
      <w:r w:rsidRPr="00996ED2">
        <w:rPr>
          <w:b w:val="0"/>
          <w:snapToGrid w:val="0"/>
          <w:color w:val="000000"/>
          <w:szCs w:val="28"/>
        </w:rPr>
        <w:t>,</w:t>
      </w:r>
      <w:r w:rsidRPr="00996ED2">
        <w:rPr>
          <w:b w:val="0"/>
          <w:i/>
          <w:snapToGrid w:val="0"/>
          <w:color w:val="000000"/>
          <w:szCs w:val="28"/>
          <w:lang w:val="en-US"/>
        </w:rPr>
        <w:t>S</w:t>
      </w:r>
      <w:r w:rsidRPr="00996ED2">
        <w:rPr>
          <w:b w:val="0"/>
          <w:snapToGrid w:val="0"/>
          <w:color w:val="000000"/>
          <w:szCs w:val="28"/>
          <w:vertAlign w:val="superscript"/>
        </w:rPr>
        <w:t>52</w:t>
      </w:r>
      <w:r w:rsidR="009062E8">
        <w:rPr>
          <w:b w:val="0"/>
          <w:snapToGrid w:val="0"/>
          <w:color w:val="000000"/>
          <w:szCs w:val="28"/>
        </w:rPr>
        <w:t>-т</w:t>
      </w:r>
      <w:r w:rsidRPr="00996ED2">
        <w:rPr>
          <w:b w:val="0"/>
          <w:snapToGrid w:val="0"/>
          <w:color w:val="000000"/>
          <w:szCs w:val="28"/>
        </w:rPr>
        <w:t>рицикло(5-оксопролил-</w:t>
      </w:r>
      <w:r w:rsidRPr="00203B60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-пролил-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-аспартил-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-фенилаланил-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-лейцил-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-глутамил-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-пролил-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-пролил-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-тирозил-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-треонилглицил-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-пролил-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-лизил-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</w:t>
      </w:r>
      <w:r w:rsidR="00203B60">
        <w:rPr>
          <w:b w:val="0"/>
          <w:snapToGrid w:val="0"/>
          <w:color w:val="000000"/>
          <w:szCs w:val="28"/>
        </w:rPr>
        <w:t>н</w:t>
      </w:r>
      <w:r w:rsidRPr="00996ED2">
        <w:rPr>
          <w:b w:val="0"/>
          <w:snapToGrid w:val="0"/>
          <w:color w:val="000000"/>
          <w:szCs w:val="28"/>
        </w:rPr>
        <w:t>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-изолейцил-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-изолейцил-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-тирозил-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-фенилаланил-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-тирозил-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-аспарагинил-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-лизил-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-аланилглицил-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-лейцил-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-глутаминил-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-треонил-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-фенилаланил-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-валил-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-тирозилглицилглицил-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-лизил-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-аспарагинил-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-аспарагинил-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-фенилаланил-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</w:t>
      </w:r>
      <w:r w:rsidRPr="00996ED2">
        <w:rPr>
          <w:b w:val="0"/>
          <w:snapToGrid w:val="0"/>
          <w:color w:val="000000"/>
          <w:szCs w:val="28"/>
        </w:rPr>
        <w:lastRenderedPageBreak/>
        <w:t>лизил-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-серил-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-глутамил-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-аспартил-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-метионил-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-аргинил-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-треонил-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-цистеинилглицилглицил-</w:t>
      </w:r>
      <w:r w:rsidRPr="00187694">
        <w:rPr>
          <w:b w:val="0"/>
          <w:snapToGrid w:val="0"/>
          <w:color w:val="000000"/>
          <w:sz w:val="24"/>
          <w:szCs w:val="24"/>
          <w:lang w:val="en-US"/>
        </w:rPr>
        <w:t>L</w:t>
      </w:r>
      <w:r w:rsidRPr="00996ED2">
        <w:rPr>
          <w:b w:val="0"/>
          <w:snapToGrid w:val="0"/>
          <w:color w:val="000000"/>
          <w:szCs w:val="28"/>
        </w:rPr>
        <w:t>-аланин)</w:t>
      </w:r>
      <w:r w:rsidRPr="00996ED2">
        <w:rPr>
          <w:rFonts w:ascii="Times New Roman" w:hAnsi="Times New Roman"/>
          <w:b w:val="0"/>
          <w:szCs w:val="28"/>
        </w:rPr>
        <w:t>.</w:t>
      </w:r>
    </w:p>
    <w:p w:rsidR="00996ED2" w:rsidRPr="00E544FA" w:rsidRDefault="00996ED2" w:rsidP="001D5239">
      <w:pPr>
        <w:keepNext/>
        <w:spacing w:before="120" w:after="120"/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E544FA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5670"/>
      </w:tblGrid>
      <w:tr w:rsidR="00996ED2" w:rsidRPr="00E544FA" w:rsidTr="00F314EA">
        <w:tc>
          <w:tcPr>
            <w:tcW w:w="3794" w:type="dxa"/>
          </w:tcPr>
          <w:p w:rsidR="00996ED2" w:rsidRPr="00E544FA" w:rsidRDefault="00996ED2" w:rsidP="008C44CD">
            <w:pPr>
              <w:spacing w:after="120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996ED2" w:rsidRPr="00E544FA" w:rsidRDefault="00996ED2" w:rsidP="008C44CD">
            <w:pPr>
              <w:spacing w:after="12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E544FA">
              <w:rPr>
                <w:color w:val="000000"/>
                <w:sz w:val="28"/>
                <w:szCs w:val="28"/>
              </w:rPr>
              <w:t>×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7,5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E544FA">
              <w:rPr>
                <w:color w:val="000000"/>
                <w:sz w:val="28"/>
                <w:szCs w:val="28"/>
              </w:rPr>
              <w:t xml:space="preserve">м, </w:t>
            </w:r>
            <w:r w:rsidRPr="00424367">
              <w:rPr>
                <w:color w:val="000000"/>
                <w:sz w:val="28"/>
                <w:szCs w:val="28"/>
              </w:rPr>
              <w:t>с</w:t>
            </w:r>
            <w:r w:rsidRPr="00424367">
              <w:rPr>
                <w:bCs/>
                <w:color w:val="000000"/>
                <w:sz w:val="28"/>
                <w:szCs w:val="28"/>
              </w:rPr>
              <w:t>иликагель для хроматографии, сильный катионит</w:t>
            </w:r>
            <w:r w:rsidR="001D5239">
              <w:rPr>
                <w:color w:val="000000"/>
                <w:sz w:val="28"/>
                <w:szCs w:val="28"/>
              </w:rPr>
              <w:t>, 10 </w:t>
            </w:r>
            <w:r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996ED2" w:rsidRPr="00E544FA" w:rsidTr="00F314EA">
        <w:tc>
          <w:tcPr>
            <w:tcW w:w="3794" w:type="dxa"/>
          </w:tcPr>
          <w:p w:rsidR="00996ED2" w:rsidRPr="00E544FA" w:rsidRDefault="00996ED2" w:rsidP="008C44CD">
            <w:pPr>
              <w:spacing w:after="120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996ED2" w:rsidRPr="00E544FA" w:rsidRDefault="00996ED2" w:rsidP="008C44CD">
            <w:pPr>
              <w:spacing w:after="12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E544FA">
              <w:rPr>
                <w:color w:val="000000"/>
                <w:sz w:val="28"/>
                <w:szCs w:val="28"/>
              </w:rPr>
              <w:t>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544FA" w:rsidTr="00F314EA">
        <w:tc>
          <w:tcPr>
            <w:tcW w:w="3794" w:type="dxa"/>
          </w:tcPr>
          <w:p w:rsidR="00996ED2" w:rsidRPr="00E544FA" w:rsidRDefault="00996ED2" w:rsidP="008C44CD">
            <w:pPr>
              <w:spacing w:after="120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996ED2" w:rsidRPr="00E544FA" w:rsidRDefault="00996ED2" w:rsidP="008C44CD">
            <w:pPr>
              <w:spacing w:after="12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E544FA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544FA" w:rsidTr="00F314EA">
        <w:tc>
          <w:tcPr>
            <w:tcW w:w="3794" w:type="dxa"/>
          </w:tcPr>
          <w:p w:rsidR="00996ED2" w:rsidRPr="00E544FA" w:rsidRDefault="00996ED2" w:rsidP="008C44CD">
            <w:pPr>
              <w:spacing w:after="120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996ED2" w:rsidRPr="00E544FA" w:rsidRDefault="00996ED2" w:rsidP="008C44CD">
            <w:pPr>
              <w:spacing w:after="120"/>
              <w:ind w:firstLine="34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210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E544FA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E544FA" w:rsidTr="00F314EA">
        <w:tc>
          <w:tcPr>
            <w:tcW w:w="3794" w:type="dxa"/>
          </w:tcPr>
          <w:p w:rsidR="00996ED2" w:rsidRPr="00E544FA" w:rsidRDefault="00996ED2" w:rsidP="008C44CD">
            <w:pPr>
              <w:spacing w:after="120"/>
              <w:rPr>
                <w:color w:val="000000"/>
                <w:sz w:val="28"/>
                <w:szCs w:val="28"/>
              </w:rPr>
            </w:pPr>
            <w:r w:rsidRPr="00E544FA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996ED2" w:rsidRPr="00E544FA" w:rsidRDefault="00996ED2" w:rsidP="008C44CD">
            <w:pPr>
              <w:spacing w:after="120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E544FA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96ED2" w:rsidRPr="00424367" w:rsidRDefault="00996ED2" w:rsidP="00996ED2">
      <w:pPr>
        <w:keepNext/>
        <w:spacing w:before="120" w:after="12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24367">
        <w:rPr>
          <w:rFonts w:eastAsia="Calibri"/>
          <w:i/>
          <w:color w:val="000000"/>
          <w:sz w:val="28"/>
          <w:szCs w:val="28"/>
          <w:lang w:eastAsia="en-US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96ED2" w:rsidRPr="00424367" w:rsidTr="00F314EA">
        <w:tc>
          <w:tcPr>
            <w:tcW w:w="3118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Время, мин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ПФА, %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ПФБ, %</w:t>
            </w:r>
          </w:p>
        </w:tc>
      </w:tr>
      <w:tr w:rsidR="00996ED2" w:rsidRPr="00424367" w:rsidTr="00F314EA">
        <w:tc>
          <w:tcPr>
            <w:tcW w:w="3118" w:type="dxa"/>
          </w:tcPr>
          <w:p w:rsidR="00996ED2" w:rsidRPr="00424367" w:rsidRDefault="001D5239" w:rsidP="001D5239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996ED2"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–21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92 → 64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8 → 36</w:t>
            </w:r>
          </w:p>
        </w:tc>
      </w:tr>
      <w:tr w:rsidR="00996ED2" w:rsidRPr="00424367" w:rsidTr="00F314EA">
        <w:tc>
          <w:tcPr>
            <w:tcW w:w="3118" w:type="dxa"/>
          </w:tcPr>
          <w:p w:rsidR="00996ED2" w:rsidRPr="00424367" w:rsidRDefault="001D5239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21–</w:t>
            </w:r>
            <w:r w:rsidR="00996ED2"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64 → 0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36 → 100</w:t>
            </w:r>
          </w:p>
        </w:tc>
      </w:tr>
      <w:tr w:rsidR="00996ED2" w:rsidRPr="00424367" w:rsidTr="00F314EA">
        <w:tc>
          <w:tcPr>
            <w:tcW w:w="3118" w:type="dxa"/>
          </w:tcPr>
          <w:p w:rsidR="00996ED2" w:rsidRPr="00424367" w:rsidRDefault="001D5239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30–</w:t>
            </w:r>
            <w:r w:rsidR="00996ED2"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0 → 92</w:t>
            </w:r>
          </w:p>
        </w:tc>
        <w:tc>
          <w:tcPr>
            <w:tcW w:w="3119" w:type="dxa"/>
          </w:tcPr>
          <w:p w:rsidR="00996ED2" w:rsidRPr="00424367" w:rsidRDefault="00996ED2" w:rsidP="00F314EA">
            <w:pPr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24367">
              <w:rPr>
                <w:rFonts w:eastAsia="Calibri"/>
                <w:color w:val="000000"/>
                <w:sz w:val="28"/>
                <w:szCs w:val="28"/>
                <w:lang w:eastAsia="en-US"/>
              </w:rPr>
              <w:t>100 → 8</w:t>
            </w:r>
          </w:p>
        </w:tc>
      </w:tr>
    </w:tbl>
    <w:p w:rsidR="00996ED2" w:rsidRPr="00C03AD7" w:rsidRDefault="00996ED2" w:rsidP="00996ED2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Хроматографируют </w:t>
      </w:r>
      <w:r w:rsidRPr="00C03AD7">
        <w:rPr>
          <w:rFonts w:eastAsia="Calibri"/>
          <w:color w:val="000000"/>
          <w:sz w:val="28"/>
          <w:szCs w:val="28"/>
          <w:lang w:eastAsia="en-US"/>
        </w:rPr>
        <w:t>раствор для проверки чувствительн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ости хроматографической системы, раствор для проверки пригодности хроматографической системы и </w:t>
      </w:r>
      <w:r w:rsidRPr="00C03AD7">
        <w:rPr>
          <w:rFonts w:eastAsia="Calibri"/>
          <w:color w:val="000000"/>
          <w:sz w:val="28"/>
          <w:szCs w:val="28"/>
          <w:lang w:eastAsia="en-US"/>
        </w:rPr>
        <w:t>испытуемый раствор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Default="009062E8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i/>
          <w:sz w:val="28"/>
          <w:szCs w:val="28"/>
        </w:rPr>
        <w:t>Относительное время</w:t>
      </w:r>
      <w:r w:rsidR="00996ED2" w:rsidRPr="00DE1AD6">
        <w:rPr>
          <w:i/>
          <w:sz w:val="28"/>
          <w:szCs w:val="28"/>
        </w:rPr>
        <w:t xml:space="preserve"> удерживания соединений.</w:t>
      </w:r>
      <w:r w:rsidR="001D5239">
        <w:rPr>
          <w:rFonts w:eastAsia="Calibri"/>
          <w:color w:val="000000"/>
          <w:sz w:val="28"/>
          <w:szCs w:val="28"/>
          <w:lang w:eastAsia="en-US"/>
        </w:rPr>
        <w:t xml:space="preserve"> Апротинин –</w:t>
      </w:r>
      <w:r w:rsidR="007810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96ED2">
        <w:rPr>
          <w:rFonts w:eastAsia="Calibri"/>
          <w:color w:val="000000"/>
          <w:sz w:val="28"/>
          <w:szCs w:val="28"/>
          <w:lang w:eastAsia="en-US"/>
        </w:rPr>
        <w:t>1</w:t>
      </w:r>
      <w:r w:rsidR="00300F31">
        <w:rPr>
          <w:rFonts w:eastAsia="Calibri"/>
          <w:color w:val="000000"/>
          <w:sz w:val="28"/>
          <w:szCs w:val="28"/>
          <w:lang w:eastAsia="en-US"/>
        </w:rPr>
        <w:t xml:space="preserve"> (17–20 мин)</w:t>
      </w:r>
      <w:r w:rsidR="00996ED2" w:rsidRPr="00424367">
        <w:rPr>
          <w:rFonts w:eastAsia="Calibri"/>
          <w:color w:val="000000"/>
          <w:sz w:val="28"/>
          <w:szCs w:val="28"/>
          <w:lang w:eastAsia="en-US"/>
        </w:rPr>
        <w:t xml:space="preserve">; примесь </w:t>
      </w:r>
      <w:r w:rsidR="00996ED2" w:rsidRPr="00287733">
        <w:rPr>
          <w:rFonts w:eastAsia="Calibri"/>
          <w:color w:val="000000"/>
          <w:sz w:val="28"/>
          <w:szCs w:val="28"/>
          <w:lang w:eastAsia="en-US"/>
        </w:rPr>
        <w:t>С –</w:t>
      </w:r>
      <w:r w:rsidR="00996ED2" w:rsidRPr="00424367">
        <w:rPr>
          <w:rFonts w:eastAsia="Calibri"/>
          <w:color w:val="000000"/>
          <w:sz w:val="28"/>
          <w:szCs w:val="28"/>
          <w:lang w:eastAsia="en-US"/>
        </w:rPr>
        <w:t xml:space="preserve"> около 0,9.</w:t>
      </w:r>
      <w:r w:rsidR="00996ED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96ED2" w:rsidRDefault="00996ED2" w:rsidP="00866DC9">
      <w:pPr>
        <w:keepNext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24367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996ED2" w:rsidRPr="00C24F2A" w:rsidRDefault="00996ED2" w:rsidP="008C44C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C03AD7">
        <w:rPr>
          <w:rFonts w:eastAsia="Calibri"/>
          <w:color w:val="000000"/>
          <w:sz w:val="28"/>
          <w:szCs w:val="28"/>
          <w:lang w:eastAsia="en-US"/>
        </w:rPr>
        <w:t xml:space="preserve">а хроматограмме раствора для проверки чувствительности хроматографической системы </w:t>
      </w:r>
      <w:r w:rsidRPr="00C03AD7">
        <w:rPr>
          <w:i/>
          <w:color w:val="000000"/>
          <w:sz w:val="28"/>
          <w:szCs w:val="28"/>
        </w:rPr>
        <w:t>отношение сигнал/шум (</w:t>
      </w:r>
      <w:r w:rsidRPr="00C03AD7">
        <w:rPr>
          <w:i/>
          <w:color w:val="000000"/>
          <w:sz w:val="28"/>
          <w:szCs w:val="28"/>
          <w:lang w:val="en-US"/>
        </w:rPr>
        <w:t>S</w:t>
      </w:r>
      <w:r w:rsidRPr="00C03AD7">
        <w:rPr>
          <w:i/>
          <w:color w:val="000000"/>
          <w:sz w:val="28"/>
          <w:szCs w:val="28"/>
        </w:rPr>
        <w:t>/</w:t>
      </w:r>
      <w:r w:rsidRPr="00C03AD7">
        <w:rPr>
          <w:i/>
          <w:color w:val="000000"/>
          <w:sz w:val="28"/>
          <w:szCs w:val="28"/>
          <w:lang w:val="en-US"/>
        </w:rPr>
        <w:t>N</w:t>
      </w:r>
      <w:r w:rsidRPr="00C03AD7">
        <w:rPr>
          <w:i/>
          <w:color w:val="000000"/>
          <w:sz w:val="28"/>
          <w:szCs w:val="28"/>
        </w:rPr>
        <w:t xml:space="preserve">) </w:t>
      </w:r>
      <w:r w:rsidRPr="00C03AD7">
        <w:rPr>
          <w:color w:val="000000"/>
          <w:sz w:val="28"/>
          <w:szCs w:val="28"/>
        </w:rPr>
        <w:t>для пика апротинина должно быть не менее 10</w:t>
      </w:r>
      <w:r w:rsidRPr="00C03AD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7733">
        <w:rPr>
          <w:rFonts w:eastAsia="Calibri"/>
          <w:color w:val="000000"/>
          <w:sz w:val="28"/>
          <w:szCs w:val="28"/>
          <w:lang w:eastAsia="en-US"/>
        </w:rPr>
        <w:t>На хроматограмме раствора для проверки пригодности хроматографической системы:</w:t>
      </w:r>
    </w:p>
    <w:p w:rsidR="00996ED2" w:rsidRPr="00287733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7733">
        <w:rPr>
          <w:rFonts w:eastAsia="Calibri"/>
          <w:color w:val="000000"/>
          <w:sz w:val="28"/>
          <w:szCs w:val="28"/>
          <w:lang w:eastAsia="en-US"/>
        </w:rPr>
        <w:t>-</w:t>
      </w:r>
      <w:r w:rsidRPr="00287733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287733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287733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300F31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287733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>
        <w:rPr>
          <w:rFonts w:eastAsia="Calibri"/>
          <w:color w:val="000000"/>
          <w:sz w:val="28"/>
          <w:szCs w:val="28"/>
          <w:lang w:eastAsia="en-US"/>
        </w:rPr>
        <w:t>примеси С и апротинина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>
        <w:rPr>
          <w:rFonts w:eastAsia="Calibri"/>
          <w:color w:val="000000"/>
          <w:sz w:val="28"/>
          <w:szCs w:val="28"/>
          <w:lang w:eastAsia="en-US"/>
        </w:rPr>
        <w:t>1,5</w:t>
      </w:r>
      <w:r w:rsidRPr="0028773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96ED2" w:rsidRDefault="00996ED2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7733">
        <w:rPr>
          <w:rFonts w:eastAsia="Calibri"/>
          <w:color w:val="000000"/>
          <w:sz w:val="28"/>
          <w:szCs w:val="28"/>
          <w:lang w:eastAsia="en-US"/>
        </w:rPr>
        <w:t>-</w:t>
      </w:r>
      <w:r w:rsidRPr="00287733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287733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00F31">
        <w:rPr>
          <w:rFonts w:eastAsia="Calibri"/>
          <w:i/>
          <w:color w:val="000000"/>
          <w:sz w:val="28"/>
          <w:szCs w:val="28"/>
          <w:lang w:eastAsia="en-US"/>
        </w:rPr>
        <w:t>пика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287733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287733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апротинина</w:t>
      </w:r>
      <w:r w:rsidRPr="00287733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1,3.</w:t>
      </w:r>
    </w:p>
    <w:p w:rsidR="00996ED2" w:rsidRPr="0080592C" w:rsidRDefault="00D5042E" w:rsidP="00D504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92C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="00996ED2">
        <w:rPr>
          <w:color w:val="000000"/>
          <w:sz w:val="28"/>
          <w:szCs w:val="28"/>
        </w:rPr>
        <w:t xml:space="preserve">Содержание </w:t>
      </w:r>
      <w:r w:rsidR="00996ED2" w:rsidRPr="0080592C">
        <w:rPr>
          <w:color w:val="000000"/>
          <w:sz w:val="28"/>
          <w:szCs w:val="28"/>
        </w:rPr>
        <w:t>каждой из при</w:t>
      </w:r>
      <w:r w:rsidR="00996ED2">
        <w:rPr>
          <w:color w:val="000000"/>
          <w:sz w:val="28"/>
          <w:szCs w:val="28"/>
        </w:rPr>
        <w:t xml:space="preserve">месей </w:t>
      </w:r>
      <w:r w:rsidR="00996ED2" w:rsidRPr="0080592C">
        <w:rPr>
          <w:color w:val="000000"/>
          <w:sz w:val="28"/>
          <w:szCs w:val="28"/>
        </w:rPr>
        <w:t>в субстанции в процентах вычисляют согласно методу нор</w:t>
      </w:r>
      <w:r>
        <w:rPr>
          <w:color w:val="000000"/>
          <w:sz w:val="28"/>
          <w:szCs w:val="28"/>
        </w:rPr>
        <w:t>мирования (ОФС «Хроматография»):</w:t>
      </w:r>
    </w:p>
    <w:p w:rsidR="00996ED2" w:rsidRPr="00E42AAE" w:rsidRDefault="00996ED2" w:rsidP="001D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D5239">
        <w:rPr>
          <w:sz w:val="28"/>
          <w:szCs w:val="28"/>
        </w:rPr>
        <w:t> </w:t>
      </w:r>
      <w:r>
        <w:rPr>
          <w:sz w:val="28"/>
          <w:szCs w:val="28"/>
        </w:rPr>
        <w:t>примесь С ‒ не более 1</w:t>
      </w:r>
      <w:r w:rsidRPr="00DC01EF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DC01EF">
        <w:rPr>
          <w:sz w:val="28"/>
          <w:szCs w:val="28"/>
        </w:rPr>
        <w:t>%</w:t>
      </w:r>
      <w:r w:rsidRPr="00E42AAE">
        <w:rPr>
          <w:sz w:val="28"/>
          <w:szCs w:val="28"/>
        </w:rPr>
        <w:t>;</w:t>
      </w:r>
    </w:p>
    <w:p w:rsidR="00996ED2" w:rsidRPr="00E42AAE" w:rsidRDefault="001D5239" w:rsidP="001D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5042E">
        <w:rPr>
          <w:sz w:val="28"/>
          <w:szCs w:val="28"/>
        </w:rPr>
        <w:t>любая</w:t>
      </w:r>
      <w:r w:rsidR="00996ED2">
        <w:rPr>
          <w:sz w:val="28"/>
          <w:szCs w:val="28"/>
        </w:rPr>
        <w:t xml:space="preserve"> </w:t>
      </w:r>
      <w:r w:rsidR="00D5042E">
        <w:rPr>
          <w:sz w:val="28"/>
          <w:szCs w:val="28"/>
        </w:rPr>
        <w:t>другая</w:t>
      </w:r>
      <w:r w:rsidR="00996ED2">
        <w:rPr>
          <w:sz w:val="28"/>
          <w:szCs w:val="28"/>
        </w:rPr>
        <w:t xml:space="preserve"> </w:t>
      </w:r>
      <w:r w:rsidR="00D5042E">
        <w:rPr>
          <w:sz w:val="28"/>
          <w:szCs w:val="28"/>
        </w:rPr>
        <w:t>примесь</w:t>
      </w:r>
      <w:r w:rsidR="00996ED2" w:rsidRPr="00DC01EF">
        <w:rPr>
          <w:sz w:val="28"/>
          <w:szCs w:val="28"/>
        </w:rPr>
        <w:t xml:space="preserve"> – не более 0,5</w:t>
      </w:r>
      <w:r w:rsidR="00996ED2">
        <w:rPr>
          <w:sz w:val="28"/>
          <w:szCs w:val="28"/>
        </w:rPr>
        <w:t> </w:t>
      </w:r>
      <w:r w:rsidR="00996ED2" w:rsidRPr="00DC01EF">
        <w:rPr>
          <w:sz w:val="28"/>
          <w:szCs w:val="28"/>
        </w:rPr>
        <w:t>%</w:t>
      </w:r>
      <w:r w:rsidR="00996ED2" w:rsidRPr="00E42AAE">
        <w:rPr>
          <w:sz w:val="28"/>
          <w:szCs w:val="28"/>
        </w:rPr>
        <w:t>;</w:t>
      </w:r>
    </w:p>
    <w:p w:rsidR="00996ED2" w:rsidRDefault="00996ED2" w:rsidP="001D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5042E">
        <w:rPr>
          <w:sz w:val="28"/>
          <w:szCs w:val="28"/>
        </w:rPr>
        <w:t>сумма</w:t>
      </w:r>
      <w:r>
        <w:rPr>
          <w:sz w:val="28"/>
          <w:szCs w:val="28"/>
        </w:rPr>
        <w:t xml:space="preserve"> примесей – не более 1,0</w:t>
      </w:r>
      <w:r w:rsidRPr="00A76C8A">
        <w:rPr>
          <w:sz w:val="28"/>
          <w:szCs w:val="28"/>
        </w:rPr>
        <w:t> %.</w:t>
      </w:r>
    </w:p>
    <w:p w:rsidR="00996ED2" w:rsidRPr="00DE1AD6" w:rsidRDefault="00996ED2" w:rsidP="001D5239">
      <w:pPr>
        <w:spacing w:line="360" w:lineRule="auto"/>
        <w:ind w:firstLine="709"/>
        <w:jc w:val="both"/>
        <w:rPr>
          <w:sz w:val="28"/>
          <w:szCs w:val="28"/>
        </w:rPr>
      </w:pPr>
      <w:r w:rsidRPr="00537932">
        <w:rPr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537932">
        <w:rPr>
          <w:i/>
          <w:sz w:val="28"/>
          <w:szCs w:val="28"/>
        </w:rPr>
        <w:t xml:space="preserve"> </w:t>
      </w:r>
      <w:r w:rsidRPr="00537932">
        <w:rPr>
          <w:sz w:val="28"/>
          <w:szCs w:val="28"/>
        </w:rPr>
        <w:t>для проверки чувствительности хромат</w:t>
      </w:r>
      <w:r w:rsidR="001D5239">
        <w:rPr>
          <w:sz w:val="28"/>
          <w:szCs w:val="28"/>
        </w:rPr>
        <w:t>ографической системы (менее 0,1 </w:t>
      </w:r>
      <w:r w:rsidRPr="00537932">
        <w:rPr>
          <w:sz w:val="28"/>
          <w:szCs w:val="28"/>
        </w:rPr>
        <w:t>%).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4F">
        <w:rPr>
          <w:rFonts w:eastAsia="Calibri"/>
          <w:b/>
          <w:i/>
          <w:color w:val="000000"/>
          <w:sz w:val="28"/>
          <w:szCs w:val="28"/>
          <w:lang w:eastAsia="en-US"/>
        </w:rPr>
        <w:t>3. Олигомеры апротинина.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02248">
        <w:rPr>
          <w:rFonts w:eastAsia="Calibri"/>
          <w:color w:val="000000"/>
          <w:sz w:val="28"/>
          <w:szCs w:val="28"/>
          <w:lang w:eastAsia="en-US"/>
        </w:rPr>
        <w:t>Определение проводят методом экскл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F02248">
        <w:rPr>
          <w:rFonts w:eastAsia="Calibri"/>
          <w:color w:val="000000"/>
          <w:sz w:val="28"/>
          <w:szCs w:val="28"/>
          <w:lang w:eastAsia="en-US"/>
        </w:rPr>
        <w:t>зионной хроматографии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(ОФС «Эксклюзионная хроматография</w:t>
      </w:r>
      <w:r w:rsidR="006B06EE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Pr="00F0224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4928">
        <w:rPr>
          <w:rFonts w:eastAsia="Calibri"/>
          <w:i/>
          <w:color w:val="000000"/>
          <w:sz w:val="28"/>
          <w:szCs w:val="28"/>
          <w:lang w:eastAsia="en-US"/>
        </w:rPr>
        <w:t>Подвижная фаза (ПФ).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C04CC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цетонитрил—уксусная кислота</w:t>
      </w:r>
      <w:r w:rsidR="002C04CC">
        <w:rPr>
          <w:rFonts w:eastAsia="Calibri"/>
          <w:color w:val="000000"/>
          <w:sz w:val="28"/>
          <w:szCs w:val="28"/>
          <w:lang w:eastAsia="en-US"/>
        </w:rPr>
        <w:t>—вода 200</w:t>
      </w:r>
      <w:r w:rsidR="005E0386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2C04CC">
        <w:rPr>
          <w:rFonts w:eastAsia="Calibri"/>
          <w:color w:val="000000"/>
          <w:sz w:val="28"/>
          <w:szCs w:val="28"/>
          <w:lang w:eastAsia="en-US"/>
        </w:rPr>
        <w:t>00:600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A5B4E" w:rsidRPr="00313ACE" w:rsidRDefault="00996ED2" w:rsidP="00BA5B4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66AE">
        <w:rPr>
          <w:rFonts w:eastAsia="Calibri"/>
          <w:i/>
          <w:color w:val="000000"/>
          <w:sz w:val="28"/>
          <w:szCs w:val="28"/>
          <w:lang w:eastAsia="en-US"/>
        </w:rPr>
        <w:t>Испытуемый раствор.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A5B4E" w:rsidRPr="00313ACE">
        <w:rPr>
          <w:rFonts w:eastAsia="Calibri"/>
          <w:color w:val="000000"/>
          <w:sz w:val="28"/>
          <w:szCs w:val="28"/>
          <w:lang w:eastAsia="en-US"/>
        </w:rPr>
        <w:t xml:space="preserve">Готовят раствор субстанции в </w:t>
      </w:r>
      <w:r w:rsidR="00BA5B4E">
        <w:rPr>
          <w:rFonts w:eastAsia="Calibri"/>
          <w:color w:val="000000"/>
          <w:sz w:val="28"/>
          <w:szCs w:val="28"/>
          <w:lang w:eastAsia="en-US"/>
        </w:rPr>
        <w:t>воде</w:t>
      </w:r>
      <w:r w:rsidR="00BA5B4E" w:rsidRPr="00313ACE">
        <w:rPr>
          <w:rFonts w:eastAsia="Calibri"/>
          <w:color w:val="000000"/>
          <w:sz w:val="28"/>
          <w:szCs w:val="28"/>
          <w:lang w:eastAsia="en-US"/>
        </w:rPr>
        <w:t xml:space="preserve">, содержащий </w:t>
      </w:r>
      <w:r w:rsidR="001D5239">
        <w:rPr>
          <w:rFonts w:eastAsia="Calibri"/>
          <w:color w:val="000000"/>
          <w:sz w:val="28"/>
          <w:szCs w:val="28"/>
          <w:lang w:eastAsia="en-US"/>
        </w:rPr>
        <w:t>около 9000 </w:t>
      </w:r>
      <w:r w:rsidR="00BA5B4E">
        <w:rPr>
          <w:rFonts w:eastAsia="Calibri"/>
          <w:color w:val="000000"/>
          <w:sz w:val="28"/>
          <w:szCs w:val="28"/>
          <w:lang w:eastAsia="en-US"/>
        </w:rPr>
        <w:t>КИЕ/мл</w:t>
      </w:r>
      <w:r w:rsidR="00BA5B4E" w:rsidRPr="00313AC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Pr="00B223D1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23D1">
        <w:rPr>
          <w:rFonts w:eastAsia="Calibri"/>
          <w:i/>
          <w:color w:val="000000"/>
          <w:sz w:val="28"/>
          <w:szCs w:val="28"/>
          <w:lang w:eastAsia="en-US"/>
        </w:rPr>
        <w:t>Раствор для проверки пригодности хроматографической системы.</w:t>
      </w:r>
      <w:r w:rsidRPr="0008529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B223D1">
        <w:rPr>
          <w:rFonts w:eastAsia="Calibri"/>
          <w:color w:val="000000"/>
          <w:sz w:val="28"/>
          <w:szCs w:val="28"/>
          <w:lang w:eastAsia="en-US"/>
        </w:rPr>
        <w:t xml:space="preserve"> стеклянный флакон с завинчивающейся крышкой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помещают 30 </w:t>
      </w:r>
      <w:r w:rsidRPr="00B223D1">
        <w:rPr>
          <w:rFonts w:eastAsia="Calibri"/>
          <w:color w:val="000000"/>
          <w:sz w:val="28"/>
          <w:szCs w:val="28"/>
          <w:lang w:eastAsia="en-US"/>
        </w:rPr>
        <w:t>мг субстанции</w:t>
      </w:r>
      <w:r w:rsidR="00946D9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223D1">
        <w:rPr>
          <w:rFonts w:eastAsia="Calibri"/>
          <w:color w:val="000000"/>
          <w:sz w:val="28"/>
          <w:szCs w:val="28"/>
          <w:lang w:eastAsia="en-US"/>
        </w:rPr>
        <w:t>выдержив</w:t>
      </w:r>
      <w:r w:rsidR="001D5239">
        <w:rPr>
          <w:rFonts w:eastAsia="Calibri"/>
          <w:color w:val="000000"/>
          <w:sz w:val="28"/>
          <w:szCs w:val="28"/>
          <w:lang w:eastAsia="en-US"/>
        </w:rPr>
        <w:t xml:space="preserve">ают в сушильном шкафу при </w:t>
      </w:r>
      <w:r w:rsidR="00C466C0">
        <w:rPr>
          <w:rFonts w:eastAsia="Calibri"/>
          <w:color w:val="000000"/>
          <w:sz w:val="28"/>
          <w:szCs w:val="28"/>
          <w:lang w:eastAsia="en-US"/>
        </w:rPr>
        <w:t xml:space="preserve">температуре </w:t>
      </w:r>
      <w:r w:rsidR="001D5239">
        <w:rPr>
          <w:rFonts w:eastAsia="Calibri"/>
          <w:color w:val="000000"/>
          <w:sz w:val="28"/>
          <w:szCs w:val="28"/>
          <w:lang w:eastAsia="en-US"/>
        </w:rPr>
        <w:t>110±5 </w:t>
      </w:r>
      <w:r w:rsidRPr="00B223D1">
        <w:rPr>
          <w:rFonts w:eastAsia="Calibri"/>
          <w:color w:val="000000"/>
          <w:sz w:val="28"/>
          <w:szCs w:val="28"/>
          <w:lang w:eastAsia="en-US"/>
        </w:rPr>
        <w:t>°С в течение 4</w:t>
      </w:r>
      <w:r w:rsidR="006B06EE">
        <w:rPr>
          <w:rFonts w:eastAsia="Calibri"/>
          <w:color w:val="000000"/>
          <w:sz w:val="28"/>
          <w:szCs w:val="28"/>
          <w:lang w:eastAsia="en-US"/>
        </w:rPr>
        <w:t> </w:t>
      </w:r>
      <w:r w:rsidRPr="00B223D1">
        <w:rPr>
          <w:rFonts w:eastAsia="Calibri"/>
          <w:color w:val="000000"/>
          <w:sz w:val="28"/>
          <w:szCs w:val="28"/>
          <w:lang w:eastAsia="en-US"/>
        </w:rPr>
        <w:t>ч</w:t>
      </w:r>
      <w:r w:rsidR="00946D9A">
        <w:rPr>
          <w:rFonts w:eastAsia="Calibri"/>
          <w:color w:val="000000"/>
          <w:sz w:val="28"/>
          <w:szCs w:val="28"/>
          <w:lang w:eastAsia="en-US"/>
        </w:rPr>
        <w:t>, охлаждают</w:t>
      </w:r>
      <w:r w:rsidRPr="00B223D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D238C8">
        <w:rPr>
          <w:rFonts w:eastAsia="Calibri"/>
          <w:color w:val="000000"/>
          <w:sz w:val="28"/>
          <w:szCs w:val="28"/>
          <w:lang w:eastAsia="en-US"/>
        </w:rPr>
        <w:t xml:space="preserve">В мерную колбу вместимостью 10 мл </w:t>
      </w:r>
      <w:r w:rsidR="00D238C8">
        <w:rPr>
          <w:sz w:val="28"/>
          <w:szCs w:val="28"/>
        </w:rPr>
        <w:t>п</w:t>
      </w:r>
      <w:r w:rsidR="00144FBF">
        <w:rPr>
          <w:sz w:val="28"/>
          <w:szCs w:val="28"/>
        </w:rPr>
        <w:t>омещают</w:t>
      </w:r>
      <w:r w:rsidR="00946D9A">
        <w:rPr>
          <w:rFonts w:eastAsia="Calibri"/>
          <w:color w:val="000000"/>
          <w:sz w:val="28"/>
          <w:szCs w:val="28"/>
          <w:lang w:eastAsia="en-US"/>
        </w:rPr>
        <w:t xml:space="preserve"> 18 мг субстанции</w:t>
      </w:r>
      <w:r w:rsidRPr="00B223D1">
        <w:rPr>
          <w:rFonts w:eastAsia="Calibri"/>
          <w:color w:val="000000"/>
          <w:sz w:val="28"/>
          <w:szCs w:val="28"/>
          <w:lang w:eastAsia="en-US"/>
        </w:rPr>
        <w:t xml:space="preserve">, растворяют в </w:t>
      </w:r>
      <w:r w:rsidR="00C466C0">
        <w:rPr>
          <w:rFonts w:eastAsia="Calibri"/>
          <w:color w:val="000000"/>
          <w:sz w:val="28"/>
          <w:szCs w:val="28"/>
          <w:lang w:eastAsia="en-US"/>
        </w:rPr>
        <w:t>воде и</w:t>
      </w:r>
      <w:r w:rsidRPr="00B223D1">
        <w:rPr>
          <w:rFonts w:eastAsia="Calibri"/>
          <w:color w:val="000000"/>
          <w:sz w:val="28"/>
          <w:szCs w:val="28"/>
          <w:lang w:eastAsia="en-US"/>
        </w:rPr>
        <w:t xml:space="preserve"> доводят объём раствора водой до метки. </w:t>
      </w:r>
    </w:p>
    <w:p w:rsidR="00996ED2" w:rsidRPr="00B223D1" w:rsidRDefault="00996ED2" w:rsidP="00996ED2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чувствительности хроматографической системы. </w:t>
      </w:r>
      <w:r w:rsidR="00673626">
        <w:rPr>
          <w:rFonts w:eastAsia="Calibri"/>
          <w:color w:val="000000"/>
          <w:sz w:val="28"/>
          <w:szCs w:val="28"/>
          <w:lang w:eastAsia="en-US"/>
        </w:rPr>
        <w:t xml:space="preserve">В мерную колбу вместимостью 100 мл помещают </w:t>
      </w:r>
      <w:r w:rsidR="00946D9A">
        <w:rPr>
          <w:rFonts w:eastAsia="Calibri"/>
          <w:color w:val="000000"/>
          <w:sz w:val="28"/>
          <w:szCs w:val="28"/>
          <w:lang w:eastAsia="en-US"/>
        </w:rPr>
        <w:t>1,0 </w:t>
      </w:r>
      <w:r w:rsidR="00946D9A" w:rsidRPr="00A27425">
        <w:rPr>
          <w:rFonts w:eastAsia="Calibri"/>
          <w:color w:val="000000"/>
          <w:sz w:val="28"/>
          <w:szCs w:val="28"/>
          <w:lang w:eastAsia="en-US"/>
        </w:rPr>
        <w:t>мл испытуемого раствора</w:t>
      </w:r>
      <w:r w:rsidR="00673626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946D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27425">
        <w:rPr>
          <w:rFonts w:eastAsia="Calibri"/>
          <w:color w:val="000000"/>
          <w:sz w:val="28"/>
          <w:szCs w:val="28"/>
          <w:lang w:eastAsia="en-US"/>
        </w:rPr>
        <w:t>доводят объём</w:t>
      </w:r>
      <w:r w:rsidR="00673626">
        <w:rPr>
          <w:rFonts w:eastAsia="Calibri"/>
          <w:color w:val="000000"/>
          <w:sz w:val="28"/>
          <w:szCs w:val="28"/>
          <w:lang w:eastAsia="en-US"/>
        </w:rPr>
        <w:t xml:space="preserve"> раствора</w:t>
      </w:r>
      <w:r w:rsidRPr="00A27425">
        <w:rPr>
          <w:rFonts w:eastAsia="Calibri"/>
          <w:color w:val="000000"/>
          <w:sz w:val="28"/>
          <w:szCs w:val="28"/>
          <w:lang w:eastAsia="en-US"/>
        </w:rPr>
        <w:t xml:space="preserve"> водой до метки.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73626">
        <w:rPr>
          <w:rFonts w:eastAsia="Calibri"/>
          <w:color w:val="000000"/>
          <w:sz w:val="28"/>
          <w:szCs w:val="28"/>
          <w:lang w:eastAsia="en-US"/>
        </w:rPr>
        <w:t>В мерную колбу вместимостью 1</w:t>
      </w:r>
      <w:r w:rsidR="005E0386">
        <w:rPr>
          <w:rFonts w:eastAsia="Calibri"/>
          <w:color w:val="000000"/>
          <w:sz w:val="28"/>
          <w:szCs w:val="28"/>
          <w:lang w:eastAsia="en-US"/>
        </w:rPr>
        <w:t xml:space="preserve">0 мл помещают </w:t>
      </w:r>
      <w:r w:rsidR="00673626">
        <w:rPr>
          <w:rFonts w:eastAsia="Calibri"/>
          <w:color w:val="000000"/>
          <w:sz w:val="28"/>
          <w:szCs w:val="28"/>
          <w:lang w:eastAsia="en-US"/>
        </w:rPr>
        <w:t>1</w:t>
      </w:r>
      <w:r w:rsidR="001D5239">
        <w:rPr>
          <w:rFonts w:eastAsia="Calibri"/>
          <w:color w:val="000000"/>
          <w:sz w:val="28"/>
          <w:szCs w:val="28"/>
          <w:lang w:eastAsia="en-US"/>
        </w:rPr>
        <w:t>,0 </w:t>
      </w:r>
      <w:r w:rsidR="00946D9A" w:rsidRPr="00B223D1">
        <w:rPr>
          <w:rFonts w:eastAsia="Calibri"/>
          <w:color w:val="000000"/>
          <w:sz w:val="28"/>
          <w:szCs w:val="28"/>
          <w:lang w:eastAsia="en-US"/>
        </w:rPr>
        <w:t>мл</w:t>
      </w:r>
      <w:r w:rsidR="00946D9A">
        <w:rPr>
          <w:rFonts w:eastAsia="Calibri"/>
          <w:color w:val="000000"/>
          <w:sz w:val="28"/>
          <w:szCs w:val="28"/>
          <w:lang w:eastAsia="en-US"/>
        </w:rPr>
        <w:t xml:space="preserve"> полученного </w:t>
      </w:r>
      <w:r w:rsidR="00946D9A" w:rsidRPr="00B223D1">
        <w:rPr>
          <w:rFonts w:eastAsia="Calibri"/>
          <w:color w:val="000000"/>
          <w:sz w:val="28"/>
          <w:szCs w:val="28"/>
          <w:lang w:eastAsia="en-US"/>
        </w:rPr>
        <w:t xml:space="preserve">раствора </w:t>
      </w:r>
      <w:r w:rsidR="00BD76BA">
        <w:rPr>
          <w:rFonts w:eastAsia="Calibri"/>
          <w:color w:val="000000"/>
          <w:sz w:val="28"/>
          <w:szCs w:val="28"/>
          <w:lang w:eastAsia="en-US"/>
        </w:rPr>
        <w:t>и</w:t>
      </w:r>
      <w:r w:rsidR="00314C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223D1">
        <w:rPr>
          <w:rFonts w:eastAsia="Calibri"/>
          <w:color w:val="000000"/>
          <w:sz w:val="28"/>
          <w:szCs w:val="28"/>
          <w:lang w:eastAsia="en-US"/>
        </w:rPr>
        <w:t xml:space="preserve"> доводят объём раствора водой до метки.</w:t>
      </w:r>
    </w:p>
    <w:p w:rsidR="00996ED2" w:rsidRPr="00297092" w:rsidRDefault="00996ED2" w:rsidP="00996ED2">
      <w:pPr>
        <w:keepNext/>
        <w:spacing w:before="120" w:after="12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97092">
        <w:rPr>
          <w:rFonts w:eastAsia="Calibr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76"/>
        <w:gridCol w:w="6595"/>
      </w:tblGrid>
      <w:tr w:rsidR="00996ED2" w:rsidRPr="00F20C04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DF52EC" w:rsidRPr="00E624CB" w:rsidRDefault="00E624CB" w:rsidP="00E624CB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E624CB">
              <w:rPr>
                <w:sz w:val="28"/>
                <w:szCs w:val="28"/>
              </w:rPr>
              <w:t>т</w:t>
            </w:r>
            <w:r w:rsidR="00DF52EC" w:rsidRPr="00E624CB">
              <w:rPr>
                <w:sz w:val="28"/>
                <w:szCs w:val="28"/>
              </w:rPr>
              <w:t>ри последовательно соединённые колонки для эксклюзионн</w:t>
            </w:r>
            <w:r w:rsidR="008C44CD">
              <w:rPr>
                <w:sz w:val="28"/>
                <w:szCs w:val="28"/>
              </w:rPr>
              <w:t xml:space="preserve">ой хроматографии 300 × 7,8 мм, </w:t>
            </w:r>
            <w:r w:rsidR="00DF52EC" w:rsidRPr="00E624CB">
              <w:rPr>
                <w:sz w:val="28"/>
                <w:szCs w:val="28"/>
              </w:rPr>
              <w:t>с диапазон</w:t>
            </w:r>
            <w:r w:rsidR="005431E9">
              <w:rPr>
                <w:sz w:val="28"/>
                <w:szCs w:val="28"/>
              </w:rPr>
              <w:t>ом разделяемых масс, подходящим</w:t>
            </w:r>
            <w:r w:rsidR="00DF52EC" w:rsidRPr="00E624CB">
              <w:rPr>
                <w:sz w:val="28"/>
                <w:szCs w:val="28"/>
              </w:rPr>
              <w:t xml:space="preserve"> для разделения апротинина, его димера и олигомеров</w:t>
            </w:r>
            <w:r w:rsidR="00F20C04" w:rsidRPr="00E624CB">
              <w:rPr>
                <w:sz w:val="28"/>
                <w:szCs w:val="28"/>
              </w:rPr>
              <w:t xml:space="preserve"> (например, от 2000 до 80000)</w:t>
            </w:r>
            <w:r w:rsidR="00C55FC9" w:rsidRPr="00E624CB">
              <w:rPr>
                <w:sz w:val="28"/>
                <w:szCs w:val="28"/>
              </w:rPr>
              <w:t xml:space="preserve">, </w:t>
            </w:r>
            <w:r w:rsidR="00DF52EC" w:rsidRPr="00E624CB">
              <w:rPr>
                <w:sz w:val="28"/>
                <w:szCs w:val="28"/>
              </w:rPr>
              <w:t>10</w:t>
            </w:r>
            <w:r w:rsidR="005431E9">
              <w:rPr>
                <w:color w:val="000000"/>
                <w:sz w:val="28"/>
                <w:szCs w:val="28"/>
              </w:rPr>
              <w:t> </w:t>
            </w:r>
            <w:r w:rsidR="00996ED2" w:rsidRPr="00E624CB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996ED2" w:rsidRPr="00297092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297092">
              <w:rPr>
                <w:color w:val="000000"/>
                <w:sz w:val="28"/>
                <w:szCs w:val="28"/>
              </w:rPr>
              <w:t>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297092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297092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297092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521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277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297092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297092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996ED2" w:rsidRPr="00297092" w:rsidRDefault="00996ED2" w:rsidP="001D52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D5239">
              <w:rPr>
                <w:color w:val="000000"/>
                <w:sz w:val="28"/>
                <w:szCs w:val="28"/>
              </w:rPr>
              <w:t> </w:t>
            </w:r>
            <w:r w:rsidRPr="00297092">
              <w:rPr>
                <w:color w:val="000000"/>
                <w:sz w:val="28"/>
                <w:szCs w:val="28"/>
              </w:rPr>
              <w:t>мкл</w:t>
            </w:r>
            <w:r w:rsidR="005E0386">
              <w:rPr>
                <w:color w:val="000000"/>
                <w:sz w:val="28"/>
                <w:szCs w:val="28"/>
              </w:rPr>
              <w:t>;</w:t>
            </w:r>
          </w:p>
        </w:tc>
      </w:tr>
      <w:tr w:rsidR="00996ED2" w:rsidRPr="00297092" w:rsidTr="002D4923">
        <w:trPr>
          <w:cantSplit/>
        </w:trPr>
        <w:tc>
          <w:tcPr>
            <w:tcW w:w="2943" w:type="dxa"/>
          </w:tcPr>
          <w:p w:rsidR="00996ED2" w:rsidRPr="00297092" w:rsidRDefault="00996ED2" w:rsidP="00F314EA">
            <w:pPr>
              <w:spacing w:after="120"/>
              <w:rPr>
                <w:color w:val="000000"/>
                <w:sz w:val="28"/>
                <w:szCs w:val="28"/>
              </w:rPr>
            </w:pPr>
            <w:r w:rsidRPr="00297092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8C44CD" w:rsidRDefault="008C44CD" w:rsidP="008C44CD">
            <w:pPr>
              <w:rPr>
                <w:color w:val="000000"/>
                <w:sz w:val="28"/>
                <w:szCs w:val="28"/>
              </w:rPr>
            </w:pPr>
          </w:p>
          <w:p w:rsidR="00996ED2" w:rsidRPr="00297092" w:rsidRDefault="008C44CD" w:rsidP="008C4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</w:t>
            </w:r>
            <w:r w:rsidR="00996ED2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996ED2" w:rsidRDefault="00996ED2" w:rsidP="00996ED2">
      <w:pPr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7425">
        <w:rPr>
          <w:color w:val="000000"/>
          <w:sz w:val="28"/>
          <w:szCs w:val="28"/>
        </w:rPr>
        <w:t xml:space="preserve">Хроматографируют </w:t>
      </w:r>
      <w:r w:rsidRPr="009E3A68">
        <w:rPr>
          <w:rFonts w:eastAsia="Calibri"/>
          <w:color w:val="000000"/>
          <w:sz w:val="28"/>
          <w:szCs w:val="28"/>
          <w:lang w:eastAsia="en-US"/>
        </w:rPr>
        <w:t>раствор для проверки чувствительности хроматографической системы</w:t>
      </w:r>
      <w:r>
        <w:rPr>
          <w:color w:val="000000"/>
          <w:sz w:val="28"/>
          <w:szCs w:val="28"/>
        </w:rPr>
        <w:t xml:space="preserve">, </w:t>
      </w:r>
      <w:r w:rsidRPr="009E3A68">
        <w:rPr>
          <w:rFonts w:eastAsia="Calibri"/>
          <w:color w:val="000000"/>
          <w:sz w:val="28"/>
          <w:szCs w:val="28"/>
          <w:lang w:eastAsia="en-US"/>
        </w:rPr>
        <w:t>раствор для проверки пригодности хроматографической системы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испытуемый раствор.</w:t>
      </w:r>
    </w:p>
    <w:p w:rsidR="005431E9" w:rsidRPr="007F5B69" w:rsidRDefault="005431E9" w:rsidP="005431E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Относительное время</w:t>
      </w:r>
      <w:r w:rsidRPr="00A27425">
        <w:rPr>
          <w:rFonts w:eastAsia="Calibri"/>
          <w:i/>
          <w:color w:val="000000"/>
          <w:sz w:val="28"/>
          <w:szCs w:val="28"/>
          <w:lang w:eastAsia="en-US"/>
        </w:rPr>
        <w:t xml:space="preserve"> удерживания соединений.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Мономер апротинина – </w:t>
      </w:r>
      <w:r w:rsidRPr="00A27425">
        <w:rPr>
          <w:rFonts w:eastAsia="Calibri"/>
          <w:color w:val="000000"/>
          <w:sz w:val="28"/>
          <w:szCs w:val="28"/>
          <w:lang w:eastAsia="en-US"/>
        </w:rPr>
        <w:t>1 (около 25 мин);</w:t>
      </w:r>
      <w:r w:rsidRPr="00847C22">
        <w:rPr>
          <w:rFonts w:eastAsia="Calibri"/>
          <w:color w:val="000000"/>
          <w:sz w:val="28"/>
          <w:szCs w:val="28"/>
          <w:lang w:eastAsia="en-US"/>
        </w:rPr>
        <w:t xml:space="preserve"> димер апротинина – около 0,9.</w:t>
      </w:r>
    </w:p>
    <w:p w:rsidR="005E0386" w:rsidRPr="00A27425" w:rsidRDefault="005E0386" w:rsidP="001D5239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A27425">
        <w:rPr>
          <w:rFonts w:eastAsia="Calibri"/>
          <w:i/>
          <w:color w:val="000000"/>
          <w:sz w:val="28"/>
          <w:szCs w:val="28"/>
          <w:lang w:eastAsia="en-US"/>
        </w:rPr>
        <w:t xml:space="preserve">Идентификация примесей. </w:t>
      </w:r>
      <w:r w:rsidR="005431E9">
        <w:rPr>
          <w:color w:val="000000"/>
          <w:sz w:val="28"/>
          <w:szCs w:val="28"/>
        </w:rPr>
        <w:t>Д</w:t>
      </w:r>
      <w:r w:rsidR="005431E9" w:rsidRPr="00A27425">
        <w:rPr>
          <w:color w:val="000000"/>
          <w:sz w:val="28"/>
          <w:szCs w:val="28"/>
        </w:rPr>
        <w:t xml:space="preserve">ля идентификации пика димера апротинина </w:t>
      </w:r>
      <w:r w:rsidR="005431E9">
        <w:rPr>
          <w:color w:val="000000"/>
          <w:sz w:val="28"/>
          <w:szCs w:val="28"/>
        </w:rPr>
        <w:t>используют хроматограмму</w:t>
      </w:r>
      <w:r w:rsidRPr="00A27425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для проверки пригодности хроматографической системы</w:t>
      </w:r>
      <w:r w:rsidRPr="00A27425">
        <w:rPr>
          <w:color w:val="000000"/>
          <w:sz w:val="28"/>
          <w:szCs w:val="28"/>
        </w:rPr>
        <w:t>.</w:t>
      </w:r>
    </w:p>
    <w:p w:rsidR="00996ED2" w:rsidRPr="00591207" w:rsidRDefault="00996ED2" w:rsidP="00591207">
      <w:pPr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ab/>
      </w:r>
      <w:r w:rsidRPr="00DC0622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="00591207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DC0622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</w:t>
      </w:r>
      <w:r>
        <w:rPr>
          <w:rFonts w:eastAsia="Calibri"/>
          <w:color w:val="000000"/>
          <w:sz w:val="28"/>
          <w:szCs w:val="28"/>
          <w:lang w:eastAsia="en-US"/>
        </w:rPr>
        <w:t>для проверки пригодности хроматографической системы:</w:t>
      </w:r>
      <w:r w:rsidRPr="00DC062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96ED2" w:rsidRPr="00DC0622" w:rsidRDefault="00996ED2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DC0622">
        <w:rPr>
          <w:rFonts w:eastAsia="Calibri"/>
          <w:color w:val="000000"/>
          <w:sz w:val="28"/>
          <w:szCs w:val="28"/>
          <w:lang w:eastAsia="en-US"/>
        </w:rPr>
        <w:t>-</w:t>
      </w:r>
      <w:r w:rsidRPr="00DC0622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DC0622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DC0622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591207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DC0622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DC0622">
        <w:rPr>
          <w:rFonts w:eastAsia="Calibri"/>
          <w:color w:val="000000"/>
          <w:sz w:val="28"/>
          <w:szCs w:val="28"/>
          <w:lang w:eastAsia="en-US"/>
        </w:rPr>
        <w:t xml:space="preserve"> между пиками димера </w:t>
      </w:r>
      <w:r w:rsidR="00591207">
        <w:rPr>
          <w:rFonts w:eastAsia="Calibri"/>
          <w:color w:val="000000"/>
          <w:sz w:val="28"/>
          <w:szCs w:val="28"/>
          <w:lang w:eastAsia="en-US"/>
        </w:rPr>
        <w:t xml:space="preserve">и мономера </w:t>
      </w:r>
      <w:r w:rsidR="00FB181B">
        <w:rPr>
          <w:rFonts w:eastAsia="Calibri"/>
          <w:color w:val="000000"/>
          <w:sz w:val="28"/>
          <w:szCs w:val="28"/>
          <w:lang w:eastAsia="en-US"/>
        </w:rPr>
        <w:t>апротинина</w:t>
      </w:r>
      <w:r w:rsidRPr="00DC0622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1,3;</w:t>
      </w:r>
    </w:p>
    <w:p w:rsidR="00996ED2" w:rsidRDefault="00996ED2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C19">
        <w:rPr>
          <w:rFonts w:eastAsia="Calibri"/>
          <w:color w:val="000000"/>
          <w:sz w:val="28"/>
          <w:szCs w:val="28"/>
          <w:lang w:eastAsia="en-US"/>
        </w:rPr>
        <w:tab/>
        <w:t>-</w:t>
      </w:r>
      <w:r w:rsidRPr="00876C19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876C19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876C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73AE">
        <w:rPr>
          <w:rFonts w:eastAsia="Calibri"/>
          <w:i/>
          <w:color w:val="000000"/>
          <w:sz w:val="28"/>
          <w:szCs w:val="28"/>
          <w:lang w:eastAsia="en-US"/>
        </w:rPr>
        <w:t>пика</w:t>
      </w:r>
      <w:r w:rsidRPr="00876C19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876C19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="009F73AE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876C19">
        <w:rPr>
          <w:rFonts w:eastAsia="Calibri"/>
          <w:color w:val="000000"/>
          <w:sz w:val="28"/>
          <w:szCs w:val="28"/>
          <w:lang w:eastAsia="en-US"/>
        </w:rPr>
        <w:t>) мономера апротинина должен быть не более 2,5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96ED2" w:rsidRPr="00652FF0" w:rsidRDefault="00652FF0" w:rsidP="00652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Допустимое содержание примесей. </w:t>
      </w:r>
      <w:r w:rsidR="00996ED2">
        <w:rPr>
          <w:color w:val="000000"/>
          <w:sz w:val="28"/>
          <w:szCs w:val="28"/>
        </w:rPr>
        <w:t xml:space="preserve">Содержание </w:t>
      </w:r>
      <w:r w:rsidR="00996ED2" w:rsidRPr="0080592C">
        <w:rPr>
          <w:color w:val="000000"/>
          <w:sz w:val="28"/>
          <w:szCs w:val="28"/>
        </w:rPr>
        <w:t>каждой из при</w:t>
      </w:r>
      <w:r w:rsidR="00996ED2">
        <w:rPr>
          <w:color w:val="000000"/>
          <w:sz w:val="28"/>
          <w:szCs w:val="28"/>
        </w:rPr>
        <w:t xml:space="preserve">месей </w:t>
      </w:r>
      <w:r w:rsidR="00996ED2" w:rsidRPr="0080592C">
        <w:rPr>
          <w:color w:val="000000"/>
          <w:sz w:val="28"/>
          <w:szCs w:val="28"/>
        </w:rPr>
        <w:t>в субстанции в процентах вычисляют согласно методу нор</w:t>
      </w:r>
      <w:r>
        <w:rPr>
          <w:color w:val="000000"/>
          <w:sz w:val="28"/>
          <w:szCs w:val="28"/>
        </w:rPr>
        <w:t>мирования (ОФС «Хроматография»):</w:t>
      </w:r>
    </w:p>
    <w:p w:rsidR="00996ED2" w:rsidRDefault="001D5239" w:rsidP="001D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="00996ED2">
        <w:rPr>
          <w:sz w:val="28"/>
          <w:szCs w:val="28"/>
        </w:rPr>
        <w:t>сумма примесей – не более 1,0</w:t>
      </w:r>
      <w:r w:rsidR="00996ED2" w:rsidRPr="00A76C8A">
        <w:rPr>
          <w:sz w:val="28"/>
          <w:szCs w:val="28"/>
        </w:rPr>
        <w:t> %.</w:t>
      </w:r>
    </w:p>
    <w:p w:rsidR="00996ED2" w:rsidRPr="00946B0E" w:rsidRDefault="00996ED2" w:rsidP="001D52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6B0E">
        <w:rPr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946B0E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Pr="00946B0E">
        <w:rPr>
          <w:color w:val="000000"/>
          <w:sz w:val="28"/>
          <w:szCs w:val="28"/>
        </w:rPr>
        <w:t xml:space="preserve">(менее </w:t>
      </w:r>
      <w:r>
        <w:rPr>
          <w:color w:val="000000"/>
          <w:sz w:val="28"/>
          <w:szCs w:val="28"/>
        </w:rPr>
        <w:t>0,1</w:t>
      </w:r>
      <w:r w:rsidR="001D5239">
        <w:rPr>
          <w:color w:val="000000"/>
          <w:sz w:val="28"/>
          <w:szCs w:val="28"/>
        </w:rPr>
        <w:t> </w:t>
      </w:r>
      <w:r w:rsidRPr="00946B0E">
        <w:rPr>
          <w:color w:val="000000"/>
          <w:sz w:val="28"/>
          <w:szCs w:val="28"/>
        </w:rPr>
        <w:t>%).</w:t>
      </w:r>
    </w:p>
    <w:p w:rsidR="00996ED2" w:rsidRPr="004A1F0B" w:rsidRDefault="00996ED2" w:rsidP="001D5239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C19">
        <w:rPr>
          <w:b/>
          <w:color w:val="000000"/>
          <w:sz w:val="28"/>
          <w:szCs w:val="28"/>
        </w:rPr>
        <w:t>Потеря</w:t>
      </w:r>
      <w:r w:rsidRPr="00DC0622">
        <w:rPr>
          <w:b/>
          <w:color w:val="000000"/>
          <w:sz w:val="28"/>
          <w:szCs w:val="28"/>
        </w:rPr>
        <w:t xml:space="preserve"> в массе при высушивании. </w:t>
      </w:r>
      <w:r w:rsidRPr="00DC0622">
        <w:rPr>
          <w:color w:val="000000"/>
          <w:sz w:val="28"/>
          <w:szCs w:val="28"/>
        </w:rPr>
        <w:t xml:space="preserve">Не более </w:t>
      </w:r>
      <w:r w:rsidR="00314C2F">
        <w:rPr>
          <w:color w:val="000000"/>
          <w:sz w:val="28"/>
          <w:szCs w:val="28"/>
        </w:rPr>
        <w:t>6</w:t>
      </w:r>
      <w:r w:rsidR="001D5239">
        <w:rPr>
          <w:color w:val="000000"/>
          <w:sz w:val="28"/>
          <w:szCs w:val="28"/>
        </w:rPr>
        <w:t>,0 </w:t>
      </w:r>
      <w:r w:rsidRPr="00DC0622">
        <w:rPr>
          <w:color w:val="000000"/>
          <w:sz w:val="28"/>
          <w:szCs w:val="28"/>
        </w:rPr>
        <w:t xml:space="preserve">% (ОФС </w:t>
      </w:r>
      <w:r w:rsidR="006B06EE">
        <w:rPr>
          <w:color w:val="000000"/>
          <w:sz w:val="28"/>
          <w:szCs w:val="28"/>
        </w:rPr>
        <w:t>«</w:t>
      </w:r>
      <w:r w:rsidRPr="00DC0622">
        <w:rPr>
          <w:color w:val="000000"/>
          <w:sz w:val="28"/>
          <w:szCs w:val="28"/>
        </w:rPr>
        <w:t>Потеря в массе при высушивании</w:t>
      </w:r>
      <w:r w:rsidR="006B06EE">
        <w:rPr>
          <w:color w:val="000000"/>
          <w:sz w:val="28"/>
          <w:szCs w:val="28"/>
        </w:rPr>
        <w:t>»</w:t>
      </w:r>
      <w:r w:rsidR="00B026BD">
        <w:rPr>
          <w:color w:val="000000"/>
          <w:sz w:val="28"/>
          <w:szCs w:val="28"/>
        </w:rPr>
        <w:t xml:space="preserve">, </w:t>
      </w:r>
      <w:r w:rsidRPr="00DC0622">
        <w:rPr>
          <w:color w:val="000000"/>
          <w:sz w:val="28"/>
          <w:szCs w:val="28"/>
        </w:rPr>
        <w:t>способ 2</w:t>
      </w:r>
      <w:r w:rsidRPr="004A1F0B">
        <w:rPr>
          <w:color w:val="000000"/>
          <w:sz w:val="28"/>
          <w:szCs w:val="28"/>
        </w:rPr>
        <w:t xml:space="preserve">). </w:t>
      </w:r>
      <w:r w:rsidR="001D5239">
        <w:rPr>
          <w:color w:val="000000"/>
          <w:sz w:val="28"/>
          <w:szCs w:val="28"/>
        </w:rPr>
        <w:t>Для определения 0,1 </w:t>
      </w:r>
      <w:r w:rsidR="00EF64EE" w:rsidRPr="004A1F0B">
        <w:rPr>
          <w:color w:val="000000"/>
          <w:sz w:val="28"/>
          <w:szCs w:val="28"/>
        </w:rPr>
        <w:t xml:space="preserve">г (точная навеска) субстанции сушат </w:t>
      </w:r>
      <w:r w:rsidR="007810B0">
        <w:rPr>
          <w:color w:val="000000"/>
          <w:sz w:val="28"/>
          <w:szCs w:val="28"/>
        </w:rPr>
        <w:t>до постоянной массы не менее 24 </w:t>
      </w:r>
      <w:r w:rsidR="00EF64EE" w:rsidRPr="004A1F0B">
        <w:rPr>
          <w:color w:val="000000"/>
          <w:sz w:val="28"/>
          <w:szCs w:val="28"/>
        </w:rPr>
        <w:t>ч</w:t>
      </w:r>
      <w:r w:rsidRPr="004A1F0B">
        <w:rPr>
          <w:color w:val="000000"/>
          <w:sz w:val="28"/>
          <w:szCs w:val="28"/>
        </w:rPr>
        <w:t xml:space="preserve">. </w:t>
      </w:r>
    </w:p>
    <w:p w:rsidR="00996ED2" w:rsidRPr="004A1F0B" w:rsidRDefault="00996ED2" w:rsidP="001D5239">
      <w:pPr>
        <w:tabs>
          <w:tab w:val="left" w:pos="35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1F0B">
        <w:rPr>
          <w:b/>
          <w:sz w:val="28"/>
          <w:szCs w:val="28"/>
        </w:rPr>
        <w:t xml:space="preserve">Сульфатная зола. </w:t>
      </w:r>
      <w:r w:rsidR="001D5239">
        <w:rPr>
          <w:sz w:val="28"/>
          <w:szCs w:val="28"/>
        </w:rPr>
        <w:t>Не более 3,0</w:t>
      </w:r>
      <w:r w:rsidR="007810B0">
        <w:rPr>
          <w:sz w:val="28"/>
          <w:szCs w:val="28"/>
        </w:rPr>
        <w:t> </w:t>
      </w:r>
      <w:r w:rsidRPr="004A1F0B">
        <w:rPr>
          <w:sz w:val="28"/>
          <w:szCs w:val="28"/>
        </w:rPr>
        <w:t>% (ОФС «Сульфатная зола»). Для определени</w:t>
      </w:r>
      <w:r w:rsidR="001D5239">
        <w:rPr>
          <w:sz w:val="28"/>
          <w:szCs w:val="28"/>
        </w:rPr>
        <w:t>я используют 0,2 </w:t>
      </w:r>
      <w:r w:rsidRPr="004A1F0B">
        <w:rPr>
          <w:sz w:val="28"/>
          <w:szCs w:val="28"/>
        </w:rPr>
        <w:t>г (точная навеска) субстанции.</w:t>
      </w:r>
    </w:p>
    <w:p w:rsidR="00996ED2" w:rsidRPr="00996ED2" w:rsidRDefault="00996ED2" w:rsidP="001D5239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812CFB">
        <w:rPr>
          <w:bCs/>
          <w:szCs w:val="28"/>
        </w:rPr>
        <w:lastRenderedPageBreak/>
        <w:t>Аномальная токсичность</w:t>
      </w:r>
      <w:r>
        <w:rPr>
          <w:rFonts w:asciiTheme="minorHAnsi" w:hAnsiTheme="minorHAnsi"/>
          <w:bCs/>
          <w:szCs w:val="28"/>
        </w:rPr>
        <w:t xml:space="preserve">. </w:t>
      </w:r>
      <w:r w:rsidRPr="00996ED2">
        <w:rPr>
          <w:rFonts w:ascii="Times New Roman" w:hAnsi="Times New Roman"/>
          <w:b w:val="0"/>
          <w:color w:val="000000"/>
          <w:szCs w:val="28"/>
        </w:rPr>
        <w:t>Субстанция должна быть нетоксичной (ОФС «Аномальная токсичность»). Тест-доза –</w:t>
      </w:r>
      <w:r w:rsidR="00314C2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D5239">
        <w:rPr>
          <w:rFonts w:ascii="Times New Roman" w:hAnsi="Times New Roman"/>
          <w:b w:val="0"/>
          <w:color w:val="000000"/>
          <w:szCs w:val="28"/>
        </w:rPr>
        <w:t>3600 </w:t>
      </w:r>
      <w:r w:rsidRPr="00996ED2">
        <w:rPr>
          <w:rFonts w:ascii="Times New Roman" w:hAnsi="Times New Roman"/>
          <w:b w:val="0"/>
          <w:color w:val="000000"/>
          <w:szCs w:val="28"/>
        </w:rPr>
        <w:t>КИЕ апротинина в 0,5</w:t>
      </w:r>
      <w:r w:rsidR="00F52C23">
        <w:rPr>
          <w:rFonts w:ascii="Times New Roman" w:hAnsi="Times New Roman"/>
          <w:b w:val="0"/>
          <w:color w:val="000000"/>
          <w:szCs w:val="28"/>
        </w:rPr>
        <w:t> </w:t>
      </w:r>
      <w:r w:rsidRPr="00996ED2">
        <w:rPr>
          <w:rFonts w:ascii="Times New Roman" w:hAnsi="Times New Roman"/>
          <w:b w:val="0"/>
          <w:color w:val="000000"/>
          <w:szCs w:val="28"/>
        </w:rPr>
        <w:t>мл воды для инъекций на мышь, внутривенно. Срок наблюдения</w:t>
      </w:r>
      <w:r w:rsidR="00FD7F6E">
        <w:rPr>
          <w:rFonts w:ascii="Times New Roman" w:hAnsi="Times New Roman"/>
          <w:b w:val="0"/>
          <w:color w:val="000000"/>
          <w:szCs w:val="28"/>
        </w:rPr>
        <w:t xml:space="preserve"> –</w:t>
      </w:r>
      <w:r w:rsidRPr="00996ED2">
        <w:rPr>
          <w:rFonts w:ascii="Times New Roman" w:hAnsi="Times New Roman"/>
          <w:b w:val="0"/>
          <w:color w:val="000000"/>
          <w:szCs w:val="28"/>
        </w:rPr>
        <w:t xml:space="preserve"> 48 ч.</w:t>
      </w:r>
      <w:r w:rsidRPr="00996ED2">
        <w:rPr>
          <w:b w:val="0"/>
          <w:bCs/>
          <w:szCs w:val="28"/>
        </w:rPr>
        <w:t xml:space="preserve"> </w:t>
      </w:r>
    </w:p>
    <w:p w:rsidR="00996ED2" w:rsidRPr="00996ED2" w:rsidRDefault="00996ED2" w:rsidP="001D523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56596">
        <w:rPr>
          <w:bCs/>
          <w:szCs w:val="28"/>
        </w:rPr>
        <w:t>Бактериальные эндотоксины</w:t>
      </w:r>
      <w:r>
        <w:rPr>
          <w:rFonts w:asciiTheme="minorHAnsi" w:hAnsiTheme="minorHAnsi"/>
          <w:bCs/>
          <w:szCs w:val="28"/>
        </w:rPr>
        <w:t xml:space="preserve">. </w:t>
      </w:r>
      <w:r w:rsidRPr="00996ED2">
        <w:rPr>
          <w:rFonts w:ascii="Times New Roman" w:hAnsi="Times New Roman"/>
          <w:b w:val="0"/>
          <w:bCs/>
          <w:szCs w:val="28"/>
        </w:rPr>
        <w:t>Не более 0,87</w:t>
      </w:r>
      <w:r w:rsidR="00314C2F">
        <w:rPr>
          <w:rFonts w:ascii="Times New Roman" w:hAnsi="Times New Roman"/>
          <w:b w:val="0"/>
          <w:bCs/>
          <w:szCs w:val="28"/>
        </w:rPr>
        <w:t>7</w:t>
      </w:r>
      <w:r w:rsidRPr="00996ED2">
        <w:rPr>
          <w:rFonts w:ascii="Times New Roman" w:hAnsi="Times New Roman"/>
          <w:b w:val="0"/>
          <w:bCs/>
          <w:szCs w:val="28"/>
        </w:rPr>
        <w:t> ЕЭ на 1000</w:t>
      </w:r>
      <w:r w:rsidR="001D5239">
        <w:rPr>
          <w:rFonts w:ascii="Times New Roman" w:hAnsi="Times New Roman"/>
          <w:b w:val="0"/>
          <w:bCs/>
          <w:szCs w:val="28"/>
        </w:rPr>
        <w:t> </w:t>
      </w:r>
      <w:r w:rsidR="009948C9">
        <w:rPr>
          <w:rFonts w:ascii="Times New Roman" w:hAnsi="Times New Roman"/>
          <w:b w:val="0"/>
          <w:bCs/>
          <w:szCs w:val="28"/>
        </w:rPr>
        <w:t>КИЕ апротинина</w:t>
      </w:r>
      <w:r w:rsidRPr="00996ED2">
        <w:rPr>
          <w:rFonts w:ascii="Times New Roman" w:hAnsi="Times New Roman"/>
          <w:b w:val="0"/>
          <w:bCs/>
          <w:szCs w:val="28"/>
        </w:rPr>
        <w:t xml:space="preserve"> </w:t>
      </w:r>
      <w:r w:rsidRPr="00996ED2">
        <w:rPr>
          <w:rFonts w:ascii="Times New Roman" w:eastAsia="Calibri" w:hAnsi="Times New Roman"/>
          <w:b w:val="0"/>
          <w:color w:val="000000"/>
          <w:szCs w:val="28"/>
        </w:rPr>
        <w:t>(ОФС «Бактериальные эндотоксины»).</w:t>
      </w:r>
    </w:p>
    <w:p w:rsidR="00996ED2" w:rsidRPr="00996ED2" w:rsidRDefault="00996ED2" w:rsidP="001D523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52C6D">
        <w:rPr>
          <w:rFonts w:ascii="Times New Roman" w:hAnsi="Times New Roman"/>
          <w:szCs w:val="28"/>
        </w:rPr>
        <w:t xml:space="preserve">Гистамин. </w:t>
      </w:r>
      <w:r w:rsidRPr="00996ED2">
        <w:rPr>
          <w:rFonts w:ascii="Times New Roman" w:hAnsi="Times New Roman"/>
          <w:b w:val="0"/>
          <w:iCs/>
          <w:szCs w:val="28"/>
        </w:rPr>
        <w:t>Не более 0,2</w:t>
      </w:r>
      <w:r w:rsidR="001D5239">
        <w:rPr>
          <w:rFonts w:ascii="Times New Roman" w:hAnsi="Times New Roman"/>
          <w:b w:val="0"/>
          <w:iCs/>
          <w:szCs w:val="28"/>
        </w:rPr>
        <w:t> </w:t>
      </w:r>
      <w:r w:rsidRPr="00996ED2">
        <w:rPr>
          <w:rFonts w:ascii="Times New Roman" w:hAnsi="Times New Roman"/>
          <w:b w:val="0"/>
          <w:iCs/>
          <w:szCs w:val="28"/>
        </w:rPr>
        <w:t>мкг гистамина-основания на 5400</w:t>
      </w:r>
      <w:r w:rsidR="001D5239">
        <w:rPr>
          <w:rFonts w:ascii="Times New Roman" w:hAnsi="Times New Roman"/>
          <w:b w:val="0"/>
          <w:iCs/>
          <w:szCs w:val="28"/>
        </w:rPr>
        <w:t> </w:t>
      </w:r>
      <w:r w:rsidRPr="00996ED2">
        <w:rPr>
          <w:rFonts w:ascii="Times New Roman" w:hAnsi="Times New Roman"/>
          <w:b w:val="0"/>
          <w:iCs/>
          <w:szCs w:val="28"/>
        </w:rPr>
        <w:t>КИЕ апротинина (ОФС «Испытание на гистамин»).</w:t>
      </w:r>
    </w:p>
    <w:p w:rsidR="00996ED2" w:rsidRPr="00436376" w:rsidRDefault="00996ED2" w:rsidP="001D523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C6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Pr="0031167C">
        <w:rPr>
          <w:rFonts w:ascii="Times New Roman" w:hAnsi="Times New Roman"/>
          <w:b/>
          <w:sz w:val="28"/>
          <w:szCs w:val="28"/>
        </w:rPr>
        <w:t xml:space="preserve"> </w:t>
      </w:r>
      <w:r w:rsidRPr="00E765E4">
        <w:rPr>
          <w:rFonts w:ascii="Times New Roman" w:hAnsi="Times New Roman"/>
          <w:sz w:val="28"/>
          <w:szCs w:val="28"/>
        </w:rPr>
        <w:t>ОФС «</w:t>
      </w:r>
      <w:r w:rsidRPr="00436376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A75E6A" w:rsidRDefault="00A75E6A" w:rsidP="001D523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5E6A">
        <w:rPr>
          <w:sz w:val="28"/>
          <w:szCs w:val="28"/>
        </w:rPr>
        <w:t>КОЛИЧЕСТВЕННОЕ ОПРЕДЕЛЕНИЕ</w:t>
      </w:r>
    </w:p>
    <w:p w:rsidR="00314C2F" w:rsidRDefault="00314C2F" w:rsidP="001D523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527EE3">
        <w:rPr>
          <w:color w:val="000000"/>
          <w:spacing w:val="16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п</w:t>
      </w:r>
      <w:r w:rsidRPr="00527EE3">
        <w:rPr>
          <w:color w:val="000000"/>
          <w:spacing w:val="1"/>
          <w:sz w:val="28"/>
          <w:szCs w:val="28"/>
        </w:rPr>
        <w:t>ро</w:t>
      </w:r>
      <w:r w:rsidRPr="00527EE3">
        <w:rPr>
          <w:color w:val="000000"/>
          <w:spacing w:val="-1"/>
          <w:sz w:val="28"/>
          <w:szCs w:val="28"/>
        </w:rPr>
        <w:t>в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pacing w:val="1"/>
          <w:sz w:val="28"/>
          <w:szCs w:val="28"/>
        </w:rPr>
        <w:t>дя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16"/>
          <w:sz w:val="28"/>
          <w:szCs w:val="28"/>
        </w:rPr>
        <w:t xml:space="preserve"> </w:t>
      </w:r>
      <w:r w:rsidRPr="00527EE3">
        <w:rPr>
          <w:color w:val="000000"/>
          <w:spacing w:val="1"/>
          <w:sz w:val="28"/>
          <w:szCs w:val="28"/>
        </w:rPr>
        <w:t>ме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pacing w:val="1"/>
          <w:sz w:val="28"/>
          <w:szCs w:val="28"/>
        </w:rPr>
        <w:t>д</w:t>
      </w:r>
      <w:r w:rsidRPr="00527EE3">
        <w:rPr>
          <w:color w:val="000000"/>
          <w:spacing w:val="-4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м</w:t>
      </w:r>
      <w:r w:rsidRPr="00527EE3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титриметрии</w:t>
      </w:r>
      <w:r w:rsidR="007E345B">
        <w:rPr>
          <w:color w:val="000000"/>
          <w:spacing w:val="1"/>
          <w:sz w:val="28"/>
          <w:szCs w:val="28"/>
        </w:rPr>
        <w:t xml:space="preserve"> (ОФС «Титриметрия (титриметрические методы анализа)»)</w:t>
      </w:r>
      <w:r>
        <w:rPr>
          <w:color w:val="000000"/>
          <w:spacing w:val="1"/>
          <w:sz w:val="28"/>
          <w:szCs w:val="28"/>
        </w:rPr>
        <w:t>.</w:t>
      </w:r>
    </w:p>
    <w:p w:rsidR="00F52C23" w:rsidRPr="00BA5B4E" w:rsidRDefault="00F52C23" w:rsidP="001D5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апротинина определяют пут</w:t>
      </w:r>
      <w:r w:rsidR="00832669">
        <w:rPr>
          <w:sz w:val="28"/>
          <w:szCs w:val="28"/>
        </w:rPr>
        <w:t>ё</w:t>
      </w:r>
      <w:r>
        <w:rPr>
          <w:sz w:val="28"/>
          <w:szCs w:val="28"/>
        </w:rPr>
        <w:t>м измерения ингибирующего действия на раствор трипсина с известной активностью. Ингибирующую акт</w:t>
      </w:r>
      <w:r w:rsidR="00014B3E">
        <w:rPr>
          <w:sz w:val="28"/>
          <w:szCs w:val="28"/>
        </w:rPr>
        <w:t>ивность апротинина рассчитывают</w:t>
      </w:r>
      <w:r>
        <w:rPr>
          <w:sz w:val="28"/>
          <w:szCs w:val="28"/>
        </w:rPr>
        <w:t xml:space="preserve"> как разность между начальным и </w:t>
      </w:r>
      <w:r w:rsidRPr="00BA5B4E">
        <w:rPr>
          <w:sz w:val="28"/>
          <w:szCs w:val="28"/>
        </w:rPr>
        <w:t>остаточным значениями активности трипсина</w:t>
      </w:r>
      <w:r w:rsidR="00832669">
        <w:rPr>
          <w:sz w:val="28"/>
          <w:szCs w:val="28"/>
        </w:rPr>
        <w:t>.</w:t>
      </w:r>
    </w:p>
    <w:p w:rsidR="00F52C23" w:rsidRDefault="00F52C23" w:rsidP="001D5239">
      <w:pPr>
        <w:spacing w:line="360" w:lineRule="auto"/>
        <w:ind w:firstLine="709"/>
        <w:jc w:val="both"/>
        <w:rPr>
          <w:sz w:val="28"/>
          <w:szCs w:val="28"/>
        </w:rPr>
      </w:pPr>
      <w:r w:rsidRPr="00BA5B4E">
        <w:rPr>
          <w:sz w:val="28"/>
          <w:szCs w:val="28"/>
        </w:rPr>
        <w:t>1800 единиц ингибит</w:t>
      </w:r>
      <w:r w:rsidR="00832669">
        <w:rPr>
          <w:sz w:val="28"/>
          <w:szCs w:val="28"/>
        </w:rPr>
        <w:t>ора протеаз (ЕИП) ингибирует 50 </w:t>
      </w:r>
      <w:r w:rsidRPr="00BA5B4E">
        <w:rPr>
          <w:sz w:val="28"/>
          <w:szCs w:val="28"/>
        </w:rPr>
        <w:t>% ферментной активности 2 микрокаталей трипсина.</w:t>
      </w:r>
    </w:p>
    <w:p w:rsidR="007D36AC" w:rsidRPr="00D10075" w:rsidRDefault="007D36AC" w:rsidP="001D5239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10075">
        <w:rPr>
          <w:rFonts w:ascii="Times New Roman" w:hAnsi="Times New Roman"/>
          <w:b w:val="0"/>
        </w:rPr>
        <w:t>Все растворы используют свежеприготовленными.</w:t>
      </w:r>
    </w:p>
    <w:p w:rsidR="00BA5B4E" w:rsidRPr="00BA5B4E" w:rsidRDefault="00BA5B4E" w:rsidP="001D523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5B4E">
        <w:rPr>
          <w:i/>
          <w:iCs/>
          <w:color w:val="000000"/>
          <w:spacing w:val="-2"/>
          <w:sz w:val="28"/>
          <w:szCs w:val="28"/>
        </w:rPr>
        <w:t>Испы</w:t>
      </w:r>
      <w:r w:rsidRPr="00BA5B4E">
        <w:rPr>
          <w:i/>
          <w:iCs/>
          <w:color w:val="000000"/>
          <w:spacing w:val="-8"/>
          <w:sz w:val="28"/>
          <w:szCs w:val="28"/>
        </w:rPr>
        <w:t>т</w:t>
      </w:r>
      <w:r w:rsidRPr="00BA5B4E">
        <w:rPr>
          <w:i/>
          <w:iCs/>
          <w:color w:val="000000"/>
          <w:spacing w:val="-2"/>
          <w:sz w:val="28"/>
          <w:szCs w:val="28"/>
        </w:rPr>
        <w:t>у</w:t>
      </w:r>
      <w:r w:rsidRPr="00BA5B4E">
        <w:rPr>
          <w:i/>
          <w:iCs/>
          <w:color w:val="000000"/>
          <w:spacing w:val="-8"/>
          <w:sz w:val="28"/>
          <w:szCs w:val="28"/>
        </w:rPr>
        <w:t>е</w:t>
      </w:r>
      <w:r w:rsidRPr="00BA5B4E">
        <w:rPr>
          <w:i/>
          <w:iCs/>
          <w:color w:val="000000"/>
          <w:spacing w:val="-2"/>
          <w:sz w:val="28"/>
          <w:szCs w:val="28"/>
        </w:rPr>
        <w:t>мы</w:t>
      </w:r>
      <w:r w:rsidRPr="00BA5B4E">
        <w:rPr>
          <w:i/>
          <w:iCs/>
          <w:color w:val="000000"/>
          <w:sz w:val="28"/>
          <w:szCs w:val="28"/>
        </w:rPr>
        <w:t>й</w:t>
      </w:r>
      <w:r w:rsidRPr="00BA5B4E">
        <w:rPr>
          <w:i/>
          <w:iCs/>
          <w:color w:val="000000"/>
          <w:spacing w:val="-12"/>
          <w:sz w:val="28"/>
          <w:szCs w:val="28"/>
        </w:rPr>
        <w:t xml:space="preserve"> </w:t>
      </w:r>
      <w:r w:rsidRPr="00BA5B4E">
        <w:rPr>
          <w:i/>
          <w:iCs/>
          <w:color w:val="000000"/>
          <w:spacing w:val="-2"/>
          <w:sz w:val="28"/>
          <w:szCs w:val="28"/>
        </w:rPr>
        <w:t>раст</w:t>
      </w:r>
      <w:r w:rsidRPr="00BA5B4E">
        <w:rPr>
          <w:i/>
          <w:iCs/>
          <w:color w:val="000000"/>
          <w:spacing w:val="-5"/>
          <w:sz w:val="28"/>
          <w:szCs w:val="28"/>
        </w:rPr>
        <w:t>в</w:t>
      </w:r>
      <w:r w:rsidRPr="00BA5B4E">
        <w:rPr>
          <w:i/>
          <w:iCs/>
          <w:color w:val="000000"/>
          <w:spacing w:val="-2"/>
          <w:sz w:val="28"/>
          <w:szCs w:val="28"/>
        </w:rPr>
        <w:t>о</w:t>
      </w:r>
      <w:r w:rsidRPr="00BA5B4E">
        <w:rPr>
          <w:i/>
          <w:iCs/>
          <w:color w:val="000000"/>
          <w:sz w:val="28"/>
          <w:szCs w:val="28"/>
        </w:rPr>
        <w:t>р</w:t>
      </w:r>
      <w:r w:rsidRPr="00BA5B4E">
        <w:rPr>
          <w:color w:val="000000"/>
          <w:sz w:val="28"/>
          <w:szCs w:val="28"/>
        </w:rPr>
        <w:t xml:space="preserve">. Готовят </w:t>
      </w:r>
      <w:r w:rsidRPr="00BA5B4E">
        <w:rPr>
          <w:rFonts w:eastAsia="Calibri"/>
          <w:color w:val="000000"/>
          <w:sz w:val="28"/>
          <w:szCs w:val="28"/>
          <w:lang w:eastAsia="en-US"/>
        </w:rPr>
        <w:t xml:space="preserve">раствор субстанции в </w:t>
      </w:r>
      <w:r>
        <w:rPr>
          <w:rFonts w:eastAsia="Calibri"/>
          <w:color w:val="000000"/>
          <w:sz w:val="28"/>
          <w:szCs w:val="28"/>
          <w:lang w:eastAsia="en-US"/>
        </w:rPr>
        <w:t>0,0015</w:t>
      </w:r>
      <w:r w:rsidR="00832669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М </w:t>
      </w:r>
      <w:r w:rsidRPr="00BA5B4E">
        <w:rPr>
          <w:color w:val="000000" w:themeColor="text1"/>
          <w:sz w:val="28"/>
          <w:szCs w:val="28"/>
        </w:rPr>
        <w:t xml:space="preserve">боратном буферном растворе (рН </w:t>
      </w:r>
      <w:r>
        <w:rPr>
          <w:color w:val="000000" w:themeColor="text1"/>
          <w:sz w:val="28"/>
          <w:szCs w:val="28"/>
        </w:rPr>
        <w:t>8,0</w:t>
      </w:r>
      <w:r w:rsidRPr="00BA5B4E">
        <w:rPr>
          <w:color w:val="000000" w:themeColor="text1"/>
          <w:sz w:val="28"/>
          <w:szCs w:val="28"/>
        </w:rPr>
        <w:t>)</w:t>
      </w:r>
      <w:r w:rsidRPr="00BA5B4E">
        <w:rPr>
          <w:rFonts w:eastAsia="Calibri"/>
          <w:color w:val="000000"/>
          <w:sz w:val="28"/>
          <w:szCs w:val="28"/>
          <w:lang w:eastAsia="en-US"/>
        </w:rPr>
        <w:t>, содержащий около 300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 w:rsidR="00832669">
        <w:rPr>
          <w:rFonts w:eastAsia="Calibri"/>
          <w:color w:val="000000"/>
          <w:sz w:val="28"/>
          <w:szCs w:val="28"/>
          <w:lang w:eastAsia="en-US"/>
        </w:rPr>
        <w:t> </w:t>
      </w:r>
      <w:r w:rsidRPr="00BA5B4E">
        <w:rPr>
          <w:rFonts w:eastAsia="Calibri"/>
          <w:color w:val="000000"/>
          <w:sz w:val="28"/>
          <w:szCs w:val="28"/>
          <w:lang w:eastAsia="en-US"/>
        </w:rPr>
        <w:t>КИЕ/мл.</w:t>
      </w:r>
    </w:p>
    <w:p w:rsidR="00317252" w:rsidRDefault="00BA5B4E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A75">
        <w:rPr>
          <w:i/>
          <w:color w:val="000000"/>
          <w:sz w:val="28"/>
          <w:szCs w:val="28"/>
        </w:rPr>
        <w:t>Раствор</w:t>
      </w:r>
      <w:r>
        <w:rPr>
          <w:i/>
          <w:color w:val="000000"/>
          <w:sz w:val="28"/>
          <w:szCs w:val="28"/>
        </w:rPr>
        <w:t xml:space="preserve"> стандартного образца трипсина. </w:t>
      </w:r>
      <w:r>
        <w:rPr>
          <w:color w:val="000000"/>
          <w:sz w:val="28"/>
          <w:szCs w:val="28"/>
        </w:rPr>
        <w:t xml:space="preserve">Готовят раствор </w:t>
      </w:r>
      <w:r w:rsidRPr="00BA5B4E">
        <w:rPr>
          <w:color w:val="000000"/>
          <w:sz w:val="28"/>
          <w:szCs w:val="28"/>
        </w:rPr>
        <w:t>фармакопейного стандартного образца трипсина</w:t>
      </w:r>
      <w:r>
        <w:rPr>
          <w:color w:val="000000"/>
          <w:sz w:val="28"/>
          <w:szCs w:val="28"/>
        </w:rPr>
        <w:t xml:space="preserve"> с концентрацией 0,8 микрокаталей/мл в 0,001</w:t>
      </w:r>
      <w:r w:rsidR="0083266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 растворе хлористоводородной кислоты. Раствор готовят непосредственно перед использованием и хранят на ледяной бане.</w:t>
      </w:r>
    </w:p>
    <w:p w:rsidR="00BA5B4E" w:rsidRDefault="00BA5B4E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C5A75">
        <w:rPr>
          <w:i/>
          <w:color w:val="000000"/>
          <w:sz w:val="28"/>
          <w:szCs w:val="28"/>
        </w:rPr>
        <w:t>Раствор</w:t>
      </w:r>
      <w:r>
        <w:rPr>
          <w:i/>
          <w:color w:val="000000"/>
          <w:sz w:val="28"/>
          <w:szCs w:val="28"/>
        </w:rPr>
        <w:t xml:space="preserve"> стандартного образца трипсина разбавленный.</w:t>
      </w:r>
      <w:r w:rsidR="00832669">
        <w:rPr>
          <w:color w:val="000000"/>
          <w:sz w:val="28"/>
          <w:szCs w:val="28"/>
        </w:rPr>
        <w:t xml:space="preserve"> </w:t>
      </w:r>
      <w:r w:rsidR="00014B3E">
        <w:rPr>
          <w:color w:val="000000"/>
          <w:sz w:val="28"/>
          <w:szCs w:val="28"/>
        </w:rPr>
        <w:t xml:space="preserve">Разбавляют </w:t>
      </w:r>
      <w:r w:rsidR="00832669">
        <w:rPr>
          <w:color w:val="000000"/>
          <w:sz w:val="28"/>
          <w:szCs w:val="28"/>
        </w:rPr>
        <w:t>0,5 </w:t>
      </w:r>
      <w:r>
        <w:rPr>
          <w:color w:val="000000"/>
          <w:sz w:val="28"/>
          <w:szCs w:val="28"/>
        </w:rPr>
        <w:t xml:space="preserve">мл </w:t>
      </w:r>
      <w:r w:rsidRPr="00BA5B4E">
        <w:rPr>
          <w:color w:val="000000"/>
          <w:sz w:val="28"/>
          <w:szCs w:val="28"/>
        </w:rPr>
        <w:t>раствора стандартного образца трипсина</w:t>
      </w:r>
      <w:r w:rsidR="00832669">
        <w:rPr>
          <w:color w:val="000000"/>
          <w:sz w:val="28"/>
          <w:szCs w:val="28"/>
        </w:rPr>
        <w:t xml:space="preserve"> до 10,0 </w:t>
      </w:r>
      <w:r>
        <w:rPr>
          <w:color w:val="000000"/>
          <w:sz w:val="28"/>
          <w:szCs w:val="28"/>
        </w:rPr>
        <w:t>мл</w:t>
      </w:r>
      <w:r w:rsidRPr="00BA5B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0,0015</w:t>
      </w:r>
      <w:r w:rsidR="00832669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М </w:t>
      </w:r>
      <w:r w:rsidRPr="00BA5B4E">
        <w:rPr>
          <w:color w:val="000000" w:themeColor="text1"/>
          <w:sz w:val="28"/>
          <w:szCs w:val="28"/>
        </w:rPr>
        <w:t>боратн</w:t>
      </w:r>
      <w:r>
        <w:rPr>
          <w:color w:val="000000" w:themeColor="text1"/>
          <w:sz w:val="28"/>
          <w:szCs w:val="28"/>
        </w:rPr>
        <w:t>ы</w:t>
      </w:r>
      <w:r w:rsidRPr="00BA5B4E">
        <w:rPr>
          <w:color w:val="000000" w:themeColor="text1"/>
          <w:sz w:val="28"/>
          <w:szCs w:val="28"/>
        </w:rPr>
        <w:t>м буферн</w:t>
      </w:r>
      <w:r>
        <w:rPr>
          <w:color w:val="000000" w:themeColor="text1"/>
          <w:sz w:val="28"/>
          <w:szCs w:val="28"/>
        </w:rPr>
        <w:t>ы</w:t>
      </w:r>
      <w:r w:rsidRPr="00BA5B4E">
        <w:rPr>
          <w:color w:val="000000" w:themeColor="text1"/>
          <w:sz w:val="28"/>
          <w:szCs w:val="28"/>
        </w:rPr>
        <w:t>м раствор</w:t>
      </w:r>
      <w:r>
        <w:rPr>
          <w:color w:val="000000" w:themeColor="text1"/>
          <w:sz w:val="28"/>
          <w:szCs w:val="28"/>
        </w:rPr>
        <w:t>ом</w:t>
      </w:r>
      <w:r w:rsidR="001B3E3C">
        <w:rPr>
          <w:color w:val="000000" w:themeColor="text1"/>
          <w:sz w:val="28"/>
          <w:szCs w:val="28"/>
        </w:rPr>
        <w:t xml:space="preserve"> </w:t>
      </w:r>
      <w:r w:rsidRPr="00BA5B4E">
        <w:rPr>
          <w:color w:val="000000" w:themeColor="text1"/>
          <w:sz w:val="28"/>
          <w:szCs w:val="28"/>
        </w:rPr>
        <w:t xml:space="preserve">рН </w:t>
      </w:r>
      <w:r>
        <w:rPr>
          <w:color w:val="000000" w:themeColor="text1"/>
          <w:sz w:val="28"/>
          <w:szCs w:val="28"/>
        </w:rPr>
        <w:t xml:space="preserve">8,0. Полученный раствор выдерживают </w:t>
      </w:r>
      <w:r w:rsidR="00014B3E">
        <w:rPr>
          <w:color w:val="000000" w:themeColor="text1"/>
          <w:sz w:val="28"/>
          <w:szCs w:val="28"/>
        </w:rPr>
        <w:lastRenderedPageBreak/>
        <w:t>при температуре 20–</w:t>
      </w:r>
      <w:r>
        <w:rPr>
          <w:color w:val="000000" w:themeColor="text1"/>
          <w:sz w:val="28"/>
          <w:szCs w:val="28"/>
        </w:rPr>
        <w:t>25</w:t>
      </w:r>
      <w:r w:rsidR="00832669">
        <w:rPr>
          <w:color w:val="000000" w:themeColor="text1"/>
          <w:sz w:val="28"/>
          <w:szCs w:val="28"/>
        </w:rPr>
        <w:t> </w:t>
      </w:r>
      <w:r w:rsidR="00FB181B" w:rsidRPr="00FB181B">
        <w:rPr>
          <w:color w:val="000000" w:themeColor="text1"/>
          <w:sz w:val="28"/>
          <w:szCs w:val="28"/>
        </w:rPr>
        <w:t>°</w:t>
      </w:r>
      <w:r w:rsidR="00832669">
        <w:rPr>
          <w:color w:val="000000" w:themeColor="text1"/>
          <w:sz w:val="28"/>
          <w:szCs w:val="28"/>
        </w:rPr>
        <w:t>С в течение 10 </w:t>
      </w:r>
      <w:r>
        <w:rPr>
          <w:color w:val="000000" w:themeColor="text1"/>
          <w:sz w:val="28"/>
          <w:szCs w:val="28"/>
        </w:rPr>
        <w:t>мин, затем помещают на ледяную баню.</w:t>
      </w:r>
    </w:p>
    <w:p w:rsidR="00570611" w:rsidRDefault="00BA5B4E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F037F">
        <w:rPr>
          <w:i/>
          <w:color w:val="000000"/>
          <w:sz w:val="28"/>
          <w:szCs w:val="28"/>
        </w:rPr>
        <w:t>Раствор бензоиларгинина этилового эфира гидрохролида</w:t>
      </w:r>
      <w:r w:rsidR="00832669">
        <w:rPr>
          <w:i/>
          <w:color w:val="000000"/>
          <w:sz w:val="28"/>
          <w:szCs w:val="28"/>
        </w:rPr>
        <w:t xml:space="preserve"> 0,69 </w:t>
      </w:r>
      <w:r w:rsidR="008F037F" w:rsidRPr="008F037F">
        <w:rPr>
          <w:i/>
          <w:color w:val="000000"/>
          <w:sz w:val="28"/>
          <w:szCs w:val="28"/>
        </w:rPr>
        <w:t>%</w:t>
      </w:r>
      <w:r w:rsidRPr="008F037F">
        <w:rPr>
          <w:i/>
          <w:color w:val="000000"/>
          <w:sz w:val="28"/>
          <w:szCs w:val="28"/>
        </w:rPr>
        <w:t xml:space="preserve">. </w:t>
      </w:r>
      <w:r w:rsidR="00EF64EE">
        <w:rPr>
          <w:color w:val="000000"/>
          <w:sz w:val="28"/>
          <w:szCs w:val="28"/>
        </w:rPr>
        <w:t xml:space="preserve">В </w:t>
      </w:r>
      <w:r w:rsidR="00EF64EE" w:rsidRPr="008F037F">
        <w:rPr>
          <w:color w:val="000000"/>
          <w:sz w:val="28"/>
          <w:szCs w:val="28"/>
        </w:rPr>
        <w:t>мерную колбу вместимостью 50</w:t>
      </w:r>
      <w:r w:rsidR="00832669">
        <w:rPr>
          <w:color w:val="000000"/>
          <w:sz w:val="28"/>
          <w:szCs w:val="28"/>
        </w:rPr>
        <w:t> </w:t>
      </w:r>
      <w:r w:rsidR="00EF64EE" w:rsidRPr="008F037F">
        <w:rPr>
          <w:color w:val="000000"/>
          <w:sz w:val="28"/>
          <w:szCs w:val="28"/>
        </w:rPr>
        <w:t xml:space="preserve">мл помещают </w:t>
      </w:r>
      <w:r w:rsidR="00832669">
        <w:rPr>
          <w:color w:val="000000"/>
          <w:sz w:val="28"/>
          <w:szCs w:val="28"/>
        </w:rPr>
        <w:t>0,345 </w:t>
      </w:r>
      <w:r w:rsidRPr="008F037F">
        <w:rPr>
          <w:color w:val="000000"/>
          <w:sz w:val="28"/>
          <w:szCs w:val="28"/>
        </w:rPr>
        <w:t xml:space="preserve">г (точная навеска) бензоиларгинина этилового эфира гидрохролида, растворяют в </w:t>
      </w:r>
      <w:r w:rsidR="00014B3E">
        <w:rPr>
          <w:color w:val="000000"/>
          <w:sz w:val="28"/>
          <w:szCs w:val="28"/>
        </w:rPr>
        <w:t>воде и</w:t>
      </w:r>
      <w:r w:rsidRPr="008F037F">
        <w:rPr>
          <w:color w:val="000000"/>
          <w:sz w:val="28"/>
          <w:szCs w:val="28"/>
        </w:rPr>
        <w:t xml:space="preserve"> доводят объём раствора </w:t>
      </w:r>
      <w:r w:rsidR="00014B3E">
        <w:rPr>
          <w:color w:val="000000"/>
          <w:sz w:val="28"/>
          <w:szCs w:val="28"/>
        </w:rPr>
        <w:t xml:space="preserve">тем же растворителем </w:t>
      </w:r>
      <w:r w:rsidRPr="008F037F">
        <w:rPr>
          <w:color w:val="000000"/>
          <w:sz w:val="28"/>
          <w:szCs w:val="28"/>
        </w:rPr>
        <w:t xml:space="preserve">до метки. </w:t>
      </w:r>
    </w:p>
    <w:p w:rsidR="008F037F" w:rsidRDefault="00BA5B4E" w:rsidP="001D523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F037F">
        <w:rPr>
          <w:i/>
          <w:color w:val="000000"/>
          <w:sz w:val="28"/>
          <w:szCs w:val="28"/>
        </w:rPr>
        <w:t>Раствор трипсина</w:t>
      </w:r>
      <w:r>
        <w:rPr>
          <w:i/>
          <w:color w:val="000000"/>
          <w:sz w:val="28"/>
          <w:szCs w:val="28"/>
        </w:rPr>
        <w:t xml:space="preserve"> и апротинина. </w:t>
      </w:r>
      <w:r>
        <w:rPr>
          <w:color w:val="000000"/>
          <w:sz w:val="28"/>
          <w:szCs w:val="28"/>
        </w:rPr>
        <w:t>К 4,0</w:t>
      </w:r>
      <w:r w:rsidR="0083266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мл </w:t>
      </w:r>
      <w:r w:rsidRPr="00BA5B4E">
        <w:rPr>
          <w:color w:val="000000"/>
          <w:sz w:val="28"/>
          <w:szCs w:val="28"/>
        </w:rPr>
        <w:t>раствора стандартного образца трипсина</w:t>
      </w:r>
      <w:r w:rsidR="00832669">
        <w:rPr>
          <w:color w:val="000000"/>
          <w:sz w:val="28"/>
          <w:szCs w:val="28"/>
        </w:rPr>
        <w:t xml:space="preserve"> прибавляют 1,0 </w:t>
      </w:r>
      <w:r w:rsidR="008F037F">
        <w:rPr>
          <w:color w:val="000000"/>
          <w:sz w:val="28"/>
          <w:szCs w:val="28"/>
        </w:rPr>
        <w:t>мл испытуемого раствора</w:t>
      </w:r>
      <w:r w:rsidR="00832669">
        <w:rPr>
          <w:color w:val="000000"/>
          <w:sz w:val="28"/>
          <w:szCs w:val="28"/>
        </w:rPr>
        <w:t>, немедленно разбавляют до 40,0 </w:t>
      </w:r>
      <w:r w:rsidR="008F037F">
        <w:rPr>
          <w:color w:val="000000"/>
          <w:sz w:val="28"/>
          <w:szCs w:val="28"/>
        </w:rPr>
        <w:t xml:space="preserve">мл </w:t>
      </w:r>
      <w:r w:rsidR="00832669">
        <w:rPr>
          <w:rFonts w:eastAsia="Calibri"/>
          <w:color w:val="000000"/>
          <w:sz w:val="28"/>
          <w:szCs w:val="28"/>
          <w:lang w:eastAsia="en-US"/>
        </w:rPr>
        <w:t>0,0015 </w:t>
      </w:r>
      <w:r w:rsidR="008F037F">
        <w:rPr>
          <w:rFonts w:eastAsia="Calibri"/>
          <w:color w:val="000000"/>
          <w:sz w:val="28"/>
          <w:szCs w:val="28"/>
          <w:lang w:eastAsia="en-US"/>
        </w:rPr>
        <w:t xml:space="preserve">М </w:t>
      </w:r>
      <w:r w:rsidR="008F037F" w:rsidRPr="00BA5B4E">
        <w:rPr>
          <w:color w:val="000000" w:themeColor="text1"/>
          <w:sz w:val="28"/>
          <w:szCs w:val="28"/>
        </w:rPr>
        <w:t>боратн</w:t>
      </w:r>
      <w:r w:rsidR="008F037F">
        <w:rPr>
          <w:color w:val="000000" w:themeColor="text1"/>
          <w:sz w:val="28"/>
          <w:szCs w:val="28"/>
        </w:rPr>
        <w:t>ы</w:t>
      </w:r>
      <w:r w:rsidR="008F037F" w:rsidRPr="00BA5B4E">
        <w:rPr>
          <w:color w:val="000000" w:themeColor="text1"/>
          <w:sz w:val="28"/>
          <w:szCs w:val="28"/>
        </w:rPr>
        <w:t>м буферн</w:t>
      </w:r>
      <w:r w:rsidR="008F037F">
        <w:rPr>
          <w:color w:val="000000" w:themeColor="text1"/>
          <w:sz w:val="28"/>
          <w:szCs w:val="28"/>
        </w:rPr>
        <w:t>ы</w:t>
      </w:r>
      <w:r w:rsidR="008F037F" w:rsidRPr="00BA5B4E">
        <w:rPr>
          <w:color w:val="000000" w:themeColor="text1"/>
          <w:sz w:val="28"/>
          <w:szCs w:val="28"/>
        </w:rPr>
        <w:t>м раствор</w:t>
      </w:r>
      <w:r w:rsidR="008F037F">
        <w:rPr>
          <w:color w:val="000000" w:themeColor="text1"/>
          <w:sz w:val="28"/>
          <w:szCs w:val="28"/>
        </w:rPr>
        <w:t>ом</w:t>
      </w:r>
      <w:r w:rsidR="001B3E3C">
        <w:rPr>
          <w:color w:val="000000" w:themeColor="text1"/>
          <w:sz w:val="28"/>
          <w:szCs w:val="28"/>
        </w:rPr>
        <w:t xml:space="preserve"> </w:t>
      </w:r>
      <w:r w:rsidR="008F037F" w:rsidRPr="00BA5B4E">
        <w:rPr>
          <w:color w:val="000000" w:themeColor="text1"/>
          <w:sz w:val="28"/>
          <w:szCs w:val="28"/>
        </w:rPr>
        <w:t xml:space="preserve">рН </w:t>
      </w:r>
      <w:r w:rsidR="008F037F">
        <w:rPr>
          <w:color w:val="000000" w:themeColor="text1"/>
          <w:sz w:val="28"/>
          <w:szCs w:val="28"/>
        </w:rPr>
        <w:t xml:space="preserve">8,0. Полученный раствор выдерживают при температуре </w:t>
      </w:r>
      <w:r w:rsidR="00371C4F">
        <w:rPr>
          <w:color w:val="000000" w:themeColor="text1"/>
          <w:sz w:val="28"/>
          <w:szCs w:val="28"/>
        </w:rPr>
        <w:t>(</w:t>
      </w:r>
      <w:r w:rsidR="00591CA6">
        <w:rPr>
          <w:color w:val="000000" w:themeColor="text1"/>
          <w:sz w:val="28"/>
          <w:szCs w:val="28"/>
        </w:rPr>
        <w:t>20</w:t>
      </w:r>
      <w:r w:rsidR="00591CA6">
        <w:rPr>
          <w:color w:val="000000" w:themeColor="text1"/>
          <w:sz w:val="28"/>
          <w:szCs w:val="28"/>
          <w:u w:val="single"/>
        </w:rPr>
        <w:t>+</w:t>
      </w:r>
      <w:r w:rsidR="00591CA6">
        <w:rPr>
          <w:color w:val="000000" w:themeColor="text1"/>
          <w:sz w:val="28"/>
          <w:szCs w:val="28"/>
        </w:rPr>
        <w:t>5</w:t>
      </w:r>
      <w:r w:rsidR="00371C4F">
        <w:rPr>
          <w:color w:val="000000" w:themeColor="text1"/>
          <w:sz w:val="28"/>
          <w:szCs w:val="28"/>
        </w:rPr>
        <w:t>)</w:t>
      </w:r>
      <w:r w:rsidR="00832669" w:rsidRPr="00865625">
        <w:rPr>
          <w:color w:val="000000" w:themeColor="text1"/>
          <w:sz w:val="28"/>
          <w:szCs w:val="28"/>
        </w:rPr>
        <w:t> </w:t>
      </w:r>
      <w:r w:rsidR="00865625" w:rsidRPr="00865625">
        <w:rPr>
          <w:color w:val="000000" w:themeColor="text1"/>
          <w:sz w:val="28"/>
          <w:szCs w:val="28"/>
        </w:rPr>
        <w:t>°</w:t>
      </w:r>
      <w:r w:rsidR="00591CA6">
        <w:rPr>
          <w:color w:val="000000" w:themeColor="text1"/>
          <w:sz w:val="28"/>
          <w:szCs w:val="28"/>
        </w:rPr>
        <w:t xml:space="preserve">С </w:t>
      </w:r>
      <w:r w:rsidR="008F037F">
        <w:rPr>
          <w:color w:val="000000" w:themeColor="text1"/>
          <w:sz w:val="28"/>
          <w:szCs w:val="28"/>
        </w:rPr>
        <w:t>в течение 10</w:t>
      </w:r>
      <w:r w:rsidR="00832669">
        <w:rPr>
          <w:color w:val="000000" w:themeColor="text1"/>
          <w:sz w:val="28"/>
          <w:szCs w:val="28"/>
        </w:rPr>
        <w:t> </w:t>
      </w:r>
      <w:r w:rsidR="008F037F">
        <w:rPr>
          <w:color w:val="000000" w:themeColor="text1"/>
          <w:sz w:val="28"/>
          <w:szCs w:val="28"/>
        </w:rPr>
        <w:t>мин, затем помещают на ледяную баню. Раствор используют в течение 6</w:t>
      </w:r>
      <w:r w:rsidR="00832669">
        <w:rPr>
          <w:color w:val="000000" w:themeColor="text1"/>
          <w:sz w:val="28"/>
          <w:szCs w:val="28"/>
        </w:rPr>
        <w:t> </w:t>
      </w:r>
      <w:r w:rsidR="008F037F">
        <w:rPr>
          <w:color w:val="000000" w:themeColor="text1"/>
          <w:sz w:val="28"/>
          <w:szCs w:val="28"/>
        </w:rPr>
        <w:t>ч после приготовления.</w:t>
      </w:r>
    </w:p>
    <w:p w:rsidR="008F037F" w:rsidRDefault="008F037F" w:rsidP="001D5239">
      <w:pPr>
        <w:tabs>
          <w:tab w:val="left" w:pos="25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F037F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>проведения испытания в реакторе обеспечивают постоянную атмосферу азота, непрерывное перемешивание и постоянную температуру (</w:t>
      </w:r>
      <w:r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  <w:u w:val="single"/>
        </w:rPr>
        <w:t>+</w:t>
      </w:r>
      <w:r>
        <w:rPr>
          <w:color w:val="000000" w:themeColor="text1"/>
          <w:sz w:val="28"/>
          <w:szCs w:val="28"/>
        </w:rPr>
        <w:t>0,1)</w:t>
      </w:r>
      <w:r w:rsidR="00832669">
        <w:rPr>
          <w:color w:val="000000" w:themeColor="text1"/>
          <w:sz w:val="28"/>
          <w:szCs w:val="28"/>
        </w:rPr>
        <w:t> </w:t>
      </w:r>
      <w:r w:rsidR="003E68F5" w:rsidRPr="003E68F5">
        <w:rPr>
          <w:color w:val="000000" w:themeColor="text1"/>
          <w:sz w:val="28"/>
          <w:szCs w:val="28"/>
        </w:rPr>
        <w:t>°</w:t>
      </w:r>
      <w:r>
        <w:rPr>
          <w:color w:val="000000" w:themeColor="text1"/>
          <w:sz w:val="28"/>
          <w:szCs w:val="28"/>
        </w:rPr>
        <w:t xml:space="preserve">С. </w:t>
      </w:r>
    </w:p>
    <w:p w:rsidR="008F037F" w:rsidRDefault="008F037F" w:rsidP="001D5239">
      <w:pPr>
        <w:tabs>
          <w:tab w:val="left" w:pos="25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реактор </w:t>
      </w:r>
      <w:r w:rsidR="00EF64EE">
        <w:rPr>
          <w:color w:val="000000" w:themeColor="text1"/>
          <w:sz w:val="28"/>
          <w:szCs w:val="28"/>
        </w:rPr>
        <w:t>помещают</w:t>
      </w:r>
      <w:r w:rsidR="00832669">
        <w:rPr>
          <w:color w:val="000000" w:themeColor="text1"/>
          <w:sz w:val="28"/>
          <w:szCs w:val="28"/>
        </w:rPr>
        <w:t xml:space="preserve"> 9,0 </w:t>
      </w:r>
      <w:r>
        <w:rPr>
          <w:color w:val="000000" w:themeColor="text1"/>
          <w:sz w:val="28"/>
          <w:szCs w:val="28"/>
        </w:rPr>
        <w:t xml:space="preserve">мл </w:t>
      </w:r>
      <w:r w:rsidR="00832669">
        <w:rPr>
          <w:rFonts w:eastAsia="Calibri"/>
          <w:color w:val="000000"/>
          <w:sz w:val="28"/>
          <w:szCs w:val="28"/>
          <w:lang w:eastAsia="en-US"/>
        </w:rPr>
        <w:t>0,0015 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М </w:t>
      </w:r>
      <w:r w:rsidRPr="00BA5B4E">
        <w:rPr>
          <w:color w:val="000000" w:themeColor="text1"/>
          <w:sz w:val="28"/>
          <w:szCs w:val="28"/>
        </w:rPr>
        <w:t>боратн</w:t>
      </w:r>
      <w:r w:rsidR="00591CA6">
        <w:rPr>
          <w:color w:val="000000" w:themeColor="text1"/>
          <w:sz w:val="28"/>
          <w:szCs w:val="28"/>
        </w:rPr>
        <w:t>ого</w:t>
      </w:r>
      <w:r w:rsidRPr="00BA5B4E">
        <w:rPr>
          <w:color w:val="000000" w:themeColor="text1"/>
          <w:sz w:val="28"/>
          <w:szCs w:val="28"/>
        </w:rPr>
        <w:t xml:space="preserve"> буферн</w:t>
      </w:r>
      <w:r w:rsidR="00591CA6">
        <w:rPr>
          <w:color w:val="000000" w:themeColor="text1"/>
          <w:sz w:val="28"/>
          <w:szCs w:val="28"/>
        </w:rPr>
        <w:t>ого</w:t>
      </w:r>
      <w:r w:rsidRPr="00BA5B4E">
        <w:rPr>
          <w:color w:val="000000" w:themeColor="text1"/>
          <w:sz w:val="28"/>
          <w:szCs w:val="28"/>
        </w:rPr>
        <w:t xml:space="preserve"> раствор</w:t>
      </w:r>
      <w:r w:rsidR="00591CA6">
        <w:rPr>
          <w:color w:val="000000" w:themeColor="text1"/>
          <w:sz w:val="28"/>
          <w:szCs w:val="28"/>
        </w:rPr>
        <w:t>а</w:t>
      </w:r>
      <w:r w:rsidR="00CF4DC9">
        <w:rPr>
          <w:color w:val="000000" w:themeColor="text1"/>
          <w:sz w:val="28"/>
          <w:szCs w:val="28"/>
        </w:rPr>
        <w:t xml:space="preserve"> </w:t>
      </w:r>
      <w:r w:rsidRPr="00BA5B4E">
        <w:rPr>
          <w:color w:val="000000" w:themeColor="text1"/>
          <w:sz w:val="28"/>
          <w:szCs w:val="28"/>
        </w:rPr>
        <w:t>рН</w:t>
      </w:r>
      <w:r>
        <w:rPr>
          <w:color w:val="000000" w:themeColor="text1"/>
          <w:sz w:val="28"/>
          <w:szCs w:val="28"/>
        </w:rPr>
        <w:t xml:space="preserve"> 8,0 с </w:t>
      </w:r>
      <w:r>
        <w:rPr>
          <w:color w:val="000000"/>
          <w:sz w:val="28"/>
          <w:szCs w:val="28"/>
        </w:rPr>
        <w:t xml:space="preserve">температурой </w:t>
      </w:r>
      <w:r>
        <w:rPr>
          <w:color w:val="000000" w:themeColor="text1"/>
          <w:sz w:val="28"/>
          <w:szCs w:val="28"/>
        </w:rPr>
        <w:t>25</w:t>
      </w:r>
      <w:r w:rsidR="005E7F14" w:rsidRPr="005E7F14">
        <w:rPr>
          <w:color w:val="000000" w:themeColor="text1"/>
          <w:sz w:val="28"/>
          <w:szCs w:val="28"/>
        </w:rPr>
        <w:t>±</w:t>
      </w:r>
      <w:r w:rsidR="00F6660F">
        <w:rPr>
          <w:color w:val="000000" w:themeColor="text1"/>
          <w:sz w:val="28"/>
          <w:szCs w:val="28"/>
        </w:rPr>
        <w:t>0,1</w:t>
      </w:r>
      <w:r w:rsidR="00832669">
        <w:rPr>
          <w:color w:val="000000" w:themeColor="text1"/>
          <w:sz w:val="28"/>
          <w:szCs w:val="28"/>
        </w:rPr>
        <w:t> </w:t>
      </w:r>
      <w:r w:rsidR="005E7F14" w:rsidRPr="005E7F14">
        <w:rPr>
          <w:color w:val="000000" w:themeColor="text1"/>
          <w:sz w:val="28"/>
          <w:szCs w:val="28"/>
        </w:rPr>
        <w:t>°</w:t>
      </w:r>
      <w:r>
        <w:rPr>
          <w:color w:val="000000" w:themeColor="text1"/>
          <w:sz w:val="28"/>
          <w:szCs w:val="28"/>
        </w:rPr>
        <w:t xml:space="preserve">С, </w:t>
      </w:r>
      <w:r w:rsidR="00CF4DC9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>бавляют 1,0</w:t>
      </w:r>
      <w:r w:rsidR="0083266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р</w:t>
      </w:r>
      <w:r w:rsidRPr="008F037F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 xml:space="preserve">а </w:t>
      </w:r>
      <w:r w:rsidRPr="008F037F">
        <w:rPr>
          <w:color w:val="000000"/>
          <w:sz w:val="28"/>
          <w:szCs w:val="28"/>
        </w:rPr>
        <w:t>бензоиларгинина этилового эфира гидрохролида 0,69</w:t>
      </w:r>
      <w:r w:rsidR="00832669">
        <w:rPr>
          <w:color w:val="000000"/>
          <w:sz w:val="28"/>
          <w:szCs w:val="28"/>
        </w:rPr>
        <w:t> </w:t>
      </w:r>
      <w:r w:rsidRPr="008F037F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до</w:t>
      </w:r>
      <w:r w:rsidR="00832669">
        <w:rPr>
          <w:color w:val="000000" w:themeColor="text1"/>
          <w:sz w:val="28"/>
          <w:szCs w:val="28"/>
        </w:rPr>
        <w:t>водят рН раствора 0,1 </w:t>
      </w:r>
      <w:r>
        <w:rPr>
          <w:color w:val="000000" w:themeColor="text1"/>
          <w:sz w:val="28"/>
          <w:szCs w:val="28"/>
        </w:rPr>
        <w:t>М раствором натрия гидроксида до 8,0. После того как температура достигнет равновесия при 25</w:t>
      </w:r>
      <w:r w:rsidR="00AD3C2F" w:rsidRPr="00AD3C2F">
        <w:rPr>
          <w:color w:val="000000" w:themeColor="text1"/>
          <w:sz w:val="28"/>
          <w:szCs w:val="28"/>
        </w:rPr>
        <w:t>±</w:t>
      </w:r>
      <w:r w:rsidR="00AD3C2F">
        <w:rPr>
          <w:color w:val="000000" w:themeColor="text1"/>
          <w:sz w:val="28"/>
          <w:szCs w:val="28"/>
        </w:rPr>
        <w:t>0,1</w:t>
      </w:r>
      <w:r w:rsidR="00832669">
        <w:rPr>
          <w:color w:val="000000" w:themeColor="text1"/>
          <w:sz w:val="28"/>
          <w:szCs w:val="28"/>
        </w:rPr>
        <w:t> </w:t>
      </w:r>
      <w:r w:rsidR="00AD3C2F" w:rsidRPr="00AD3C2F">
        <w:rPr>
          <w:color w:val="000000" w:themeColor="text1"/>
          <w:sz w:val="28"/>
          <w:szCs w:val="28"/>
        </w:rPr>
        <w:t>°</w:t>
      </w:r>
      <w:r w:rsidR="00CF4DC9">
        <w:rPr>
          <w:color w:val="000000" w:themeColor="text1"/>
          <w:sz w:val="28"/>
          <w:szCs w:val="28"/>
        </w:rPr>
        <w:t>С, при</w:t>
      </w:r>
      <w:r w:rsidR="00832669">
        <w:rPr>
          <w:color w:val="000000" w:themeColor="text1"/>
          <w:sz w:val="28"/>
          <w:szCs w:val="28"/>
        </w:rPr>
        <w:t>бавляют 1,0 </w:t>
      </w:r>
      <w:r>
        <w:rPr>
          <w:color w:val="000000" w:themeColor="text1"/>
          <w:sz w:val="28"/>
          <w:szCs w:val="28"/>
        </w:rPr>
        <w:t xml:space="preserve">мл </w:t>
      </w:r>
      <w:r w:rsidRPr="008F037F">
        <w:rPr>
          <w:color w:val="000000"/>
          <w:sz w:val="28"/>
          <w:szCs w:val="28"/>
        </w:rPr>
        <w:t>раствора трипсина и апротинина</w:t>
      </w:r>
      <w:r>
        <w:rPr>
          <w:color w:val="000000"/>
          <w:sz w:val="28"/>
          <w:szCs w:val="28"/>
        </w:rPr>
        <w:t xml:space="preserve">. </w:t>
      </w:r>
      <w:r w:rsidR="00832669">
        <w:rPr>
          <w:color w:val="000000" w:themeColor="text1"/>
          <w:sz w:val="28"/>
          <w:szCs w:val="28"/>
        </w:rPr>
        <w:t>Прибавляют 0,1 </w:t>
      </w:r>
      <w:r>
        <w:rPr>
          <w:color w:val="000000" w:themeColor="text1"/>
          <w:sz w:val="28"/>
          <w:szCs w:val="28"/>
        </w:rPr>
        <w:t>М раствор натрия гидроксида, п</w:t>
      </w:r>
      <w:r>
        <w:rPr>
          <w:color w:val="000000"/>
          <w:sz w:val="28"/>
          <w:szCs w:val="28"/>
        </w:rPr>
        <w:t xml:space="preserve">оддерживая </w:t>
      </w:r>
      <w:r w:rsidRPr="00BA5B4E">
        <w:rPr>
          <w:color w:val="000000" w:themeColor="text1"/>
          <w:sz w:val="28"/>
          <w:szCs w:val="28"/>
        </w:rPr>
        <w:t>рН</w:t>
      </w:r>
      <w:r>
        <w:rPr>
          <w:color w:val="000000" w:themeColor="text1"/>
          <w:sz w:val="28"/>
          <w:szCs w:val="28"/>
        </w:rPr>
        <w:t> 8,0 и регист</w:t>
      </w:r>
      <w:r w:rsidR="00832669">
        <w:rPr>
          <w:color w:val="000000" w:themeColor="text1"/>
          <w:sz w:val="28"/>
          <w:szCs w:val="28"/>
        </w:rPr>
        <w:t>рируя расход титранта каждые 30 </w:t>
      </w:r>
      <w:r>
        <w:rPr>
          <w:color w:val="000000" w:themeColor="text1"/>
          <w:sz w:val="28"/>
          <w:szCs w:val="28"/>
        </w:rPr>
        <w:t>с.</w:t>
      </w:r>
      <w:r w:rsidR="006B06EE">
        <w:rPr>
          <w:color w:val="000000" w:themeColor="text1"/>
          <w:sz w:val="28"/>
          <w:szCs w:val="28"/>
        </w:rPr>
        <w:t xml:space="preserve"> Испытания проводят в течение 6 </w:t>
      </w:r>
      <w:r>
        <w:rPr>
          <w:color w:val="000000" w:themeColor="text1"/>
          <w:sz w:val="28"/>
          <w:szCs w:val="28"/>
        </w:rPr>
        <w:t xml:space="preserve">мин. </w:t>
      </w:r>
      <w:r w:rsidR="00832669">
        <w:rPr>
          <w:color w:val="000000" w:themeColor="text1"/>
          <w:sz w:val="28"/>
          <w:szCs w:val="28"/>
        </w:rPr>
        <w:t>Определяют ежесекундный расход 0,1 </w:t>
      </w:r>
      <w:r>
        <w:rPr>
          <w:color w:val="000000" w:themeColor="text1"/>
          <w:sz w:val="28"/>
          <w:szCs w:val="28"/>
        </w:rPr>
        <w:t>М раствор</w:t>
      </w:r>
      <w:r w:rsidR="00042F0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натрия гидроксида в мл</w:t>
      </w:r>
      <w:r w:rsidR="0083266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lang w:val="en-US"/>
        </w:rPr>
        <w:t>n</w:t>
      </w:r>
      <w:r w:rsidRPr="008F037F">
        <w:rPr>
          <w:color w:val="000000" w:themeColor="text1"/>
          <w:sz w:val="28"/>
          <w:szCs w:val="28"/>
          <w:vertAlign w:val="subscript"/>
        </w:rPr>
        <w:t>1</w:t>
      </w:r>
      <w:r w:rsidRPr="008F037F">
        <w:rPr>
          <w:color w:val="000000" w:themeColor="text1"/>
          <w:sz w:val="28"/>
          <w:szCs w:val="28"/>
        </w:rPr>
        <w:t>, мл)</w:t>
      </w:r>
      <w:r>
        <w:rPr>
          <w:color w:val="000000" w:themeColor="text1"/>
          <w:sz w:val="28"/>
          <w:szCs w:val="28"/>
        </w:rPr>
        <w:t>.</w:t>
      </w:r>
    </w:p>
    <w:p w:rsidR="008F037F" w:rsidRPr="008F037F" w:rsidRDefault="00832669" w:rsidP="001D5239">
      <w:pPr>
        <w:tabs>
          <w:tab w:val="left" w:pos="25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тех же условиях титруют 1,0 </w:t>
      </w:r>
      <w:r w:rsidR="008F037F">
        <w:rPr>
          <w:color w:val="000000" w:themeColor="text1"/>
          <w:sz w:val="28"/>
          <w:szCs w:val="28"/>
        </w:rPr>
        <w:t>мл р</w:t>
      </w:r>
      <w:r w:rsidR="008F037F" w:rsidRPr="008F037F">
        <w:rPr>
          <w:color w:val="000000"/>
          <w:sz w:val="28"/>
          <w:szCs w:val="28"/>
        </w:rPr>
        <w:t>аствор</w:t>
      </w:r>
      <w:r w:rsidR="008F037F">
        <w:rPr>
          <w:color w:val="000000"/>
          <w:sz w:val="28"/>
          <w:szCs w:val="28"/>
        </w:rPr>
        <w:t>а</w:t>
      </w:r>
      <w:r w:rsidR="008F037F" w:rsidRPr="008F037F">
        <w:rPr>
          <w:color w:val="000000"/>
          <w:sz w:val="28"/>
          <w:szCs w:val="28"/>
        </w:rPr>
        <w:t xml:space="preserve"> стандартного образца трипсина разбавленн</w:t>
      </w:r>
      <w:r w:rsidR="008F037F">
        <w:rPr>
          <w:color w:val="000000"/>
          <w:sz w:val="28"/>
          <w:szCs w:val="28"/>
        </w:rPr>
        <w:t xml:space="preserve">ого, </w:t>
      </w:r>
      <w:r w:rsidR="008F037F">
        <w:rPr>
          <w:color w:val="000000" w:themeColor="text1"/>
          <w:sz w:val="28"/>
          <w:szCs w:val="28"/>
        </w:rPr>
        <w:t>опр</w:t>
      </w:r>
      <w:r>
        <w:rPr>
          <w:color w:val="000000" w:themeColor="text1"/>
          <w:sz w:val="28"/>
          <w:szCs w:val="28"/>
        </w:rPr>
        <w:t>еделяя ежесекундный расход 0,1 </w:t>
      </w:r>
      <w:r w:rsidR="008F037F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раствор</w:t>
      </w:r>
      <w:r w:rsidR="00042F0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натрия гидроксида в мл </w:t>
      </w:r>
      <w:r w:rsidR="008F037F">
        <w:rPr>
          <w:color w:val="000000" w:themeColor="text1"/>
          <w:sz w:val="28"/>
          <w:szCs w:val="28"/>
        </w:rPr>
        <w:t>(</w:t>
      </w:r>
      <w:r w:rsidR="008F037F">
        <w:rPr>
          <w:color w:val="000000" w:themeColor="text1"/>
          <w:sz w:val="28"/>
          <w:szCs w:val="28"/>
          <w:lang w:val="en-US"/>
        </w:rPr>
        <w:t>n</w:t>
      </w:r>
      <w:r w:rsidR="008F037F">
        <w:rPr>
          <w:color w:val="000000" w:themeColor="text1"/>
          <w:sz w:val="28"/>
          <w:szCs w:val="28"/>
          <w:vertAlign w:val="subscript"/>
        </w:rPr>
        <w:t>2</w:t>
      </w:r>
      <w:r w:rsidR="008F037F" w:rsidRPr="008F037F">
        <w:rPr>
          <w:color w:val="000000" w:themeColor="text1"/>
          <w:sz w:val="28"/>
          <w:szCs w:val="28"/>
        </w:rPr>
        <w:t>, мл)</w:t>
      </w:r>
      <w:r w:rsidR="008F037F">
        <w:rPr>
          <w:color w:val="000000" w:themeColor="text1"/>
          <w:sz w:val="28"/>
          <w:szCs w:val="28"/>
        </w:rPr>
        <w:t>.</w:t>
      </w:r>
    </w:p>
    <w:p w:rsidR="008F037F" w:rsidRDefault="008F037F" w:rsidP="001D5239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Активность субстанции в калликреиновых единицах (КИЕ) на мг</w:t>
      </w:r>
      <w:r w:rsidRPr="00E42A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C34DA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8F037F" w:rsidRPr="007810B0" w:rsidRDefault="008F037F" w:rsidP="003B2EEF">
      <w:pPr>
        <w:spacing w:line="360" w:lineRule="auto"/>
        <w:ind w:firstLine="709"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X=4000∙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>∙3000</m:t>
        </m:r>
      </m:oMath>
      <w:r w:rsidR="007810B0">
        <w:rPr>
          <w:i/>
          <w:sz w:val="28"/>
          <w:szCs w:val="28"/>
        </w:rPr>
        <w:t>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7903"/>
      </w:tblGrid>
      <w:tr w:rsidR="008F037F" w:rsidRPr="00F87B85" w:rsidTr="00C23D88">
        <w:tc>
          <w:tcPr>
            <w:tcW w:w="675" w:type="dxa"/>
          </w:tcPr>
          <w:p w:rsidR="008F037F" w:rsidRPr="00F87B85" w:rsidRDefault="008F037F" w:rsidP="00A75E6A">
            <w:pPr>
              <w:keepNext/>
              <w:keepLines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67" w:type="dxa"/>
          </w:tcPr>
          <w:p w:rsidR="008F037F" w:rsidRPr="00C23D88" w:rsidRDefault="008F037F" w:rsidP="00C23D88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C23D88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n</w:t>
            </w:r>
            <w:r w:rsidRPr="00C23D88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8F037F" w:rsidRPr="00F87B85" w:rsidRDefault="008F037F" w:rsidP="00A75E6A">
            <w:pPr>
              <w:keepNext/>
              <w:keepLines/>
              <w:pageBreakBefore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F037F" w:rsidRPr="00F87B85" w:rsidRDefault="00832669" w:rsidP="00A75E6A">
            <w:pPr>
              <w:keepNext/>
              <w:keepLines/>
              <w:pageBreakBefore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ежесекундный расход 0,1 </w:t>
            </w:r>
            <w:r w:rsidR="008F037F">
              <w:rPr>
                <w:color w:val="000000" w:themeColor="text1"/>
                <w:sz w:val="28"/>
                <w:szCs w:val="28"/>
              </w:rPr>
              <w:t>М раствор</w:t>
            </w:r>
            <w:r w:rsidR="00591CA6">
              <w:rPr>
                <w:color w:val="000000" w:themeColor="text1"/>
                <w:sz w:val="28"/>
                <w:szCs w:val="28"/>
              </w:rPr>
              <w:t>а</w:t>
            </w:r>
            <w:r w:rsidR="008F037F">
              <w:rPr>
                <w:color w:val="000000" w:themeColor="text1"/>
                <w:sz w:val="28"/>
                <w:szCs w:val="28"/>
              </w:rPr>
              <w:t xml:space="preserve"> натрия гидроксида, </w:t>
            </w:r>
            <w:r w:rsidR="008F037F" w:rsidRPr="000353E0">
              <w:rPr>
                <w:color w:val="000000"/>
                <w:sz w:val="28"/>
                <w:szCs w:val="28"/>
              </w:rPr>
              <w:t>израсходованн</w:t>
            </w:r>
            <w:r w:rsidR="00591CA6">
              <w:rPr>
                <w:color w:val="000000"/>
                <w:sz w:val="28"/>
                <w:szCs w:val="28"/>
              </w:rPr>
              <w:t>ого</w:t>
            </w:r>
            <w:r w:rsidR="008F037F" w:rsidRPr="000353E0">
              <w:rPr>
                <w:color w:val="000000"/>
                <w:sz w:val="28"/>
                <w:szCs w:val="28"/>
              </w:rPr>
              <w:t xml:space="preserve"> на титрование </w:t>
            </w:r>
            <w:r w:rsidR="008F037F" w:rsidRPr="008F037F">
              <w:rPr>
                <w:color w:val="000000"/>
                <w:sz w:val="28"/>
                <w:szCs w:val="28"/>
              </w:rPr>
              <w:t>раствора трипсина и апротинина</w:t>
            </w:r>
            <w:r w:rsidR="008F037F" w:rsidRPr="000353E0">
              <w:rPr>
                <w:color w:val="000000"/>
                <w:sz w:val="28"/>
                <w:szCs w:val="28"/>
              </w:rPr>
              <w:t>, мл</w:t>
            </w:r>
            <w:r w:rsidR="008F037F" w:rsidRPr="00F87B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F037F" w:rsidRPr="00F87B85" w:rsidTr="00C23D88">
        <w:tc>
          <w:tcPr>
            <w:tcW w:w="675" w:type="dxa"/>
          </w:tcPr>
          <w:p w:rsidR="008F037F" w:rsidRPr="00F87B85" w:rsidRDefault="008F037F" w:rsidP="00A75E6A">
            <w:pPr>
              <w:keepNext/>
              <w:keepLines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F037F" w:rsidRPr="00C23D88" w:rsidRDefault="008F037F" w:rsidP="00C23D88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C23D88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n</w:t>
            </w:r>
            <w:r w:rsidRPr="00C23D88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</w:tcPr>
          <w:p w:rsidR="008F037F" w:rsidRPr="00F87B85" w:rsidRDefault="008F037F" w:rsidP="00A75E6A">
            <w:pPr>
              <w:keepNext/>
              <w:keepLines/>
              <w:pageBreakBefore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8F037F" w:rsidRPr="00F87B85" w:rsidRDefault="00832669" w:rsidP="00832669">
            <w:pPr>
              <w:keepNext/>
              <w:keepLines/>
              <w:pageBreakBefore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ежесекундный расход </w:t>
            </w:r>
            <w:r w:rsidR="008F037F">
              <w:rPr>
                <w:color w:val="000000" w:themeColor="text1"/>
                <w:sz w:val="28"/>
                <w:szCs w:val="28"/>
              </w:rPr>
              <w:t>0,1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="008F037F">
              <w:rPr>
                <w:color w:val="000000" w:themeColor="text1"/>
                <w:sz w:val="28"/>
                <w:szCs w:val="28"/>
              </w:rPr>
              <w:t xml:space="preserve">М раствор натрия гидроксида, </w:t>
            </w:r>
            <w:r w:rsidR="00042F03">
              <w:rPr>
                <w:color w:val="000000"/>
                <w:sz w:val="28"/>
                <w:szCs w:val="28"/>
              </w:rPr>
              <w:t>израсходованного</w:t>
            </w:r>
            <w:r w:rsidR="008F037F" w:rsidRPr="000353E0">
              <w:rPr>
                <w:color w:val="000000"/>
                <w:sz w:val="28"/>
                <w:szCs w:val="28"/>
              </w:rPr>
              <w:t xml:space="preserve"> на титрование </w:t>
            </w:r>
            <w:r w:rsidR="008F037F">
              <w:rPr>
                <w:color w:val="000000" w:themeColor="text1"/>
                <w:sz w:val="28"/>
                <w:szCs w:val="28"/>
              </w:rPr>
              <w:t>р</w:t>
            </w:r>
            <w:r w:rsidR="008F037F" w:rsidRPr="008F037F">
              <w:rPr>
                <w:color w:val="000000"/>
                <w:sz w:val="28"/>
                <w:szCs w:val="28"/>
              </w:rPr>
              <w:t>аствор</w:t>
            </w:r>
            <w:r w:rsidR="008F037F">
              <w:rPr>
                <w:color w:val="000000"/>
                <w:sz w:val="28"/>
                <w:szCs w:val="28"/>
              </w:rPr>
              <w:t>а</w:t>
            </w:r>
            <w:r w:rsidR="008F037F" w:rsidRPr="008F037F">
              <w:rPr>
                <w:color w:val="000000"/>
                <w:sz w:val="28"/>
                <w:szCs w:val="28"/>
              </w:rPr>
              <w:t xml:space="preserve"> стандартного образца трипсина разбавленн</w:t>
            </w:r>
            <w:r w:rsidR="008F037F">
              <w:rPr>
                <w:color w:val="000000"/>
                <w:sz w:val="28"/>
                <w:szCs w:val="28"/>
              </w:rPr>
              <w:t>ого</w:t>
            </w:r>
            <w:r w:rsidR="008F037F" w:rsidRPr="000353E0">
              <w:rPr>
                <w:color w:val="000000"/>
                <w:sz w:val="28"/>
                <w:szCs w:val="28"/>
              </w:rPr>
              <w:t>, мл</w:t>
            </w:r>
            <w:r w:rsidR="008F037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75E6A" w:rsidRDefault="00A75E6A" w:rsidP="00A75E6A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A75E6A">
        <w:rPr>
          <w:spacing w:val="-6"/>
          <w:sz w:val="28"/>
          <w:szCs w:val="28"/>
        </w:rPr>
        <w:t>ХРАНЕНИЕ</w:t>
      </w:r>
    </w:p>
    <w:p w:rsidR="008F037F" w:rsidRDefault="00F53661" w:rsidP="00A75E6A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74618">
        <w:rPr>
          <w:color w:val="000000"/>
          <w:sz w:val="28"/>
          <w:szCs w:val="28"/>
        </w:rPr>
        <w:t xml:space="preserve">В герметично </w:t>
      </w:r>
      <w:r w:rsidR="00042F03">
        <w:rPr>
          <w:color w:val="000000"/>
          <w:sz w:val="28"/>
          <w:szCs w:val="28"/>
        </w:rPr>
        <w:t>укупоренной</w:t>
      </w:r>
      <w:r w:rsidRPr="00F74618">
        <w:rPr>
          <w:color w:val="000000"/>
          <w:sz w:val="28"/>
          <w:szCs w:val="28"/>
        </w:rPr>
        <w:t xml:space="preserve"> упаковке</w:t>
      </w:r>
      <w:r>
        <w:rPr>
          <w:color w:val="000000"/>
          <w:sz w:val="28"/>
          <w:szCs w:val="28"/>
        </w:rPr>
        <w:t>, в</w:t>
      </w:r>
      <w:r w:rsidRPr="00F74618">
        <w:rPr>
          <w:spacing w:val="-6"/>
          <w:sz w:val="28"/>
          <w:szCs w:val="28"/>
        </w:rPr>
        <w:t xml:space="preserve"> защищ</w:t>
      </w:r>
      <w:r w:rsidR="00832669">
        <w:rPr>
          <w:spacing w:val="-6"/>
          <w:sz w:val="28"/>
          <w:szCs w:val="28"/>
        </w:rPr>
        <w:t>ё</w:t>
      </w:r>
      <w:r w:rsidRPr="00F74618">
        <w:rPr>
          <w:spacing w:val="-6"/>
          <w:sz w:val="28"/>
          <w:szCs w:val="28"/>
        </w:rPr>
        <w:t>нном от света месте.</w:t>
      </w:r>
    </w:p>
    <w:p w:rsidR="008F037F" w:rsidRDefault="008F037F" w:rsidP="008F037F">
      <w:pPr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8F037F" w:rsidRPr="00EA418C" w:rsidRDefault="008F037F" w:rsidP="008F037F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sectPr w:rsidR="008F037F" w:rsidRPr="00EA418C" w:rsidSect="00942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7D" w:rsidRDefault="00BB297D">
      <w:r>
        <w:separator/>
      </w:r>
    </w:p>
  </w:endnote>
  <w:endnote w:type="continuationSeparator" w:id="0">
    <w:p w:rsidR="00BB297D" w:rsidRDefault="00B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87" w:rsidRDefault="002142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93220C" w:rsidRDefault="00356ED8" w:rsidP="000F5568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93220C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DE193C">
          <w:rPr>
            <w:noProof/>
            <w:sz w:val="28"/>
            <w:szCs w:val="28"/>
          </w:rPr>
          <w:t>6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87" w:rsidRPr="00570D91" w:rsidRDefault="00214287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7D" w:rsidRDefault="00BB297D">
      <w:r>
        <w:separator/>
      </w:r>
    </w:p>
  </w:footnote>
  <w:footnote w:type="continuationSeparator" w:id="0">
    <w:p w:rsidR="00BB297D" w:rsidRDefault="00BB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87" w:rsidRDefault="002142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0C" w:rsidRPr="00570D91" w:rsidRDefault="0093220C">
    <w:pPr>
      <w:pStyle w:val="a3"/>
      <w:rPr>
        <w:sz w:val="28"/>
        <w:szCs w:val="28"/>
      </w:rPr>
    </w:pPr>
  </w:p>
  <w:p w:rsidR="0093220C" w:rsidRDefault="0093220C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0C" w:rsidRPr="0054166B" w:rsidRDefault="0093220C" w:rsidP="00496DF0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963"/>
    <w:rsid w:val="00001D1E"/>
    <w:rsid w:val="0000237E"/>
    <w:rsid w:val="00003476"/>
    <w:rsid w:val="00007DAF"/>
    <w:rsid w:val="00013F95"/>
    <w:rsid w:val="00014B3E"/>
    <w:rsid w:val="00015DD2"/>
    <w:rsid w:val="00020AD7"/>
    <w:rsid w:val="00020E29"/>
    <w:rsid w:val="00023A01"/>
    <w:rsid w:val="00025074"/>
    <w:rsid w:val="00034C40"/>
    <w:rsid w:val="0003791B"/>
    <w:rsid w:val="00037C58"/>
    <w:rsid w:val="0004112C"/>
    <w:rsid w:val="00041723"/>
    <w:rsid w:val="00042654"/>
    <w:rsid w:val="00042F03"/>
    <w:rsid w:val="000457E7"/>
    <w:rsid w:val="00051D9D"/>
    <w:rsid w:val="00053F02"/>
    <w:rsid w:val="00055D12"/>
    <w:rsid w:val="000569EA"/>
    <w:rsid w:val="00063FFE"/>
    <w:rsid w:val="00064D46"/>
    <w:rsid w:val="000705A3"/>
    <w:rsid w:val="00073803"/>
    <w:rsid w:val="00076824"/>
    <w:rsid w:val="0007790C"/>
    <w:rsid w:val="000800B9"/>
    <w:rsid w:val="00085218"/>
    <w:rsid w:val="00085777"/>
    <w:rsid w:val="00086506"/>
    <w:rsid w:val="00087215"/>
    <w:rsid w:val="000877B2"/>
    <w:rsid w:val="000877CB"/>
    <w:rsid w:val="00087B3F"/>
    <w:rsid w:val="00090EA1"/>
    <w:rsid w:val="00090F67"/>
    <w:rsid w:val="000938B2"/>
    <w:rsid w:val="00094EEE"/>
    <w:rsid w:val="000A00B4"/>
    <w:rsid w:val="000A1050"/>
    <w:rsid w:val="000A2B8F"/>
    <w:rsid w:val="000B4B5E"/>
    <w:rsid w:val="000B4D20"/>
    <w:rsid w:val="000B6253"/>
    <w:rsid w:val="000B76EA"/>
    <w:rsid w:val="000C0A8C"/>
    <w:rsid w:val="000C166B"/>
    <w:rsid w:val="000C7BB4"/>
    <w:rsid w:val="000D37BC"/>
    <w:rsid w:val="000D58B9"/>
    <w:rsid w:val="000D5E2F"/>
    <w:rsid w:val="000D79E7"/>
    <w:rsid w:val="000E19F7"/>
    <w:rsid w:val="000E1E3B"/>
    <w:rsid w:val="000E4485"/>
    <w:rsid w:val="000E7C3B"/>
    <w:rsid w:val="000F4169"/>
    <w:rsid w:val="000F4D04"/>
    <w:rsid w:val="000F5568"/>
    <w:rsid w:val="000F6EB2"/>
    <w:rsid w:val="000F7905"/>
    <w:rsid w:val="00105B12"/>
    <w:rsid w:val="00110BAA"/>
    <w:rsid w:val="00112C40"/>
    <w:rsid w:val="001215EF"/>
    <w:rsid w:val="001263A5"/>
    <w:rsid w:val="001302D5"/>
    <w:rsid w:val="001308E8"/>
    <w:rsid w:val="0013781A"/>
    <w:rsid w:val="0014049A"/>
    <w:rsid w:val="00144FBF"/>
    <w:rsid w:val="0015178F"/>
    <w:rsid w:val="001608E7"/>
    <w:rsid w:val="00165153"/>
    <w:rsid w:val="00177BF2"/>
    <w:rsid w:val="00182B4B"/>
    <w:rsid w:val="001845F3"/>
    <w:rsid w:val="00185CE8"/>
    <w:rsid w:val="0018664B"/>
    <w:rsid w:val="00187694"/>
    <w:rsid w:val="001918DE"/>
    <w:rsid w:val="0019274C"/>
    <w:rsid w:val="001951B3"/>
    <w:rsid w:val="0019672F"/>
    <w:rsid w:val="00197B88"/>
    <w:rsid w:val="001A2012"/>
    <w:rsid w:val="001A48E0"/>
    <w:rsid w:val="001A77DA"/>
    <w:rsid w:val="001B091E"/>
    <w:rsid w:val="001B30A3"/>
    <w:rsid w:val="001B35CE"/>
    <w:rsid w:val="001B3E3C"/>
    <w:rsid w:val="001C0253"/>
    <w:rsid w:val="001C2303"/>
    <w:rsid w:val="001C2314"/>
    <w:rsid w:val="001C3C0F"/>
    <w:rsid w:val="001C3D10"/>
    <w:rsid w:val="001D008D"/>
    <w:rsid w:val="001D08F0"/>
    <w:rsid w:val="001D467A"/>
    <w:rsid w:val="001D4F09"/>
    <w:rsid w:val="001D5239"/>
    <w:rsid w:val="001D55CD"/>
    <w:rsid w:val="001E1D57"/>
    <w:rsid w:val="001E263D"/>
    <w:rsid w:val="001E2658"/>
    <w:rsid w:val="001E2FCD"/>
    <w:rsid w:val="001E3C73"/>
    <w:rsid w:val="001F26EB"/>
    <w:rsid w:val="001F3871"/>
    <w:rsid w:val="002001F7"/>
    <w:rsid w:val="002013A6"/>
    <w:rsid w:val="002034E5"/>
    <w:rsid w:val="00203B60"/>
    <w:rsid w:val="002043CB"/>
    <w:rsid w:val="002058C0"/>
    <w:rsid w:val="00205C15"/>
    <w:rsid w:val="0020775D"/>
    <w:rsid w:val="00211A79"/>
    <w:rsid w:val="00214287"/>
    <w:rsid w:val="002148B8"/>
    <w:rsid w:val="00216B7D"/>
    <w:rsid w:val="00217B47"/>
    <w:rsid w:val="0022081A"/>
    <w:rsid w:val="00223B05"/>
    <w:rsid w:val="00225098"/>
    <w:rsid w:val="00225CD0"/>
    <w:rsid w:val="00226E58"/>
    <w:rsid w:val="00230283"/>
    <w:rsid w:val="00231898"/>
    <w:rsid w:val="002320C2"/>
    <w:rsid w:val="00233FB5"/>
    <w:rsid w:val="002348FC"/>
    <w:rsid w:val="00240674"/>
    <w:rsid w:val="0025020A"/>
    <w:rsid w:val="00252FD4"/>
    <w:rsid w:val="00263118"/>
    <w:rsid w:val="0027029D"/>
    <w:rsid w:val="002714FE"/>
    <w:rsid w:val="00273F8E"/>
    <w:rsid w:val="002746C1"/>
    <w:rsid w:val="00284C24"/>
    <w:rsid w:val="00284FB1"/>
    <w:rsid w:val="00287F05"/>
    <w:rsid w:val="00290C69"/>
    <w:rsid w:val="002944BB"/>
    <w:rsid w:val="00296D27"/>
    <w:rsid w:val="002A15E3"/>
    <w:rsid w:val="002A2137"/>
    <w:rsid w:val="002A25FF"/>
    <w:rsid w:val="002A55C7"/>
    <w:rsid w:val="002B2188"/>
    <w:rsid w:val="002B2AD3"/>
    <w:rsid w:val="002B49DD"/>
    <w:rsid w:val="002B5125"/>
    <w:rsid w:val="002B5DB9"/>
    <w:rsid w:val="002B6234"/>
    <w:rsid w:val="002B70FF"/>
    <w:rsid w:val="002C000F"/>
    <w:rsid w:val="002C04CC"/>
    <w:rsid w:val="002C1089"/>
    <w:rsid w:val="002C1532"/>
    <w:rsid w:val="002C20B4"/>
    <w:rsid w:val="002C74CA"/>
    <w:rsid w:val="002D4923"/>
    <w:rsid w:val="002D4A1E"/>
    <w:rsid w:val="002D5926"/>
    <w:rsid w:val="002E208A"/>
    <w:rsid w:val="002E222F"/>
    <w:rsid w:val="002E4320"/>
    <w:rsid w:val="002F417A"/>
    <w:rsid w:val="002F4C7E"/>
    <w:rsid w:val="00300CA6"/>
    <w:rsid w:val="00300F31"/>
    <w:rsid w:val="00302850"/>
    <w:rsid w:val="00302EB0"/>
    <w:rsid w:val="00306F07"/>
    <w:rsid w:val="00311956"/>
    <w:rsid w:val="003124E6"/>
    <w:rsid w:val="00313AB6"/>
    <w:rsid w:val="00314C2F"/>
    <w:rsid w:val="00315304"/>
    <w:rsid w:val="0031588E"/>
    <w:rsid w:val="00315DCD"/>
    <w:rsid w:val="00317252"/>
    <w:rsid w:val="00327098"/>
    <w:rsid w:val="00333C9B"/>
    <w:rsid w:val="00334F02"/>
    <w:rsid w:val="00335914"/>
    <w:rsid w:val="0033751C"/>
    <w:rsid w:val="00337E9A"/>
    <w:rsid w:val="0034138F"/>
    <w:rsid w:val="00341971"/>
    <w:rsid w:val="00343C13"/>
    <w:rsid w:val="003460A5"/>
    <w:rsid w:val="003461BD"/>
    <w:rsid w:val="00347656"/>
    <w:rsid w:val="00350D51"/>
    <w:rsid w:val="00350D74"/>
    <w:rsid w:val="00353C66"/>
    <w:rsid w:val="00354AEA"/>
    <w:rsid w:val="00356ED8"/>
    <w:rsid w:val="003606C7"/>
    <w:rsid w:val="00361DBB"/>
    <w:rsid w:val="0036270C"/>
    <w:rsid w:val="00362953"/>
    <w:rsid w:val="00363D9D"/>
    <w:rsid w:val="00371C4F"/>
    <w:rsid w:val="0037268A"/>
    <w:rsid w:val="00373ADE"/>
    <w:rsid w:val="003743E6"/>
    <w:rsid w:val="00377FE6"/>
    <w:rsid w:val="00381EC0"/>
    <w:rsid w:val="0038271A"/>
    <w:rsid w:val="00382B72"/>
    <w:rsid w:val="0038414E"/>
    <w:rsid w:val="00385ED7"/>
    <w:rsid w:val="00386BFE"/>
    <w:rsid w:val="00393CA3"/>
    <w:rsid w:val="00393D2E"/>
    <w:rsid w:val="00396372"/>
    <w:rsid w:val="003A1B75"/>
    <w:rsid w:val="003A320E"/>
    <w:rsid w:val="003A5945"/>
    <w:rsid w:val="003A746A"/>
    <w:rsid w:val="003B052E"/>
    <w:rsid w:val="003B0B1D"/>
    <w:rsid w:val="003B2EEF"/>
    <w:rsid w:val="003B330E"/>
    <w:rsid w:val="003B508F"/>
    <w:rsid w:val="003B726F"/>
    <w:rsid w:val="003C0A23"/>
    <w:rsid w:val="003C17B5"/>
    <w:rsid w:val="003C2585"/>
    <w:rsid w:val="003C2FB4"/>
    <w:rsid w:val="003C434C"/>
    <w:rsid w:val="003C45B6"/>
    <w:rsid w:val="003C484F"/>
    <w:rsid w:val="003C65A3"/>
    <w:rsid w:val="003C68B3"/>
    <w:rsid w:val="003D5C67"/>
    <w:rsid w:val="003E202D"/>
    <w:rsid w:val="003E5DB3"/>
    <w:rsid w:val="003E68F5"/>
    <w:rsid w:val="003F111F"/>
    <w:rsid w:val="003F2679"/>
    <w:rsid w:val="003F6E35"/>
    <w:rsid w:val="003F75A9"/>
    <w:rsid w:val="00404620"/>
    <w:rsid w:val="004067AA"/>
    <w:rsid w:val="004112E7"/>
    <w:rsid w:val="004131ED"/>
    <w:rsid w:val="0042485A"/>
    <w:rsid w:val="004251B7"/>
    <w:rsid w:val="00427870"/>
    <w:rsid w:val="0043067D"/>
    <w:rsid w:val="00432B33"/>
    <w:rsid w:val="00432BE6"/>
    <w:rsid w:val="00434B1C"/>
    <w:rsid w:val="00440871"/>
    <w:rsid w:val="00444BF8"/>
    <w:rsid w:val="00444D45"/>
    <w:rsid w:val="00445CF8"/>
    <w:rsid w:val="00451A12"/>
    <w:rsid w:val="004546F9"/>
    <w:rsid w:val="00456191"/>
    <w:rsid w:val="00456B97"/>
    <w:rsid w:val="00457BBA"/>
    <w:rsid w:val="00466F8E"/>
    <w:rsid w:val="0047533B"/>
    <w:rsid w:val="00482F7B"/>
    <w:rsid w:val="00483767"/>
    <w:rsid w:val="00483A89"/>
    <w:rsid w:val="00484DE7"/>
    <w:rsid w:val="004852B1"/>
    <w:rsid w:val="00490B1C"/>
    <w:rsid w:val="00496DF0"/>
    <w:rsid w:val="004A022C"/>
    <w:rsid w:val="004A0E47"/>
    <w:rsid w:val="004A6EEC"/>
    <w:rsid w:val="004B2CBD"/>
    <w:rsid w:val="004B36AD"/>
    <w:rsid w:val="004B39A0"/>
    <w:rsid w:val="004B3FFF"/>
    <w:rsid w:val="004C4508"/>
    <w:rsid w:val="004D19F2"/>
    <w:rsid w:val="004D5365"/>
    <w:rsid w:val="004D57FC"/>
    <w:rsid w:val="004E1695"/>
    <w:rsid w:val="004E1857"/>
    <w:rsid w:val="004E1C5C"/>
    <w:rsid w:val="004E5110"/>
    <w:rsid w:val="004E64D2"/>
    <w:rsid w:val="004F1B44"/>
    <w:rsid w:val="004F4B93"/>
    <w:rsid w:val="004F67AA"/>
    <w:rsid w:val="00501D8C"/>
    <w:rsid w:val="00507306"/>
    <w:rsid w:val="005105C3"/>
    <w:rsid w:val="00511C9D"/>
    <w:rsid w:val="0051279E"/>
    <w:rsid w:val="00515717"/>
    <w:rsid w:val="00522442"/>
    <w:rsid w:val="00524F2C"/>
    <w:rsid w:val="00526A00"/>
    <w:rsid w:val="00527765"/>
    <w:rsid w:val="00527EE3"/>
    <w:rsid w:val="00527F87"/>
    <w:rsid w:val="0053018E"/>
    <w:rsid w:val="0053254C"/>
    <w:rsid w:val="00532D6D"/>
    <w:rsid w:val="0054166B"/>
    <w:rsid w:val="0054216B"/>
    <w:rsid w:val="005431E9"/>
    <w:rsid w:val="005461B5"/>
    <w:rsid w:val="00546BE7"/>
    <w:rsid w:val="005515C2"/>
    <w:rsid w:val="00563F99"/>
    <w:rsid w:val="00567A4D"/>
    <w:rsid w:val="00570611"/>
    <w:rsid w:val="00570D91"/>
    <w:rsid w:val="00570E78"/>
    <w:rsid w:val="00574366"/>
    <w:rsid w:val="00574965"/>
    <w:rsid w:val="00574F64"/>
    <w:rsid w:val="0058360B"/>
    <w:rsid w:val="00591207"/>
    <w:rsid w:val="00591CA6"/>
    <w:rsid w:val="0059246C"/>
    <w:rsid w:val="005966BD"/>
    <w:rsid w:val="005A09C2"/>
    <w:rsid w:val="005A0B25"/>
    <w:rsid w:val="005A0B4D"/>
    <w:rsid w:val="005A1269"/>
    <w:rsid w:val="005A42C3"/>
    <w:rsid w:val="005A51E9"/>
    <w:rsid w:val="005A6859"/>
    <w:rsid w:val="005A7527"/>
    <w:rsid w:val="005A7A99"/>
    <w:rsid w:val="005B790B"/>
    <w:rsid w:val="005C0235"/>
    <w:rsid w:val="005C37A4"/>
    <w:rsid w:val="005C5480"/>
    <w:rsid w:val="005D565D"/>
    <w:rsid w:val="005D5D74"/>
    <w:rsid w:val="005D6BA8"/>
    <w:rsid w:val="005E0386"/>
    <w:rsid w:val="005E34DC"/>
    <w:rsid w:val="005E490D"/>
    <w:rsid w:val="005E56FD"/>
    <w:rsid w:val="005E7F14"/>
    <w:rsid w:val="00600E48"/>
    <w:rsid w:val="006068F2"/>
    <w:rsid w:val="00607C19"/>
    <w:rsid w:val="00610326"/>
    <w:rsid w:val="00625683"/>
    <w:rsid w:val="006279D6"/>
    <w:rsid w:val="00627A18"/>
    <w:rsid w:val="006324BE"/>
    <w:rsid w:val="00640E54"/>
    <w:rsid w:val="00641F06"/>
    <w:rsid w:val="006503D9"/>
    <w:rsid w:val="00652FF0"/>
    <w:rsid w:val="006539F2"/>
    <w:rsid w:val="00654C7B"/>
    <w:rsid w:val="006576B4"/>
    <w:rsid w:val="00657B00"/>
    <w:rsid w:val="00660EEF"/>
    <w:rsid w:val="006701CE"/>
    <w:rsid w:val="00671F82"/>
    <w:rsid w:val="00673626"/>
    <w:rsid w:val="006756D7"/>
    <w:rsid w:val="00681ED4"/>
    <w:rsid w:val="00684737"/>
    <w:rsid w:val="00692689"/>
    <w:rsid w:val="0069548D"/>
    <w:rsid w:val="0069706F"/>
    <w:rsid w:val="006974E2"/>
    <w:rsid w:val="00697808"/>
    <w:rsid w:val="006A2D86"/>
    <w:rsid w:val="006A67CB"/>
    <w:rsid w:val="006B06EE"/>
    <w:rsid w:val="006B2830"/>
    <w:rsid w:val="006B40DD"/>
    <w:rsid w:val="006C111B"/>
    <w:rsid w:val="006C3557"/>
    <w:rsid w:val="006C3CE8"/>
    <w:rsid w:val="006C415D"/>
    <w:rsid w:val="006D2AEC"/>
    <w:rsid w:val="006D3D7F"/>
    <w:rsid w:val="006D3EA0"/>
    <w:rsid w:val="006E29AA"/>
    <w:rsid w:val="006E3069"/>
    <w:rsid w:val="006E587E"/>
    <w:rsid w:val="006E69C6"/>
    <w:rsid w:val="006F0F3F"/>
    <w:rsid w:val="006F1CF7"/>
    <w:rsid w:val="006F481D"/>
    <w:rsid w:val="006F5BDD"/>
    <w:rsid w:val="006F6F14"/>
    <w:rsid w:val="007015E7"/>
    <w:rsid w:val="00705E89"/>
    <w:rsid w:val="00712229"/>
    <w:rsid w:val="007136E5"/>
    <w:rsid w:val="00714CF6"/>
    <w:rsid w:val="00715E14"/>
    <w:rsid w:val="007170B0"/>
    <w:rsid w:val="0071766F"/>
    <w:rsid w:val="007206DE"/>
    <w:rsid w:val="00722175"/>
    <w:rsid w:val="0072266C"/>
    <w:rsid w:val="00723E3F"/>
    <w:rsid w:val="00724559"/>
    <w:rsid w:val="00725C89"/>
    <w:rsid w:val="00735191"/>
    <w:rsid w:val="00737006"/>
    <w:rsid w:val="00737763"/>
    <w:rsid w:val="007407F6"/>
    <w:rsid w:val="007423FD"/>
    <w:rsid w:val="00746375"/>
    <w:rsid w:val="00746D27"/>
    <w:rsid w:val="00747ABE"/>
    <w:rsid w:val="0075555C"/>
    <w:rsid w:val="00755AE0"/>
    <w:rsid w:val="007575EA"/>
    <w:rsid w:val="0076047D"/>
    <w:rsid w:val="007611E3"/>
    <w:rsid w:val="007626A6"/>
    <w:rsid w:val="00766384"/>
    <w:rsid w:val="00766479"/>
    <w:rsid w:val="00767744"/>
    <w:rsid w:val="0077274C"/>
    <w:rsid w:val="007731A1"/>
    <w:rsid w:val="00776710"/>
    <w:rsid w:val="00777E52"/>
    <w:rsid w:val="00780F6A"/>
    <w:rsid w:val="007810B0"/>
    <w:rsid w:val="007857E6"/>
    <w:rsid w:val="0078583E"/>
    <w:rsid w:val="0078665D"/>
    <w:rsid w:val="00793B5D"/>
    <w:rsid w:val="007A45E4"/>
    <w:rsid w:val="007A56B8"/>
    <w:rsid w:val="007A77A0"/>
    <w:rsid w:val="007B3548"/>
    <w:rsid w:val="007B4DF3"/>
    <w:rsid w:val="007B5567"/>
    <w:rsid w:val="007C3FA6"/>
    <w:rsid w:val="007C6E51"/>
    <w:rsid w:val="007D3576"/>
    <w:rsid w:val="007D36AC"/>
    <w:rsid w:val="007D483D"/>
    <w:rsid w:val="007D509E"/>
    <w:rsid w:val="007D5C07"/>
    <w:rsid w:val="007D7C57"/>
    <w:rsid w:val="007E345B"/>
    <w:rsid w:val="007E3540"/>
    <w:rsid w:val="007E53AD"/>
    <w:rsid w:val="007F005B"/>
    <w:rsid w:val="007F19A7"/>
    <w:rsid w:val="007F23F7"/>
    <w:rsid w:val="007F5F8D"/>
    <w:rsid w:val="007F624D"/>
    <w:rsid w:val="007F62B3"/>
    <w:rsid w:val="00801F45"/>
    <w:rsid w:val="00807389"/>
    <w:rsid w:val="00811A0E"/>
    <w:rsid w:val="00812364"/>
    <w:rsid w:val="008128E7"/>
    <w:rsid w:val="00813010"/>
    <w:rsid w:val="008133B9"/>
    <w:rsid w:val="00813A09"/>
    <w:rsid w:val="0081760D"/>
    <w:rsid w:val="00820330"/>
    <w:rsid w:val="00832669"/>
    <w:rsid w:val="00846535"/>
    <w:rsid w:val="00847954"/>
    <w:rsid w:val="00851507"/>
    <w:rsid w:val="00855862"/>
    <w:rsid w:val="008607DE"/>
    <w:rsid w:val="00862B6F"/>
    <w:rsid w:val="00865625"/>
    <w:rsid w:val="00866D91"/>
    <w:rsid w:val="00866DC9"/>
    <w:rsid w:val="00867699"/>
    <w:rsid w:val="008754E7"/>
    <w:rsid w:val="00877958"/>
    <w:rsid w:val="008807A7"/>
    <w:rsid w:val="0088374C"/>
    <w:rsid w:val="00883FA7"/>
    <w:rsid w:val="008857DC"/>
    <w:rsid w:val="00890EB3"/>
    <w:rsid w:val="00891361"/>
    <w:rsid w:val="00892963"/>
    <w:rsid w:val="008953E3"/>
    <w:rsid w:val="008A18DC"/>
    <w:rsid w:val="008A696B"/>
    <w:rsid w:val="008A750D"/>
    <w:rsid w:val="008B0A66"/>
    <w:rsid w:val="008C44CD"/>
    <w:rsid w:val="008C5DAF"/>
    <w:rsid w:val="008D1A00"/>
    <w:rsid w:val="008D5CD4"/>
    <w:rsid w:val="008E0BE2"/>
    <w:rsid w:val="008E1441"/>
    <w:rsid w:val="008E156D"/>
    <w:rsid w:val="008E2115"/>
    <w:rsid w:val="008E6521"/>
    <w:rsid w:val="008E6C58"/>
    <w:rsid w:val="008F037F"/>
    <w:rsid w:val="009009A1"/>
    <w:rsid w:val="00903546"/>
    <w:rsid w:val="00903F16"/>
    <w:rsid w:val="009050FD"/>
    <w:rsid w:val="00905A59"/>
    <w:rsid w:val="009062E8"/>
    <w:rsid w:val="00911561"/>
    <w:rsid w:val="00915051"/>
    <w:rsid w:val="00916596"/>
    <w:rsid w:val="00916D57"/>
    <w:rsid w:val="0092236A"/>
    <w:rsid w:val="00924C25"/>
    <w:rsid w:val="009257CC"/>
    <w:rsid w:val="0093074E"/>
    <w:rsid w:val="00931BDC"/>
    <w:rsid w:val="0093220C"/>
    <w:rsid w:val="0093774F"/>
    <w:rsid w:val="00940D89"/>
    <w:rsid w:val="009411EF"/>
    <w:rsid w:val="0094232A"/>
    <w:rsid w:val="00945235"/>
    <w:rsid w:val="009457F6"/>
    <w:rsid w:val="00946D9A"/>
    <w:rsid w:val="00947F5B"/>
    <w:rsid w:val="00951C72"/>
    <w:rsid w:val="00961077"/>
    <w:rsid w:val="0096158E"/>
    <w:rsid w:val="009638A4"/>
    <w:rsid w:val="00966B95"/>
    <w:rsid w:val="0096773E"/>
    <w:rsid w:val="0097776F"/>
    <w:rsid w:val="009909C0"/>
    <w:rsid w:val="009948C9"/>
    <w:rsid w:val="00996931"/>
    <w:rsid w:val="00996ED2"/>
    <w:rsid w:val="009A1824"/>
    <w:rsid w:val="009A1A09"/>
    <w:rsid w:val="009A2AAE"/>
    <w:rsid w:val="009A3809"/>
    <w:rsid w:val="009A766E"/>
    <w:rsid w:val="009B3F47"/>
    <w:rsid w:val="009B6AD9"/>
    <w:rsid w:val="009B71AC"/>
    <w:rsid w:val="009B72F1"/>
    <w:rsid w:val="009B7F7B"/>
    <w:rsid w:val="009C2F7B"/>
    <w:rsid w:val="009D02E8"/>
    <w:rsid w:val="009D5BE8"/>
    <w:rsid w:val="009E3A9C"/>
    <w:rsid w:val="009E756F"/>
    <w:rsid w:val="009E7D64"/>
    <w:rsid w:val="009F02EB"/>
    <w:rsid w:val="009F0EAE"/>
    <w:rsid w:val="009F73AE"/>
    <w:rsid w:val="009F7D8E"/>
    <w:rsid w:val="00A03461"/>
    <w:rsid w:val="00A0528E"/>
    <w:rsid w:val="00A06156"/>
    <w:rsid w:val="00A0630E"/>
    <w:rsid w:val="00A07152"/>
    <w:rsid w:val="00A07C50"/>
    <w:rsid w:val="00A106A5"/>
    <w:rsid w:val="00A12097"/>
    <w:rsid w:val="00A120BD"/>
    <w:rsid w:val="00A208A4"/>
    <w:rsid w:val="00A21498"/>
    <w:rsid w:val="00A22251"/>
    <w:rsid w:val="00A25122"/>
    <w:rsid w:val="00A320B0"/>
    <w:rsid w:val="00A4197D"/>
    <w:rsid w:val="00A4404E"/>
    <w:rsid w:val="00A45AFE"/>
    <w:rsid w:val="00A47B57"/>
    <w:rsid w:val="00A579B9"/>
    <w:rsid w:val="00A57DBC"/>
    <w:rsid w:val="00A61E05"/>
    <w:rsid w:val="00A65459"/>
    <w:rsid w:val="00A6746B"/>
    <w:rsid w:val="00A70B20"/>
    <w:rsid w:val="00A7198B"/>
    <w:rsid w:val="00A75E6A"/>
    <w:rsid w:val="00A76F5E"/>
    <w:rsid w:val="00A87B6B"/>
    <w:rsid w:val="00A91C2E"/>
    <w:rsid w:val="00A93459"/>
    <w:rsid w:val="00A95961"/>
    <w:rsid w:val="00AA02DD"/>
    <w:rsid w:val="00AA305C"/>
    <w:rsid w:val="00AA4D83"/>
    <w:rsid w:val="00AB4116"/>
    <w:rsid w:val="00AB5AD6"/>
    <w:rsid w:val="00AB5C2B"/>
    <w:rsid w:val="00AC1E9E"/>
    <w:rsid w:val="00AC6CA5"/>
    <w:rsid w:val="00AC782F"/>
    <w:rsid w:val="00AD3C2F"/>
    <w:rsid w:val="00AD7779"/>
    <w:rsid w:val="00AE10FE"/>
    <w:rsid w:val="00AE3121"/>
    <w:rsid w:val="00AE4433"/>
    <w:rsid w:val="00AE4D4C"/>
    <w:rsid w:val="00AE7E0A"/>
    <w:rsid w:val="00AF11C5"/>
    <w:rsid w:val="00AF40C2"/>
    <w:rsid w:val="00AF4E9A"/>
    <w:rsid w:val="00B025DC"/>
    <w:rsid w:val="00B026BD"/>
    <w:rsid w:val="00B04DE2"/>
    <w:rsid w:val="00B06048"/>
    <w:rsid w:val="00B07744"/>
    <w:rsid w:val="00B14C2A"/>
    <w:rsid w:val="00B165EB"/>
    <w:rsid w:val="00B20221"/>
    <w:rsid w:val="00B2114C"/>
    <w:rsid w:val="00B2776B"/>
    <w:rsid w:val="00B305EF"/>
    <w:rsid w:val="00B31BF8"/>
    <w:rsid w:val="00B334EE"/>
    <w:rsid w:val="00B33EC0"/>
    <w:rsid w:val="00B34984"/>
    <w:rsid w:val="00B3612E"/>
    <w:rsid w:val="00B40AE1"/>
    <w:rsid w:val="00B41272"/>
    <w:rsid w:val="00B4200C"/>
    <w:rsid w:val="00B445AD"/>
    <w:rsid w:val="00B47F4D"/>
    <w:rsid w:val="00B502CD"/>
    <w:rsid w:val="00B53DBD"/>
    <w:rsid w:val="00B54628"/>
    <w:rsid w:val="00B60E9A"/>
    <w:rsid w:val="00B63B90"/>
    <w:rsid w:val="00B6535C"/>
    <w:rsid w:val="00B678CD"/>
    <w:rsid w:val="00B8129C"/>
    <w:rsid w:val="00B816BC"/>
    <w:rsid w:val="00B85C5B"/>
    <w:rsid w:val="00B905A1"/>
    <w:rsid w:val="00B92611"/>
    <w:rsid w:val="00B92735"/>
    <w:rsid w:val="00B92DF2"/>
    <w:rsid w:val="00B93DA3"/>
    <w:rsid w:val="00BA44B2"/>
    <w:rsid w:val="00BA5B4E"/>
    <w:rsid w:val="00BB108D"/>
    <w:rsid w:val="00BB1685"/>
    <w:rsid w:val="00BB1851"/>
    <w:rsid w:val="00BB297D"/>
    <w:rsid w:val="00BB6DA1"/>
    <w:rsid w:val="00BB7390"/>
    <w:rsid w:val="00BC01E2"/>
    <w:rsid w:val="00BC0220"/>
    <w:rsid w:val="00BC19B3"/>
    <w:rsid w:val="00BC3B12"/>
    <w:rsid w:val="00BC48AA"/>
    <w:rsid w:val="00BC5A75"/>
    <w:rsid w:val="00BC5B46"/>
    <w:rsid w:val="00BC6BA5"/>
    <w:rsid w:val="00BD2E17"/>
    <w:rsid w:val="00BD38BE"/>
    <w:rsid w:val="00BD442B"/>
    <w:rsid w:val="00BD519E"/>
    <w:rsid w:val="00BD6F3A"/>
    <w:rsid w:val="00BD76BA"/>
    <w:rsid w:val="00BE3829"/>
    <w:rsid w:val="00BE79B2"/>
    <w:rsid w:val="00BF07A9"/>
    <w:rsid w:val="00BF4B37"/>
    <w:rsid w:val="00BF5D40"/>
    <w:rsid w:val="00C061ED"/>
    <w:rsid w:val="00C10C2B"/>
    <w:rsid w:val="00C112A3"/>
    <w:rsid w:val="00C168DA"/>
    <w:rsid w:val="00C17800"/>
    <w:rsid w:val="00C23D88"/>
    <w:rsid w:val="00C243B6"/>
    <w:rsid w:val="00C2609D"/>
    <w:rsid w:val="00C27648"/>
    <w:rsid w:val="00C365AF"/>
    <w:rsid w:val="00C40564"/>
    <w:rsid w:val="00C44AB0"/>
    <w:rsid w:val="00C466C0"/>
    <w:rsid w:val="00C47382"/>
    <w:rsid w:val="00C55FC9"/>
    <w:rsid w:val="00C57266"/>
    <w:rsid w:val="00C606EC"/>
    <w:rsid w:val="00C6558D"/>
    <w:rsid w:val="00C656A0"/>
    <w:rsid w:val="00C728C8"/>
    <w:rsid w:val="00C74C6F"/>
    <w:rsid w:val="00C74D47"/>
    <w:rsid w:val="00C75394"/>
    <w:rsid w:val="00C771D2"/>
    <w:rsid w:val="00C77704"/>
    <w:rsid w:val="00C90D81"/>
    <w:rsid w:val="00C9238C"/>
    <w:rsid w:val="00C95A8F"/>
    <w:rsid w:val="00C9659A"/>
    <w:rsid w:val="00CA37E8"/>
    <w:rsid w:val="00CA7255"/>
    <w:rsid w:val="00CA7ABA"/>
    <w:rsid w:val="00CB1F7F"/>
    <w:rsid w:val="00CB3BBE"/>
    <w:rsid w:val="00CB5A53"/>
    <w:rsid w:val="00CB7387"/>
    <w:rsid w:val="00CC05EF"/>
    <w:rsid w:val="00CC1552"/>
    <w:rsid w:val="00CC369E"/>
    <w:rsid w:val="00CC4D98"/>
    <w:rsid w:val="00CD1271"/>
    <w:rsid w:val="00CD63C7"/>
    <w:rsid w:val="00CD76BE"/>
    <w:rsid w:val="00CE470D"/>
    <w:rsid w:val="00CE5C5A"/>
    <w:rsid w:val="00CF00FA"/>
    <w:rsid w:val="00CF195C"/>
    <w:rsid w:val="00CF4DC9"/>
    <w:rsid w:val="00CF500D"/>
    <w:rsid w:val="00D0114E"/>
    <w:rsid w:val="00D01AF9"/>
    <w:rsid w:val="00D03839"/>
    <w:rsid w:val="00D06361"/>
    <w:rsid w:val="00D07814"/>
    <w:rsid w:val="00D135F9"/>
    <w:rsid w:val="00D2221A"/>
    <w:rsid w:val="00D222FD"/>
    <w:rsid w:val="00D238C8"/>
    <w:rsid w:val="00D253ED"/>
    <w:rsid w:val="00D27216"/>
    <w:rsid w:val="00D27357"/>
    <w:rsid w:val="00D32FDD"/>
    <w:rsid w:val="00D37A6D"/>
    <w:rsid w:val="00D40C39"/>
    <w:rsid w:val="00D43370"/>
    <w:rsid w:val="00D435EA"/>
    <w:rsid w:val="00D43851"/>
    <w:rsid w:val="00D45544"/>
    <w:rsid w:val="00D46EB1"/>
    <w:rsid w:val="00D473EB"/>
    <w:rsid w:val="00D5006A"/>
    <w:rsid w:val="00D5042E"/>
    <w:rsid w:val="00D5064D"/>
    <w:rsid w:val="00D50D7D"/>
    <w:rsid w:val="00D514C9"/>
    <w:rsid w:val="00D5787A"/>
    <w:rsid w:val="00D65ACB"/>
    <w:rsid w:val="00D66FFE"/>
    <w:rsid w:val="00D67BD3"/>
    <w:rsid w:val="00D7196B"/>
    <w:rsid w:val="00D72DCE"/>
    <w:rsid w:val="00D72F2C"/>
    <w:rsid w:val="00D75FB1"/>
    <w:rsid w:val="00D7607C"/>
    <w:rsid w:val="00D76D62"/>
    <w:rsid w:val="00D80461"/>
    <w:rsid w:val="00D82470"/>
    <w:rsid w:val="00D83A35"/>
    <w:rsid w:val="00D86EC7"/>
    <w:rsid w:val="00D9288F"/>
    <w:rsid w:val="00D97A3B"/>
    <w:rsid w:val="00DA5107"/>
    <w:rsid w:val="00DA5509"/>
    <w:rsid w:val="00DA641D"/>
    <w:rsid w:val="00DB1C57"/>
    <w:rsid w:val="00DB4D94"/>
    <w:rsid w:val="00DB50CC"/>
    <w:rsid w:val="00DB57EF"/>
    <w:rsid w:val="00DC3556"/>
    <w:rsid w:val="00DC5725"/>
    <w:rsid w:val="00DC787B"/>
    <w:rsid w:val="00DD1799"/>
    <w:rsid w:val="00DD2687"/>
    <w:rsid w:val="00DD38C2"/>
    <w:rsid w:val="00DD6E82"/>
    <w:rsid w:val="00DE01F4"/>
    <w:rsid w:val="00DE193C"/>
    <w:rsid w:val="00DE1E1F"/>
    <w:rsid w:val="00DE254A"/>
    <w:rsid w:val="00DE314B"/>
    <w:rsid w:val="00DF1C11"/>
    <w:rsid w:val="00DF52EC"/>
    <w:rsid w:val="00DF773B"/>
    <w:rsid w:val="00E01F01"/>
    <w:rsid w:val="00E05854"/>
    <w:rsid w:val="00E07703"/>
    <w:rsid w:val="00E11E23"/>
    <w:rsid w:val="00E1282B"/>
    <w:rsid w:val="00E14B00"/>
    <w:rsid w:val="00E1656D"/>
    <w:rsid w:val="00E2162E"/>
    <w:rsid w:val="00E23287"/>
    <w:rsid w:val="00E2471D"/>
    <w:rsid w:val="00E27CFB"/>
    <w:rsid w:val="00E3220A"/>
    <w:rsid w:val="00E3226B"/>
    <w:rsid w:val="00E336B4"/>
    <w:rsid w:val="00E402A3"/>
    <w:rsid w:val="00E41217"/>
    <w:rsid w:val="00E442A4"/>
    <w:rsid w:val="00E469DB"/>
    <w:rsid w:val="00E5000B"/>
    <w:rsid w:val="00E53D46"/>
    <w:rsid w:val="00E54009"/>
    <w:rsid w:val="00E5736D"/>
    <w:rsid w:val="00E61429"/>
    <w:rsid w:val="00E624CB"/>
    <w:rsid w:val="00E62CEB"/>
    <w:rsid w:val="00E64C53"/>
    <w:rsid w:val="00E71029"/>
    <w:rsid w:val="00E7192E"/>
    <w:rsid w:val="00E743A1"/>
    <w:rsid w:val="00E77243"/>
    <w:rsid w:val="00E77801"/>
    <w:rsid w:val="00E92EE0"/>
    <w:rsid w:val="00E945FB"/>
    <w:rsid w:val="00EA046A"/>
    <w:rsid w:val="00EA1638"/>
    <w:rsid w:val="00EA23D9"/>
    <w:rsid w:val="00EA6425"/>
    <w:rsid w:val="00EB0E2F"/>
    <w:rsid w:val="00EB147F"/>
    <w:rsid w:val="00EB2B50"/>
    <w:rsid w:val="00EC24EF"/>
    <w:rsid w:val="00ED4EAC"/>
    <w:rsid w:val="00EE2F7E"/>
    <w:rsid w:val="00EF216B"/>
    <w:rsid w:val="00EF3C3E"/>
    <w:rsid w:val="00EF5E97"/>
    <w:rsid w:val="00EF64EE"/>
    <w:rsid w:val="00F00C17"/>
    <w:rsid w:val="00F040ED"/>
    <w:rsid w:val="00F07236"/>
    <w:rsid w:val="00F14FD5"/>
    <w:rsid w:val="00F1586E"/>
    <w:rsid w:val="00F20C04"/>
    <w:rsid w:val="00F252F8"/>
    <w:rsid w:val="00F2549A"/>
    <w:rsid w:val="00F2662E"/>
    <w:rsid w:val="00F3096D"/>
    <w:rsid w:val="00F314EA"/>
    <w:rsid w:val="00F31535"/>
    <w:rsid w:val="00F401A2"/>
    <w:rsid w:val="00F4055E"/>
    <w:rsid w:val="00F4214B"/>
    <w:rsid w:val="00F44D39"/>
    <w:rsid w:val="00F4648F"/>
    <w:rsid w:val="00F5238C"/>
    <w:rsid w:val="00F52C23"/>
    <w:rsid w:val="00F53661"/>
    <w:rsid w:val="00F53D5F"/>
    <w:rsid w:val="00F57BD9"/>
    <w:rsid w:val="00F61F6F"/>
    <w:rsid w:val="00F63080"/>
    <w:rsid w:val="00F6660F"/>
    <w:rsid w:val="00F72D2F"/>
    <w:rsid w:val="00F75ABE"/>
    <w:rsid w:val="00F855C6"/>
    <w:rsid w:val="00F85CF7"/>
    <w:rsid w:val="00F87438"/>
    <w:rsid w:val="00F90D19"/>
    <w:rsid w:val="00F93234"/>
    <w:rsid w:val="00F95263"/>
    <w:rsid w:val="00F9590B"/>
    <w:rsid w:val="00FA1524"/>
    <w:rsid w:val="00FA2180"/>
    <w:rsid w:val="00FA3256"/>
    <w:rsid w:val="00FA646E"/>
    <w:rsid w:val="00FA6995"/>
    <w:rsid w:val="00FA7BD7"/>
    <w:rsid w:val="00FB02FF"/>
    <w:rsid w:val="00FB0D14"/>
    <w:rsid w:val="00FB181B"/>
    <w:rsid w:val="00FB356B"/>
    <w:rsid w:val="00FB4635"/>
    <w:rsid w:val="00FB5D3D"/>
    <w:rsid w:val="00FB675A"/>
    <w:rsid w:val="00FB6C4D"/>
    <w:rsid w:val="00FB76C9"/>
    <w:rsid w:val="00FB79D3"/>
    <w:rsid w:val="00FB7ECF"/>
    <w:rsid w:val="00FC1395"/>
    <w:rsid w:val="00FC18A9"/>
    <w:rsid w:val="00FC2418"/>
    <w:rsid w:val="00FC2B99"/>
    <w:rsid w:val="00FC43EC"/>
    <w:rsid w:val="00FC50E6"/>
    <w:rsid w:val="00FC631A"/>
    <w:rsid w:val="00FD256F"/>
    <w:rsid w:val="00FD3131"/>
    <w:rsid w:val="00FD3527"/>
    <w:rsid w:val="00FD3882"/>
    <w:rsid w:val="00FD408B"/>
    <w:rsid w:val="00FD7F6E"/>
    <w:rsid w:val="00FE0392"/>
    <w:rsid w:val="00FE3229"/>
    <w:rsid w:val="00FE4555"/>
    <w:rsid w:val="00FE5C0E"/>
    <w:rsid w:val="00FE6BCB"/>
    <w:rsid w:val="00FE6E42"/>
    <w:rsid w:val="00FF04EB"/>
    <w:rsid w:val="00FF05D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88D4F39-9869-4B08-88A5-794A378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52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1"/>
    <w:rsid w:val="007C3FA6"/>
    <w:rPr>
      <w:sz w:val="28"/>
    </w:rPr>
  </w:style>
  <w:style w:type="character" w:customStyle="1" w:styleId="110">
    <w:name w:val="Основной текст + Курсив11"/>
    <w:basedOn w:val="a0"/>
    <w:rsid w:val="007015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1">
    <w:name w:val="Основной текст11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12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rsid w:val="004A0E47"/>
    <w:rPr>
      <w:sz w:val="16"/>
      <w:szCs w:val="16"/>
    </w:rPr>
  </w:style>
  <w:style w:type="paragraph" w:styleId="af1">
    <w:name w:val="annotation text"/>
    <w:basedOn w:val="a"/>
    <w:link w:val="af2"/>
    <w:rsid w:val="004A0E4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A0E47"/>
  </w:style>
  <w:style w:type="paragraph" w:styleId="af3">
    <w:name w:val="annotation subject"/>
    <w:basedOn w:val="af1"/>
    <w:next w:val="af1"/>
    <w:link w:val="af4"/>
    <w:rsid w:val="004A0E47"/>
    <w:rPr>
      <w:b/>
      <w:bCs/>
    </w:rPr>
  </w:style>
  <w:style w:type="character" w:customStyle="1" w:styleId="af4">
    <w:name w:val="Тема примечания Знак"/>
    <w:basedOn w:val="af2"/>
    <w:link w:val="af3"/>
    <w:rsid w:val="004A0E47"/>
    <w:rPr>
      <w:b/>
      <w:bCs/>
    </w:rPr>
  </w:style>
  <w:style w:type="paragraph" w:customStyle="1" w:styleId="13">
    <w:name w:val="Основной текст1"/>
    <w:basedOn w:val="a"/>
    <w:rsid w:val="00317252"/>
    <w:pPr>
      <w:spacing w:after="120"/>
    </w:pPr>
    <w:rPr>
      <w:rFonts w:ascii="NTHarmonica" w:hAnsi="NTHarmonica"/>
      <w:szCs w:val="20"/>
    </w:rPr>
  </w:style>
  <w:style w:type="character" w:customStyle="1" w:styleId="10">
    <w:name w:val="Заголовок 1 Знак"/>
    <w:basedOn w:val="a0"/>
    <w:link w:val="1"/>
    <w:uiPriority w:val="9"/>
    <w:rsid w:val="00F52C23"/>
    <w:rPr>
      <w:b/>
      <w:bCs/>
      <w:kern w:val="36"/>
      <w:sz w:val="48"/>
      <w:szCs w:val="48"/>
    </w:rPr>
  </w:style>
  <w:style w:type="paragraph" w:customStyle="1" w:styleId="14">
    <w:name w:val="Обычный1"/>
    <w:rsid w:val="00F52C23"/>
    <w:rPr>
      <w:rFonts w:ascii="Arial" w:hAnsi="Arial"/>
      <w:snapToGrid w:val="0"/>
      <w:sz w:val="22"/>
    </w:rPr>
  </w:style>
  <w:style w:type="paragraph" w:styleId="2">
    <w:name w:val="Body Text Indent 2"/>
    <w:basedOn w:val="a"/>
    <w:link w:val="20"/>
    <w:rsid w:val="008F03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037F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F037F"/>
  </w:style>
  <w:style w:type="paragraph" w:customStyle="1" w:styleId="37">
    <w:name w:val="Основной текст37"/>
    <w:basedOn w:val="a"/>
    <w:link w:val="af5"/>
    <w:rsid w:val="008F037F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8">
    <w:name w:val="Основной текст8"/>
    <w:basedOn w:val="a0"/>
    <w:rsid w:val="008F037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Hyperlink"/>
    <w:basedOn w:val="a0"/>
    <w:uiPriority w:val="99"/>
    <w:unhideWhenUsed/>
    <w:rsid w:val="00596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DA4D-3C2A-4A14-B65E-682B8F71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Болобан Екатерина Александровна</cp:lastModifiedBy>
  <cp:revision>85</cp:revision>
  <cp:lastPrinted>2023-04-07T08:14:00Z</cp:lastPrinted>
  <dcterms:created xsi:type="dcterms:W3CDTF">2023-04-07T07:43:00Z</dcterms:created>
  <dcterms:modified xsi:type="dcterms:W3CDTF">2023-07-06T11:25:00Z</dcterms:modified>
</cp:coreProperties>
</file>