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75" w:rsidRPr="00A466A8" w:rsidRDefault="00681875" w:rsidP="00B90C24">
      <w:pPr>
        <w:pStyle w:val="a9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A466A8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81875" w:rsidRPr="008A5E7C" w:rsidRDefault="00681875" w:rsidP="00B90C24">
      <w:pPr>
        <w:pStyle w:val="a9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681875" w:rsidRPr="008A5E7C" w:rsidRDefault="00681875" w:rsidP="00B90C24">
      <w:pPr>
        <w:pStyle w:val="a9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681875" w:rsidRPr="008A5E7C" w:rsidRDefault="00681875" w:rsidP="00B90C24">
      <w:pPr>
        <w:pStyle w:val="a9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681875" w:rsidRPr="00231C17" w:rsidRDefault="00681875" w:rsidP="00B90C24">
      <w:pPr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81875" w:rsidTr="003F478B">
        <w:tc>
          <w:tcPr>
            <w:tcW w:w="9356" w:type="dxa"/>
          </w:tcPr>
          <w:p w:rsidR="00681875" w:rsidRDefault="00681875" w:rsidP="00B90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875" w:rsidRDefault="00681875" w:rsidP="00681875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81875" w:rsidRPr="00F57AED" w:rsidTr="003F478B">
        <w:tc>
          <w:tcPr>
            <w:tcW w:w="5920" w:type="dxa"/>
          </w:tcPr>
          <w:p w:rsidR="00681875" w:rsidRPr="00121CB3" w:rsidRDefault="00681875" w:rsidP="008A5E7C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81875">
              <w:rPr>
                <w:rFonts w:ascii="Times New Roman" w:hAnsi="Times New Roman"/>
                <w:b/>
                <w:sz w:val="28"/>
                <w:szCs w:val="28"/>
              </w:rPr>
              <w:t>Азитромицин дигидрат</w:t>
            </w:r>
          </w:p>
        </w:tc>
        <w:tc>
          <w:tcPr>
            <w:tcW w:w="460" w:type="dxa"/>
          </w:tcPr>
          <w:p w:rsidR="00681875" w:rsidRPr="00121CB3" w:rsidRDefault="00681875" w:rsidP="008A5E7C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1875" w:rsidRPr="00F57AED" w:rsidRDefault="00681875" w:rsidP="008A5E7C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D35016">
              <w:rPr>
                <w:rFonts w:ascii="Times New Roman" w:hAnsi="Times New Roman"/>
                <w:b/>
                <w:sz w:val="28"/>
                <w:szCs w:val="28"/>
              </w:rPr>
              <w:t>.2.1.0049</w:t>
            </w:r>
            <w:bookmarkStart w:id="0" w:name="_GoBack"/>
            <w:bookmarkEnd w:id="0"/>
          </w:p>
        </w:tc>
      </w:tr>
      <w:tr w:rsidR="00681875" w:rsidRPr="00121CB3" w:rsidTr="003F478B">
        <w:tc>
          <w:tcPr>
            <w:tcW w:w="5920" w:type="dxa"/>
          </w:tcPr>
          <w:p w:rsidR="00681875" w:rsidRPr="00121CB3" w:rsidRDefault="00681875" w:rsidP="008A5E7C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81875">
              <w:rPr>
                <w:rFonts w:ascii="Times New Roman" w:hAnsi="Times New Roman"/>
                <w:b/>
                <w:sz w:val="28"/>
                <w:szCs w:val="28"/>
              </w:rPr>
              <w:t>Азитромицин</w:t>
            </w:r>
          </w:p>
        </w:tc>
        <w:tc>
          <w:tcPr>
            <w:tcW w:w="460" w:type="dxa"/>
          </w:tcPr>
          <w:p w:rsidR="00681875" w:rsidRPr="00121CB3" w:rsidRDefault="00681875" w:rsidP="008A5E7C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1875" w:rsidRPr="00121CB3" w:rsidRDefault="00681875" w:rsidP="008A5E7C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875" w:rsidRPr="00A70813" w:rsidTr="003F478B">
        <w:tc>
          <w:tcPr>
            <w:tcW w:w="5920" w:type="dxa"/>
          </w:tcPr>
          <w:p w:rsidR="00681875" w:rsidRPr="00121CB3" w:rsidRDefault="00681875" w:rsidP="008A5E7C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81875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Azithromycin</w:t>
            </w:r>
            <w:r w:rsidR="002664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  <w:r w:rsidRPr="00681875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 xml:space="preserve"> dihydricum</w:t>
            </w:r>
          </w:p>
        </w:tc>
        <w:tc>
          <w:tcPr>
            <w:tcW w:w="460" w:type="dxa"/>
          </w:tcPr>
          <w:p w:rsidR="00681875" w:rsidRPr="00121CB3" w:rsidRDefault="00681875" w:rsidP="008A5E7C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81875" w:rsidRPr="00A70813" w:rsidRDefault="00681875" w:rsidP="008A5E7C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Pr="00681875">
              <w:rPr>
                <w:rFonts w:ascii="Times New Roman" w:hAnsi="Times New Roman"/>
                <w:b/>
                <w:sz w:val="28"/>
                <w:szCs w:val="28"/>
              </w:rPr>
              <w:t>ФС.2.1.0049.18</w:t>
            </w:r>
          </w:p>
        </w:tc>
      </w:tr>
    </w:tbl>
    <w:p w:rsidR="00681875" w:rsidRDefault="00681875" w:rsidP="00681875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81875" w:rsidTr="003F478B">
        <w:tc>
          <w:tcPr>
            <w:tcW w:w="9356" w:type="dxa"/>
          </w:tcPr>
          <w:p w:rsidR="00681875" w:rsidRDefault="00681875" w:rsidP="00B90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875" w:rsidRDefault="00681875" w:rsidP="00B90C24">
      <w:pPr>
        <w:spacing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1875" w:rsidTr="00B90C24">
        <w:tc>
          <w:tcPr>
            <w:tcW w:w="9571" w:type="dxa"/>
            <w:gridSpan w:val="2"/>
          </w:tcPr>
          <w:p w:rsidR="00681875" w:rsidRPr="008A5E7C" w:rsidRDefault="00681875" w:rsidP="00B90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7C">
              <w:rPr>
                <w:rFonts w:ascii="Times New Roman" w:hAnsi="Times New Roman"/>
                <w:sz w:val="28"/>
                <w:szCs w:val="28"/>
              </w:rPr>
              <w:object w:dxaOrig="5952" w:dyaOrig="41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75pt;height:208.5pt" o:ole="">
                  <v:imagedata r:id="rId9" o:title=""/>
                </v:shape>
                <o:OLEObject Type="Embed" ProgID="ChemWindow.Document" ShapeID="_x0000_i1025" DrawAspect="Content" ObjectID="_1749967096" r:id="rId10"/>
              </w:object>
            </w:r>
          </w:p>
          <w:p w:rsidR="00A466A8" w:rsidRPr="008A5E7C" w:rsidRDefault="00A466A8" w:rsidP="00B90C2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81875" w:rsidTr="00B90C24">
        <w:tc>
          <w:tcPr>
            <w:tcW w:w="4785" w:type="dxa"/>
          </w:tcPr>
          <w:p w:rsidR="00681875" w:rsidRPr="00F615C3" w:rsidRDefault="00681875" w:rsidP="00B90C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1875">
              <w:rPr>
                <w:rFonts w:ascii="Times New Roman" w:hAnsi="Times New Roman"/>
                <w:sz w:val="28"/>
                <w:lang w:val="en-US"/>
              </w:rPr>
              <w:t>C</w:t>
            </w:r>
            <w:r w:rsidRPr="00681875">
              <w:rPr>
                <w:rFonts w:ascii="Times New Roman" w:hAnsi="Times New Roman"/>
                <w:sz w:val="28"/>
                <w:vertAlign w:val="subscript"/>
                <w:lang w:val="en-US"/>
              </w:rPr>
              <w:t>38</w:t>
            </w:r>
            <w:r w:rsidRPr="00681875">
              <w:rPr>
                <w:rFonts w:ascii="Times New Roman" w:hAnsi="Times New Roman"/>
                <w:sz w:val="28"/>
                <w:lang w:val="en-US"/>
              </w:rPr>
              <w:t>H</w:t>
            </w:r>
            <w:r w:rsidRPr="00681875">
              <w:rPr>
                <w:rFonts w:ascii="Times New Roman" w:hAnsi="Times New Roman"/>
                <w:sz w:val="28"/>
                <w:vertAlign w:val="subscript"/>
                <w:lang w:val="en-US"/>
              </w:rPr>
              <w:t>72</w:t>
            </w:r>
            <w:r w:rsidRPr="00681875">
              <w:rPr>
                <w:rFonts w:ascii="Times New Roman" w:hAnsi="Times New Roman"/>
                <w:sz w:val="28"/>
                <w:lang w:val="en-US"/>
              </w:rPr>
              <w:t>N</w:t>
            </w:r>
            <w:r w:rsidRPr="00681875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681875">
              <w:rPr>
                <w:rFonts w:ascii="Times New Roman" w:hAnsi="Times New Roman"/>
                <w:sz w:val="28"/>
                <w:lang w:val="en-US"/>
              </w:rPr>
              <w:t>O</w:t>
            </w:r>
            <w:r w:rsidRPr="00681875">
              <w:rPr>
                <w:rFonts w:ascii="Times New Roman" w:hAnsi="Times New Roman"/>
                <w:sz w:val="28"/>
                <w:vertAlign w:val="subscript"/>
                <w:lang w:val="en-US"/>
              </w:rPr>
              <w:t>12</w:t>
            </w:r>
            <w:r w:rsidRPr="00681875">
              <w:rPr>
                <w:rFonts w:ascii="Times New Roman" w:hAnsi="Times New Roman"/>
                <w:sz w:val="28"/>
                <w:lang w:val="en-US"/>
              </w:rPr>
              <w:t>·2H</w:t>
            </w:r>
            <w:r w:rsidRPr="00681875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681875">
              <w:rPr>
                <w:rFonts w:ascii="Times New Roman" w:hAnsi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681875" w:rsidRPr="00DE5939" w:rsidRDefault="00681875" w:rsidP="00B90C24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E7C">
              <w:rPr>
                <w:rFonts w:ascii="Times New Roman" w:hAnsi="Times New Roman"/>
                <w:sz w:val="28"/>
                <w:szCs w:val="28"/>
              </w:rPr>
              <w:t>М.м. 785,</w:t>
            </w:r>
            <w:r w:rsidR="00DE5939"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</w:p>
        </w:tc>
      </w:tr>
      <w:tr w:rsidR="00A466A8" w:rsidTr="00B90C24">
        <w:tc>
          <w:tcPr>
            <w:tcW w:w="4785" w:type="dxa"/>
          </w:tcPr>
          <w:p w:rsidR="00A466A8" w:rsidRPr="00A466A8" w:rsidRDefault="00367892" w:rsidP="00B90C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A466A8" w:rsidRPr="00A466A8">
              <w:rPr>
                <w:rFonts w:ascii="Times New Roman" w:hAnsi="Times New Roman"/>
                <w:sz w:val="28"/>
                <w:szCs w:val="28"/>
              </w:rPr>
              <w:t>117772-70-0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A466A8" w:rsidRPr="00681875" w:rsidRDefault="00A466A8" w:rsidP="00B90C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875" w:rsidRDefault="00681875" w:rsidP="00B90C24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A466A8" w:rsidRDefault="00A466A8" w:rsidP="00B90C24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D760A3" w:rsidRDefault="00D760A3" w:rsidP="00D760A3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A26146">
        <w:rPr>
          <w:rFonts w:ascii="Times New Roman" w:hAnsi="Times New Roman"/>
          <w:sz w:val="28"/>
          <w:szCs w:val="28"/>
        </w:rPr>
        <w:t>(2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26146">
        <w:rPr>
          <w:rFonts w:ascii="Times New Roman" w:hAnsi="Times New Roman"/>
          <w:sz w:val="28"/>
          <w:szCs w:val="28"/>
        </w:rPr>
        <w:t>,3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26146">
        <w:rPr>
          <w:rFonts w:ascii="Times New Roman" w:hAnsi="Times New Roman"/>
          <w:sz w:val="28"/>
          <w:szCs w:val="28"/>
        </w:rPr>
        <w:t>,4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26146">
        <w:rPr>
          <w:rFonts w:ascii="Times New Roman" w:hAnsi="Times New Roman"/>
          <w:sz w:val="28"/>
          <w:szCs w:val="28"/>
        </w:rPr>
        <w:t>,5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26146">
        <w:rPr>
          <w:rFonts w:ascii="Times New Roman" w:hAnsi="Times New Roman"/>
          <w:sz w:val="28"/>
          <w:szCs w:val="28"/>
        </w:rPr>
        <w:t>,8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26146">
        <w:rPr>
          <w:rFonts w:ascii="Times New Roman" w:hAnsi="Times New Roman"/>
          <w:sz w:val="28"/>
          <w:szCs w:val="28"/>
        </w:rPr>
        <w:t>,10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26146">
        <w:rPr>
          <w:rFonts w:ascii="Times New Roman" w:hAnsi="Times New Roman"/>
          <w:sz w:val="28"/>
          <w:szCs w:val="28"/>
        </w:rPr>
        <w:t>,11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26146">
        <w:rPr>
          <w:rFonts w:ascii="Times New Roman" w:hAnsi="Times New Roman"/>
          <w:sz w:val="28"/>
          <w:szCs w:val="28"/>
        </w:rPr>
        <w:t>,12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26146">
        <w:rPr>
          <w:rFonts w:ascii="Times New Roman" w:hAnsi="Times New Roman"/>
          <w:sz w:val="28"/>
          <w:szCs w:val="28"/>
        </w:rPr>
        <w:t>,13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26146">
        <w:rPr>
          <w:rFonts w:ascii="Times New Roman" w:hAnsi="Times New Roman"/>
          <w:sz w:val="28"/>
          <w:szCs w:val="28"/>
        </w:rPr>
        <w:t>,14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26146">
        <w:rPr>
          <w:rFonts w:ascii="Times New Roman" w:hAnsi="Times New Roman"/>
          <w:sz w:val="28"/>
          <w:szCs w:val="28"/>
        </w:rPr>
        <w:t>)-3,4,10-Тригидрокси-13-[(2,6-дидезокси-3-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C</w:t>
      </w:r>
      <w:r w:rsidRPr="00A26146">
        <w:rPr>
          <w:rFonts w:ascii="Times New Roman" w:hAnsi="Times New Roman"/>
          <w:sz w:val="28"/>
          <w:szCs w:val="28"/>
        </w:rPr>
        <w:t>-метил-3-</w:t>
      </w:r>
      <w:r w:rsidRPr="00A26146">
        <w:rPr>
          <w:rFonts w:ascii="Times New Roman" w:hAnsi="Times New Roman"/>
          <w:i/>
          <w:sz w:val="28"/>
          <w:szCs w:val="28"/>
          <w:lang w:val="en-US"/>
        </w:rPr>
        <w:t>O</w:t>
      </w:r>
      <w:r w:rsidRPr="00A26146">
        <w:rPr>
          <w:rFonts w:ascii="Times New Roman" w:hAnsi="Times New Roman"/>
          <w:sz w:val="28"/>
          <w:szCs w:val="28"/>
        </w:rPr>
        <w:t>-метил-</w:t>
      </w:r>
      <w:r w:rsidRPr="00A26146">
        <w:rPr>
          <w:rFonts w:ascii="Times New Roman" w:hAnsi="Times New Roman"/>
          <w:sz w:val="28"/>
          <w:szCs w:val="28"/>
        </w:rPr>
        <w:sym w:font="Symbol" w:char="F061"/>
      </w:r>
      <w:r w:rsidRPr="00A26146">
        <w:rPr>
          <w:rFonts w:ascii="Times New Roman" w:hAnsi="Times New Roman"/>
          <w:sz w:val="28"/>
          <w:szCs w:val="28"/>
        </w:rPr>
        <w:t>-</w:t>
      </w:r>
      <w:r w:rsidRPr="00A26146">
        <w:rPr>
          <w:rFonts w:ascii="Times New Roman" w:hAnsi="Times New Roman"/>
          <w:szCs w:val="24"/>
          <w:lang w:val="en-US"/>
        </w:rPr>
        <w:t>L</w:t>
      </w:r>
      <w:r w:rsidRPr="00A26146">
        <w:rPr>
          <w:rFonts w:ascii="Times New Roman" w:hAnsi="Times New Roman"/>
          <w:sz w:val="28"/>
          <w:szCs w:val="28"/>
        </w:rPr>
        <w:t>-</w:t>
      </w:r>
      <w:r w:rsidRPr="00A26146">
        <w:rPr>
          <w:rFonts w:ascii="Times New Roman" w:hAnsi="Times New Roman"/>
          <w:i/>
          <w:sz w:val="28"/>
          <w:szCs w:val="28"/>
        </w:rPr>
        <w:t>рибо</w:t>
      </w:r>
      <w:r w:rsidRPr="00A26146">
        <w:rPr>
          <w:rFonts w:ascii="Times New Roman" w:hAnsi="Times New Roman"/>
          <w:sz w:val="28"/>
          <w:szCs w:val="28"/>
        </w:rPr>
        <w:t>-гексопиранозил)окси]-3,5,6,8,10,12,14-гептаметил-11-{[3,4,6-тридезокси-3-(диметиламино)-</w:t>
      </w:r>
      <w:r w:rsidRPr="00A26146">
        <w:rPr>
          <w:rFonts w:ascii="Times New Roman" w:hAnsi="Times New Roman"/>
          <w:sz w:val="28"/>
          <w:szCs w:val="28"/>
        </w:rPr>
        <w:sym w:font="Symbol" w:char="F062"/>
      </w:r>
      <w:r w:rsidRPr="00A26146">
        <w:rPr>
          <w:rFonts w:ascii="Times New Roman" w:hAnsi="Times New Roman"/>
          <w:sz w:val="28"/>
          <w:szCs w:val="28"/>
        </w:rPr>
        <w:t>-</w:t>
      </w:r>
      <w:r w:rsidRPr="00A26146">
        <w:rPr>
          <w:rFonts w:ascii="Times New Roman" w:hAnsi="Times New Roman"/>
          <w:szCs w:val="24"/>
          <w:lang w:val="en-US"/>
        </w:rPr>
        <w:t>D</w:t>
      </w:r>
      <w:r w:rsidRPr="00A26146">
        <w:rPr>
          <w:rFonts w:ascii="Times New Roman" w:hAnsi="Times New Roman"/>
          <w:sz w:val="28"/>
          <w:szCs w:val="28"/>
        </w:rPr>
        <w:t>-</w:t>
      </w:r>
      <w:r w:rsidRPr="00A26146">
        <w:rPr>
          <w:rFonts w:ascii="Times New Roman" w:hAnsi="Times New Roman"/>
          <w:i/>
          <w:sz w:val="28"/>
          <w:szCs w:val="28"/>
        </w:rPr>
        <w:t>ксило</w:t>
      </w:r>
      <w:r w:rsidRPr="00A26146">
        <w:rPr>
          <w:rFonts w:ascii="Times New Roman" w:hAnsi="Times New Roman"/>
          <w:sz w:val="28"/>
          <w:szCs w:val="28"/>
        </w:rPr>
        <w:t>-гексопиранозил]окси}-2-этил-1-окса-6-азациклопентадекан-15-он дигидрат.</w:t>
      </w:r>
    </w:p>
    <w:p w:rsidR="00681875" w:rsidRDefault="00681875" w:rsidP="0013760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81875">
        <w:rPr>
          <w:rFonts w:ascii="Times New Roman" w:hAnsi="Times New Roman"/>
          <w:sz w:val="28"/>
          <w:szCs w:val="28"/>
          <w:lang w:val="en-US"/>
        </w:rPr>
        <w:t>C</w:t>
      </w:r>
      <w:r w:rsidR="00A466A8">
        <w:rPr>
          <w:rFonts w:ascii="Times New Roman" w:hAnsi="Times New Roman"/>
          <w:sz w:val="28"/>
          <w:szCs w:val="28"/>
        </w:rPr>
        <w:t>одержит не менее 96,0 % и не более 102,0 </w:t>
      </w:r>
      <w:r w:rsidRPr="00681875">
        <w:rPr>
          <w:rFonts w:ascii="Times New Roman" w:hAnsi="Times New Roman"/>
          <w:sz w:val="28"/>
          <w:szCs w:val="28"/>
        </w:rPr>
        <w:t>% азитромицина С</w:t>
      </w:r>
      <w:r w:rsidRPr="00681875">
        <w:rPr>
          <w:rFonts w:ascii="Times New Roman" w:hAnsi="Times New Roman"/>
          <w:sz w:val="28"/>
          <w:szCs w:val="28"/>
          <w:vertAlign w:val="subscript"/>
        </w:rPr>
        <w:t>38</w:t>
      </w:r>
      <w:r w:rsidRPr="00681875">
        <w:rPr>
          <w:rFonts w:ascii="Times New Roman" w:hAnsi="Times New Roman"/>
          <w:sz w:val="28"/>
          <w:szCs w:val="28"/>
          <w:lang w:val="en-US"/>
        </w:rPr>
        <w:t>H</w:t>
      </w:r>
      <w:r w:rsidRPr="00681875">
        <w:rPr>
          <w:rFonts w:ascii="Times New Roman" w:hAnsi="Times New Roman"/>
          <w:sz w:val="28"/>
          <w:szCs w:val="28"/>
          <w:vertAlign w:val="subscript"/>
        </w:rPr>
        <w:t>72</w:t>
      </w:r>
      <w:r w:rsidRPr="00681875">
        <w:rPr>
          <w:rFonts w:ascii="Times New Roman" w:hAnsi="Times New Roman"/>
          <w:sz w:val="28"/>
          <w:szCs w:val="28"/>
          <w:lang w:val="en-US"/>
        </w:rPr>
        <w:t>N</w:t>
      </w:r>
      <w:r w:rsidRPr="00681875">
        <w:rPr>
          <w:rFonts w:ascii="Times New Roman" w:hAnsi="Times New Roman"/>
          <w:sz w:val="28"/>
          <w:szCs w:val="28"/>
          <w:vertAlign w:val="subscript"/>
        </w:rPr>
        <w:t>2</w:t>
      </w:r>
      <w:r w:rsidRPr="00681875">
        <w:rPr>
          <w:rFonts w:ascii="Times New Roman" w:hAnsi="Times New Roman"/>
          <w:sz w:val="28"/>
          <w:szCs w:val="28"/>
          <w:lang w:val="en-US"/>
        </w:rPr>
        <w:t>O</w:t>
      </w:r>
      <w:r w:rsidRPr="00681875">
        <w:rPr>
          <w:rFonts w:ascii="Times New Roman" w:hAnsi="Times New Roman"/>
          <w:sz w:val="28"/>
          <w:szCs w:val="28"/>
          <w:vertAlign w:val="subscript"/>
        </w:rPr>
        <w:t>12</w:t>
      </w:r>
      <w:r w:rsidRPr="00681875">
        <w:rPr>
          <w:rFonts w:ascii="Times New Roman" w:hAnsi="Times New Roman"/>
          <w:sz w:val="28"/>
          <w:szCs w:val="28"/>
        </w:rPr>
        <w:t xml:space="preserve"> в пересч</w:t>
      </w:r>
      <w:r w:rsidR="00A466A8">
        <w:rPr>
          <w:rFonts w:ascii="Times New Roman" w:hAnsi="Times New Roman"/>
          <w:sz w:val="28"/>
          <w:szCs w:val="28"/>
        </w:rPr>
        <w:t>ё</w:t>
      </w:r>
      <w:r w:rsidRPr="00681875">
        <w:rPr>
          <w:rFonts w:ascii="Times New Roman" w:hAnsi="Times New Roman"/>
          <w:sz w:val="28"/>
          <w:szCs w:val="28"/>
        </w:rPr>
        <w:t>те на безводное и свободное от остаточных органических растворителей вещество.</w:t>
      </w:r>
    </w:p>
    <w:p w:rsidR="00A26146" w:rsidRDefault="00A26146" w:rsidP="0013760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26146">
        <w:rPr>
          <w:rFonts w:ascii="Times New Roman" w:hAnsi="Times New Roman"/>
          <w:sz w:val="28"/>
          <w:szCs w:val="28"/>
        </w:rPr>
        <w:lastRenderedPageBreak/>
        <w:t>1 мкг азитромицина С</w:t>
      </w:r>
      <w:r w:rsidRPr="00A26146">
        <w:rPr>
          <w:rFonts w:ascii="Times New Roman" w:hAnsi="Times New Roman"/>
          <w:sz w:val="28"/>
          <w:szCs w:val="28"/>
          <w:vertAlign w:val="subscript"/>
        </w:rPr>
        <w:t>38</w:t>
      </w:r>
      <w:r w:rsidRPr="00A26146">
        <w:rPr>
          <w:rFonts w:ascii="Times New Roman" w:hAnsi="Times New Roman"/>
          <w:sz w:val="28"/>
          <w:szCs w:val="28"/>
          <w:lang w:val="en-US"/>
        </w:rPr>
        <w:t>H</w:t>
      </w:r>
      <w:r w:rsidRPr="00A26146">
        <w:rPr>
          <w:rFonts w:ascii="Times New Roman" w:hAnsi="Times New Roman"/>
          <w:sz w:val="28"/>
          <w:szCs w:val="28"/>
          <w:vertAlign w:val="subscript"/>
        </w:rPr>
        <w:t>72</w:t>
      </w:r>
      <w:r w:rsidRPr="00A26146">
        <w:rPr>
          <w:rFonts w:ascii="Times New Roman" w:hAnsi="Times New Roman"/>
          <w:sz w:val="28"/>
          <w:szCs w:val="28"/>
          <w:lang w:val="en-US"/>
        </w:rPr>
        <w:t>N</w:t>
      </w:r>
      <w:r w:rsidRPr="00A26146">
        <w:rPr>
          <w:rFonts w:ascii="Times New Roman" w:hAnsi="Times New Roman"/>
          <w:sz w:val="28"/>
          <w:szCs w:val="28"/>
          <w:vertAlign w:val="subscript"/>
        </w:rPr>
        <w:t>2</w:t>
      </w:r>
      <w:r w:rsidRPr="00A26146">
        <w:rPr>
          <w:rFonts w:ascii="Times New Roman" w:hAnsi="Times New Roman"/>
          <w:sz w:val="28"/>
          <w:szCs w:val="28"/>
          <w:lang w:val="en-US"/>
        </w:rPr>
        <w:t>O</w:t>
      </w:r>
      <w:r w:rsidRPr="00A26146">
        <w:rPr>
          <w:rFonts w:ascii="Times New Roman" w:hAnsi="Times New Roman"/>
          <w:sz w:val="28"/>
          <w:szCs w:val="28"/>
          <w:vertAlign w:val="subscript"/>
        </w:rPr>
        <w:t>12</w:t>
      </w:r>
      <w:r w:rsidRPr="00A26146">
        <w:rPr>
          <w:rFonts w:ascii="Times New Roman" w:hAnsi="Times New Roman"/>
          <w:sz w:val="28"/>
          <w:szCs w:val="28"/>
        </w:rPr>
        <w:t xml:space="preserve"> соответствует специф</w:t>
      </w:r>
      <w:r w:rsidR="00FE03FC">
        <w:rPr>
          <w:rFonts w:ascii="Times New Roman" w:hAnsi="Times New Roman"/>
          <w:sz w:val="28"/>
          <w:szCs w:val="28"/>
        </w:rPr>
        <w:t>ической активности, равной 1</w:t>
      </w:r>
      <w:r w:rsidRPr="00A26146">
        <w:rPr>
          <w:rFonts w:ascii="Times New Roman" w:hAnsi="Times New Roman"/>
          <w:sz w:val="28"/>
          <w:szCs w:val="28"/>
        </w:rPr>
        <w:t xml:space="preserve"> единице действия (ЕД).</w:t>
      </w:r>
    </w:p>
    <w:p w:rsidR="00681875" w:rsidRPr="00681875" w:rsidRDefault="00A466A8" w:rsidP="0013760F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4B6A75" w:rsidRPr="008A5E7C" w:rsidRDefault="004B6A75" w:rsidP="0013760F">
      <w:pPr>
        <w:pStyle w:val="a9"/>
        <w:tabs>
          <w:tab w:val="left" w:pos="4962"/>
        </w:tabs>
        <w:spacing w:line="360" w:lineRule="auto"/>
        <w:ind w:firstLine="709"/>
        <w:jc w:val="both"/>
      </w:pPr>
      <w:r w:rsidRPr="008E68F5">
        <w:rPr>
          <w:b/>
        </w:rPr>
        <w:t>Описание</w:t>
      </w:r>
      <w:r w:rsidRPr="008E68F5">
        <w:t>.</w:t>
      </w:r>
      <w:r w:rsidRPr="008E68F5">
        <w:rPr>
          <w:b/>
        </w:rPr>
        <w:t xml:space="preserve"> </w:t>
      </w:r>
      <w:r w:rsidRPr="008E68F5">
        <w:t>Белый или почти белый порошок.</w:t>
      </w:r>
    </w:p>
    <w:p w:rsidR="004B6A75" w:rsidRPr="008E68F5" w:rsidRDefault="004B6A75" w:rsidP="0013760F">
      <w:pPr>
        <w:spacing w:line="360" w:lineRule="auto"/>
        <w:ind w:firstLine="709"/>
        <w:rPr>
          <w:rFonts w:ascii="Times New Roman" w:hAnsi="Times New Roman"/>
          <w:snapToGrid w:val="0"/>
          <w:sz w:val="28"/>
        </w:rPr>
      </w:pPr>
      <w:r w:rsidRPr="008E68F5">
        <w:rPr>
          <w:rFonts w:ascii="Times New Roman" w:hAnsi="Times New Roman"/>
          <w:b/>
          <w:sz w:val="28"/>
        </w:rPr>
        <w:t>Растворимость</w:t>
      </w:r>
      <w:r w:rsidRPr="008E68F5">
        <w:rPr>
          <w:rFonts w:ascii="Times New Roman" w:hAnsi="Times New Roman"/>
          <w:sz w:val="28"/>
        </w:rPr>
        <w:t xml:space="preserve">. </w:t>
      </w:r>
      <w:r w:rsidRPr="008E68F5">
        <w:rPr>
          <w:rFonts w:ascii="Times New Roman" w:hAnsi="Times New Roman"/>
          <w:snapToGrid w:val="0"/>
          <w:sz w:val="28"/>
        </w:rPr>
        <w:t xml:space="preserve">Легко растворим в </w:t>
      </w:r>
      <w:r w:rsidR="00242C12">
        <w:rPr>
          <w:rFonts w:ascii="Times New Roman" w:hAnsi="Times New Roman"/>
          <w:snapToGrid w:val="0"/>
          <w:sz w:val="28"/>
        </w:rPr>
        <w:t>метиленхлориде</w:t>
      </w:r>
      <w:r w:rsidRPr="008E68F5">
        <w:rPr>
          <w:rFonts w:ascii="Times New Roman" w:hAnsi="Times New Roman"/>
          <w:snapToGrid w:val="0"/>
          <w:sz w:val="28"/>
        </w:rPr>
        <w:t xml:space="preserve"> и </w:t>
      </w:r>
      <w:r w:rsidRPr="008E68F5">
        <w:rPr>
          <w:rFonts w:ascii="Times New Roman" w:hAnsi="Times New Roman"/>
          <w:sz w:val="28"/>
        </w:rPr>
        <w:t>спирте 96</w:t>
      </w:r>
      <w:r w:rsidR="00A466A8">
        <w:rPr>
          <w:rFonts w:ascii="Times New Roman" w:hAnsi="Times New Roman"/>
          <w:sz w:val="28"/>
        </w:rPr>
        <w:t> </w:t>
      </w:r>
      <w:r w:rsidRPr="008E68F5">
        <w:rPr>
          <w:rFonts w:ascii="Times New Roman" w:hAnsi="Times New Roman"/>
          <w:sz w:val="28"/>
        </w:rPr>
        <w:t>%</w:t>
      </w:r>
      <w:r w:rsidRPr="008E68F5">
        <w:rPr>
          <w:rFonts w:ascii="Times New Roman" w:hAnsi="Times New Roman"/>
          <w:snapToGrid w:val="0"/>
          <w:sz w:val="28"/>
        </w:rPr>
        <w:t>, практически нерастворим в воде</w:t>
      </w:r>
      <w:r w:rsidRPr="008E68F5">
        <w:rPr>
          <w:rFonts w:ascii="Times New Roman" w:hAnsi="Times New Roman"/>
          <w:sz w:val="28"/>
        </w:rPr>
        <w:t>.</w:t>
      </w:r>
    </w:p>
    <w:p w:rsidR="00626572" w:rsidRPr="00A466A8" w:rsidRDefault="00A466A8" w:rsidP="0013760F">
      <w:pPr>
        <w:pStyle w:val="ad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466A8">
        <w:rPr>
          <w:rFonts w:ascii="Times New Roman" w:hAnsi="Times New Roman"/>
          <w:sz w:val="28"/>
        </w:rPr>
        <w:t>ИДЕНТИФИКАЦИЯ</w:t>
      </w:r>
    </w:p>
    <w:p w:rsidR="004B6A75" w:rsidRDefault="0000668A" w:rsidP="0013760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557AF">
        <w:rPr>
          <w:rFonts w:ascii="Times New Roman" w:hAnsi="Times New Roman"/>
          <w:i/>
          <w:sz w:val="28"/>
        </w:rPr>
        <w:t>1.</w:t>
      </w:r>
      <w:r w:rsidR="00626572" w:rsidRPr="009F25C5">
        <w:rPr>
          <w:rFonts w:ascii="Times New Roman" w:hAnsi="Times New Roman"/>
          <w:sz w:val="28"/>
          <w:szCs w:val="28"/>
        </w:rPr>
        <w:t> </w:t>
      </w:r>
      <w:r w:rsidR="00C95909" w:rsidRPr="00C95909">
        <w:rPr>
          <w:rFonts w:ascii="Times New Roman" w:hAnsi="Times New Roman"/>
          <w:i/>
          <w:sz w:val="28"/>
        </w:rPr>
        <w:t xml:space="preserve">ИК-спектроскопия </w:t>
      </w:r>
      <w:r w:rsidR="00C95909" w:rsidRPr="00C95909">
        <w:rPr>
          <w:rFonts w:ascii="Times New Roman" w:hAnsi="Times New Roman"/>
          <w:sz w:val="28"/>
        </w:rPr>
        <w:t xml:space="preserve">(ОФС «Спектрометрия в </w:t>
      </w:r>
      <w:r w:rsidR="009F25C5">
        <w:rPr>
          <w:rFonts w:ascii="Times New Roman" w:hAnsi="Times New Roman"/>
          <w:sz w:val="28"/>
        </w:rPr>
        <w:t xml:space="preserve">средней </w:t>
      </w:r>
      <w:r w:rsidR="00C95909" w:rsidRPr="00C95909">
        <w:rPr>
          <w:rFonts w:ascii="Times New Roman" w:hAnsi="Times New Roman"/>
          <w:sz w:val="28"/>
        </w:rPr>
        <w:t xml:space="preserve">инфракрасной </w:t>
      </w:r>
      <w:r w:rsidR="00C95909" w:rsidRPr="00E60A62">
        <w:rPr>
          <w:rFonts w:ascii="Times New Roman" w:hAnsi="Times New Roman"/>
          <w:sz w:val="28"/>
        </w:rPr>
        <w:t>области»).</w:t>
      </w:r>
      <w:r w:rsidRPr="00E60A62">
        <w:rPr>
          <w:rFonts w:ascii="Times New Roman" w:hAnsi="Times New Roman"/>
          <w:sz w:val="28"/>
        </w:rPr>
        <w:t xml:space="preserve"> </w:t>
      </w:r>
      <w:r w:rsidR="004B6A75" w:rsidRPr="00E60A62">
        <w:rPr>
          <w:rFonts w:ascii="Times New Roman" w:hAnsi="Times New Roman"/>
          <w:sz w:val="28"/>
        </w:rPr>
        <w:t xml:space="preserve">Инфракрасный спектр </w:t>
      </w:r>
      <w:r w:rsidR="000A5505" w:rsidRPr="00E60A62">
        <w:rPr>
          <w:rFonts w:ascii="Times New Roman" w:hAnsi="Times New Roman"/>
          <w:sz w:val="28"/>
        </w:rPr>
        <w:t>субстанции</w:t>
      </w:r>
      <w:r w:rsidR="004B6A75" w:rsidRPr="00E60A62">
        <w:rPr>
          <w:rFonts w:ascii="Times New Roman" w:hAnsi="Times New Roman"/>
          <w:sz w:val="28"/>
        </w:rPr>
        <w:t xml:space="preserve"> </w:t>
      </w:r>
      <w:r w:rsidR="00CC7300" w:rsidRPr="00E60A62">
        <w:rPr>
          <w:rFonts w:ascii="Times New Roman" w:hAnsi="Times New Roman" w:hint="eastAsia"/>
          <w:sz w:val="28"/>
        </w:rPr>
        <w:t>в</w:t>
      </w:r>
      <w:r w:rsidR="00CC7300" w:rsidRPr="00E60A62">
        <w:rPr>
          <w:rFonts w:ascii="Times New Roman" w:hAnsi="Times New Roman"/>
          <w:sz w:val="28"/>
        </w:rPr>
        <w:t xml:space="preserve"> </w:t>
      </w:r>
      <w:r w:rsidR="00CC7300" w:rsidRPr="00E60A62">
        <w:rPr>
          <w:rFonts w:ascii="Times New Roman" w:hAnsi="Times New Roman" w:hint="eastAsia"/>
          <w:sz w:val="28"/>
        </w:rPr>
        <w:t>области</w:t>
      </w:r>
      <w:r w:rsidR="00CC7300" w:rsidRPr="00E60A62">
        <w:rPr>
          <w:rFonts w:ascii="Times New Roman" w:hAnsi="Times New Roman"/>
          <w:sz w:val="28"/>
        </w:rPr>
        <w:t xml:space="preserve"> </w:t>
      </w:r>
      <w:r w:rsidR="00CC7300" w:rsidRPr="00E60A62">
        <w:rPr>
          <w:rFonts w:ascii="Times New Roman" w:hAnsi="Times New Roman" w:hint="eastAsia"/>
          <w:sz w:val="28"/>
        </w:rPr>
        <w:t>от</w:t>
      </w:r>
      <w:r w:rsidR="00CC7300" w:rsidRPr="00E60A62">
        <w:rPr>
          <w:rFonts w:ascii="Times New Roman" w:hAnsi="Times New Roman"/>
          <w:sz w:val="28"/>
        </w:rPr>
        <w:t xml:space="preserve"> 4000 </w:t>
      </w:r>
      <w:r w:rsidR="00CC7300" w:rsidRPr="00E60A62">
        <w:rPr>
          <w:rFonts w:ascii="Times New Roman" w:hAnsi="Times New Roman" w:hint="eastAsia"/>
          <w:sz w:val="28"/>
        </w:rPr>
        <w:t>до</w:t>
      </w:r>
      <w:r w:rsidR="00A466A8" w:rsidRPr="00E60A62">
        <w:rPr>
          <w:rFonts w:ascii="Times New Roman" w:hAnsi="Times New Roman"/>
          <w:sz w:val="28"/>
        </w:rPr>
        <w:t xml:space="preserve"> 400 </w:t>
      </w:r>
      <w:r w:rsidR="00CC7300" w:rsidRPr="00E60A62">
        <w:rPr>
          <w:rFonts w:ascii="Times New Roman" w:hAnsi="Times New Roman" w:hint="eastAsia"/>
          <w:sz w:val="28"/>
        </w:rPr>
        <w:t>см</w:t>
      </w:r>
      <w:r w:rsidR="00FE03FC">
        <w:rPr>
          <w:rFonts w:ascii="Times New Roman" w:hAnsi="Times New Roman"/>
          <w:sz w:val="28"/>
          <w:vertAlign w:val="superscript"/>
        </w:rPr>
        <w:t>–</w:t>
      </w:r>
      <w:r w:rsidR="00CC7300" w:rsidRPr="00E60A62">
        <w:rPr>
          <w:rFonts w:ascii="Times New Roman" w:hAnsi="Times New Roman"/>
          <w:sz w:val="28"/>
          <w:vertAlign w:val="superscript"/>
        </w:rPr>
        <w:t>1</w:t>
      </w:r>
      <w:r w:rsidR="00CC7300" w:rsidRPr="00E60A62">
        <w:rPr>
          <w:rFonts w:ascii="Times New Roman" w:hAnsi="Times New Roman"/>
          <w:sz w:val="28"/>
        </w:rPr>
        <w:t xml:space="preserve"> </w:t>
      </w:r>
      <w:r w:rsidR="004B6A75" w:rsidRPr="00E60A62">
        <w:rPr>
          <w:rFonts w:ascii="Times New Roman" w:hAnsi="Times New Roman"/>
          <w:sz w:val="28"/>
        </w:rPr>
        <w:t>по полож</w:t>
      </w:r>
      <w:r w:rsidR="00CF1755" w:rsidRPr="00E60A62">
        <w:rPr>
          <w:rFonts w:ascii="Times New Roman" w:hAnsi="Times New Roman"/>
          <w:sz w:val="28"/>
        </w:rPr>
        <w:t>ению полос поглощения</w:t>
      </w:r>
      <w:r w:rsidR="00CF1755">
        <w:rPr>
          <w:rFonts w:ascii="Times New Roman" w:hAnsi="Times New Roman"/>
          <w:sz w:val="28"/>
        </w:rPr>
        <w:t xml:space="preserve"> соответст</w:t>
      </w:r>
      <w:r w:rsidR="004B6A75" w:rsidRPr="008E68F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ует</w:t>
      </w:r>
      <w:r w:rsidR="004B6A75" w:rsidRPr="008E68F5">
        <w:rPr>
          <w:rFonts w:ascii="Times New Roman" w:hAnsi="Times New Roman"/>
          <w:sz w:val="28"/>
        </w:rPr>
        <w:t xml:space="preserve"> спектру</w:t>
      </w:r>
      <w:r w:rsidR="009F5565">
        <w:rPr>
          <w:rFonts w:ascii="Times New Roman" w:hAnsi="Times New Roman"/>
          <w:sz w:val="28"/>
        </w:rPr>
        <w:t xml:space="preserve"> фармакопейного</w:t>
      </w:r>
      <w:r w:rsidR="004B6A75" w:rsidRPr="008E68F5">
        <w:rPr>
          <w:rFonts w:ascii="Times New Roman" w:hAnsi="Times New Roman"/>
          <w:sz w:val="28"/>
        </w:rPr>
        <w:t xml:space="preserve"> стандартного образца</w:t>
      </w:r>
      <w:r w:rsidR="004B6A75" w:rsidRPr="008E68F5">
        <w:t xml:space="preserve"> </w:t>
      </w:r>
      <w:r w:rsidR="004B6A75" w:rsidRPr="008E68F5">
        <w:rPr>
          <w:rFonts w:ascii="Times New Roman" w:hAnsi="Times New Roman"/>
          <w:sz w:val="28"/>
        </w:rPr>
        <w:t>азитромицина.</w:t>
      </w:r>
    </w:p>
    <w:p w:rsidR="005358B6" w:rsidRPr="00FE03FC" w:rsidRDefault="005358B6" w:rsidP="0013760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53E0">
        <w:rPr>
          <w:rFonts w:ascii="Times New Roman" w:hAnsi="Times New Roman"/>
          <w:color w:val="000000"/>
          <w:sz w:val="28"/>
          <w:szCs w:val="28"/>
        </w:rPr>
        <w:t>Если спектры различаются, испытуемую субстанцию и</w:t>
      </w:r>
      <w:r>
        <w:rPr>
          <w:rFonts w:ascii="Times New Roman" w:hAnsi="Times New Roman"/>
          <w:color w:val="000000"/>
          <w:sz w:val="28"/>
          <w:szCs w:val="28"/>
        </w:rPr>
        <w:t xml:space="preserve"> фармакопейный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стандартный образец</w:t>
      </w:r>
      <w:r w:rsidR="003A2DCB">
        <w:rPr>
          <w:rFonts w:ascii="Times New Roman" w:hAnsi="Times New Roman"/>
          <w:color w:val="000000"/>
          <w:sz w:val="28"/>
          <w:szCs w:val="28"/>
        </w:rPr>
        <w:t xml:space="preserve"> азитромицина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по отдельности растворяют в минимальных объёмах </w:t>
      </w:r>
      <w:r>
        <w:rPr>
          <w:rFonts w:ascii="Times New Roman" w:hAnsi="Times New Roman"/>
          <w:color w:val="000000"/>
          <w:sz w:val="28"/>
          <w:szCs w:val="28"/>
        </w:rPr>
        <w:t>метанола</w:t>
      </w:r>
      <w:r w:rsidRPr="000353E0">
        <w:rPr>
          <w:rFonts w:ascii="Times New Roman" w:hAnsi="Times New Roman"/>
          <w:color w:val="000000"/>
          <w:sz w:val="28"/>
          <w:szCs w:val="28"/>
        </w:rPr>
        <w:t>, выпаривают досуха</w:t>
      </w:r>
      <w:r>
        <w:rPr>
          <w:rFonts w:ascii="Times New Roman" w:hAnsi="Times New Roman"/>
          <w:color w:val="000000"/>
          <w:sz w:val="28"/>
          <w:szCs w:val="28"/>
        </w:rPr>
        <w:t>, высушивают в вакууме при температуре 80 °С в течение 30 мин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и записывают спектры сухих остатков.</w:t>
      </w:r>
    </w:p>
    <w:p w:rsidR="005358B6" w:rsidRDefault="008D4CCB" w:rsidP="0013760F">
      <w:pPr>
        <w:pStyle w:val="a9"/>
        <w:spacing w:line="360" w:lineRule="auto"/>
        <w:ind w:firstLine="709"/>
        <w:jc w:val="both"/>
        <w:rPr>
          <w:color w:val="000000"/>
          <w:szCs w:val="28"/>
        </w:rPr>
      </w:pPr>
      <w:r>
        <w:rPr>
          <w:i/>
        </w:rPr>
        <w:t>2. </w:t>
      </w:r>
      <w:r w:rsidR="00D557AF" w:rsidRPr="00D557AF">
        <w:rPr>
          <w:rFonts w:hint="eastAsia"/>
          <w:i/>
        </w:rPr>
        <w:t>ВЭЖХ</w:t>
      </w:r>
      <w:r w:rsidR="00D557AF">
        <w:rPr>
          <w:i/>
        </w:rPr>
        <w:t>.</w:t>
      </w:r>
      <w:r w:rsidR="00D557AF" w:rsidRPr="00D557AF">
        <w:rPr>
          <w:rFonts w:hint="eastAsia"/>
        </w:rPr>
        <w:t xml:space="preserve"> </w:t>
      </w:r>
      <w:r w:rsidR="005358B6" w:rsidRPr="00CB1941">
        <w:rPr>
          <w:color w:val="000000"/>
          <w:szCs w:val="28"/>
        </w:rPr>
        <w:t xml:space="preserve">Время удерживания </w:t>
      </w:r>
      <w:r w:rsidR="005358B6" w:rsidRPr="00CB1941">
        <w:rPr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5358B6">
        <w:rPr>
          <w:color w:val="000000"/>
          <w:szCs w:val="28"/>
          <w:shd w:val="clear" w:color="auto" w:fill="FFFFFF" w:themeFill="background1"/>
        </w:rPr>
        <w:t>азитромицина</w:t>
      </w:r>
      <w:r w:rsidR="005358B6" w:rsidRPr="00CB1941">
        <w:rPr>
          <w:color w:val="000000"/>
          <w:szCs w:val="28"/>
        </w:rPr>
        <w:t xml:space="preserve"> на хроматограмме раствора</w:t>
      </w:r>
      <w:r w:rsidR="003A2DCB">
        <w:rPr>
          <w:color w:val="000000"/>
          <w:szCs w:val="28"/>
        </w:rPr>
        <w:t xml:space="preserve"> </w:t>
      </w:r>
      <w:r w:rsidR="005358B6" w:rsidRPr="00CB1941">
        <w:rPr>
          <w:color w:val="000000"/>
          <w:szCs w:val="28"/>
        </w:rPr>
        <w:t xml:space="preserve">стандартного образца </w:t>
      </w:r>
      <w:r w:rsidR="005358B6">
        <w:rPr>
          <w:color w:val="000000"/>
          <w:szCs w:val="28"/>
        </w:rPr>
        <w:t>азитромицина</w:t>
      </w:r>
      <w:r w:rsidR="005358B6" w:rsidRPr="00CB1941">
        <w:rPr>
          <w:color w:val="000000"/>
          <w:szCs w:val="28"/>
        </w:rPr>
        <w:t xml:space="preserve"> (раздел «Количественное определение»</w:t>
      </w:r>
      <w:r w:rsidR="005358B6">
        <w:rPr>
          <w:color w:val="000000"/>
          <w:szCs w:val="28"/>
        </w:rPr>
        <w:t>)</w:t>
      </w:r>
      <w:r w:rsidR="005358B6" w:rsidRPr="00CB1941">
        <w:rPr>
          <w:color w:val="000000"/>
          <w:szCs w:val="28"/>
        </w:rPr>
        <w:t>.</w:t>
      </w:r>
    </w:p>
    <w:p w:rsidR="00A466A8" w:rsidRPr="00FE03FC" w:rsidRDefault="00A466A8" w:rsidP="0013760F">
      <w:pPr>
        <w:pStyle w:val="a9"/>
        <w:keepNext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ИСПЫТАНИЯ</w:t>
      </w:r>
    </w:p>
    <w:p w:rsidR="004B6A75" w:rsidRPr="009F25C5" w:rsidRDefault="004B6A75" w:rsidP="0013760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F25C5">
        <w:rPr>
          <w:rFonts w:ascii="Times New Roman" w:hAnsi="Times New Roman"/>
          <w:b/>
          <w:sz w:val="28"/>
          <w:szCs w:val="28"/>
        </w:rPr>
        <w:t>Удельное вращение</w:t>
      </w:r>
      <w:r w:rsidRPr="009F25C5">
        <w:rPr>
          <w:rFonts w:ascii="Times New Roman" w:hAnsi="Times New Roman"/>
          <w:sz w:val="28"/>
          <w:szCs w:val="28"/>
        </w:rPr>
        <w:t xml:space="preserve">. От –45 до </w:t>
      </w:r>
      <w:r w:rsidR="00044084" w:rsidRPr="009F25C5">
        <w:rPr>
          <w:rFonts w:ascii="Times New Roman" w:hAnsi="Times New Roman"/>
          <w:sz w:val="28"/>
          <w:szCs w:val="28"/>
        </w:rPr>
        <w:t xml:space="preserve">–49 </w:t>
      </w:r>
      <w:r w:rsidRPr="009F25C5">
        <w:rPr>
          <w:rFonts w:ascii="Times New Roman" w:hAnsi="Times New Roman"/>
          <w:sz w:val="28"/>
          <w:szCs w:val="28"/>
        </w:rPr>
        <w:t>в пересч</w:t>
      </w:r>
      <w:r w:rsidR="00A466A8" w:rsidRPr="009F25C5">
        <w:rPr>
          <w:rFonts w:ascii="Times New Roman" w:hAnsi="Times New Roman"/>
          <w:sz w:val="28"/>
          <w:szCs w:val="28"/>
        </w:rPr>
        <w:t>ё</w:t>
      </w:r>
      <w:r w:rsidRPr="009F25C5">
        <w:rPr>
          <w:rFonts w:ascii="Times New Roman" w:hAnsi="Times New Roman"/>
          <w:sz w:val="28"/>
          <w:szCs w:val="28"/>
        </w:rPr>
        <w:t>те на безводное, не содержащее органич</w:t>
      </w:r>
      <w:r w:rsidR="00A466A8" w:rsidRPr="009F25C5">
        <w:rPr>
          <w:rFonts w:ascii="Times New Roman" w:hAnsi="Times New Roman"/>
          <w:sz w:val="28"/>
          <w:szCs w:val="28"/>
        </w:rPr>
        <w:t>еских растворителей вещество (2 </w:t>
      </w:r>
      <w:r w:rsidRPr="009F25C5">
        <w:rPr>
          <w:rFonts w:ascii="Times New Roman" w:hAnsi="Times New Roman"/>
          <w:sz w:val="28"/>
          <w:szCs w:val="28"/>
        </w:rPr>
        <w:t xml:space="preserve">% раствор </w:t>
      </w:r>
      <w:r w:rsidR="000A5505" w:rsidRPr="009F25C5">
        <w:rPr>
          <w:rFonts w:ascii="Times New Roman" w:hAnsi="Times New Roman"/>
          <w:sz w:val="28"/>
          <w:szCs w:val="28"/>
        </w:rPr>
        <w:t>субстанции</w:t>
      </w:r>
      <w:r w:rsidRPr="009F25C5">
        <w:rPr>
          <w:rFonts w:ascii="Times New Roman" w:hAnsi="Times New Roman"/>
          <w:sz w:val="28"/>
          <w:szCs w:val="28"/>
        </w:rPr>
        <w:t xml:space="preserve"> в этаноле</w:t>
      </w:r>
      <w:r w:rsidR="003907B7" w:rsidRPr="009F25C5">
        <w:rPr>
          <w:rFonts w:ascii="Times New Roman" w:hAnsi="Times New Roman"/>
          <w:sz w:val="28"/>
          <w:szCs w:val="28"/>
        </w:rPr>
        <w:t>, ОФС «</w:t>
      </w:r>
      <w:r w:rsidR="009F25C5" w:rsidRPr="009F25C5">
        <w:rPr>
          <w:rFonts w:ascii="Times New Roman" w:hAnsi="Times New Roman"/>
          <w:sz w:val="28"/>
          <w:szCs w:val="28"/>
        </w:rPr>
        <w:t>Оптическое вращение</w:t>
      </w:r>
      <w:r w:rsidR="003907B7" w:rsidRPr="009F25C5">
        <w:rPr>
          <w:rFonts w:ascii="Times New Roman" w:hAnsi="Times New Roman"/>
          <w:sz w:val="28"/>
          <w:szCs w:val="28"/>
        </w:rPr>
        <w:t>»</w:t>
      </w:r>
      <w:r w:rsidRPr="009F25C5">
        <w:rPr>
          <w:rFonts w:ascii="Times New Roman" w:hAnsi="Times New Roman"/>
          <w:sz w:val="28"/>
          <w:szCs w:val="28"/>
        </w:rPr>
        <w:t>).</w:t>
      </w:r>
    </w:p>
    <w:p w:rsidR="004B6A75" w:rsidRPr="009F25C5" w:rsidRDefault="004B6A75" w:rsidP="0013760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F25C5">
        <w:rPr>
          <w:rFonts w:ascii="Times New Roman" w:hAnsi="Times New Roman"/>
          <w:b/>
          <w:sz w:val="28"/>
          <w:szCs w:val="28"/>
        </w:rPr>
        <w:t>Прозрачность раствора</w:t>
      </w:r>
      <w:r w:rsidR="00A466A8" w:rsidRPr="009F25C5">
        <w:rPr>
          <w:rFonts w:ascii="Times New Roman" w:hAnsi="Times New Roman"/>
          <w:sz w:val="28"/>
          <w:szCs w:val="28"/>
        </w:rPr>
        <w:t>. Раствор 0,5 </w:t>
      </w:r>
      <w:r w:rsidRPr="009F25C5">
        <w:rPr>
          <w:rFonts w:ascii="Times New Roman" w:hAnsi="Times New Roman"/>
          <w:sz w:val="28"/>
          <w:szCs w:val="28"/>
        </w:rPr>
        <w:t xml:space="preserve">г </w:t>
      </w:r>
      <w:r w:rsidR="000A5505" w:rsidRPr="009F25C5">
        <w:rPr>
          <w:rFonts w:ascii="Times New Roman" w:hAnsi="Times New Roman"/>
          <w:sz w:val="28"/>
          <w:szCs w:val="28"/>
        </w:rPr>
        <w:t>субстанции</w:t>
      </w:r>
      <w:r w:rsidRPr="009F25C5">
        <w:rPr>
          <w:rFonts w:ascii="Times New Roman" w:hAnsi="Times New Roman"/>
          <w:sz w:val="28"/>
          <w:szCs w:val="28"/>
        </w:rPr>
        <w:t xml:space="preserve"> в 50</w:t>
      </w:r>
      <w:r w:rsidR="00A466A8" w:rsidRPr="009F25C5">
        <w:rPr>
          <w:rFonts w:ascii="Times New Roman" w:hAnsi="Times New Roman"/>
          <w:sz w:val="28"/>
          <w:szCs w:val="28"/>
        </w:rPr>
        <w:t> </w:t>
      </w:r>
      <w:r w:rsidRPr="009F25C5">
        <w:rPr>
          <w:rFonts w:ascii="Times New Roman" w:hAnsi="Times New Roman"/>
          <w:sz w:val="28"/>
          <w:szCs w:val="28"/>
        </w:rPr>
        <w:t>мл этанола должен быть прозрачным</w:t>
      </w:r>
      <w:r w:rsidR="000904FD" w:rsidRPr="009F25C5">
        <w:rPr>
          <w:rFonts w:ascii="Times New Roman" w:hAnsi="Times New Roman"/>
          <w:sz w:val="28"/>
          <w:szCs w:val="28"/>
        </w:rPr>
        <w:t xml:space="preserve"> (</w:t>
      </w:r>
      <w:r w:rsidR="000904FD" w:rsidRPr="009F25C5">
        <w:rPr>
          <w:rFonts w:ascii="Times New Roman" w:hAnsi="Times New Roman" w:hint="eastAsia"/>
          <w:sz w:val="28"/>
          <w:szCs w:val="28"/>
        </w:rPr>
        <w:t>ОФС</w:t>
      </w:r>
      <w:r w:rsidR="000904FD" w:rsidRPr="009F25C5">
        <w:rPr>
          <w:rFonts w:ascii="Times New Roman" w:hAnsi="Times New Roman"/>
          <w:sz w:val="28"/>
          <w:szCs w:val="28"/>
        </w:rPr>
        <w:t xml:space="preserve"> «</w:t>
      </w:r>
      <w:r w:rsidR="009F25C5" w:rsidRPr="009F25C5">
        <w:rPr>
          <w:rFonts w:ascii="Times New Roman" w:hAnsi="Times New Roman"/>
          <w:sz w:val="28"/>
          <w:szCs w:val="28"/>
        </w:rPr>
        <w:t>Прозрачность и степень опалесценции (мутности) жидкостей</w:t>
      </w:r>
      <w:r w:rsidR="000904FD" w:rsidRPr="009F25C5">
        <w:rPr>
          <w:rFonts w:ascii="Times New Roman" w:hAnsi="Times New Roman" w:hint="eastAsia"/>
          <w:sz w:val="28"/>
          <w:szCs w:val="28"/>
        </w:rPr>
        <w:t>»</w:t>
      </w:r>
      <w:r w:rsidR="000904FD" w:rsidRPr="009F25C5">
        <w:rPr>
          <w:rFonts w:ascii="Times New Roman" w:hAnsi="Times New Roman"/>
          <w:sz w:val="28"/>
          <w:szCs w:val="28"/>
        </w:rPr>
        <w:t>)</w:t>
      </w:r>
      <w:r w:rsidRPr="009F25C5">
        <w:rPr>
          <w:rFonts w:ascii="Times New Roman" w:hAnsi="Times New Roman"/>
          <w:sz w:val="28"/>
          <w:szCs w:val="28"/>
        </w:rPr>
        <w:t>.</w:t>
      </w:r>
    </w:p>
    <w:p w:rsidR="004B6A75" w:rsidRPr="008E68F5" w:rsidRDefault="004B6A75" w:rsidP="0013760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E68F5">
        <w:rPr>
          <w:rFonts w:ascii="Times New Roman" w:hAnsi="Times New Roman"/>
          <w:b/>
          <w:sz w:val="28"/>
        </w:rPr>
        <w:t>Цветность раствора</w:t>
      </w:r>
      <w:r w:rsidRPr="008E68F5">
        <w:rPr>
          <w:rFonts w:ascii="Times New Roman" w:hAnsi="Times New Roman"/>
          <w:sz w:val="28"/>
        </w:rPr>
        <w:t xml:space="preserve">. Раствор, полученный в испытании </w:t>
      </w:r>
      <w:r w:rsidR="0000668A">
        <w:rPr>
          <w:rFonts w:ascii="Times New Roman" w:hAnsi="Times New Roman"/>
          <w:sz w:val="28"/>
        </w:rPr>
        <w:t>«</w:t>
      </w:r>
      <w:r w:rsidRPr="008E68F5">
        <w:rPr>
          <w:rFonts w:ascii="Times New Roman" w:hAnsi="Times New Roman"/>
          <w:sz w:val="28"/>
        </w:rPr>
        <w:t>Прозрачность раствора</w:t>
      </w:r>
      <w:r w:rsidR="0000668A">
        <w:rPr>
          <w:rFonts w:ascii="Times New Roman" w:hAnsi="Times New Roman"/>
          <w:sz w:val="28"/>
        </w:rPr>
        <w:t>»</w:t>
      </w:r>
      <w:r w:rsidRPr="008E68F5">
        <w:rPr>
          <w:rFonts w:ascii="Times New Roman" w:hAnsi="Times New Roman"/>
          <w:sz w:val="28"/>
        </w:rPr>
        <w:t>, должен быть бесцветным</w:t>
      </w:r>
      <w:r w:rsidR="000904FD">
        <w:rPr>
          <w:rFonts w:ascii="Times New Roman" w:hAnsi="Times New Roman"/>
          <w:sz w:val="28"/>
        </w:rPr>
        <w:t xml:space="preserve"> </w:t>
      </w:r>
      <w:r w:rsidR="000904FD" w:rsidRPr="000904FD">
        <w:rPr>
          <w:rFonts w:ascii="Times New Roman" w:hAnsi="Times New Roman"/>
          <w:sz w:val="28"/>
        </w:rPr>
        <w:t>(</w:t>
      </w:r>
      <w:r w:rsidR="000904FD" w:rsidRPr="000904FD">
        <w:rPr>
          <w:rFonts w:ascii="Times New Roman" w:hAnsi="Times New Roman" w:hint="eastAsia"/>
          <w:sz w:val="28"/>
        </w:rPr>
        <w:t>ОФС</w:t>
      </w:r>
      <w:r w:rsidR="000904FD" w:rsidRPr="000904FD">
        <w:rPr>
          <w:rFonts w:ascii="Times New Roman" w:hAnsi="Times New Roman"/>
          <w:sz w:val="28"/>
        </w:rPr>
        <w:t xml:space="preserve"> «</w:t>
      </w:r>
      <w:r w:rsidR="000904FD" w:rsidRPr="000904FD">
        <w:rPr>
          <w:rFonts w:ascii="Times New Roman" w:hAnsi="Times New Roman" w:hint="eastAsia"/>
          <w:sz w:val="28"/>
        </w:rPr>
        <w:t>Степень</w:t>
      </w:r>
      <w:r w:rsidR="000904FD" w:rsidRPr="000904FD">
        <w:rPr>
          <w:rFonts w:ascii="Times New Roman" w:hAnsi="Times New Roman"/>
          <w:sz w:val="28"/>
        </w:rPr>
        <w:t xml:space="preserve"> </w:t>
      </w:r>
      <w:r w:rsidR="000904FD" w:rsidRPr="000904FD">
        <w:rPr>
          <w:rFonts w:ascii="Times New Roman" w:hAnsi="Times New Roman" w:hint="eastAsia"/>
          <w:sz w:val="28"/>
        </w:rPr>
        <w:t>окраски</w:t>
      </w:r>
      <w:r w:rsidR="000904FD" w:rsidRPr="000904FD">
        <w:rPr>
          <w:rFonts w:ascii="Times New Roman" w:hAnsi="Times New Roman"/>
          <w:sz w:val="28"/>
        </w:rPr>
        <w:t xml:space="preserve"> </w:t>
      </w:r>
      <w:r w:rsidR="000904FD" w:rsidRPr="000904FD">
        <w:rPr>
          <w:rFonts w:ascii="Times New Roman" w:hAnsi="Times New Roman" w:hint="eastAsia"/>
          <w:sz w:val="28"/>
        </w:rPr>
        <w:t>жидкостей»</w:t>
      </w:r>
      <w:r w:rsidR="000904FD" w:rsidRPr="000904FD">
        <w:rPr>
          <w:rFonts w:ascii="Times New Roman" w:hAnsi="Times New Roman"/>
          <w:sz w:val="28"/>
        </w:rPr>
        <w:t>).</w:t>
      </w:r>
    </w:p>
    <w:p w:rsidR="004B6A75" w:rsidRPr="008E68F5" w:rsidRDefault="004B6A75" w:rsidP="0013760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E68F5">
        <w:rPr>
          <w:rFonts w:ascii="Times New Roman" w:hAnsi="Times New Roman"/>
          <w:b/>
          <w:sz w:val="28"/>
        </w:rPr>
        <w:lastRenderedPageBreak/>
        <w:t>рН</w:t>
      </w:r>
      <w:r w:rsidR="00F554E4">
        <w:rPr>
          <w:rFonts w:ascii="Times New Roman" w:hAnsi="Times New Roman"/>
          <w:b/>
          <w:sz w:val="28"/>
        </w:rPr>
        <w:t xml:space="preserve"> раствора</w:t>
      </w:r>
      <w:r w:rsidR="00A466A8">
        <w:rPr>
          <w:rFonts w:ascii="Times New Roman" w:hAnsi="Times New Roman"/>
          <w:sz w:val="28"/>
        </w:rPr>
        <w:t>. От 9,0 до 11,0 (0,1 </w:t>
      </w:r>
      <w:r w:rsidRPr="008E68F5">
        <w:rPr>
          <w:rFonts w:ascii="Times New Roman" w:hAnsi="Times New Roman"/>
          <w:sz w:val="28"/>
        </w:rPr>
        <w:t xml:space="preserve">г </w:t>
      </w:r>
      <w:r w:rsidR="000A5505" w:rsidRPr="008E68F5">
        <w:rPr>
          <w:rFonts w:ascii="Times New Roman" w:hAnsi="Times New Roman"/>
          <w:sz w:val="28"/>
        </w:rPr>
        <w:t>субстанции</w:t>
      </w:r>
      <w:r w:rsidRPr="008E68F5">
        <w:rPr>
          <w:rFonts w:ascii="Times New Roman" w:hAnsi="Times New Roman"/>
          <w:sz w:val="28"/>
        </w:rPr>
        <w:t xml:space="preserve"> растворяют </w:t>
      </w:r>
      <w:r w:rsidR="00BC6C82" w:rsidRPr="008E68F5">
        <w:rPr>
          <w:rFonts w:ascii="Times New Roman" w:hAnsi="Times New Roman"/>
          <w:sz w:val="28"/>
        </w:rPr>
        <w:t xml:space="preserve">в </w:t>
      </w:r>
      <w:r w:rsidR="00A466A8">
        <w:rPr>
          <w:rFonts w:ascii="Times New Roman" w:hAnsi="Times New Roman"/>
          <w:sz w:val="28"/>
        </w:rPr>
        <w:t>25 </w:t>
      </w:r>
      <w:r w:rsidRPr="008E68F5">
        <w:rPr>
          <w:rFonts w:ascii="Times New Roman" w:hAnsi="Times New Roman"/>
          <w:sz w:val="28"/>
        </w:rPr>
        <w:t xml:space="preserve">мл метанола и </w:t>
      </w:r>
      <w:r w:rsidR="001C7474">
        <w:rPr>
          <w:rFonts w:ascii="Times New Roman" w:hAnsi="Times New Roman"/>
          <w:sz w:val="28"/>
        </w:rPr>
        <w:t xml:space="preserve">доводят </w:t>
      </w:r>
      <w:r w:rsidR="005267C4">
        <w:rPr>
          <w:rFonts w:ascii="Times New Roman" w:hAnsi="Times New Roman"/>
          <w:sz w:val="28"/>
        </w:rPr>
        <w:t>объём</w:t>
      </w:r>
      <w:r w:rsidR="00A466A8">
        <w:rPr>
          <w:rFonts w:ascii="Times New Roman" w:hAnsi="Times New Roman"/>
          <w:sz w:val="28"/>
        </w:rPr>
        <w:t xml:space="preserve"> водой до 50 </w:t>
      </w:r>
      <w:r w:rsidRPr="008E68F5">
        <w:rPr>
          <w:rFonts w:ascii="Times New Roman" w:hAnsi="Times New Roman"/>
          <w:sz w:val="28"/>
        </w:rPr>
        <w:t>мл</w:t>
      </w:r>
      <w:r w:rsidR="000904FD">
        <w:rPr>
          <w:rFonts w:ascii="Times New Roman" w:hAnsi="Times New Roman"/>
          <w:sz w:val="28"/>
        </w:rPr>
        <w:t xml:space="preserve">, </w:t>
      </w:r>
      <w:r w:rsidR="000904FD" w:rsidRPr="000904FD">
        <w:rPr>
          <w:rFonts w:ascii="Times New Roman" w:hAnsi="Times New Roman" w:hint="eastAsia"/>
          <w:sz w:val="28"/>
        </w:rPr>
        <w:t>ОФС</w:t>
      </w:r>
      <w:r w:rsidR="000904FD" w:rsidRPr="000904FD">
        <w:rPr>
          <w:rFonts w:ascii="Times New Roman" w:hAnsi="Times New Roman"/>
          <w:sz w:val="28"/>
        </w:rPr>
        <w:t xml:space="preserve"> «</w:t>
      </w:r>
      <w:r w:rsidR="000904FD" w:rsidRPr="000904FD">
        <w:rPr>
          <w:rFonts w:ascii="Times New Roman" w:hAnsi="Times New Roman" w:hint="eastAsia"/>
          <w:sz w:val="28"/>
        </w:rPr>
        <w:t>Ионометрия»</w:t>
      </w:r>
      <w:r w:rsidR="00017BF9">
        <w:rPr>
          <w:rFonts w:ascii="Times New Roman" w:hAnsi="Times New Roman"/>
          <w:sz w:val="28"/>
        </w:rPr>
        <w:t>,</w:t>
      </w:r>
      <w:r w:rsidR="009F25C5">
        <w:rPr>
          <w:rFonts w:ascii="Times New Roman" w:hAnsi="Times New Roman"/>
          <w:sz w:val="28"/>
        </w:rPr>
        <w:t xml:space="preserve"> </w:t>
      </w:r>
      <w:r w:rsidR="000904FD" w:rsidRPr="000904FD">
        <w:rPr>
          <w:rFonts w:ascii="Times New Roman" w:hAnsi="Times New Roman" w:hint="eastAsia"/>
          <w:sz w:val="28"/>
        </w:rPr>
        <w:t>метод</w:t>
      </w:r>
      <w:r w:rsidR="000904FD" w:rsidRPr="000904FD">
        <w:rPr>
          <w:rFonts w:ascii="Times New Roman" w:hAnsi="Times New Roman"/>
          <w:sz w:val="28"/>
        </w:rPr>
        <w:t xml:space="preserve"> 3</w:t>
      </w:r>
      <w:r w:rsidRPr="008E68F5">
        <w:rPr>
          <w:rFonts w:ascii="Times New Roman" w:hAnsi="Times New Roman"/>
          <w:sz w:val="28"/>
        </w:rPr>
        <w:t>).</w:t>
      </w:r>
    </w:p>
    <w:p w:rsidR="00485D8B" w:rsidRDefault="00465231" w:rsidP="0013760F">
      <w:pPr>
        <w:tabs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6572">
        <w:rPr>
          <w:rFonts w:ascii="Times New Roman" w:hAnsi="Times New Roman"/>
          <w:b/>
          <w:sz w:val="28"/>
          <w:szCs w:val="28"/>
        </w:rPr>
        <w:t>Родственные примеси.</w:t>
      </w:r>
      <w:r w:rsidR="009874BB">
        <w:rPr>
          <w:rFonts w:ascii="Times New Roman" w:hAnsi="Times New Roman"/>
          <w:sz w:val="28"/>
          <w:szCs w:val="28"/>
        </w:rPr>
        <w:t xml:space="preserve"> </w:t>
      </w:r>
      <w:r w:rsidRPr="00626572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626572" w:rsidRPr="00626572">
        <w:rPr>
          <w:rFonts w:ascii="Times New Roman" w:hAnsi="Times New Roman"/>
          <w:sz w:val="28"/>
          <w:szCs w:val="28"/>
        </w:rPr>
        <w:t xml:space="preserve"> (ОФС</w:t>
      </w:r>
      <w:r w:rsidR="000F25AF">
        <w:rPr>
          <w:rFonts w:ascii="Times New Roman" w:hAnsi="Times New Roman"/>
          <w:sz w:val="28"/>
          <w:szCs w:val="28"/>
        </w:rPr>
        <w:t> </w:t>
      </w:r>
      <w:r w:rsidR="00626572" w:rsidRPr="00626572">
        <w:rPr>
          <w:rFonts w:ascii="Times New Roman" w:hAnsi="Times New Roman"/>
          <w:sz w:val="28"/>
          <w:szCs w:val="28"/>
        </w:rPr>
        <w:t>«Высокоэффективная жидкостная хроматография»)</w:t>
      </w:r>
      <w:r w:rsidRPr="00626572">
        <w:rPr>
          <w:rFonts w:ascii="Times New Roman" w:hAnsi="Times New Roman"/>
          <w:sz w:val="28"/>
          <w:szCs w:val="28"/>
        </w:rPr>
        <w:t>.</w:t>
      </w:r>
    </w:p>
    <w:p w:rsidR="00465231" w:rsidRDefault="009D2276" w:rsidP="0013760F">
      <w:pPr>
        <w:tabs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Растворы, содержащие азитромицин и его примеси, используют свежеприготовленными.</w:t>
      </w:r>
    </w:p>
    <w:p w:rsidR="005358B6" w:rsidRPr="00E60A62" w:rsidRDefault="005358B6" w:rsidP="0013760F">
      <w:pPr>
        <w:tabs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358B6">
        <w:rPr>
          <w:rFonts w:ascii="Times New Roman" w:hAnsi="Times New Roman"/>
          <w:i/>
          <w:sz w:val="28"/>
          <w:szCs w:val="28"/>
        </w:rPr>
        <w:t>Буферный раствор</w:t>
      </w:r>
      <w:r>
        <w:rPr>
          <w:rFonts w:ascii="Times New Roman" w:hAnsi="Times New Roman"/>
          <w:sz w:val="28"/>
          <w:szCs w:val="28"/>
        </w:rPr>
        <w:t>. Растворяют 1,73 г аммония дигидрофосфата в 900 мл воды и д</w:t>
      </w:r>
      <w:r w:rsidR="00AF52A3">
        <w:rPr>
          <w:rFonts w:ascii="Times New Roman" w:hAnsi="Times New Roman"/>
          <w:sz w:val="28"/>
          <w:szCs w:val="28"/>
        </w:rPr>
        <w:t>оводят рН раствора до 10,00</w:t>
      </w:r>
      <w:r>
        <w:rPr>
          <w:rFonts w:ascii="Times New Roman" w:hAnsi="Times New Roman"/>
          <w:sz w:val="28"/>
          <w:szCs w:val="28"/>
        </w:rPr>
        <w:t xml:space="preserve"> аммиака раствором </w:t>
      </w:r>
      <w:r w:rsidRPr="00E60A62">
        <w:rPr>
          <w:rFonts w:ascii="Times New Roman" w:hAnsi="Times New Roman"/>
          <w:sz w:val="28"/>
          <w:szCs w:val="28"/>
        </w:rPr>
        <w:t xml:space="preserve">концентрированным 25 %. </w:t>
      </w:r>
      <w:r w:rsidR="000429F5" w:rsidRPr="00E60A62">
        <w:rPr>
          <w:rFonts w:ascii="Times New Roman" w:hAnsi="Times New Roman"/>
          <w:sz w:val="28"/>
          <w:szCs w:val="28"/>
        </w:rPr>
        <w:t>Количественно переносят п</w:t>
      </w:r>
      <w:r w:rsidRPr="00E60A62">
        <w:rPr>
          <w:rFonts w:ascii="Times New Roman" w:hAnsi="Times New Roman"/>
          <w:sz w:val="28"/>
          <w:szCs w:val="28"/>
        </w:rPr>
        <w:t xml:space="preserve">олученный раствор в мерную колбу вместимостью </w:t>
      </w:r>
      <w:r w:rsidR="003A2DCB" w:rsidRPr="00E60A62">
        <w:rPr>
          <w:rFonts w:ascii="Times New Roman" w:hAnsi="Times New Roman"/>
          <w:sz w:val="28"/>
          <w:szCs w:val="28"/>
        </w:rPr>
        <w:t>1000 мл</w:t>
      </w:r>
      <w:r w:rsidRPr="00E60A62">
        <w:rPr>
          <w:rFonts w:ascii="Times New Roman" w:hAnsi="Times New Roman"/>
          <w:sz w:val="28"/>
          <w:szCs w:val="28"/>
        </w:rPr>
        <w:t xml:space="preserve"> и доводят объём раствора водой до метки.</w:t>
      </w:r>
    </w:p>
    <w:p w:rsidR="002D7C21" w:rsidRPr="008E68F5" w:rsidRDefault="002D7C21" w:rsidP="0013760F">
      <w:pPr>
        <w:pStyle w:val="a9"/>
        <w:spacing w:line="360" w:lineRule="auto"/>
        <w:ind w:firstLine="709"/>
        <w:jc w:val="both"/>
      </w:pPr>
      <w:r w:rsidRPr="00E60A62">
        <w:rPr>
          <w:i/>
        </w:rPr>
        <w:t>Подвижная фаза А (ПФА)</w:t>
      </w:r>
      <w:r w:rsidRPr="00E60A62">
        <w:t xml:space="preserve">. </w:t>
      </w:r>
      <w:r w:rsidR="005358B6" w:rsidRPr="00E60A62">
        <w:t xml:space="preserve">Растворяют </w:t>
      </w:r>
      <w:r w:rsidR="000601F3" w:rsidRPr="00E60A62">
        <w:t>1</w:t>
      </w:r>
      <w:r w:rsidRPr="00E60A62">
        <w:t>,80</w:t>
      </w:r>
      <w:r w:rsidR="00874103" w:rsidRPr="00E60A62">
        <w:t> </w:t>
      </w:r>
      <w:r w:rsidRPr="00E60A62">
        <w:t xml:space="preserve">г динатрия гидрофосфата безводного в </w:t>
      </w:r>
      <w:r w:rsidR="00F27FC3" w:rsidRPr="00E60A62">
        <w:t>8</w:t>
      </w:r>
      <w:r w:rsidR="00874103" w:rsidRPr="00E60A62">
        <w:t>00 </w:t>
      </w:r>
      <w:r w:rsidRPr="00E60A62">
        <w:t>мл воды</w:t>
      </w:r>
      <w:r w:rsidR="00B7733A" w:rsidRPr="00E60A62">
        <w:t xml:space="preserve"> и </w:t>
      </w:r>
      <w:r w:rsidRPr="00E60A62">
        <w:t>доводят рН раствора до 8,9</w:t>
      </w:r>
      <w:r w:rsidR="00AF52A3">
        <w:t>0</w:t>
      </w:r>
      <w:r w:rsidR="00BE3BCF" w:rsidRPr="00E60A62">
        <w:t xml:space="preserve"> фосфорной кислот</w:t>
      </w:r>
      <w:r w:rsidR="00242C12" w:rsidRPr="00E60A62">
        <w:t>ой</w:t>
      </w:r>
      <w:r w:rsidR="00BE3BCF" w:rsidRPr="00E60A62">
        <w:t xml:space="preserve"> развед</w:t>
      </w:r>
      <w:r w:rsidR="00874103" w:rsidRPr="00E60A62">
        <w:t>ё</w:t>
      </w:r>
      <w:r w:rsidR="00BE3BCF" w:rsidRPr="00E60A62">
        <w:t xml:space="preserve">нной </w:t>
      </w:r>
      <w:r w:rsidR="003C59F9" w:rsidRPr="00E60A62">
        <w:t>10</w:t>
      </w:r>
      <w:r w:rsidR="00242C12" w:rsidRPr="00E60A62">
        <w:t> </w:t>
      </w:r>
      <w:r w:rsidR="003C59F9" w:rsidRPr="00E60A62">
        <w:t xml:space="preserve">% </w:t>
      </w:r>
      <w:r w:rsidR="00BE3BCF" w:rsidRPr="00E60A62">
        <w:t xml:space="preserve">или натрия гидроксида </w:t>
      </w:r>
      <w:r w:rsidR="00242C12" w:rsidRPr="00E60A62">
        <w:t xml:space="preserve">раствором </w:t>
      </w:r>
      <w:r w:rsidR="00B7733A" w:rsidRPr="00E60A62">
        <w:t xml:space="preserve">10 %. </w:t>
      </w:r>
      <w:r w:rsidR="000429F5" w:rsidRPr="00E60A62">
        <w:t>Количественно переносят п</w:t>
      </w:r>
      <w:r w:rsidR="00B7733A" w:rsidRPr="00E60A62">
        <w:t>олученный раствор в мерную колбу</w:t>
      </w:r>
      <w:r w:rsidR="00B7733A">
        <w:t xml:space="preserve"> вместимостью 1</w:t>
      </w:r>
      <w:r w:rsidR="003A2DCB">
        <w:t>000</w:t>
      </w:r>
      <w:r w:rsidR="00B7733A">
        <w:t> </w:t>
      </w:r>
      <w:r w:rsidR="003A2DCB">
        <w:t>м</w:t>
      </w:r>
      <w:r w:rsidR="00B7733A">
        <w:t>л</w:t>
      </w:r>
      <w:r w:rsidR="00937E80">
        <w:t xml:space="preserve"> </w:t>
      </w:r>
      <w:r>
        <w:t>и</w:t>
      </w:r>
      <w:r w:rsidRPr="008E68F5">
        <w:t xml:space="preserve"> </w:t>
      </w:r>
      <w:r w:rsidR="007379A4">
        <w:t xml:space="preserve">доводят </w:t>
      </w:r>
      <w:r w:rsidR="005267C4">
        <w:t>объём</w:t>
      </w:r>
      <w:r w:rsidR="007379A4">
        <w:t xml:space="preserve"> раствора</w:t>
      </w:r>
      <w:r w:rsidRPr="008E68F5">
        <w:t xml:space="preserve"> водой до </w:t>
      </w:r>
      <w:r w:rsidR="00B7733A">
        <w:t>метки</w:t>
      </w:r>
      <w:r w:rsidRPr="008E68F5">
        <w:t>.</w:t>
      </w:r>
    </w:p>
    <w:p w:rsidR="00A74989" w:rsidRDefault="00A74989" w:rsidP="0013760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89">
        <w:rPr>
          <w:rFonts w:ascii="Times New Roman" w:hAnsi="Times New Roman"/>
          <w:i/>
          <w:sz w:val="28"/>
          <w:szCs w:val="28"/>
        </w:rPr>
        <w:t xml:space="preserve">Подвижная фаза </w:t>
      </w:r>
      <w:r w:rsidR="00863E11">
        <w:rPr>
          <w:rFonts w:ascii="Times New Roman" w:hAnsi="Times New Roman"/>
          <w:i/>
          <w:sz w:val="28"/>
          <w:szCs w:val="28"/>
        </w:rPr>
        <w:t>Б</w:t>
      </w:r>
      <w:r w:rsidRPr="00A74989">
        <w:rPr>
          <w:rFonts w:ascii="Times New Roman" w:hAnsi="Times New Roman"/>
          <w:i/>
          <w:sz w:val="28"/>
          <w:szCs w:val="28"/>
        </w:rPr>
        <w:t xml:space="preserve"> (</w:t>
      </w:r>
      <w:r w:rsidR="005C5CB6" w:rsidRPr="00A74989">
        <w:rPr>
          <w:rFonts w:ascii="Times New Roman" w:hAnsi="Times New Roman"/>
          <w:i/>
          <w:sz w:val="28"/>
          <w:szCs w:val="28"/>
        </w:rPr>
        <w:t>ПФ</w:t>
      </w:r>
      <w:r w:rsidR="005C5CB6">
        <w:rPr>
          <w:rFonts w:ascii="Times New Roman" w:hAnsi="Times New Roman"/>
          <w:i/>
          <w:sz w:val="28"/>
          <w:szCs w:val="28"/>
        </w:rPr>
        <w:t>Б</w:t>
      </w:r>
      <w:r w:rsidRPr="00A7498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 w:rsidRPr="00A74989">
        <w:rPr>
          <w:rFonts w:ascii="Times New Roman" w:hAnsi="Times New Roman"/>
          <w:sz w:val="28"/>
          <w:szCs w:val="28"/>
        </w:rPr>
        <w:t xml:space="preserve"> </w:t>
      </w:r>
      <w:r w:rsidR="00B7733A">
        <w:rPr>
          <w:rFonts w:ascii="Times New Roman" w:hAnsi="Times New Roman"/>
          <w:sz w:val="28"/>
          <w:szCs w:val="28"/>
        </w:rPr>
        <w:t>Метанол—ацетонитрил 250:750</w:t>
      </w:r>
      <w:r>
        <w:rPr>
          <w:rFonts w:ascii="Times New Roman" w:hAnsi="Times New Roman"/>
          <w:sz w:val="28"/>
          <w:szCs w:val="28"/>
        </w:rPr>
        <w:t>.</w:t>
      </w:r>
    </w:p>
    <w:p w:rsidR="00B7733A" w:rsidRPr="00B7733A" w:rsidRDefault="00B7733A" w:rsidP="0013760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3A">
        <w:rPr>
          <w:rFonts w:ascii="Times New Roman" w:hAnsi="Times New Roman"/>
          <w:i/>
          <w:sz w:val="28"/>
          <w:szCs w:val="28"/>
        </w:rPr>
        <w:t>Растворитель.</w:t>
      </w:r>
      <w:r w:rsidRPr="00B77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Ацетонитрил—буферный раствор—метанол 30:35:35.</w:t>
      </w:r>
    </w:p>
    <w:p w:rsidR="00B7733A" w:rsidRDefault="00D2268C" w:rsidP="0013760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E68F5">
        <w:rPr>
          <w:rFonts w:ascii="Times New Roman" w:hAnsi="Times New Roman"/>
          <w:i/>
          <w:sz w:val="28"/>
        </w:rPr>
        <w:t>Испытуемый раствор</w:t>
      </w:r>
      <w:r>
        <w:rPr>
          <w:rFonts w:ascii="Times New Roman" w:hAnsi="Times New Roman"/>
          <w:sz w:val="28"/>
        </w:rPr>
        <w:t xml:space="preserve">. </w:t>
      </w:r>
      <w:r w:rsidR="00B7733A">
        <w:rPr>
          <w:rFonts w:ascii="Times New Roman" w:hAnsi="Times New Roman"/>
          <w:sz w:val="28"/>
        </w:rPr>
        <w:t>В мерную колбу вместимостью 25 мл помещают 0,2 г</w:t>
      </w:r>
      <w:r w:rsidR="009D2276">
        <w:rPr>
          <w:rFonts w:ascii="Times New Roman" w:hAnsi="Times New Roman"/>
          <w:sz w:val="28"/>
        </w:rPr>
        <w:t xml:space="preserve"> (точная навеска)</w:t>
      </w:r>
      <w:r w:rsidR="00B7733A">
        <w:rPr>
          <w:rFonts w:ascii="Times New Roman" w:hAnsi="Times New Roman"/>
          <w:sz w:val="28"/>
        </w:rPr>
        <w:t xml:space="preserve"> субстанции, растворяют в растворителе и доводят объём раствора растворителем до метки.</w:t>
      </w:r>
    </w:p>
    <w:p w:rsidR="00D2268C" w:rsidRDefault="00B7733A" w:rsidP="0013760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7733A">
        <w:rPr>
          <w:rFonts w:ascii="Times New Roman" w:hAnsi="Times New Roman"/>
          <w:i/>
          <w:sz w:val="28"/>
        </w:rPr>
        <w:t>Раствор стандартного образца азитромицина</w:t>
      </w:r>
      <w:r>
        <w:rPr>
          <w:rFonts w:ascii="Times New Roman" w:hAnsi="Times New Roman"/>
          <w:sz w:val="28"/>
        </w:rPr>
        <w:t xml:space="preserve">. В мерную колбу вместимостью </w:t>
      </w:r>
      <w:r w:rsidR="009D2276">
        <w:rPr>
          <w:rFonts w:ascii="Times New Roman" w:hAnsi="Times New Roman"/>
          <w:sz w:val="28"/>
        </w:rPr>
        <w:t>20 мл помещают 16 мг (точная навеска) фармакопейного стандартного образца азитромицина, растворяют в растворителе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C27E1D" w:rsidRDefault="00C27E1D" w:rsidP="0013760F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E68F5">
        <w:rPr>
          <w:rFonts w:ascii="Times New Roman" w:hAnsi="Times New Roman"/>
          <w:i/>
          <w:sz w:val="28"/>
        </w:rPr>
        <w:t xml:space="preserve">Раствор для проверки </w:t>
      </w:r>
      <w:r w:rsidR="00A56BD1">
        <w:rPr>
          <w:rFonts w:ascii="Times New Roman" w:hAnsi="Times New Roman"/>
          <w:i/>
          <w:sz w:val="28"/>
        </w:rPr>
        <w:t>разделительной способности</w:t>
      </w:r>
      <w:r w:rsidRPr="008E68F5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хроматографической </w:t>
      </w:r>
      <w:r w:rsidRPr="008E68F5">
        <w:rPr>
          <w:rFonts w:ascii="Times New Roman" w:hAnsi="Times New Roman"/>
          <w:i/>
          <w:sz w:val="28"/>
        </w:rPr>
        <w:t>системы</w:t>
      </w:r>
      <w:r>
        <w:rPr>
          <w:rFonts w:ascii="Times New Roman" w:hAnsi="Times New Roman"/>
          <w:sz w:val="28"/>
        </w:rPr>
        <w:t xml:space="preserve">. </w:t>
      </w:r>
      <w:r w:rsidR="009D2276">
        <w:rPr>
          <w:rFonts w:ascii="Times New Roman" w:hAnsi="Times New Roman"/>
          <w:sz w:val="28"/>
        </w:rPr>
        <w:t>Растворяют с</w:t>
      </w:r>
      <w:r>
        <w:rPr>
          <w:rFonts w:ascii="Times New Roman" w:hAnsi="Times New Roman"/>
          <w:sz w:val="28"/>
        </w:rPr>
        <w:t>одержимое флакона с</w:t>
      </w:r>
      <w:r w:rsidR="009D2276">
        <w:rPr>
          <w:rFonts w:ascii="Times New Roman" w:hAnsi="Times New Roman"/>
          <w:sz w:val="28"/>
        </w:rPr>
        <w:t xml:space="preserve"> фармакопейным</w:t>
      </w:r>
      <w:r>
        <w:rPr>
          <w:rFonts w:ascii="Times New Roman" w:hAnsi="Times New Roman"/>
          <w:sz w:val="28"/>
        </w:rPr>
        <w:t xml:space="preserve"> </w:t>
      </w:r>
      <w:r w:rsidR="000F7F52">
        <w:rPr>
          <w:rFonts w:ascii="Times New Roman" w:hAnsi="Times New Roman"/>
          <w:sz w:val="28"/>
        </w:rPr>
        <w:t xml:space="preserve">стандартным образцом </w:t>
      </w:r>
      <w:r>
        <w:rPr>
          <w:rFonts w:ascii="Times New Roman" w:hAnsi="Times New Roman"/>
          <w:sz w:val="28"/>
        </w:rPr>
        <w:t>азитромицин</w:t>
      </w:r>
      <w:r w:rsidR="000F7F5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для </w:t>
      </w:r>
      <w:r w:rsidR="000077A6"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пригодности хроматографической системы </w:t>
      </w:r>
      <w:r w:rsidR="009D2276">
        <w:rPr>
          <w:rFonts w:ascii="Times New Roman" w:hAnsi="Times New Roman"/>
          <w:sz w:val="28"/>
        </w:rPr>
        <w:t xml:space="preserve">(содержит примеси </w:t>
      </w:r>
      <w:r w:rsidR="009D2276">
        <w:rPr>
          <w:rFonts w:ascii="Times New Roman" w:hAnsi="Times New Roman"/>
          <w:sz w:val="28"/>
          <w:lang w:val="en-US"/>
        </w:rPr>
        <w:t>F</w:t>
      </w:r>
      <w:r w:rsidR="009D2276" w:rsidRPr="009D2276">
        <w:rPr>
          <w:rFonts w:ascii="Times New Roman" w:hAnsi="Times New Roman"/>
          <w:sz w:val="28"/>
        </w:rPr>
        <w:t xml:space="preserve">, </w:t>
      </w:r>
      <w:r w:rsidR="009D2276">
        <w:rPr>
          <w:rFonts w:ascii="Times New Roman" w:hAnsi="Times New Roman"/>
          <w:sz w:val="28"/>
          <w:lang w:val="en-US"/>
        </w:rPr>
        <w:t>H</w:t>
      </w:r>
      <w:r w:rsidR="009D2276">
        <w:rPr>
          <w:rFonts w:ascii="Times New Roman" w:hAnsi="Times New Roman"/>
          <w:sz w:val="28"/>
        </w:rPr>
        <w:t xml:space="preserve"> и</w:t>
      </w:r>
      <w:r w:rsidR="009D2276" w:rsidRPr="009D2276">
        <w:rPr>
          <w:rFonts w:ascii="Times New Roman" w:hAnsi="Times New Roman"/>
          <w:sz w:val="28"/>
        </w:rPr>
        <w:t xml:space="preserve"> </w:t>
      </w:r>
      <w:r w:rsidR="009D2276">
        <w:rPr>
          <w:rFonts w:ascii="Times New Roman" w:hAnsi="Times New Roman"/>
          <w:sz w:val="28"/>
          <w:lang w:val="en-US"/>
        </w:rPr>
        <w:t>J</w:t>
      </w:r>
      <w:r w:rsidR="009D2276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1</w:t>
      </w:r>
      <w:r w:rsidR="00A56BD1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мл растворителя</w:t>
      </w:r>
      <w:r w:rsidR="005A5E99">
        <w:rPr>
          <w:rFonts w:ascii="Times New Roman" w:hAnsi="Times New Roman"/>
          <w:sz w:val="28"/>
        </w:rPr>
        <w:t xml:space="preserve">, выдерживают на ультразвуковой бане в течение 5 мин и охлаждают до </w:t>
      </w:r>
      <w:r w:rsidR="00FE03FC">
        <w:rPr>
          <w:rFonts w:ascii="Times New Roman" w:hAnsi="Times New Roman"/>
          <w:sz w:val="28"/>
        </w:rPr>
        <w:t>комнатной температуры.</w:t>
      </w:r>
    </w:p>
    <w:p w:rsidR="005A5E99" w:rsidRDefault="000077A6" w:rsidP="00A466A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E68F5">
        <w:rPr>
          <w:rFonts w:ascii="Times New Roman" w:hAnsi="Times New Roman"/>
          <w:i/>
          <w:sz w:val="28"/>
        </w:rPr>
        <w:t>Раствор</w:t>
      </w:r>
      <w:r>
        <w:rPr>
          <w:rFonts w:ascii="Times New Roman" w:hAnsi="Times New Roman"/>
          <w:i/>
          <w:sz w:val="28"/>
        </w:rPr>
        <w:t xml:space="preserve"> для идентификации пиков</w:t>
      </w:r>
      <w:r w:rsidR="005A5E99">
        <w:rPr>
          <w:rFonts w:ascii="Times New Roman" w:hAnsi="Times New Roman"/>
          <w:i/>
          <w:sz w:val="28"/>
        </w:rPr>
        <w:t xml:space="preserve"> примесей</w:t>
      </w:r>
      <w:r>
        <w:rPr>
          <w:rFonts w:ascii="Times New Roman" w:hAnsi="Times New Roman"/>
          <w:i/>
          <w:sz w:val="28"/>
        </w:rPr>
        <w:t>.</w:t>
      </w:r>
      <w:r w:rsidRPr="000077A6">
        <w:rPr>
          <w:rFonts w:ascii="Times New Roman" w:hAnsi="Times New Roman"/>
          <w:sz w:val="28"/>
        </w:rPr>
        <w:t xml:space="preserve"> </w:t>
      </w:r>
      <w:r w:rsidR="005A5E99" w:rsidRPr="005A5E99">
        <w:rPr>
          <w:rFonts w:ascii="Times New Roman" w:hAnsi="Times New Roman"/>
          <w:sz w:val="28"/>
        </w:rPr>
        <w:t xml:space="preserve">Растворяют содержимое флакона с фармакопейным стандартным образцом азитромицина для </w:t>
      </w:r>
      <w:r w:rsidR="005A5E99">
        <w:rPr>
          <w:rFonts w:ascii="Times New Roman" w:hAnsi="Times New Roman"/>
          <w:sz w:val="28"/>
        </w:rPr>
        <w:t>идентификации примесей</w:t>
      </w:r>
      <w:r w:rsidR="005A5E99" w:rsidRPr="005A5E99">
        <w:rPr>
          <w:rFonts w:ascii="Times New Roman" w:hAnsi="Times New Roman"/>
          <w:sz w:val="28"/>
        </w:rPr>
        <w:t xml:space="preserve"> (содержит примеси </w:t>
      </w:r>
      <w:r w:rsidR="005A5E99">
        <w:rPr>
          <w:rFonts w:ascii="Times New Roman" w:hAnsi="Times New Roman"/>
          <w:sz w:val="28"/>
          <w:lang w:val="en-US"/>
        </w:rPr>
        <w:t>A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5A5E99">
        <w:rPr>
          <w:rFonts w:ascii="Times New Roman" w:hAnsi="Times New Roman"/>
          <w:sz w:val="28"/>
          <w:lang w:val="en-US"/>
        </w:rPr>
        <w:t>B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5A5E99">
        <w:rPr>
          <w:rFonts w:ascii="Times New Roman" w:hAnsi="Times New Roman"/>
          <w:sz w:val="28"/>
          <w:lang w:val="en-US"/>
        </w:rPr>
        <w:t>C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BD06AB">
        <w:rPr>
          <w:rFonts w:ascii="Times New Roman" w:hAnsi="Times New Roman"/>
          <w:sz w:val="28"/>
          <w:lang w:val="en-US"/>
        </w:rPr>
        <w:t>E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5A5E99" w:rsidRPr="005A5E99">
        <w:rPr>
          <w:rFonts w:ascii="Times New Roman" w:hAnsi="Times New Roman"/>
          <w:sz w:val="28"/>
          <w:lang w:val="en-US"/>
        </w:rPr>
        <w:t>F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5A5E99">
        <w:rPr>
          <w:rFonts w:ascii="Times New Roman" w:hAnsi="Times New Roman"/>
          <w:sz w:val="28"/>
          <w:lang w:val="en-US"/>
        </w:rPr>
        <w:t>G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5A5E99">
        <w:rPr>
          <w:rFonts w:ascii="Times New Roman" w:hAnsi="Times New Roman"/>
          <w:sz w:val="28"/>
          <w:lang w:val="en-US"/>
        </w:rPr>
        <w:t>I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5A5E99" w:rsidRPr="005A5E99">
        <w:rPr>
          <w:rFonts w:ascii="Times New Roman" w:hAnsi="Times New Roman"/>
          <w:sz w:val="28"/>
          <w:lang w:val="en-US"/>
        </w:rPr>
        <w:t>J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5A5E99">
        <w:rPr>
          <w:rFonts w:ascii="Times New Roman" w:hAnsi="Times New Roman"/>
          <w:sz w:val="28"/>
          <w:lang w:val="en-US"/>
        </w:rPr>
        <w:t>L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5A5E99">
        <w:rPr>
          <w:rFonts w:ascii="Times New Roman" w:hAnsi="Times New Roman"/>
          <w:sz w:val="28"/>
          <w:lang w:val="en-US"/>
        </w:rPr>
        <w:t>M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5A5E99">
        <w:rPr>
          <w:rFonts w:ascii="Times New Roman" w:hAnsi="Times New Roman"/>
          <w:sz w:val="28"/>
          <w:lang w:val="en-US"/>
        </w:rPr>
        <w:t>N</w:t>
      </w:r>
      <w:r w:rsidR="005A5E99" w:rsidRPr="005A5E99">
        <w:rPr>
          <w:rFonts w:ascii="Times New Roman" w:hAnsi="Times New Roman"/>
          <w:sz w:val="28"/>
        </w:rPr>
        <w:t xml:space="preserve">, </w:t>
      </w:r>
      <w:r w:rsidR="005A5E99">
        <w:rPr>
          <w:rFonts w:ascii="Times New Roman" w:hAnsi="Times New Roman"/>
          <w:sz w:val="28"/>
          <w:lang w:val="en-US"/>
        </w:rPr>
        <w:t>O</w:t>
      </w:r>
      <w:r w:rsidR="005A5E99" w:rsidRPr="005A5E99">
        <w:rPr>
          <w:rFonts w:ascii="Times New Roman" w:hAnsi="Times New Roman"/>
          <w:sz w:val="28"/>
        </w:rPr>
        <w:t xml:space="preserve"> </w:t>
      </w:r>
      <w:r w:rsidR="005A5E99">
        <w:rPr>
          <w:rFonts w:ascii="Times New Roman" w:hAnsi="Times New Roman"/>
          <w:sz w:val="28"/>
        </w:rPr>
        <w:t>и Р</w:t>
      </w:r>
      <w:r w:rsidR="005A5E99" w:rsidRPr="005A5E99">
        <w:rPr>
          <w:rFonts w:ascii="Times New Roman" w:hAnsi="Times New Roman"/>
          <w:sz w:val="28"/>
        </w:rPr>
        <w:t>) в 1</w:t>
      </w:r>
      <w:r w:rsidR="00A56BD1">
        <w:rPr>
          <w:rFonts w:ascii="Times New Roman" w:hAnsi="Times New Roman"/>
          <w:sz w:val="28"/>
        </w:rPr>
        <w:t> </w:t>
      </w:r>
      <w:r w:rsidR="005A5E99" w:rsidRPr="005A5E99">
        <w:rPr>
          <w:rFonts w:ascii="Times New Roman" w:hAnsi="Times New Roman"/>
          <w:sz w:val="28"/>
        </w:rPr>
        <w:t>мл растворителя, выдерживают на ультразвуковой бане в течение 5 мин и охла</w:t>
      </w:r>
      <w:r w:rsidR="00FE03FC">
        <w:rPr>
          <w:rFonts w:ascii="Times New Roman" w:hAnsi="Times New Roman"/>
          <w:sz w:val="28"/>
        </w:rPr>
        <w:t>ждают до комнатной температуры.</w:t>
      </w:r>
    </w:p>
    <w:p w:rsidR="00115847" w:rsidRPr="005A5E99" w:rsidRDefault="00115847" w:rsidP="00A466A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63A8A">
        <w:rPr>
          <w:rFonts w:ascii="Times New Roman" w:hAnsi="Times New Roman"/>
          <w:i/>
          <w:sz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sz w:val="28"/>
        </w:rPr>
        <w:t xml:space="preserve">. В мерную колбу вместимостью 20 мл помещают 1,0 мл </w:t>
      </w:r>
      <w:r w:rsidR="00863A8A">
        <w:rPr>
          <w:rFonts w:ascii="Times New Roman" w:hAnsi="Times New Roman"/>
          <w:sz w:val="28"/>
        </w:rPr>
        <w:t>раствора стандартного образца азитромицина и доводят объём раствора растворителем до метки.</w:t>
      </w:r>
    </w:p>
    <w:p w:rsidR="00B62973" w:rsidRPr="00504458" w:rsidRDefault="00B62973" w:rsidP="00452869">
      <w:pPr>
        <w:pStyle w:val="a9"/>
        <w:keepNext/>
        <w:spacing w:before="120" w:after="120" w:line="240" w:lineRule="auto"/>
        <w:ind w:firstLine="709"/>
        <w:rPr>
          <w:i/>
        </w:rPr>
      </w:pPr>
      <w:r w:rsidRPr="00504458">
        <w:rPr>
          <w:i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76"/>
        <w:gridCol w:w="6595"/>
      </w:tblGrid>
      <w:tr w:rsidR="001C76B2" w:rsidRPr="000610B9" w:rsidTr="00452869">
        <w:tc>
          <w:tcPr>
            <w:tcW w:w="2943" w:type="dxa"/>
          </w:tcPr>
          <w:p w:rsidR="001C76B2" w:rsidRPr="005B4CFF" w:rsidRDefault="001C76B2" w:rsidP="00FE03FC">
            <w:pPr>
              <w:pStyle w:val="a9"/>
              <w:spacing w:after="120" w:line="240" w:lineRule="auto"/>
            </w:pPr>
            <w:r w:rsidRPr="005B4CFF">
              <w:t>Колонка</w:t>
            </w:r>
          </w:p>
        </w:tc>
        <w:tc>
          <w:tcPr>
            <w:tcW w:w="6521" w:type="dxa"/>
          </w:tcPr>
          <w:p w:rsidR="001C76B2" w:rsidRPr="005B4CFF" w:rsidRDefault="001C76B2" w:rsidP="00FE03FC">
            <w:pPr>
              <w:pStyle w:val="a9"/>
              <w:spacing w:after="120" w:line="240" w:lineRule="auto"/>
            </w:pPr>
            <w:r w:rsidRPr="005B4CFF">
              <w:t>25</w:t>
            </w:r>
            <w:r>
              <w:t>0 </w:t>
            </w:r>
            <w:r w:rsidRPr="005B4CFF">
              <w:t>×</w:t>
            </w:r>
            <w:r>
              <w:t> 4,</w:t>
            </w:r>
            <w:r w:rsidRPr="005B4CFF">
              <w:t>6</w:t>
            </w:r>
            <w:r>
              <w:t> м</w:t>
            </w:r>
            <w:r w:rsidRPr="005B4CFF">
              <w:t>м</w:t>
            </w:r>
            <w:r>
              <w:t>,</w:t>
            </w:r>
            <w:r w:rsidRPr="005B4CFF">
              <w:t xml:space="preserve"> </w:t>
            </w:r>
            <w:r>
              <w:t>к</w:t>
            </w:r>
            <w:r>
              <w:rPr>
                <w:color w:val="000000"/>
                <w:szCs w:val="28"/>
                <w:shd w:val="clear" w:color="auto" w:fill="FFFFFF"/>
              </w:rPr>
              <w:t>ремнийорганический полимер, аморфный, октадецилсилильный, эндкепированный</w:t>
            </w:r>
            <w:r w:rsidRPr="005B4CFF">
              <w:t>, 5</w:t>
            </w:r>
            <w:r>
              <w:t> </w:t>
            </w:r>
            <w:r w:rsidRPr="005B4CFF">
              <w:t xml:space="preserve">мкм; </w:t>
            </w:r>
          </w:p>
        </w:tc>
      </w:tr>
      <w:tr w:rsidR="001C76B2" w:rsidRPr="000610B9" w:rsidTr="00452869">
        <w:tc>
          <w:tcPr>
            <w:tcW w:w="2943" w:type="dxa"/>
          </w:tcPr>
          <w:p w:rsidR="001C76B2" w:rsidRPr="005B4CFF" w:rsidRDefault="001C76B2" w:rsidP="00FE03FC">
            <w:pPr>
              <w:pStyle w:val="a9"/>
              <w:spacing w:after="120" w:line="240" w:lineRule="auto"/>
            </w:pPr>
            <w:r w:rsidRPr="005B4CFF">
              <w:t>Температура колонки</w:t>
            </w:r>
          </w:p>
        </w:tc>
        <w:tc>
          <w:tcPr>
            <w:tcW w:w="6521" w:type="dxa"/>
          </w:tcPr>
          <w:p w:rsidR="001C76B2" w:rsidRPr="005B4CFF" w:rsidRDefault="001C76B2" w:rsidP="00FE03FC">
            <w:pPr>
              <w:pStyle w:val="a9"/>
              <w:spacing w:after="120" w:line="240" w:lineRule="auto"/>
            </w:pPr>
            <w:r w:rsidRPr="005B4CFF">
              <w:t>60</w:t>
            </w:r>
            <w:r>
              <w:t> </w:t>
            </w:r>
            <w:r w:rsidR="00AF2447">
              <w:t>°</w:t>
            </w:r>
            <w:r w:rsidRPr="005B4CFF">
              <w:t>С;</w:t>
            </w:r>
          </w:p>
        </w:tc>
      </w:tr>
      <w:tr w:rsidR="001C76B2" w:rsidRPr="000610B9" w:rsidTr="00452869">
        <w:tc>
          <w:tcPr>
            <w:tcW w:w="2943" w:type="dxa"/>
          </w:tcPr>
          <w:p w:rsidR="001C76B2" w:rsidRPr="005B4CFF" w:rsidRDefault="001C76B2" w:rsidP="00FE03FC">
            <w:pPr>
              <w:pStyle w:val="a9"/>
              <w:spacing w:after="120" w:line="240" w:lineRule="auto"/>
            </w:pPr>
            <w:r w:rsidRPr="005B4CFF">
              <w:t>Скорость потока</w:t>
            </w:r>
          </w:p>
        </w:tc>
        <w:tc>
          <w:tcPr>
            <w:tcW w:w="6521" w:type="dxa"/>
          </w:tcPr>
          <w:p w:rsidR="001C76B2" w:rsidRPr="005B4CFF" w:rsidRDefault="001C76B2" w:rsidP="00FE03FC">
            <w:pPr>
              <w:pStyle w:val="a9"/>
              <w:spacing w:after="120" w:line="240" w:lineRule="auto"/>
            </w:pPr>
            <w:r w:rsidRPr="005B4CFF">
              <w:t>1,0</w:t>
            </w:r>
            <w:r>
              <w:t> </w:t>
            </w:r>
            <w:r w:rsidRPr="005B4CFF">
              <w:t>мл/мин;</w:t>
            </w:r>
          </w:p>
        </w:tc>
      </w:tr>
      <w:tr w:rsidR="001C76B2" w:rsidRPr="000610B9" w:rsidTr="00452869">
        <w:tc>
          <w:tcPr>
            <w:tcW w:w="2943" w:type="dxa"/>
          </w:tcPr>
          <w:p w:rsidR="001C76B2" w:rsidRPr="005B4CFF" w:rsidRDefault="001C76B2" w:rsidP="00FE03FC">
            <w:pPr>
              <w:pStyle w:val="a9"/>
              <w:spacing w:after="120" w:line="240" w:lineRule="auto"/>
            </w:pPr>
            <w:r w:rsidRPr="005B4CFF">
              <w:t>Детектор</w:t>
            </w:r>
          </w:p>
        </w:tc>
        <w:tc>
          <w:tcPr>
            <w:tcW w:w="6521" w:type="dxa"/>
          </w:tcPr>
          <w:p w:rsidR="001C76B2" w:rsidRPr="005B4CFF" w:rsidRDefault="001C76B2" w:rsidP="00FE03FC">
            <w:pPr>
              <w:pStyle w:val="a9"/>
              <w:spacing w:after="120" w:line="240" w:lineRule="auto"/>
            </w:pPr>
            <w:r w:rsidRPr="005B4CFF">
              <w:t>спектрофотометрический, 210 нм;</w:t>
            </w:r>
          </w:p>
        </w:tc>
      </w:tr>
      <w:tr w:rsidR="001C76B2" w:rsidRPr="000610B9" w:rsidTr="00452869">
        <w:tc>
          <w:tcPr>
            <w:tcW w:w="2943" w:type="dxa"/>
          </w:tcPr>
          <w:p w:rsidR="001C76B2" w:rsidRPr="005B4CFF" w:rsidRDefault="001C76B2" w:rsidP="00FE03FC">
            <w:pPr>
              <w:pStyle w:val="a9"/>
              <w:spacing w:after="120" w:line="240" w:lineRule="auto"/>
            </w:pPr>
            <w:r>
              <w:t>Объём</w:t>
            </w:r>
            <w:r w:rsidRPr="005B4CFF">
              <w:t xml:space="preserve"> пробы</w:t>
            </w:r>
          </w:p>
        </w:tc>
        <w:tc>
          <w:tcPr>
            <w:tcW w:w="6521" w:type="dxa"/>
          </w:tcPr>
          <w:p w:rsidR="001C76B2" w:rsidRPr="005B4CFF" w:rsidRDefault="001C76B2" w:rsidP="00FE03FC">
            <w:pPr>
              <w:pStyle w:val="a9"/>
              <w:spacing w:after="120" w:line="240" w:lineRule="auto"/>
            </w:pPr>
            <w:r>
              <w:rPr>
                <w:spacing w:val="-10"/>
              </w:rPr>
              <w:t>50 </w:t>
            </w:r>
            <w:r w:rsidRPr="005B4CFF">
              <w:rPr>
                <w:spacing w:val="-10"/>
              </w:rPr>
              <w:t>мкл</w:t>
            </w:r>
            <w:r>
              <w:rPr>
                <w:spacing w:val="-10"/>
              </w:rPr>
              <w:t>.</w:t>
            </w:r>
          </w:p>
        </w:tc>
      </w:tr>
    </w:tbl>
    <w:p w:rsidR="009874BB" w:rsidRDefault="009874BB" w:rsidP="004B09BA">
      <w:pPr>
        <w:pStyle w:val="a9"/>
        <w:keepNext/>
        <w:spacing w:before="120" w:after="120" w:line="240" w:lineRule="auto"/>
        <w:ind w:firstLine="709"/>
        <w:jc w:val="both"/>
      </w:pPr>
      <w:r w:rsidRPr="009874BB">
        <w:rPr>
          <w:i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363"/>
        <w:gridCol w:w="2803"/>
      </w:tblGrid>
      <w:tr w:rsidR="009874BB" w:rsidRPr="009874BB" w:rsidTr="00A84D09">
        <w:tc>
          <w:tcPr>
            <w:tcW w:w="3227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Время, мин</w:t>
            </w:r>
          </w:p>
        </w:tc>
        <w:tc>
          <w:tcPr>
            <w:tcW w:w="3402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ПФА, %</w:t>
            </w:r>
          </w:p>
        </w:tc>
        <w:tc>
          <w:tcPr>
            <w:tcW w:w="2835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ПФБ, %</w:t>
            </w:r>
          </w:p>
        </w:tc>
      </w:tr>
      <w:tr w:rsidR="009874BB" w:rsidRPr="009874BB" w:rsidTr="00A84D09">
        <w:tc>
          <w:tcPr>
            <w:tcW w:w="3227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0–25</w:t>
            </w:r>
          </w:p>
        </w:tc>
        <w:tc>
          <w:tcPr>
            <w:tcW w:w="3402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50 → 45</w:t>
            </w:r>
          </w:p>
        </w:tc>
        <w:tc>
          <w:tcPr>
            <w:tcW w:w="2835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50 → 55</w:t>
            </w:r>
          </w:p>
        </w:tc>
      </w:tr>
      <w:tr w:rsidR="009874BB" w:rsidRPr="009874BB" w:rsidTr="00A84D09">
        <w:tc>
          <w:tcPr>
            <w:tcW w:w="3227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25–30</w:t>
            </w:r>
          </w:p>
        </w:tc>
        <w:tc>
          <w:tcPr>
            <w:tcW w:w="3402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45 → 40</w:t>
            </w:r>
          </w:p>
        </w:tc>
        <w:tc>
          <w:tcPr>
            <w:tcW w:w="2835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55 → 60</w:t>
            </w:r>
          </w:p>
        </w:tc>
      </w:tr>
      <w:tr w:rsidR="009874BB" w:rsidRPr="009874BB" w:rsidTr="00A84D09">
        <w:tc>
          <w:tcPr>
            <w:tcW w:w="3227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30–80</w:t>
            </w:r>
          </w:p>
        </w:tc>
        <w:tc>
          <w:tcPr>
            <w:tcW w:w="3402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40 → 25</w:t>
            </w:r>
          </w:p>
        </w:tc>
        <w:tc>
          <w:tcPr>
            <w:tcW w:w="2835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60 → 75</w:t>
            </w:r>
          </w:p>
        </w:tc>
      </w:tr>
      <w:tr w:rsidR="009874BB" w:rsidRPr="009874BB" w:rsidTr="00A84D09">
        <w:tc>
          <w:tcPr>
            <w:tcW w:w="3227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80–81</w:t>
            </w:r>
          </w:p>
        </w:tc>
        <w:tc>
          <w:tcPr>
            <w:tcW w:w="3402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25 → 50</w:t>
            </w:r>
          </w:p>
        </w:tc>
        <w:tc>
          <w:tcPr>
            <w:tcW w:w="2835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75 → 50</w:t>
            </w:r>
          </w:p>
        </w:tc>
      </w:tr>
      <w:tr w:rsidR="009874BB" w:rsidRPr="009874BB" w:rsidTr="00A84D09">
        <w:tc>
          <w:tcPr>
            <w:tcW w:w="3227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81–93</w:t>
            </w:r>
          </w:p>
        </w:tc>
        <w:tc>
          <w:tcPr>
            <w:tcW w:w="3402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50</w:t>
            </w:r>
          </w:p>
        </w:tc>
        <w:tc>
          <w:tcPr>
            <w:tcW w:w="2835" w:type="dxa"/>
            <w:vAlign w:val="center"/>
          </w:tcPr>
          <w:p w:rsidR="009874BB" w:rsidRPr="009874BB" w:rsidRDefault="009874BB" w:rsidP="00450D0C">
            <w:pPr>
              <w:pStyle w:val="a9"/>
              <w:spacing w:after="120" w:line="240" w:lineRule="auto"/>
              <w:jc w:val="center"/>
            </w:pPr>
            <w:r w:rsidRPr="009874BB">
              <w:t>50</w:t>
            </w:r>
          </w:p>
        </w:tc>
      </w:tr>
    </w:tbl>
    <w:p w:rsidR="007379A4" w:rsidRPr="006D5C91" w:rsidRDefault="005E373A" w:rsidP="004B09BA">
      <w:pPr>
        <w:pStyle w:val="a9"/>
        <w:spacing w:before="120" w:line="360" w:lineRule="auto"/>
        <w:ind w:firstLine="709"/>
        <w:jc w:val="both"/>
      </w:pPr>
      <w:r w:rsidRPr="0024771C">
        <w:rPr>
          <w:rFonts w:hint="eastAsia"/>
        </w:rPr>
        <w:t>Хроматографируют</w:t>
      </w:r>
      <w:r w:rsidR="00863A8A">
        <w:t xml:space="preserve"> раствор для проверки чувствительности хроматографической системы, раствор для проверки </w:t>
      </w:r>
      <w:r w:rsidR="00A56BD1">
        <w:t>разделительной способности</w:t>
      </w:r>
      <w:r w:rsidR="00863A8A">
        <w:t xml:space="preserve"> хроматографической системы, раствор для идентификации </w:t>
      </w:r>
      <w:r w:rsidR="00863A8A">
        <w:lastRenderedPageBreak/>
        <w:t>пиков примесей, раствор стандартного образца азитромицина и испытуемый раствор.</w:t>
      </w:r>
    </w:p>
    <w:p w:rsidR="00DB5166" w:rsidRDefault="00DB5166" w:rsidP="004B09BA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B5166">
        <w:rPr>
          <w:rFonts w:ascii="Times New Roman" w:hAnsi="Times New Roman" w:hint="eastAsia"/>
          <w:i/>
          <w:sz w:val="28"/>
        </w:rPr>
        <w:t>Относительн</w:t>
      </w:r>
      <w:r w:rsidR="00C16B87">
        <w:rPr>
          <w:rFonts w:ascii="Times New Roman" w:hAnsi="Times New Roman"/>
          <w:i/>
          <w:sz w:val="28"/>
        </w:rPr>
        <w:t>ое</w:t>
      </w:r>
      <w:r w:rsidRPr="00DB5166">
        <w:rPr>
          <w:rFonts w:ascii="Times New Roman" w:hAnsi="Times New Roman"/>
          <w:i/>
          <w:sz w:val="28"/>
        </w:rPr>
        <w:t xml:space="preserve"> </w:t>
      </w:r>
      <w:r w:rsidRPr="00DB5166">
        <w:rPr>
          <w:rFonts w:ascii="Times New Roman" w:hAnsi="Times New Roman" w:hint="eastAsia"/>
          <w:i/>
          <w:sz w:val="28"/>
        </w:rPr>
        <w:t>врем</w:t>
      </w:r>
      <w:r w:rsidR="00C16B87">
        <w:rPr>
          <w:rFonts w:ascii="Times New Roman" w:hAnsi="Times New Roman"/>
          <w:i/>
          <w:sz w:val="28"/>
        </w:rPr>
        <w:t>я</w:t>
      </w:r>
      <w:r w:rsidRPr="00DB5166">
        <w:rPr>
          <w:rFonts w:ascii="Times New Roman" w:hAnsi="Times New Roman"/>
          <w:i/>
          <w:sz w:val="28"/>
        </w:rPr>
        <w:t xml:space="preserve"> </w:t>
      </w:r>
      <w:r w:rsidRPr="00DB5166">
        <w:rPr>
          <w:rFonts w:ascii="Times New Roman" w:hAnsi="Times New Roman" w:hint="eastAsia"/>
          <w:i/>
          <w:sz w:val="28"/>
        </w:rPr>
        <w:t>удерживания</w:t>
      </w:r>
      <w:r w:rsidRPr="00DB5166">
        <w:rPr>
          <w:rFonts w:ascii="Times New Roman" w:hAnsi="Times New Roman"/>
          <w:i/>
          <w:sz w:val="28"/>
        </w:rPr>
        <w:t xml:space="preserve"> </w:t>
      </w:r>
      <w:r w:rsidRPr="00DB5166">
        <w:rPr>
          <w:rFonts w:ascii="Times New Roman" w:hAnsi="Times New Roman" w:hint="eastAsia"/>
          <w:i/>
          <w:sz w:val="28"/>
        </w:rPr>
        <w:t>соединений</w:t>
      </w:r>
      <w:r w:rsidRPr="00DB5166">
        <w:rPr>
          <w:rFonts w:ascii="Times New Roman" w:hAnsi="Times New Roman"/>
          <w:i/>
          <w:sz w:val="28"/>
        </w:rPr>
        <w:t>.</w:t>
      </w:r>
      <w:r w:rsidR="00773DA7" w:rsidRPr="00773DA7">
        <w:rPr>
          <w:rFonts w:ascii="Times New Roman" w:hAnsi="Times New Roman"/>
          <w:i/>
          <w:sz w:val="28"/>
        </w:rPr>
        <w:t xml:space="preserve"> </w:t>
      </w:r>
      <w:r w:rsidR="001229E4">
        <w:rPr>
          <w:rFonts w:ascii="Times New Roman" w:hAnsi="Times New Roman"/>
          <w:sz w:val="28"/>
        </w:rPr>
        <w:t xml:space="preserve">Относительное </w:t>
      </w:r>
      <w:r>
        <w:rPr>
          <w:rFonts w:ascii="Times New Roman" w:hAnsi="Times New Roman"/>
          <w:sz w:val="28"/>
        </w:rPr>
        <w:t>врем</w:t>
      </w:r>
      <w:r w:rsidR="001229E4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удерживания (</w:t>
      </w:r>
      <w:r>
        <w:rPr>
          <w:rFonts w:ascii="Times New Roman" w:hAnsi="Times New Roman"/>
          <w:sz w:val="28"/>
          <w:lang w:val="en-US"/>
        </w:rPr>
        <w:t>RRT</w:t>
      </w:r>
      <w:r w:rsidRPr="00C425EE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приведен</w:t>
      </w:r>
      <w:r w:rsidR="001229E4">
        <w:rPr>
          <w:rFonts w:ascii="Times New Roman" w:hAnsi="Times New Roman"/>
          <w:sz w:val="28"/>
        </w:rPr>
        <w:t>о</w:t>
      </w:r>
      <w:r w:rsidR="004B09BA">
        <w:rPr>
          <w:rFonts w:ascii="Times New Roman" w:hAnsi="Times New Roman"/>
          <w:sz w:val="28"/>
        </w:rPr>
        <w:t xml:space="preserve"> в табл.</w:t>
      </w:r>
      <w:r w:rsidR="00874103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.</w:t>
      </w:r>
    </w:p>
    <w:p w:rsidR="00874103" w:rsidRDefault="00874103" w:rsidP="004A4DE4">
      <w:pPr>
        <w:pStyle w:val="ad"/>
        <w:keepNext/>
        <w:spacing w:before="240" w:after="120"/>
        <w:rPr>
          <w:rFonts w:ascii="Times New Roman" w:hAnsi="Times New Roman"/>
          <w:sz w:val="28"/>
        </w:rPr>
      </w:pPr>
      <w:r w:rsidRPr="004C5CDE">
        <w:rPr>
          <w:rFonts w:ascii="Times New Roman" w:hAnsi="Times New Roman"/>
          <w:sz w:val="28"/>
        </w:rPr>
        <w:t>Таблица 1</w:t>
      </w:r>
      <w:r w:rsidR="000F25AF">
        <w:rPr>
          <w:rFonts w:ascii="Times New Roman" w:hAnsi="Times New Roman"/>
          <w:sz w:val="28"/>
        </w:rPr>
        <w:t xml:space="preserve"> </w:t>
      </w:r>
      <w:r w:rsidRPr="004C5CDE">
        <w:rPr>
          <w:rFonts w:ascii="Times New Roman" w:hAnsi="Times New Roman"/>
          <w:sz w:val="28"/>
        </w:rPr>
        <w:t>– Относительное время удерживания</w:t>
      </w:r>
      <w:r w:rsidR="005F0557" w:rsidRPr="004C5CDE">
        <w:rPr>
          <w:rFonts w:ascii="Times New Roman" w:hAnsi="Times New Roman"/>
          <w:sz w:val="28"/>
        </w:rPr>
        <w:t xml:space="preserve"> соединений</w:t>
      </w:r>
      <w:r w:rsidRPr="004C5CDE">
        <w:rPr>
          <w:rFonts w:ascii="Times New Roman" w:hAnsi="Times New Roman"/>
          <w:sz w:val="28"/>
        </w:rPr>
        <w:t xml:space="preserve"> (</w:t>
      </w:r>
      <w:r w:rsidRPr="004C5CDE">
        <w:rPr>
          <w:rFonts w:ascii="Times New Roman" w:hAnsi="Times New Roman"/>
          <w:sz w:val="28"/>
          <w:lang w:val="en-US"/>
        </w:rPr>
        <w:t>RRT</w:t>
      </w:r>
      <w:r w:rsidRPr="004C5CDE">
        <w:rPr>
          <w:rFonts w:ascii="Times New Roman" w:hAnsi="Times New Roman"/>
          <w:sz w:val="28"/>
        </w:rPr>
        <w:t>)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6049"/>
        <w:gridCol w:w="1268"/>
        <w:gridCol w:w="846"/>
      </w:tblGrid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center"/>
              <w:rPr>
                <w:sz w:val="20"/>
              </w:rPr>
            </w:pPr>
            <w:r w:rsidRPr="008C59CA">
              <w:rPr>
                <w:sz w:val="20"/>
              </w:rPr>
              <w:t>Сокращённое название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center"/>
              <w:rPr>
                <w:sz w:val="20"/>
              </w:rPr>
            </w:pPr>
            <w:r w:rsidRPr="008C59CA">
              <w:rPr>
                <w:sz w:val="20"/>
              </w:rPr>
              <w:t>Химическое название по ИЮПАК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center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CAS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center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RRT</w:t>
            </w:r>
          </w:p>
        </w:tc>
      </w:tr>
      <w:tr w:rsidR="00A26146" w:rsidRPr="008C59CA" w:rsidTr="004A4DE4">
        <w:trPr>
          <w:cantSplit/>
          <w:trHeight w:val="107"/>
        </w:trPr>
        <w:tc>
          <w:tcPr>
            <w:tcW w:w="1418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Примесь А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</w:rPr>
            </w:pPr>
            <w:r w:rsidRPr="008C59CA">
              <w:rPr>
                <w:sz w:val="20"/>
              </w:rPr>
              <w:t>(2</w:t>
            </w:r>
            <w:r w:rsidRPr="008C59CA">
              <w:rPr>
                <w:i/>
                <w:sz w:val="20"/>
              </w:rPr>
              <w:t>R</w:t>
            </w:r>
            <w:r w:rsidRPr="008C59CA">
              <w:rPr>
                <w:sz w:val="20"/>
              </w:rPr>
              <w:t>,3</w:t>
            </w:r>
            <w:r w:rsidRPr="008C59CA">
              <w:rPr>
                <w:i/>
                <w:sz w:val="20"/>
              </w:rPr>
              <w:t>S</w:t>
            </w:r>
            <w:r w:rsidRPr="008C59CA">
              <w:rPr>
                <w:sz w:val="20"/>
              </w:rPr>
              <w:t>,4</w:t>
            </w:r>
            <w:r w:rsidRPr="008C59CA">
              <w:rPr>
                <w:i/>
                <w:sz w:val="20"/>
              </w:rPr>
              <w:t>R</w:t>
            </w:r>
            <w:r w:rsidRPr="008C59CA">
              <w:rPr>
                <w:sz w:val="20"/>
              </w:rPr>
              <w:t>,5</w:t>
            </w:r>
            <w:r w:rsidRPr="008C59CA">
              <w:rPr>
                <w:i/>
                <w:sz w:val="20"/>
              </w:rPr>
              <w:t>R</w:t>
            </w:r>
            <w:r w:rsidRPr="008C59CA">
              <w:rPr>
                <w:sz w:val="20"/>
              </w:rPr>
              <w:t>,8</w:t>
            </w:r>
            <w:r w:rsidRPr="008C59CA">
              <w:rPr>
                <w:i/>
                <w:sz w:val="20"/>
              </w:rPr>
              <w:t>R</w:t>
            </w:r>
            <w:r w:rsidRPr="008C59CA">
              <w:rPr>
                <w:sz w:val="20"/>
              </w:rPr>
              <w:t>,10</w:t>
            </w:r>
            <w:r w:rsidRPr="008C59CA">
              <w:rPr>
                <w:i/>
                <w:sz w:val="20"/>
              </w:rPr>
              <w:t>R</w:t>
            </w:r>
            <w:r w:rsidRPr="008C59CA">
              <w:rPr>
                <w:sz w:val="20"/>
              </w:rPr>
              <w:t>,11</w:t>
            </w:r>
            <w:r w:rsidRPr="008C59CA">
              <w:rPr>
                <w:i/>
                <w:sz w:val="20"/>
              </w:rPr>
              <w:t>R</w:t>
            </w:r>
            <w:r w:rsidRPr="008C59CA">
              <w:rPr>
                <w:sz w:val="20"/>
              </w:rPr>
              <w:t>,12</w:t>
            </w:r>
            <w:r w:rsidRPr="008C59CA">
              <w:rPr>
                <w:i/>
                <w:sz w:val="20"/>
              </w:rPr>
              <w:t>S</w:t>
            </w:r>
            <w:r w:rsidRPr="008C59CA">
              <w:rPr>
                <w:sz w:val="20"/>
              </w:rPr>
              <w:t>,13</w:t>
            </w:r>
            <w:r w:rsidRPr="008C59CA">
              <w:rPr>
                <w:i/>
                <w:sz w:val="20"/>
              </w:rPr>
              <w:t>S</w:t>
            </w:r>
            <w:r w:rsidRPr="008C59CA">
              <w:rPr>
                <w:sz w:val="20"/>
              </w:rPr>
              <w:t>,14</w:t>
            </w:r>
            <w:r w:rsidRPr="008C59CA">
              <w:rPr>
                <w:i/>
                <w:sz w:val="20"/>
              </w:rPr>
              <w:t>R</w:t>
            </w:r>
            <w:r w:rsidRPr="008C59CA">
              <w:rPr>
                <w:sz w:val="20"/>
              </w:rPr>
              <w:t>)-3,4,10-Тригидрокси-13-[(2,6-</w:t>
            </w:r>
            <w:r w:rsidRPr="00DC5083">
              <w:rPr>
                <w:sz w:val="20"/>
              </w:rPr>
              <w:t>дидезокси-3-</w:t>
            </w:r>
            <w:r w:rsidRPr="00DC5083">
              <w:rPr>
                <w:i/>
                <w:sz w:val="20"/>
              </w:rPr>
              <w:t>C</w:t>
            </w:r>
            <w:r w:rsidRPr="00DC5083">
              <w:rPr>
                <w:sz w:val="20"/>
              </w:rPr>
              <w:t>-метил-3-</w:t>
            </w:r>
            <w:r w:rsidRPr="00DC5083">
              <w:rPr>
                <w:i/>
                <w:sz w:val="20"/>
              </w:rPr>
              <w:t>O</w:t>
            </w:r>
            <w:r w:rsidRPr="00DC5083">
              <w:rPr>
                <w:sz w:val="20"/>
              </w:rPr>
              <w:t>-метил-</w:t>
            </w:r>
            <w:r w:rsidRPr="00DC5083">
              <w:rPr>
                <w:sz w:val="20"/>
              </w:rPr>
              <w:sym w:font="Symbol" w:char="F061"/>
            </w:r>
            <w:r w:rsidRPr="00DC5083">
              <w:rPr>
                <w:sz w:val="20"/>
              </w:rPr>
              <w:t>-</w:t>
            </w:r>
            <w:r w:rsidRPr="00DC5083">
              <w:rPr>
                <w:sz w:val="16"/>
                <w:szCs w:val="16"/>
              </w:rPr>
              <w:t>L</w:t>
            </w:r>
            <w:r w:rsidRPr="00DC5083">
              <w:rPr>
                <w:sz w:val="20"/>
              </w:rPr>
              <w:t>-</w:t>
            </w:r>
            <w:r w:rsidRPr="00DC5083">
              <w:rPr>
                <w:i/>
                <w:sz w:val="20"/>
              </w:rPr>
              <w:t>рибо</w:t>
            </w:r>
            <w:r w:rsidRPr="00DC5083">
              <w:rPr>
                <w:sz w:val="20"/>
              </w:rPr>
              <w:t>-гексопиранозил)о</w:t>
            </w:r>
            <w:r w:rsidR="00120636">
              <w:rPr>
                <w:sz w:val="20"/>
              </w:rPr>
              <w:t>кси]-3,5,8,10,12,14-гекс</w:t>
            </w:r>
            <w:r w:rsidRPr="00DC5083">
              <w:rPr>
                <w:sz w:val="20"/>
              </w:rPr>
              <w:t>аметил-11-{[3,4,6-тридезокси-3-(диметиламино)-</w:t>
            </w:r>
            <w:r w:rsidRPr="00DC5083">
              <w:rPr>
                <w:sz w:val="20"/>
              </w:rPr>
              <w:sym w:font="Symbol" w:char="F062"/>
            </w:r>
            <w:r w:rsidRPr="00DC5083">
              <w:rPr>
                <w:sz w:val="20"/>
              </w:rPr>
              <w:t>-</w:t>
            </w:r>
            <w:r w:rsidRPr="00DC5083">
              <w:rPr>
                <w:sz w:val="16"/>
                <w:szCs w:val="16"/>
              </w:rPr>
              <w:t>D</w:t>
            </w:r>
            <w:r w:rsidRPr="00DC5083">
              <w:rPr>
                <w:sz w:val="20"/>
              </w:rPr>
              <w:t>-</w:t>
            </w:r>
            <w:r w:rsidRPr="00DC5083">
              <w:rPr>
                <w:i/>
                <w:sz w:val="20"/>
              </w:rPr>
              <w:t>ксило</w:t>
            </w:r>
            <w:r w:rsidRPr="00DC5083">
              <w:rPr>
                <w:sz w:val="20"/>
              </w:rPr>
              <w:t>-гексопиранозил]окси}-2-этил-1-</w:t>
            </w:r>
            <w:r w:rsidRPr="008C59CA">
              <w:rPr>
                <w:sz w:val="20"/>
              </w:rPr>
              <w:t>окса-6-азациклопентадекан-15-он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76801-85-9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0,83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Примесь В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</w:rPr>
            </w:pPr>
            <w:r w:rsidRPr="008C59CA">
              <w:rPr>
                <w:sz w:val="20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,3</w:t>
            </w:r>
            <w:r w:rsidR="009D7776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,4</w:t>
            </w:r>
            <w:r w:rsidR="009D7776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)-4,10-Дигидрокси-13-[(2,6-дидезокси-3-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</w:rPr>
              <w:t>-метил-3-</w:t>
            </w:r>
            <w:r w:rsidRPr="008C59CA">
              <w:rPr>
                <w:i/>
                <w:sz w:val="20"/>
                <w:lang w:val="en-US"/>
              </w:rPr>
              <w:t>O</w:t>
            </w:r>
            <w:r w:rsidRPr="008C59CA">
              <w:rPr>
                <w:sz w:val="20"/>
              </w:rPr>
              <w:t>-метил-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</w:rPr>
              <w:t>-</w:t>
            </w:r>
            <w:r w:rsidRPr="00B111B5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</w:rPr>
              <w:t>-гексопиранозил)окси]-3,5,6,8,10,12,14-гептаметил-11-{[3,4,6-тридезокси-3-(диметиламино)-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</w:rPr>
              <w:t>-</w:t>
            </w:r>
            <w:r w:rsidRPr="00B111B5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</w:rPr>
              <w:t>-гексопиранозил]окси}-2-этил-1-окса-6-азациклопентадекан-15-он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307974-61-4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1,31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Примесь С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</w:rPr>
            </w:pPr>
            <w:r w:rsidRPr="008C59CA">
              <w:rPr>
                <w:sz w:val="20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</w:rPr>
              <w:t>)-3,4,10-Тригидрокси-13-[(2,6-дидезокси-3-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</w:rPr>
              <w:t>-метил-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</w:rPr>
              <w:t>-</w:t>
            </w:r>
            <w:r w:rsidRPr="00082AD6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</w:rPr>
              <w:t>-гексопиранозил)окси]-3,5,6,8,10,12,14-гептаметил-11-{[3,4,6-тридезокси-3-(диметиламино)-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</w:rPr>
              <w:t>-</w:t>
            </w:r>
            <w:r w:rsidRPr="00082AD6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</w:rPr>
              <w:t>-гексопиранозил]окси}-2-этил-1-окса-6-азациклопентадекан-15-он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620169-47-3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0,73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</w:rPr>
              <w:t xml:space="preserve">Примесь </w:t>
            </w:r>
            <w:r w:rsidRPr="008C59CA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)-3,4,10-</w:t>
            </w:r>
            <w:r w:rsidRPr="008C59CA">
              <w:rPr>
                <w:sz w:val="20"/>
              </w:rPr>
              <w:t>Тригидрокси</w:t>
            </w:r>
            <w:r w:rsidRPr="008C59CA">
              <w:rPr>
                <w:sz w:val="20"/>
                <w:lang w:val="en-US"/>
              </w:rPr>
              <w:t>-14-</w:t>
            </w:r>
            <w:r w:rsidRPr="008C59CA">
              <w:rPr>
                <w:sz w:val="20"/>
              </w:rPr>
              <w:t>гидроксиметил</w:t>
            </w:r>
            <w:r w:rsidRPr="008C59CA">
              <w:rPr>
                <w:sz w:val="20"/>
                <w:lang w:val="en-US"/>
              </w:rPr>
              <w:t>-13-[(2,6-</w:t>
            </w:r>
            <w:r w:rsidRPr="008C59CA">
              <w:rPr>
                <w:sz w:val="20"/>
              </w:rPr>
              <w:t>дидезокси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O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  <w:lang w:val="en-US"/>
              </w:rPr>
              <w:t>-</w:t>
            </w:r>
            <w:r w:rsidRPr="00082AD6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]-3,5,6,8,10,12-</w:t>
            </w:r>
            <w:r w:rsidR="00082AD6">
              <w:rPr>
                <w:sz w:val="20"/>
              </w:rPr>
              <w:t>гекс</w:t>
            </w:r>
            <w:r w:rsidRPr="008C59CA">
              <w:rPr>
                <w:sz w:val="20"/>
              </w:rPr>
              <w:t>аметил</w:t>
            </w:r>
            <w:r w:rsidRPr="008C59CA">
              <w:rPr>
                <w:sz w:val="20"/>
                <w:lang w:val="en-US"/>
              </w:rPr>
              <w:t>-11-{[3,4,6-</w:t>
            </w:r>
            <w:r w:rsidRPr="008C59CA">
              <w:rPr>
                <w:sz w:val="20"/>
              </w:rPr>
              <w:t>тридезокси</w:t>
            </w:r>
            <w:r w:rsidRPr="008C59CA">
              <w:rPr>
                <w:sz w:val="20"/>
                <w:lang w:val="en-US"/>
              </w:rPr>
              <w:t>-3-(</w:t>
            </w:r>
            <w:r w:rsidRPr="008C59CA">
              <w:rPr>
                <w:sz w:val="20"/>
              </w:rPr>
              <w:t>диметиламино</w:t>
            </w:r>
            <w:r w:rsidRPr="008C59CA">
              <w:rPr>
                <w:sz w:val="20"/>
                <w:lang w:val="en-US"/>
              </w:rPr>
              <w:t>)-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  <w:lang w:val="en-US"/>
              </w:rPr>
              <w:t>-</w:t>
            </w:r>
            <w:r w:rsidRPr="00082AD6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]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}-2-</w:t>
            </w:r>
            <w:r w:rsidRPr="008C59CA">
              <w:rPr>
                <w:sz w:val="20"/>
              </w:rPr>
              <w:t>этил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окса</w:t>
            </w:r>
            <w:r w:rsidRPr="008C59CA">
              <w:rPr>
                <w:sz w:val="20"/>
                <w:lang w:val="en-US"/>
              </w:rPr>
              <w:t>-6-</w:t>
            </w:r>
            <w:r w:rsidRPr="008C59CA">
              <w:rPr>
                <w:sz w:val="20"/>
              </w:rPr>
              <w:t>азациклопентадекан</w:t>
            </w:r>
            <w:r w:rsidRPr="008C59CA">
              <w:rPr>
                <w:sz w:val="20"/>
                <w:lang w:val="en-US"/>
              </w:rPr>
              <w:t>-15-</w:t>
            </w:r>
            <w:r w:rsidRPr="008C59CA">
              <w:rPr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612069-26-8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0,54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</w:rPr>
              <w:t xml:space="preserve">Примесь </w:t>
            </w:r>
            <w:r w:rsidRPr="008C59CA"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)-11-[(3-</w:t>
            </w:r>
            <w:r w:rsidRPr="008C59CA">
              <w:rPr>
                <w:sz w:val="20"/>
              </w:rPr>
              <w:t>Амино</w:t>
            </w:r>
            <w:r w:rsidRPr="008C59CA">
              <w:rPr>
                <w:sz w:val="20"/>
                <w:lang w:val="en-US"/>
              </w:rPr>
              <w:t>-3,4,6-</w:t>
            </w:r>
            <w:r w:rsidRPr="008C59CA">
              <w:rPr>
                <w:sz w:val="20"/>
              </w:rPr>
              <w:t>тридезокси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  <w:lang w:val="en-US"/>
              </w:rPr>
              <w:t>-</w:t>
            </w:r>
            <w:r w:rsidRPr="00D07139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]-3,4,10-</w:t>
            </w:r>
            <w:r w:rsidRPr="008C59CA">
              <w:rPr>
                <w:sz w:val="20"/>
              </w:rPr>
              <w:t>тригидрокси</w:t>
            </w:r>
            <w:r w:rsidRPr="008C59CA">
              <w:rPr>
                <w:sz w:val="20"/>
                <w:lang w:val="en-US"/>
              </w:rPr>
              <w:t>-13-[(2,6-</w:t>
            </w:r>
            <w:r w:rsidRPr="008C59CA">
              <w:rPr>
                <w:sz w:val="20"/>
              </w:rPr>
              <w:t>дидезокси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O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  <w:lang w:val="en-US"/>
              </w:rPr>
              <w:t>-</w:t>
            </w:r>
            <w:r w:rsidRPr="00D07139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]-3,5,6,8,10,12,14-</w:t>
            </w:r>
            <w:r w:rsidRPr="008C59CA">
              <w:rPr>
                <w:sz w:val="20"/>
              </w:rPr>
              <w:t>гептаметил</w:t>
            </w:r>
            <w:r w:rsidRPr="008C59CA">
              <w:rPr>
                <w:sz w:val="20"/>
                <w:lang w:val="en-US"/>
              </w:rPr>
              <w:t>-2-</w:t>
            </w:r>
            <w:r w:rsidRPr="008C59CA">
              <w:rPr>
                <w:sz w:val="20"/>
              </w:rPr>
              <w:t>этил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окса</w:t>
            </w:r>
            <w:r w:rsidRPr="008C59CA">
              <w:rPr>
                <w:sz w:val="20"/>
                <w:lang w:val="en-US"/>
              </w:rPr>
              <w:t>-6-</w:t>
            </w:r>
            <w:r w:rsidRPr="008C59CA">
              <w:rPr>
                <w:sz w:val="20"/>
              </w:rPr>
              <w:t>азациклопентадекан</w:t>
            </w:r>
            <w:r w:rsidRPr="008C59CA">
              <w:rPr>
                <w:sz w:val="20"/>
                <w:lang w:val="en-US"/>
              </w:rPr>
              <w:t>-15-</w:t>
            </w:r>
            <w:r w:rsidRPr="008C59CA">
              <w:rPr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612069-27-9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0,43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</w:rPr>
              <w:t xml:space="preserve">Примесь </w:t>
            </w:r>
            <w:r w:rsidRPr="008C59CA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)-3,4,10-</w:t>
            </w:r>
            <w:r w:rsidRPr="008C59CA">
              <w:rPr>
                <w:sz w:val="20"/>
              </w:rPr>
              <w:t>Тригидрокси</w:t>
            </w:r>
            <w:r w:rsidRPr="008C59CA">
              <w:rPr>
                <w:sz w:val="20"/>
                <w:lang w:val="en-US"/>
              </w:rPr>
              <w:t>-13-[(2,6-</w:t>
            </w:r>
            <w:r w:rsidRPr="008C59CA">
              <w:rPr>
                <w:sz w:val="20"/>
              </w:rPr>
              <w:t>дидезокси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O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  <w:lang w:val="en-US"/>
              </w:rPr>
              <w:t>-</w:t>
            </w:r>
            <w:r w:rsidRPr="00781696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]-3,5,6,8,10,12,14-</w:t>
            </w:r>
            <w:r w:rsidRPr="008C59CA">
              <w:rPr>
                <w:sz w:val="20"/>
              </w:rPr>
              <w:t>гептаметил</w:t>
            </w:r>
            <w:r w:rsidRPr="008C59CA">
              <w:rPr>
                <w:sz w:val="20"/>
                <w:lang w:val="en-US"/>
              </w:rPr>
              <w:t>-11-{[3,4,6-</w:t>
            </w:r>
            <w:r w:rsidRPr="008C59CA">
              <w:rPr>
                <w:sz w:val="20"/>
              </w:rPr>
              <w:t>тридезокси</w:t>
            </w:r>
            <w:r w:rsidRPr="008C59CA">
              <w:rPr>
                <w:sz w:val="20"/>
                <w:lang w:val="en-US"/>
              </w:rPr>
              <w:t>-3-(</w:t>
            </w:r>
            <w:r w:rsidRPr="008C59CA">
              <w:rPr>
                <w:i/>
                <w:sz w:val="20"/>
                <w:lang w:val="en-US"/>
              </w:rPr>
              <w:t>N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метилформамидо</w:t>
            </w:r>
            <w:r w:rsidRPr="008C59CA">
              <w:rPr>
                <w:sz w:val="20"/>
                <w:lang w:val="en-US"/>
              </w:rPr>
              <w:t>)-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  <w:lang w:val="en-US"/>
              </w:rPr>
              <w:t>-</w:t>
            </w:r>
            <w:r w:rsidRPr="00781696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]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}-2-</w:t>
            </w:r>
            <w:r w:rsidRPr="008C59CA">
              <w:rPr>
                <w:sz w:val="20"/>
              </w:rPr>
              <w:t>этил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окса</w:t>
            </w:r>
            <w:r w:rsidRPr="008C59CA">
              <w:rPr>
                <w:sz w:val="20"/>
                <w:lang w:val="en-US"/>
              </w:rPr>
              <w:t>-6-</w:t>
            </w:r>
            <w:r w:rsidRPr="008C59CA">
              <w:rPr>
                <w:sz w:val="20"/>
              </w:rPr>
              <w:t>азациклопентадекан</w:t>
            </w:r>
            <w:r w:rsidRPr="008C59CA">
              <w:rPr>
                <w:sz w:val="20"/>
                <w:lang w:val="en-US"/>
              </w:rPr>
              <w:t>-15-</w:t>
            </w:r>
            <w:r w:rsidRPr="008C59CA">
              <w:rPr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612069-28-0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0,51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</w:rPr>
              <w:t xml:space="preserve">Примесь </w:t>
            </w:r>
            <w:r w:rsidRPr="008C59CA">
              <w:rPr>
                <w:rFonts w:ascii="Times New Roman" w:hAnsi="Times New Roman"/>
                <w:lang w:val="en-US"/>
              </w:rPr>
              <w:t>G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)-3,4,10-</w:t>
            </w:r>
            <w:r w:rsidRPr="008C59CA">
              <w:rPr>
                <w:sz w:val="20"/>
              </w:rPr>
              <w:t>Тригидрокси</w:t>
            </w:r>
            <w:r w:rsidRPr="008C59CA">
              <w:rPr>
                <w:sz w:val="20"/>
                <w:lang w:val="en-US"/>
              </w:rPr>
              <w:t>-13-[(2,6-</w:t>
            </w:r>
            <w:r w:rsidRPr="008C59CA">
              <w:rPr>
                <w:sz w:val="20"/>
              </w:rPr>
              <w:t>дидезокси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O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  <w:lang w:val="en-US"/>
              </w:rPr>
              <w:t>-</w:t>
            </w:r>
            <w:r w:rsidRPr="00781696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]-3,5,6,8,10,12,14-</w:t>
            </w:r>
            <w:r w:rsidRPr="008C59CA">
              <w:rPr>
                <w:sz w:val="20"/>
              </w:rPr>
              <w:t>гептаметил</w:t>
            </w:r>
            <w:r w:rsidRPr="008C59CA">
              <w:rPr>
                <w:sz w:val="20"/>
                <w:lang w:val="en-US"/>
              </w:rPr>
              <w:t>-11-{[3,4,6-</w:t>
            </w:r>
            <w:r w:rsidRPr="008C59CA">
              <w:rPr>
                <w:sz w:val="20"/>
              </w:rPr>
              <w:t>тридезокси</w:t>
            </w:r>
            <w:r w:rsidRPr="008C59CA">
              <w:rPr>
                <w:sz w:val="20"/>
                <w:lang w:val="en-US"/>
              </w:rPr>
              <w:t>-3-(4,</w:t>
            </w:r>
            <w:r w:rsidRPr="008C59CA">
              <w:rPr>
                <w:i/>
                <w:sz w:val="20"/>
                <w:lang w:val="en-US"/>
              </w:rPr>
              <w:t>N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диметилбензол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сульфонамидо</w:t>
            </w:r>
            <w:r w:rsidRPr="008C59CA">
              <w:rPr>
                <w:sz w:val="20"/>
                <w:lang w:val="en-US"/>
              </w:rPr>
              <w:t>)-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  <w:lang w:val="en-US"/>
              </w:rPr>
              <w:t>-</w:t>
            </w:r>
            <w:r w:rsidRPr="00781696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]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}-2-</w:t>
            </w:r>
            <w:r w:rsidRPr="008C59CA">
              <w:rPr>
                <w:sz w:val="20"/>
              </w:rPr>
              <w:t>этил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окса</w:t>
            </w:r>
            <w:r w:rsidRPr="008C59CA">
              <w:rPr>
                <w:sz w:val="20"/>
                <w:lang w:val="en-US"/>
              </w:rPr>
              <w:t>-6-</w:t>
            </w:r>
            <w:r w:rsidRPr="008C59CA">
              <w:rPr>
                <w:sz w:val="20"/>
              </w:rPr>
              <w:t>азациклопентадекан</w:t>
            </w:r>
            <w:r w:rsidRPr="008C59CA">
              <w:rPr>
                <w:sz w:val="20"/>
                <w:lang w:val="en-US"/>
              </w:rPr>
              <w:t>-15-</w:t>
            </w:r>
            <w:r w:rsidRPr="008C59CA">
              <w:rPr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612069-31-5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1,36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</w:rPr>
              <w:t xml:space="preserve">Примесь </w:t>
            </w:r>
            <w:r w:rsidRPr="008C59CA">
              <w:rPr>
                <w:rFonts w:ascii="Times New Roman" w:hAnsi="Times New Roman"/>
                <w:lang w:val="en-US"/>
              </w:rPr>
              <w:t>H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)-11-{[3-(4-</w:t>
            </w:r>
            <w:r w:rsidRPr="008C59CA">
              <w:rPr>
                <w:sz w:val="20"/>
              </w:rPr>
              <w:t>Ацетамидо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  <w:lang w:val="en-US"/>
              </w:rPr>
              <w:t>N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метилбензол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сульфонамидо</w:t>
            </w:r>
            <w:r w:rsidRPr="008C59CA">
              <w:rPr>
                <w:sz w:val="20"/>
                <w:lang w:val="en-US"/>
              </w:rPr>
              <w:t>)-3,4,6-</w:t>
            </w:r>
            <w:r w:rsidRPr="008C59CA">
              <w:rPr>
                <w:sz w:val="20"/>
              </w:rPr>
              <w:t>тридезокси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  <w:lang w:val="en-US"/>
              </w:rPr>
              <w:t>-</w:t>
            </w:r>
            <w:r w:rsidRPr="00781696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]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}-3,4,10-</w:t>
            </w:r>
            <w:r w:rsidRPr="008C59CA">
              <w:rPr>
                <w:sz w:val="20"/>
              </w:rPr>
              <w:t>тригидрокси</w:t>
            </w:r>
            <w:r w:rsidRPr="008C59CA">
              <w:rPr>
                <w:sz w:val="20"/>
                <w:lang w:val="en-US"/>
              </w:rPr>
              <w:t>-13-[(2,6-</w:t>
            </w:r>
            <w:r w:rsidRPr="008C59CA">
              <w:rPr>
                <w:sz w:val="20"/>
              </w:rPr>
              <w:t>дидезокси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O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  <w:lang w:val="en-US"/>
              </w:rPr>
              <w:t>-</w:t>
            </w:r>
            <w:r w:rsidRPr="00781696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]-3,5,6,8,10,12,14-</w:t>
            </w:r>
            <w:r w:rsidRPr="008C59CA">
              <w:rPr>
                <w:sz w:val="20"/>
              </w:rPr>
              <w:t>гептаметил</w:t>
            </w:r>
            <w:r w:rsidRPr="008C59CA">
              <w:rPr>
                <w:sz w:val="20"/>
                <w:lang w:val="en-US"/>
              </w:rPr>
              <w:t>-2-</w:t>
            </w:r>
            <w:r w:rsidRPr="008C59CA">
              <w:rPr>
                <w:sz w:val="20"/>
              </w:rPr>
              <w:t>этил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окса</w:t>
            </w:r>
            <w:r w:rsidRPr="008C59CA">
              <w:rPr>
                <w:sz w:val="20"/>
                <w:lang w:val="en-US"/>
              </w:rPr>
              <w:t>-6-</w:t>
            </w:r>
            <w:r w:rsidRPr="008C59CA">
              <w:rPr>
                <w:sz w:val="20"/>
              </w:rPr>
              <w:t>азациклопентадекан</w:t>
            </w:r>
            <w:r w:rsidRPr="008C59CA">
              <w:rPr>
                <w:sz w:val="20"/>
                <w:lang w:val="en-US"/>
              </w:rPr>
              <w:t>-15-</w:t>
            </w:r>
            <w:r w:rsidRPr="008C59CA">
              <w:rPr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612069-30-4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0,79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</w:rPr>
              <w:t xml:space="preserve">Примесь </w:t>
            </w:r>
            <w:r w:rsidRPr="008C59C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)-3,4,10-</w:t>
            </w:r>
            <w:r w:rsidRPr="008C59CA">
              <w:rPr>
                <w:sz w:val="20"/>
              </w:rPr>
              <w:t>Тригидрокси</w:t>
            </w:r>
            <w:r w:rsidRPr="008C59CA">
              <w:rPr>
                <w:sz w:val="20"/>
                <w:lang w:val="en-US"/>
              </w:rPr>
              <w:t>-13-[(2,6-</w:t>
            </w:r>
            <w:r w:rsidRPr="008C59CA">
              <w:rPr>
                <w:sz w:val="20"/>
              </w:rPr>
              <w:t>дидезокси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O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  <w:lang w:val="en-US"/>
              </w:rPr>
              <w:t>-</w:t>
            </w:r>
            <w:r w:rsidRPr="00781696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]-3,5,6,8,10,12,14-</w:t>
            </w:r>
            <w:r w:rsidRPr="008C59CA">
              <w:rPr>
                <w:sz w:val="20"/>
              </w:rPr>
              <w:t>гептаметил</w:t>
            </w:r>
            <w:r w:rsidRPr="008C59CA">
              <w:rPr>
                <w:sz w:val="20"/>
                <w:lang w:val="en-US"/>
              </w:rPr>
              <w:t>-11-{[3,4,6-</w:t>
            </w:r>
            <w:r w:rsidRPr="008C59CA">
              <w:rPr>
                <w:sz w:val="20"/>
              </w:rPr>
              <w:t>тридезокси</w:t>
            </w:r>
            <w:r w:rsidRPr="008C59CA">
              <w:rPr>
                <w:sz w:val="20"/>
                <w:lang w:val="en-US"/>
              </w:rPr>
              <w:t>-3-(</w:t>
            </w:r>
            <w:r w:rsidRPr="008C59CA">
              <w:rPr>
                <w:sz w:val="20"/>
              </w:rPr>
              <w:t>метиламино</w:t>
            </w:r>
            <w:r w:rsidRPr="008C59CA">
              <w:rPr>
                <w:sz w:val="20"/>
                <w:lang w:val="en-US"/>
              </w:rPr>
              <w:t>)-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  <w:lang w:val="en-US"/>
              </w:rPr>
              <w:t>-</w:t>
            </w:r>
            <w:r w:rsidRPr="00781696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]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}-2-</w:t>
            </w:r>
            <w:r w:rsidRPr="008C59CA">
              <w:rPr>
                <w:sz w:val="20"/>
              </w:rPr>
              <w:t>этил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окса</w:t>
            </w:r>
            <w:r w:rsidRPr="008C59CA">
              <w:rPr>
                <w:sz w:val="20"/>
                <w:lang w:val="en-US"/>
              </w:rPr>
              <w:t>-6-</w:t>
            </w:r>
            <w:r w:rsidRPr="008C59CA">
              <w:rPr>
                <w:sz w:val="20"/>
              </w:rPr>
              <w:t>азациклопентадекан</w:t>
            </w:r>
            <w:r w:rsidRPr="008C59CA">
              <w:rPr>
                <w:sz w:val="20"/>
                <w:lang w:val="en-US"/>
              </w:rPr>
              <w:t>-15-</w:t>
            </w:r>
            <w:r w:rsidRPr="008C59CA">
              <w:rPr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172617-84-4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0,61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</w:rPr>
              <w:lastRenderedPageBreak/>
              <w:t xml:space="preserve">Примесь </w:t>
            </w:r>
            <w:r w:rsidRPr="008C59CA">
              <w:rPr>
                <w:rFonts w:ascii="Times New Roman" w:hAnsi="Times New Roman"/>
                <w:lang w:val="en-US"/>
              </w:rPr>
              <w:t>J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)-3,4,10,13-</w:t>
            </w:r>
            <w:r w:rsidRPr="008C59CA">
              <w:rPr>
                <w:sz w:val="20"/>
              </w:rPr>
              <w:t>Тетрагидрокси</w:t>
            </w:r>
            <w:r w:rsidRPr="008C59CA">
              <w:rPr>
                <w:sz w:val="20"/>
                <w:lang w:val="en-US"/>
              </w:rPr>
              <w:t>-3,5,6,8,10,12,14-</w:t>
            </w:r>
            <w:r w:rsidRPr="008C59CA">
              <w:rPr>
                <w:sz w:val="20"/>
              </w:rPr>
              <w:t>гептаметил</w:t>
            </w:r>
            <w:r w:rsidRPr="008C59CA">
              <w:rPr>
                <w:sz w:val="20"/>
                <w:lang w:val="en-US"/>
              </w:rPr>
              <w:t>-11-{[3,4,6-</w:t>
            </w:r>
            <w:r w:rsidRPr="008C59CA">
              <w:rPr>
                <w:sz w:val="20"/>
              </w:rPr>
              <w:t>тридезокси</w:t>
            </w:r>
            <w:r w:rsidRPr="008C59CA">
              <w:rPr>
                <w:sz w:val="20"/>
                <w:lang w:val="en-US"/>
              </w:rPr>
              <w:t>-3-(</w:t>
            </w:r>
            <w:r w:rsidRPr="008C59CA">
              <w:rPr>
                <w:sz w:val="20"/>
              </w:rPr>
              <w:t>диметиламино</w:t>
            </w:r>
            <w:r w:rsidRPr="008C59CA">
              <w:rPr>
                <w:sz w:val="20"/>
                <w:lang w:val="en-US"/>
              </w:rPr>
              <w:t>)-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  <w:lang w:val="en-US"/>
              </w:rPr>
              <w:t>-</w:t>
            </w:r>
            <w:r w:rsidRPr="00387DE0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]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}-2-</w:t>
            </w:r>
            <w:r w:rsidRPr="008C59CA">
              <w:rPr>
                <w:sz w:val="20"/>
              </w:rPr>
              <w:t>этил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окса</w:t>
            </w:r>
            <w:r w:rsidRPr="008C59CA">
              <w:rPr>
                <w:sz w:val="20"/>
                <w:lang w:val="en-US"/>
              </w:rPr>
              <w:t>-6-</w:t>
            </w:r>
            <w:r w:rsidRPr="008C59CA">
              <w:rPr>
                <w:sz w:val="20"/>
              </w:rPr>
              <w:t>азациклопентадекан</w:t>
            </w:r>
            <w:r w:rsidRPr="008C59CA">
              <w:rPr>
                <w:sz w:val="20"/>
                <w:lang w:val="en-US"/>
              </w:rPr>
              <w:t>-15-</w:t>
            </w:r>
            <w:r w:rsidRPr="008C59CA">
              <w:rPr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117693-41-1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0,54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center"/>
              <w:rPr>
                <w:sz w:val="20"/>
                <w:lang w:val="en-US"/>
              </w:rPr>
            </w:pPr>
            <w:r w:rsidRPr="008C59CA">
              <w:rPr>
                <w:sz w:val="20"/>
              </w:rPr>
              <w:t xml:space="preserve">Примесь </w:t>
            </w:r>
            <w:r w:rsidRPr="008C59CA">
              <w:rPr>
                <w:sz w:val="20"/>
                <w:lang w:val="en-US"/>
              </w:rPr>
              <w:t>L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rPr>
                <w:rFonts w:ascii="Times New Roman" w:hAnsi="Times New Roman"/>
                <w:sz w:val="20"/>
                <w:lang w:val="en-US"/>
              </w:rPr>
            </w:pPr>
            <w:r w:rsidRPr="008C59CA">
              <w:rPr>
                <w:rFonts w:ascii="Times New Roman" w:hAnsi="Times New Roman"/>
                <w:sz w:val="20"/>
                <w:lang w:val="en-US"/>
              </w:rPr>
              <w:t>(2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,3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,4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,5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,8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,10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,11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,12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,13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,14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)-3,4,10-</w:t>
            </w:r>
            <w:r w:rsidRPr="008C59CA">
              <w:rPr>
                <w:rFonts w:ascii="Times New Roman" w:hAnsi="Times New Roman"/>
                <w:sz w:val="20"/>
              </w:rPr>
              <w:t>Тригидрокси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-13-[(2,6-</w:t>
            </w:r>
            <w:r w:rsidRPr="008C59CA">
              <w:rPr>
                <w:rFonts w:ascii="Times New Roman" w:hAnsi="Times New Roman"/>
                <w:sz w:val="20"/>
              </w:rPr>
              <w:t>дидезокси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C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</w:t>
            </w:r>
            <w:r w:rsidRPr="008C59CA">
              <w:rPr>
                <w:rFonts w:ascii="Times New Roman" w:hAnsi="Times New Roman"/>
                <w:sz w:val="20"/>
              </w:rPr>
              <w:t>метил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8C59CA">
              <w:rPr>
                <w:rFonts w:ascii="Times New Roman" w:hAnsi="Times New Roman"/>
                <w:i/>
                <w:sz w:val="20"/>
                <w:lang w:val="en-US"/>
              </w:rPr>
              <w:t>O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</w:t>
            </w:r>
            <w:r w:rsidRPr="008C59CA">
              <w:rPr>
                <w:rFonts w:ascii="Times New Roman" w:hAnsi="Times New Roman"/>
                <w:sz w:val="20"/>
              </w:rPr>
              <w:t>метил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</w:t>
            </w:r>
            <w:r w:rsidRPr="008C59CA">
              <w:rPr>
                <w:rFonts w:ascii="Times New Roman" w:hAnsi="Times New Roman"/>
                <w:sz w:val="20"/>
              </w:rPr>
              <w:sym w:font="Symbol" w:char="F061"/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</w:t>
            </w:r>
            <w:r w:rsidRPr="00387DE0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</w:t>
            </w:r>
            <w:r w:rsidRPr="008C59CA">
              <w:rPr>
                <w:rFonts w:ascii="Times New Roman" w:hAnsi="Times New Roman"/>
                <w:i/>
                <w:sz w:val="20"/>
              </w:rPr>
              <w:t>рибо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</w:t>
            </w:r>
            <w:r w:rsidRPr="008C59CA">
              <w:rPr>
                <w:rFonts w:ascii="Times New Roman" w:hAnsi="Times New Roman"/>
                <w:sz w:val="20"/>
              </w:rPr>
              <w:t>гексопиранозил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)</w:t>
            </w:r>
            <w:r w:rsidRPr="008C59CA">
              <w:rPr>
                <w:rFonts w:ascii="Times New Roman" w:hAnsi="Times New Roman"/>
                <w:sz w:val="20"/>
              </w:rPr>
              <w:t>окси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]-3,5,6,8,10,12,14-</w:t>
            </w:r>
            <w:r w:rsidRPr="008C59CA">
              <w:rPr>
                <w:rFonts w:ascii="Times New Roman" w:hAnsi="Times New Roman"/>
                <w:sz w:val="20"/>
              </w:rPr>
              <w:t>гептаметил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-11-{[3,4,6-</w:t>
            </w:r>
            <w:r w:rsidRPr="008C59CA">
              <w:rPr>
                <w:rFonts w:ascii="Times New Roman" w:hAnsi="Times New Roman"/>
                <w:sz w:val="20"/>
              </w:rPr>
              <w:t>тридезокси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-3-(</w:t>
            </w:r>
            <w:r w:rsidRPr="008C59CA">
              <w:rPr>
                <w:rFonts w:ascii="Times New Roman" w:hAnsi="Times New Roman"/>
                <w:sz w:val="20"/>
              </w:rPr>
              <w:t>диметилоксо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</w:t>
            </w:r>
            <w:r w:rsidRPr="008C59CA">
              <w:rPr>
                <w:rFonts w:ascii="Times New Roman" w:hAnsi="Times New Roman"/>
                <w:sz w:val="20"/>
                <w:lang w:val="el-GR"/>
              </w:rPr>
              <w:t>λ</w:t>
            </w:r>
            <w:r w:rsidRPr="008C59CA">
              <w:rPr>
                <w:rFonts w:ascii="Times New Roman" w:hAnsi="Times New Roman"/>
                <w:sz w:val="20"/>
                <w:vertAlign w:val="superscript"/>
                <w:lang w:val="el-GR"/>
              </w:rPr>
              <w:t>5</w:t>
            </w:r>
            <w:r w:rsidRPr="008C59CA">
              <w:rPr>
                <w:rFonts w:ascii="Times New Roman" w:hAnsi="Times New Roman"/>
                <w:sz w:val="20"/>
                <w:lang w:val="el-GR"/>
              </w:rPr>
              <w:t>-</w:t>
            </w:r>
            <w:r w:rsidRPr="008C59CA">
              <w:rPr>
                <w:rFonts w:ascii="Times New Roman" w:hAnsi="Times New Roman"/>
                <w:sz w:val="20"/>
              </w:rPr>
              <w:t>азанил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)-</w:t>
            </w:r>
            <w:r w:rsidRPr="008C59CA">
              <w:rPr>
                <w:rFonts w:ascii="Times New Roman" w:hAnsi="Times New Roman"/>
                <w:sz w:val="20"/>
              </w:rPr>
              <w:sym w:font="Symbol" w:char="F062"/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</w:t>
            </w:r>
            <w:r w:rsidRPr="00387DE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</w:t>
            </w:r>
            <w:r w:rsidRPr="008C59CA">
              <w:rPr>
                <w:rFonts w:ascii="Times New Roman" w:hAnsi="Times New Roman"/>
                <w:i/>
                <w:sz w:val="20"/>
              </w:rPr>
              <w:t>ксило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</w:t>
            </w:r>
            <w:r w:rsidRPr="008C59CA">
              <w:rPr>
                <w:rFonts w:ascii="Times New Roman" w:hAnsi="Times New Roman"/>
                <w:sz w:val="20"/>
              </w:rPr>
              <w:t>гексопиранозил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]</w:t>
            </w:r>
            <w:r w:rsidRPr="008C59CA">
              <w:rPr>
                <w:rFonts w:ascii="Times New Roman" w:hAnsi="Times New Roman"/>
                <w:sz w:val="20"/>
              </w:rPr>
              <w:t>окси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}-2-</w:t>
            </w:r>
            <w:r w:rsidRPr="008C59CA">
              <w:rPr>
                <w:rFonts w:ascii="Times New Roman" w:hAnsi="Times New Roman"/>
                <w:sz w:val="20"/>
              </w:rPr>
              <w:t>этил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-1-</w:t>
            </w:r>
            <w:r w:rsidRPr="008C59CA">
              <w:rPr>
                <w:rFonts w:ascii="Times New Roman" w:hAnsi="Times New Roman"/>
                <w:sz w:val="20"/>
              </w:rPr>
              <w:t>окса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-6-</w:t>
            </w:r>
            <w:r w:rsidRPr="008C59CA">
              <w:rPr>
                <w:rFonts w:ascii="Times New Roman" w:hAnsi="Times New Roman"/>
                <w:sz w:val="20"/>
              </w:rPr>
              <w:t>азациклопентадекан</w:t>
            </w:r>
            <w:r w:rsidRPr="008C59CA">
              <w:rPr>
                <w:rFonts w:ascii="Times New Roman" w:hAnsi="Times New Roman"/>
                <w:sz w:val="20"/>
                <w:lang w:val="en-US"/>
              </w:rPr>
              <w:t>-15-</w:t>
            </w:r>
            <w:r w:rsidRPr="008C59CA">
              <w:rPr>
                <w:rFonts w:ascii="Times New Roman" w:hAnsi="Times New Roman"/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90503-06-3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0,29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center"/>
              <w:rPr>
                <w:sz w:val="20"/>
                <w:lang w:val="en-US"/>
              </w:rPr>
            </w:pPr>
            <w:r w:rsidRPr="008C59CA">
              <w:rPr>
                <w:sz w:val="20"/>
              </w:rPr>
              <w:t>Примесь</w:t>
            </w:r>
            <w:r w:rsidRPr="008C59CA">
              <w:rPr>
                <w:sz w:val="20"/>
                <w:lang w:val="en-US"/>
              </w:rPr>
              <w:t xml:space="preserve"> M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)-3,4,10-</w:t>
            </w:r>
            <w:r w:rsidRPr="008C59CA">
              <w:rPr>
                <w:sz w:val="20"/>
              </w:rPr>
              <w:t>Тригидрокси</w:t>
            </w:r>
            <w:r w:rsidRPr="008C59CA">
              <w:rPr>
                <w:sz w:val="20"/>
                <w:lang w:val="en-US"/>
              </w:rPr>
              <w:t>-13-[(2,6-</w:t>
            </w:r>
            <w:r w:rsidRPr="008C59CA">
              <w:rPr>
                <w:sz w:val="20"/>
              </w:rPr>
              <w:t>дидезокси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O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  <w:lang w:val="en-US"/>
              </w:rPr>
              <w:t>-</w:t>
            </w:r>
            <w:r w:rsidRPr="00387DE0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]-3,5,6,8,10,12,14-</w:t>
            </w:r>
            <w:r w:rsidRPr="008C59CA">
              <w:rPr>
                <w:sz w:val="20"/>
              </w:rPr>
              <w:t>гептаметил</w:t>
            </w:r>
            <w:r w:rsidRPr="008C59CA">
              <w:rPr>
                <w:sz w:val="20"/>
                <w:lang w:val="en-US"/>
              </w:rPr>
              <w:t>-11-[(3,4,6-</w:t>
            </w:r>
            <w:r w:rsidRPr="008C59CA">
              <w:rPr>
                <w:sz w:val="20"/>
              </w:rPr>
              <w:t>тридезокси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sz w:val="20"/>
              </w:rPr>
              <w:t>формамидо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  <w:lang w:val="en-US"/>
              </w:rPr>
              <w:t>-</w:t>
            </w:r>
            <w:r w:rsidRPr="00387DE0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]-2-</w:t>
            </w:r>
            <w:r w:rsidRPr="008C59CA">
              <w:rPr>
                <w:sz w:val="20"/>
              </w:rPr>
              <w:t>этил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окса</w:t>
            </w:r>
            <w:r w:rsidRPr="008C59CA">
              <w:rPr>
                <w:sz w:val="20"/>
                <w:lang w:val="en-US"/>
              </w:rPr>
              <w:t>-6-</w:t>
            </w:r>
            <w:r w:rsidRPr="008C59CA">
              <w:rPr>
                <w:sz w:val="20"/>
              </w:rPr>
              <w:t>азациклопентадекан</w:t>
            </w:r>
            <w:r w:rsidRPr="008C59CA">
              <w:rPr>
                <w:sz w:val="20"/>
                <w:lang w:val="en-US"/>
              </w:rPr>
              <w:t>-15-</w:t>
            </w:r>
            <w:r w:rsidRPr="008C59CA">
              <w:rPr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765927-71-7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0,37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center"/>
              <w:rPr>
                <w:sz w:val="20"/>
                <w:lang w:val="en-US"/>
              </w:rPr>
            </w:pPr>
            <w:r w:rsidRPr="008C59CA">
              <w:rPr>
                <w:sz w:val="20"/>
              </w:rPr>
              <w:t xml:space="preserve">Примесь </w:t>
            </w:r>
            <w:r w:rsidRPr="008C59CA">
              <w:rPr>
                <w:sz w:val="20"/>
                <w:lang w:val="en-US"/>
              </w:rPr>
              <w:t>N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)-3,4,10-</w:t>
            </w:r>
            <w:r w:rsidRPr="008C59CA">
              <w:rPr>
                <w:sz w:val="20"/>
              </w:rPr>
              <w:t>Тригидрокси</w:t>
            </w:r>
            <w:r w:rsidRPr="008C59CA">
              <w:rPr>
                <w:sz w:val="20"/>
                <w:lang w:val="en-US"/>
              </w:rPr>
              <w:t>-13-[(2,6-</w:t>
            </w:r>
            <w:r w:rsidRPr="008C59CA">
              <w:rPr>
                <w:sz w:val="20"/>
              </w:rPr>
              <w:t>дидезокси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O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  <w:lang w:val="en-US"/>
              </w:rPr>
              <w:t>-</w:t>
            </w:r>
            <w:r w:rsidRPr="00387DE0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]-3,5,6,8,10,12,14-</w:t>
            </w:r>
            <w:r w:rsidRPr="008C59CA">
              <w:rPr>
                <w:sz w:val="20"/>
              </w:rPr>
              <w:t>гептаметил</w:t>
            </w:r>
            <w:r w:rsidRPr="008C59CA">
              <w:rPr>
                <w:sz w:val="20"/>
                <w:lang w:val="en-US"/>
              </w:rPr>
              <w:t>-11-[(3,4,6-</w:t>
            </w:r>
            <w:r w:rsidRPr="008C59CA">
              <w:rPr>
                <w:sz w:val="20"/>
              </w:rPr>
              <w:t>тридезокси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sz w:val="20"/>
              </w:rPr>
              <w:t>оксо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  <w:lang w:val="en-US"/>
              </w:rPr>
              <w:t>-</w:t>
            </w:r>
            <w:r w:rsidRPr="00387DE0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]-2-</w:t>
            </w:r>
            <w:r w:rsidRPr="008C59CA">
              <w:rPr>
                <w:sz w:val="20"/>
              </w:rPr>
              <w:t>этил</w:t>
            </w:r>
            <w:r w:rsidRPr="008C59CA">
              <w:rPr>
                <w:sz w:val="20"/>
                <w:lang w:val="en-US"/>
              </w:rPr>
              <w:t>-1-</w:t>
            </w:r>
            <w:r w:rsidRPr="008C59CA">
              <w:rPr>
                <w:sz w:val="20"/>
              </w:rPr>
              <w:t>окса</w:t>
            </w:r>
            <w:r w:rsidRPr="008C59CA">
              <w:rPr>
                <w:sz w:val="20"/>
                <w:lang w:val="en-US"/>
              </w:rPr>
              <w:t>-6-</w:t>
            </w:r>
            <w:r w:rsidRPr="008C59CA">
              <w:rPr>
                <w:sz w:val="20"/>
              </w:rPr>
              <w:t>азациклопентадекан</w:t>
            </w:r>
            <w:r w:rsidRPr="008C59CA">
              <w:rPr>
                <w:sz w:val="20"/>
                <w:lang w:val="en-US"/>
              </w:rPr>
              <w:t>-15-</w:t>
            </w:r>
            <w:r w:rsidRPr="008C59CA">
              <w:rPr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612069-25-7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0,76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center"/>
              <w:rPr>
                <w:sz w:val="20"/>
              </w:rPr>
            </w:pPr>
            <w:r w:rsidRPr="008C59CA">
              <w:rPr>
                <w:sz w:val="20"/>
              </w:rPr>
              <w:t>Азитромицин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1,00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center"/>
              <w:rPr>
                <w:sz w:val="20"/>
                <w:lang w:val="en-US"/>
              </w:rPr>
            </w:pPr>
            <w:r w:rsidRPr="008C59CA">
              <w:rPr>
                <w:sz w:val="20"/>
              </w:rPr>
              <w:t>Примесь</w:t>
            </w:r>
            <w:r w:rsidRPr="008C59CA">
              <w:rPr>
                <w:sz w:val="20"/>
                <w:lang w:val="en-US"/>
              </w:rPr>
              <w:t xml:space="preserve"> O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  <w:lang w:val="en-US"/>
              </w:rPr>
            </w:pPr>
            <w:r w:rsidRPr="008C59CA">
              <w:rPr>
                <w:sz w:val="20"/>
                <w:lang w:val="en-US"/>
              </w:rPr>
              <w:t>(2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,5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,8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,10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,11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,12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,13</w:t>
            </w:r>
            <w:r w:rsidRPr="008C59CA">
              <w:rPr>
                <w:i/>
                <w:sz w:val="20"/>
                <w:lang w:val="en-US"/>
              </w:rPr>
              <w:t>S</w:t>
            </w:r>
            <w:r w:rsidRPr="008C59CA">
              <w:rPr>
                <w:sz w:val="20"/>
                <w:lang w:val="en-US"/>
              </w:rPr>
              <w:t>,14</w:t>
            </w:r>
            <w:r w:rsidRPr="008C59CA">
              <w:rPr>
                <w:i/>
                <w:sz w:val="20"/>
                <w:lang w:val="en-US"/>
              </w:rPr>
              <w:t>R</w:t>
            </w:r>
            <w:r w:rsidRPr="008C59CA">
              <w:rPr>
                <w:sz w:val="20"/>
                <w:lang w:val="en-US"/>
              </w:rPr>
              <w:t>)-3,4,10-</w:t>
            </w:r>
            <w:r w:rsidRPr="008C59CA">
              <w:rPr>
                <w:sz w:val="20"/>
              </w:rPr>
              <w:t>Тригидрокси</w:t>
            </w:r>
            <w:r w:rsidRPr="008C59CA">
              <w:rPr>
                <w:sz w:val="20"/>
                <w:lang w:val="en-US"/>
              </w:rPr>
              <w:t>-13-[(2,6-</w:t>
            </w:r>
            <w:r w:rsidRPr="008C59CA">
              <w:rPr>
                <w:sz w:val="20"/>
              </w:rPr>
              <w:t>дидезокси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C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-3-</w:t>
            </w:r>
            <w:r w:rsidRPr="008C59CA">
              <w:rPr>
                <w:i/>
                <w:sz w:val="20"/>
                <w:lang w:val="en-US"/>
              </w:rPr>
              <w:t>O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метил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sym w:font="Symbol" w:char="F061"/>
            </w:r>
            <w:r w:rsidRPr="008C59CA">
              <w:rPr>
                <w:sz w:val="20"/>
                <w:lang w:val="en-US"/>
              </w:rPr>
              <w:t>-</w:t>
            </w:r>
            <w:r w:rsidRPr="00387DE0">
              <w:rPr>
                <w:sz w:val="16"/>
                <w:szCs w:val="16"/>
                <w:lang w:val="en-US"/>
              </w:rPr>
              <w:t>L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рибо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)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]-3,5,6,8,10,12,14-</w:t>
            </w:r>
            <w:r w:rsidRPr="008C59CA">
              <w:rPr>
                <w:sz w:val="20"/>
              </w:rPr>
              <w:t>гептаметил</w:t>
            </w:r>
            <w:r w:rsidRPr="008C59CA">
              <w:rPr>
                <w:sz w:val="20"/>
                <w:lang w:val="en-US"/>
              </w:rPr>
              <w:t>-2-</w:t>
            </w:r>
            <w:r w:rsidRPr="008C59CA">
              <w:rPr>
                <w:sz w:val="20"/>
              </w:rPr>
              <w:t>пропил</w:t>
            </w:r>
            <w:r w:rsidRPr="008C59CA">
              <w:rPr>
                <w:sz w:val="20"/>
                <w:lang w:val="en-US"/>
              </w:rPr>
              <w:t>-11-{[3,4,6-</w:t>
            </w:r>
            <w:r w:rsidRPr="008C59CA">
              <w:rPr>
                <w:sz w:val="20"/>
              </w:rPr>
              <w:t>тридезокси</w:t>
            </w:r>
            <w:r w:rsidRPr="008C59CA">
              <w:rPr>
                <w:sz w:val="20"/>
                <w:lang w:val="en-US"/>
              </w:rPr>
              <w:t>-3-(</w:t>
            </w:r>
            <w:r w:rsidRPr="008C59CA">
              <w:rPr>
                <w:sz w:val="20"/>
              </w:rPr>
              <w:t>диметиламино</w:t>
            </w:r>
            <w:r w:rsidRPr="008C59CA">
              <w:rPr>
                <w:sz w:val="20"/>
                <w:lang w:val="en-US"/>
              </w:rPr>
              <w:t>)-</w:t>
            </w:r>
            <w:r w:rsidRPr="008C59CA">
              <w:rPr>
                <w:sz w:val="20"/>
              </w:rPr>
              <w:sym w:font="Symbol" w:char="F062"/>
            </w:r>
            <w:r w:rsidRPr="008C59CA">
              <w:rPr>
                <w:sz w:val="20"/>
                <w:lang w:val="en-US"/>
              </w:rPr>
              <w:t>-</w:t>
            </w:r>
            <w:r w:rsidRPr="00387DE0">
              <w:rPr>
                <w:sz w:val="16"/>
                <w:szCs w:val="16"/>
                <w:lang w:val="en-US"/>
              </w:rPr>
              <w:t>D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i/>
                <w:sz w:val="20"/>
              </w:rPr>
              <w:t>ксило</w:t>
            </w:r>
            <w:r w:rsidRPr="008C59CA">
              <w:rPr>
                <w:sz w:val="20"/>
                <w:lang w:val="en-US"/>
              </w:rPr>
              <w:t>-</w:t>
            </w:r>
            <w:r w:rsidRPr="008C59CA">
              <w:rPr>
                <w:sz w:val="20"/>
              </w:rPr>
              <w:t>гексопиранозил</w:t>
            </w:r>
            <w:r w:rsidRPr="008C59CA">
              <w:rPr>
                <w:sz w:val="20"/>
                <w:lang w:val="en-US"/>
              </w:rPr>
              <w:t>]</w:t>
            </w:r>
            <w:r w:rsidRPr="008C59CA">
              <w:rPr>
                <w:sz w:val="20"/>
              </w:rPr>
              <w:t>окси</w:t>
            </w:r>
            <w:r w:rsidRPr="008C59CA">
              <w:rPr>
                <w:sz w:val="20"/>
                <w:lang w:val="en-US"/>
              </w:rPr>
              <w:t>}-1-</w:t>
            </w:r>
            <w:r w:rsidRPr="008C59CA">
              <w:rPr>
                <w:sz w:val="20"/>
              </w:rPr>
              <w:t>окса</w:t>
            </w:r>
            <w:r w:rsidRPr="008C59CA">
              <w:rPr>
                <w:sz w:val="20"/>
                <w:lang w:val="en-US"/>
              </w:rPr>
              <w:t>-6-</w:t>
            </w:r>
            <w:r w:rsidRPr="008C59CA">
              <w:rPr>
                <w:sz w:val="20"/>
              </w:rPr>
              <w:t>азациклопентадекан</w:t>
            </w:r>
            <w:r w:rsidRPr="008C59CA">
              <w:rPr>
                <w:sz w:val="20"/>
                <w:lang w:val="en-US"/>
              </w:rPr>
              <w:t>-15-</w:t>
            </w:r>
            <w:r w:rsidRPr="008C59CA">
              <w:rPr>
                <w:sz w:val="20"/>
              </w:rPr>
              <w:t>он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8C59CA">
              <w:rPr>
                <w:rFonts w:ascii="Times New Roman" w:hAnsi="Times New Roman"/>
                <w:lang w:val="en-US"/>
              </w:rPr>
              <w:t>763924-54-5</w:t>
            </w: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1,23</w:t>
            </w:r>
          </w:p>
        </w:tc>
      </w:tr>
      <w:tr w:rsidR="00A26146" w:rsidRPr="008C59CA" w:rsidTr="004A4DE4">
        <w:trPr>
          <w:cantSplit/>
        </w:trPr>
        <w:tc>
          <w:tcPr>
            <w:tcW w:w="1418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center"/>
              <w:rPr>
                <w:sz w:val="20"/>
              </w:rPr>
            </w:pPr>
            <w:r w:rsidRPr="008C59CA">
              <w:rPr>
                <w:sz w:val="20"/>
              </w:rPr>
              <w:t>Примесь</w:t>
            </w:r>
            <w:r w:rsidRPr="008C59CA">
              <w:rPr>
                <w:sz w:val="20"/>
                <w:lang w:val="en-US"/>
              </w:rPr>
              <w:t xml:space="preserve"> P</w:t>
            </w:r>
          </w:p>
        </w:tc>
        <w:tc>
          <w:tcPr>
            <w:tcW w:w="6095" w:type="dxa"/>
          </w:tcPr>
          <w:p w:rsidR="00A26146" w:rsidRPr="008C59CA" w:rsidRDefault="00A26146" w:rsidP="00952ADD">
            <w:pPr>
              <w:pStyle w:val="10"/>
              <w:tabs>
                <w:tab w:val="left" w:pos="6237"/>
              </w:tabs>
              <w:jc w:val="both"/>
              <w:rPr>
                <w:sz w:val="20"/>
              </w:rPr>
            </w:pPr>
            <w:r w:rsidRPr="008C59CA">
              <w:rPr>
                <w:sz w:val="20"/>
              </w:rPr>
              <w:t>Неизвестная структура</w:t>
            </w:r>
          </w:p>
        </w:tc>
        <w:tc>
          <w:tcPr>
            <w:tcW w:w="1276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6146" w:rsidRPr="008C59CA" w:rsidRDefault="00A26146" w:rsidP="00952ADD">
            <w:pPr>
              <w:pStyle w:val="ad"/>
              <w:jc w:val="center"/>
              <w:rPr>
                <w:rFonts w:ascii="Times New Roman" w:hAnsi="Times New Roman"/>
              </w:rPr>
            </w:pPr>
            <w:r w:rsidRPr="008C59CA">
              <w:rPr>
                <w:rFonts w:ascii="Times New Roman" w:hAnsi="Times New Roman"/>
              </w:rPr>
              <w:t>Около 0,92</w:t>
            </w:r>
          </w:p>
        </w:tc>
      </w:tr>
    </w:tbl>
    <w:p w:rsidR="00450D0C" w:rsidRPr="00157F66" w:rsidRDefault="00450D0C" w:rsidP="0013760F">
      <w:pPr>
        <w:pStyle w:val="a9"/>
        <w:spacing w:before="240" w:line="360" w:lineRule="auto"/>
        <w:ind w:firstLine="709"/>
        <w:jc w:val="both"/>
        <w:rPr>
          <w:color w:val="000000"/>
          <w:szCs w:val="28"/>
        </w:rPr>
      </w:pPr>
      <w:r w:rsidRPr="00CB1941">
        <w:rPr>
          <w:color w:val="000000"/>
          <w:szCs w:val="28"/>
        </w:rPr>
        <w:t>Хроматограмм</w:t>
      </w:r>
      <w:r>
        <w:rPr>
          <w:color w:val="000000"/>
          <w:szCs w:val="28"/>
        </w:rPr>
        <w:t xml:space="preserve">у, прилагаемую к фармакопейному стандартному </w:t>
      </w:r>
      <w:r w:rsidR="00874103">
        <w:rPr>
          <w:color w:val="000000"/>
          <w:szCs w:val="28"/>
        </w:rPr>
        <w:t xml:space="preserve">образцу </w:t>
      </w:r>
      <w:r w:rsidR="002B0B3D">
        <w:rPr>
          <w:color w:val="000000"/>
          <w:szCs w:val="28"/>
        </w:rPr>
        <w:t xml:space="preserve">азитромицина </w:t>
      </w:r>
      <w:r w:rsidR="002B0B3D" w:rsidRPr="002B0B3D">
        <w:rPr>
          <w:color w:val="000000"/>
          <w:szCs w:val="28"/>
        </w:rPr>
        <w:t>для проверки пригодности хроматографической системы</w:t>
      </w:r>
      <w:r w:rsidR="008741E5">
        <w:rPr>
          <w:color w:val="000000"/>
          <w:szCs w:val="28"/>
        </w:rPr>
        <w:t>,</w:t>
      </w:r>
      <w:r w:rsidR="002B0B3D">
        <w:rPr>
          <w:color w:val="000000"/>
          <w:szCs w:val="28"/>
        </w:rPr>
        <w:t xml:space="preserve"> и</w:t>
      </w:r>
      <w:r w:rsidRPr="00CB1941">
        <w:rPr>
          <w:color w:val="000000"/>
          <w:szCs w:val="28"/>
        </w:rPr>
        <w:t xml:space="preserve"> </w:t>
      </w:r>
      <w:r w:rsidR="008741E5" w:rsidRPr="00CB1941">
        <w:rPr>
          <w:color w:val="000000"/>
          <w:szCs w:val="28"/>
        </w:rPr>
        <w:t>хроматограмм</w:t>
      </w:r>
      <w:r w:rsidR="008741E5">
        <w:rPr>
          <w:color w:val="000000"/>
          <w:szCs w:val="28"/>
        </w:rPr>
        <w:t xml:space="preserve">у </w:t>
      </w:r>
      <w:r>
        <w:rPr>
          <w:color w:val="000000"/>
          <w:szCs w:val="28"/>
        </w:rPr>
        <w:t>раствора для проверки разделительной способности хроматографической системы</w:t>
      </w:r>
      <w:r w:rsidRPr="00CB1941">
        <w:rPr>
          <w:color w:val="000000"/>
          <w:szCs w:val="28"/>
        </w:rPr>
        <w:t xml:space="preserve"> использу</w:t>
      </w:r>
      <w:r>
        <w:rPr>
          <w:color w:val="000000"/>
          <w:szCs w:val="28"/>
        </w:rPr>
        <w:t>ют</w:t>
      </w:r>
      <w:r w:rsidRPr="00CB1941">
        <w:rPr>
          <w:color w:val="000000"/>
          <w:szCs w:val="28"/>
        </w:rPr>
        <w:t xml:space="preserve"> для идентификации пик</w:t>
      </w:r>
      <w:r w:rsidR="002B0B3D">
        <w:rPr>
          <w:color w:val="000000"/>
          <w:szCs w:val="28"/>
        </w:rPr>
        <w:t>ов</w:t>
      </w:r>
      <w:r w:rsidRPr="00CB1941">
        <w:rPr>
          <w:color w:val="000000"/>
          <w:szCs w:val="28"/>
        </w:rPr>
        <w:t xml:space="preserve"> примес</w:t>
      </w:r>
      <w:r w:rsidR="002B0B3D">
        <w:rPr>
          <w:color w:val="000000"/>
          <w:szCs w:val="28"/>
        </w:rPr>
        <w:t xml:space="preserve">ей </w:t>
      </w:r>
      <w:r w:rsidR="002B0B3D" w:rsidRPr="002B0B3D">
        <w:rPr>
          <w:color w:val="000000"/>
          <w:szCs w:val="28"/>
          <w:lang w:val="en-US"/>
        </w:rPr>
        <w:t>F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H</w:t>
      </w:r>
      <w:r w:rsidR="002B0B3D" w:rsidRPr="002B0B3D">
        <w:rPr>
          <w:color w:val="000000"/>
          <w:szCs w:val="28"/>
        </w:rPr>
        <w:t xml:space="preserve"> и </w:t>
      </w:r>
      <w:r w:rsidR="002B0B3D" w:rsidRPr="002B0B3D">
        <w:rPr>
          <w:color w:val="000000"/>
          <w:szCs w:val="28"/>
          <w:lang w:val="en-US"/>
        </w:rPr>
        <w:t>J</w:t>
      </w:r>
      <w:r w:rsidR="008741E5">
        <w:rPr>
          <w:color w:val="000000"/>
          <w:szCs w:val="28"/>
        </w:rPr>
        <w:t>. Х</w:t>
      </w:r>
      <w:r w:rsidRPr="00CB1941">
        <w:rPr>
          <w:color w:val="000000"/>
          <w:szCs w:val="28"/>
        </w:rPr>
        <w:t>роматограмм</w:t>
      </w:r>
      <w:r>
        <w:rPr>
          <w:color w:val="000000"/>
          <w:szCs w:val="28"/>
        </w:rPr>
        <w:t>у</w:t>
      </w:r>
      <w:r w:rsidRPr="00CB1941">
        <w:rPr>
          <w:color w:val="000000"/>
          <w:szCs w:val="28"/>
        </w:rPr>
        <w:t>, прилагаем</w:t>
      </w:r>
      <w:r>
        <w:rPr>
          <w:color w:val="000000"/>
          <w:szCs w:val="28"/>
        </w:rPr>
        <w:t>ую</w:t>
      </w:r>
      <w:r w:rsidRPr="00CB1941">
        <w:rPr>
          <w:color w:val="000000"/>
          <w:szCs w:val="28"/>
        </w:rPr>
        <w:t xml:space="preserve"> к </w:t>
      </w:r>
      <w:r w:rsidR="004F65D6">
        <w:rPr>
          <w:color w:val="000000"/>
          <w:szCs w:val="28"/>
        </w:rPr>
        <w:t>фармакопейному</w:t>
      </w:r>
      <w:r w:rsidR="004F65D6" w:rsidRPr="00CB1941">
        <w:rPr>
          <w:color w:val="000000"/>
          <w:szCs w:val="28"/>
        </w:rPr>
        <w:t xml:space="preserve"> </w:t>
      </w:r>
      <w:r w:rsidRPr="00CB1941">
        <w:rPr>
          <w:color w:val="000000"/>
          <w:szCs w:val="28"/>
        </w:rPr>
        <w:t xml:space="preserve">стандартному образцу </w:t>
      </w:r>
      <w:r w:rsidR="002B0B3D" w:rsidRPr="002B0B3D">
        <w:rPr>
          <w:color w:val="000000"/>
          <w:szCs w:val="28"/>
        </w:rPr>
        <w:t>азитромицина для идентификации примесей</w:t>
      </w:r>
      <w:r w:rsidR="008741E5">
        <w:rPr>
          <w:color w:val="000000"/>
          <w:szCs w:val="28"/>
        </w:rPr>
        <w:t>,</w:t>
      </w:r>
      <w:r w:rsidRPr="00CB1941">
        <w:rPr>
          <w:color w:val="000000"/>
          <w:szCs w:val="28"/>
        </w:rPr>
        <w:t xml:space="preserve"> и хроматограмм</w:t>
      </w:r>
      <w:r>
        <w:rPr>
          <w:color w:val="000000"/>
          <w:szCs w:val="28"/>
        </w:rPr>
        <w:t>у</w:t>
      </w:r>
      <w:r w:rsidRPr="00CB1941">
        <w:rPr>
          <w:color w:val="000000"/>
          <w:szCs w:val="28"/>
        </w:rPr>
        <w:t xml:space="preserve"> раствора для </w:t>
      </w:r>
      <w:r w:rsidR="002B0B3D">
        <w:rPr>
          <w:color w:val="000000"/>
          <w:szCs w:val="28"/>
        </w:rPr>
        <w:t>идентификации пиков примесей</w:t>
      </w:r>
      <w:r w:rsidRPr="00CB1941">
        <w:rPr>
          <w:color w:val="000000"/>
          <w:szCs w:val="28"/>
        </w:rPr>
        <w:t xml:space="preserve"> используют для идентификации пиков примесей </w:t>
      </w:r>
      <w:r w:rsidR="002B0B3D" w:rsidRPr="002B0B3D">
        <w:rPr>
          <w:color w:val="000000"/>
          <w:szCs w:val="28"/>
          <w:lang w:val="en-US"/>
        </w:rPr>
        <w:t>A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B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C</w:t>
      </w:r>
      <w:r w:rsidR="002B0B3D" w:rsidRPr="002B0B3D">
        <w:rPr>
          <w:color w:val="000000"/>
          <w:szCs w:val="28"/>
        </w:rPr>
        <w:t xml:space="preserve">, </w:t>
      </w:r>
      <w:r w:rsidR="00BD06AB">
        <w:rPr>
          <w:color w:val="000000"/>
          <w:szCs w:val="28"/>
          <w:lang w:val="en-US"/>
        </w:rPr>
        <w:t>E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F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G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I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J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L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M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N</w:t>
      </w:r>
      <w:r w:rsidR="002B0B3D" w:rsidRPr="002B0B3D">
        <w:rPr>
          <w:color w:val="000000"/>
          <w:szCs w:val="28"/>
        </w:rPr>
        <w:t xml:space="preserve">, </w:t>
      </w:r>
      <w:r w:rsidR="002B0B3D" w:rsidRPr="002B0B3D">
        <w:rPr>
          <w:color w:val="000000"/>
          <w:szCs w:val="28"/>
          <w:lang w:val="en-US"/>
        </w:rPr>
        <w:t>O</w:t>
      </w:r>
      <w:r w:rsidR="002B0B3D" w:rsidRPr="002B0B3D">
        <w:rPr>
          <w:color w:val="000000"/>
          <w:szCs w:val="28"/>
        </w:rPr>
        <w:t xml:space="preserve"> и Р</w:t>
      </w:r>
      <w:r w:rsidR="002B0B3D">
        <w:rPr>
          <w:color w:val="000000"/>
          <w:szCs w:val="28"/>
        </w:rPr>
        <w:t>.</w:t>
      </w:r>
    </w:p>
    <w:p w:rsidR="002B0B3D" w:rsidRPr="00157F66" w:rsidRDefault="00450D0C" w:rsidP="0013760F">
      <w:pPr>
        <w:pStyle w:val="10"/>
        <w:keepNext/>
        <w:tabs>
          <w:tab w:val="left" w:pos="6237"/>
        </w:tabs>
        <w:spacing w:line="360" w:lineRule="auto"/>
        <w:ind w:firstLine="709"/>
        <w:jc w:val="both"/>
        <w:rPr>
          <w:i/>
          <w:sz w:val="28"/>
        </w:rPr>
      </w:pPr>
      <w:r w:rsidRPr="00A56BD1">
        <w:rPr>
          <w:i/>
          <w:sz w:val="28"/>
        </w:rPr>
        <w:t>Пригодность хроматографической системы</w:t>
      </w:r>
      <w:r w:rsidR="00157F66">
        <w:rPr>
          <w:i/>
          <w:sz w:val="28"/>
        </w:rPr>
        <w:t xml:space="preserve">. </w:t>
      </w:r>
      <w:r w:rsidR="002B0B3D" w:rsidRPr="00500086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2B0B3D" w:rsidRPr="00500086">
        <w:rPr>
          <w:i/>
          <w:color w:val="000000"/>
          <w:sz w:val="28"/>
          <w:szCs w:val="28"/>
        </w:rPr>
        <w:t>отношение сигнал/шум (</w:t>
      </w:r>
      <w:r w:rsidR="002B0B3D" w:rsidRPr="00500086">
        <w:rPr>
          <w:i/>
          <w:color w:val="000000"/>
          <w:sz w:val="28"/>
          <w:szCs w:val="28"/>
          <w:lang w:val="en-US"/>
        </w:rPr>
        <w:t>S</w:t>
      </w:r>
      <w:r w:rsidR="002B0B3D" w:rsidRPr="00500086">
        <w:rPr>
          <w:i/>
          <w:color w:val="000000"/>
          <w:sz w:val="28"/>
          <w:szCs w:val="28"/>
        </w:rPr>
        <w:t>/</w:t>
      </w:r>
      <w:r w:rsidR="002B0B3D" w:rsidRPr="00500086">
        <w:rPr>
          <w:i/>
          <w:color w:val="000000"/>
          <w:sz w:val="28"/>
          <w:szCs w:val="28"/>
          <w:lang w:val="en-US"/>
        </w:rPr>
        <w:t>N</w:t>
      </w:r>
      <w:r w:rsidR="002B0B3D" w:rsidRPr="00500086">
        <w:rPr>
          <w:i/>
          <w:color w:val="000000"/>
          <w:sz w:val="28"/>
          <w:szCs w:val="28"/>
        </w:rPr>
        <w:t xml:space="preserve">) </w:t>
      </w:r>
      <w:r w:rsidR="002B0B3D" w:rsidRPr="00500086">
        <w:rPr>
          <w:color w:val="000000"/>
          <w:sz w:val="28"/>
          <w:szCs w:val="28"/>
        </w:rPr>
        <w:t xml:space="preserve">для пика </w:t>
      </w:r>
      <w:r w:rsidR="002B0B3D">
        <w:rPr>
          <w:color w:val="000000"/>
          <w:sz w:val="28"/>
          <w:szCs w:val="28"/>
        </w:rPr>
        <w:t>азитромицина</w:t>
      </w:r>
      <w:r w:rsidR="002B0B3D" w:rsidRPr="00500086">
        <w:rPr>
          <w:color w:val="000000"/>
          <w:sz w:val="28"/>
          <w:szCs w:val="28"/>
        </w:rPr>
        <w:t xml:space="preserve"> должно быть не менее 10.</w:t>
      </w:r>
    </w:p>
    <w:p w:rsidR="002B0B3D" w:rsidRPr="003F478B" w:rsidRDefault="002B0B3D" w:rsidP="0013760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2B0B3D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2B0B3D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2B0B3D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2B0B3D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2B0B3D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F478B"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r w:rsidR="003F478B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3F478B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3F478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F478B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3F478B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3F478B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3F478B">
        <w:rPr>
          <w:rFonts w:ascii="Times New Roman" w:hAnsi="Times New Roman"/>
          <w:color w:val="000000"/>
          <w:sz w:val="28"/>
          <w:szCs w:val="28"/>
        </w:rPr>
        <w:t>3,0</w:t>
      </w:r>
      <w:r w:rsidRPr="003F478B">
        <w:rPr>
          <w:rFonts w:ascii="Times New Roman" w:hAnsi="Times New Roman"/>
          <w:color w:val="000000"/>
          <w:sz w:val="28"/>
          <w:szCs w:val="28"/>
        </w:rPr>
        <w:t>;</w:t>
      </w:r>
    </w:p>
    <w:p w:rsidR="002B0B3D" w:rsidRPr="00500086" w:rsidRDefault="002B0B3D" w:rsidP="0013760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3F478B">
        <w:rPr>
          <w:rFonts w:ascii="Times New Roman" w:hAnsi="Times New Roman"/>
          <w:color w:val="000000"/>
          <w:sz w:val="28"/>
          <w:szCs w:val="28"/>
        </w:rPr>
        <w:t>азитромицина</w:t>
      </w:r>
      <w:r w:rsidRPr="00500086">
        <w:rPr>
          <w:rFonts w:ascii="Times New Roman" w:hAnsi="Times New Roman"/>
          <w:color w:val="000000"/>
          <w:sz w:val="28"/>
          <w:szCs w:val="28"/>
        </w:rPr>
        <w:t>:</w:t>
      </w:r>
    </w:p>
    <w:p w:rsidR="002B0B3D" w:rsidRPr="00500086" w:rsidRDefault="002B0B3D" w:rsidP="00CF4B7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>- 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0008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78B">
        <w:rPr>
          <w:rFonts w:ascii="Times New Roman" w:hAnsi="Times New Roman"/>
          <w:color w:val="000000"/>
          <w:sz w:val="28"/>
          <w:szCs w:val="28"/>
        </w:rPr>
        <w:t>азитромицина должен быть не более 2,0</w:t>
      </w:r>
      <w:r w:rsidRPr="00500086">
        <w:rPr>
          <w:rFonts w:ascii="Times New Roman" w:hAnsi="Times New Roman"/>
          <w:color w:val="000000"/>
          <w:sz w:val="28"/>
          <w:szCs w:val="28"/>
        </w:rPr>
        <w:t>;</w:t>
      </w:r>
    </w:p>
    <w:p w:rsidR="002B0B3D" w:rsidRPr="00500086" w:rsidRDefault="002B0B3D" w:rsidP="00CF4B7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>-</w:t>
      </w:r>
      <w:r w:rsidRPr="0050008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3F478B">
        <w:rPr>
          <w:rFonts w:ascii="Times New Roman" w:hAnsi="Times New Roman"/>
          <w:color w:val="000000"/>
          <w:sz w:val="28"/>
          <w:szCs w:val="28"/>
        </w:rPr>
        <w:t>азитромицина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5,0 % (</w:t>
      </w:r>
      <w:r>
        <w:rPr>
          <w:rFonts w:ascii="Times New Roman" w:hAnsi="Times New Roman"/>
          <w:color w:val="000000"/>
          <w:sz w:val="28"/>
          <w:szCs w:val="28"/>
        </w:rPr>
        <w:t>6 введений</w:t>
      </w:r>
      <w:r w:rsidR="003F478B">
        <w:rPr>
          <w:rFonts w:ascii="Times New Roman" w:hAnsi="Times New Roman"/>
          <w:color w:val="000000"/>
          <w:sz w:val="28"/>
          <w:szCs w:val="28"/>
        </w:rPr>
        <w:t>).</w:t>
      </w:r>
    </w:p>
    <w:p w:rsidR="003F478B" w:rsidRDefault="00674701" w:rsidP="00CF4B7F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74701">
        <w:rPr>
          <w:i/>
          <w:sz w:val="28"/>
        </w:rPr>
        <w:t>Поправочные коэффициенты.</w:t>
      </w:r>
      <w:r>
        <w:rPr>
          <w:sz w:val="28"/>
        </w:rPr>
        <w:t xml:space="preserve"> </w:t>
      </w:r>
      <w:r w:rsidR="003F478B" w:rsidRPr="00CB1941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примесь </w:t>
      </w:r>
      <w:r w:rsidR="003F478B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87410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1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78B">
        <w:rPr>
          <w:rFonts w:ascii="Times New Roman" w:hAnsi="Times New Roman"/>
          <w:color w:val="000000"/>
          <w:sz w:val="28"/>
          <w:szCs w:val="28"/>
        </w:rPr>
        <w:t>0</w:t>
      </w:r>
      <w:r w:rsidR="003F478B" w:rsidRPr="003F478B">
        <w:rPr>
          <w:rFonts w:ascii="Times New Roman" w:hAnsi="Times New Roman"/>
          <w:color w:val="000000"/>
          <w:sz w:val="28"/>
          <w:szCs w:val="28"/>
        </w:rPr>
        <w:t>,3</w:t>
      </w:r>
      <w:r w:rsidR="003F478B" w:rsidRPr="00CB1941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3F478B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87410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1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78B" w:rsidRPr="003F478B">
        <w:rPr>
          <w:rFonts w:ascii="Times New Roman" w:hAnsi="Times New Roman"/>
          <w:color w:val="000000"/>
          <w:sz w:val="28"/>
          <w:szCs w:val="28"/>
        </w:rPr>
        <w:t>0,2</w:t>
      </w:r>
      <w:r w:rsidR="003F478B">
        <w:rPr>
          <w:rFonts w:ascii="Times New Roman" w:hAnsi="Times New Roman"/>
          <w:color w:val="000000"/>
          <w:sz w:val="28"/>
          <w:szCs w:val="28"/>
        </w:rPr>
        <w:t>;</w:t>
      </w:r>
      <w:r w:rsidR="003F47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4103">
        <w:rPr>
          <w:rFonts w:ascii="Times New Roman" w:hAnsi="Times New Roman"/>
          <w:color w:val="000000"/>
          <w:sz w:val="28"/>
          <w:szCs w:val="28"/>
        </w:rPr>
        <w:t>примесь Н –</w:t>
      </w:r>
      <w:r w:rsidR="00CB1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78B">
        <w:rPr>
          <w:rFonts w:ascii="Times New Roman" w:hAnsi="Times New Roman"/>
          <w:color w:val="000000"/>
          <w:sz w:val="28"/>
          <w:szCs w:val="28"/>
        </w:rPr>
        <w:t xml:space="preserve">0,1; примесь </w:t>
      </w:r>
      <w:r w:rsidR="003F478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87410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1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103">
        <w:rPr>
          <w:rFonts w:ascii="Times New Roman" w:hAnsi="Times New Roman"/>
          <w:color w:val="000000"/>
          <w:sz w:val="28"/>
          <w:szCs w:val="28"/>
        </w:rPr>
        <w:t>2,3; примесь М –</w:t>
      </w:r>
      <w:r w:rsidR="00CB1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78B">
        <w:rPr>
          <w:rFonts w:ascii="Times New Roman" w:hAnsi="Times New Roman"/>
          <w:color w:val="000000"/>
          <w:sz w:val="28"/>
          <w:szCs w:val="28"/>
        </w:rPr>
        <w:t xml:space="preserve">0,6; примесь </w:t>
      </w:r>
      <w:r w:rsidR="003F478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87410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1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78B">
        <w:rPr>
          <w:rFonts w:ascii="Times New Roman" w:hAnsi="Times New Roman"/>
          <w:color w:val="000000"/>
          <w:sz w:val="28"/>
          <w:szCs w:val="28"/>
        </w:rPr>
        <w:t>0,7.</w:t>
      </w:r>
    </w:p>
    <w:p w:rsidR="003F478B" w:rsidRDefault="003F478B" w:rsidP="00CF4B7F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lang w:bidi="ru-RU"/>
        </w:rPr>
        <w:t>Содержание каждой из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4A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субстанции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lang w:bidi="ru-RU"/>
        </w:rPr>
        <w:t>в процентах (</w:t>
      </w:r>
      <w:r w:rsidRPr="000F25AF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 w:rsidRPr="000F25AF">
        <w:rPr>
          <w:rFonts w:ascii="Cambria Math" w:hAnsi="Cambria Math"/>
          <w:color w:val="000000" w:themeColor="text1"/>
          <w:sz w:val="28"/>
          <w:lang w:bidi="ru-RU"/>
        </w:rPr>
        <w:t>)</w:t>
      </w:r>
      <w:r>
        <w:rPr>
          <w:rFonts w:ascii="Times New Roman" w:hAnsi="Times New Roman"/>
          <w:color w:val="000000" w:themeColor="text1"/>
          <w:sz w:val="28"/>
          <w:lang w:bidi="ru-RU"/>
        </w:rPr>
        <w:t xml:space="preserve"> вычисляют по формуле:</w:t>
      </w:r>
    </w:p>
    <w:p w:rsidR="003F478B" w:rsidRDefault="003F478B" w:rsidP="00657E3D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∙20∙10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3F478B" w:rsidTr="00657E3D">
        <w:tc>
          <w:tcPr>
            <w:tcW w:w="637" w:type="dxa"/>
          </w:tcPr>
          <w:p w:rsidR="003F478B" w:rsidRPr="00A80625" w:rsidRDefault="003F478B" w:rsidP="00657E3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3F478B" w:rsidRPr="00874103" w:rsidRDefault="003F478B" w:rsidP="00657E3D">
            <w:pPr>
              <w:spacing w:after="120"/>
              <w:rPr>
                <w:rFonts w:asciiTheme="majorHAnsi" w:hAnsiTheme="majorHAnsi"/>
                <w:i/>
                <w:sz w:val="28"/>
                <w:szCs w:val="28"/>
              </w:rPr>
            </w:pPr>
            <w:r w:rsidRPr="0087410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74103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3F478B" w:rsidRDefault="003F478B" w:rsidP="00657E3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3F478B" w:rsidRDefault="003F478B" w:rsidP="00657E3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азитромицина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3F478B" w:rsidTr="00657E3D">
        <w:tc>
          <w:tcPr>
            <w:tcW w:w="637" w:type="dxa"/>
          </w:tcPr>
          <w:p w:rsidR="003F478B" w:rsidRDefault="003F478B" w:rsidP="00657E3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3F478B" w:rsidRPr="00874103" w:rsidRDefault="003F478B" w:rsidP="00657E3D">
            <w:pPr>
              <w:spacing w:after="120"/>
              <w:rPr>
                <w:rFonts w:asciiTheme="majorHAnsi" w:hAnsiTheme="majorHAnsi"/>
                <w:i/>
                <w:sz w:val="28"/>
                <w:szCs w:val="28"/>
              </w:rPr>
            </w:pPr>
            <w:r w:rsidRPr="0087410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74103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3F478B" w:rsidRDefault="003F478B" w:rsidP="00657E3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3F478B" w:rsidRDefault="003F478B" w:rsidP="00657E3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каждой из примесей на хроматограмме раствора стандартного образца азитромицина;  </w:t>
            </w:r>
          </w:p>
        </w:tc>
      </w:tr>
      <w:tr w:rsidR="003F478B" w:rsidTr="00657E3D">
        <w:tc>
          <w:tcPr>
            <w:tcW w:w="637" w:type="dxa"/>
          </w:tcPr>
          <w:p w:rsidR="003F478B" w:rsidRDefault="003F478B" w:rsidP="00657E3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3F478B" w:rsidRPr="00874103" w:rsidRDefault="003F478B" w:rsidP="00657E3D">
            <w:pPr>
              <w:spacing w:after="120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87410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874103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3F478B" w:rsidRDefault="003F478B" w:rsidP="00657E3D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3F478B" w:rsidRPr="00EB06F9" w:rsidRDefault="003F478B" w:rsidP="00657E3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навеска субстанции, мг; </w:t>
            </w:r>
          </w:p>
        </w:tc>
      </w:tr>
      <w:tr w:rsidR="003F478B" w:rsidTr="00657E3D">
        <w:tc>
          <w:tcPr>
            <w:tcW w:w="637" w:type="dxa"/>
          </w:tcPr>
          <w:p w:rsidR="003F478B" w:rsidRDefault="003F478B" w:rsidP="00657E3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3F478B" w:rsidRPr="00874103" w:rsidRDefault="003F478B" w:rsidP="00657E3D">
            <w:pPr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87410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874103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3F478B" w:rsidRDefault="003F478B" w:rsidP="00657E3D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3F478B" w:rsidRDefault="003F478B" w:rsidP="00657E3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</w:t>
            </w:r>
            <w:r w:rsidR="00242C12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фармакопейного 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стандартного образца азитромицина, мг;</w:t>
            </w:r>
          </w:p>
        </w:tc>
      </w:tr>
      <w:tr w:rsidR="003F478B" w:rsidTr="00657E3D">
        <w:tc>
          <w:tcPr>
            <w:tcW w:w="637" w:type="dxa"/>
          </w:tcPr>
          <w:p w:rsidR="003F478B" w:rsidRDefault="003F478B" w:rsidP="00657E3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3F478B" w:rsidRPr="00874103" w:rsidRDefault="003F478B" w:rsidP="00657E3D">
            <w:pPr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87410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3F478B" w:rsidRDefault="003F478B" w:rsidP="00657E3D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3F478B" w:rsidRDefault="003F478B" w:rsidP="00657E3D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содержание азитромицина в</w:t>
            </w:r>
            <w:r w:rsidR="00242C12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фармакопейном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стандартном образце азитромицина, %.</w:t>
            </w:r>
          </w:p>
        </w:tc>
      </w:tr>
    </w:tbl>
    <w:p w:rsidR="005B5023" w:rsidRDefault="00FD53E1" w:rsidP="00657E3D">
      <w:pPr>
        <w:pStyle w:val="10"/>
        <w:tabs>
          <w:tab w:val="left" w:pos="6237"/>
        </w:tabs>
        <w:spacing w:before="120" w:line="360" w:lineRule="auto"/>
        <w:ind w:firstLine="709"/>
        <w:jc w:val="both"/>
        <w:rPr>
          <w:i/>
          <w:sz w:val="28"/>
        </w:rPr>
      </w:pPr>
      <w:r w:rsidRPr="00FD53E1">
        <w:rPr>
          <w:i/>
          <w:sz w:val="28"/>
        </w:rPr>
        <w:t>Допустимое содержание примесей</w:t>
      </w:r>
      <w:r w:rsidR="008D4CCB">
        <w:rPr>
          <w:i/>
          <w:sz w:val="28"/>
        </w:rPr>
        <w:t>:</w:t>
      </w:r>
    </w:p>
    <w:p w:rsidR="004F7DB8" w:rsidRPr="00CB1941" w:rsidRDefault="004F7DB8" w:rsidP="00657E3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1E57B6">
        <w:rPr>
          <w:rFonts w:ascii="Times New Roman" w:hAnsi="Times New Roman"/>
          <w:color w:val="000000"/>
          <w:sz w:val="28"/>
          <w:szCs w:val="28"/>
        </w:rPr>
        <w:t>В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1E57B6">
        <w:rPr>
          <w:rFonts w:ascii="Times New Roman" w:hAnsi="Times New Roman"/>
          <w:color w:val="000000"/>
          <w:sz w:val="28"/>
          <w:szCs w:val="28"/>
        </w:rPr>
        <w:t>2,0</w:t>
      </w:r>
      <w:r w:rsidR="003C583D"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>%;</w:t>
      </w:r>
    </w:p>
    <w:p w:rsidR="004F7DB8" w:rsidRPr="00CB1941" w:rsidRDefault="004F7DB8" w:rsidP="00657E3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E57B6">
        <w:rPr>
          <w:rFonts w:ascii="Times New Roman" w:hAnsi="Times New Roman"/>
          <w:color w:val="000000"/>
          <w:sz w:val="28"/>
          <w:szCs w:val="28"/>
        </w:rPr>
        <w:t xml:space="preserve">сумма примесей </w:t>
      </w:r>
      <w:r w:rsidR="001E57B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1E57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E57B6" w:rsidRPr="001E57B6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="001E57B6" w:rsidRPr="001E57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7B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E57B6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1E57B6" w:rsidRPr="001E57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– не более </w:t>
      </w:r>
      <w:r w:rsidR="001E57B6" w:rsidRPr="001E57B6">
        <w:rPr>
          <w:rFonts w:ascii="Times New Roman" w:hAnsi="Times New Roman"/>
          <w:color w:val="000000"/>
          <w:sz w:val="28"/>
          <w:szCs w:val="28"/>
        </w:rPr>
        <w:t>0,5</w:t>
      </w:r>
      <w:r w:rsidR="003C583D"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>%;</w:t>
      </w:r>
    </w:p>
    <w:p w:rsidR="004F7DB8" w:rsidRPr="00501EDF" w:rsidRDefault="004F7DB8" w:rsidP="00657E3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E57B6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1E57B6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8741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– не более </w:t>
      </w:r>
      <w:r w:rsidR="001E57B6">
        <w:rPr>
          <w:rFonts w:ascii="Times New Roman" w:hAnsi="Times New Roman"/>
          <w:color w:val="000000"/>
          <w:sz w:val="28"/>
          <w:szCs w:val="28"/>
        </w:rPr>
        <w:t>0,2</w:t>
      </w:r>
      <w:r w:rsidR="003C583D"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>%;</w:t>
      </w:r>
    </w:p>
    <w:p w:rsidR="001E57B6" w:rsidRPr="001E57B6" w:rsidRDefault="001E57B6" w:rsidP="00657E3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57B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примеси А</w:t>
      </w:r>
      <w:r w:rsidRPr="001E57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E57B6">
        <w:rPr>
          <w:rFonts w:ascii="Times New Roman" w:hAnsi="Times New Roman" w:hint="eastAsia"/>
          <w:color w:val="000000"/>
          <w:sz w:val="28"/>
          <w:szCs w:val="28"/>
        </w:rPr>
        <w:t>С</w:t>
      </w:r>
      <w:r w:rsidRPr="001E57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E57B6">
        <w:rPr>
          <w:rFonts w:ascii="Times New Roman" w:hAnsi="Times New Roman" w:hint="eastAsia"/>
          <w:color w:val="000000"/>
          <w:sz w:val="28"/>
          <w:szCs w:val="28"/>
        </w:rPr>
        <w:t>Е</w:t>
      </w:r>
      <w:r w:rsidRPr="001E57B6">
        <w:rPr>
          <w:rFonts w:ascii="Times New Roman" w:hAnsi="Times New Roman"/>
          <w:color w:val="000000"/>
          <w:sz w:val="28"/>
          <w:szCs w:val="28"/>
        </w:rPr>
        <w:t xml:space="preserve">, F, H, I, L, </w:t>
      </w:r>
      <w:r w:rsidRPr="001E57B6">
        <w:rPr>
          <w:rFonts w:ascii="Times New Roman" w:hAnsi="Times New Roman" w:hint="eastAsia"/>
          <w:color w:val="000000"/>
          <w:sz w:val="28"/>
          <w:szCs w:val="28"/>
        </w:rPr>
        <w:t>М</w:t>
      </w:r>
      <w:r w:rsidRPr="001E57B6">
        <w:rPr>
          <w:rFonts w:ascii="Times New Roman" w:hAnsi="Times New Roman"/>
          <w:color w:val="000000"/>
          <w:sz w:val="28"/>
          <w:szCs w:val="28"/>
        </w:rPr>
        <w:t xml:space="preserve">, N, </w:t>
      </w:r>
      <w:r w:rsidRPr="001E57B6">
        <w:rPr>
          <w:rFonts w:ascii="Times New Roman" w:hAnsi="Times New Roman" w:hint="eastAsia"/>
          <w:color w:val="000000"/>
          <w:sz w:val="28"/>
          <w:szCs w:val="28"/>
        </w:rPr>
        <w:t>О</w:t>
      </w:r>
      <w:r w:rsidRPr="001E57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E57B6">
        <w:rPr>
          <w:rFonts w:ascii="Times New Roman" w:hAnsi="Times New Roman" w:hint="eastAsia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 – не более 0,5 % каждая;</w:t>
      </w:r>
    </w:p>
    <w:p w:rsidR="004F7DB8" w:rsidRDefault="004F7DB8" w:rsidP="00657E3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любая другая примесь – не более </w:t>
      </w:r>
      <w:r w:rsidR="001E57B6">
        <w:rPr>
          <w:rFonts w:ascii="Times New Roman" w:hAnsi="Times New Roman"/>
          <w:color w:val="000000"/>
          <w:sz w:val="28"/>
          <w:szCs w:val="28"/>
        </w:rPr>
        <w:t>0,2</w:t>
      </w:r>
      <w:r w:rsidR="003C583D"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>%;</w:t>
      </w:r>
    </w:p>
    <w:p w:rsidR="004F7DB8" w:rsidRDefault="004F7DB8" w:rsidP="00657E3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1E57B6">
        <w:rPr>
          <w:rFonts w:ascii="Times New Roman" w:hAnsi="Times New Roman"/>
          <w:color w:val="000000"/>
          <w:sz w:val="28"/>
          <w:szCs w:val="28"/>
        </w:rPr>
        <w:t>3,0</w:t>
      </w:r>
      <w:r w:rsidR="003C583D"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>%.</w:t>
      </w:r>
    </w:p>
    <w:p w:rsidR="00415B72" w:rsidRPr="00657E3D" w:rsidRDefault="00415B72" w:rsidP="003E3BB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15B72">
        <w:rPr>
          <w:rFonts w:ascii="Times New Roman" w:hAnsi="Times New Roman"/>
          <w:color w:val="000000"/>
          <w:sz w:val="28"/>
          <w:szCs w:val="28"/>
        </w:rPr>
        <w:t>Не учитывают пики,</w:t>
      </w:r>
      <w:r w:rsidR="00D966C7">
        <w:rPr>
          <w:rFonts w:ascii="Times New Roman" w:hAnsi="Times New Roman"/>
          <w:color w:val="000000"/>
          <w:sz w:val="28"/>
          <w:szCs w:val="28"/>
        </w:rPr>
        <w:t xml:space="preserve"> относительное время удерживания которых менее относительного времени удерживания примеси </w:t>
      </w:r>
      <w:r w:rsidR="00D966C7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D966C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966C7" w:rsidRPr="00D966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6C7">
        <w:rPr>
          <w:rFonts w:ascii="Times New Roman" w:hAnsi="Times New Roman"/>
          <w:color w:val="000000"/>
          <w:sz w:val="28"/>
          <w:szCs w:val="28"/>
        </w:rPr>
        <w:t>более</w:t>
      </w:r>
      <w:r w:rsidR="00242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C12" w:rsidRPr="00242C12">
        <w:rPr>
          <w:rFonts w:ascii="Times New Roman" w:hAnsi="Times New Roman"/>
          <w:color w:val="000000"/>
          <w:sz w:val="28"/>
          <w:szCs w:val="28"/>
        </w:rPr>
        <w:t>относительного времени удерживания</w:t>
      </w:r>
      <w:r w:rsidR="00D966C7">
        <w:rPr>
          <w:rFonts w:ascii="Times New Roman" w:hAnsi="Times New Roman"/>
          <w:color w:val="000000"/>
          <w:sz w:val="28"/>
          <w:szCs w:val="28"/>
        </w:rPr>
        <w:t xml:space="preserve"> примеси В, а также</w:t>
      </w:r>
      <w:r w:rsidR="00242C12">
        <w:rPr>
          <w:rFonts w:ascii="Times New Roman" w:hAnsi="Times New Roman"/>
          <w:color w:val="000000"/>
          <w:sz w:val="28"/>
          <w:szCs w:val="28"/>
        </w:rPr>
        <w:t xml:space="preserve"> пики,</w:t>
      </w:r>
      <w:r w:rsidR="00BE50BC">
        <w:rPr>
          <w:rFonts w:ascii="Times New Roman" w:hAnsi="Times New Roman"/>
          <w:color w:val="000000"/>
          <w:sz w:val="28"/>
          <w:szCs w:val="28"/>
        </w:rPr>
        <w:t xml:space="preserve"> площадь которых менее </w:t>
      </w:r>
      <w:r w:rsidRPr="00657E3D">
        <w:rPr>
          <w:rFonts w:ascii="Times New Roman" w:hAnsi="Times New Roman"/>
          <w:color w:val="000000"/>
          <w:sz w:val="28"/>
          <w:szCs w:val="28"/>
        </w:rPr>
        <w:lastRenderedPageBreak/>
        <w:t>площади основного пика на хроматограмме раствора</w:t>
      </w:r>
      <w:r w:rsidRPr="00657E3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E50BC" w:rsidRPr="00657E3D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BE50BC" w:rsidRPr="00657E3D">
        <w:rPr>
          <w:rFonts w:ascii="Times New Roman" w:hAnsi="Times New Roman"/>
          <w:sz w:val="28"/>
          <w:szCs w:val="28"/>
        </w:rPr>
        <w:t>чувствительности хроматографической системы</w:t>
      </w:r>
      <w:r w:rsidR="00D966C7" w:rsidRPr="00657E3D">
        <w:rPr>
          <w:rFonts w:ascii="Times New Roman" w:hAnsi="Times New Roman"/>
          <w:sz w:val="28"/>
          <w:szCs w:val="28"/>
        </w:rPr>
        <w:t xml:space="preserve"> (менее 0,</w:t>
      </w:r>
      <w:r w:rsidR="00BE50BC" w:rsidRPr="00657E3D">
        <w:rPr>
          <w:rFonts w:ascii="Times New Roman" w:hAnsi="Times New Roman"/>
          <w:sz w:val="28"/>
          <w:szCs w:val="28"/>
        </w:rPr>
        <w:t>05 </w:t>
      </w:r>
      <w:r w:rsidR="00D966C7" w:rsidRPr="00657E3D">
        <w:rPr>
          <w:rFonts w:ascii="Times New Roman" w:hAnsi="Times New Roman"/>
          <w:sz w:val="28"/>
          <w:szCs w:val="28"/>
        </w:rPr>
        <w:t>%)</w:t>
      </w:r>
      <w:r w:rsidRPr="00657E3D">
        <w:rPr>
          <w:rFonts w:ascii="Times New Roman" w:hAnsi="Times New Roman"/>
          <w:sz w:val="28"/>
          <w:szCs w:val="28"/>
        </w:rPr>
        <w:t>.</w:t>
      </w:r>
    </w:p>
    <w:p w:rsidR="002D004A" w:rsidRPr="00657E3D" w:rsidRDefault="004B6A75" w:rsidP="003E3BB7">
      <w:pPr>
        <w:spacing w:line="360" w:lineRule="auto"/>
        <w:ind w:firstLine="709"/>
        <w:rPr>
          <w:rFonts w:ascii="Times New Roman" w:hAnsi="Times New Roman"/>
          <w:sz w:val="28"/>
        </w:rPr>
      </w:pPr>
      <w:r w:rsidRPr="00657E3D">
        <w:rPr>
          <w:rFonts w:ascii="Times New Roman" w:hAnsi="Times New Roman"/>
          <w:b/>
          <w:sz w:val="28"/>
          <w:szCs w:val="28"/>
        </w:rPr>
        <w:t>Вода</w:t>
      </w:r>
      <w:r w:rsidRPr="00657E3D">
        <w:rPr>
          <w:rFonts w:ascii="Times New Roman" w:hAnsi="Times New Roman"/>
          <w:sz w:val="28"/>
          <w:szCs w:val="28"/>
        </w:rPr>
        <w:t xml:space="preserve">. </w:t>
      </w:r>
      <w:r w:rsidR="000429F5" w:rsidRPr="00657E3D">
        <w:rPr>
          <w:rFonts w:ascii="Times New Roman" w:hAnsi="Times New Roman"/>
          <w:sz w:val="28"/>
          <w:szCs w:val="28"/>
        </w:rPr>
        <w:t xml:space="preserve">От </w:t>
      </w:r>
      <w:r w:rsidR="00026270" w:rsidRPr="00657E3D">
        <w:rPr>
          <w:rFonts w:ascii="Times New Roman" w:hAnsi="Times New Roman"/>
          <w:sz w:val="28"/>
          <w:szCs w:val="28"/>
        </w:rPr>
        <w:t>4</w:t>
      </w:r>
      <w:r w:rsidRPr="00657E3D">
        <w:rPr>
          <w:rFonts w:ascii="Times New Roman" w:hAnsi="Times New Roman"/>
          <w:sz w:val="28"/>
          <w:szCs w:val="28"/>
        </w:rPr>
        <w:t>,</w:t>
      </w:r>
      <w:r w:rsidR="00026270" w:rsidRPr="00657E3D">
        <w:rPr>
          <w:rFonts w:ascii="Times New Roman" w:hAnsi="Times New Roman"/>
          <w:sz w:val="28"/>
          <w:szCs w:val="28"/>
        </w:rPr>
        <w:t>0</w:t>
      </w:r>
      <w:r w:rsidR="00874103" w:rsidRPr="00657E3D">
        <w:rPr>
          <w:rFonts w:ascii="Times New Roman" w:hAnsi="Times New Roman"/>
          <w:sz w:val="28"/>
          <w:szCs w:val="28"/>
        </w:rPr>
        <w:t> </w:t>
      </w:r>
      <w:r w:rsidR="000429F5" w:rsidRPr="00657E3D">
        <w:rPr>
          <w:rFonts w:ascii="Times New Roman" w:hAnsi="Times New Roman"/>
          <w:sz w:val="28"/>
          <w:szCs w:val="28"/>
        </w:rPr>
        <w:t>% до</w:t>
      </w:r>
      <w:r w:rsidRPr="00657E3D">
        <w:rPr>
          <w:rFonts w:ascii="Times New Roman" w:hAnsi="Times New Roman"/>
          <w:sz w:val="28"/>
          <w:szCs w:val="28"/>
        </w:rPr>
        <w:t xml:space="preserve"> </w:t>
      </w:r>
      <w:r w:rsidR="00285F00" w:rsidRPr="00657E3D">
        <w:rPr>
          <w:rFonts w:ascii="Times New Roman" w:hAnsi="Times New Roman"/>
          <w:sz w:val="28"/>
          <w:szCs w:val="28"/>
        </w:rPr>
        <w:t>6</w:t>
      </w:r>
      <w:r w:rsidRPr="00657E3D">
        <w:rPr>
          <w:rFonts w:ascii="Times New Roman" w:hAnsi="Times New Roman"/>
          <w:sz w:val="28"/>
          <w:szCs w:val="28"/>
        </w:rPr>
        <w:t>,</w:t>
      </w:r>
      <w:r w:rsidR="00285F00" w:rsidRPr="00657E3D">
        <w:rPr>
          <w:rFonts w:ascii="Times New Roman" w:hAnsi="Times New Roman"/>
          <w:sz w:val="28"/>
          <w:szCs w:val="28"/>
        </w:rPr>
        <w:t>0</w:t>
      </w:r>
      <w:r w:rsidR="00874103" w:rsidRPr="00657E3D">
        <w:rPr>
          <w:rFonts w:ascii="Times New Roman" w:hAnsi="Times New Roman"/>
          <w:sz w:val="28"/>
          <w:szCs w:val="28"/>
        </w:rPr>
        <w:t> </w:t>
      </w:r>
      <w:r w:rsidRPr="00657E3D">
        <w:rPr>
          <w:rFonts w:ascii="Times New Roman" w:hAnsi="Times New Roman"/>
          <w:sz w:val="28"/>
          <w:szCs w:val="28"/>
        </w:rPr>
        <w:t>%</w:t>
      </w:r>
      <w:r w:rsidR="00703E85" w:rsidRPr="00657E3D">
        <w:rPr>
          <w:rFonts w:ascii="Times New Roman" w:hAnsi="Times New Roman"/>
          <w:sz w:val="28"/>
          <w:szCs w:val="28"/>
        </w:rPr>
        <w:t xml:space="preserve"> (ОФС «Определение воды»</w:t>
      </w:r>
      <w:r w:rsidR="00157F66" w:rsidRPr="00657E3D">
        <w:rPr>
          <w:rFonts w:ascii="Times New Roman" w:hAnsi="Times New Roman"/>
          <w:sz w:val="28"/>
          <w:szCs w:val="28"/>
        </w:rPr>
        <w:t>,</w:t>
      </w:r>
      <w:r w:rsidR="00674701" w:rsidRPr="00657E3D">
        <w:rPr>
          <w:rFonts w:ascii="Times New Roman" w:hAnsi="Times New Roman"/>
          <w:sz w:val="28"/>
          <w:szCs w:val="28"/>
        </w:rPr>
        <w:t xml:space="preserve"> метод 1</w:t>
      </w:r>
      <w:r w:rsidR="001C76B2" w:rsidRPr="00657E3D">
        <w:rPr>
          <w:rFonts w:ascii="Times New Roman" w:hAnsi="Times New Roman"/>
          <w:sz w:val="28"/>
          <w:szCs w:val="28"/>
        </w:rPr>
        <w:t>)</w:t>
      </w:r>
      <w:r w:rsidR="00703E85" w:rsidRPr="00657E3D">
        <w:rPr>
          <w:rFonts w:ascii="Times New Roman" w:hAnsi="Times New Roman"/>
          <w:sz w:val="28"/>
          <w:szCs w:val="28"/>
        </w:rPr>
        <w:t>.</w:t>
      </w:r>
      <w:r w:rsidR="002D004A" w:rsidRPr="00657E3D">
        <w:rPr>
          <w:rFonts w:ascii="Times New Roman" w:hAnsi="Times New Roman"/>
          <w:sz w:val="28"/>
          <w:szCs w:val="28"/>
        </w:rPr>
        <w:t xml:space="preserve"> Для определения используют </w:t>
      </w:r>
      <w:r w:rsidR="00874103" w:rsidRPr="00657E3D">
        <w:rPr>
          <w:rFonts w:ascii="Times New Roman" w:hAnsi="Times New Roman"/>
          <w:sz w:val="28"/>
          <w:szCs w:val="28"/>
        </w:rPr>
        <w:t>0,5 </w:t>
      </w:r>
      <w:r w:rsidR="002D004A" w:rsidRPr="00657E3D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4D542C" w:rsidRPr="00657E3D" w:rsidRDefault="004D542C" w:rsidP="003E3BB7">
      <w:pPr>
        <w:spacing w:line="360" w:lineRule="auto"/>
        <w:ind w:firstLine="709"/>
        <w:rPr>
          <w:rFonts w:ascii="Times New Roman" w:hAnsi="Times New Roman"/>
          <w:sz w:val="28"/>
        </w:rPr>
      </w:pPr>
      <w:r w:rsidRPr="00657E3D">
        <w:rPr>
          <w:rFonts w:ascii="Times New Roman" w:hAnsi="Times New Roman"/>
          <w:b/>
          <w:sz w:val="28"/>
        </w:rPr>
        <w:t>Сульфатная зола</w:t>
      </w:r>
      <w:r w:rsidRPr="00657E3D">
        <w:rPr>
          <w:rFonts w:ascii="Times New Roman" w:hAnsi="Times New Roman"/>
          <w:sz w:val="28"/>
        </w:rPr>
        <w:t xml:space="preserve">. Не </w:t>
      </w:r>
      <w:r w:rsidR="00874103" w:rsidRPr="00657E3D">
        <w:rPr>
          <w:rFonts w:ascii="Times New Roman" w:hAnsi="Times New Roman"/>
          <w:sz w:val="28"/>
        </w:rPr>
        <w:t>более 0,2 </w:t>
      </w:r>
      <w:r w:rsidRPr="00657E3D">
        <w:rPr>
          <w:rFonts w:ascii="Times New Roman" w:hAnsi="Times New Roman"/>
          <w:sz w:val="28"/>
        </w:rPr>
        <w:t xml:space="preserve">% (ОФС «Сульфатная зола»). Для определения используют </w:t>
      </w:r>
      <w:r w:rsidR="00874103" w:rsidRPr="00657E3D">
        <w:rPr>
          <w:rFonts w:ascii="Times New Roman" w:hAnsi="Times New Roman"/>
          <w:sz w:val="28"/>
        </w:rPr>
        <w:t>1 </w:t>
      </w:r>
      <w:r w:rsidR="00157F66" w:rsidRPr="00657E3D">
        <w:rPr>
          <w:rFonts w:ascii="Times New Roman" w:hAnsi="Times New Roman"/>
          <w:sz w:val="28"/>
        </w:rPr>
        <w:t>г (точная навеска) субстанции.</w:t>
      </w:r>
    </w:p>
    <w:p w:rsidR="004D542C" w:rsidRPr="00657E3D" w:rsidRDefault="004D542C" w:rsidP="003E3BB7">
      <w:pPr>
        <w:spacing w:line="360" w:lineRule="auto"/>
        <w:ind w:firstLine="709"/>
        <w:rPr>
          <w:rFonts w:ascii="Times New Roman" w:hAnsi="Times New Roman"/>
          <w:sz w:val="28"/>
        </w:rPr>
      </w:pPr>
      <w:r w:rsidRPr="00657E3D">
        <w:rPr>
          <w:rFonts w:ascii="Times New Roman" w:hAnsi="Times New Roman"/>
          <w:b/>
          <w:sz w:val="28"/>
        </w:rPr>
        <w:t>Тяж</w:t>
      </w:r>
      <w:r w:rsidR="00FF5DC8" w:rsidRPr="00657E3D">
        <w:rPr>
          <w:rFonts w:ascii="Times New Roman" w:hAnsi="Times New Roman"/>
          <w:b/>
          <w:sz w:val="28"/>
        </w:rPr>
        <w:t>ё</w:t>
      </w:r>
      <w:r w:rsidRPr="00657E3D">
        <w:rPr>
          <w:rFonts w:ascii="Times New Roman" w:hAnsi="Times New Roman"/>
          <w:b/>
          <w:sz w:val="28"/>
        </w:rPr>
        <w:t>лые металлы</w:t>
      </w:r>
      <w:r w:rsidRPr="00657E3D">
        <w:rPr>
          <w:rFonts w:ascii="Times New Roman" w:hAnsi="Times New Roman"/>
          <w:sz w:val="28"/>
        </w:rPr>
        <w:t>. Не более 0,</w:t>
      </w:r>
      <w:r w:rsidRPr="00657E3D">
        <w:rPr>
          <w:rFonts w:ascii="Times New Roman" w:hAnsi="Times New Roman"/>
          <w:sz w:val="28"/>
          <w:szCs w:val="28"/>
        </w:rPr>
        <w:t>0025</w:t>
      </w:r>
      <w:r w:rsidR="00874103" w:rsidRPr="00657E3D">
        <w:rPr>
          <w:rFonts w:ascii="Times New Roman" w:hAnsi="Times New Roman"/>
          <w:sz w:val="28"/>
          <w:szCs w:val="28"/>
        </w:rPr>
        <w:t> </w:t>
      </w:r>
      <w:r w:rsidRPr="00657E3D">
        <w:rPr>
          <w:rFonts w:ascii="Times New Roman" w:hAnsi="Times New Roman"/>
          <w:sz w:val="28"/>
          <w:szCs w:val="28"/>
        </w:rPr>
        <w:t>%.</w:t>
      </w:r>
      <w:r w:rsidRPr="00657E3D">
        <w:rPr>
          <w:rFonts w:ascii="Times New Roman" w:hAnsi="Times New Roman"/>
          <w:sz w:val="28"/>
        </w:rPr>
        <w:t xml:space="preserve"> Определение проводят в соответствии с требованиями ОФС «</w:t>
      </w:r>
      <w:r w:rsidRPr="00657E3D">
        <w:rPr>
          <w:rFonts w:ascii="Times New Roman" w:hAnsi="Times New Roman"/>
          <w:sz w:val="28"/>
          <w:szCs w:val="28"/>
        </w:rPr>
        <w:t>Тяж</w:t>
      </w:r>
      <w:r w:rsidR="001F779E" w:rsidRPr="00657E3D">
        <w:rPr>
          <w:rFonts w:ascii="Times New Roman" w:hAnsi="Times New Roman"/>
          <w:sz w:val="28"/>
          <w:szCs w:val="28"/>
        </w:rPr>
        <w:t>ё</w:t>
      </w:r>
      <w:r w:rsidR="001C76B2" w:rsidRPr="00657E3D">
        <w:rPr>
          <w:rFonts w:ascii="Times New Roman" w:hAnsi="Times New Roman"/>
          <w:sz w:val="28"/>
          <w:szCs w:val="28"/>
        </w:rPr>
        <w:t>лые металлы»</w:t>
      </w:r>
      <w:r w:rsidRPr="00657E3D">
        <w:rPr>
          <w:rFonts w:ascii="Times New Roman" w:hAnsi="Times New Roman"/>
          <w:sz w:val="28"/>
          <w:szCs w:val="28"/>
        </w:rPr>
        <w:t xml:space="preserve"> </w:t>
      </w:r>
      <w:r w:rsidR="001C76B2" w:rsidRPr="00657E3D">
        <w:rPr>
          <w:rFonts w:ascii="Times New Roman" w:hAnsi="Times New Roman"/>
          <w:sz w:val="28"/>
          <w:szCs w:val="28"/>
        </w:rPr>
        <w:t>(</w:t>
      </w:r>
      <w:r w:rsidRPr="00657E3D">
        <w:rPr>
          <w:rFonts w:ascii="Times New Roman" w:hAnsi="Times New Roman"/>
          <w:sz w:val="28"/>
          <w:szCs w:val="28"/>
        </w:rPr>
        <w:t>метод 2</w:t>
      </w:r>
      <w:r w:rsidR="001C76B2" w:rsidRPr="00657E3D">
        <w:rPr>
          <w:rFonts w:ascii="Times New Roman" w:hAnsi="Times New Roman"/>
          <w:sz w:val="28"/>
          <w:szCs w:val="28"/>
        </w:rPr>
        <w:t>)</w:t>
      </w:r>
      <w:r w:rsidRPr="00657E3D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0429F5" w:rsidRPr="00657E3D">
        <w:rPr>
          <w:rFonts w:ascii="Times New Roman" w:hAnsi="Times New Roman"/>
          <w:sz w:val="28"/>
          <w:szCs w:val="28"/>
        </w:rPr>
        <w:t>в испытании «Сульфатная зола»</w:t>
      </w:r>
      <w:r w:rsidR="00E60A62" w:rsidRPr="00657E3D">
        <w:rPr>
          <w:rFonts w:ascii="Times New Roman" w:hAnsi="Times New Roman"/>
          <w:sz w:val="28"/>
          <w:szCs w:val="28"/>
        </w:rPr>
        <w:t xml:space="preserve">, </w:t>
      </w:r>
      <w:r w:rsidRPr="00657E3D">
        <w:rPr>
          <w:rFonts w:ascii="Times New Roman" w:hAnsi="Times New Roman"/>
          <w:sz w:val="28"/>
        </w:rPr>
        <w:t>с использованием эталонного раствора 1.</w:t>
      </w:r>
    </w:p>
    <w:p w:rsidR="00092DA5" w:rsidRPr="00657E3D" w:rsidRDefault="00092DA5" w:rsidP="003E3BB7">
      <w:pPr>
        <w:spacing w:line="360" w:lineRule="auto"/>
        <w:ind w:firstLine="709"/>
        <w:rPr>
          <w:rFonts w:ascii="Times New Roman" w:hAnsi="Times New Roman"/>
          <w:sz w:val="28"/>
        </w:rPr>
      </w:pPr>
      <w:r w:rsidRPr="00657E3D">
        <w:rPr>
          <w:rFonts w:ascii="Times New Roman" w:hAnsi="Times New Roman"/>
          <w:b/>
          <w:sz w:val="28"/>
        </w:rPr>
        <w:t xml:space="preserve">Остаточные органические растворители. </w:t>
      </w:r>
      <w:r w:rsidRPr="00657E3D">
        <w:rPr>
          <w:rFonts w:ascii="Times New Roman" w:hAnsi="Times New Roman"/>
          <w:sz w:val="28"/>
        </w:rPr>
        <w:t>В</w:t>
      </w:r>
      <w:r w:rsidRPr="00657E3D">
        <w:rPr>
          <w:rFonts w:ascii="Times New Roman" w:hAnsi="Times New Roman"/>
          <w:b/>
          <w:sz w:val="28"/>
        </w:rPr>
        <w:t xml:space="preserve"> </w:t>
      </w:r>
      <w:r w:rsidRPr="00657E3D">
        <w:rPr>
          <w:rFonts w:ascii="Times New Roman" w:hAnsi="Times New Roman"/>
          <w:sz w:val="28"/>
        </w:rPr>
        <w:t>соответствии с ОФС</w:t>
      </w:r>
      <w:r w:rsidR="000F25AF" w:rsidRPr="00657E3D">
        <w:rPr>
          <w:rFonts w:ascii="Times New Roman" w:hAnsi="Times New Roman"/>
          <w:sz w:val="28"/>
        </w:rPr>
        <w:t> </w:t>
      </w:r>
      <w:r w:rsidRPr="00657E3D">
        <w:rPr>
          <w:rFonts w:ascii="Times New Roman" w:hAnsi="Times New Roman"/>
          <w:sz w:val="28"/>
        </w:rPr>
        <w:t>«Остаточные органические растворители».</w:t>
      </w:r>
    </w:p>
    <w:p w:rsidR="00A51C6D" w:rsidRPr="00657E3D" w:rsidRDefault="00A51C6D" w:rsidP="003E3BB7">
      <w:pPr>
        <w:pStyle w:val="a9"/>
        <w:spacing w:line="360" w:lineRule="auto"/>
        <w:ind w:firstLine="709"/>
        <w:jc w:val="both"/>
        <w:rPr>
          <w:szCs w:val="28"/>
        </w:rPr>
      </w:pPr>
      <w:r w:rsidRPr="00657E3D">
        <w:rPr>
          <w:b/>
          <w:color w:val="000000"/>
          <w:szCs w:val="28"/>
        </w:rPr>
        <w:t>Микробиологическая чистота</w:t>
      </w:r>
      <w:r w:rsidRPr="00657E3D">
        <w:rPr>
          <w:color w:val="000000"/>
          <w:szCs w:val="28"/>
        </w:rPr>
        <w:t>. В соответствии с ОФС</w:t>
      </w:r>
      <w:r w:rsidR="000F25AF" w:rsidRPr="00657E3D">
        <w:rPr>
          <w:color w:val="000000"/>
          <w:szCs w:val="28"/>
        </w:rPr>
        <w:t> </w:t>
      </w:r>
      <w:r w:rsidRPr="00657E3D">
        <w:rPr>
          <w:color w:val="000000"/>
          <w:szCs w:val="28"/>
        </w:rPr>
        <w:t>«Микробиологическая чистота».</w:t>
      </w:r>
    </w:p>
    <w:p w:rsidR="00A466A8" w:rsidRPr="00657E3D" w:rsidRDefault="00A466A8" w:rsidP="003E3BB7">
      <w:pPr>
        <w:pStyle w:val="a9"/>
        <w:keepNext/>
        <w:spacing w:line="360" w:lineRule="auto"/>
        <w:ind w:firstLine="709"/>
        <w:jc w:val="both"/>
      </w:pPr>
      <w:r w:rsidRPr="00657E3D">
        <w:t>КОЛИЧЕСТВЕННОЕ ОПРЕДЕЛЕНИЕ</w:t>
      </w:r>
    </w:p>
    <w:p w:rsidR="00703E85" w:rsidRPr="00657E3D" w:rsidRDefault="00703E85" w:rsidP="003E3BB7">
      <w:pPr>
        <w:pStyle w:val="a9"/>
        <w:spacing w:line="360" w:lineRule="auto"/>
        <w:ind w:firstLine="709"/>
        <w:jc w:val="both"/>
      </w:pPr>
      <w:r w:rsidRPr="00657E3D">
        <w:t>Определение проводят методом ВЭЖХ</w:t>
      </w:r>
      <w:r w:rsidR="00626572" w:rsidRPr="00657E3D">
        <w:t xml:space="preserve"> (ОФС «Высокоэффективная жидкостная хроматография»)</w:t>
      </w:r>
      <w:r w:rsidRPr="00657E3D">
        <w:t>.</w:t>
      </w:r>
    </w:p>
    <w:p w:rsidR="00BD06AB" w:rsidRPr="00657E3D" w:rsidRDefault="00BD06AB" w:rsidP="003E3BB7">
      <w:pPr>
        <w:pStyle w:val="a9"/>
        <w:spacing w:line="360" w:lineRule="auto"/>
        <w:ind w:firstLine="709"/>
        <w:jc w:val="both"/>
      </w:pPr>
      <w:r w:rsidRPr="00657E3D">
        <w:rPr>
          <w:i/>
        </w:rPr>
        <w:t xml:space="preserve">Буферный раствор рН 8,0. </w:t>
      </w:r>
      <w:r w:rsidRPr="00657E3D">
        <w:t>Растворяют 6,7 г дикалия гидрофосфата в 900 мл воды и доводят рН раствора до 8,0</w:t>
      </w:r>
      <w:r w:rsidR="00501EDF" w:rsidRPr="00657E3D">
        <w:t>0</w:t>
      </w:r>
      <w:r w:rsidRPr="00657E3D">
        <w:t xml:space="preserve"> фосфорной </w:t>
      </w:r>
      <w:r w:rsidR="00501EDF" w:rsidRPr="00657E3D">
        <w:t xml:space="preserve">кислотой концентрированной. </w:t>
      </w:r>
      <w:r w:rsidR="000429F5" w:rsidRPr="00657E3D">
        <w:t>Количественно переносят п</w:t>
      </w:r>
      <w:r w:rsidR="00501EDF" w:rsidRPr="00657E3D">
        <w:t>олученный раствор в мерную колбу вместимостью 1000 мл и доводят объём раствора водой до метки.</w:t>
      </w:r>
    </w:p>
    <w:p w:rsidR="00501EDF" w:rsidRPr="00657E3D" w:rsidRDefault="00501EDF" w:rsidP="003E3BB7">
      <w:pPr>
        <w:pStyle w:val="a9"/>
        <w:spacing w:line="360" w:lineRule="auto"/>
        <w:ind w:firstLine="709"/>
        <w:jc w:val="both"/>
      </w:pPr>
      <w:r w:rsidRPr="00657E3D">
        <w:rPr>
          <w:i/>
        </w:rPr>
        <w:t>Буферный раствор рН 11</w:t>
      </w:r>
      <w:r w:rsidR="00BE50BC" w:rsidRPr="00657E3D">
        <w:rPr>
          <w:i/>
        </w:rPr>
        <w:t>,0</w:t>
      </w:r>
      <w:r w:rsidRPr="00657E3D">
        <w:t>. Растворяют 6,7 г дикалия гидрофосфата в 900 мл воды и д</w:t>
      </w:r>
      <w:r w:rsidR="00705794" w:rsidRPr="00657E3D">
        <w:t>оводят рН раствора до 11,00</w:t>
      </w:r>
      <w:r w:rsidRPr="00657E3D">
        <w:t xml:space="preserve"> калия гидроксида раствором 10 %. </w:t>
      </w:r>
      <w:r w:rsidR="000429F5" w:rsidRPr="00657E3D">
        <w:t>Количественно переносят п</w:t>
      </w:r>
      <w:r w:rsidRPr="00657E3D">
        <w:t>олученный раствор в мерную колбу вместимостью 1000 мл и доводят объём раствора водой до метки.</w:t>
      </w:r>
    </w:p>
    <w:p w:rsidR="00501EDF" w:rsidRPr="00657E3D" w:rsidRDefault="00501EDF" w:rsidP="003E3BB7">
      <w:pPr>
        <w:pStyle w:val="a9"/>
        <w:spacing w:line="360" w:lineRule="auto"/>
        <w:ind w:firstLine="709"/>
        <w:jc w:val="both"/>
      </w:pPr>
      <w:r w:rsidRPr="00657E3D">
        <w:rPr>
          <w:i/>
        </w:rPr>
        <w:t>Подвижная фаза (ПФ)</w:t>
      </w:r>
      <w:r w:rsidRPr="00657E3D">
        <w:t>. Буферный раствор рН 11</w:t>
      </w:r>
      <w:r w:rsidR="00CB1779" w:rsidRPr="00657E3D">
        <w:t>,0</w:t>
      </w:r>
      <w:r w:rsidRPr="00657E3D">
        <w:t>—ацетонитрил 400:600.</w:t>
      </w:r>
    </w:p>
    <w:p w:rsidR="00501EDF" w:rsidRPr="00657E3D" w:rsidRDefault="00501EDF" w:rsidP="003E3BB7">
      <w:pPr>
        <w:pStyle w:val="a9"/>
        <w:spacing w:line="360" w:lineRule="auto"/>
        <w:ind w:firstLine="709"/>
        <w:jc w:val="both"/>
      </w:pPr>
      <w:r w:rsidRPr="00657E3D">
        <w:rPr>
          <w:i/>
        </w:rPr>
        <w:t>Растворитель.</w:t>
      </w:r>
      <w:r w:rsidRPr="00657E3D">
        <w:t xml:space="preserve"> Буферный раствор рН 8</w:t>
      </w:r>
      <w:r w:rsidR="00CB1779" w:rsidRPr="00657E3D">
        <w:t>,0—ацетонитрил 40:60.</w:t>
      </w:r>
    </w:p>
    <w:p w:rsidR="00E13653" w:rsidRDefault="004B6A75" w:rsidP="00657E3D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E68F5">
        <w:rPr>
          <w:rFonts w:ascii="Times New Roman" w:hAnsi="Times New Roman"/>
          <w:i/>
          <w:sz w:val="28"/>
        </w:rPr>
        <w:lastRenderedPageBreak/>
        <w:t>Испытуемый раствор</w:t>
      </w:r>
      <w:r w:rsidR="006827DC">
        <w:rPr>
          <w:rFonts w:ascii="Times New Roman" w:hAnsi="Times New Roman"/>
          <w:sz w:val="28"/>
        </w:rPr>
        <w:t xml:space="preserve">. </w:t>
      </w:r>
      <w:r w:rsidR="00E13653">
        <w:rPr>
          <w:rFonts w:ascii="Times New Roman" w:hAnsi="Times New Roman"/>
          <w:sz w:val="28"/>
        </w:rPr>
        <w:t>В мерную колбу вместимостью 100 мл помещают 50 мг (точная навеска) субстанции, растворяют в 2 мл ацетонитрила и доводят объём раствора растворителем до метки.</w:t>
      </w:r>
    </w:p>
    <w:p w:rsidR="00E13653" w:rsidRDefault="00E13653" w:rsidP="00657E3D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3653">
        <w:rPr>
          <w:rFonts w:ascii="Times New Roman" w:hAnsi="Times New Roman"/>
          <w:i/>
          <w:sz w:val="28"/>
        </w:rPr>
        <w:t>Раствор стандартного образца азитромицина.</w:t>
      </w:r>
      <w:r>
        <w:rPr>
          <w:rFonts w:ascii="Times New Roman" w:hAnsi="Times New Roman"/>
          <w:sz w:val="28"/>
        </w:rPr>
        <w:t xml:space="preserve"> В мерную колбу вместимостью 100 мл помещают 50 мг (точная навеска)</w:t>
      </w:r>
      <w:r w:rsidR="00400E07">
        <w:rPr>
          <w:rFonts w:ascii="Times New Roman" w:hAnsi="Times New Roman"/>
          <w:sz w:val="28"/>
        </w:rPr>
        <w:t xml:space="preserve"> фармакопейного</w:t>
      </w:r>
      <w:r>
        <w:rPr>
          <w:rFonts w:ascii="Times New Roman" w:hAnsi="Times New Roman"/>
          <w:sz w:val="28"/>
        </w:rPr>
        <w:t xml:space="preserve"> стандартного образца азитромицина, растворяют в 2</w:t>
      </w:r>
      <w:r w:rsidR="0087410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мл ацетонитрила и доводят объём раствора растворителем до метки.</w:t>
      </w:r>
    </w:p>
    <w:p w:rsidR="004B6A75" w:rsidRPr="00AD47D8" w:rsidRDefault="004B6A75" w:rsidP="00657E3D">
      <w:pPr>
        <w:pStyle w:val="ad"/>
        <w:keepNext/>
        <w:spacing w:before="120" w:after="120"/>
        <w:ind w:firstLine="709"/>
        <w:rPr>
          <w:rFonts w:ascii="Times New Roman" w:hAnsi="Times New Roman"/>
          <w:i/>
          <w:sz w:val="28"/>
        </w:rPr>
      </w:pPr>
      <w:r w:rsidRPr="00AD47D8">
        <w:rPr>
          <w:rFonts w:ascii="Times New Roman" w:hAnsi="Times New Roman"/>
          <w:i/>
          <w:sz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76"/>
        <w:gridCol w:w="6595"/>
      </w:tblGrid>
      <w:tr w:rsidR="00CB1142" w:rsidRPr="000610B9" w:rsidTr="00657E3D">
        <w:tc>
          <w:tcPr>
            <w:tcW w:w="2943" w:type="dxa"/>
          </w:tcPr>
          <w:p w:rsidR="00CB1142" w:rsidRPr="005B4CFF" w:rsidRDefault="00CB1142" w:rsidP="00DC052E">
            <w:pPr>
              <w:pStyle w:val="a9"/>
              <w:spacing w:after="120" w:line="240" w:lineRule="auto"/>
            </w:pPr>
            <w:r w:rsidRPr="005B4CFF">
              <w:t>Колонка</w:t>
            </w:r>
          </w:p>
        </w:tc>
        <w:tc>
          <w:tcPr>
            <w:tcW w:w="6521" w:type="dxa"/>
          </w:tcPr>
          <w:p w:rsidR="00CB1142" w:rsidRPr="005B4CFF" w:rsidRDefault="00CB1142" w:rsidP="00DC052E">
            <w:pPr>
              <w:pStyle w:val="a9"/>
              <w:spacing w:after="120" w:line="240" w:lineRule="auto"/>
            </w:pPr>
            <w:r w:rsidRPr="005B4CFF">
              <w:t>25</w:t>
            </w:r>
            <w:r>
              <w:t>0 </w:t>
            </w:r>
            <w:r w:rsidRPr="005B4CFF">
              <w:t>×</w:t>
            </w:r>
            <w:r>
              <w:t> </w:t>
            </w:r>
            <w:r w:rsidRPr="005B4CFF">
              <w:t>4</w:t>
            </w:r>
            <w:r>
              <w:t>,</w:t>
            </w:r>
            <w:r w:rsidRPr="005B4CFF">
              <w:t>6</w:t>
            </w:r>
            <w:r>
              <w:t> м</w:t>
            </w:r>
            <w:r w:rsidRPr="005B4CFF">
              <w:t>м</w:t>
            </w:r>
            <w:r>
              <w:t>,</w:t>
            </w:r>
            <w:r w:rsidRPr="005B4CFF">
              <w:t xml:space="preserve"> </w:t>
            </w:r>
            <w:r>
              <w:t>в</w:t>
            </w:r>
            <w:r w:rsidRPr="00400E07">
              <w:rPr>
                <w:rFonts w:hint="eastAsia"/>
              </w:rPr>
              <w:t>инилполимер</w:t>
            </w:r>
            <w:r w:rsidRPr="00400E07">
              <w:t xml:space="preserve"> </w:t>
            </w:r>
            <w:r w:rsidRPr="00400E07">
              <w:rPr>
                <w:rFonts w:hint="eastAsia"/>
              </w:rPr>
              <w:t>октадецилсилильный</w:t>
            </w:r>
            <w:r w:rsidRPr="00400E07">
              <w:t xml:space="preserve"> </w:t>
            </w:r>
            <w:r w:rsidRPr="00400E07">
              <w:rPr>
                <w:rFonts w:hint="eastAsia"/>
              </w:rPr>
              <w:t>для</w:t>
            </w:r>
            <w:r w:rsidRPr="00400E07">
              <w:t xml:space="preserve"> </w:t>
            </w:r>
            <w:r w:rsidRPr="00400E07">
              <w:rPr>
                <w:rFonts w:hint="eastAsia"/>
              </w:rPr>
              <w:t>хроматографии</w:t>
            </w:r>
            <w:r>
              <w:t>, 5 </w:t>
            </w:r>
            <w:r w:rsidRPr="005B4CFF">
              <w:t>мкм;</w:t>
            </w:r>
          </w:p>
        </w:tc>
      </w:tr>
      <w:tr w:rsidR="00CB1142" w:rsidRPr="008E68F5" w:rsidTr="00657E3D">
        <w:tc>
          <w:tcPr>
            <w:tcW w:w="2943" w:type="dxa"/>
          </w:tcPr>
          <w:p w:rsidR="00CB1142" w:rsidRPr="005B4CFF" w:rsidRDefault="00CB1142" w:rsidP="00DC052E">
            <w:pPr>
              <w:pStyle w:val="a9"/>
              <w:spacing w:after="120" w:line="240" w:lineRule="auto"/>
            </w:pPr>
            <w:r w:rsidRPr="005B4CFF">
              <w:t>Температура колонки</w:t>
            </w:r>
          </w:p>
        </w:tc>
        <w:tc>
          <w:tcPr>
            <w:tcW w:w="6521" w:type="dxa"/>
          </w:tcPr>
          <w:p w:rsidR="00CB1142" w:rsidRPr="005B4CFF" w:rsidRDefault="00CB1142" w:rsidP="00DC052E">
            <w:pPr>
              <w:pStyle w:val="a9"/>
              <w:spacing w:after="120" w:line="240" w:lineRule="auto"/>
            </w:pPr>
            <w:r>
              <w:rPr>
                <w:lang w:val="en-US"/>
              </w:rPr>
              <w:t>4</w:t>
            </w:r>
            <w:r>
              <w:t>0 </w:t>
            </w:r>
            <w:r w:rsidR="00AE1654">
              <w:t>°</w:t>
            </w:r>
            <w:r w:rsidRPr="005B4CFF">
              <w:t>С;</w:t>
            </w:r>
          </w:p>
        </w:tc>
      </w:tr>
      <w:tr w:rsidR="00CB1142" w:rsidRPr="008E68F5" w:rsidTr="00657E3D">
        <w:tc>
          <w:tcPr>
            <w:tcW w:w="2943" w:type="dxa"/>
          </w:tcPr>
          <w:p w:rsidR="00CB1142" w:rsidRPr="005B4CFF" w:rsidRDefault="00CB1142" w:rsidP="00DC052E">
            <w:pPr>
              <w:pStyle w:val="a9"/>
              <w:spacing w:after="120" w:line="240" w:lineRule="auto"/>
            </w:pPr>
            <w:r w:rsidRPr="005B4CFF">
              <w:t>Скорость потока</w:t>
            </w:r>
          </w:p>
        </w:tc>
        <w:tc>
          <w:tcPr>
            <w:tcW w:w="6521" w:type="dxa"/>
          </w:tcPr>
          <w:p w:rsidR="00CB1142" w:rsidRDefault="00CB1142" w:rsidP="00DC052E">
            <w:pPr>
              <w:pStyle w:val="a9"/>
              <w:spacing w:after="120" w:line="240" w:lineRule="auto"/>
              <w:rPr>
                <w:lang w:val="en-US"/>
              </w:rPr>
            </w:pPr>
            <w:r w:rsidRPr="005B4CFF">
              <w:t>1</w:t>
            </w:r>
            <w:r>
              <w:t>,0 </w:t>
            </w:r>
            <w:r w:rsidRPr="005B4CFF">
              <w:t>мл/мин;</w:t>
            </w:r>
          </w:p>
        </w:tc>
      </w:tr>
      <w:tr w:rsidR="00CB1142" w:rsidRPr="008E68F5" w:rsidTr="00657E3D">
        <w:tc>
          <w:tcPr>
            <w:tcW w:w="2943" w:type="dxa"/>
          </w:tcPr>
          <w:p w:rsidR="00CB1142" w:rsidRPr="005B4CFF" w:rsidRDefault="00CB1142" w:rsidP="00DC052E">
            <w:pPr>
              <w:pStyle w:val="a9"/>
              <w:spacing w:after="120" w:line="240" w:lineRule="auto"/>
            </w:pPr>
            <w:r w:rsidRPr="005B4CFF">
              <w:t>Детектор</w:t>
            </w:r>
          </w:p>
        </w:tc>
        <w:tc>
          <w:tcPr>
            <w:tcW w:w="6521" w:type="dxa"/>
          </w:tcPr>
          <w:p w:rsidR="00CB1142" w:rsidRDefault="00CB1142" w:rsidP="00DC052E">
            <w:pPr>
              <w:pStyle w:val="a9"/>
              <w:spacing w:after="120" w:line="240" w:lineRule="auto"/>
              <w:rPr>
                <w:lang w:val="en-US"/>
              </w:rPr>
            </w:pPr>
            <w:r>
              <w:t>спектрофотометрический, 210 </w:t>
            </w:r>
            <w:r w:rsidRPr="005B4CFF">
              <w:t>нм;</w:t>
            </w:r>
          </w:p>
        </w:tc>
      </w:tr>
      <w:tr w:rsidR="00CB1142" w:rsidRPr="008E68F5" w:rsidTr="00657E3D">
        <w:trPr>
          <w:trHeight w:val="425"/>
        </w:trPr>
        <w:tc>
          <w:tcPr>
            <w:tcW w:w="2943" w:type="dxa"/>
          </w:tcPr>
          <w:p w:rsidR="00CB1142" w:rsidRPr="005B4CFF" w:rsidRDefault="00CB1142" w:rsidP="00DC052E">
            <w:pPr>
              <w:pStyle w:val="a9"/>
              <w:spacing w:after="120" w:line="240" w:lineRule="auto"/>
            </w:pPr>
            <w:r>
              <w:t>Объём</w:t>
            </w:r>
            <w:r w:rsidRPr="005B4CFF">
              <w:t xml:space="preserve"> пробы</w:t>
            </w:r>
          </w:p>
        </w:tc>
        <w:tc>
          <w:tcPr>
            <w:tcW w:w="6521" w:type="dxa"/>
          </w:tcPr>
          <w:p w:rsidR="00CB1142" w:rsidRPr="00FD6F56" w:rsidRDefault="00CB1142" w:rsidP="00DC052E">
            <w:pPr>
              <w:pStyle w:val="a9"/>
              <w:spacing w:after="120" w:line="240" w:lineRule="auto"/>
            </w:pPr>
            <w:r>
              <w:rPr>
                <w:lang w:val="en-US"/>
              </w:rPr>
              <w:t>10</w:t>
            </w:r>
            <w:r>
              <w:t> </w:t>
            </w:r>
            <w:r w:rsidRPr="005B4CFF">
              <w:t>мкл</w:t>
            </w:r>
            <w:r>
              <w:t>;</w:t>
            </w:r>
          </w:p>
        </w:tc>
      </w:tr>
      <w:tr w:rsidR="00CB1142" w:rsidRPr="008E68F5" w:rsidTr="00657E3D">
        <w:trPr>
          <w:trHeight w:val="425"/>
        </w:trPr>
        <w:tc>
          <w:tcPr>
            <w:tcW w:w="2943" w:type="dxa"/>
          </w:tcPr>
          <w:p w:rsidR="00CB1142" w:rsidRDefault="00CB1142" w:rsidP="00DC052E">
            <w:pPr>
              <w:pStyle w:val="a9"/>
              <w:spacing w:after="120" w:line="240" w:lineRule="auto"/>
            </w:pPr>
            <w:r>
              <w:t>Время хроматографирования</w:t>
            </w:r>
          </w:p>
        </w:tc>
        <w:tc>
          <w:tcPr>
            <w:tcW w:w="6521" w:type="dxa"/>
          </w:tcPr>
          <w:p w:rsidR="00CB1142" w:rsidRPr="00FD6F56" w:rsidRDefault="00CB1142" w:rsidP="00DC052E">
            <w:pPr>
              <w:pStyle w:val="a9"/>
              <w:spacing w:after="120" w:line="240" w:lineRule="auto"/>
            </w:pPr>
            <w:r>
              <w:t>1,5-кратное от времени удерживания пика азитромицина.</w:t>
            </w:r>
          </w:p>
        </w:tc>
      </w:tr>
    </w:tbl>
    <w:p w:rsidR="00E83DCD" w:rsidRPr="001B4BEF" w:rsidRDefault="00BA74E0" w:rsidP="00DC052E">
      <w:pPr>
        <w:pStyle w:val="a9"/>
        <w:tabs>
          <w:tab w:val="left" w:pos="1134"/>
        </w:tabs>
        <w:spacing w:before="120" w:line="360" w:lineRule="auto"/>
        <w:ind w:firstLine="709"/>
        <w:jc w:val="both"/>
      </w:pPr>
      <w:r w:rsidRPr="001B4BEF">
        <w:t xml:space="preserve">Хроматографируют </w:t>
      </w:r>
      <w:r w:rsidR="00FD6F56">
        <w:t>раствор стандартного образца азитромицина</w:t>
      </w:r>
      <w:r w:rsidR="00874103">
        <w:t xml:space="preserve"> и испытуемый раствор.</w:t>
      </w:r>
    </w:p>
    <w:p w:rsidR="0001373D" w:rsidRPr="00334620" w:rsidRDefault="0001373D" w:rsidP="00DC052E">
      <w:pPr>
        <w:pStyle w:val="a9"/>
        <w:spacing w:line="360" w:lineRule="auto"/>
        <w:ind w:firstLine="709"/>
        <w:jc w:val="both"/>
      </w:pPr>
      <w:r w:rsidRPr="001B4BEF">
        <w:t>Время удерживания</w:t>
      </w:r>
      <w:r w:rsidRPr="008E68F5">
        <w:t xml:space="preserve"> пика азитромицина </w:t>
      </w:r>
      <w:r w:rsidR="00FD6F56">
        <w:t>–</w:t>
      </w:r>
      <w:r w:rsidR="00FD53E1" w:rsidRPr="00334620">
        <w:t xml:space="preserve"> </w:t>
      </w:r>
      <w:r w:rsidR="0020127C">
        <w:t>около 10 </w:t>
      </w:r>
      <w:r w:rsidR="005315BB">
        <w:t>мин.</w:t>
      </w:r>
    </w:p>
    <w:p w:rsidR="00FD6F56" w:rsidRPr="00157F66" w:rsidRDefault="00E83DCD" w:rsidP="00DC052E">
      <w:pPr>
        <w:pStyle w:val="a9"/>
        <w:spacing w:line="360" w:lineRule="auto"/>
        <w:ind w:firstLine="709"/>
        <w:jc w:val="both"/>
        <w:rPr>
          <w:i/>
        </w:rPr>
      </w:pPr>
      <w:r w:rsidRPr="00334620">
        <w:rPr>
          <w:rFonts w:hint="eastAsia"/>
          <w:i/>
        </w:rPr>
        <w:t>Пригодность</w:t>
      </w:r>
      <w:r w:rsidRPr="00334620">
        <w:rPr>
          <w:i/>
        </w:rPr>
        <w:t xml:space="preserve"> </w:t>
      </w:r>
      <w:r w:rsidRPr="00334620">
        <w:rPr>
          <w:rFonts w:hint="eastAsia"/>
          <w:i/>
        </w:rPr>
        <w:t>хроматографической</w:t>
      </w:r>
      <w:r w:rsidRPr="00334620">
        <w:rPr>
          <w:i/>
        </w:rPr>
        <w:t xml:space="preserve"> </w:t>
      </w:r>
      <w:r w:rsidRPr="00334620">
        <w:rPr>
          <w:rFonts w:hint="eastAsia"/>
          <w:i/>
        </w:rPr>
        <w:t>системы</w:t>
      </w:r>
      <w:r w:rsidR="00157F66">
        <w:rPr>
          <w:i/>
        </w:rPr>
        <w:t xml:space="preserve">. </w:t>
      </w:r>
      <w:r w:rsidR="00FD6F56" w:rsidRPr="00FD6F56">
        <w:rPr>
          <w:szCs w:val="28"/>
        </w:rPr>
        <w:t>На хроматограмме раствора стандартного образца азитромицина:</w:t>
      </w:r>
    </w:p>
    <w:p w:rsidR="00FD6F56" w:rsidRPr="00FD6F56" w:rsidRDefault="00FD6F56" w:rsidP="00DC052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6F56">
        <w:rPr>
          <w:rFonts w:ascii="Times New Roman" w:hAnsi="Times New Roman"/>
          <w:sz w:val="28"/>
          <w:szCs w:val="28"/>
        </w:rPr>
        <w:t>- </w:t>
      </w:r>
      <w:r w:rsidRPr="00FD6F5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FD6F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F56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FD6F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F56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FD6F5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D6F5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D6F5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D6F56">
        <w:rPr>
          <w:rFonts w:ascii="Times New Roman" w:hAnsi="Times New Roman"/>
          <w:color w:val="000000"/>
          <w:sz w:val="28"/>
          <w:szCs w:val="28"/>
        </w:rPr>
        <w:t xml:space="preserve"> азитромицина должен быть не более 2,0;</w:t>
      </w:r>
    </w:p>
    <w:p w:rsidR="00FD6F56" w:rsidRPr="00FD6F56" w:rsidRDefault="00FD6F56" w:rsidP="00DC052E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6F56">
        <w:rPr>
          <w:rFonts w:ascii="Times New Roman" w:hAnsi="Times New Roman"/>
          <w:color w:val="000000"/>
          <w:sz w:val="28"/>
          <w:szCs w:val="28"/>
        </w:rPr>
        <w:t>-</w:t>
      </w:r>
      <w:r w:rsidRPr="00FD6F5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FD6F5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FD6F5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азитромицина</w:t>
      </w:r>
      <w:r w:rsidRPr="00FD6F5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315BB">
        <w:rPr>
          <w:rFonts w:ascii="Times New Roman" w:hAnsi="Times New Roman"/>
          <w:color w:val="000000"/>
          <w:sz w:val="28"/>
          <w:szCs w:val="28"/>
        </w:rPr>
        <w:t>,0 % (6 введений).</w:t>
      </w:r>
    </w:p>
    <w:p w:rsidR="00C84A2C" w:rsidRPr="00CB1941" w:rsidRDefault="00C84A2C" w:rsidP="00DC052E">
      <w:pPr>
        <w:pStyle w:val="10"/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 xml:space="preserve">Содержание </w:t>
      </w:r>
      <w:r w:rsidRPr="00C84A2C">
        <w:rPr>
          <w:color w:val="000000"/>
          <w:sz w:val="28"/>
          <w:szCs w:val="28"/>
        </w:rPr>
        <w:t>азитромицина С</w:t>
      </w:r>
      <w:r w:rsidRPr="00C84A2C">
        <w:rPr>
          <w:color w:val="000000"/>
          <w:sz w:val="28"/>
          <w:szCs w:val="28"/>
          <w:vertAlign w:val="subscript"/>
        </w:rPr>
        <w:t>38</w:t>
      </w:r>
      <w:r w:rsidRPr="00C84A2C">
        <w:rPr>
          <w:color w:val="000000"/>
          <w:sz w:val="28"/>
          <w:szCs w:val="28"/>
          <w:lang w:val="en-US"/>
        </w:rPr>
        <w:t>H</w:t>
      </w:r>
      <w:r w:rsidRPr="00C84A2C">
        <w:rPr>
          <w:color w:val="000000"/>
          <w:sz w:val="28"/>
          <w:szCs w:val="28"/>
          <w:vertAlign w:val="subscript"/>
        </w:rPr>
        <w:t>72</w:t>
      </w:r>
      <w:r w:rsidRPr="00C84A2C">
        <w:rPr>
          <w:color w:val="000000"/>
          <w:sz w:val="28"/>
          <w:szCs w:val="28"/>
          <w:lang w:val="en-US"/>
        </w:rPr>
        <w:t>N</w:t>
      </w:r>
      <w:r w:rsidRPr="00C84A2C">
        <w:rPr>
          <w:color w:val="000000"/>
          <w:sz w:val="28"/>
          <w:szCs w:val="28"/>
          <w:vertAlign w:val="subscript"/>
        </w:rPr>
        <w:t>2</w:t>
      </w:r>
      <w:r w:rsidRPr="00C84A2C">
        <w:rPr>
          <w:color w:val="000000"/>
          <w:sz w:val="28"/>
          <w:szCs w:val="28"/>
          <w:lang w:val="en-US"/>
        </w:rPr>
        <w:t>O</w:t>
      </w:r>
      <w:r w:rsidRPr="00C84A2C">
        <w:rPr>
          <w:color w:val="000000"/>
          <w:sz w:val="28"/>
          <w:szCs w:val="28"/>
          <w:vertAlign w:val="subscript"/>
        </w:rPr>
        <w:t>12</w:t>
      </w:r>
      <w:r w:rsidRPr="00CB1941">
        <w:rPr>
          <w:color w:val="000000"/>
          <w:sz w:val="28"/>
          <w:szCs w:val="28"/>
        </w:rPr>
        <w:t xml:space="preserve"> в субстанции в пересчёте на </w:t>
      </w:r>
      <w:r>
        <w:rPr>
          <w:color w:val="000000"/>
          <w:sz w:val="28"/>
          <w:szCs w:val="28"/>
        </w:rPr>
        <w:t xml:space="preserve">безводное и свободное от остаточных органических растворителей вещество </w:t>
      </w:r>
      <w:r w:rsidRPr="00CB1941">
        <w:rPr>
          <w:color w:val="000000"/>
          <w:sz w:val="28"/>
          <w:szCs w:val="28"/>
        </w:rPr>
        <w:t>в процентах (</w:t>
      </w:r>
      <w:r w:rsidRPr="000F25AF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Pr="00CB1941">
        <w:rPr>
          <w:color w:val="000000"/>
          <w:sz w:val="28"/>
          <w:szCs w:val="28"/>
        </w:rPr>
        <w:t>) вычисляют по формуле:</w:t>
      </w:r>
    </w:p>
    <w:p w:rsidR="00784CD7" w:rsidRPr="00674701" w:rsidRDefault="007943C4" w:rsidP="005315BB">
      <w:pPr>
        <w:pStyle w:val="ad"/>
        <w:keepNext/>
        <w:tabs>
          <w:tab w:val="left" w:pos="3119"/>
        </w:tabs>
        <w:spacing w:line="360" w:lineRule="auto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w:lastRenderedPageBreak/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∙100∙P∙100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∙100∙(100-W)</m:t>
              </m:r>
            </m:den>
          </m:f>
          <m:r>
            <w:rPr>
              <w:rFonts w:ascii="Cambria Math" w:hAnsi="Cambria Math"/>
              <w:sz w:val="28"/>
              <w:lang w:val="en-US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366095" w:rsidRPr="00366095" w:rsidTr="00DC052E">
        <w:trPr>
          <w:cantSplit/>
        </w:trPr>
        <w:tc>
          <w:tcPr>
            <w:tcW w:w="675" w:type="dxa"/>
            <w:shd w:val="clear" w:color="auto" w:fill="auto"/>
          </w:tcPr>
          <w:p w:rsidR="00366095" w:rsidRPr="00366095" w:rsidRDefault="00366095" w:rsidP="005315BB">
            <w:pPr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366095" w:rsidRPr="002E058A" w:rsidRDefault="00366095" w:rsidP="005315BB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2E058A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2E058A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66095" w:rsidRPr="00366095" w:rsidRDefault="00366095" w:rsidP="005315BB">
            <w:pPr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366095" w:rsidRPr="00366095" w:rsidRDefault="00366095" w:rsidP="005315BB">
            <w:pPr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8F5">
              <w:rPr>
                <w:rFonts w:ascii="Times New Roman" w:hAnsi="Times New Roman"/>
                <w:sz w:val="28"/>
              </w:rPr>
              <w:t>площадь пика азитромицина н</w:t>
            </w:r>
            <w:r>
              <w:rPr>
                <w:rFonts w:ascii="Times New Roman" w:hAnsi="Times New Roman"/>
                <w:sz w:val="28"/>
              </w:rPr>
              <w:t>а хроматограмме испытуемого</w:t>
            </w:r>
            <w:r w:rsidRPr="00366095">
              <w:rPr>
                <w:rFonts w:ascii="Times New Roman" w:hAnsi="Times New Roman"/>
                <w:sz w:val="28"/>
              </w:rPr>
              <w:t xml:space="preserve"> </w:t>
            </w:r>
            <w:r w:rsidRPr="008E68F5">
              <w:rPr>
                <w:rFonts w:ascii="Times New Roman" w:hAnsi="Times New Roman"/>
                <w:sz w:val="28"/>
              </w:rPr>
              <w:t>раствора;</w:t>
            </w:r>
          </w:p>
        </w:tc>
      </w:tr>
      <w:tr w:rsidR="00366095" w:rsidRPr="00366095" w:rsidTr="00DC052E">
        <w:trPr>
          <w:cantSplit/>
        </w:trPr>
        <w:tc>
          <w:tcPr>
            <w:tcW w:w="675" w:type="dxa"/>
          </w:tcPr>
          <w:p w:rsidR="00366095" w:rsidRPr="00366095" w:rsidRDefault="0036609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366095" w:rsidRPr="002E058A" w:rsidRDefault="00366095" w:rsidP="005315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lang w:eastAsia="en-US"/>
              </w:rPr>
            </w:pPr>
            <w:r w:rsidRPr="002E058A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2E058A">
              <w:rPr>
                <w:rFonts w:asciiTheme="majorHAnsi" w:hAnsiTheme="majorHAnsi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366095" w:rsidRPr="00366095" w:rsidRDefault="0036609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366095" w:rsidRPr="00366095" w:rsidRDefault="00366095" w:rsidP="005315BB">
            <w:pPr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8F5">
              <w:rPr>
                <w:rFonts w:ascii="Times New Roman" w:hAnsi="Times New Roman"/>
                <w:sz w:val="28"/>
              </w:rPr>
              <w:t>площадь пика азитромицина н</w:t>
            </w:r>
            <w:r>
              <w:rPr>
                <w:rFonts w:ascii="Times New Roman" w:hAnsi="Times New Roman"/>
                <w:sz w:val="28"/>
              </w:rPr>
              <w:t xml:space="preserve">а хроматограмме </w:t>
            </w:r>
            <w:r w:rsidR="00C84A2C">
              <w:rPr>
                <w:rFonts w:ascii="Times New Roman" w:hAnsi="Times New Roman"/>
                <w:sz w:val="28"/>
              </w:rPr>
              <w:t>раствора стандартного образца азитромицина</w:t>
            </w:r>
            <w:r w:rsidRPr="008E68F5">
              <w:rPr>
                <w:rFonts w:ascii="Times New Roman" w:hAnsi="Times New Roman"/>
                <w:sz w:val="28"/>
              </w:rPr>
              <w:t>;</w:t>
            </w:r>
          </w:p>
        </w:tc>
      </w:tr>
      <w:tr w:rsidR="00366095" w:rsidRPr="00366095" w:rsidTr="00DC052E">
        <w:trPr>
          <w:cantSplit/>
        </w:trPr>
        <w:tc>
          <w:tcPr>
            <w:tcW w:w="675" w:type="dxa"/>
          </w:tcPr>
          <w:p w:rsidR="00366095" w:rsidRPr="00366095" w:rsidRDefault="0036609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366095" w:rsidRPr="002E058A" w:rsidRDefault="00366095" w:rsidP="005315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2E058A">
              <w:rPr>
                <w:rFonts w:asciiTheme="majorHAnsi" w:hAnsiTheme="majorHAnsi"/>
                <w:i/>
                <w:sz w:val="28"/>
                <w:lang w:eastAsia="en-US"/>
              </w:rPr>
              <w:t>а</w:t>
            </w:r>
            <w:r w:rsidRPr="002E058A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</w:tcPr>
          <w:p w:rsidR="00366095" w:rsidRPr="00366095" w:rsidRDefault="0036609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366095" w:rsidRPr="00366095" w:rsidRDefault="0036609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8E68F5">
              <w:rPr>
                <w:rFonts w:ascii="Times New Roman" w:hAnsi="Times New Roman"/>
                <w:sz w:val="28"/>
              </w:rPr>
              <w:t>навеска субстанции</w:t>
            </w:r>
            <w:r w:rsidRPr="003F261C">
              <w:rPr>
                <w:rFonts w:ascii="Times New Roman" w:hAnsi="Times New Roman"/>
                <w:sz w:val="28"/>
              </w:rPr>
              <w:t xml:space="preserve">, </w:t>
            </w:r>
            <w:r w:rsidR="006A6C06">
              <w:rPr>
                <w:rFonts w:ascii="Times New Roman" w:hAnsi="Times New Roman"/>
                <w:sz w:val="28"/>
              </w:rPr>
              <w:t>м</w:t>
            </w:r>
            <w:r w:rsidRPr="003F261C">
              <w:rPr>
                <w:rFonts w:ascii="Times New Roman" w:hAnsi="Times New Roman"/>
                <w:sz w:val="28"/>
              </w:rPr>
              <w:t>г;</w:t>
            </w:r>
          </w:p>
        </w:tc>
      </w:tr>
      <w:tr w:rsidR="00366095" w:rsidRPr="00366095" w:rsidTr="00DC052E">
        <w:trPr>
          <w:cantSplit/>
        </w:trPr>
        <w:tc>
          <w:tcPr>
            <w:tcW w:w="675" w:type="dxa"/>
          </w:tcPr>
          <w:p w:rsidR="00366095" w:rsidRPr="00366095" w:rsidRDefault="0036609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366095" w:rsidRPr="002E058A" w:rsidRDefault="00366095" w:rsidP="005315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2E058A">
              <w:rPr>
                <w:rFonts w:asciiTheme="majorHAnsi" w:hAnsiTheme="majorHAnsi"/>
                <w:i/>
                <w:sz w:val="28"/>
              </w:rPr>
              <w:t>а</w:t>
            </w:r>
            <w:r w:rsidRPr="002E058A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366095" w:rsidRPr="00366095" w:rsidRDefault="0036609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366095" w:rsidRPr="00366095" w:rsidRDefault="0036609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pacing w:val="-6"/>
                <w:sz w:val="28"/>
              </w:rPr>
            </w:pPr>
            <w:r w:rsidRPr="003F261C">
              <w:rPr>
                <w:rFonts w:ascii="Times New Roman" w:hAnsi="Times New Roman"/>
                <w:sz w:val="28"/>
              </w:rPr>
              <w:t xml:space="preserve">навеска </w:t>
            </w:r>
            <w:r w:rsidR="000F4ADB">
              <w:rPr>
                <w:rFonts w:ascii="Times New Roman" w:hAnsi="Times New Roman"/>
                <w:sz w:val="28"/>
              </w:rPr>
              <w:t>фармакопейного</w:t>
            </w:r>
            <w:r w:rsidR="000F4ADB" w:rsidRPr="003F261C">
              <w:rPr>
                <w:rFonts w:ascii="Times New Roman" w:hAnsi="Times New Roman"/>
                <w:sz w:val="28"/>
              </w:rPr>
              <w:t xml:space="preserve"> </w:t>
            </w:r>
            <w:r w:rsidRPr="003F261C">
              <w:rPr>
                <w:rFonts w:ascii="Times New Roman" w:hAnsi="Times New Roman"/>
                <w:sz w:val="28"/>
              </w:rPr>
              <w:t xml:space="preserve">стандартного образца азитромицина, </w:t>
            </w:r>
            <w:r w:rsidR="006A6C06">
              <w:rPr>
                <w:rFonts w:ascii="Times New Roman" w:hAnsi="Times New Roman"/>
                <w:sz w:val="28"/>
              </w:rPr>
              <w:t>м</w:t>
            </w:r>
            <w:r w:rsidRPr="003F261C">
              <w:rPr>
                <w:rFonts w:ascii="Times New Roman" w:hAnsi="Times New Roman"/>
                <w:sz w:val="28"/>
              </w:rPr>
              <w:t>г;</w:t>
            </w:r>
          </w:p>
        </w:tc>
      </w:tr>
      <w:tr w:rsidR="000429F5" w:rsidRPr="00366095" w:rsidTr="00DC052E">
        <w:trPr>
          <w:cantSplit/>
        </w:trPr>
        <w:tc>
          <w:tcPr>
            <w:tcW w:w="675" w:type="dxa"/>
          </w:tcPr>
          <w:p w:rsidR="000429F5" w:rsidRPr="00366095" w:rsidRDefault="000429F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0429F5" w:rsidRPr="00E60A62" w:rsidRDefault="000429F5" w:rsidP="005315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E60A62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284" w:type="dxa"/>
          </w:tcPr>
          <w:p w:rsidR="000429F5" w:rsidRPr="00E60A62" w:rsidRDefault="000429F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E60A6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0429F5" w:rsidRPr="00366095" w:rsidRDefault="000429F5" w:rsidP="005315BB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E60A62">
              <w:rPr>
                <w:rFonts w:ascii="Times New Roman" w:hAnsi="Times New Roman"/>
                <w:sz w:val="28"/>
              </w:rPr>
              <w:t xml:space="preserve">содержание азитромицина в </w:t>
            </w:r>
            <w:r w:rsidR="000F4ADB">
              <w:rPr>
                <w:rFonts w:ascii="Times New Roman" w:hAnsi="Times New Roman"/>
                <w:sz w:val="28"/>
              </w:rPr>
              <w:t>фармакопейном</w:t>
            </w:r>
            <w:r w:rsidR="000F4ADB" w:rsidRPr="00E60A62">
              <w:rPr>
                <w:rFonts w:ascii="Times New Roman" w:hAnsi="Times New Roman"/>
                <w:sz w:val="28"/>
              </w:rPr>
              <w:t xml:space="preserve"> </w:t>
            </w:r>
            <w:r w:rsidRPr="00E60A62">
              <w:rPr>
                <w:rFonts w:ascii="Times New Roman" w:hAnsi="Times New Roman"/>
                <w:sz w:val="28"/>
              </w:rPr>
              <w:t>стандартном образце азитромицина, %</w:t>
            </w:r>
            <w:r w:rsidR="000F4ADB">
              <w:rPr>
                <w:rFonts w:ascii="Times New Roman" w:hAnsi="Times New Roman"/>
                <w:sz w:val="28"/>
              </w:rPr>
              <w:t>;</w:t>
            </w:r>
          </w:p>
        </w:tc>
      </w:tr>
      <w:tr w:rsidR="00366095" w:rsidRPr="00366095" w:rsidTr="00DC052E">
        <w:trPr>
          <w:cantSplit/>
        </w:trPr>
        <w:tc>
          <w:tcPr>
            <w:tcW w:w="675" w:type="dxa"/>
          </w:tcPr>
          <w:p w:rsidR="00366095" w:rsidRPr="00366095" w:rsidRDefault="0036609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366095" w:rsidRPr="002E058A" w:rsidRDefault="00366095" w:rsidP="005315B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2E058A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284" w:type="dxa"/>
          </w:tcPr>
          <w:p w:rsidR="00366095" w:rsidRPr="00366095" w:rsidRDefault="00366095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366095" w:rsidRPr="00366095" w:rsidRDefault="00C84A2C" w:rsidP="005315B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C84A2C">
              <w:rPr>
                <w:rFonts w:ascii="Times New Roman" w:hAnsi="Times New Roman"/>
                <w:sz w:val="28"/>
              </w:rPr>
              <w:t>суммарное содержание воды и остаточных органических растворителей в субстанции, %</w:t>
            </w:r>
            <w:r w:rsidR="000F4ADB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A466A8" w:rsidRDefault="00A466A8" w:rsidP="002A44B5">
      <w:pPr>
        <w:keepNext/>
        <w:spacing w:before="120" w:line="360" w:lineRule="auto"/>
        <w:ind w:firstLine="709"/>
        <w:rPr>
          <w:rFonts w:ascii="Times New Roman" w:hAnsi="Times New Roman"/>
          <w:sz w:val="28"/>
        </w:rPr>
      </w:pPr>
      <w:r w:rsidRPr="00A466A8">
        <w:rPr>
          <w:rFonts w:ascii="Times New Roman" w:hAnsi="Times New Roman"/>
          <w:sz w:val="28"/>
        </w:rPr>
        <w:t>ХРАНЕНИЕ</w:t>
      </w:r>
    </w:p>
    <w:p w:rsidR="005D7AED" w:rsidRPr="007238DB" w:rsidRDefault="00604E6F" w:rsidP="002A44B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334620">
        <w:rPr>
          <w:rFonts w:ascii="Times New Roman" w:hAnsi="Times New Roman" w:hint="eastAsia"/>
          <w:sz w:val="28"/>
        </w:rPr>
        <w:t>В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защищённом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от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света</w:t>
      </w:r>
      <w:r w:rsidRPr="00334620">
        <w:rPr>
          <w:rFonts w:ascii="Times New Roman" w:hAnsi="Times New Roman"/>
          <w:sz w:val="28"/>
        </w:rPr>
        <w:t xml:space="preserve"> </w:t>
      </w:r>
      <w:r w:rsidRPr="00334620">
        <w:rPr>
          <w:rFonts w:ascii="Times New Roman" w:hAnsi="Times New Roman" w:hint="eastAsia"/>
          <w:sz w:val="28"/>
        </w:rPr>
        <w:t>месте</w:t>
      </w:r>
      <w:r w:rsidR="00BB2FE6">
        <w:rPr>
          <w:rFonts w:ascii="Times New Roman" w:hAnsi="Times New Roman"/>
          <w:sz w:val="28"/>
        </w:rPr>
        <w:t>.</w:t>
      </w:r>
    </w:p>
    <w:sectPr w:rsidR="005D7AED" w:rsidRPr="007238DB" w:rsidSect="00A466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D3" w:rsidRDefault="003932D3">
      <w:r>
        <w:separator/>
      </w:r>
    </w:p>
  </w:endnote>
  <w:endnote w:type="continuationSeparator" w:id="0">
    <w:p w:rsidR="003932D3" w:rsidRDefault="0039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0F" w:rsidRDefault="00921E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DE" w:rsidRPr="00A466A8" w:rsidRDefault="00360D1F" w:rsidP="00A466A8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4C5CDE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D35016">
      <w:rPr>
        <w:noProof/>
        <w:sz w:val="28"/>
        <w:szCs w:val="28"/>
      </w:rPr>
      <w:t>3</w:t>
    </w:r>
    <w:r w:rsidRPr="000B2FC8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7C" w:rsidRPr="008A5E7C" w:rsidRDefault="008A5E7C" w:rsidP="008A5E7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D3" w:rsidRDefault="003932D3">
      <w:r>
        <w:separator/>
      </w:r>
    </w:p>
  </w:footnote>
  <w:footnote w:type="continuationSeparator" w:id="0">
    <w:p w:rsidR="003932D3" w:rsidRDefault="00393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0F" w:rsidRDefault="00921E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DE" w:rsidRDefault="004C5CDE" w:rsidP="008A5E7C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E0F" w:rsidRPr="00921E0F" w:rsidRDefault="00921E0F" w:rsidP="00921E0F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6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9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3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0"/>
  </w:num>
  <w:num w:numId="18">
    <w:abstractNumId w:val="1"/>
  </w:num>
  <w:num w:numId="19">
    <w:abstractNumId w:val="13"/>
  </w:num>
  <w:num w:numId="20">
    <w:abstractNumId w:val="2"/>
  </w:num>
  <w:num w:numId="21">
    <w:abstractNumId w:val="15"/>
  </w:num>
  <w:num w:numId="22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A9"/>
    <w:rsid w:val="0000090C"/>
    <w:rsid w:val="00000C70"/>
    <w:rsid w:val="00003911"/>
    <w:rsid w:val="0000668A"/>
    <w:rsid w:val="000077A6"/>
    <w:rsid w:val="0001373D"/>
    <w:rsid w:val="00017BF9"/>
    <w:rsid w:val="000202C2"/>
    <w:rsid w:val="00026270"/>
    <w:rsid w:val="0003746F"/>
    <w:rsid w:val="00037679"/>
    <w:rsid w:val="000429F5"/>
    <w:rsid w:val="00044084"/>
    <w:rsid w:val="0004516E"/>
    <w:rsid w:val="00051A8A"/>
    <w:rsid w:val="00056E2D"/>
    <w:rsid w:val="000601F3"/>
    <w:rsid w:val="0006301A"/>
    <w:rsid w:val="00065171"/>
    <w:rsid w:val="00066B62"/>
    <w:rsid w:val="00074A86"/>
    <w:rsid w:val="00076353"/>
    <w:rsid w:val="00077799"/>
    <w:rsid w:val="0008064D"/>
    <w:rsid w:val="00082AD6"/>
    <w:rsid w:val="000904FD"/>
    <w:rsid w:val="00091562"/>
    <w:rsid w:val="00092DA5"/>
    <w:rsid w:val="00096AC0"/>
    <w:rsid w:val="000A5505"/>
    <w:rsid w:val="000B2FC8"/>
    <w:rsid w:val="000B61E0"/>
    <w:rsid w:val="000C5E34"/>
    <w:rsid w:val="000C6D2C"/>
    <w:rsid w:val="000C72A1"/>
    <w:rsid w:val="000D0B60"/>
    <w:rsid w:val="000D10E8"/>
    <w:rsid w:val="000D31E1"/>
    <w:rsid w:val="000D4DBB"/>
    <w:rsid w:val="000E09C8"/>
    <w:rsid w:val="000E18CC"/>
    <w:rsid w:val="000F25AF"/>
    <w:rsid w:val="000F2DA2"/>
    <w:rsid w:val="000F3F23"/>
    <w:rsid w:val="000F4ADB"/>
    <w:rsid w:val="000F5AA9"/>
    <w:rsid w:val="000F7F52"/>
    <w:rsid w:val="0010096F"/>
    <w:rsid w:val="00115847"/>
    <w:rsid w:val="00120636"/>
    <w:rsid w:val="001229E4"/>
    <w:rsid w:val="00123299"/>
    <w:rsid w:val="00133641"/>
    <w:rsid w:val="0013758F"/>
    <w:rsid w:val="0013760F"/>
    <w:rsid w:val="0014386B"/>
    <w:rsid w:val="00154A34"/>
    <w:rsid w:val="00157F66"/>
    <w:rsid w:val="0016004A"/>
    <w:rsid w:val="00163139"/>
    <w:rsid w:val="001762BA"/>
    <w:rsid w:val="00190273"/>
    <w:rsid w:val="001B4BEF"/>
    <w:rsid w:val="001B76DD"/>
    <w:rsid w:val="001C7474"/>
    <w:rsid w:val="001C76B2"/>
    <w:rsid w:val="001D093E"/>
    <w:rsid w:val="001D39E6"/>
    <w:rsid w:val="001E0E9F"/>
    <w:rsid w:val="001E57B6"/>
    <w:rsid w:val="001E583E"/>
    <w:rsid w:val="001F2216"/>
    <w:rsid w:val="001F2C20"/>
    <w:rsid w:val="001F779E"/>
    <w:rsid w:val="001F793B"/>
    <w:rsid w:val="001F7B34"/>
    <w:rsid w:val="00200596"/>
    <w:rsid w:val="0020127C"/>
    <w:rsid w:val="00212FA0"/>
    <w:rsid w:val="00215508"/>
    <w:rsid w:val="00226B26"/>
    <w:rsid w:val="00230FED"/>
    <w:rsid w:val="00242C12"/>
    <w:rsid w:val="00243892"/>
    <w:rsid w:val="0024771C"/>
    <w:rsid w:val="00257006"/>
    <w:rsid w:val="002664E5"/>
    <w:rsid w:val="00267CAB"/>
    <w:rsid w:val="00273A55"/>
    <w:rsid w:val="00281206"/>
    <w:rsid w:val="00285F00"/>
    <w:rsid w:val="00290CBE"/>
    <w:rsid w:val="00291C25"/>
    <w:rsid w:val="002927C0"/>
    <w:rsid w:val="0029372E"/>
    <w:rsid w:val="00295A55"/>
    <w:rsid w:val="002A44B5"/>
    <w:rsid w:val="002A52FA"/>
    <w:rsid w:val="002B0B3D"/>
    <w:rsid w:val="002B51FF"/>
    <w:rsid w:val="002C25AF"/>
    <w:rsid w:val="002C2A4E"/>
    <w:rsid w:val="002C47DF"/>
    <w:rsid w:val="002C763F"/>
    <w:rsid w:val="002D004A"/>
    <w:rsid w:val="002D38A9"/>
    <w:rsid w:val="002D7C21"/>
    <w:rsid w:val="002E058A"/>
    <w:rsid w:val="002E1973"/>
    <w:rsid w:val="002E2DDE"/>
    <w:rsid w:val="002E5981"/>
    <w:rsid w:val="002F03A6"/>
    <w:rsid w:val="002F73E6"/>
    <w:rsid w:val="00316378"/>
    <w:rsid w:val="00320115"/>
    <w:rsid w:val="003223BE"/>
    <w:rsid w:val="00322C35"/>
    <w:rsid w:val="00326E34"/>
    <w:rsid w:val="00327E11"/>
    <w:rsid w:val="0033063E"/>
    <w:rsid w:val="00334620"/>
    <w:rsid w:val="00360D1F"/>
    <w:rsid w:val="00360F51"/>
    <w:rsid w:val="003611E1"/>
    <w:rsid w:val="00366095"/>
    <w:rsid w:val="00367892"/>
    <w:rsid w:val="0038405E"/>
    <w:rsid w:val="003862E0"/>
    <w:rsid w:val="00387DE0"/>
    <w:rsid w:val="003907B7"/>
    <w:rsid w:val="003932D3"/>
    <w:rsid w:val="003A2DCB"/>
    <w:rsid w:val="003B0ED5"/>
    <w:rsid w:val="003B4A05"/>
    <w:rsid w:val="003B7189"/>
    <w:rsid w:val="003C33DA"/>
    <w:rsid w:val="003C583D"/>
    <w:rsid w:val="003C59F9"/>
    <w:rsid w:val="003D09C2"/>
    <w:rsid w:val="003E04C1"/>
    <w:rsid w:val="003E3BB7"/>
    <w:rsid w:val="003F1887"/>
    <w:rsid w:val="003F261C"/>
    <w:rsid w:val="003F478B"/>
    <w:rsid w:val="003F7C3B"/>
    <w:rsid w:val="00400E07"/>
    <w:rsid w:val="00403199"/>
    <w:rsid w:val="004035DA"/>
    <w:rsid w:val="00406CEF"/>
    <w:rsid w:val="00415B72"/>
    <w:rsid w:val="00433A1C"/>
    <w:rsid w:val="00437A22"/>
    <w:rsid w:val="00450D0C"/>
    <w:rsid w:val="00452869"/>
    <w:rsid w:val="004629CE"/>
    <w:rsid w:val="00465231"/>
    <w:rsid w:val="00476F70"/>
    <w:rsid w:val="00485D8B"/>
    <w:rsid w:val="00485FF0"/>
    <w:rsid w:val="00490AF4"/>
    <w:rsid w:val="00492FE1"/>
    <w:rsid w:val="00493926"/>
    <w:rsid w:val="004A000A"/>
    <w:rsid w:val="004A0236"/>
    <w:rsid w:val="004A4DE4"/>
    <w:rsid w:val="004B09BA"/>
    <w:rsid w:val="004B6A75"/>
    <w:rsid w:val="004C2C47"/>
    <w:rsid w:val="004C5CDE"/>
    <w:rsid w:val="004C6A1D"/>
    <w:rsid w:val="004D542C"/>
    <w:rsid w:val="004D60E5"/>
    <w:rsid w:val="004E0010"/>
    <w:rsid w:val="004E25F0"/>
    <w:rsid w:val="004E2FB1"/>
    <w:rsid w:val="004E34E6"/>
    <w:rsid w:val="004E5848"/>
    <w:rsid w:val="004F2FA1"/>
    <w:rsid w:val="004F65D6"/>
    <w:rsid w:val="004F7DB8"/>
    <w:rsid w:val="00500583"/>
    <w:rsid w:val="00501EDF"/>
    <w:rsid w:val="005030CE"/>
    <w:rsid w:val="00504458"/>
    <w:rsid w:val="00504AC5"/>
    <w:rsid w:val="00505DB9"/>
    <w:rsid w:val="005067EA"/>
    <w:rsid w:val="00511BB5"/>
    <w:rsid w:val="005134F6"/>
    <w:rsid w:val="005224E3"/>
    <w:rsid w:val="005267C4"/>
    <w:rsid w:val="005315BB"/>
    <w:rsid w:val="005316EE"/>
    <w:rsid w:val="0053399D"/>
    <w:rsid w:val="005358B6"/>
    <w:rsid w:val="00542A79"/>
    <w:rsid w:val="0055031E"/>
    <w:rsid w:val="005555E6"/>
    <w:rsid w:val="00566E2D"/>
    <w:rsid w:val="00567572"/>
    <w:rsid w:val="0057327F"/>
    <w:rsid w:val="0058001D"/>
    <w:rsid w:val="00581134"/>
    <w:rsid w:val="0058239A"/>
    <w:rsid w:val="00585DB2"/>
    <w:rsid w:val="005A5E99"/>
    <w:rsid w:val="005A5F98"/>
    <w:rsid w:val="005B4CFF"/>
    <w:rsid w:val="005B5023"/>
    <w:rsid w:val="005C4B60"/>
    <w:rsid w:val="005C5CB6"/>
    <w:rsid w:val="005C6D01"/>
    <w:rsid w:val="005D05EF"/>
    <w:rsid w:val="005D0710"/>
    <w:rsid w:val="005D7AED"/>
    <w:rsid w:val="005E373A"/>
    <w:rsid w:val="005E4D44"/>
    <w:rsid w:val="005E5F01"/>
    <w:rsid w:val="005F0557"/>
    <w:rsid w:val="00604AE6"/>
    <w:rsid w:val="00604E6F"/>
    <w:rsid w:val="006055F7"/>
    <w:rsid w:val="00607AEE"/>
    <w:rsid w:val="00624A07"/>
    <w:rsid w:val="00626572"/>
    <w:rsid w:val="00635279"/>
    <w:rsid w:val="0064152B"/>
    <w:rsid w:val="00641BB5"/>
    <w:rsid w:val="00642E53"/>
    <w:rsid w:val="00654543"/>
    <w:rsid w:val="00657451"/>
    <w:rsid w:val="00657E3D"/>
    <w:rsid w:val="00663A15"/>
    <w:rsid w:val="00666666"/>
    <w:rsid w:val="00673D15"/>
    <w:rsid w:val="00674701"/>
    <w:rsid w:val="00681875"/>
    <w:rsid w:val="00681E54"/>
    <w:rsid w:val="006827DC"/>
    <w:rsid w:val="006A6C06"/>
    <w:rsid w:val="006A7F8E"/>
    <w:rsid w:val="006B2218"/>
    <w:rsid w:val="006B57D9"/>
    <w:rsid w:val="006C1BF4"/>
    <w:rsid w:val="006D21F3"/>
    <w:rsid w:val="006D5C91"/>
    <w:rsid w:val="006E212C"/>
    <w:rsid w:val="006E5876"/>
    <w:rsid w:val="006E5E35"/>
    <w:rsid w:val="006E5F77"/>
    <w:rsid w:val="006E7416"/>
    <w:rsid w:val="00702B9A"/>
    <w:rsid w:val="00703E85"/>
    <w:rsid w:val="00705794"/>
    <w:rsid w:val="007060AF"/>
    <w:rsid w:val="00711FAB"/>
    <w:rsid w:val="00712DF5"/>
    <w:rsid w:val="00715785"/>
    <w:rsid w:val="007238DB"/>
    <w:rsid w:val="007379A4"/>
    <w:rsid w:val="00741B7B"/>
    <w:rsid w:val="00761569"/>
    <w:rsid w:val="007636B0"/>
    <w:rsid w:val="00773914"/>
    <w:rsid w:val="00773DA7"/>
    <w:rsid w:val="0077661E"/>
    <w:rsid w:val="00777433"/>
    <w:rsid w:val="00781696"/>
    <w:rsid w:val="00782239"/>
    <w:rsid w:val="00782E04"/>
    <w:rsid w:val="00784976"/>
    <w:rsid w:val="00784CD7"/>
    <w:rsid w:val="007943C4"/>
    <w:rsid w:val="00795BCD"/>
    <w:rsid w:val="007B36B3"/>
    <w:rsid w:val="007B7DAA"/>
    <w:rsid w:val="007D2361"/>
    <w:rsid w:val="007D3DC9"/>
    <w:rsid w:val="007F3BBB"/>
    <w:rsid w:val="007F44D1"/>
    <w:rsid w:val="00804484"/>
    <w:rsid w:val="008044A5"/>
    <w:rsid w:val="0080457A"/>
    <w:rsid w:val="008173D0"/>
    <w:rsid w:val="0082551C"/>
    <w:rsid w:val="00827DB3"/>
    <w:rsid w:val="008470BA"/>
    <w:rsid w:val="00855D88"/>
    <w:rsid w:val="00861379"/>
    <w:rsid w:val="00863A8A"/>
    <w:rsid w:val="00863E11"/>
    <w:rsid w:val="00870750"/>
    <w:rsid w:val="00874103"/>
    <w:rsid w:val="008741E5"/>
    <w:rsid w:val="00875313"/>
    <w:rsid w:val="0089242C"/>
    <w:rsid w:val="008943BB"/>
    <w:rsid w:val="008A19A6"/>
    <w:rsid w:val="008A5E7C"/>
    <w:rsid w:val="008B1F19"/>
    <w:rsid w:val="008C4BBF"/>
    <w:rsid w:val="008C74F6"/>
    <w:rsid w:val="008D4CCB"/>
    <w:rsid w:val="008D5A1A"/>
    <w:rsid w:val="008E2BC4"/>
    <w:rsid w:val="008E68F5"/>
    <w:rsid w:val="009003C5"/>
    <w:rsid w:val="00903FFB"/>
    <w:rsid w:val="00906617"/>
    <w:rsid w:val="00921E0F"/>
    <w:rsid w:val="00922499"/>
    <w:rsid w:val="00926D45"/>
    <w:rsid w:val="009273E3"/>
    <w:rsid w:val="00935BC9"/>
    <w:rsid w:val="00937E80"/>
    <w:rsid w:val="009518C1"/>
    <w:rsid w:val="00980CD8"/>
    <w:rsid w:val="00981421"/>
    <w:rsid w:val="009874BB"/>
    <w:rsid w:val="0099589D"/>
    <w:rsid w:val="009A032B"/>
    <w:rsid w:val="009A67E1"/>
    <w:rsid w:val="009B2E63"/>
    <w:rsid w:val="009C357C"/>
    <w:rsid w:val="009C4AC7"/>
    <w:rsid w:val="009D2276"/>
    <w:rsid w:val="009D37B4"/>
    <w:rsid w:val="009D7776"/>
    <w:rsid w:val="009E368B"/>
    <w:rsid w:val="009E7060"/>
    <w:rsid w:val="009F25C5"/>
    <w:rsid w:val="009F5414"/>
    <w:rsid w:val="009F5565"/>
    <w:rsid w:val="00A055E6"/>
    <w:rsid w:val="00A07017"/>
    <w:rsid w:val="00A1013F"/>
    <w:rsid w:val="00A22ED7"/>
    <w:rsid w:val="00A23702"/>
    <w:rsid w:val="00A2556F"/>
    <w:rsid w:val="00A26146"/>
    <w:rsid w:val="00A37980"/>
    <w:rsid w:val="00A40F4B"/>
    <w:rsid w:val="00A466A8"/>
    <w:rsid w:val="00A46900"/>
    <w:rsid w:val="00A51832"/>
    <w:rsid w:val="00A51C6D"/>
    <w:rsid w:val="00A56BD1"/>
    <w:rsid w:val="00A602FD"/>
    <w:rsid w:val="00A74989"/>
    <w:rsid w:val="00A84D09"/>
    <w:rsid w:val="00A902EF"/>
    <w:rsid w:val="00A90AF8"/>
    <w:rsid w:val="00A96326"/>
    <w:rsid w:val="00AD47D8"/>
    <w:rsid w:val="00AE1654"/>
    <w:rsid w:val="00AF0A42"/>
    <w:rsid w:val="00AF2447"/>
    <w:rsid w:val="00AF52A3"/>
    <w:rsid w:val="00AF6E94"/>
    <w:rsid w:val="00B01923"/>
    <w:rsid w:val="00B03054"/>
    <w:rsid w:val="00B100CF"/>
    <w:rsid w:val="00B111B5"/>
    <w:rsid w:val="00B27BD6"/>
    <w:rsid w:val="00B348E4"/>
    <w:rsid w:val="00B53A17"/>
    <w:rsid w:val="00B57EAD"/>
    <w:rsid w:val="00B62973"/>
    <w:rsid w:val="00B73E95"/>
    <w:rsid w:val="00B77043"/>
    <w:rsid w:val="00B7733A"/>
    <w:rsid w:val="00B77DFD"/>
    <w:rsid w:val="00B90C24"/>
    <w:rsid w:val="00B978C8"/>
    <w:rsid w:val="00BA0301"/>
    <w:rsid w:val="00BA74E0"/>
    <w:rsid w:val="00BB2FE6"/>
    <w:rsid w:val="00BB456F"/>
    <w:rsid w:val="00BC0916"/>
    <w:rsid w:val="00BC6C82"/>
    <w:rsid w:val="00BD01AC"/>
    <w:rsid w:val="00BD06AB"/>
    <w:rsid w:val="00BE078E"/>
    <w:rsid w:val="00BE3BCF"/>
    <w:rsid w:val="00BE4DEC"/>
    <w:rsid w:val="00BE50BC"/>
    <w:rsid w:val="00BE67EE"/>
    <w:rsid w:val="00BF05B4"/>
    <w:rsid w:val="00C031C7"/>
    <w:rsid w:val="00C16B87"/>
    <w:rsid w:val="00C27E1D"/>
    <w:rsid w:val="00C31B9F"/>
    <w:rsid w:val="00C34582"/>
    <w:rsid w:val="00C425EE"/>
    <w:rsid w:val="00C42F9C"/>
    <w:rsid w:val="00C44CB0"/>
    <w:rsid w:val="00C467C9"/>
    <w:rsid w:val="00C533D5"/>
    <w:rsid w:val="00C63308"/>
    <w:rsid w:val="00C655BC"/>
    <w:rsid w:val="00C6598E"/>
    <w:rsid w:val="00C67D1C"/>
    <w:rsid w:val="00C67F6D"/>
    <w:rsid w:val="00C7051E"/>
    <w:rsid w:val="00C8495D"/>
    <w:rsid w:val="00C84A2C"/>
    <w:rsid w:val="00C869A2"/>
    <w:rsid w:val="00C91AD3"/>
    <w:rsid w:val="00C958DC"/>
    <w:rsid w:val="00C95909"/>
    <w:rsid w:val="00C96EC3"/>
    <w:rsid w:val="00C96F8D"/>
    <w:rsid w:val="00C9710E"/>
    <w:rsid w:val="00CA1CF4"/>
    <w:rsid w:val="00CA30C0"/>
    <w:rsid w:val="00CB1142"/>
    <w:rsid w:val="00CB1779"/>
    <w:rsid w:val="00CB42FE"/>
    <w:rsid w:val="00CB432C"/>
    <w:rsid w:val="00CB4B36"/>
    <w:rsid w:val="00CC235D"/>
    <w:rsid w:val="00CC7300"/>
    <w:rsid w:val="00CD27D3"/>
    <w:rsid w:val="00CD410F"/>
    <w:rsid w:val="00CD6FA3"/>
    <w:rsid w:val="00CE065F"/>
    <w:rsid w:val="00CE5F89"/>
    <w:rsid w:val="00CF1755"/>
    <w:rsid w:val="00CF4B7F"/>
    <w:rsid w:val="00CF5ADE"/>
    <w:rsid w:val="00CF7FE7"/>
    <w:rsid w:val="00D0400A"/>
    <w:rsid w:val="00D07139"/>
    <w:rsid w:val="00D2063F"/>
    <w:rsid w:val="00D2268C"/>
    <w:rsid w:val="00D328EB"/>
    <w:rsid w:val="00D35016"/>
    <w:rsid w:val="00D40CB8"/>
    <w:rsid w:val="00D507A9"/>
    <w:rsid w:val="00D50C32"/>
    <w:rsid w:val="00D52794"/>
    <w:rsid w:val="00D52EA5"/>
    <w:rsid w:val="00D557AF"/>
    <w:rsid w:val="00D7071D"/>
    <w:rsid w:val="00D760A3"/>
    <w:rsid w:val="00D85D40"/>
    <w:rsid w:val="00D931BC"/>
    <w:rsid w:val="00D951CA"/>
    <w:rsid w:val="00D966C7"/>
    <w:rsid w:val="00D97286"/>
    <w:rsid w:val="00DA417C"/>
    <w:rsid w:val="00DA67F3"/>
    <w:rsid w:val="00DB2B72"/>
    <w:rsid w:val="00DB3172"/>
    <w:rsid w:val="00DB5166"/>
    <w:rsid w:val="00DC0134"/>
    <w:rsid w:val="00DC0467"/>
    <w:rsid w:val="00DC052E"/>
    <w:rsid w:val="00DC34A3"/>
    <w:rsid w:val="00DC5083"/>
    <w:rsid w:val="00DC5458"/>
    <w:rsid w:val="00DD3D0F"/>
    <w:rsid w:val="00DD5B74"/>
    <w:rsid w:val="00DE5939"/>
    <w:rsid w:val="00DE7219"/>
    <w:rsid w:val="00DF3522"/>
    <w:rsid w:val="00E13653"/>
    <w:rsid w:val="00E172D1"/>
    <w:rsid w:val="00E27726"/>
    <w:rsid w:val="00E31783"/>
    <w:rsid w:val="00E449F8"/>
    <w:rsid w:val="00E5178D"/>
    <w:rsid w:val="00E544C4"/>
    <w:rsid w:val="00E54B05"/>
    <w:rsid w:val="00E60A62"/>
    <w:rsid w:val="00E614F4"/>
    <w:rsid w:val="00E70168"/>
    <w:rsid w:val="00E72E12"/>
    <w:rsid w:val="00E77ABC"/>
    <w:rsid w:val="00E83037"/>
    <w:rsid w:val="00E83DCD"/>
    <w:rsid w:val="00E94A82"/>
    <w:rsid w:val="00EA7903"/>
    <w:rsid w:val="00EB6116"/>
    <w:rsid w:val="00EC04BB"/>
    <w:rsid w:val="00EC58F0"/>
    <w:rsid w:val="00EC6421"/>
    <w:rsid w:val="00ED06DF"/>
    <w:rsid w:val="00ED6B14"/>
    <w:rsid w:val="00ED7047"/>
    <w:rsid w:val="00EE2E14"/>
    <w:rsid w:val="00EE7038"/>
    <w:rsid w:val="00EF19EE"/>
    <w:rsid w:val="00EF40CB"/>
    <w:rsid w:val="00EF56D0"/>
    <w:rsid w:val="00EF65CD"/>
    <w:rsid w:val="00F0352F"/>
    <w:rsid w:val="00F04917"/>
    <w:rsid w:val="00F27FC3"/>
    <w:rsid w:val="00F35E65"/>
    <w:rsid w:val="00F37933"/>
    <w:rsid w:val="00F4431C"/>
    <w:rsid w:val="00F554E4"/>
    <w:rsid w:val="00F60C98"/>
    <w:rsid w:val="00F61305"/>
    <w:rsid w:val="00F807B4"/>
    <w:rsid w:val="00F8522F"/>
    <w:rsid w:val="00F86F5E"/>
    <w:rsid w:val="00F917B5"/>
    <w:rsid w:val="00F976A9"/>
    <w:rsid w:val="00FB50E5"/>
    <w:rsid w:val="00FB574A"/>
    <w:rsid w:val="00FC0BF6"/>
    <w:rsid w:val="00FD1B7B"/>
    <w:rsid w:val="00FD2110"/>
    <w:rsid w:val="00FD4C1B"/>
    <w:rsid w:val="00FD53E1"/>
    <w:rsid w:val="00FD6F56"/>
    <w:rsid w:val="00FE03FC"/>
    <w:rsid w:val="00FE0A87"/>
    <w:rsid w:val="00FE3BE3"/>
    <w:rsid w:val="00FE4F82"/>
    <w:rsid w:val="00FF3277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6B510DAD-6315-4575-93AB-C2FFD05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42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AF0A42"/>
    <w:pPr>
      <w:keepNext/>
      <w:spacing w:line="360" w:lineRule="auto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AF0A42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AF0A42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AF0A42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AF0A42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AF0A42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AF0A42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AF0A42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AF0A42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A42"/>
  </w:style>
  <w:style w:type="paragraph" w:styleId="a4">
    <w:name w:val="header"/>
    <w:basedOn w:val="a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7">
    <w:name w:val="Block Text"/>
    <w:basedOn w:val="a"/>
    <w:rsid w:val="00AF0A42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AF0A42"/>
    <w:rPr>
      <w:sz w:val="24"/>
    </w:rPr>
  </w:style>
  <w:style w:type="paragraph" w:styleId="a8">
    <w:name w:val="Body Text Indent"/>
    <w:basedOn w:val="a"/>
    <w:rsid w:val="00AF0A42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paragraph" w:styleId="21">
    <w:name w:val="Body Text Indent 2"/>
    <w:basedOn w:val="a"/>
    <w:rsid w:val="00AF0A42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AF0A42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rsid w:val="00AF0A42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b">
    <w:name w:val="caption"/>
    <w:basedOn w:val="a"/>
    <w:next w:val="a"/>
    <w:qFormat/>
    <w:rsid w:val="00AF0A42"/>
    <w:pPr>
      <w:spacing w:line="360" w:lineRule="auto"/>
      <w:jc w:val="right"/>
    </w:pPr>
    <w:rPr>
      <w:sz w:val="28"/>
    </w:rPr>
  </w:style>
  <w:style w:type="paragraph" w:customStyle="1" w:styleId="ac">
    <w:name w:val="Краткий обратный адрес"/>
    <w:basedOn w:val="a"/>
    <w:rsid w:val="00AF0A42"/>
    <w:pPr>
      <w:jc w:val="left"/>
    </w:pPr>
    <w:rPr>
      <w:rFonts w:ascii="Times New Roman" w:hAnsi="Times New Roman"/>
      <w:sz w:val="28"/>
    </w:rPr>
  </w:style>
  <w:style w:type="paragraph" w:styleId="ad">
    <w:name w:val="Plain Text"/>
    <w:aliases w:val="Plain Text Char"/>
    <w:basedOn w:val="a"/>
    <w:link w:val="ae"/>
    <w:rsid w:val="00AF0A42"/>
    <w:pPr>
      <w:jc w:val="left"/>
    </w:pPr>
    <w:rPr>
      <w:rFonts w:ascii="Courier New" w:hAnsi="Courier New"/>
      <w:sz w:val="20"/>
    </w:rPr>
  </w:style>
  <w:style w:type="paragraph" w:styleId="af">
    <w:name w:val="Subtitle"/>
    <w:basedOn w:val="a"/>
    <w:qFormat/>
    <w:rsid w:val="00AF0A42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0">
    <w:name w:val="Normal Indent"/>
    <w:basedOn w:val="a"/>
    <w:rsid w:val="00AF0A42"/>
    <w:pPr>
      <w:ind w:left="720"/>
      <w:jc w:val="left"/>
    </w:pPr>
    <w:rPr>
      <w:rFonts w:ascii="Times New Roman" w:hAnsi="Times New Roman"/>
      <w:sz w:val="28"/>
    </w:rPr>
  </w:style>
  <w:style w:type="paragraph" w:styleId="2">
    <w:name w:val="List Bullet 2"/>
    <w:basedOn w:val="a"/>
    <w:autoRedefine/>
    <w:rsid w:val="00AF0A42"/>
    <w:pPr>
      <w:numPr>
        <w:numId w:val="2"/>
      </w:numPr>
      <w:ind w:left="5125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AF0A42"/>
    <w:pPr>
      <w:spacing w:after="120"/>
      <w:jc w:val="left"/>
    </w:pPr>
    <w:rPr>
      <w:rFonts w:ascii="NTHarmonica" w:hAnsi="NTHarmonica"/>
    </w:rPr>
  </w:style>
  <w:style w:type="paragraph" w:styleId="af1">
    <w:name w:val="List"/>
    <w:basedOn w:val="a"/>
    <w:rsid w:val="00AF0A42"/>
    <w:pPr>
      <w:widowControl w:val="0"/>
      <w:ind w:left="283" w:hanging="283"/>
      <w:jc w:val="left"/>
    </w:pPr>
    <w:rPr>
      <w:rFonts w:ascii="Arial" w:hAnsi="Arial"/>
      <w:sz w:val="20"/>
    </w:rPr>
  </w:style>
  <w:style w:type="paragraph" w:styleId="af2">
    <w:name w:val="Title"/>
    <w:basedOn w:val="a"/>
    <w:qFormat/>
    <w:rsid w:val="006E212C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styleId="af3">
    <w:name w:val="line number"/>
    <w:basedOn w:val="a0"/>
    <w:rsid w:val="0029372E"/>
  </w:style>
  <w:style w:type="character" w:customStyle="1" w:styleId="aa">
    <w:name w:val="Основной текст Знак"/>
    <w:link w:val="a9"/>
    <w:rsid w:val="00B62973"/>
    <w:rPr>
      <w:sz w:val="28"/>
    </w:rPr>
  </w:style>
  <w:style w:type="table" w:styleId="af4">
    <w:name w:val="Table Grid"/>
    <w:basedOn w:val="a1"/>
    <w:uiPriority w:val="59"/>
    <w:rsid w:val="00C9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BF05B4"/>
    <w:pPr>
      <w:spacing w:after="120"/>
      <w:jc w:val="left"/>
    </w:pPr>
    <w:rPr>
      <w:rFonts w:ascii="NTHarmonica" w:hAnsi="NTHarmonica"/>
    </w:rPr>
  </w:style>
  <w:style w:type="paragraph" w:customStyle="1" w:styleId="12">
    <w:name w:val="Основной текст1"/>
    <w:basedOn w:val="a"/>
    <w:rsid w:val="00BF05B4"/>
    <w:pPr>
      <w:spacing w:after="120"/>
      <w:jc w:val="left"/>
    </w:pPr>
    <w:rPr>
      <w:rFonts w:ascii="NTHarmonica" w:hAnsi="NTHarmonica"/>
    </w:rPr>
  </w:style>
  <w:style w:type="paragraph" w:customStyle="1" w:styleId="210">
    <w:name w:val="Основной текст с отступом 21"/>
    <w:basedOn w:val="a"/>
    <w:rsid w:val="00BF05B4"/>
    <w:pPr>
      <w:ind w:left="4536"/>
    </w:pPr>
    <w:rPr>
      <w:rFonts w:ascii="Arial" w:hAnsi="Arial"/>
    </w:rPr>
  </w:style>
  <w:style w:type="paragraph" w:styleId="af5">
    <w:name w:val="Revision"/>
    <w:hidden/>
    <w:uiPriority w:val="99"/>
    <w:semiHidden/>
    <w:rsid w:val="009518C1"/>
    <w:rPr>
      <w:rFonts w:ascii="TimesET" w:hAnsi="TimesET"/>
      <w:sz w:val="24"/>
    </w:rPr>
  </w:style>
  <w:style w:type="paragraph" w:styleId="af6">
    <w:name w:val="Balloon Text"/>
    <w:basedOn w:val="a"/>
    <w:link w:val="af7"/>
    <w:uiPriority w:val="99"/>
    <w:rsid w:val="009518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518C1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rsid w:val="009518C1"/>
    <w:rPr>
      <w:sz w:val="16"/>
      <w:szCs w:val="16"/>
    </w:rPr>
  </w:style>
  <w:style w:type="paragraph" w:styleId="af9">
    <w:name w:val="annotation text"/>
    <w:basedOn w:val="a"/>
    <w:link w:val="afa"/>
    <w:rsid w:val="009518C1"/>
    <w:rPr>
      <w:sz w:val="20"/>
    </w:rPr>
  </w:style>
  <w:style w:type="character" w:customStyle="1" w:styleId="afa">
    <w:name w:val="Текст примечания Знак"/>
    <w:basedOn w:val="a0"/>
    <w:link w:val="af9"/>
    <w:rsid w:val="009518C1"/>
    <w:rPr>
      <w:rFonts w:ascii="TimesET" w:hAnsi="TimesET"/>
    </w:rPr>
  </w:style>
  <w:style w:type="paragraph" w:styleId="afb">
    <w:name w:val="annotation subject"/>
    <w:basedOn w:val="af9"/>
    <w:next w:val="af9"/>
    <w:link w:val="afc"/>
    <w:rsid w:val="009518C1"/>
    <w:rPr>
      <w:b/>
      <w:bCs/>
    </w:rPr>
  </w:style>
  <w:style w:type="character" w:customStyle="1" w:styleId="afc">
    <w:name w:val="Тема примечания Знак"/>
    <w:basedOn w:val="afa"/>
    <w:link w:val="afb"/>
    <w:rsid w:val="009518C1"/>
    <w:rPr>
      <w:rFonts w:ascii="TimesET" w:hAnsi="TimesET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0B2FC8"/>
    <w:rPr>
      <w:sz w:val="24"/>
    </w:rPr>
  </w:style>
  <w:style w:type="character" w:customStyle="1" w:styleId="ae">
    <w:name w:val="Текст Знак"/>
    <w:aliases w:val="Plain Text Char Знак"/>
    <w:basedOn w:val="a0"/>
    <w:link w:val="ad"/>
    <w:rsid w:val="00D328EB"/>
    <w:rPr>
      <w:rFonts w:ascii="Courier New" w:hAnsi="Courier New"/>
    </w:rPr>
  </w:style>
  <w:style w:type="paragraph" w:customStyle="1" w:styleId="ConsPlusNormal">
    <w:name w:val="ConsPlusNormal"/>
    <w:rsid w:val="00D32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basedOn w:val="a"/>
    <w:next w:val="af2"/>
    <w:qFormat/>
    <w:rsid w:val="005B4CFF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62C2-4846-4208-BB11-248BD7BA9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944E5-1D8F-4172-94AB-899FF90C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15403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Болобан Екатерина Александровна</cp:lastModifiedBy>
  <cp:revision>44</cp:revision>
  <cp:lastPrinted>2016-02-02T13:21:00Z</cp:lastPrinted>
  <dcterms:created xsi:type="dcterms:W3CDTF">2023-06-07T13:07:00Z</dcterms:created>
  <dcterms:modified xsi:type="dcterms:W3CDTF">2023-07-04T06:12:00Z</dcterms:modified>
</cp:coreProperties>
</file>