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8C" w:rsidRPr="00D912BE" w:rsidRDefault="0013718C" w:rsidP="00A419D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13718C" w:rsidRPr="00D912BE" w:rsidRDefault="0013718C" w:rsidP="00A419D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718C" w:rsidRPr="00D912BE" w:rsidRDefault="0013718C" w:rsidP="00A419D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718C" w:rsidRPr="00D912BE" w:rsidRDefault="0013718C" w:rsidP="00A419D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718C" w:rsidRPr="00A62D85" w:rsidRDefault="00B94765" w:rsidP="00A4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476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13718C" w:rsidRPr="00D912BE" w:rsidTr="00A419D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2D" w:rsidRDefault="0004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718C" w:rsidRPr="00D912BE" w:rsidRDefault="0013718C" w:rsidP="0013718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13718C" w:rsidRPr="00D912BE" w:rsidTr="00764AC5">
        <w:tc>
          <w:tcPr>
            <w:tcW w:w="5494" w:type="dxa"/>
          </w:tcPr>
          <w:p w:rsidR="00044C2D" w:rsidRDefault="0013718C" w:rsidP="00764AC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Эфирное число</w:t>
            </w:r>
          </w:p>
        </w:tc>
        <w:tc>
          <w:tcPr>
            <w:tcW w:w="284" w:type="dxa"/>
          </w:tcPr>
          <w:p w:rsidR="00EA1B29" w:rsidRDefault="00EA1B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44C2D" w:rsidRDefault="0013718C" w:rsidP="00764AC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FA4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.1.2.3.0009</w:t>
            </w:r>
          </w:p>
        </w:tc>
      </w:tr>
      <w:tr w:rsidR="0013718C" w:rsidRPr="00D912BE" w:rsidTr="00764AC5">
        <w:tc>
          <w:tcPr>
            <w:tcW w:w="5494" w:type="dxa"/>
          </w:tcPr>
          <w:p w:rsidR="00EA1B29" w:rsidRDefault="00EA1B2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A1B29" w:rsidRDefault="00EA1B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EA1B29" w:rsidRDefault="001371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ОФС.1.2.3.0009.15</w:t>
            </w:r>
          </w:p>
        </w:tc>
      </w:tr>
    </w:tbl>
    <w:p w:rsidR="0013718C" w:rsidRPr="00D912BE" w:rsidRDefault="0013718C" w:rsidP="0013718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13718C" w:rsidRPr="00D912BE" w:rsidTr="00A419D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2D" w:rsidRDefault="0004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4C2D" w:rsidRDefault="00044C2D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8C" w:rsidRDefault="0013718C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Эфирным числом (</w:t>
      </w:r>
      <w:r w:rsidRPr="0013718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137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="00CB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азывают количество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гид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роксида,</w:t>
      </w:r>
      <w:r w:rsidR="00CB51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выраженное в миллиграммах,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необходимое для омыления </w:t>
      </w:r>
      <w:r w:rsidR="001E35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сложных 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эфиров, содержащихся в 1</w:t>
      </w:r>
      <w:r w:rsidR="00191C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 испытуемо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4D0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B71B6" w:rsidRPr="004B71B6" w:rsidRDefault="004B71B6" w:rsidP="004B71B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Эфир</w:t>
      </w: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ное число 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жет быть определено одним из дву</w:t>
      </w: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методов.</w:t>
      </w:r>
    </w:p>
    <w:p w:rsidR="00044C2D" w:rsidRDefault="00CB512D" w:rsidP="00532577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1</w:t>
      </w:r>
    </w:p>
    <w:p w:rsidR="0013718C" w:rsidRPr="0013718C" w:rsidRDefault="0013718C" w:rsidP="00A62D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Эфирное число определяют по разности между числом омыления (</w:t>
      </w:r>
      <w:r w:rsidRPr="0013718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137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кислотным числом (</w:t>
      </w:r>
      <w:r w:rsidRPr="0013718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137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44C2D" w:rsidRPr="00764AC5" w:rsidRDefault="00D87258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ru-RU"/>
        </w:rPr>
      </w:pPr>
      <w:r w:rsidRPr="00D87258">
        <w:rPr>
          <w:rFonts w:ascii="Cambria Math" w:eastAsia="Times New Roman" w:hAnsi="Cambria Math" w:cs="Times New Roman"/>
          <w:i/>
          <w:iCs/>
          <w:sz w:val="28"/>
          <w:szCs w:val="28"/>
          <w:lang w:val="en-US" w:eastAsia="ru-RU"/>
        </w:rPr>
        <w:t>I</w:t>
      </w:r>
      <w:r w:rsidRPr="00D87258">
        <w:rPr>
          <w:rFonts w:ascii="Cambria Math" w:eastAsia="Times New Roman" w:hAnsi="Cambria Math" w:cs="Times New Roman"/>
          <w:sz w:val="28"/>
          <w:szCs w:val="28"/>
          <w:vertAlign w:val="subscript"/>
          <w:lang w:val="en-US" w:eastAsia="ru-RU"/>
        </w:rPr>
        <w:t>E</w:t>
      </w:r>
      <w:r w:rsidRPr="00D87258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r w:rsidRPr="00D87258">
        <w:rPr>
          <w:rFonts w:ascii="Cambria Math" w:eastAsia="Times New Roman" w:hAnsi="Cambria Math" w:cs="Times New Roman"/>
          <w:w w:val="74"/>
          <w:sz w:val="28"/>
          <w:szCs w:val="28"/>
          <w:lang w:eastAsia="ru-RU"/>
        </w:rPr>
        <w:t xml:space="preserve">= </w:t>
      </w:r>
      <w:r w:rsidRPr="00D87258">
        <w:rPr>
          <w:rFonts w:ascii="Cambria Math" w:eastAsia="Times New Roman" w:hAnsi="Cambria Math" w:cs="Times New Roman"/>
          <w:i/>
          <w:iCs/>
          <w:w w:val="74"/>
          <w:sz w:val="28"/>
          <w:szCs w:val="28"/>
          <w:lang w:val="en-US" w:eastAsia="ru-RU"/>
        </w:rPr>
        <w:t>I</w:t>
      </w:r>
      <w:r w:rsidRPr="00D87258">
        <w:rPr>
          <w:rFonts w:ascii="Cambria Math" w:eastAsia="Times New Roman" w:hAnsi="Cambria Math" w:cs="Times New Roman"/>
          <w:sz w:val="28"/>
          <w:szCs w:val="28"/>
          <w:vertAlign w:val="subscript"/>
          <w:lang w:val="en-US" w:eastAsia="ru-RU"/>
        </w:rPr>
        <w:t>S</w:t>
      </w:r>
      <w:r w:rsidRPr="00D87258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r w:rsidRPr="00D87258">
        <w:rPr>
          <w:rFonts w:ascii="Cambria Math" w:eastAsia="Times New Roman" w:hAnsi="Cambria Math" w:cs="Times New Roman"/>
          <w:spacing w:val="-2"/>
          <w:sz w:val="28"/>
          <w:szCs w:val="28"/>
          <w:lang w:eastAsia="ru-RU"/>
        </w:rPr>
        <w:t xml:space="preserve">− </w:t>
      </w:r>
      <w:r w:rsidRPr="00D87258">
        <w:rPr>
          <w:rFonts w:ascii="Cambria Math" w:eastAsia="Times New Roman" w:hAnsi="Cambria Math" w:cs="Times New Roman"/>
          <w:i/>
          <w:iCs/>
          <w:spacing w:val="-2"/>
          <w:sz w:val="28"/>
          <w:szCs w:val="28"/>
          <w:lang w:val="en-US" w:eastAsia="ru-RU"/>
        </w:rPr>
        <w:t>I</w:t>
      </w:r>
      <w:r w:rsidRPr="00D87258">
        <w:rPr>
          <w:rFonts w:ascii="Cambria Math" w:eastAsia="Times New Roman" w:hAnsi="Cambria Math" w:cs="Times New Roman"/>
          <w:spacing w:val="-2"/>
          <w:sz w:val="28"/>
          <w:szCs w:val="28"/>
          <w:vertAlign w:val="subscript"/>
          <w:lang w:val="en-US" w:eastAsia="ru-RU"/>
        </w:rPr>
        <w:t>A</w:t>
      </w:r>
      <w:r w:rsidRPr="00D87258">
        <w:rPr>
          <w:rFonts w:ascii="Cambria Math" w:eastAsia="Times New Roman" w:hAnsi="Cambria Math" w:cs="Times New Roman"/>
          <w:spacing w:val="-2"/>
          <w:sz w:val="28"/>
          <w:szCs w:val="28"/>
          <w:lang w:eastAsia="ru-RU"/>
        </w:rPr>
        <w:t>.</w:t>
      </w:r>
    </w:p>
    <w:p w:rsidR="00044C2D" w:rsidRDefault="00870EFF" w:rsidP="00532577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2</w:t>
      </w:r>
    </w:p>
    <w:p w:rsidR="0013718C" w:rsidRPr="0013718C" w:rsidRDefault="006B24E7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коническую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колбу вместимостью 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1,5–2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9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(точная навеска) испытуемого </w:t>
      </w:r>
      <w:r w:rsidR="004D0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прибавляют 20–30</w:t>
      </w:r>
      <w:r w:rsidR="00BF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спирта 96</w:t>
      </w:r>
      <w:r w:rsidR="00BF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встряхиваю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Прибавляют 1</w:t>
      </w:r>
      <w:r w:rsidR="00BF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фенолфталеина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1</w:t>
      </w:r>
      <w:r w:rsidR="00BF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титруют 0,5 М 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раствором калия гидроксида</w:t>
      </w:r>
      <w:r w:rsidR="000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спиртовым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 бледно-розового окрашивания, не исчезающего в течение 30</w:t>
      </w:r>
      <w:r w:rsidR="0019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18C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3718C" w:rsidRPr="0013718C" w:rsidRDefault="0013718C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Прибавляют</w:t>
      </w:r>
      <w:r w:rsidR="006C57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25,0</w:t>
      </w:r>
      <w:r w:rsidR="00BF09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6C57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 0,5</w:t>
      </w:r>
      <w:r w:rsidR="00EC6F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6C57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раствора калия гидроксида </w:t>
      </w:r>
      <w:r w:rsidR="006C57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спиртового 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не</w:t>
      </w:r>
      <w:r w:rsidR="0054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стеклянных шариков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Присоединяют обратный холодильник и нагре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вают колбу на водяной бане при кипении раствора в течение 30</w:t>
      </w:r>
      <w:r w:rsidR="00191C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 или</w:t>
      </w:r>
      <w:r w:rsidR="00B70C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времени, указанного в 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фармакопейной статье. Избыток к</w:t>
      </w:r>
      <w:r w:rsidR="00EE73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алия гидрокси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 оттитровывают 0,5</w:t>
      </w:r>
      <w:r w:rsidR="00BF09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раствором хлористоводородной кислоты. </w:t>
      </w:r>
      <w:r w:rsidR="00161B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Параллельно п</w:t>
      </w:r>
      <w:r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роводят 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опыт.</w:t>
      </w:r>
    </w:p>
    <w:p w:rsidR="00044C2D" w:rsidRDefault="0013718C" w:rsidP="005325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Эфирное число</w:t>
      </w:r>
      <w:r w:rsidR="00A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00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4400" w:rsidRPr="0013718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="00A34400" w:rsidRPr="0013718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E</w:t>
      </w:r>
      <w:r w:rsidR="00A34400"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 по формуле:</w:t>
      </w:r>
    </w:p>
    <w:p w:rsidR="00044C2D" w:rsidRPr="00286308" w:rsidRDefault="00D87258" w:rsidP="00286308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36"/>
          <w:szCs w:val="36"/>
          <w:lang w:eastAsia="ru-RU"/>
        </w:rPr>
      </w:pPr>
      <w:r w:rsidRPr="00286308">
        <w:rPr>
          <w:rFonts w:ascii="Cambria Math" w:eastAsia="Calibri" w:hAnsi="Cambria Math" w:cs="Times New Roman"/>
          <w:snapToGrid w:val="0"/>
          <w:color w:val="000000"/>
          <w:sz w:val="36"/>
          <w:szCs w:val="36"/>
          <w:vertAlign w:val="subscript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napToGrid w:val="0"/>
                <w:color w:val="000000"/>
                <w:sz w:val="32"/>
                <w:szCs w:val="32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32"/>
                <w:szCs w:val="32"/>
                <w:vertAlign w:val="subscript"/>
                <w:lang w:eastAsia="ru-RU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32"/>
                <w:szCs w:val="32"/>
                <w:vertAlign w:val="subscript"/>
                <w:lang w:eastAsia="ru-RU"/>
              </w:rPr>
              <m:t>E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32"/>
                <w:szCs w:val="32"/>
                <w:lang w:eastAsia="ru-RU"/>
              </w:rPr>
              <m:t>28,06∙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32"/>
                    <w:szCs w:val="32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napToGrid w:val="0"/>
                    <w:sz w:val="32"/>
                    <w:szCs w:val="32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32"/>
                    <w:szCs w:val="32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32"/>
                <w:szCs w:val="32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32"/>
                    <w:szCs w:val="32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32"/>
                    <w:szCs w:val="32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32"/>
                <w:szCs w:val="32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32"/>
                <w:szCs w:val="32"/>
                <w:lang w:eastAsia="ru-RU"/>
              </w:rPr>
              <m:t>a</m:t>
            </m:r>
          </m:den>
        </m:f>
      </m:oMath>
      <w:r w:rsidR="00DB4A72" w:rsidRPr="00286308">
        <w:rPr>
          <w:rFonts w:ascii="Times New Roman" w:eastAsia="Calibri" w:hAnsi="Times New Roman" w:cs="Times New Roman"/>
          <w:snapToGrid w:val="0"/>
          <w:sz w:val="36"/>
          <w:szCs w:val="36"/>
          <w:lang w:eastAsia="ru-RU"/>
        </w:rPr>
        <w:t xml:space="preserve">, 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3"/>
        <w:gridCol w:w="965"/>
        <w:gridCol w:w="281"/>
        <w:gridCol w:w="7632"/>
      </w:tblGrid>
      <w:tr w:rsidR="00DB4A72" w:rsidRPr="00DB4A72" w:rsidTr="00D33E45">
        <w:trPr>
          <w:cantSplit/>
        </w:trPr>
        <w:tc>
          <w:tcPr>
            <w:tcW w:w="709" w:type="dxa"/>
            <w:shd w:val="clear" w:color="auto" w:fill="auto"/>
          </w:tcPr>
          <w:p w:rsidR="00044C2D" w:rsidRDefault="00DB4A7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044C2D" w:rsidRPr="00764AC5" w:rsidRDefault="00D87258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D87258">
              <w:rPr>
                <w:rFonts w:asciiTheme="majorHAnsi" w:hAnsiTheme="majorHAnsi" w:cs="Times New Roman"/>
                <w:i/>
                <w:sz w:val="28"/>
                <w:lang w:val="en-US"/>
              </w:rPr>
              <w:t>V</w:t>
            </w:r>
            <w:r w:rsidRPr="00D8725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DB4A72" w:rsidRPr="00DB4A72" w:rsidRDefault="00DB4A72" w:rsidP="003F1E8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901" w:type="dxa"/>
            <w:shd w:val="clear" w:color="auto" w:fill="auto"/>
          </w:tcPr>
          <w:p w:rsidR="00DB4A72" w:rsidRPr="00DB4A72" w:rsidRDefault="00DB4A72" w:rsidP="003F1E8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хлористоводородной кислоты, израсходованный на титрование в основном опыте, мл; </w:t>
            </w:r>
          </w:p>
        </w:tc>
      </w:tr>
      <w:tr w:rsidR="00DB4A72" w:rsidRPr="00DB4A72" w:rsidTr="00D33E45">
        <w:trPr>
          <w:cantSplit/>
        </w:trPr>
        <w:tc>
          <w:tcPr>
            <w:tcW w:w="709" w:type="dxa"/>
          </w:tcPr>
          <w:p w:rsidR="00DB4A72" w:rsidRPr="00DB4A72" w:rsidRDefault="00DB4A72" w:rsidP="00A62D8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44C2D" w:rsidRPr="00764AC5" w:rsidRDefault="00D872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D87258">
              <w:rPr>
                <w:rFonts w:asciiTheme="majorHAnsi" w:hAnsiTheme="majorHAnsi" w:cs="Times New Roman"/>
                <w:i/>
                <w:sz w:val="28"/>
                <w:lang w:val="en-US"/>
              </w:rPr>
              <w:t>V</w:t>
            </w:r>
            <w:r w:rsidRPr="00D8725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83" w:type="dxa"/>
          </w:tcPr>
          <w:p w:rsidR="00DB4A72" w:rsidRPr="00DB4A72" w:rsidRDefault="00DB4A72" w:rsidP="003F1E8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901" w:type="dxa"/>
          </w:tcPr>
          <w:p w:rsidR="00DB4A72" w:rsidRPr="00DB4A72" w:rsidRDefault="00DB4A72" w:rsidP="003F1E8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  <w:szCs w:val="28"/>
              </w:rPr>
              <w:t>объём 0,5 М раствора хлористоводородной кислоты, израсходованный в контрольном опыте, мл;</w:t>
            </w:r>
          </w:p>
        </w:tc>
      </w:tr>
      <w:tr w:rsidR="00DB4A72" w:rsidRPr="00DB4A72" w:rsidTr="00D33E45">
        <w:trPr>
          <w:cantSplit/>
          <w:trHeight w:val="400"/>
        </w:trPr>
        <w:tc>
          <w:tcPr>
            <w:tcW w:w="709" w:type="dxa"/>
          </w:tcPr>
          <w:p w:rsidR="00DB4A72" w:rsidRPr="00DB4A72" w:rsidRDefault="00DB4A72" w:rsidP="00A62D8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44C2D" w:rsidRPr="0070007E" w:rsidRDefault="00D872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0007E">
              <w:rPr>
                <w:rFonts w:asciiTheme="majorHAnsi" w:hAnsiTheme="majorHAnsi" w:cs="Times New Roman"/>
                <w:i/>
                <w:sz w:val="28"/>
              </w:rPr>
              <w:t>а</w:t>
            </w:r>
          </w:p>
        </w:tc>
        <w:tc>
          <w:tcPr>
            <w:tcW w:w="283" w:type="dxa"/>
          </w:tcPr>
          <w:p w:rsidR="00DB4A72" w:rsidRPr="00DB4A72" w:rsidRDefault="00DB4A72" w:rsidP="003F1E8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901" w:type="dxa"/>
          </w:tcPr>
          <w:p w:rsidR="00DB4A72" w:rsidRPr="00DB4A72" w:rsidRDefault="00DB4A72" w:rsidP="003F1E8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г;</w:t>
            </w:r>
          </w:p>
        </w:tc>
      </w:tr>
      <w:tr w:rsidR="00DB4A72" w:rsidRPr="00DB4A72" w:rsidTr="00D33E45">
        <w:trPr>
          <w:cantSplit/>
        </w:trPr>
        <w:tc>
          <w:tcPr>
            <w:tcW w:w="709" w:type="dxa"/>
          </w:tcPr>
          <w:p w:rsidR="00DB4A72" w:rsidRPr="00DB4A72" w:rsidRDefault="00DB4A72" w:rsidP="00A62D8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44C2D" w:rsidRPr="00286308" w:rsidRDefault="00CF5D6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286308">
              <w:rPr>
                <w:rFonts w:asciiTheme="majorHAnsi" w:hAnsiTheme="majorHAnsi" w:cs="Times New Roman"/>
                <w:sz w:val="28"/>
              </w:rPr>
              <w:t>28,06</w:t>
            </w:r>
          </w:p>
        </w:tc>
        <w:tc>
          <w:tcPr>
            <w:tcW w:w="283" w:type="dxa"/>
          </w:tcPr>
          <w:p w:rsidR="00DB4A72" w:rsidRPr="00DB4A72" w:rsidRDefault="00DB4A72" w:rsidP="003F1E8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901" w:type="dxa"/>
          </w:tcPr>
          <w:p w:rsidR="00DB4A72" w:rsidRPr="00DB4A72" w:rsidRDefault="00DB4A72" w:rsidP="003F1E8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DB4A72">
              <w:rPr>
                <w:rFonts w:ascii="Times New Roman" w:hAnsi="Times New Roman" w:cs="Times New Roman"/>
                <w:sz w:val="28"/>
                <w:szCs w:val="28"/>
              </w:rPr>
              <w:t>количество кал</w:t>
            </w:r>
            <w:r w:rsidR="0070007E">
              <w:rPr>
                <w:rFonts w:ascii="Times New Roman" w:hAnsi="Times New Roman" w:cs="Times New Roman"/>
                <w:sz w:val="28"/>
                <w:szCs w:val="28"/>
              </w:rPr>
              <w:t>ия гидроксида, содержащееся в 1 </w:t>
            </w:r>
            <w:r w:rsidRPr="00DB4A72">
              <w:rPr>
                <w:rFonts w:ascii="Times New Roman" w:hAnsi="Times New Roman" w:cs="Times New Roman"/>
                <w:sz w:val="28"/>
                <w:szCs w:val="28"/>
              </w:rPr>
              <w:t>мл 0,5 М раствора калия гидроксида спиртового, мг.</w:t>
            </w:r>
          </w:p>
        </w:tc>
      </w:tr>
    </w:tbl>
    <w:p w:rsidR="00044C2D" w:rsidRPr="003F307F" w:rsidRDefault="0013718C" w:rsidP="003F307F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анализе окрашенных </w:t>
      </w:r>
      <w:r w:rsidR="008E346D" w:rsidRPr="003F3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жирных </w:t>
      </w:r>
      <w:r w:rsidRPr="003F3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масел</w:t>
      </w:r>
      <w:r w:rsidR="004D0A2C" w:rsidRPr="003F3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жиров</w:t>
      </w:r>
      <w:r w:rsidRPr="003F30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конечную точку титрования устанав</w:t>
      </w:r>
      <w:r w:rsidRPr="003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ливают потенциометрически</w:t>
      </w:r>
      <w:r w:rsidR="00996249" w:rsidRPr="003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</w:t>
      </w:r>
      <w:r w:rsidR="00EC6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6249" w:rsidRPr="003F30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«Потенциометрическое титрование»)</w:t>
      </w:r>
      <w:r w:rsidRPr="003F3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AE4" w:rsidRPr="0013718C" w:rsidRDefault="00B01AE4" w:rsidP="00A6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AE4" w:rsidRPr="0013718C" w:rsidSect="00957EE5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E7" w:rsidRDefault="006B24E7" w:rsidP="0013718C">
      <w:pPr>
        <w:spacing w:after="0" w:line="240" w:lineRule="auto"/>
      </w:pPr>
      <w:r>
        <w:separator/>
      </w:r>
    </w:p>
  </w:endnote>
  <w:endnote w:type="continuationSeparator" w:id="0">
    <w:p w:rsidR="006B24E7" w:rsidRDefault="006B24E7" w:rsidP="0013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084717"/>
      <w:docPartObj>
        <w:docPartGallery w:val="Page Numbers (Bottom of Page)"/>
        <w:docPartUnique/>
      </w:docPartObj>
    </w:sdtPr>
    <w:sdtEndPr/>
    <w:sdtContent>
      <w:p w:rsidR="006B24E7" w:rsidRPr="00767DF6" w:rsidRDefault="0093330D" w:rsidP="00767D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7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4E7" w:rsidRPr="00C9771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77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7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7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E7" w:rsidRDefault="006B24E7" w:rsidP="0013718C">
      <w:pPr>
        <w:spacing w:after="0" w:line="240" w:lineRule="auto"/>
      </w:pPr>
      <w:r>
        <w:separator/>
      </w:r>
    </w:p>
  </w:footnote>
  <w:footnote w:type="continuationSeparator" w:id="0">
    <w:p w:rsidR="006B24E7" w:rsidRDefault="006B24E7" w:rsidP="0013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E7" w:rsidRPr="00A62D85" w:rsidRDefault="006B24E7" w:rsidP="00A62D85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18C"/>
    <w:rsid w:val="0002556D"/>
    <w:rsid w:val="0002563F"/>
    <w:rsid w:val="00044C2D"/>
    <w:rsid w:val="00074DF4"/>
    <w:rsid w:val="000C1ACB"/>
    <w:rsid w:val="000D4752"/>
    <w:rsid w:val="0013718C"/>
    <w:rsid w:val="00161BD8"/>
    <w:rsid w:val="00191CBD"/>
    <w:rsid w:val="001C0751"/>
    <w:rsid w:val="001E35C9"/>
    <w:rsid w:val="001F79BC"/>
    <w:rsid w:val="00250B8D"/>
    <w:rsid w:val="00286308"/>
    <w:rsid w:val="002D3F61"/>
    <w:rsid w:val="00314B2B"/>
    <w:rsid w:val="003836A1"/>
    <w:rsid w:val="003B105E"/>
    <w:rsid w:val="003F1E88"/>
    <w:rsid w:val="003F307F"/>
    <w:rsid w:val="00430C62"/>
    <w:rsid w:val="00434E0D"/>
    <w:rsid w:val="0049739B"/>
    <w:rsid w:val="004B71B6"/>
    <w:rsid w:val="004D0A2C"/>
    <w:rsid w:val="00512609"/>
    <w:rsid w:val="00532577"/>
    <w:rsid w:val="00546516"/>
    <w:rsid w:val="005A57DA"/>
    <w:rsid w:val="005B4A7A"/>
    <w:rsid w:val="00620138"/>
    <w:rsid w:val="00650E4F"/>
    <w:rsid w:val="006B24E7"/>
    <w:rsid w:val="006C5707"/>
    <w:rsid w:val="0070007E"/>
    <w:rsid w:val="00764AC5"/>
    <w:rsid w:val="00767DF6"/>
    <w:rsid w:val="007954BF"/>
    <w:rsid w:val="00870EFF"/>
    <w:rsid w:val="008E346D"/>
    <w:rsid w:val="0093330D"/>
    <w:rsid w:val="009577AA"/>
    <w:rsid w:val="00957EE5"/>
    <w:rsid w:val="00996249"/>
    <w:rsid w:val="009E6D2B"/>
    <w:rsid w:val="009F67D9"/>
    <w:rsid w:val="00A34400"/>
    <w:rsid w:val="00A419D2"/>
    <w:rsid w:val="00A4411F"/>
    <w:rsid w:val="00A62D85"/>
    <w:rsid w:val="00A918FF"/>
    <w:rsid w:val="00AB5F5B"/>
    <w:rsid w:val="00B01AE4"/>
    <w:rsid w:val="00B22B70"/>
    <w:rsid w:val="00B312F9"/>
    <w:rsid w:val="00B70C80"/>
    <w:rsid w:val="00B82215"/>
    <w:rsid w:val="00B94765"/>
    <w:rsid w:val="00BC1806"/>
    <w:rsid w:val="00BE1D0E"/>
    <w:rsid w:val="00BF098D"/>
    <w:rsid w:val="00C56B09"/>
    <w:rsid w:val="00C57739"/>
    <w:rsid w:val="00C66E36"/>
    <w:rsid w:val="00C904D5"/>
    <w:rsid w:val="00C97715"/>
    <w:rsid w:val="00CB512D"/>
    <w:rsid w:val="00CF5D66"/>
    <w:rsid w:val="00D127B8"/>
    <w:rsid w:val="00D33E45"/>
    <w:rsid w:val="00D87258"/>
    <w:rsid w:val="00DB4A72"/>
    <w:rsid w:val="00E77A0C"/>
    <w:rsid w:val="00EA1B29"/>
    <w:rsid w:val="00EC6F0C"/>
    <w:rsid w:val="00EE7330"/>
    <w:rsid w:val="00F825F2"/>
    <w:rsid w:val="00FA47B3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BEA04C4-7A9E-4288-A2D6-320EA84F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18C"/>
  </w:style>
  <w:style w:type="paragraph" w:styleId="a5">
    <w:name w:val="footer"/>
    <w:basedOn w:val="a"/>
    <w:link w:val="a6"/>
    <w:uiPriority w:val="99"/>
    <w:unhideWhenUsed/>
    <w:rsid w:val="0013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18C"/>
  </w:style>
  <w:style w:type="paragraph" w:styleId="a7">
    <w:name w:val="Balloon Text"/>
    <w:basedOn w:val="a"/>
    <w:link w:val="a8"/>
    <w:uiPriority w:val="99"/>
    <w:semiHidden/>
    <w:unhideWhenUsed/>
    <w:rsid w:val="00DB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A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56B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6B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6B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6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6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31</cp:revision>
  <cp:lastPrinted>2023-07-12T08:37:00Z</cp:lastPrinted>
  <dcterms:created xsi:type="dcterms:W3CDTF">2022-02-03T06:55:00Z</dcterms:created>
  <dcterms:modified xsi:type="dcterms:W3CDTF">2023-07-12T13:17:00Z</dcterms:modified>
</cp:coreProperties>
</file>