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C64DC5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B65ECE" w:rsidRPr="008E63F6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65ECE" w:rsidRPr="008E63F6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65ECE" w:rsidRPr="008E63F6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341DC8" w:rsidRPr="00C64DC5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341DC8" w:rsidRPr="00C64DC5" w:rsidRDefault="00341DC8" w:rsidP="00341DC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C64DC5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341DC8" w:rsidRPr="00C64DC5" w:rsidTr="0025037C">
        <w:tc>
          <w:tcPr>
            <w:tcW w:w="5494" w:type="dxa"/>
          </w:tcPr>
          <w:p w:rsidR="00341DC8" w:rsidRPr="00C64DC5" w:rsidRDefault="00700702" w:rsidP="009A41A1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Э</w:t>
            </w:r>
            <w:r w:rsidR="008E63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тиленоксид и диоксан</w:t>
            </w:r>
          </w:p>
        </w:tc>
        <w:tc>
          <w:tcPr>
            <w:tcW w:w="283" w:type="dxa"/>
          </w:tcPr>
          <w:p w:rsidR="00341DC8" w:rsidRPr="00C64DC5" w:rsidRDefault="00341DC8" w:rsidP="009A41A1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41DC8" w:rsidRPr="00C64DC5" w:rsidRDefault="00341DC8" w:rsidP="009A41A1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2C6AF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.1.2.2.2.0024</w:t>
            </w:r>
          </w:p>
        </w:tc>
      </w:tr>
      <w:tr w:rsidR="00341DC8" w:rsidRPr="00C64DC5" w:rsidTr="0025037C">
        <w:tc>
          <w:tcPr>
            <w:tcW w:w="5494" w:type="dxa"/>
          </w:tcPr>
          <w:p w:rsidR="00C043DD" w:rsidRPr="00C043DD" w:rsidRDefault="00C043DD" w:rsidP="009A41A1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341DC8" w:rsidRPr="00C043DD" w:rsidRDefault="00341DC8" w:rsidP="009A41A1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65ECE" w:rsidRPr="002E0BC1" w:rsidRDefault="00B722D9" w:rsidP="009A41A1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Вводится впервые</w:t>
            </w:r>
          </w:p>
        </w:tc>
      </w:tr>
    </w:tbl>
    <w:p w:rsidR="00341DC8" w:rsidRPr="002E0BC1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A96328" w:rsidTr="00B00D7A">
        <w:tc>
          <w:tcPr>
            <w:tcW w:w="9356" w:type="dxa"/>
          </w:tcPr>
          <w:p w:rsidR="00B65ECE" w:rsidRPr="00A96328" w:rsidRDefault="00B65ECE" w:rsidP="00341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7FCF" w:rsidRPr="00A96328" w:rsidRDefault="00E97FCF" w:rsidP="00E97F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42DAE" w:rsidRDefault="00642DAE" w:rsidP="001D5EF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 определения этиленоксида и диоксана основан на использовании газовой хроматографии (ОФС «Газовая хроматография»</w:t>
      </w:r>
      <w:r w:rsidR="00F661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парофазный анализ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  <w:bookmarkStart w:id="0" w:name="_GoBack"/>
      <w:bookmarkEnd w:id="0"/>
    </w:p>
    <w:p w:rsidR="001D5EF3" w:rsidRDefault="004F119A" w:rsidP="001D5EF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Испытание применяют для количественного</w:t>
      </w:r>
      <w:r w:rsidR="00A96328" w:rsidRPr="00482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определения примесей этиленоксида и</w:t>
      </w:r>
      <w:r w:rsidR="00A963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диоксана в фармацевтических субстанциях, растворимых в воде и диметилацетамиде. Для субстанций, нерастворимых или недостаточно растворимых в этих растворителях, приготовление испытуемого раствора </w:t>
      </w:r>
      <w:r w:rsidR="00A96328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условия </w:t>
      </w:r>
      <w:r w:rsidR="00E03D32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определения методом </w:t>
      </w:r>
      <w:r w:rsidR="00A96328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паро</w:t>
      </w:r>
      <w:r w:rsidR="00E03D32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фазн</w:t>
      </w:r>
      <w:r w:rsidR="00A96328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ой </w:t>
      </w:r>
      <w:r w:rsidR="00E03D32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газовой хроматографии</w:t>
      </w:r>
      <w:r w:rsidR="00A96328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03D32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указывают</w:t>
      </w:r>
      <w:r w:rsidR="00A96328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соответствующей фармакопейной статье.</w:t>
      </w:r>
    </w:p>
    <w:p w:rsidR="001D5EF3" w:rsidRDefault="00E03D32" w:rsidP="001D5EF3">
      <w:pPr>
        <w:pStyle w:val="a4"/>
        <w:spacing w:before="240" w:line="360" w:lineRule="auto"/>
        <w:ind w:left="0"/>
        <w:jc w:val="center"/>
        <w:rPr>
          <w:b/>
          <w:color w:val="000000"/>
          <w:sz w:val="28"/>
          <w:szCs w:val="28"/>
        </w:rPr>
      </w:pPr>
      <w:r w:rsidRPr="00A74999">
        <w:rPr>
          <w:b/>
          <w:color w:val="000000"/>
          <w:sz w:val="28"/>
          <w:szCs w:val="28"/>
        </w:rPr>
        <w:t>Пробоподготовка</w:t>
      </w:r>
    </w:p>
    <w:p w:rsidR="001D5EF3" w:rsidRDefault="00E03D32" w:rsidP="001D5EF3">
      <w:pPr>
        <w:pStyle w:val="a4"/>
        <w:spacing w:line="360" w:lineRule="auto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A74999">
        <w:rPr>
          <w:b/>
          <w:i/>
          <w:color w:val="000000"/>
          <w:sz w:val="28"/>
          <w:szCs w:val="28"/>
        </w:rPr>
        <w:t>1. Для субстанций, растворимых или смешива</w:t>
      </w:r>
      <w:r w:rsidR="00055203" w:rsidRPr="00A74999">
        <w:rPr>
          <w:b/>
          <w:i/>
          <w:color w:val="000000"/>
          <w:sz w:val="28"/>
          <w:szCs w:val="28"/>
        </w:rPr>
        <w:t>ющихся</w:t>
      </w:r>
      <w:r w:rsidRPr="00A74999">
        <w:rPr>
          <w:b/>
          <w:i/>
          <w:color w:val="000000"/>
          <w:sz w:val="28"/>
          <w:szCs w:val="28"/>
        </w:rPr>
        <w:t xml:space="preserve"> с водой</w:t>
      </w:r>
    </w:p>
    <w:p w:rsidR="001D5EF3" w:rsidRDefault="00E03D32" w:rsidP="001D5EF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499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Испытуемый раствор.</w:t>
      </w:r>
      <w:r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D0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Помещают </w:t>
      </w:r>
      <w:r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0115B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 (точная навеска)</w:t>
      </w:r>
      <w:r w:rsidR="008E6522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испытуемого</w:t>
      </w:r>
      <w:r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E6522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образца </w:t>
      </w:r>
      <w:r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флакон </w:t>
      </w:r>
      <w:r w:rsidR="008E6522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парофазного анализа вместимостью 10 мл </w:t>
      </w:r>
      <w:r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прибавляют 1,0 мл воды. Флакон закрывают и перемешивают до получения гомогенного раствора. Выдерживают </w:t>
      </w:r>
      <w:r w:rsidR="00E4779D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температуре 70 °С </w:t>
      </w:r>
      <w:r w:rsidR="008E6522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течение </w:t>
      </w:r>
      <w:r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 мин</w:t>
      </w:r>
      <w:r w:rsidR="00E4779D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D5EF3" w:rsidRDefault="00E03D32" w:rsidP="001D5EF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499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Раствор сравнения А.</w:t>
      </w:r>
      <w:r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D0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Помещают</w:t>
      </w:r>
      <w:r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r w:rsidR="0040115B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 (точная навеска) испытуемо</w:t>
      </w:r>
      <w:r w:rsidR="008E6522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7CC1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образца</w:t>
      </w:r>
      <w:r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 флакон для парофазного анализа</w:t>
      </w:r>
      <w:r w:rsidR="00E4779D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вместимостью 10 мл</w:t>
      </w:r>
      <w:r w:rsidR="00DA0728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 зависимости от условий проведения испытания могут применяться флаконы другого объ</w:t>
      </w:r>
      <w:r w:rsidR="008101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DA0728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ма)</w:t>
      </w:r>
      <w:r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прибавляют 0,5 мл диоксана раствора 0,002 % и 0,5 мл этиленоксида раствора 0,0002 %. Флакон закрывают и перемешивают до </w:t>
      </w:r>
      <w:r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получения гомогенного раствора. </w:t>
      </w:r>
      <w:r w:rsidR="00E4779D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Выдерживают при температуре 70 °С в течение 45 мин.</w:t>
      </w:r>
    </w:p>
    <w:p w:rsidR="001D5EF3" w:rsidRDefault="00E03D32" w:rsidP="001D5EF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499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Раствор сравнения Б</w:t>
      </w:r>
      <w:r w:rsidR="00437AAA" w:rsidRPr="00A7499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 xml:space="preserve"> (эталонный раствор)</w:t>
      </w:r>
      <w:r w:rsidRPr="00A7499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.</w:t>
      </w:r>
      <w:r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0,5 мл</w:t>
      </w:r>
      <w:r w:rsidR="00E4779D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этиленоксида раствора 0,0002 % </w:t>
      </w:r>
      <w:r w:rsidR="001D1B6B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помещают </w:t>
      </w:r>
      <w:r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флакон для парофазного анализа</w:t>
      </w:r>
      <w:r w:rsidR="001D1B6B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вместимостью 10 мл</w:t>
      </w:r>
      <w:r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прибавляют 0,1 мл свежеприготовленного раствора ацетальдегида 10 мг/л</w:t>
      </w:r>
      <w:r w:rsidR="00557CC1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0,1 мл диоксана раствора 0,01 %. </w:t>
      </w:r>
      <w:r w:rsidR="00887442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Флакон закрывают и перемешивают</w:t>
      </w:r>
      <w:r w:rsidR="00700702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получения гомогенного раствора</w:t>
      </w:r>
      <w:r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Выдерживают </w:t>
      </w:r>
      <w:r w:rsidR="001D1B6B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температуре 70 °С в течение 45 мин. </w:t>
      </w:r>
    </w:p>
    <w:p w:rsidR="001D5EF3" w:rsidRDefault="00E03D32" w:rsidP="001D5EF3">
      <w:pPr>
        <w:pStyle w:val="a4"/>
        <w:spacing w:line="360" w:lineRule="auto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A74999">
        <w:rPr>
          <w:b/>
          <w:i/>
          <w:color w:val="000000"/>
          <w:sz w:val="28"/>
          <w:szCs w:val="28"/>
        </w:rPr>
        <w:t xml:space="preserve">2. Для субстанций, растворимых или </w:t>
      </w:r>
      <w:r w:rsidR="00055203" w:rsidRPr="00A74999">
        <w:rPr>
          <w:b/>
          <w:i/>
          <w:color w:val="000000"/>
          <w:sz w:val="28"/>
          <w:szCs w:val="28"/>
        </w:rPr>
        <w:t>смешивающихся</w:t>
      </w:r>
      <w:r w:rsidRPr="00A74999">
        <w:rPr>
          <w:b/>
          <w:i/>
          <w:color w:val="000000"/>
          <w:sz w:val="28"/>
          <w:szCs w:val="28"/>
        </w:rPr>
        <w:t xml:space="preserve"> с диметилацетамидом</w:t>
      </w:r>
    </w:p>
    <w:p w:rsidR="001D5EF3" w:rsidRDefault="00E03D32" w:rsidP="001D5EF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499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Испытуемый раствор.</w:t>
      </w:r>
      <w:r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D0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Помещают</w:t>
      </w:r>
      <w:r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r w:rsidR="001D1B6B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 (точная навеска) испытуемо</w:t>
      </w:r>
      <w:r w:rsidR="00995F5A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5F5A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образца</w:t>
      </w:r>
      <w:r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 флакон для парофазного анализа вместимостью 10 мл и прибавляют 0,2 мл воды и 1,0 мл диметилацетамида. </w:t>
      </w:r>
      <w:r w:rsidR="00887442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Флакон закрывают и перемешивают до получения гомогенного раствора</w:t>
      </w:r>
      <w:r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D1B6B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Выдерживают при температуре </w:t>
      </w:r>
      <w:r w:rsidR="00285406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1D1B6B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 °С в течение 45 мин.</w:t>
      </w:r>
    </w:p>
    <w:p w:rsidR="001D5EF3" w:rsidRDefault="00E03D32" w:rsidP="001D5EF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499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Раствор сравнения А.</w:t>
      </w:r>
      <w:r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D0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Помещают</w:t>
      </w:r>
      <w:r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r w:rsidR="001D1B6B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г (точная навеска) </w:t>
      </w:r>
      <w:r w:rsidR="00285406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испытуемого образца</w:t>
      </w:r>
      <w:r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 флакон для парофазного анализа вместимостью 10 мл, прибавляют 0,1 мл диоксана раствора 0,01 %, 0,1 мл этиленоксида раствора 0,001 %</w:t>
      </w:r>
      <w:r w:rsidRPr="00A749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и 1,0 мл диметилацетамида</w:t>
      </w:r>
      <w:r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Флакон закрывают и перемешивают до получения гомогенного раствора. </w:t>
      </w:r>
      <w:r w:rsidR="00E2722C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Выдерживают при температуре 90 °С в течение 45 мин.</w:t>
      </w:r>
    </w:p>
    <w:p w:rsidR="001D5EF3" w:rsidRDefault="00E03D32" w:rsidP="001D5EF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499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Раствор сравнения Б</w:t>
      </w:r>
      <w:r w:rsidR="00AA144B" w:rsidRPr="00A7499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 xml:space="preserve"> (эталонный раствор)</w:t>
      </w:r>
      <w:r w:rsidRPr="00A7499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.</w:t>
      </w:r>
      <w:r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2722C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0,1 мл этиленоксида раствора 0,001 % помещают в</w:t>
      </w:r>
      <w:r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флакон для парофазного анализа вместимостью 10 мл</w:t>
      </w:r>
      <w:r w:rsidRPr="00A749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 w:themeFill="background1"/>
          <w:lang w:eastAsia="ru-RU"/>
        </w:rPr>
        <w:t>, прибавляют</w:t>
      </w:r>
      <w:r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0,1 мл свежеприготовленного </w:t>
      </w:r>
      <w:r w:rsidR="003F5C6C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раствора ацетальдегида </w:t>
      </w:r>
      <w:r w:rsidR="00B26652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 мг/л </w:t>
      </w:r>
      <w:r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0,1 мл диоксана раствора 0,01 %. Флакон закрывают и перемешивают до получения гомогенного раствора. </w:t>
      </w:r>
      <w:r w:rsidR="009A1067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Выдерживают при температуре 70 °С в течение 45 мин. </w:t>
      </w:r>
    </w:p>
    <w:p w:rsidR="001D5EF3" w:rsidRDefault="00927E14" w:rsidP="00F66163">
      <w:pPr>
        <w:keepNext/>
        <w:spacing w:before="240"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749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Методика</w:t>
      </w:r>
    </w:p>
    <w:p w:rsidR="001D5EF3" w:rsidRDefault="00E03D32" w:rsidP="00F66163">
      <w:pPr>
        <w:keepNext/>
        <w:spacing w:after="0" w:line="36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</w:pPr>
      <w:r w:rsidRPr="00A749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715"/>
        <w:gridCol w:w="5856"/>
      </w:tblGrid>
      <w:tr w:rsidR="00E03D32" w:rsidRPr="00A74999" w:rsidTr="00642DAE">
        <w:tc>
          <w:tcPr>
            <w:tcW w:w="1941" w:type="pct"/>
          </w:tcPr>
          <w:p w:rsidR="00E03D32" w:rsidRPr="00A74999" w:rsidRDefault="00E03D32" w:rsidP="00206AF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059" w:type="pct"/>
          </w:tcPr>
          <w:p w:rsidR="00E03D32" w:rsidRPr="00A74999" w:rsidRDefault="00A356F3" w:rsidP="00642DA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="00E03D32"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теклянная или кварцевая капиллярная 30 м × 0,32 мм, покрытая слоем </w:t>
            </w:r>
            <w:r w:rsidR="00E03D32" w:rsidRPr="00A7499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 w:bidi="ru-RU"/>
              </w:rPr>
              <w:t>поли(диметил)силоксана</w:t>
            </w:r>
            <w:r w:rsidR="00E03D32" w:rsidRPr="00A7499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,</w:t>
            </w:r>
            <w:r w:rsidR="00E03D32"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1,0 мкм;</w:t>
            </w:r>
          </w:p>
        </w:tc>
      </w:tr>
      <w:tr w:rsidR="00E03D32" w:rsidRPr="00A74999" w:rsidTr="00642DAE">
        <w:tc>
          <w:tcPr>
            <w:tcW w:w="1941" w:type="pct"/>
          </w:tcPr>
          <w:p w:rsidR="001D5EF3" w:rsidRDefault="00E03D32" w:rsidP="001D5EF3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059" w:type="pct"/>
          </w:tcPr>
          <w:p w:rsidR="00E03D32" w:rsidRPr="00A74999" w:rsidRDefault="00E03D32" w:rsidP="00642DA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пламенно-ионизационный;</w:t>
            </w:r>
          </w:p>
        </w:tc>
      </w:tr>
      <w:tr w:rsidR="00E03D32" w:rsidRPr="00A74999" w:rsidTr="00642DAE">
        <w:tc>
          <w:tcPr>
            <w:tcW w:w="1941" w:type="pct"/>
          </w:tcPr>
          <w:p w:rsidR="00E03D32" w:rsidRPr="00A74999" w:rsidRDefault="00E03D32" w:rsidP="00206AF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Газ-носитель</w:t>
            </w:r>
          </w:p>
        </w:tc>
        <w:tc>
          <w:tcPr>
            <w:tcW w:w="3059" w:type="pct"/>
          </w:tcPr>
          <w:p w:rsidR="00E03D32" w:rsidRPr="00A74999" w:rsidRDefault="00E03D32" w:rsidP="00642DA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гелий для хроматографии или азот для хроматографии;</w:t>
            </w:r>
          </w:p>
        </w:tc>
      </w:tr>
      <w:tr w:rsidR="00E03D32" w:rsidRPr="00A74999" w:rsidTr="00642DAE">
        <w:tc>
          <w:tcPr>
            <w:tcW w:w="1941" w:type="pct"/>
          </w:tcPr>
          <w:p w:rsidR="00E03D32" w:rsidRPr="00A74999" w:rsidRDefault="00E03D32" w:rsidP="00206AF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Деление потока</w:t>
            </w:r>
          </w:p>
        </w:tc>
        <w:tc>
          <w:tcPr>
            <w:tcW w:w="3059" w:type="pct"/>
          </w:tcPr>
          <w:p w:rsidR="00E03D32" w:rsidRPr="00A74999" w:rsidRDefault="00E03D32" w:rsidP="00642DA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A74999">
              <w:rPr>
                <w:rFonts w:ascii="Times New Roman" w:eastAsia="Times New Roman" w:hAnsi="Times New Roman" w:cs="Arial"/>
                <w:iCs/>
                <w:color w:val="000000"/>
                <w:sz w:val="28"/>
                <w:szCs w:val="28"/>
                <w:lang w:eastAsia="ru-RU"/>
              </w:rPr>
              <w:t>1:20;</w:t>
            </w:r>
          </w:p>
        </w:tc>
      </w:tr>
      <w:tr w:rsidR="00E03D32" w:rsidRPr="00A74999" w:rsidTr="00642DAE">
        <w:tc>
          <w:tcPr>
            <w:tcW w:w="1941" w:type="pct"/>
          </w:tcPr>
          <w:p w:rsidR="00E03D32" w:rsidRPr="00A74999" w:rsidRDefault="00E03D32" w:rsidP="00206AF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Линейная скорость</w:t>
            </w:r>
          </w:p>
        </w:tc>
        <w:tc>
          <w:tcPr>
            <w:tcW w:w="3059" w:type="pct"/>
          </w:tcPr>
          <w:p w:rsidR="00E03D32" w:rsidRPr="00A74999" w:rsidRDefault="00E03D32" w:rsidP="00642DA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 см/с;</w:t>
            </w:r>
          </w:p>
        </w:tc>
      </w:tr>
      <w:tr w:rsidR="00E03D32" w:rsidRPr="00A74999" w:rsidTr="00642DAE">
        <w:tc>
          <w:tcPr>
            <w:tcW w:w="1941" w:type="pct"/>
          </w:tcPr>
          <w:p w:rsidR="00E03D32" w:rsidRPr="00A74999" w:rsidRDefault="00E03D32" w:rsidP="00206AF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059" w:type="pct"/>
          </w:tcPr>
          <w:p w:rsidR="00E03D32" w:rsidRPr="00A74999" w:rsidRDefault="00A356F3" w:rsidP="00642DA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 указано в фармакопейной статье</w:t>
            </w:r>
            <w:r w:rsidR="008101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E03D32" w:rsidRPr="00A74999" w:rsidTr="00642DAE">
        <w:tc>
          <w:tcPr>
            <w:tcW w:w="1941" w:type="pct"/>
          </w:tcPr>
          <w:p w:rsidR="001D5EF3" w:rsidRDefault="00E03D32" w:rsidP="001D5EF3">
            <w:pPr>
              <w:tabs>
                <w:tab w:val="center" w:pos="2792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Температура уравновешивания</w:t>
            </w: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3059" w:type="pct"/>
          </w:tcPr>
          <w:p w:rsidR="00E03D32" w:rsidRPr="00A74999" w:rsidRDefault="00524C26" w:rsidP="00642DAE">
            <w:pPr>
              <w:tabs>
                <w:tab w:val="center" w:pos="2792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 °С (90 </w:t>
            </w:r>
            <w:r w:rsidR="00E03D32"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°С для растворов в диметилацетамиде</w:t>
            </w: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E03D32"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E03D32" w:rsidRPr="00A74999" w:rsidTr="00642DAE">
        <w:tc>
          <w:tcPr>
            <w:tcW w:w="1941" w:type="pct"/>
          </w:tcPr>
          <w:p w:rsidR="001D5EF3" w:rsidRDefault="00E03D32" w:rsidP="001D5EF3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 уравновешивания</w:t>
            </w:r>
          </w:p>
        </w:tc>
        <w:tc>
          <w:tcPr>
            <w:tcW w:w="3059" w:type="pct"/>
          </w:tcPr>
          <w:p w:rsidR="00E03D32" w:rsidRPr="00A74999" w:rsidRDefault="00E03D32" w:rsidP="00642DA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 мин;</w:t>
            </w:r>
          </w:p>
        </w:tc>
      </w:tr>
      <w:tr w:rsidR="00E03D32" w:rsidRPr="00A74999" w:rsidTr="00642DAE">
        <w:tc>
          <w:tcPr>
            <w:tcW w:w="1941" w:type="pct"/>
          </w:tcPr>
          <w:p w:rsidR="001D5EF3" w:rsidRDefault="00E03D32" w:rsidP="001D5EF3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Температура переходной линии</w:t>
            </w:r>
          </w:p>
        </w:tc>
        <w:tc>
          <w:tcPr>
            <w:tcW w:w="3059" w:type="pct"/>
          </w:tcPr>
          <w:p w:rsidR="00E03D32" w:rsidRPr="00A74999" w:rsidRDefault="00E03D32" w:rsidP="00642DA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 °С (150</w:t>
            </w: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°С для растворов в диметилацетамиде);</w:t>
            </w:r>
          </w:p>
        </w:tc>
      </w:tr>
      <w:tr w:rsidR="00E03D32" w:rsidRPr="00A74999" w:rsidTr="00642DAE">
        <w:tc>
          <w:tcPr>
            <w:tcW w:w="1941" w:type="pct"/>
          </w:tcPr>
          <w:p w:rsidR="00E03D32" w:rsidRPr="00A74999" w:rsidRDefault="00E03D32" w:rsidP="00206AF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 подачи газа-носителя во флакон с пробой</w:t>
            </w:r>
          </w:p>
        </w:tc>
        <w:tc>
          <w:tcPr>
            <w:tcW w:w="3059" w:type="pct"/>
          </w:tcPr>
          <w:p w:rsidR="00E03D32" w:rsidRPr="00A74999" w:rsidRDefault="00E03D32" w:rsidP="00642DA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мин;</w:t>
            </w:r>
          </w:p>
        </w:tc>
      </w:tr>
      <w:tr w:rsidR="00E03D32" w:rsidRPr="00A74999" w:rsidTr="00642DAE">
        <w:tc>
          <w:tcPr>
            <w:tcW w:w="1941" w:type="pct"/>
          </w:tcPr>
          <w:p w:rsidR="00E03D32" w:rsidRPr="00A74999" w:rsidRDefault="00E03D32" w:rsidP="00206AF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 ввода газовой пробы</w:t>
            </w:r>
          </w:p>
        </w:tc>
        <w:tc>
          <w:tcPr>
            <w:tcW w:w="3059" w:type="pct"/>
          </w:tcPr>
          <w:p w:rsidR="00E03D32" w:rsidRPr="00A74999" w:rsidRDefault="00E03D32" w:rsidP="00642DA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 с</w:t>
            </w:r>
            <w:r w:rsidR="008101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E03D32" w:rsidRPr="00A74999" w:rsidRDefault="00A356F3" w:rsidP="00695032">
      <w:pPr>
        <w:spacing w:before="240" w:after="0" w:line="360" w:lineRule="auto"/>
        <w:ind w:left="23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03D32" w:rsidRPr="00A74999" w:rsidTr="007C0B30">
        <w:tc>
          <w:tcPr>
            <w:tcW w:w="1666" w:type="pct"/>
          </w:tcPr>
          <w:p w:rsidR="00E03D32" w:rsidRPr="00A74999" w:rsidRDefault="00E03D32" w:rsidP="00642D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pct"/>
          </w:tcPr>
          <w:p w:rsidR="00E03D32" w:rsidRPr="00A74999" w:rsidRDefault="00E03D32" w:rsidP="00642DAE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1667" w:type="pct"/>
          </w:tcPr>
          <w:p w:rsidR="00E03D32" w:rsidRPr="00A74999" w:rsidRDefault="00E03D32" w:rsidP="00642DAE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Температура, °С</w:t>
            </w:r>
          </w:p>
        </w:tc>
      </w:tr>
      <w:tr w:rsidR="00E03D32" w:rsidRPr="00A74999" w:rsidTr="007C0B30">
        <w:tc>
          <w:tcPr>
            <w:tcW w:w="1666" w:type="pct"/>
          </w:tcPr>
          <w:p w:rsidR="00E03D32" w:rsidRPr="00A74999" w:rsidRDefault="00E03D32" w:rsidP="00642D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1666" w:type="pct"/>
          </w:tcPr>
          <w:p w:rsidR="00E03D32" w:rsidRPr="00A74999" w:rsidRDefault="00E03D32" w:rsidP="00642DAE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0–5</w:t>
            </w:r>
          </w:p>
        </w:tc>
        <w:tc>
          <w:tcPr>
            <w:tcW w:w="1667" w:type="pct"/>
          </w:tcPr>
          <w:p w:rsidR="00E03D32" w:rsidRPr="00A74999" w:rsidRDefault="00E03D32" w:rsidP="00642DAE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E03D32" w:rsidRPr="00A74999" w:rsidTr="007C0B30">
        <w:tc>
          <w:tcPr>
            <w:tcW w:w="1666" w:type="pct"/>
          </w:tcPr>
          <w:p w:rsidR="00E03D32" w:rsidRPr="00A74999" w:rsidRDefault="00E03D32" w:rsidP="00642D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pct"/>
          </w:tcPr>
          <w:p w:rsidR="00E03D32" w:rsidRPr="00A74999" w:rsidRDefault="00E03D32" w:rsidP="00642DAE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5–31</w:t>
            </w:r>
          </w:p>
        </w:tc>
        <w:tc>
          <w:tcPr>
            <w:tcW w:w="1667" w:type="pct"/>
          </w:tcPr>
          <w:p w:rsidR="00E03D32" w:rsidRPr="00A74999" w:rsidRDefault="00E03D32" w:rsidP="00642DAE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7C0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→</w:t>
            </w:r>
            <w:r w:rsidR="007C0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E03D32" w:rsidRPr="00A74999" w:rsidTr="007C0B30">
        <w:tc>
          <w:tcPr>
            <w:tcW w:w="1666" w:type="pct"/>
          </w:tcPr>
          <w:p w:rsidR="00E03D32" w:rsidRPr="00A74999" w:rsidRDefault="00E03D32" w:rsidP="00642D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pct"/>
          </w:tcPr>
          <w:p w:rsidR="00E03D32" w:rsidRPr="00A74999" w:rsidRDefault="00E03D32" w:rsidP="00642DAE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31–32,5</w:t>
            </w:r>
          </w:p>
        </w:tc>
        <w:tc>
          <w:tcPr>
            <w:tcW w:w="1667" w:type="pct"/>
          </w:tcPr>
          <w:p w:rsidR="00E03D32" w:rsidRPr="00A74999" w:rsidRDefault="00E03D32" w:rsidP="00642DAE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  <w:r w:rsidR="007C0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→</w:t>
            </w:r>
            <w:r w:rsidR="007C0B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</w:tr>
      <w:tr w:rsidR="00E03D32" w:rsidRPr="00A74999" w:rsidTr="007C0B30">
        <w:tc>
          <w:tcPr>
            <w:tcW w:w="1666" w:type="pct"/>
          </w:tcPr>
          <w:p w:rsidR="00E03D32" w:rsidRPr="00A74999" w:rsidRDefault="00E03D32" w:rsidP="00642D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pct"/>
          </w:tcPr>
          <w:p w:rsidR="00E03D32" w:rsidRPr="00A74999" w:rsidRDefault="00E03D32" w:rsidP="00642DAE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32,5–37,5</w:t>
            </w:r>
          </w:p>
        </w:tc>
        <w:tc>
          <w:tcPr>
            <w:tcW w:w="1667" w:type="pct"/>
          </w:tcPr>
          <w:p w:rsidR="00E03D32" w:rsidRPr="00A74999" w:rsidRDefault="00E03D32" w:rsidP="00642DAE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</w:tr>
      <w:tr w:rsidR="00E03D32" w:rsidRPr="00A74999" w:rsidTr="007C0B30">
        <w:tc>
          <w:tcPr>
            <w:tcW w:w="1666" w:type="pct"/>
          </w:tcPr>
          <w:p w:rsidR="00E03D32" w:rsidRPr="00A74999" w:rsidRDefault="00E03D32" w:rsidP="00642D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Инжектор</w:t>
            </w:r>
          </w:p>
        </w:tc>
        <w:tc>
          <w:tcPr>
            <w:tcW w:w="1666" w:type="pct"/>
          </w:tcPr>
          <w:p w:rsidR="00E03D32" w:rsidRPr="00A74999" w:rsidRDefault="00E03D32" w:rsidP="00642DAE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</w:tcPr>
          <w:p w:rsidR="00E03D32" w:rsidRPr="00A74999" w:rsidRDefault="00E03D32" w:rsidP="00642DAE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E03D32" w:rsidRPr="00A74999" w:rsidTr="007C0B30">
        <w:tc>
          <w:tcPr>
            <w:tcW w:w="1666" w:type="pct"/>
          </w:tcPr>
          <w:p w:rsidR="00E03D32" w:rsidRPr="00A74999" w:rsidRDefault="00E03D32" w:rsidP="00642D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1666" w:type="pct"/>
          </w:tcPr>
          <w:p w:rsidR="00E03D32" w:rsidRPr="00A74999" w:rsidRDefault="00E03D32" w:rsidP="00642DAE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</w:tcPr>
          <w:p w:rsidR="00E03D32" w:rsidRPr="00A74999" w:rsidRDefault="00E03D32" w:rsidP="00642DAE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</w:tbl>
    <w:p w:rsidR="001D5EF3" w:rsidRDefault="00346233" w:rsidP="001D5EF3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2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Хроматографируют</w:t>
      </w:r>
      <w:r w:rsidR="00701E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1 мл </w:t>
      </w:r>
      <w:r w:rsidR="005D0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газовой фазы </w:t>
      </w:r>
      <w:r w:rsidR="00701E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испытуемого</w:t>
      </w:r>
      <w:r w:rsidRPr="00F62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раствор</w:t>
      </w:r>
      <w:r w:rsidR="00701E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F62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03D32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701E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1 мл </w:t>
      </w:r>
      <w:r w:rsidR="005D0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газовой фазы </w:t>
      </w:r>
      <w:r w:rsidR="00E03D32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раствор</w:t>
      </w:r>
      <w:r w:rsidR="00701E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="00E03D32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сравнения </w:t>
      </w:r>
      <w:r w:rsidR="00CD5027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и Б.</w:t>
      </w:r>
      <w:r w:rsidR="009861E3" w:rsidRPr="00A74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каждой пробы получают по три хроматограммы.</w:t>
      </w:r>
    </w:p>
    <w:p w:rsidR="001D5EF3" w:rsidRPr="00F66163" w:rsidRDefault="00524C26" w:rsidP="00F661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999">
        <w:rPr>
          <w:rFonts w:ascii="Times New Roman" w:hAnsi="Times New Roman"/>
          <w:sz w:val="28"/>
          <w:szCs w:val="28"/>
        </w:rPr>
        <w:t>Хроматографическая система считается пригодной, если</w:t>
      </w:r>
      <w:r w:rsidR="00F66163">
        <w:rPr>
          <w:rFonts w:ascii="Times New Roman" w:hAnsi="Times New Roman"/>
          <w:sz w:val="28"/>
          <w:szCs w:val="28"/>
        </w:rPr>
        <w:t xml:space="preserve"> </w:t>
      </w:r>
      <w:r w:rsidR="000E181C" w:rsidRPr="00A74999">
        <w:rPr>
          <w:rFonts w:ascii="Times New Roman" w:hAnsi="Times New Roman"/>
          <w:color w:val="000000"/>
          <w:sz w:val="28"/>
          <w:szCs w:val="28"/>
        </w:rPr>
        <w:t>н</w:t>
      </w:r>
      <w:r w:rsidR="00E03D32" w:rsidRPr="00A74999">
        <w:rPr>
          <w:rFonts w:ascii="Times New Roman" w:hAnsi="Times New Roman"/>
          <w:color w:val="000000"/>
          <w:sz w:val="28"/>
          <w:szCs w:val="28"/>
        </w:rPr>
        <w:t>а хроматограмме раствора сравнения Б</w:t>
      </w:r>
      <w:r w:rsidR="00D73D9E" w:rsidRPr="00A74999">
        <w:rPr>
          <w:rFonts w:ascii="Times New Roman" w:hAnsi="Times New Roman"/>
          <w:color w:val="000000"/>
          <w:sz w:val="28"/>
          <w:szCs w:val="28"/>
        </w:rPr>
        <w:t xml:space="preserve"> (эталонного раствора)</w:t>
      </w:r>
      <w:r w:rsidR="00E03D32" w:rsidRPr="00A74999">
        <w:rPr>
          <w:rFonts w:ascii="Times New Roman" w:hAnsi="Times New Roman"/>
          <w:color w:val="000000"/>
          <w:sz w:val="28"/>
          <w:szCs w:val="28"/>
        </w:rPr>
        <w:t>:</w:t>
      </w:r>
    </w:p>
    <w:p w:rsidR="001D5EF3" w:rsidRDefault="00E03D32" w:rsidP="001D5EF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4999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A74999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A74999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A74999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A7499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A74999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A74999">
        <w:rPr>
          <w:rFonts w:ascii="Times New Roman" w:hAnsi="Times New Roman"/>
          <w:color w:val="000000"/>
          <w:sz w:val="28"/>
          <w:szCs w:val="28"/>
        </w:rPr>
        <w:t xml:space="preserve"> между пиками ацетальдегида и этиленоксида должно быть не менее 2,0;</w:t>
      </w:r>
    </w:p>
    <w:p w:rsidR="001D5EF3" w:rsidRDefault="00E03D32" w:rsidP="001D5EF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4999">
        <w:rPr>
          <w:rFonts w:ascii="Times New Roman" w:hAnsi="Times New Roman"/>
          <w:color w:val="000000"/>
          <w:sz w:val="28"/>
          <w:szCs w:val="28"/>
        </w:rPr>
        <w:t>- </w:t>
      </w:r>
      <w:r w:rsidRPr="00A74999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A74999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A74999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A74999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A74999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A74999">
        <w:rPr>
          <w:rFonts w:ascii="Times New Roman" w:hAnsi="Times New Roman"/>
          <w:color w:val="000000"/>
          <w:sz w:val="28"/>
          <w:szCs w:val="28"/>
        </w:rPr>
        <w:t>для пиков этиленоксида и диоксана должно быть не менее 5.</w:t>
      </w:r>
    </w:p>
    <w:p w:rsidR="001D5EF3" w:rsidRDefault="00A356F3" w:rsidP="001D5EF3">
      <w:pPr>
        <w:spacing w:before="240"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74999">
        <w:rPr>
          <w:rFonts w:ascii="Times New Roman" w:hAnsi="Times New Roman"/>
          <w:b/>
          <w:color w:val="000000"/>
          <w:sz w:val="28"/>
          <w:szCs w:val="28"/>
        </w:rPr>
        <w:t>Проверка точности</w:t>
      </w:r>
    </w:p>
    <w:p w:rsidR="001D5EF3" w:rsidRDefault="00E03D32" w:rsidP="001D5EF3">
      <w:pPr>
        <w:pStyle w:val="11"/>
        <w:shd w:val="clear" w:color="auto" w:fill="auto"/>
        <w:spacing w:before="0" w:after="0" w:line="360" w:lineRule="auto"/>
        <w:ind w:firstLine="709"/>
      </w:pPr>
      <w:r w:rsidRPr="00A74999">
        <w:rPr>
          <w:color w:val="000000"/>
          <w:sz w:val="28"/>
          <w:szCs w:val="28"/>
        </w:rPr>
        <w:t xml:space="preserve">Вычисляют разность площадей пиков этиленоксида между хроматограммами раствора сравнения А и испытуемого раствора, а также разность площадей пиков диоксана между хроматограммами раствора сравнения А и испытуемого раствора. </w:t>
      </w:r>
    </w:p>
    <w:p w:rsidR="001D5EF3" w:rsidRDefault="00524C26" w:rsidP="001D5EF3">
      <w:pPr>
        <w:pStyle w:val="1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A74999">
        <w:rPr>
          <w:sz w:val="28"/>
          <w:szCs w:val="28"/>
        </w:rPr>
        <w:t>Хроматографическая система считается пригодной, если выполняются следующие условия:</w:t>
      </w:r>
    </w:p>
    <w:p w:rsidR="001D5EF3" w:rsidRDefault="00D73D9E" w:rsidP="001D5EF3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74999">
        <w:rPr>
          <w:color w:val="000000"/>
          <w:sz w:val="28"/>
          <w:szCs w:val="28"/>
        </w:rPr>
        <w:t>- </w:t>
      </w:r>
      <w:r w:rsidRPr="00F66163">
        <w:rPr>
          <w:i/>
          <w:color w:val="000000"/>
          <w:sz w:val="28"/>
          <w:szCs w:val="28"/>
        </w:rPr>
        <w:t>относительное стандартное отклонение</w:t>
      </w:r>
      <w:r w:rsidRPr="00A74999">
        <w:rPr>
          <w:color w:val="000000"/>
          <w:sz w:val="28"/>
          <w:szCs w:val="28"/>
        </w:rPr>
        <w:t>, рассчитанное для трёх полученных значений площади пика этиленоксида, должно быть не более 15 %</w:t>
      </w:r>
      <w:r w:rsidR="00810123">
        <w:rPr>
          <w:color w:val="000000"/>
          <w:sz w:val="28"/>
          <w:szCs w:val="28"/>
        </w:rPr>
        <w:t>;</w:t>
      </w:r>
    </w:p>
    <w:p w:rsidR="001D5EF3" w:rsidRDefault="00D73D9E" w:rsidP="001D5EF3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74999">
        <w:rPr>
          <w:color w:val="000000"/>
          <w:sz w:val="28"/>
          <w:szCs w:val="28"/>
        </w:rPr>
        <w:t>- </w:t>
      </w:r>
      <w:r w:rsidRPr="00F66163">
        <w:rPr>
          <w:i/>
          <w:color w:val="000000"/>
          <w:sz w:val="28"/>
          <w:szCs w:val="28"/>
        </w:rPr>
        <w:t>относительное стандартное отклонение</w:t>
      </w:r>
      <w:r w:rsidRPr="00A74999">
        <w:rPr>
          <w:color w:val="000000"/>
          <w:sz w:val="28"/>
          <w:szCs w:val="28"/>
        </w:rPr>
        <w:t>, рассчитанное для трёх полученных значений площади пика диоксана, должно быть не более 15 %.</w:t>
      </w:r>
    </w:p>
    <w:p w:rsidR="001D5EF3" w:rsidRDefault="00E03D32" w:rsidP="001D5EF3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74999">
        <w:rPr>
          <w:color w:val="000000"/>
          <w:sz w:val="28"/>
          <w:szCs w:val="28"/>
        </w:rPr>
        <w:t>Учитывают различия в навесках, взятых для приготовления испытуемого раствора и раствора сравнения А</w:t>
      </w:r>
      <w:r w:rsidR="00F66163">
        <w:rPr>
          <w:color w:val="000000"/>
          <w:sz w:val="28"/>
          <w:szCs w:val="28"/>
        </w:rPr>
        <w:t>,</w:t>
      </w:r>
      <w:r w:rsidRPr="00A74999">
        <w:rPr>
          <w:color w:val="000000"/>
          <w:sz w:val="28"/>
          <w:szCs w:val="28"/>
        </w:rPr>
        <w:t xml:space="preserve"> при их отличии от 1,0</w:t>
      </w:r>
      <w:r w:rsidR="006765AE">
        <w:rPr>
          <w:color w:val="000000"/>
          <w:sz w:val="28"/>
          <w:szCs w:val="28"/>
          <w:lang w:val="en-US"/>
        </w:rPr>
        <w:t> </w:t>
      </w:r>
      <w:r w:rsidRPr="00A74999">
        <w:rPr>
          <w:color w:val="000000"/>
          <w:sz w:val="28"/>
          <w:szCs w:val="28"/>
        </w:rPr>
        <w:t>г более чем на 0,5</w:t>
      </w:r>
      <w:r w:rsidR="006765AE">
        <w:rPr>
          <w:color w:val="000000"/>
          <w:sz w:val="28"/>
          <w:szCs w:val="28"/>
          <w:lang w:val="en-US"/>
        </w:rPr>
        <w:t> </w:t>
      </w:r>
      <w:r w:rsidRPr="00A74999">
        <w:rPr>
          <w:color w:val="000000"/>
          <w:sz w:val="28"/>
          <w:szCs w:val="28"/>
        </w:rPr>
        <w:t>%.</w:t>
      </w:r>
    </w:p>
    <w:p w:rsidR="001D5EF3" w:rsidRDefault="00E03D32" w:rsidP="001D5EF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74999">
        <w:rPr>
          <w:rFonts w:ascii="Times New Roman" w:hAnsi="Times New Roman"/>
          <w:b/>
          <w:color w:val="000000"/>
          <w:sz w:val="28"/>
          <w:szCs w:val="28"/>
        </w:rPr>
        <w:t>Обработка результатов</w:t>
      </w:r>
    </w:p>
    <w:p w:rsidR="001D5EF3" w:rsidRDefault="00E03D32" w:rsidP="001D5EF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A749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Содержание этиленоксида в субстанции в </w:t>
      </w:r>
      <w:r w:rsidRPr="00A74999">
        <w:rPr>
          <w:rFonts w:ascii="Times New Roman" w:eastAsia="Times New Roman" w:hAnsi="Times New Roman"/>
          <w:snapToGrid w:val="0"/>
          <w:color w:val="000000"/>
          <w:sz w:val="28"/>
          <w:szCs w:val="28"/>
          <w:lang w:val="en-US" w:eastAsia="ru-RU"/>
        </w:rPr>
        <w:t>ppm</w:t>
      </w:r>
      <w:r w:rsidRPr="00A749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(</w:t>
      </w:r>
      <w:r w:rsidR="001D5EF3" w:rsidRPr="001D5EF3">
        <w:rPr>
          <w:rFonts w:ascii="Cambria Math" w:eastAsia="Times New Roman" w:hAnsi="Cambria Math"/>
          <w:i/>
          <w:snapToGrid w:val="0"/>
          <w:color w:val="000000"/>
          <w:sz w:val="28"/>
          <w:szCs w:val="28"/>
          <w:lang w:eastAsia="ru-RU"/>
        </w:rPr>
        <w:t>Х</w:t>
      </w:r>
      <w:r w:rsidR="001D5EF3" w:rsidRPr="001D5EF3">
        <w:rPr>
          <w:rFonts w:ascii="Cambria Math" w:eastAsia="Times New Roman" w:hAnsi="Cambria Math"/>
          <w:snapToGrid w:val="0"/>
          <w:color w:val="000000"/>
          <w:sz w:val="28"/>
          <w:szCs w:val="28"/>
          <w:vertAlign w:val="subscript"/>
          <w:lang w:eastAsia="ru-RU"/>
        </w:rPr>
        <w:t>эо</w:t>
      </w:r>
      <w:r w:rsidRPr="00A749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) вычисляют по формуле: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708"/>
        <w:gridCol w:w="366"/>
        <w:gridCol w:w="7822"/>
      </w:tblGrid>
      <w:tr w:rsidR="00B71041" w:rsidTr="00B71041">
        <w:trPr>
          <w:trHeight w:val="910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1041" w:rsidRPr="00B71041" w:rsidRDefault="002C6AFF" w:rsidP="00B71041">
            <w:pPr>
              <w:tabs>
                <w:tab w:val="left" w:pos="0"/>
              </w:tabs>
              <w:spacing w:after="0" w:line="360" w:lineRule="auto"/>
              <w:ind w:left="108" w:firstLine="567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napToGrid w:val="0"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napToGrid w:val="0"/>
                        <w:color w:val="000000"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napToGrid w:val="0"/>
                        <w:color w:val="000000"/>
                        <w:sz w:val="28"/>
                        <w:szCs w:val="28"/>
                        <w:lang w:eastAsia="ru-RU"/>
                      </w:rPr>
                      <m:t>эо</m:t>
                    </m:r>
                  </m:sub>
                </m:sSub>
                <m:r>
                  <w:rPr>
                    <w:rFonts w:ascii="Cambria Math" w:eastAsia="Times New Roman" w:hAnsi="Cambria Math"/>
                    <w:snapToGrid w:val="0"/>
                    <w:color w:val="000000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napToGrid w:val="0"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napToGrid w:val="0"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napToGrid w:val="0"/>
                            <w:color w:val="000000"/>
                            <w:sz w:val="28"/>
                            <w:szCs w:val="28"/>
                            <w:lang w:val="en-US" w:eastAsia="ru-RU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napToGrid w:val="0"/>
                            <w:color w:val="000000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napToGrid w:val="0"/>
                        <w:color w:val="000000"/>
                        <w:sz w:val="28"/>
                        <w:szCs w:val="28"/>
                        <w:lang w:eastAsia="ru-RU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napToGrid w:val="0"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napToGrid w:val="0"/>
                            <w:color w:val="000000"/>
                            <w:sz w:val="28"/>
                            <w:szCs w:val="28"/>
                            <w:lang w:val="en-US"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napToGrid w:val="0"/>
                            <w:color w:val="000000"/>
                            <w:sz w:val="28"/>
                            <w:szCs w:val="28"/>
                            <w:lang w:eastAsia="ru-RU"/>
                          </w:rPr>
                          <m:t>ЭО</m:t>
                        </m:r>
                      </m:sub>
                    </m:sSub>
                  </m:num>
                  <m:den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snapToGrid w:val="0"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napToGrid w:val="0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napToGrid w:val="0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napToGrid w:val="0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/>
                            <w:snapToGrid w:val="0"/>
                            <w:color w:val="000000"/>
                            <w:sz w:val="28"/>
                            <w:szCs w:val="28"/>
                            <w:lang w:eastAsia="ru-RU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napToGrid w:val="0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napToGrid w:val="0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napToGrid w:val="0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="Times New Roman" w:hAnsi="Cambria Math"/>
                        <w:snapToGrid w:val="0"/>
                        <w:color w:val="000000"/>
                        <w:sz w:val="28"/>
                        <w:szCs w:val="28"/>
                        <w:lang w:eastAsia="ru-RU"/>
                      </w:rPr>
                      <m:t>-(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napToGrid w:val="0"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napToGrid w:val="0"/>
                            <w:color w:val="000000"/>
                            <w:sz w:val="28"/>
                            <w:szCs w:val="28"/>
                            <w:lang w:eastAsia="ru-RU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napToGrid w:val="0"/>
                            <w:color w:val="000000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napToGrid w:val="0"/>
                        <w:color w:val="000000"/>
                        <w:sz w:val="28"/>
                        <w:szCs w:val="28"/>
                        <w:lang w:eastAsia="ru-RU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napToGrid w:val="0"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napToGrid w:val="0"/>
                            <w:color w:val="000000"/>
                            <w:sz w:val="28"/>
                            <w:szCs w:val="28"/>
                            <w:lang w:eastAsia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napToGrid w:val="0"/>
                            <w:color w:val="000000"/>
                            <w:sz w:val="28"/>
                            <w:szCs w:val="28"/>
                            <w:lang w:eastAsia="ru-RU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napToGrid w:val="0"/>
                        <w:color w:val="000000"/>
                        <w:sz w:val="28"/>
                        <w:szCs w:val="28"/>
                        <w:lang w:eastAsia="ru-RU"/>
                      </w:rPr>
                      <m:t>)</m:t>
                    </m:r>
                  </m:den>
                </m:f>
                <m:r>
                  <w:rPr>
                    <w:rFonts w:ascii="Cambria Math" w:eastAsia="Times New Roman" w:hAnsi="Cambria Math"/>
                    <w:snapToGrid w:val="0"/>
                    <w:color w:val="000000"/>
                    <w:sz w:val="28"/>
                    <w:szCs w:val="28"/>
                    <w:lang w:eastAsia="ru-RU"/>
                  </w:rPr>
                  <m:t xml:space="preserve"> ,</m:t>
                </m:r>
              </m:oMath>
            </m:oMathPara>
          </w:p>
        </w:tc>
      </w:tr>
      <w:tr w:rsidR="00E03D32" w:rsidRPr="00A74999" w:rsidTr="00B7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</w:tcPr>
          <w:p w:rsidR="00E03D32" w:rsidRPr="00A74999" w:rsidRDefault="00E03D32" w:rsidP="00B7104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708" w:type="dxa"/>
          </w:tcPr>
          <w:p w:rsidR="001D5EF3" w:rsidRPr="001D5EF3" w:rsidRDefault="002C6AFF" w:rsidP="001D5EF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napToGrid w:val="0"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napToGrid w:val="0"/>
                        <w:color w:val="000000"/>
                        <w:sz w:val="28"/>
                        <w:szCs w:val="28"/>
                        <w:lang w:val="en-US"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napToGrid w:val="0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93" w:type="dxa"/>
          </w:tcPr>
          <w:p w:rsidR="00E03D32" w:rsidRPr="00A74999" w:rsidRDefault="00E03D32" w:rsidP="00B7104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99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894" w:type="dxa"/>
          </w:tcPr>
          <w:p w:rsidR="00E03D32" w:rsidRPr="00A74999" w:rsidRDefault="00E03D32" w:rsidP="00B7104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площадь пи</w:t>
            </w:r>
            <w:r w:rsidRPr="00A7499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этиленоксида на хр</w:t>
            </w:r>
            <w:r w:rsidRPr="00A74999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A74999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A74999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а</w:t>
            </w:r>
            <w:r w:rsidRPr="00A7499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ограмме испы</w:t>
            </w:r>
            <w:r w:rsidRPr="00A7499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ту</w:t>
            </w: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емо</w:t>
            </w:r>
            <w:r w:rsidRPr="00A74999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г</w:t>
            </w: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раст</w:t>
            </w:r>
            <w:r w:rsidRPr="00A74999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ора;</w:t>
            </w:r>
          </w:p>
        </w:tc>
      </w:tr>
      <w:tr w:rsidR="00E03D32" w:rsidRPr="00A74999" w:rsidTr="00B7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</w:tcPr>
          <w:p w:rsidR="00E03D32" w:rsidRPr="00A74999" w:rsidRDefault="00E03D32" w:rsidP="00B7104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1D5EF3" w:rsidRPr="001D5EF3" w:rsidRDefault="002C6AFF" w:rsidP="001D5EF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napToGrid w:val="0"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napToGrid w:val="0"/>
                        <w:color w:val="000000"/>
                        <w:sz w:val="28"/>
                        <w:szCs w:val="28"/>
                        <w:lang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napToGrid w:val="0"/>
                        <w:color w:val="000000"/>
                        <w:sz w:val="28"/>
                        <w:szCs w:val="28"/>
                        <w:lang w:eastAsia="ru-RU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93" w:type="dxa"/>
          </w:tcPr>
          <w:p w:rsidR="001D5EF3" w:rsidRDefault="00E03D32" w:rsidP="001D5EF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7499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894" w:type="dxa"/>
          </w:tcPr>
          <w:p w:rsidR="00E03D32" w:rsidRPr="00A74999" w:rsidRDefault="00E03D32" w:rsidP="00B7104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4999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A7499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A74999">
              <w:rPr>
                <w:rFonts w:ascii="Times New Roman" w:hAnsi="Times New Roman"/>
                <w:color w:val="000000"/>
                <w:sz w:val="28"/>
                <w:szCs w:val="28"/>
              </w:rPr>
              <w:t>а этиленоксида на хр</w:t>
            </w:r>
            <w:r w:rsidRPr="00A7499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A7499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A7499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A7499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A74999">
              <w:rPr>
                <w:rFonts w:ascii="Times New Roman" w:hAnsi="Times New Roman"/>
                <w:color w:val="000000"/>
                <w:sz w:val="28"/>
                <w:szCs w:val="28"/>
              </w:rPr>
              <w:t>ограмме раствора сравнения А;</w:t>
            </w:r>
          </w:p>
        </w:tc>
      </w:tr>
      <w:tr w:rsidR="00E03D32" w:rsidRPr="00A74999" w:rsidTr="00B7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</w:tcPr>
          <w:p w:rsidR="00E03D32" w:rsidRPr="00A74999" w:rsidRDefault="00E03D32" w:rsidP="00B7104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1D5EF3" w:rsidRPr="001D5EF3" w:rsidRDefault="002C6AFF" w:rsidP="001D5EF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napToGrid w:val="0"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napToGrid w:val="0"/>
                        <w:color w:val="000000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napToGrid w:val="0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93" w:type="dxa"/>
          </w:tcPr>
          <w:p w:rsidR="001D5EF3" w:rsidRDefault="00E03D32" w:rsidP="001D5EF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99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894" w:type="dxa"/>
          </w:tcPr>
          <w:p w:rsidR="00E03D32" w:rsidRPr="00A74999" w:rsidRDefault="00E03D32" w:rsidP="00B7104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навеска субстанции, взятой для приготовления испытуемого раствора, г;</w:t>
            </w:r>
          </w:p>
        </w:tc>
      </w:tr>
      <w:tr w:rsidR="00E03D32" w:rsidRPr="00A74999" w:rsidTr="00B7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</w:tcPr>
          <w:p w:rsidR="00E03D32" w:rsidRPr="00A74999" w:rsidRDefault="00E03D32" w:rsidP="00B7104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1D5EF3" w:rsidRPr="001D5EF3" w:rsidRDefault="002C6AFF" w:rsidP="001D5EF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eastAsia="Times New Roman" w:hAnsi="Cambria Math"/>
                <w:color w:val="000000"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napToGrid w:val="0"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napToGrid w:val="0"/>
                        <w:color w:val="000000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napToGrid w:val="0"/>
                        <w:color w:val="000000"/>
                        <w:sz w:val="28"/>
                        <w:szCs w:val="28"/>
                        <w:lang w:eastAsia="ru-RU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93" w:type="dxa"/>
          </w:tcPr>
          <w:p w:rsidR="001D5EF3" w:rsidRDefault="00E03D32" w:rsidP="001D5EF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99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894" w:type="dxa"/>
          </w:tcPr>
          <w:p w:rsidR="00E03D32" w:rsidRPr="00A74999" w:rsidRDefault="00E03D32" w:rsidP="00B71041">
            <w:pPr>
              <w:tabs>
                <w:tab w:val="left" w:pos="34"/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навеска субстанции, взятой для приготовления раствора </w:t>
            </w: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сравнения А, г;</w:t>
            </w:r>
          </w:p>
        </w:tc>
      </w:tr>
      <w:tr w:rsidR="00E03D32" w:rsidRPr="00A74999" w:rsidTr="00B7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</w:tcPr>
          <w:p w:rsidR="00E03D32" w:rsidRPr="00A74999" w:rsidRDefault="00E03D32" w:rsidP="00B7104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1D5EF3" w:rsidRPr="001D5EF3" w:rsidRDefault="002C6AFF" w:rsidP="001D5EF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napToGrid w:val="0"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napToGrid w:val="0"/>
                        <w:color w:val="000000"/>
                        <w:sz w:val="28"/>
                        <w:szCs w:val="28"/>
                        <w:lang w:val="en-US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napToGrid w:val="0"/>
                        <w:color w:val="000000"/>
                        <w:sz w:val="28"/>
                        <w:szCs w:val="28"/>
                        <w:lang w:eastAsia="ru-RU"/>
                      </w:rPr>
                      <m:t>ЭО</m:t>
                    </m:r>
                  </m:sub>
                </m:sSub>
              </m:oMath>
            </m:oMathPara>
          </w:p>
        </w:tc>
        <w:tc>
          <w:tcPr>
            <w:tcW w:w="293" w:type="dxa"/>
          </w:tcPr>
          <w:p w:rsidR="001D5EF3" w:rsidRDefault="00E03D32" w:rsidP="001D5EF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7499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894" w:type="dxa"/>
          </w:tcPr>
          <w:p w:rsidR="00E03D32" w:rsidRPr="00A74999" w:rsidRDefault="00E03D32" w:rsidP="00B71041">
            <w:pPr>
              <w:tabs>
                <w:tab w:val="left" w:pos="34"/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этиленоксида</w:t>
            </w:r>
            <w:r w:rsidR="00701E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прибавляемое к </w:t>
            </w: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раствор</w:t>
            </w:r>
            <w:r w:rsidR="00701E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сравнения А, мкг.</w:t>
            </w:r>
          </w:p>
        </w:tc>
      </w:tr>
    </w:tbl>
    <w:p w:rsidR="001D5EF3" w:rsidRDefault="00E03D32" w:rsidP="001D5EF3">
      <w:pPr>
        <w:keepNext/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4999">
        <w:rPr>
          <w:rFonts w:ascii="Times New Roman" w:hAnsi="Times New Roman"/>
          <w:color w:val="000000"/>
          <w:sz w:val="28"/>
          <w:szCs w:val="28"/>
        </w:rPr>
        <w:t xml:space="preserve">Содержание диоксана в субстанции в </w:t>
      </w:r>
      <w:r w:rsidRPr="00A74999">
        <w:rPr>
          <w:rFonts w:ascii="Times New Roman" w:eastAsia="Times New Roman" w:hAnsi="Times New Roman"/>
          <w:snapToGrid w:val="0"/>
          <w:color w:val="000000"/>
          <w:sz w:val="28"/>
          <w:szCs w:val="28"/>
          <w:lang w:val="en-US" w:eastAsia="ru-RU"/>
        </w:rPr>
        <w:t>ppm</w:t>
      </w:r>
      <w:r w:rsidRPr="00A7499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A74999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A74999">
        <w:rPr>
          <w:rFonts w:ascii="Times New Roman" w:hAnsi="Times New Roman"/>
          <w:color w:val="000000"/>
          <w:sz w:val="28"/>
          <w:szCs w:val="28"/>
          <w:vertAlign w:val="subscript"/>
        </w:rPr>
        <w:t>д</w:t>
      </w:r>
      <w:r w:rsidRPr="00A74999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684"/>
        <w:gridCol w:w="370"/>
        <w:gridCol w:w="7820"/>
      </w:tblGrid>
      <w:tr w:rsidR="00B71041" w:rsidTr="00B71041">
        <w:trPr>
          <w:trHeight w:val="96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1041" w:rsidRPr="00B71041" w:rsidRDefault="002C6AFF" w:rsidP="00B71041">
            <w:pPr>
              <w:spacing w:after="240" w:line="240" w:lineRule="auto"/>
              <w:ind w:left="108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Д</m:t>
                        </m:r>
                      </m:sub>
                    </m:sSub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-(S∙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)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,</m:t>
                </m:r>
              </m:oMath>
            </m:oMathPara>
          </w:p>
        </w:tc>
      </w:tr>
      <w:tr w:rsidR="00E03D32" w:rsidRPr="00A74999" w:rsidTr="00B7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9" w:type="dxa"/>
          </w:tcPr>
          <w:p w:rsidR="001D5EF3" w:rsidRDefault="00E03D32" w:rsidP="001D5EF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4999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685" w:type="dxa"/>
          </w:tcPr>
          <w:p w:rsidR="001D5EF3" w:rsidRPr="001D5EF3" w:rsidRDefault="002C6AFF" w:rsidP="001D5EF3">
            <w:pPr>
              <w:spacing w:after="120" w:line="240" w:lineRule="auto"/>
              <w:jc w:val="center"/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E03D32" w:rsidRPr="00A74999" w:rsidRDefault="00E03D32" w:rsidP="00B7104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4999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904" w:type="dxa"/>
          </w:tcPr>
          <w:p w:rsidR="001D5EF3" w:rsidRDefault="00E03D32" w:rsidP="001D5EF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4999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пика диоксана на хроматограмме испытуемого раствора;</w:t>
            </w:r>
          </w:p>
        </w:tc>
      </w:tr>
      <w:tr w:rsidR="00E03D32" w:rsidRPr="00A74999" w:rsidTr="00B7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9" w:type="dxa"/>
          </w:tcPr>
          <w:p w:rsidR="001D5EF3" w:rsidRDefault="001D5EF3" w:rsidP="001D5EF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1D5EF3" w:rsidRPr="001D5EF3" w:rsidRDefault="002C6AFF" w:rsidP="001D5EF3">
            <w:pPr>
              <w:spacing w:after="120" w:line="240" w:lineRule="auto"/>
              <w:jc w:val="center"/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E03D32" w:rsidRPr="00A74999" w:rsidRDefault="00E03D32" w:rsidP="00B7104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4999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904" w:type="dxa"/>
          </w:tcPr>
          <w:p w:rsidR="001D5EF3" w:rsidRDefault="00E03D32" w:rsidP="001D5EF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4999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пика диоксана на хроматограмме раствора сравнения А;</w:t>
            </w:r>
          </w:p>
        </w:tc>
      </w:tr>
      <w:tr w:rsidR="00E03D32" w:rsidRPr="00A74999" w:rsidTr="00B7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9" w:type="dxa"/>
          </w:tcPr>
          <w:p w:rsidR="001D5EF3" w:rsidRDefault="001D5EF3" w:rsidP="001D5EF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1D5EF3" w:rsidRPr="001D5EF3" w:rsidRDefault="002C6AFF" w:rsidP="001D5EF3">
            <w:pPr>
              <w:spacing w:after="120" w:line="240" w:lineRule="auto"/>
              <w:jc w:val="center"/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E03D32" w:rsidRPr="00A74999" w:rsidRDefault="00E03D32" w:rsidP="00B7104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4999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904" w:type="dxa"/>
          </w:tcPr>
          <w:p w:rsidR="001D5EF3" w:rsidRDefault="00E03D32" w:rsidP="001D5EF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4999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</w:t>
            </w: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взятой для приготовления испытуемого раствора, г;</w:t>
            </w:r>
          </w:p>
        </w:tc>
      </w:tr>
      <w:tr w:rsidR="00E03D32" w:rsidRPr="00A74999" w:rsidTr="00B7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9" w:type="dxa"/>
          </w:tcPr>
          <w:p w:rsidR="001D5EF3" w:rsidRDefault="001D5EF3" w:rsidP="001D5EF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1D5EF3" w:rsidRPr="001D5EF3" w:rsidRDefault="002C6AFF" w:rsidP="001D5EF3">
            <w:pPr>
              <w:spacing w:after="120" w:line="240" w:lineRule="auto"/>
              <w:jc w:val="center"/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E03D32" w:rsidRPr="00A74999" w:rsidRDefault="00E03D32" w:rsidP="00B7104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4999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904" w:type="dxa"/>
          </w:tcPr>
          <w:p w:rsidR="001D5EF3" w:rsidRDefault="00E03D32" w:rsidP="001D5EF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4999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</w:t>
            </w:r>
            <w:r w:rsidRPr="00A749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взятой для приготовления раствора сравнения А, г;</w:t>
            </w:r>
          </w:p>
        </w:tc>
      </w:tr>
      <w:tr w:rsidR="00E03D32" w:rsidRPr="00F64D01" w:rsidTr="00B7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9" w:type="dxa"/>
          </w:tcPr>
          <w:p w:rsidR="001D5EF3" w:rsidRDefault="001D5EF3" w:rsidP="001D5EF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1D5EF3" w:rsidRPr="001D5EF3" w:rsidRDefault="002C6AFF" w:rsidP="001D5EF3">
            <w:pPr>
              <w:spacing w:after="120" w:line="240" w:lineRule="auto"/>
              <w:jc w:val="center"/>
              <w:rPr>
                <w:rFonts w:ascii="Cambria Math" w:hAnsi="Cambria Math"/>
                <w:i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Д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E03D32" w:rsidRPr="00A74999" w:rsidRDefault="00E03D32" w:rsidP="00B7104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4999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904" w:type="dxa"/>
          </w:tcPr>
          <w:p w:rsidR="001D5EF3" w:rsidRDefault="00E03D32" w:rsidP="001D5EF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4999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диоксана</w:t>
            </w:r>
            <w:r w:rsidR="00701E37">
              <w:rPr>
                <w:rFonts w:ascii="Times New Roman" w:hAnsi="Times New Roman"/>
                <w:color w:val="000000"/>
                <w:sz w:val="28"/>
                <w:szCs w:val="28"/>
              </w:rPr>
              <w:t>, прибавляемое к</w:t>
            </w:r>
            <w:r w:rsidRPr="00A749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</w:t>
            </w:r>
            <w:r w:rsidR="00701E37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A749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сравнения А, мкг.</w:t>
            </w:r>
          </w:p>
        </w:tc>
      </w:tr>
    </w:tbl>
    <w:p w:rsidR="00A96328" w:rsidRDefault="00A96328" w:rsidP="00642DAE">
      <w:pPr>
        <w:rPr>
          <w:rFonts w:ascii="Times New Roman" w:hAnsi="Times New Roman"/>
          <w:sz w:val="28"/>
          <w:szCs w:val="28"/>
        </w:rPr>
      </w:pPr>
    </w:p>
    <w:sectPr w:rsidR="00A96328" w:rsidSect="00DD2B49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46B" w:rsidRDefault="003D046B" w:rsidP="008705EC">
      <w:pPr>
        <w:spacing w:after="0" w:line="240" w:lineRule="auto"/>
      </w:pPr>
      <w:r>
        <w:separator/>
      </w:r>
    </w:p>
  </w:endnote>
  <w:endnote w:type="continuationSeparator" w:id="0">
    <w:p w:rsidR="003D046B" w:rsidRDefault="003D046B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D046B" w:rsidRPr="00341DC8" w:rsidRDefault="003D046B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2C6AFF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46B" w:rsidRDefault="003D046B" w:rsidP="008705EC">
      <w:pPr>
        <w:spacing w:after="0" w:line="240" w:lineRule="auto"/>
      </w:pPr>
      <w:r>
        <w:separator/>
      </w:r>
    </w:p>
  </w:footnote>
  <w:footnote w:type="continuationSeparator" w:id="0">
    <w:p w:rsidR="003D046B" w:rsidRDefault="003D046B" w:rsidP="0087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132A1"/>
    <w:rsid w:val="00014FC6"/>
    <w:rsid w:val="0002608B"/>
    <w:rsid w:val="00037385"/>
    <w:rsid w:val="00044F9C"/>
    <w:rsid w:val="00054233"/>
    <w:rsid w:val="00055203"/>
    <w:rsid w:val="00067043"/>
    <w:rsid w:val="000767C5"/>
    <w:rsid w:val="000957EB"/>
    <w:rsid w:val="000A2B31"/>
    <w:rsid w:val="000D418D"/>
    <w:rsid w:val="000D77C7"/>
    <w:rsid w:val="000E181C"/>
    <w:rsid w:val="00111E3C"/>
    <w:rsid w:val="00114D8D"/>
    <w:rsid w:val="00134DBA"/>
    <w:rsid w:val="001517E7"/>
    <w:rsid w:val="00177AF1"/>
    <w:rsid w:val="00177D46"/>
    <w:rsid w:val="00183830"/>
    <w:rsid w:val="001A1C25"/>
    <w:rsid w:val="001A5430"/>
    <w:rsid w:val="001C08CB"/>
    <w:rsid w:val="001D1B6B"/>
    <w:rsid w:val="001D5EF3"/>
    <w:rsid w:val="001E3766"/>
    <w:rsid w:val="00200E43"/>
    <w:rsid w:val="00206AFF"/>
    <w:rsid w:val="002073DA"/>
    <w:rsid w:val="00213C47"/>
    <w:rsid w:val="002210E6"/>
    <w:rsid w:val="002235AA"/>
    <w:rsid w:val="0023081B"/>
    <w:rsid w:val="00244839"/>
    <w:rsid w:val="0025037C"/>
    <w:rsid w:val="00262A32"/>
    <w:rsid w:val="00285406"/>
    <w:rsid w:val="00286CD8"/>
    <w:rsid w:val="002C6AFF"/>
    <w:rsid w:val="002D2963"/>
    <w:rsid w:val="002E0BC1"/>
    <w:rsid w:val="002E4ACC"/>
    <w:rsid w:val="002E5ED9"/>
    <w:rsid w:val="002F1936"/>
    <w:rsid w:val="002F439A"/>
    <w:rsid w:val="00301130"/>
    <w:rsid w:val="00306E08"/>
    <w:rsid w:val="00323E01"/>
    <w:rsid w:val="0032732B"/>
    <w:rsid w:val="00330597"/>
    <w:rsid w:val="00341DC8"/>
    <w:rsid w:val="00342FC7"/>
    <w:rsid w:val="00346233"/>
    <w:rsid w:val="00353747"/>
    <w:rsid w:val="00362E87"/>
    <w:rsid w:val="003667AD"/>
    <w:rsid w:val="00371ECD"/>
    <w:rsid w:val="00373800"/>
    <w:rsid w:val="00387F8F"/>
    <w:rsid w:val="003A3F80"/>
    <w:rsid w:val="003B13C7"/>
    <w:rsid w:val="003B2C61"/>
    <w:rsid w:val="003C0B97"/>
    <w:rsid w:val="003C0C97"/>
    <w:rsid w:val="003C3202"/>
    <w:rsid w:val="003C343A"/>
    <w:rsid w:val="003D046B"/>
    <w:rsid w:val="003D568D"/>
    <w:rsid w:val="003E7C6A"/>
    <w:rsid w:val="003F3739"/>
    <w:rsid w:val="003F5C6C"/>
    <w:rsid w:val="0040115B"/>
    <w:rsid w:val="00415A6D"/>
    <w:rsid w:val="0043401B"/>
    <w:rsid w:val="00437AAA"/>
    <w:rsid w:val="00446E51"/>
    <w:rsid w:val="00461EC3"/>
    <w:rsid w:val="00471594"/>
    <w:rsid w:val="0048269A"/>
    <w:rsid w:val="0048650F"/>
    <w:rsid w:val="00486C83"/>
    <w:rsid w:val="00490F95"/>
    <w:rsid w:val="0049239B"/>
    <w:rsid w:val="00492EF9"/>
    <w:rsid w:val="00497E6A"/>
    <w:rsid w:val="004A5801"/>
    <w:rsid w:val="004C6940"/>
    <w:rsid w:val="004D04D3"/>
    <w:rsid w:val="004D2975"/>
    <w:rsid w:val="004D31E1"/>
    <w:rsid w:val="004F119A"/>
    <w:rsid w:val="004F520A"/>
    <w:rsid w:val="00502965"/>
    <w:rsid w:val="00513098"/>
    <w:rsid w:val="00517DAE"/>
    <w:rsid w:val="00524C26"/>
    <w:rsid w:val="00546691"/>
    <w:rsid w:val="00547E98"/>
    <w:rsid w:val="00557CC1"/>
    <w:rsid w:val="005613EC"/>
    <w:rsid w:val="00564DE0"/>
    <w:rsid w:val="005668AF"/>
    <w:rsid w:val="00571CD9"/>
    <w:rsid w:val="00584178"/>
    <w:rsid w:val="00585C7A"/>
    <w:rsid w:val="005975F1"/>
    <w:rsid w:val="005D0841"/>
    <w:rsid w:val="005D0930"/>
    <w:rsid w:val="005D5D6B"/>
    <w:rsid w:val="00606EAA"/>
    <w:rsid w:val="00634CCB"/>
    <w:rsid w:val="00635F2B"/>
    <w:rsid w:val="00642DAE"/>
    <w:rsid w:val="00650420"/>
    <w:rsid w:val="00662B4E"/>
    <w:rsid w:val="00665C5E"/>
    <w:rsid w:val="00665F63"/>
    <w:rsid w:val="00666915"/>
    <w:rsid w:val="006765AE"/>
    <w:rsid w:val="006818BA"/>
    <w:rsid w:val="00695032"/>
    <w:rsid w:val="0069682A"/>
    <w:rsid w:val="006B4955"/>
    <w:rsid w:val="006E69AF"/>
    <w:rsid w:val="006F2567"/>
    <w:rsid w:val="00700702"/>
    <w:rsid w:val="00701E37"/>
    <w:rsid w:val="00703824"/>
    <w:rsid w:val="00716D07"/>
    <w:rsid w:val="00717DD4"/>
    <w:rsid w:val="007208F1"/>
    <w:rsid w:val="00723B0B"/>
    <w:rsid w:val="00745A41"/>
    <w:rsid w:val="00747A28"/>
    <w:rsid w:val="00750752"/>
    <w:rsid w:val="007524B4"/>
    <w:rsid w:val="00756A24"/>
    <w:rsid w:val="0076664C"/>
    <w:rsid w:val="00777142"/>
    <w:rsid w:val="007818CB"/>
    <w:rsid w:val="00787178"/>
    <w:rsid w:val="007A56CB"/>
    <w:rsid w:val="007B5C9A"/>
    <w:rsid w:val="007B790E"/>
    <w:rsid w:val="007C0488"/>
    <w:rsid w:val="007C0B30"/>
    <w:rsid w:val="007C4826"/>
    <w:rsid w:val="007E6914"/>
    <w:rsid w:val="007F5313"/>
    <w:rsid w:val="007F63DC"/>
    <w:rsid w:val="007F7347"/>
    <w:rsid w:val="00810123"/>
    <w:rsid w:val="00815B68"/>
    <w:rsid w:val="00815C5E"/>
    <w:rsid w:val="00816763"/>
    <w:rsid w:val="00823CF8"/>
    <w:rsid w:val="00826734"/>
    <w:rsid w:val="00832F4A"/>
    <w:rsid w:val="00841528"/>
    <w:rsid w:val="0084213D"/>
    <w:rsid w:val="0084354F"/>
    <w:rsid w:val="0084685D"/>
    <w:rsid w:val="008705EC"/>
    <w:rsid w:val="00874418"/>
    <w:rsid w:val="008751CE"/>
    <w:rsid w:val="00887442"/>
    <w:rsid w:val="0089136A"/>
    <w:rsid w:val="00893EDB"/>
    <w:rsid w:val="008A1879"/>
    <w:rsid w:val="008A47BD"/>
    <w:rsid w:val="008B2C74"/>
    <w:rsid w:val="008C1284"/>
    <w:rsid w:val="008C307E"/>
    <w:rsid w:val="008C647F"/>
    <w:rsid w:val="008D45F9"/>
    <w:rsid w:val="008E472B"/>
    <w:rsid w:val="008E63F6"/>
    <w:rsid w:val="008E6522"/>
    <w:rsid w:val="008F3484"/>
    <w:rsid w:val="008F569D"/>
    <w:rsid w:val="009022EA"/>
    <w:rsid w:val="009153CE"/>
    <w:rsid w:val="00927E14"/>
    <w:rsid w:val="009441D4"/>
    <w:rsid w:val="00964D9C"/>
    <w:rsid w:val="00966193"/>
    <w:rsid w:val="00967727"/>
    <w:rsid w:val="00974F90"/>
    <w:rsid w:val="009861E3"/>
    <w:rsid w:val="00995F5A"/>
    <w:rsid w:val="009A0B40"/>
    <w:rsid w:val="009A1067"/>
    <w:rsid w:val="009A41A1"/>
    <w:rsid w:val="009B50A5"/>
    <w:rsid w:val="009D0515"/>
    <w:rsid w:val="00A1402B"/>
    <w:rsid w:val="00A253B3"/>
    <w:rsid w:val="00A30564"/>
    <w:rsid w:val="00A356F3"/>
    <w:rsid w:val="00A4542B"/>
    <w:rsid w:val="00A74999"/>
    <w:rsid w:val="00A82D75"/>
    <w:rsid w:val="00A96328"/>
    <w:rsid w:val="00A96356"/>
    <w:rsid w:val="00AA144B"/>
    <w:rsid w:val="00AA3A41"/>
    <w:rsid w:val="00AC11B8"/>
    <w:rsid w:val="00AC6F76"/>
    <w:rsid w:val="00AE0841"/>
    <w:rsid w:val="00AE0E81"/>
    <w:rsid w:val="00AF2793"/>
    <w:rsid w:val="00B00B4B"/>
    <w:rsid w:val="00B00D7A"/>
    <w:rsid w:val="00B12CF1"/>
    <w:rsid w:val="00B14CB4"/>
    <w:rsid w:val="00B26652"/>
    <w:rsid w:val="00B41CFD"/>
    <w:rsid w:val="00B65ECE"/>
    <w:rsid w:val="00B71041"/>
    <w:rsid w:val="00B722D9"/>
    <w:rsid w:val="00BB2C22"/>
    <w:rsid w:val="00BD1D7A"/>
    <w:rsid w:val="00BD52A6"/>
    <w:rsid w:val="00BD6081"/>
    <w:rsid w:val="00BE027B"/>
    <w:rsid w:val="00BE3C11"/>
    <w:rsid w:val="00BE550E"/>
    <w:rsid w:val="00BF16F0"/>
    <w:rsid w:val="00C043DD"/>
    <w:rsid w:val="00C33B67"/>
    <w:rsid w:val="00C62691"/>
    <w:rsid w:val="00C64DC5"/>
    <w:rsid w:val="00C72804"/>
    <w:rsid w:val="00C85182"/>
    <w:rsid w:val="00C9293B"/>
    <w:rsid w:val="00CA713C"/>
    <w:rsid w:val="00CC3C28"/>
    <w:rsid w:val="00CD421A"/>
    <w:rsid w:val="00CD5027"/>
    <w:rsid w:val="00CF4FAB"/>
    <w:rsid w:val="00CF5790"/>
    <w:rsid w:val="00D02662"/>
    <w:rsid w:val="00D1431A"/>
    <w:rsid w:val="00D44707"/>
    <w:rsid w:val="00D50C05"/>
    <w:rsid w:val="00D54F0D"/>
    <w:rsid w:val="00D61017"/>
    <w:rsid w:val="00D640FB"/>
    <w:rsid w:val="00D6787B"/>
    <w:rsid w:val="00D73D9E"/>
    <w:rsid w:val="00D86BDC"/>
    <w:rsid w:val="00D91C35"/>
    <w:rsid w:val="00DA0728"/>
    <w:rsid w:val="00DA11F3"/>
    <w:rsid w:val="00DA1B87"/>
    <w:rsid w:val="00DA2FAD"/>
    <w:rsid w:val="00DA3D3E"/>
    <w:rsid w:val="00DA54BF"/>
    <w:rsid w:val="00DB0CBB"/>
    <w:rsid w:val="00DD1D2B"/>
    <w:rsid w:val="00DD2B49"/>
    <w:rsid w:val="00DD3FD2"/>
    <w:rsid w:val="00DF6B23"/>
    <w:rsid w:val="00E03D32"/>
    <w:rsid w:val="00E2722C"/>
    <w:rsid w:val="00E40A64"/>
    <w:rsid w:val="00E46414"/>
    <w:rsid w:val="00E4779D"/>
    <w:rsid w:val="00E50694"/>
    <w:rsid w:val="00E60C93"/>
    <w:rsid w:val="00E650B8"/>
    <w:rsid w:val="00E719BC"/>
    <w:rsid w:val="00E73075"/>
    <w:rsid w:val="00E743CA"/>
    <w:rsid w:val="00E84069"/>
    <w:rsid w:val="00E92217"/>
    <w:rsid w:val="00E97FCF"/>
    <w:rsid w:val="00EB553B"/>
    <w:rsid w:val="00EB71FC"/>
    <w:rsid w:val="00EC1F4E"/>
    <w:rsid w:val="00EC3E9A"/>
    <w:rsid w:val="00EC7960"/>
    <w:rsid w:val="00F010F2"/>
    <w:rsid w:val="00F264ED"/>
    <w:rsid w:val="00F27A47"/>
    <w:rsid w:val="00F34AD8"/>
    <w:rsid w:val="00F429B6"/>
    <w:rsid w:val="00F538E3"/>
    <w:rsid w:val="00F54B6D"/>
    <w:rsid w:val="00F579B8"/>
    <w:rsid w:val="00F66163"/>
    <w:rsid w:val="00F76DB2"/>
    <w:rsid w:val="00F76F7C"/>
    <w:rsid w:val="00F910FA"/>
    <w:rsid w:val="00F94621"/>
    <w:rsid w:val="00FC278A"/>
    <w:rsid w:val="00FD2A11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23836-BB57-43AB-9785-29A281E1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Обычный2"/>
    <w:basedOn w:val="a"/>
    <w:rsid w:val="00E03D3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11"/>
    <w:rsid w:val="00524C2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2"/>
    <w:rsid w:val="00524C26"/>
    <w:pPr>
      <w:widowControl w:val="0"/>
      <w:shd w:val="clear" w:color="auto" w:fill="FFFFFF"/>
      <w:spacing w:before="360" w:after="240" w:line="274" w:lineRule="exact"/>
      <w:ind w:hanging="280"/>
      <w:jc w:val="both"/>
    </w:pPr>
    <w:rPr>
      <w:rFonts w:ascii="Times New Roman" w:eastAsia="Times New Roman" w:hAnsi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15EE6-2283-4A13-986D-9E416CE9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6</cp:revision>
  <cp:lastPrinted>2023-05-17T08:09:00Z</cp:lastPrinted>
  <dcterms:created xsi:type="dcterms:W3CDTF">2023-05-18T13:28:00Z</dcterms:created>
  <dcterms:modified xsi:type="dcterms:W3CDTF">2023-07-12T16:48:00Z</dcterms:modified>
</cp:coreProperties>
</file>