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A" w:rsidRPr="00C64DC5" w:rsidRDefault="0029218A" w:rsidP="0053250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53250D" w:rsidRPr="0053250D" w:rsidRDefault="0053250D" w:rsidP="0053250D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53250D" w:rsidRPr="0053250D" w:rsidRDefault="0053250D" w:rsidP="0053250D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53250D" w:rsidRPr="0053250D" w:rsidRDefault="0053250D" w:rsidP="0053250D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29218A" w:rsidRPr="00C64DC5" w:rsidRDefault="0029218A" w:rsidP="0029218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218A" w:rsidRPr="00E36605" w:rsidTr="00187F7B">
        <w:tc>
          <w:tcPr>
            <w:tcW w:w="9356" w:type="dxa"/>
          </w:tcPr>
          <w:p w:rsidR="0029218A" w:rsidRPr="00E36605" w:rsidRDefault="0029218A" w:rsidP="00187F7B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29218A" w:rsidRPr="00C64DC5" w:rsidRDefault="0029218A" w:rsidP="0029218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4"/>
        <w:gridCol w:w="284"/>
        <w:gridCol w:w="3793"/>
      </w:tblGrid>
      <w:tr w:rsidR="0029218A" w:rsidRPr="00C64DC5" w:rsidTr="00187F7B">
        <w:tc>
          <w:tcPr>
            <w:tcW w:w="5494" w:type="dxa"/>
          </w:tcPr>
          <w:p w:rsidR="0029218A" w:rsidRDefault="0029218A" w:rsidP="0029218A">
            <w:pPr>
              <w:pStyle w:val="af0"/>
              <w:widowControl w:val="0"/>
              <w:spacing w:after="120"/>
              <w:rPr>
                <w:rFonts w:ascii="Times New Roman" w:eastAsiaTheme="minorHAnsi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Экстракты</w:t>
            </w:r>
          </w:p>
        </w:tc>
        <w:tc>
          <w:tcPr>
            <w:tcW w:w="284" w:type="dxa"/>
          </w:tcPr>
          <w:p w:rsidR="0029218A" w:rsidRPr="00C64DC5" w:rsidRDefault="0029218A" w:rsidP="00187F7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9218A" w:rsidRPr="00C64DC5" w:rsidRDefault="0029218A" w:rsidP="00187F7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734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.1.4.1.0021</w:t>
            </w:r>
          </w:p>
        </w:tc>
      </w:tr>
      <w:tr w:rsidR="0029218A" w:rsidRPr="00C64DC5" w:rsidTr="00187F7B">
        <w:tc>
          <w:tcPr>
            <w:tcW w:w="5494" w:type="dxa"/>
          </w:tcPr>
          <w:p w:rsidR="0029218A" w:rsidRPr="00E36605" w:rsidRDefault="0029218A" w:rsidP="00187F7B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29218A" w:rsidRPr="00C043DD" w:rsidRDefault="0029218A" w:rsidP="00187F7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9218A" w:rsidRPr="002D2F86" w:rsidRDefault="0029218A" w:rsidP="0029218A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ОФС.1.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1.0021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E366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]</w:t>
            </w:r>
            <w:proofErr w:type="gramEnd"/>
          </w:p>
        </w:tc>
      </w:tr>
    </w:tbl>
    <w:p w:rsidR="0029218A" w:rsidRPr="002E0BC1" w:rsidRDefault="0029218A" w:rsidP="0029218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218A" w:rsidRPr="00E36605" w:rsidTr="00187F7B">
        <w:tc>
          <w:tcPr>
            <w:tcW w:w="9356" w:type="dxa"/>
          </w:tcPr>
          <w:p w:rsidR="0029218A" w:rsidRPr="00E36605" w:rsidRDefault="0029218A" w:rsidP="00187F7B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29218A" w:rsidRDefault="0029218A" w:rsidP="005325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061B" w:rsidRPr="00CA6994" w:rsidRDefault="0029218A" w:rsidP="00532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A6994">
        <w:rPr>
          <w:rFonts w:ascii="Times New Roman" w:hAnsi="Times New Roman"/>
          <w:sz w:val="28"/>
          <w:szCs w:val="28"/>
        </w:rPr>
        <w:t>кстракты</w:t>
      </w:r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лекарственная ф</w:t>
      </w:r>
      <w:bookmarkStart w:id="0" w:name="_GoBack"/>
      <w:bookmarkEnd w:id="0"/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орма, представляющая собой </w:t>
      </w:r>
      <w:r w:rsidR="0066061B" w:rsidRPr="00CA6994">
        <w:rPr>
          <w:rFonts w:ascii="Times New Roman" w:hAnsi="Times New Roman"/>
          <w:sz w:val="28"/>
          <w:szCs w:val="28"/>
        </w:rPr>
        <w:t>концентрированное извлечение из лекарственного растительного сырья, реже из сырья животного происхождения.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По консистенции различают: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29218A">
        <w:rPr>
          <w:i/>
          <w:iCs/>
          <w:sz w:val="28"/>
          <w:szCs w:val="28"/>
        </w:rPr>
        <w:t>экстракты сухие</w:t>
      </w:r>
      <w:r w:rsidRPr="00CA6994">
        <w:rPr>
          <w:iCs/>
          <w:sz w:val="28"/>
          <w:szCs w:val="28"/>
        </w:rPr>
        <w:t xml:space="preserve"> </w:t>
      </w:r>
      <w:r w:rsidRPr="00CA6994">
        <w:rPr>
          <w:i/>
          <w:iCs/>
          <w:sz w:val="28"/>
          <w:szCs w:val="28"/>
        </w:rPr>
        <w:t>(</w:t>
      </w:r>
      <w:proofErr w:type="spellStart"/>
      <w:r w:rsidRPr="00CA6994">
        <w:rPr>
          <w:i/>
          <w:iCs/>
          <w:sz w:val="28"/>
          <w:szCs w:val="28"/>
        </w:rPr>
        <w:t>Extracta</w:t>
      </w:r>
      <w:proofErr w:type="spellEnd"/>
      <w:r w:rsidRPr="00CA6994">
        <w:rPr>
          <w:i/>
          <w:iCs/>
          <w:sz w:val="28"/>
          <w:szCs w:val="28"/>
        </w:rPr>
        <w:t xml:space="preserve"> </w:t>
      </w:r>
      <w:proofErr w:type="spellStart"/>
      <w:r w:rsidRPr="00CA6994">
        <w:rPr>
          <w:i/>
          <w:iCs/>
          <w:sz w:val="28"/>
          <w:szCs w:val="28"/>
        </w:rPr>
        <w:t>sicca</w:t>
      </w:r>
      <w:proofErr w:type="spellEnd"/>
      <w:r w:rsidRPr="00CA6994">
        <w:rPr>
          <w:i/>
          <w:iCs/>
          <w:sz w:val="28"/>
          <w:szCs w:val="28"/>
        </w:rPr>
        <w:t xml:space="preserve">) </w:t>
      </w:r>
      <w:r w:rsidR="0029218A" w:rsidRPr="00061F10">
        <w:rPr>
          <w:rFonts w:eastAsia="Times New Roman"/>
          <w:sz w:val="28"/>
          <w:szCs w:val="28"/>
          <w:lang w:eastAsia="ru-RU"/>
        </w:rPr>
        <w:sym w:font="Symbol" w:char="F02D"/>
      </w:r>
      <w:r w:rsidR="0029218A" w:rsidRPr="00061F10">
        <w:rPr>
          <w:rFonts w:eastAsia="Times New Roman"/>
          <w:sz w:val="28"/>
          <w:szCs w:val="28"/>
          <w:lang w:eastAsia="ru-RU"/>
        </w:rPr>
        <w:t xml:space="preserve"> </w:t>
      </w:r>
      <w:r w:rsidRPr="00CA6994">
        <w:rPr>
          <w:sz w:val="28"/>
          <w:szCs w:val="28"/>
        </w:rPr>
        <w:t xml:space="preserve">порошкообразные массы, обладающие свойством сыпучести, с потерей в массе при высушивании не более 5 %, если иное не указано в фармакопейной статье;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29218A">
        <w:rPr>
          <w:i/>
          <w:iCs/>
          <w:sz w:val="28"/>
          <w:szCs w:val="28"/>
        </w:rPr>
        <w:t>экстракты густые</w:t>
      </w:r>
      <w:r w:rsidRPr="00CA6994">
        <w:rPr>
          <w:i/>
          <w:iCs/>
          <w:sz w:val="28"/>
          <w:szCs w:val="28"/>
        </w:rPr>
        <w:t xml:space="preserve"> (</w:t>
      </w:r>
      <w:proofErr w:type="spellStart"/>
      <w:r w:rsidRPr="00CA6994">
        <w:rPr>
          <w:i/>
          <w:iCs/>
          <w:sz w:val="28"/>
          <w:szCs w:val="28"/>
        </w:rPr>
        <w:t>Extracta</w:t>
      </w:r>
      <w:proofErr w:type="spellEnd"/>
      <w:r w:rsidRPr="00CA6994">
        <w:rPr>
          <w:i/>
          <w:iCs/>
          <w:sz w:val="28"/>
          <w:szCs w:val="28"/>
        </w:rPr>
        <w:t xml:space="preserve"> </w:t>
      </w:r>
      <w:proofErr w:type="spellStart"/>
      <w:r w:rsidRPr="00CA6994">
        <w:rPr>
          <w:i/>
          <w:iCs/>
          <w:sz w:val="28"/>
          <w:szCs w:val="28"/>
        </w:rPr>
        <w:t>spissa</w:t>
      </w:r>
      <w:proofErr w:type="spellEnd"/>
      <w:r w:rsidRPr="00CA6994">
        <w:rPr>
          <w:i/>
          <w:iCs/>
          <w:sz w:val="28"/>
          <w:szCs w:val="28"/>
        </w:rPr>
        <w:t xml:space="preserve">) </w:t>
      </w:r>
      <w:r w:rsidR="0079069B" w:rsidRPr="00CA6994">
        <w:rPr>
          <w:sz w:val="28"/>
          <w:szCs w:val="28"/>
        </w:rPr>
        <w:t>–</w:t>
      </w:r>
      <w:r w:rsidRPr="00CA6994">
        <w:rPr>
          <w:sz w:val="28"/>
          <w:szCs w:val="28"/>
        </w:rPr>
        <w:t xml:space="preserve"> вязкие массы с потерей в массе при высушивании не более 25 %, если иное не указано в фармакопейной статье;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29218A">
        <w:rPr>
          <w:i/>
          <w:iCs/>
          <w:sz w:val="28"/>
          <w:szCs w:val="28"/>
        </w:rPr>
        <w:t>экстракты жидкие</w:t>
      </w:r>
      <w:r w:rsidRPr="00CA6994">
        <w:rPr>
          <w:i/>
          <w:iCs/>
          <w:sz w:val="28"/>
          <w:szCs w:val="28"/>
        </w:rPr>
        <w:t xml:space="preserve"> (</w:t>
      </w:r>
      <w:proofErr w:type="spellStart"/>
      <w:r w:rsidRPr="00CA6994">
        <w:rPr>
          <w:i/>
          <w:iCs/>
          <w:sz w:val="28"/>
          <w:szCs w:val="28"/>
        </w:rPr>
        <w:t>Extracta</w:t>
      </w:r>
      <w:proofErr w:type="spellEnd"/>
      <w:r w:rsidRPr="00CA6994">
        <w:rPr>
          <w:i/>
          <w:iCs/>
          <w:sz w:val="28"/>
          <w:szCs w:val="28"/>
        </w:rPr>
        <w:t xml:space="preserve"> </w:t>
      </w:r>
      <w:proofErr w:type="spellStart"/>
      <w:r w:rsidRPr="00CA6994">
        <w:rPr>
          <w:i/>
          <w:iCs/>
          <w:sz w:val="28"/>
          <w:szCs w:val="28"/>
        </w:rPr>
        <w:t>fluida</w:t>
      </w:r>
      <w:proofErr w:type="spellEnd"/>
      <w:r w:rsidRPr="00CA6994">
        <w:rPr>
          <w:sz w:val="28"/>
          <w:szCs w:val="28"/>
        </w:rPr>
        <w:t>) – густые, подвижны</w:t>
      </w:r>
      <w:r w:rsidR="0029218A">
        <w:rPr>
          <w:sz w:val="28"/>
          <w:szCs w:val="28"/>
        </w:rPr>
        <w:t>е, иногда маслянистые жидкости.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218A">
        <w:rPr>
          <w:i/>
          <w:iCs/>
          <w:sz w:val="28"/>
          <w:szCs w:val="28"/>
        </w:rPr>
        <w:t>Экстракты-концентраты</w:t>
      </w:r>
      <w:r w:rsidRPr="00CA6994">
        <w:rPr>
          <w:i/>
          <w:iCs/>
          <w:sz w:val="28"/>
          <w:szCs w:val="28"/>
        </w:rPr>
        <w:t xml:space="preserve"> </w:t>
      </w:r>
      <w:r w:rsidR="0079069B" w:rsidRPr="00CA6994">
        <w:rPr>
          <w:sz w:val="28"/>
          <w:szCs w:val="28"/>
        </w:rPr>
        <w:t>–</w:t>
      </w:r>
      <w:r w:rsidRPr="00CA6994">
        <w:rPr>
          <w:sz w:val="28"/>
          <w:szCs w:val="28"/>
        </w:rPr>
        <w:t xml:space="preserve"> экстракты различной консистенции, стандартизованные по отношению к лекарственному растительному сырью в определенных соотношениях, например 1:1 или 1:2. Экстракты-концентраты</w:t>
      </w:r>
      <w:r w:rsidR="0029218A">
        <w:rPr>
          <w:sz w:val="28"/>
          <w:szCs w:val="28"/>
        </w:rPr>
        <w:t>, как правило,</w:t>
      </w:r>
      <w:r w:rsidRPr="00CA6994">
        <w:rPr>
          <w:sz w:val="28"/>
          <w:szCs w:val="28"/>
        </w:rPr>
        <w:t xml:space="preserve"> используют для получения настоев и отваров, заменяя в указанных соотношениях лекарственное растительное сырье.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По используемому </w:t>
      </w:r>
      <w:proofErr w:type="spellStart"/>
      <w:r w:rsidRPr="00CA6994">
        <w:rPr>
          <w:sz w:val="28"/>
          <w:szCs w:val="28"/>
        </w:rPr>
        <w:t>экстрагенту</w:t>
      </w:r>
      <w:proofErr w:type="spellEnd"/>
      <w:r w:rsidRPr="00CA6994">
        <w:rPr>
          <w:sz w:val="28"/>
          <w:szCs w:val="28"/>
        </w:rPr>
        <w:t xml:space="preserve"> различают: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29218A">
        <w:rPr>
          <w:i/>
          <w:sz w:val="28"/>
          <w:szCs w:val="28"/>
        </w:rPr>
        <w:t>экстракты водные</w:t>
      </w:r>
      <w:r w:rsidRPr="00CA6994">
        <w:rPr>
          <w:sz w:val="28"/>
          <w:szCs w:val="28"/>
        </w:rPr>
        <w:t xml:space="preserve">, полученные с использованием в качестве </w:t>
      </w:r>
      <w:proofErr w:type="spellStart"/>
      <w:r w:rsidRPr="00CA6994">
        <w:rPr>
          <w:sz w:val="28"/>
          <w:szCs w:val="28"/>
        </w:rPr>
        <w:t>экстрагента</w:t>
      </w:r>
      <w:proofErr w:type="spellEnd"/>
      <w:r w:rsidRPr="00CA6994">
        <w:rPr>
          <w:sz w:val="28"/>
          <w:szCs w:val="28"/>
        </w:rPr>
        <w:t xml:space="preserve"> воды;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lastRenderedPageBreak/>
        <w:t>- </w:t>
      </w:r>
      <w:r w:rsidRPr="0029218A">
        <w:rPr>
          <w:i/>
          <w:sz w:val="28"/>
          <w:szCs w:val="28"/>
        </w:rPr>
        <w:t>экстракты спиртовые</w:t>
      </w:r>
      <w:r w:rsidRPr="00CA6994">
        <w:rPr>
          <w:sz w:val="28"/>
          <w:szCs w:val="28"/>
        </w:rPr>
        <w:t xml:space="preserve">, полученные с использованием в качестве </w:t>
      </w:r>
      <w:proofErr w:type="spellStart"/>
      <w:r w:rsidRPr="00CA6994">
        <w:rPr>
          <w:sz w:val="28"/>
          <w:szCs w:val="28"/>
        </w:rPr>
        <w:t>экстрагента</w:t>
      </w:r>
      <w:proofErr w:type="spellEnd"/>
      <w:r w:rsidRPr="00CA6994">
        <w:rPr>
          <w:sz w:val="28"/>
          <w:szCs w:val="28"/>
        </w:rPr>
        <w:t xml:space="preserve"> </w:t>
      </w:r>
      <w:r w:rsidR="0029218A">
        <w:rPr>
          <w:sz w:val="28"/>
          <w:szCs w:val="28"/>
        </w:rPr>
        <w:t xml:space="preserve">спирта этилового </w:t>
      </w:r>
      <w:r w:rsidRPr="00CA6994">
        <w:rPr>
          <w:sz w:val="28"/>
          <w:szCs w:val="28"/>
        </w:rPr>
        <w:t xml:space="preserve">различных концентраций;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29218A">
        <w:rPr>
          <w:i/>
          <w:sz w:val="28"/>
          <w:szCs w:val="28"/>
        </w:rPr>
        <w:t>экстракты масляные</w:t>
      </w:r>
      <w:r w:rsidRPr="00CA6994">
        <w:rPr>
          <w:sz w:val="28"/>
          <w:szCs w:val="28"/>
        </w:rPr>
        <w:t xml:space="preserve">, полученные с использованием в качестве </w:t>
      </w:r>
      <w:proofErr w:type="spellStart"/>
      <w:r w:rsidRPr="00CA6994">
        <w:rPr>
          <w:sz w:val="28"/>
          <w:szCs w:val="28"/>
        </w:rPr>
        <w:t>экстрагента</w:t>
      </w:r>
      <w:proofErr w:type="spellEnd"/>
      <w:r w:rsidRPr="00CA6994">
        <w:rPr>
          <w:sz w:val="28"/>
          <w:szCs w:val="28"/>
        </w:rPr>
        <w:t xml:space="preserve"> </w:t>
      </w:r>
      <w:r w:rsidR="00CA6994" w:rsidRPr="00CA6994">
        <w:rPr>
          <w:sz w:val="28"/>
          <w:szCs w:val="28"/>
        </w:rPr>
        <w:t xml:space="preserve">масла </w:t>
      </w:r>
      <w:r w:rsidRPr="00CA6994">
        <w:rPr>
          <w:sz w:val="28"/>
          <w:szCs w:val="28"/>
        </w:rPr>
        <w:t xml:space="preserve">растительного;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29218A">
        <w:rPr>
          <w:i/>
          <w:sz w:val="28"/>
          <w:szCs w:val="28"/>
        </w:rPr>
        <w:t>экстракты,</w:t>
      </w:r>
      <w:r w:rsidRPr="00CA6994">
        <w:rPr>
          <w:sz w:val="28"/>
          <w:szCs w:val="28"/>
        </w:rPr>
        <w:t xml:space="preserve"> полученные с использованием </w:t>
      </w:r>
      <w:proofErr w:type="gramStart"/>
      <w:r w:rsidRPr="00CA6994">
        <w:rPr>
          <w:sz w:val="28"/>
          <w:szCs w:val="28"/>
        </w:rPr>
        <w:t>органических</w:t>
      </w:r>
      <w:proofErr w:type="gramEnd"/>
      <w:r w:rsidRPr="00CA6994">
        <w:rPr>
          <w:sz w:val="28"/>
          <w:szCs w:val="28"/>
        </w:rPr>
        <w:t xml:space="preserve"> </w:t>
      </w:r>
      <w:proofErr w:type="spellStart"/>
      <w:r w:rsidR="00CA6994">
        <w:rPr>
          <w:sz w:val="28"/>
          <w:szCs w:val="28"/>
        </w:rPr>
        <w:t>экстрагентов</w:t>
      </w:r>
      <w:proofErr w:type="spellEnd"/>
      <w:r w:rsidRPr="00CA6994">
        <w:rPr>
          <w:sz w:val="28"/>
          <w:szCs w:val="28"/>
        </w:rPr>
        <w:t xml:space="preserve"> (</w:t>
      </w:r>
      <w:r w:rsidR="0029218A">
        <w:rPr>
          <w:sz w:val="28"/>
          <w:szCs w:val="28"/>
        </w:rPr>
        <w:t xml:space="preserve">например, углерода </w:t>
      </w:r>
      <w:r w:rsidRPr="00CA6994">
        <w:rPr>
          <w:sz w:val="28"/>
          <w:szCs w:val="28"/>
        </w:rPr>
        <w:t>четыреххлористого</w:t>
      </w:r>
      <w:r w:rsidR="0029218A">
        <w:rPr>
          <w:sz w:val="28"/>
          <w:szCs w:val="28"/>
        </w:rPr>
        <w:t>,</w:t>
      </w:r>
      <w:r w:rsidRPr="00CA6994">
        <w:rPr>
          <w:sz w:val="28"/>
          <w:szCs w:val="28"/>
        </w:rPr>
        <w:t xml:space="preserve"> дихлорэтана и др.);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29218A">
        <w:rPr>
          <w:i/>
          <w:sz w:val="28"/>
          <w:szCs w:val="28"/>
        </w:rPr>
        <w:t>экстракты,</w:t>
      </w:r>
      <w:r w:rsidRPr="00CA6994">
        <w:rPr>
          <w:sz w:val="28"/>
          <w:szCs w:val="28"/>
        </w:rPr>
        <w:t xml:space="preserve"> полученные последовательным экстрагированием лекарственного растительного сырья </w:t>
      </w:r>
      <w:proofErr w:type="spellStart"/>
      <w:r w:rsidRPr="00CA6994">
        <w:rPr>
          <w:sz w:val="28"/>
          <w:szCs w:val="28"/>
        </w:rPr>
        <w:t>экстрагентами</w:t>
      </w:r>
      <w:proofErr w:type="spellEnd"/>
      <w:r w:rsidRPr="00CA6994">
        <w:rPr>
          <w:sz w:val="28"/>
          <w:szCs w:val="28"/>
        </w:rPr>
        <w:t xml:space="preserve">, в том числе различной полярности. </w:t>
      </w:r>
    </w:p>
    <w:p w:rsidR="00A24B5C" w:rsidRPr="00AC2D81" w:rsidRDefault="00A24B5C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Экстракты</w:t>
      </w:r>
      <w:r w:rsidRPr="00AC2D81">
        <w:rPr>
          <w:sz w:val="28"/>
          <w:szCs w:val="28"/>
        </w:rPr>
        <w:t xml:space="preserve"> подразделяют на простые, полученные на основе одного вида лекарственного растительного сырья, и сложные (комплексные) – на основе смеси нескольких видов лекарственного растительного сырья.</w:t>
      </w:r>
      <w:proofErr w:type="gramEnd"/>
    </w:p>
    <w:p w:rsidR="00814B33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В зависимости от </w:t>
      </w:r>
      <w:r w:rsidR="00CE170E">
        <w:rPr>
          <w:sz w:val="28"/>
          <w:szCs w:val="28"/>
        </w:rPr>
        <w:t>способа/</w:t>
      </w:r>
      <w:r w:rsidRPr="00CA6994">
        <w:rPr>
          <w:sz w:val="28"/>
          <w:szCs w:val="28"/>
        </w:rPr>
        <w:t>пути</w:t>
      </w:r>
      <w:r w:rsidR="00A24B5C">
        <w:rPr>
          <w:sz w:val="28"/>
          <w:szCs w:val="28"/>
        </w:rPr>
        <w:t xml:space="preserve"> </w:t>
      </w:r>
      <w:r w:rsidRPr="00CA6994">
        <w:rPr>
          <w:sz w:val="28"/>
          <w:szCs w:val="28"/>
        </w:rPr>
        <w:t>введения и применения различают</w:t>
      </w:r>
      <w:r w:rsidR="00902DD5">
        <w:rPr>
          <w:sz w:val="28"/>
          <w:szCs w:val="28"/>
        </w:rPr>
        <w:t>:</w:t>
      </w:r>
    </w:p>
    <w:p w:rsidR="005754E9" w:rsidRPr="00CA6994" w:rsidRDefault="00814B33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A24B5C">
        <w:rPr>
          <w:i/>
          <w:sz w:val="28"/>
          <w:szCs w:val="28"/>
        </w:rPr>
        <w:t>э</w:t>
      </w:r>
      <w:r w:rsidR="005754E9" w:rsidRPr="00A24B5C">
        <w:rPr>
          <w:i/>
          <w:iCs/>
          <w:sz w:val="28"/>
          <w:szCs w:val="28"/>
        </w:rPr>
        <w:t>кстракт для приема внутрь</w:t>
      </w:r>
      <w:r w:rsidR="005754E9" w:rsidRPr="00CA6994">
        <w:rPr>
          <w:i/>
          <w:iCs/>
          <w:sz w:val="28"/>
          <w:szCs w:val="28"/>
        </w:rPr>
        <w:t xml:space="preserve"> </w:t>
      </w:r>
      <w:r w:rsidR="005754E9" w:rsidRPr="00CA6994">
        <w:rPr>
          <w:sz w:val="28"/>
          <w:szCs w:val="28"/>
        </w:rPr>
        <w:t>– экстракт, предназначенный для приема внутрь (в том числе после разведения)</w:t>
      </w:r>
      <w:r w:rsidR="00A24B5C">
        <w:rPr>
          <w:sz w:val="28"/>
          <w:szCs w:val="28"/>
        </w:rPr>
        <w:t>;</w:t>
      </w:r>
      <w:r w:rsidR="005754E9" w:rsidRPr="00CA6994">
        <w:rPr>
          <w:sz w:val="28"/>
          <w:szCs w:val="28"/>
        </w:rPr>
        <w:t xml:space="preserve"> </w:t>
      </w:r>
    </w:p>
    <w:p w:rsidR="005754E9" w:rsidRPr="00CA6994" w:rsidRDefault="00814B33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A24B5C">
        <w:rPr>
          <w:i/>
          <w:sz w:val="28"/>
          <w:szCs w:val="28"/>
        </w:rPr>
        <w:t>э</w:t>
      </w:r>
      <w:r w:rsidR="005754E9" w:rsidRPr="00A24B5C">
        <w:rPr>
          <w:i/>
          <w:iCs/>
          <w:sz w:val="28"/>
          <w:szCs w:val="28"/>
        </w:rPr>
        <w:t>кстракт для наружного применения</w:t>
      </w:r>
      <w:r w:rsidR="005754E9" w:rsidRPr="00CA6994">
        <w:rPr>
          <w:i/>
          <w:iCs/>
          <w:sz w:val="28"/>
          <w:szCs w:val="28"/>
        </w:rPr>
        <w:t xml:space="preserve"> </w:t>
      </w:r>
      <w:r w:rsidR="005754E9" w:rsidRPr="00CA6994">
        <w:rPr>
          <w:sz w:val="28"/>
          <w:szCs w:val="28"/>
        </w:rPr>
        <w:t>– экстракт, предназначенный для наружного применения (в том числе после разведения)</w:t>
      </w:r>
      <w:r w:rsidR="00A24B5C">
        <w:rPr>
          <w:sz w:val="28"/>
          <w:szCs w:val="28"/>
        </w:rPr>
        <w:t>;</w:t>
      </w:r>
      <w:r w:rsidR="005754E9" w:rsidRPr="00CA6994">
        <w:rPr>
          <w:sz w:val="28"/>
          <w:szCs w:val="28"/>
        </w:rPr>
        <w:t xml:space="preserve"> </w:t>
      </w:r>
    </w:p>
    <w:p w:rsidR="005754E9" w:rsidRPr="00CA6994" w:rsidRDefault="00814B33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- </w:t>
      </w:r>
      <w:r w:rsidRPr="00A24B5C">
        <w:rPr>
          <w:i/>
          <w:sz w:val="28"/>
          <w:szCs w:val="28"/>
        </w:rPr>
        <w:t>э</w:t>
      </w:r>
      <w:r w:rsidR="005754E9" w:rsidRPr="00A24B5C">
        <w:rPr>
          <w:i/>
          <w:iCs/>
          <w:sz w:val="28"/>
          <w:szCs w:val="28"/>
        </w:rPr>
        <w:t>кстракт для местного применения</w:t>
      </w:r>
      <w:r w:rsidR="005754E9" w:rsidRPr="00CA6994">
        <w:rPr>
          <w:i/>
          <w:iCs/>
          <w:sz w:val="28"/>
          <w:szCs w:val="28"/>
        </w:rPr>
        <w:t xml:space="preserve"> </w:t>
      </w:r>
      <w:r w:rsidR="005754E9" w:rsidRPr="00CA6994">
        <w:rPr>
          <w:sz w:val="28"/>
          <w:szCs w:val="28"/>
        </w:rPr>
        <w:t xml:space="preserve">– экстракт, предназначенный для местного применения (в том числе после разведения). </w:t>
      </w:r>
    </w:p>
    <w:p w:rsidR="005754E9" w:rsidRPr="00CA6994" w:rsidRDefault="005754E9" w:rsidP="005325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Экстракты могут использоваться как лекарственные растительные препараты, а также в качестве фармацевтических субстанций входить в состав других лекарственных препаратов, представляющих собой различные лекарственные формы, например: таблетки, капсулы, эликсиры, суппозитории, капли для при</w:t>
      </w:r>
      <w:r w:rsidR="00A24B5C">
        <w:rPr>
          <w:sz w:val="28"/>
          <w:szCs w:val="28"/>
        </w:rPr>
        <w:t>ё</w:t>
      </w:r>
      <w:r w:rsidRPr="00CA6994">
        <w:rPr>
          <w:sz w:val="28"/>
          <w:szCs w:val="28"/>
        </w:rPr>
        <w:t>ма внутрь и др.</w:t>
      </w:r>
    </w:p>
    <w:p w:rsidR="008F7B07" w:rsidRPr="006E34BE" w:rsidRDefault="008969B4" w:rsidP="00532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BE">
        <w:rPr>
          <w:rFonts w:ascii="Times New Roman" w:hAnsi="Times New Roman"/>
          <w:sz w:val="28"/>
          <w:szCs w:val="28"/>
        </w:rPr>
        <w:t xml:space="preserve">Можно </w:t>
      </w:r>
      <w:r w:rsidR="00814B33" w:rsidRPr="006E34BE">
        <w:rPr>
          <w:rFonts w:ascii="Times New Roman" w:hAnsi="Times New Roman"/>
          <w:sz w:val="28"/>
          <w:szCs w:val="28"/>
        </w:rPr>
        <w:t>выделить</w:t>
      </w:r>
      <w:r w:rsidRPr="006E34BE">
        <w:rPr>
          <w:rFonts w:ascii="Times New Roman" w:hAnsi="Times New Roman"/>
          <w:sz w:val="28"/>
          <w:szCs w:val="28"/>
        </w:rPr>
        <w:t xml:space="preserve"> </w:t>
      </w:r>
      <w:r w:rsidR="00A24B5C">
        <w:rPr>
          <w:rFonts w:ascii="Times New Roman" w:hAnsi="Times New Roman"/>
          <w:sz w:val="28"/>
          <w:szCs w:val="28"/>
        </w:rPr>
        <w:t xml:space="preserve">следующие </w:t>
      </w:r>
      <w:r w:rsidRPr="006E34BE">
        <w:rPr>
          <w:rFonts w:ascii="Times New Roman" w:hAnsi="Times New Roman"/>
          <w:sz w:val="28"/>
          <w:szCs w:val="28"/>
        </w:rPr>
        <w:t xml:space="preserve">типы </w:t>
      </w:r>
      <w:r w:rsidR="009F018A" w:rsidRPr="006E34BE">
        <w:rPr>
          <w:rFonts w:ascii="Times New Roman" w:hAnsi="Times New Roman"/>
          <w:sz w:val="28"/>
          <w:szCs w:val="28"/>
        </w:rPr>
        <w:t>экстракт</w:t>
      </w:r>
      <w:r w:rsidR="009F018A">
        <w:rPr>
          <w:rFonts w:ascii="Times New Roman" w:hAnsi="Times New Roman"/>
          <w:sz w:val="28"/>
          <w:szCs w:val="28"/>
        </w:rPr>
        <w:t>ов</w:t>
      </w:r>
      <w:r w:rsidRPr="006E34BE">
        <w:rPr>
          <w:rFonts w:ascii="Times New Roman" w:hAnsi="Times New Roman"/>
          <w:sz w:val="28"/>
          <w:szCs w:val="28"/>
        </w:rPr>
        <w:t>:</w:t>
      </w:r>
    </w:p>
    <w:p w:rsidR="0036520F" w:rsidRPr="006E34BE" w:rsidRDefault="008969B4" w:rsidP="00532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BE">
        <w:rPr>
          <w:rFonts w:ascii="Times New Roman" w:hAnsi="Times New Roman"/>
          <w:sz w:val="28"/>
          <w:szCs w:val="28"/>
        </w:rPr>
        <w:t>- </w:t>
      </w:r>
      <w:r w:rsidRPr="00A24B5C">
        <w:rPr>
          <w:rFonts w:ascii="Times New Roman" w:hAnsi="Times New Roman"/>
          <w:i/>
          <w:sz w:val="28"/>
          <w:szCs w:val="28"/>
        </w:rPr>
        <w:t>экстракты с</w:t>
      </w:r>
      <w:r w:rsidR="008F7B07" w:rsidRPr="00A24B5C">
        <w:rPr>
          <w:rFonts w:ascii="Times New Roman" w:hAnsi="Times New Roman"/>
          <w:i/>
          <w:sz w:val="28"/>
          <w:szCs w:val="28"/>
        </w:rPr>
        <w:t>тандартизированные</w:t>
      </w:r>
      <w:r w:rsidR="00814B33" w:rsidRPr="006E34BE">
        <w:rPr>
          <w:rFonts w:ascii="Times New Roman" w:hAnsi="Times New Roman"/>
          <w:sz w:val="28"/>
          <w:szCs w:val="28"/>
        </w:rPr>
        <w:t xml:space="preserve"> – экстракты</w:t>
      </w:r>
      <w:r w:rsidR="0036520F" w:rsidRPr="006E34BE">
        <w:rPr>
          <w:rFonts w:ascii="Times New Roman" w:hAnsi="Times New Roman"/>
          <w:sz w:val="28"/>
          <w:szCs w:val="28"/>
        </w:rPr>
        <w:t>,</w:t>
      </w:r>
      <w:r w:rsidR="00814B33" w:rsidRPr="006E34BE">
        <w:rPr>
          <w:rFonts w:ascii="Times New Roman" w:hAnsi="Times New Roman"/>
          <w:sz w:val="28"/>
          <w:szCs w:val="28"/>
        </w:rPr>
        <w:t xml:space="preserve"> </w:t>
      </w:r>
      <w:r w:rsidR="0036520F" w:rsidRPr="006E34BE">
        <w:rPr>
          <w:rFonts w:ascii="Times New Roman" w:hAnsi="Times New Roman"/>
          <w:sz w:val="28"/>
          <w:szCs w:val="28"/>
        </w:rPr>
        <w:t xml:space="preserve">доведенные до заданного содержания компонентов с известной терапевтической активностью в </w:t>
      </w:r>
      <w:r w:rsidR="00814B33" w:rsidRPr="006E34BE">
        <w:rPr>
          <w:rFonts w:ascii="Times New Roman" w:hAnsi="Times New Roman"/>
          <w:sz w:val="28"/>
          <w:szCs w:val="28"/>
        </w:rPr>
        <w:t xml:space="preserve">допустимых пределах, что </w:t>
      </w:r>
      <w:r w:rsidR="0036520F" w:rsidRPr="006E34BE">
        <w:rPr>
          <w:rFonts w:ascii="Times New Roman" w:hAnsi="Times New Roman"/>
          <w:sz w:val="28"/>
          <w:szCs w:val="28"/>
        </w:rPr>
        <w:t xml:space="preserve">достигается добавлением к </w:t>
      </w:r>
      <w:r w:rsidR="00CB344F" w:rsidRPr="006E34BE">
        <w:rPr>
          <w:rFonts w:ascii="Times New Roman" w:hAnsi="Times New Roman"/>
          <w:sz w:val="28"/>
          <w:szCs w:val="28"/>
        </w:rPr>
        <w:t>экстракту</w:t>
      </w:r>
      <w:r w:rsidR="0036520F" w:rsidRPr="006E34BE">
        <w:rPr>
          <w:rFonts w:ascii="Times New Roman" w:hAnsi="Times New Roman"/>
          <w:sz w:val="28"/>
          <w:szCs w:val="28"/>
        </w:rPr>
        <w:t xml:space="preserve"> вспомогательных веществ или смешиванием серий </w:t>
      </w:r>
      <w:r w:rsidR="00CB344F" w:rsidRPr="006E34BE">
        <w:rPr>
          <w:rFonts w:ascii="Times New Roman" w:hAnsi="Times New Roman"/>
          <w:sz w:val="28"/>
          <w:szCs w:val="28"/>
        </w:rPr>
        <w:t>экстракта</w:t>
      </w:r>
      <w:r w:rsidR="0036520F" w:rsidRPr="006E34BE">
        <w:rPr>
          <w:rFonts w:ascii="Times New Roman" w:hAnsi="Times New Roman"/>
          <w:sz w:val="28"/>
          <w:szCs w:val="28"/>
        </w:rPr>
        <w:t>;</w:t>
      </w:r>
    </w:p>
    <w:p w:rsidR="00814B33" w:rsidRPr="006E34BE" w:rsidRDefault="00CB344F" w:rsidP="00532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BE">
        <w:rPr>
          <w:rFonts w:ascii="Times New Roman" w:hAnsi="Times New Roman"/>
          <w:sz w:val="28"/>
          <w:szCs w:val="28"/>
        </w:rPr>
        <w:t>- </w:t>
      </w:r>
      <w:r w:rsidRPr="00902DD5">
        <w:rPr>
          <w:rFonts w:ascii="Times New Roman" w:hAnsi="Times New Roman"/>
          <w:i/>
          <w:sz w:val="28"/>
          <w:szCs w:val="28"/>
        </w:rPr>
        <w:t xml:space="preserve">экстракты </w:t>
      </w:r>
      <w:proofErr w:type="spellStart"/>
      <w:r w:rsidR="00E576D5" w:rsidRPr="00902DD5">
        <w:rPr>
          <w:rFonts w:ascii="Times New Roman" w:hAnsi="Times New Roman"/>
          <w:i/>
          <w:sz w:val="28"/>
          <w:szCs w:val="28"/>
        </w:rPr>
        <w:t>квантифицированные</w:t>
      </w:r>
      <w:proofErr w:type="spellEnd"/>
      <w:r w:rsidR="00E576D5" w:rsidRPr="00902DD5">
        <w:rPr>
          <w:rFonts w:ascii="Times New Roman" w:hAnsi="Times New Roman"/>
          <w:i/>
          <w:sz w:val="28"/>
          <w:szCs w:val="28"/>
        </w:rPr>
        <w:t xml:space="preserve"> </w:t>
      </w:r>
      <w:r w:rsidR="00E62FEA" w:rsidRPr="00902DD5">
        <w:rPr>
          <w:rFonts w:ascii="Times New Roman" w:hAnsi="Times New Roman"/>
          <w:i/>
          <w:sz w:val="28"/>
          <w:szCs w:val="28"/>
        </w:rPr>
        <w:t>(приведенные</w:t>
      </w:r>
      <w:r w:rsidR="00E62FEA" w:rsidRPr="006E34BE">
        <w:rPr>
          <w:rFonts w:ascii="Times New Roman" w:hAnsi="Times New Roman"/>
          <w:sz w:val="28"/>
          <w:szCs w:val="28"/>
        </w:rPr>
        <w:t>)</w:t>
      </w:r>
      <w:r w:rsidR="00814B33" w:rsidRPr="006E34BE">
        <w:rPr>
          <w:rFonts w:ascii="Times New Roman" w:hAnsi="Times New Roman"/>
          <w:sz w:val="28"/>
          <w:szCs w:val="28"/>
        </w:rPr>
        <w:t xml:space="preserve"> – экстракты</w:t>
      </w:r>
      <w:r w:rsidR="00E62FEA" w:rsidRPr="006E34BE">
        <w:rPr>
          <w:rFonts w:ascii="Times New Roman" w:hAnsi="Times New Roman"/>
          <w:sz w:val="28"/>
          <w:szCs w:val="28"/>
        </w:rPr>
        <w:t xml:space="preserve">, </w:t>
      </w:r>
      <w:r w:rsidR="00E62FEA" w:rsidRPr="006E34BE">
        <w:rPr>
          <w:rFonts w:ascii="Times New Roman" w:hAnsi="Times New Roman"/>
          <w:sz w:val="28"/>
          <w:szCs w:val="28"/>
        </w:rPr>
        <w:lastRenderedPageBreak/>
        <w:t>доведенные до определенного диапазона содержания компонентов (активных маркеров)</w:t>
      </w:r>
      <w:r w:rsidR="00814B33" w:rsidRPr="006E34BE">
        <w:rPr>
          <w:rFonts w:ascii="Times New Roman" w:hAnsi="Times New Roman"/>
          <w:sz w:val="28"/>
          <w:szCs w:val="28"/>
        </w:rPr>
        <w:t>, достигается смешиванием серий экстракта;</w:t>
      </w:r>
    </w:p>
    <w:p w:rsidR="00814B33" w:rsidRPr="006E34BE" w:rsidRDefault="00814B33" w:rsidP="00532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BE">
        <w:rPr>
          <w:rFonts w:ascii="Times New Roman" w:hAnsi="Times New Roman"/>
          <w:sz w:val="28"/>
          <w:szCs w:val="28"/>
        </w:rPr>
        <w:t>- </w:t>
      </w:r>
      <w:r w:rsidRPr="00902DD5">
        <w:rPr>
          <w:rFonts w:ascii="Times New Roman" w:hAnsi="Times New Roman"/>
          <w:i/>
          <w:sz w:val="28"/>
          <w:szCs w:val="28"/>
        </w:rPr>
        <w:t xml:space="preserve">экстракты </w:t>
      </w:r>
      <w:r w:rsidRPr="006E34BE">
        <w:rPr>
          <w:rFonts w:ascii="Times New Roman" w:hAnsi="Times New Roman"/>
          <w:sz w:val="28"/>
          <w:szCs w:val="28"/>
        </w:rPr>
        <w:t>остальные – экстракты, для которых ни компоненты с известной терапевтической активностью, ни активные маркеры не</w:t>
      </w:r>
      <w:r w:rsidR="00902DD5">
        <w:rPr>
          <w:rFonts w:ascii="Times New Roman" w:hAnsi="Times New Roman"/>
          <w:sz w:val="28"/>
          <w:szCs w:val="28"/>
        </w:rPr>
        <w:t xml:space="preserve"> установлены.</w:t>
      </w:r>
    </w:p>
    <w:p w:rsidR="00814B33" w:rsidRPr="00CA6994" w:rsidRDefault="00814B33" w:rsidP="00814B33">
      <w:pPr>
        <w:pStyle w:val="Default"/>
        <w:spacing w:before="240" w:line="360" w:lineRule="auto"/>
        <w:jc w:val="center"/>
        <w:rPr>
          <w:sz w:val="28"/>
          <w:szCs w:val="28"/>
        </w:rPr>
      </w:pPr>
      <w:r w:rsidRPr="006E34BE">
        <w:rPr>
          <w:b/>
          <w:sz w:val="28"/>
          <w:szCs w:val="28"/>
        </w:rPr>
        <w:t>Особенности технологии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Экстракты могут быть получены методами </w:t>
      </w:r>
      <w:proofErr w:type="spellStart"/>
      <w:r w:rsidRPr="00CA6994">
        <w:rPr>
          <w:sz w:val="28"/>
          <w:szCs w:val="28"/>
        </w:rPr>
        <w:t>перколяции</w:t>
      </w:r>
      <w:proofErr w:type="spellEnd"/>
      <w:r w:rsidRPr="00CA6994">
        <w:rPr>
          <w:sz w:val="28"/>
          <w:szCs w:val="28"/>
        </w:rPr>
        <w:t xml:space="preserve">, </w:t>
      </w:r>
      <w:proofErr w:type="spellStart"/>
      <w:r w:rsidRPr="00CA6994">
        <w:rPr>
          <w:sz w:val="28"/>
          <w:szCs w:val="28"/>
        </w:rPr>
        <w:t>реперколяции</w:t>
      </w:r>
      <w:proofErr w:type="spellEnd"/>
      <w:r w:rsidRPr="00CA6994">
        <w:rPr>
          <w:sz w:val="28"/>
          <w:szCs w:val="28"/>
        </w:rPr>
        <w:t xml:space="preserve">, мацерации, циркуляционной экстракции и другими подходящими </w:t>
      </w:r>
      <w:proofErr w:type="spellStart"/>
      <w:r w:rsidRPr="00CA6994">
        <w:rPr>
          <w:sz w:val="28"/>
          <w:szCs w:val="28"/>
        </w:rPr>
        <w:t>валидированными</w:t>
      </w:r>
      <w:proofErr w:type="spellEnd"/>
      <w:r w:rsidRPr="00CA6994">
        <w:rPr>
          <w:sz w:val="28"/>
          <w:szCs w:val="28"/>
        </w:rPr>
        <w:t xml:space="preserve"> методами. </w:t>
      </w:r>
    </w:p>
    <w:p w:rsidR="00814B33" w:rsidRPr="00CA6994" w:rsidRDefault="00814B33" w:rsidP="009F4E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Лекарственное растительное сырье, используемое для получения экстрактов, должно отвечать требованиям соответствующих фармакопейных статей и общих фармакопейных статей. </w:t>
      </w:r>
    </w:p>
    <w:p w:rsidR="00814B33" w:rsidRPr="00CA6994" w:rsidRDefault="00814B33" w:rsidP="009F4E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Вспомогательные вещества, используемые в качестве </w:t>
      </w:r>
      <w:proofErr w:type="spellStart"/>
      <w:r w:rsidRPr="00CA6994">
        <w:rPr>
          <w:sz w:val="28"/>
          <w:szCs w:val="28"/>
        </w:rPr>
        <w:t>экстрагентов</w:t>
      </w:r>
      <w:proofErr w:type="spellEnd"/>
      <w:r w:rsidRPr="00CA6994">
        <w:rPr>
          <w:sz w:val="28"/>
          <w:szCs w:val="28"/>
        </w:rPr>
        <w:t xml:space="preserve">, должны быть разрешены к медицинскому применению. </w:t>
      </w:r>
    </w:p>
    <w:p w:rsidR="00814B33" w:rsidRPr="00CA6994" w:rsidRDefault="00814B33" w:rsidP="009F4E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В качестве одного из критериев оценки эффективности процесса экстракции может быть использован </w:t>
      </w:r>
      <w:r w:rsidR="00A24B5C">
        <w:rPr>
          <w:sz w:val="28"/>
          <w:szCs w:val="28"/>
        </w:rPr>
        <w:t>п</w:t>
      </w:r>
      <w:r w:rsidRPr="00CA6994">
        <w:rPr>
          <w:sz w:val="28"/>
          <w:szCs w:val="28"/>
        </w:rPr>
        <w:t xml:space="preserve">оказатель «Экстрактивные вещества», определение которого в лекарственном растительном сырье </w:t>
      </w:r>
      <w:r w:rsidR="00A24B5C">
        <w:rPr>
          <w:sz w:val="28"/>
          <w:szCs w:val="28"/>
        </w:rPr>
        <w:t>проводят</w:t>
      </w:r>
      <w:r w:rsidRPr="00CA6994">
        <w:rPr>
          <w:sz w:val="28"/>
          <w:szCs w:val="28"/>
        </w:rPr>
        <w:t xml:space="preserve"> в соответствии с ОФС</w:t>
      </w:r>
      <w:r w:rsidR="009F4E1C" w:rsidRPr="00CA6994">
        <w:rPr>
          <w:sz w:val="28"/>
          <w:szCs w:val="28"/>
        </w:rPr>
        <w:t xml:space="preserve"> «</w:t>
      </w:r>
      <w:r w:rsidRPr="00CA6994">
        <w:rPr>
          <w:iCs/>
          <w:sz w:val="28"/>
          <w:szCs w:val="28"/>
        </w:rPr>
        <w:t>Определение содержания экстрактивных веществ в лекарственном растительном сырье и лекарственных растительных препаратах</w:t>
      </w:r>
      <w:r w:rsidR="009F4E1C" w:rsidRPr="00CA6994">
        <w:rPr>
          <w:sz w:val="28"/>
          <w:szCs w:val="28"/>
        </w:rPr>
        <w:t>»</w:t>
      </w:r>
      <w:r w:rsidR="00186837">
        <w:rPr>
          <w:i/>
          <w:iCs/>
          <w:sz w:val="28"/>
          <w:szCs w:val="28"/>
        </w:rPr>
        <w:t>.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Экстракты жидкие после завершения процесса экстрагирования следует обязательно выдерживать при температуре не выше 10</w:t>
      </w:r>
      <w:proofErr w:type="gramStart"/>
      <w:r w:rsidR="00902DD5">
        <w:rPr>
          <w:sz w:val="28"/>
          <w:szCs w:val="28"/>
        </w:rPr>
        <w:t> </w:t>
      </w:r>
      <w:r w:rsidRPr="00CA6994">
        <w:rPr>
          <w:sz w:val="28"/>
          <w:szCs w:val="28"/>
        </w:rPr>
        <w:t>°С</w:t>
      </w:r>
      <w:proofErr w:type="gramEnd"/>
      <w:r w:rsidRPr="00CA6994">
        <w:rPr>
          <w:sz w:val="28"/>
          <w:szCs w:val="28"/>
        </w:rPr>
        <w:t xml:space="preserve"> в течение не менее 2</w:t>
      </w:r>
      <w:r w:rsidR="00902DD5">
        <w:rPr>
          <w:sz w:val="28"/>
          <w:szCs w:val="28"/>
        </w:rPr>
        <w:t> </w:t>
      </w:r>
      <w:proofErr w:type="spellStart"/>
      <w:r w:rsidRPr="00CA6994">
        <w:rPr>
          <w:sz w:val="28"/>
          <w:szCs w:val="28"/>
        </w:rPr>
        <w:t>сут</w:t>
      </w:r>
      <w:proofErr w:type="spellEnd"/>
      <w:r w:rsidRPr="00CA6994">
        <w:rPr>
          <w:sz w:val="28"/>
          <w:szCs w:val="28"/>
        </w:rPr>
        <w:t xml:space="preserve"> для осаждения балластных веществ, отделяемых фильтрованием, и получения прозрачной жидкости. В процессе хранения экстрактов жидких допускается образование незначительного осадка балластных веще</w:t>
      </w:r>
      <w:proofErr w:type="gramStart"/>
      <w:r w:rsidRPr="00CA6994">
        <w:rPr>
          <w:sz w:val="28"/>
          <w:szCs w:val="28"/>
        </w:rPr>
        <w:t>ств пр</w:t>
      </w:r>
      <w:proofErr w:type="gramEnd"/>
      <w:r w:rsidRPr="00CA6994">
        <w:rPr>
          <w:sz w:val="28"/>
          <w:szCs w:val="28"/>
        </w:rPr>
        <w:t xml:space="preserve">и условии отсутствия в нем биологически активных веществ. 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При получении экстрактов сухих и густых их освобождают от балластных веществ добавлением к полученной вытяжке </w:t>
      </w:r>
      <w:r w:rsidR="00233160">
        <w:rPr>
          <w:sz w:val="28"/>
          <w:szCs w:val="28"/>
        </w:rPr>
        <w:t>спирта этилового</w:t>
      </w:r>
      <w:r w:rsidRPr="00CA6994">
        <w:rPr>
          <w:sz w:val="28"/>
          <w:szCs w:val="28"/>
        </w:rPr>
        <w:t xml:space="preserve">, </w:t>
      </w:r>
      <w:r w:rsidRPr="00CA6994">
        <w:rPr>
          <w:sz w:val="28"/>
          <w:szCs w:val="28"/>
        </w:rPr>
        <w:lastRenderedPageBreak/>
        <w:t>адсорбентов, кипячением вытяжки и другими способа</w:t>
      </w:r>
      <w:r w:rsidR="00233160">
        <w:rPr>
          <w:sz w:val="28"/>
          <w:szCs w:val="28"/>
        </w:rPr>
        <w:t>ми с последующим фильтрованием.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В случае экстрактов густых очищенные извлечения сгущают выпариванием под вакуумом до требуемой консистенции. 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Экстракты сухие получают высушиванием экстрактов густых или непосредственно из очищенной вытяжки с использованием методов, обеспечивающих максимальное сохранение действующих веществ: распыление, лиофилизация, сублимация и др. 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При производстве экстрактов-концентратов предварительно полученные экстракты различной консистенции стандартизуют до требуемого содержания компонента или группы компонентов, как правило, путем разбавления вспомогательными веществами, например, декстрином и др. 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Гигроскопичность экстрактов сухих уменьшают добавлением лактозы, </w:t>
      </w:r>
      <w:proofErr w:type="spellStart"/>
      <w:r w:rsidRPr="00CA6994">
        <w:rPr>
          <w:sz w:val="28"/>
          <w:szCs w:val="28"/>
        </w:rPr>
        <w:t>аэросила</w:t>
      </w:r>
      <w:proofErr w:type="spellEnd"/>
      <w:r w:rsidRPr="00CA6994">
        <w:rPr>
          <w:sz w:val="28"/>
          <w:szCs w:val="28"/>
        </w:rPr>
        <w:t xml:space="preserve"> и других вспомогательных веществ. 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 xml:space="preserve">При получении лекарственных препаратов с использованием экстрактов густых разрешено применение растворов экстрактов густых </w:t>
      </w:r>
      <w:r w:rsidRPr="00CA6994">
        <w:rPr>
          <w:i/>
          <w:iCs/>
          <w:sz w:val="28"/>
          <w:szCs w:val="28"/>
        </w:rPr>
        <w:t>(</w:t>
      </w:r>
      <w:proofErr w:type="spellStart"/>
      <w:r w:rsidRPr="00CA6994">
        <w:rPr>
          <w:i/>
          <w:iCs/>
          <w:sz w:val="28"/>
          <w:szCs w:val="28"/>
        </w:rPr>
        <w:t>Extracta</w:t>
      </w:r>
      <w:proofErr w:type="spellEnd"/>
      <w:r w:rsidRPr="00CA6994">
        <w:rPr>
          <w:i/>
          <w:iCs/>
          <w:sz w:val="28"/>
          <w:szCs w:val="28"/>
        </w:rPr>
        <w:t xml:space="preserve"> </w:t>
      </w:r>
      <w:proofErr w:type="spellStart"/>
      <w:r w:rsidRPr="00CA6994">
        <w:rPr>
          <w:i/>
          <w:iCs/>
          <w:sz w:val="28"/>
          <w:szCs w:val="28"/>
        </w:rPr>
        <w:t>solut</w:t>
      </w:r>
      <w:proofErr w:type="gramStart"/>
      <w:r w:rsidRPr="00CA6994">
        <w:rPr>
          <w:i/>
          <w:iCs/>
          <w:sz w:val="28"/>
          <w:szCs w:val="28"/>
        </w:rPr>
        <w:t>а</w:t>
      </w:r>
      <w:proofErr w:type="spellEnd"/>
      <w:proofErr w:type="gramEnd"/>
      <w:r w:rsidRPr="00CA6994">
        <w:rPr>
          <w:i/>
          <w:iCs/>
          <w:sz w:val="28"/>
          <w:szCs w:val="28"/>
        </w:rPr>
        <w:t xml:space="preserve">) </w:t>
      </w:r>
      <w:r w:rsidRPr="00CA6994">
        <w:rPr>
          <w:sz w:val="28"/>
          <w:szCs w:val="28"/>
        </w:rPr>
        <w:t xml:space="preserve">в соотношении 1:2 к исходному экстракту. В качестве растворителя используют смесь, состоящую из 6 частей </w:t>
      </w:r>
      <w:r w:rsidRPr="00CA6994">
        <w:rPr>
          <w:iCs/>
          <w:sz w:val="28"/>
          <w:szCs w:val="28"/>
        </w:rPr>
        <w:t>воды</w:t>
      </w:r>
      <w:r w:rsidRPr="00CA6994">
        <w:rPr>
          <w:sz w:val="28"/>
          <w:szCs w:val="28"/>
        </w:rPr>
        <w:t xml:space="preserve">, 3 частей глицерина и 1 части </w:t>
      </w:r>
      <w:r w:rsidR="00233160">
        <w:rPr>
          <w:sz w:val="28"/>
          <w:szCs w:val="28"/>
        </w:rPr>
        <w:t>спирта этилового</w:t>
      </w:r>
      <w:r w:rsidRPr="00CA6994">
        <w:rPr>
          <w:sz w:val="28"/>
          <w:szCs w:val="28"/>
        </w:rPr>
        <w:t>. Растворы экстрактов густых применяют в двойном количестве, срок их хранения не должен превышать 15</w:t>
      </w:r>
      <w:r w:rsidR="00233160">
        <w:rPr>
          <w:sz w:val="28"/>
          <w:szCs w:val="28"/>
        </w:rPr>
        <w:t> </w:t>
      </w:r>
      <w:proofErr w:type="spellStart"/>
      <w:r w:rsidRPr="00CA6994">
        <w:rPr>
          <w:sz w:val="28"/>
          <w:szCs w:val="28"/>
        </w:rPr>
        <w:t>сут</w:t>
      </w:r>
      <w:proofErr w:type="spellEnd"/>
      <w:r w:rsidRPr="00CA6994">
        <w:rPr>
          <w:sz w:val="28"/>
          <w:szCs w:val="28"/>
        </w:rPr>
        <w:t xml:space="preserve">. </w:t>
      </w:r>
    </w:p>
    <w:p w:rsidR="005C250C" w:rsidRPr="005C276C" w:rsidRDefault="005C250C" w:rsidP="005C25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технологическом процессе производства экстрактов проводят </w:t>
      </w:r>
      <w:r w:rsidRPr="008A75D1">
        <w:rPr>
          <w:sz w:val="28"/>
          <w:szCs w:val="28"/>
        </w:rPr>
        <w:t>испытание на содержание метанола и 2-пропанола в соответствии с ОФС</w:t>
      </w:r>
      <w:r>
        <w:rPr>
          <w:sz w:val="28"/>
          <w:szCs w:val="28"/>
        </w:rPr>
        <w:t> </w:t>
      </w:r>
      <w:r w:rsidRPr="008A75D1">
        <w:rPr>
          <w:rFonts w:eastAsia="Times New Roman"/>
          <w:sz w:val="28"/>
          <w:szCs w:val="28"/>
          <w:lang w:eastAsia="ru-RU"/>
        </w:rPr>
        <w:t>«</w:t>
      </w:r>
      <w:r w:rsidR="00980F1E">
        <w:rPr>
          <w:rFonts w:eastAsia="Times New Roman"/>
          <w:sz w:val="28"/>
          <w:szCs w:val="28"/>
          <w:lang w:eastAsia="ru-RU"/>
        </w:rPr>
        <w:t>Метанол и 2-пропанол</w:t>
      </w:r>
      <w:r w:rsidRPr="008A75D1">
        <w:rPr>
          <w:rFonts w:eastAsia="Times New Roman"/>
          <w:sz w:val="28"/>
          <w:szCs w:val="28"/>
          <w:lang w:eastAsia="ru-RU"/>
        </w:rPr>
        <w:t xml:space="preserve">». </w:t>
      </w:r>
      <w:r>
        <w:rPr>
          <w:rFonts w:eastAsia="Times New Roman"/>
          <w:sz w:val="28"/>
          <w:szCs w:val="28"/>
          <w:lang w:eastAsia="ru-RU"/>
        </w:rPr>
        <w:t xml:space="preserve">При отсутствии других указаний в фармакопейной статье, </w:t>
      </w:r>
      <w:r w:rsidRPr="008A75D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метанола должно быть </w:t>
      </w:r>
      <w:r w:rsidRPr="008A75D1">
        <w:rPr>
          <w:sz w:val="28"/>
          <w:szCs w:val="28"/>
        </w:rPr>
        <w:t>не более 0,05 %</w:t>
      </w:r>
      <w:r>
        <w:rPr>
          <w:sz w:val="28"/>
          <w:szCs w:val="28"/>
        </w:rPr>
        <w:t xml:space="preserve">, содержание 2-пропанола </w:t>
      </w:r>
      <w:r w:rsidRPr="00061F10">
        <w:rPr>
          <w:rFonts w:eastAsia="Times New Roman"/>
          <w:sz w:val="28"/>
          <w:szCs w:val="28"/>
          <w:lang w:eastAsia="ru-RU"/>
        </w:rPr>
        <w:sym w:font="Symbol" w:char="F02D"/>
      </w:r>
      <w:r w:rsidRPr="00282517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не более 0,05 %</w:t>
      </w:r>
      <w:r>
        <w:rPr>
          <w:sz w:val="28"/>
          <w:szCs w:val="28"/>
        </w:rPr>
        <w:t>.</w:t>
      </w:r>
    </w:p>
    <w:p w:rsidR="005C250C" w:rsidRPr="004D5BB7" w:rsidRDefault="005C250C" w:rsidP="005C250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75D1">
        <w:rPr>
          <w:color w:val="auto"/>
          <w:sz w:val="28"/>
          <w:szCs w:val="28"/>
        </w:rPr>
        <w:t xml:space="preserve">При получении лекарственных препаратов в виде лекарственной формы </w:t>
      </w:r>
      <w:r>
        <w:rPr>
          <w:color w:val="auto"/>
          <w:sz w:val="28"/>
          <w:szCs w:val="28"/>
        </w:rPr>
        <w:t>«Экстракты</w:t>
      </w:r>
      <w:r>
        <w:rPr>
          <w:iCs/>
          <w:sz w:val="28"/>
          <w:szCs w:val="28"/>
        </w:rPr>
        <w:t>»</w:t>
      </w:r>
      <w:r w:rsidRPr="008A75D1">
        <w:rPr>
          <w:i/>
          <w:iCs/>
          <w:color w:val="auto"/>
          <w:sz w:val="28"/>
          <w:szCs w:val="28"/>
        </w:rPr>
        <w:t xml:space="preserve"> </w:t>
      </w:r>
      <w:r w:rsidRPr="008A75D1">
        <w:rPr>
          <w:color w:val="auto"/>
          <w:sz w:val="28"/>
          <w:szCs w:val="28"/>
        </w:rPr>
        <w:t>должны быть приняты меры, обеспечивающие их микробиологическую чистоту.</w:t>
      </w:r>
    </w:p>
    <w:p w:rsidR="00814B33" w:rsidRPr="00CA6994" w:rsidRDefault="00814B33" w:rsidP="006E34BE">
      <w:pPr>
        <w:pStyle w:val="Default"/>
        <w:spacing w:before="240" w:line="360" w:lineRule="auto"/>
        <w:jc w:val="center"/>
        <w:rPr>
          <w:sz w:val="28"/>
          <w:szCs w:val="28"/>
        </w:rPr>
      </w:pPr>
      <w:r w:rsidRPr="00CA6994">
        <w:rPr>
          <w:b/>
          <w:sz w:val="28"/>
          <w:szCs w:val="28"/>
        </w:rPr>
        <w:t>Испытания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sz w:val="28"/>
          <w:szCs w:val="28"/>
        </w:rPr>
        <w:t>Экстракты должны соответствовать общим требованиям ОФС</w:t>
      </w:r>
      <w:r w:rsidR="009F4E1C" w:rsidRPr="00CA6994">
        <w:rPr>
          <w:sz w:val="28"/>
          <w:szCs w:val="28"/>
        </w:rPr>
        <w:t xml:space="preserve"> «</w:t>
      </w:r>
      <w:r w:rsidR="009F4E1C" w:rsidRPr="00CA6994">
        <w:rPr>
          <w:iCs/>
          <w:sz w:val="28"/>
          <w:szCs w:val="28"/>
        </w:rPr>
        <w:t>Лекарственные формы</w:t>
      </w:r>
      <w:r w:rsidR="009F4E1C" w:rsidRPr="00CA6994">
        <w:rPr>
          <w:sz w:val="28"/>
          <w:szCs w:val="28"/>
        </w:rPr>
        <w:t xml:space="preserve">» </w:t>
      </w:r>
      <w:r w:rsidRPr="00CA6994">
        <w:rPr>
          <w:sz w:val="28"/>
          <w:szCs w:val="28"/>
        </w:rPr>
        <w:t>и выдерживать</w:t>
      </w:r>
      <w:r w:rsidR="005C250C">
        <w:rPr>
          <w:sz w:val="28"/>
          <w:szCs w:val="28"/>
        </w:rPr>
        <w:t xml:space="preserve"> следующие</w:t>
      </w:r>
      <w:r w:rsidRPr="00CA6994">
        <w:rPr>
          <w:sz w:val="28"/>
          <w:szCs w:val="28"/>
        </w:rPr>
        <w:t xml:space="preserve"> испытания, характерные для данной лекарственной формы. </w:t>
      </w:r>
    </w:p>
    <w:p w:rsidR="00956EC6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b/>
          <w:bCs/>
          <w:i/>
          <w:sz w:val="28"/>
          <w:szCs w:val="28"/>
        </w:rPr>
        <w:t>Описание.</w:t>
      </w:r>
      <w:r w:rsidRPr="00CA6994">
        <w:rPr>
          <w:b/>
          <w:bCs/>
          <w:sz w:val="28"/>
          <w:szCs w:val="28"/>
        </w:rPr>
        <w:t xml:space="preserve"> </w:t>
      </w:r>
      <w:r w:rsidRPr="00CA6994">
        <w:rPr>
          <w:sz w:val="28"/>
          <w:szCs w:val="28"/>
        </w:rPr>
        <w:t>Экстракты характеризуют</w:t>
      </w:r>
      <w:r w:rsidR="005C250C">
        <w:rPr>
          <w:sz w:val="28"/>
          <w:szCs w:val="28"/>
        </w:rPr>
        <w:t>, отмечая внешний вид (</w:t>
      </w:r>
      <w:r w:rsidRPr="00CA6994">
        <w:rPr>
          <w:sz w:val="28"/>
          <w:szCs w:val="28"/>
        </w:rPr>
        <w:t>консистенци</w:t>
      </w:r>
      <w:r w:rsidR="005C250C">
        <w:rPr>
          <w:sz w:val="28"/>
          <w:szCs w:val="28"/>
        </w:rPr>
        <w:t>ю</w:t>
      </w:r>
      <w:r w:rsidRPr="00CA6994">
        <w:rPr>
          <w:sz w:val="28"/>
          <w:szCs w:val="28"/>
        </w:rPr>
        <w:t xml:space="preserve">, </w:t>
      </w:r>
      <w:r w:rsidR="005C250C" w:rsidRPr="00CA6994">
        <w:rPr>
          <w:sz w:val="28"/>
          <w:szCs w:val="28"/>
        </w:rPr>
        <w:t>наличие опалесценции</w:t>
      </w:r>
      <w:r w:rsidR="005C250C">
        <w:rPr>
          <w:sz w:val="28"/>
          <w:szCs w:val="28"/>
        </w:rPr>
        <w:t xml:space="preserve"> экстрактов жидких и др.), органолептические (цвет, запах) и другие с</w:t>
      </w:r>
      <w:r w:rsidR="00956EC6">
        <w:rPr>
          <w:sz w:val="28"/>
          <w:szCs w:val="28"/>
        </w:rPr>
        <w:t>войства в соответствии с требованиями фармакопейной статьи.</w:t>
      </w:r>
    </w:p>
    <w:p w:rsidR="00956EC6" w:rsidRDefault="00956EC6" w:rsidP="00956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Экстракты жидкие</w:t>
      </w:r>
      <w:r w:rsidRPr="00043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правило, представляют собой прозрачную окрашенную жидкость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д</w:t>
      </w:r>
      <w:r w:rsidRPr="00043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опускается наличие опалесценции, взвеси, в ряде случаев, особенно в процессе хранения, возможно образование незначительного осадка, если это не влияет на эффективность и безопасность лекарственного средства.</w:t>
      </w:r>
    </w:p>
    <w:p w:rsidR="00956EC6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b/>
          <w:bCs/>
          <w:i/>
          <w:sz w:val="28"/>
          <w:szCs w:val="28"/>
        </w:rPr>
        <w:t xml:space="preserve">Потеря в массе при высушивании </w:t>
      </w:r>
      <w:r w:rsidRPr="00956EC6">
        <w:rPr>
          <w:bCs/>
          <w:sz w:val="28"/>
          <w:szCs w:val="28"/>
        </w:rPr>
        <w:t xml:space="preserve">или </w:t>
      </w:r>
      <w:r w:rsidRPr="00CA6994">
        <w:rPr>
          <w:b/>
          <w:bCs/>
          <w:i/>
          <w:sz w:val="28"/>
          <w:szCs w:val="28"/>
        </w:rPr>
        <w:t>Вода.</w:t>
      </w:r>
      <w:r w:rsidRPr="00CA6994">
        <w:rPr>
          <w:b/>
          <w:bCs/>
          <w:sz w:val="28"/>
          <w:szCs w:val="28"/>
        </w:rPr>
        <w:t xml:space="preserve"> </w:t>
      </w:r>
      <w:r w:rsidR="00C12587" w:rsidRPr="00CA6994">
        <w:rPr>
          <w:sz w:val="28"/>
          <w:szCs w:val="28"/>
        </w:rPr>
        <w:t>И</w:t>
      </w:r>
      <w:r w:rsidR="00C12587" w:rsidRPr="00CA6994">
        <w:rPr>
          <w:rFonts w:eastAsia="TimesNewRomanPSMT"/>
          <w:sz w:val="28"/>
          <w:szCs w:val="28"/>
        </w:rPr>
        <w:t xml:space="preserve">спытание проводят </w:t>
      </w:r>
      <w:r w:rsidR="0058132F" w:rsidRPr="00CA6994">
        <w:rPr>
          <w:sz w:val="28"/>
          <w:szCs w:val="28"/>
        </w:rPr>
        <w:t xml:space="preserve">для экстрактов густых и </w:t>
      </w:r>
      <w:r w:rsidR="00956EC6">
        <w:rPr>
          <w:sz w:val="28"/>
          <w:szCs w:val="28"/>
        </w:rPr>
        <w:t xml:space="preserve">экстрактов </w:t>
      </w:r>
      <w:r w:rsidR="0058132F" w:rsidRPr="00CA6994">
        <w:rPr>
          <w:sz w:val="28"/>
          <w:szCs w:val="28"/>
        </w:rPr>
        <w:t>сухих</w:t>
      </w:r>
      <w:r w:rsidR="0058132F" w:rsidRPr="00CA6994">
        <w:rPr>
          <w:sz w:val="28"/>
          <w:szCs w:val="28"/>
          <w:shd w:val="clear" w:color="auto" w:fill="FFFFFF"/>
        </w:rPr>
        <w:t xml:space="preserve"> в соответствии с ОФС</w:t>
      </w:r>
      <w:r w:rsidR="0058132F" w:rsidRPr="00CA6994">
        <w:rPr>
          <w:sz w:val="28"/>
          <w:szCs w:val="28"/>
        </w:rPr>
        <w:t xml:space="preserve"> «Потеря в массе при высушивании»</w:t>
      </w:r>
      <w:r w:rsidR="00956EC6">
        <w:rPr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956EC6" w:rsidRDefault="00956EC6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</w:t>
      </w:r>
      <w:r w:rsidR="0058132F" w:rsidRPr="00CA6994">
        <w:rPr>
          <w:sz w:val="28"/>
          <w:szCs w:val="28"/>
        </w:rPr>
        <w:t xml:space="preserve">ля экстрактов сухих </w:t>
      </w:r>
      <w:r>
        <w:rPr>
          <w:sz w:val="28"/>
          <w:szCs w:val="28"/>
        </w:rPr>
        <w:t xml:space="preserve">не применима методика </w:t>
      </w:r>
      <w:r w:rsidRPr="00CA6994">
        <w:rPr>
          <w:sz w:val="28"/>
          <w:szCs w:val="28"/>
          <w:shd w:val="clear" w:color="auto" w:fill="FFFFFF"/>
        </w:rPr>
        <w:t>ОФС</w:t>
      </w:r>
      <w:r w:rsidRPr="00CA6994">
        <w:rPr>
          <w:sz w:val="28"/>
          <w:szCs w:val="28"/>
        </w:rPr>
        <w:t xml:space="preserve"> «Потеря в массе при высушивании»</w:t>
      </w:r>
      <w:r>
        <w:rPr>
          <w:sz w:val="28"/>
          <w:szCs w:val="28"/>
        </w:rPr>
        <w:t xml:space="preserve">, то проводят испытание в соответствии с </w:t>
      </w:r>
      <w:r w:rsidRPr="008D4F02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8D4F02">
        <w:rPr>
          <w:sz w:val="28"/>
          <w:szCs w:val="28"/>
        </w:rPr>
        <w:t>«Определение воды</w:t>
      </w:r>
      <w:r w:rsidRPr="00CA6994">
        <w:rPr>
          <w:sz w:val="28"/>
          <w:szCs w:val="28"/>
        </w:rPr>
        <w:t>»</w:t>
      </w:r>
      <w:r>
        <w:rPr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58132F" w:rsidRPr="00CA6994" w:rsidRDefault="00C12587" w:rsidP="00814B33">
      <w:pPr>
        <w:pStyle w:val="Default"/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A6994">
        <w:rPr>
          <w:b/>
          <w:i/>
          <w:sz w:val="28"/>
          <w:szCs w:val="28"/>
          <w:lang w:bidi="gu-IN"/>
        </w:rPr>
        <w:t>Спирт этиловый.</w:t>
      </w:r>
      <w:r w:rsidRPr="00CA6994">
        <w:rPr>
          <w:sz w:val="28"/>
          <w:szCs w:val="28"/>
          <w:lang w:bidi="gu-IN"/>
        </w:rPr>
        <w:t xml:space="preserve"> </w:t>
      </w:r>
      <w:r w:rsidRPr="00CA6994">
        <w:rPr>
          <w:sz w:val="28"/>
          <w:szCs w:val="28"/>
        </w:rPr>
        <w:t>Испытание проводят д</w:t>
      </w:r>
      <w:r w:rsidRPr="00CA6994">
        <w:rPr>
          <w:sz w:val="28"/>
          <w:szCs w:val="28"/>
          <w:lang w:bidi="gu-IN"/>
        </w:rPr>
        <w:t>ля спиртсодержащих экстрактов в соответствии с ОФС</w:t>
      </w:r>
      <w:r w:rsidR="00913247">
        <w:rPr>
          <w:sz w:val="28"/>
          <w:szCs w:val="28"/>
          <w:lang w:bidi="gu-IN"/>
        </w:rPr>
        <w:t> </w:t>
      </w:r>
      <w:r w:rsidRPr="00CA6994">
        <w:rPr>
          <w:sz w:val="28"/>
          <w:szCs w:val="28"/>
          <w:lang w:bidi="gu-IN"/>
        </w:rPr>
        <w:t>«Определение спирта этилового в жидких фармацевтических препаратах»</w:t>
      </w:r>
      <w:r w:rsidR="00956EC6">
        <w:rPr>
          <w:sz w:val="28"/>
          <w:szCs w:val="28"/>
          <w:lang w:bidi="gu-IN"/>
        </w:rPr>
        <w:t xml:space="preserve"> и нормативными требованиями, указанными в фармакопейной статье.</w:t>
      </w:r>
    </w:p>
    <w:p w:rsidR="00520604" w:rsidRDefault="00814B33" w:rsidP="0052060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b/>
          <w:bCs/>
          <w:i/>
          <w:sz w:val="28"/>
          <w:szCs w:val="28"/>
        </w:rPr>
        <w:t>Тяж</w:t>
      </w:r>
      <w:r w:rsidR="00FB094B" w:rsidRPr="00CA6994">
        <w:rPr>
          <w:b/>
          <w:bCs/>
          <w:i/>
          <w:sz w:val="28"/>
          <w:szCs w:val="28"/>
        </w:rPr>
        <w:t>ё</w:t>
      </w:r>
      <w:r w:rsidRPr="00CA6994">
        <w:rPr>
          <w:b/>
          <w:bCs/>
          <w:i/>
          <w:sz w:val="28"/>
          <w:szCs w:val="28"/>
        </w:rPr>
        <w:t>лые металлы.</w:t>
      </w:r>
      <w:r w:rsidRPr="00CA6994">
        <w:rPr>
          <w:b/>
          <w:bCs/>
          <w:sz w:val="28"/>
          <w:szCs w:val="28"/>
        </w:rPr>
        <w:t xml:space="preserve"> </w:t>
      </w:r>
      <w:r w:rsidR="00520604">
        <w:rPr>
          <w:sz w:val="28"/>
          <w:szCs w:val="28"/>
        </w:rPr>
        <w:t xml:space="preserve">Испытание проводят по следующей методике. </w:t>
      </w:r>
      <w:proofErr w:type="gramStart"/>
      <w:r w:rsidR="00520604">
        <w:rPr>
          <w:sz w:val="28"/>
          <w:szCs w:val="28"/>
        </w:rPr>
        <w:t>В</w:t>
      </w:r>
      <w:r w:rsidR="00520604" w:rsidRPr="00D47F39">
        <w:rPr>
          <w:sz w:val="28"/>
          <w:szCs w:val="28"/>
        </w:rPr>
        <w:t xml:space="preserve"> фарфоров</w:t>
      </w:r>
      <w:r w:rsidR="00520604">
        <w:rPr>
          <w:sz w:val="28"/>
          <w:szCs w:val="28"/>
        </w:rPr>
        <w:t>ую</w:t>
      </w:r>
      <w:r w:rsidR="00520604" w:rsidRPr="00D47F39">
        <w:rPr>
          <w:sz w:val="28"/>
          <w:szCs w:val="28"/>
        </w:rPr>
        <w:t xml:space="preserve"> чашк</w:t>
      </w:r>
      <w:r w:rsidR="00520604">
        <w:rPr>
          <w:sz w:val="28"/>
          <w:szCs w:val="28"/>
        </w:rPr>
        <w:t>у помещают</w:t>
      </w:r>
      <w:r w:rsidR="00520604" w:rsidRPr="00D47F39">
        <w:rPr>
          <w:sz w:val="28"/>
          <w:szCs w:val="28"/>
        </w:rPr>
        <w:t xml:space="preserve"> 1 мл </w:t>
      </w:r>
      <w:r w:rsidR="00520604">
        <w:rPr>
          <w:sz w:val="28"/>
          <w:szCs w:val="28"/>
        </w:rPr>
        <w:t>экстракта жидкого</w:t>
      </w:r>
      <w:r w:rsidR="005F4F7A">
        <w:rPr>
          <w:sz w:val="28"/>
          <w:szCs w:val="28"/>
        </w:rPr>
        <w:t>,</w:t>
      </w:r>
      <w:r w:rsidR="00520604">
        <w:rPr>
          <w:sz w:val="28"/>
          <w:szCs w:val="28"/>
        </w:rPr>
        <w:t xml:space="preserve"> или 1 г экстракта густого</w:t>
      </w:r>
      <w:r w:rsidR="005F4F7A">
        <w:rPr>
          <w:sz w:val="28"/>
          <w:szCs w:val="28"/>
        </w:rPr>
        <w:t>,</w:t>
      </w:r>
      <w:r w:rsidR="00520604">
        <w:rPr>
          <w:sz w:val="28"/>
          <w:szCs w:val="28"/>
        </w:rPr>
        <w:t xml:space="preserve"> или 1 г экстракта сухого, прибавляют</w:t>
      </w:r>
      <w:r w:rsidR="00520604" w:rsidRPr="00D47F39">
        <w:rPr>
          <w:sz w:val="28"/>
          <w:szCs w:val="28"/>
        </w:rPr>
        <w:t xml:space="preserve"> 1 мл серной кислоты концентрированной, осторожно сжигают и прокаливают при температуре 600 °С. К полученному остатку прибавляют при нагревании 5 мл аммония ацетата насыщенного раствора, фильтруют через </w:t>
      </w:r>
      <w:proofErr w:type="spellStart"/>
      <w:r w:rsidR="00520604" w:rsidRPr="00D47F39">
        <w:rPr>
          <w:sz w:val="28"/>
          <w:szCs w:val="28"/>
        </w:rPr>
        <w:t>беззольный</w:t>
      </w:r>
      <w:proofErr w:type="spellEnd"/>
      <w:r w:rsidR="00520604" w:rsidRPr="00D47F39">
        <w:rPr>
          <w:sz w:val="28"/>
          <w:szCs w:val="28"/>
        </w:rPr>
        <w:t xml:space="preserve"> фильтр в мерную колбу вместимостью 100 мл, промывают фильтр 5 мл воды и</w:t>
      </w:r>
      <w:proofErr w:type="gramEnd"/>
      <w:r w:rsidR="00520604" w:rsidRPr="00D47F39">
        <w:rPr>
          <w:sz w:val="28"/>
          <w:szCs w:val="28"/>
        </w:rPr>
        <w:t xml:space="preserve"> доводят объ</w:t>
      </w:r>
      <w:r w:rsidR="00520604">
        <w:rPr>
          <w:sz w:val="28"/>
          <w:szCs w:val="28"/>
        </w:rPr>
        <w:t>ё</w:t>
      </w:r>
      <w:r w:rsidR="00520604" w:rsidRPr="00D47F39">
        <w:rPr>
          <w:sz w:val="28"/>
          <w:szCs w:val="28"/>
        </w:rPr>
        <w:t>м фильтрат</w:t>
      </w:r>
      <w:r w:rsidR="00520604">
        <w:rPr>
          <w:sz w:val="28"/>
          <w:szCs w:val="28"/>
        </w:rPr>
        <w:t>а водой до метки.</w:t>
      </w:r>
    </w:p>
    <w:p w:rsidR="00520604" w:rsidRDefault="00520604" w:rsidP="005206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F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47F39">
        <w:rPr>
          <w:rFonts w:ascii="Times New Roman" w:hAnsi="Times New Roman"/>
          <w:sz w:val="28"/>
          <w:szCs w:val="28"/>
        </w:rPr>
        <w:t> мл полученного раствора должн</w:t>
      </w:r>
      <w:r w:rsidRPr="001F2593">
        <w:rPr>
          <w:rFonts w:ascii="Times New Roman" w:hAnsi="Times New Roman"/>
          <w:sz w:val="28"/>
          <w:szCs w:val="28"/>
        </w:rPr>
        <w:t>ы</w:t>
      </w:r>
      <w:r w:rsidRPr="00D47F39">
        <w:rPr>
          <w:rFonts w:ascii="Times New Roman" w:hAnsi="Times New Roman"/>
          <w:sz w:val="28"/>
          <w:szCs w:val="28"/>
        </w:rPr>
        <w:t xml:space="preserve"> выдерживать испытани</w:t>
      </w:r>
      <w:r>
        <w:rPr>
          <w:rFonts w:ascii="Times New Roman" w:hAnsi="Times New Roman"/>
          <w:sz w:val="28"/>
          <w:szCs w:val="28"/>
        </w:rPr>
        <w:t>я</w:t>
      </w:r>
      <w:r w:rsidRPr="00D47F39">
        <w:rPr>
          <w:rFonts w:ascii="Times New Roman" w:hAnsi="Times New Roman"/>
          <w:sz w:val="28"/>
          <w:szCs w:val="28"/>
        </w:rPr>
        <w:t xml:space="preserve"> на тяж</w:t>
      </w:r>
      <w:r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7F39">
        <w:rPr>
          <w:rFonts w:ascii="Times New Roman" w:hAnsi="Times New Roman"/>
          <w:sz w:val="28"/>
          <w:szCs w:val="28"/>
        </w:rPr>
        <w:t>ОФС «Тяж</w:t>
      </w:r>
      <w:r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металлы», метод </w:t>
      </w:r>
      <w:r>
        <w:rPr>
          <w:rFonts w:ascii="Times New Roman" w:hAnsi="Times New Roman"/>
          <w:sz w:val="28"/>
          <w:szCs w:val="28"/>
        </w:rPr>
        <w:t>4</w:t>
      </w:r>
      <w:r w:rsidRPr="00D47F39">
        <w:rPr>
          <w:rFonts w:ascii="Times New Roman" w:hAnsi="Times New Roman"/>
          <w:sz w:val="28"/>
          <w:szCs w:val="28"/>
        </w:rPr>
        <w:t>.</w:t>
      </w:r>
    </w:p>
    <w:p w:rsidR="00520604" w:rsidRDefault="00520604" w:rsidP="005206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других указаний в фармакопейной статье, содержание тяжёлых металлов должно быть не более</w:t>
      </w:r>
      <w:r w:rsidRPr="00D47F39">
        <w:rPr>
          <w:rFonts w:ascii="Times New Roman" w:hAnsi="Times New Roman"/>
          <w:sz w:val="28"/>
          <w:szCs w:val="28"/>
        </w:rPr>
        <w:t xml:space="preserve"> 0,01 %</w:t>
      </w:r>
      <w:r>
        <w:rPr>
          <w:rFonts w:ascii="Times New Roman" w:hAnsi="Times New Roman"/>
          <w:sz w:val="28"/>
          <w:szCs w:val="28"/>
        </w:rPr>
        <w:t>.</w:t>
      </w:r>
    </w:p>
    <w:p w:rsidR="006C4305" w:rsidRPr="00A774E2" w:rsidRDefault="00814B33" w:rsidP="006C43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305">
        <w:rPr>
          <w:rFonts w:ascii="Times New Roman" w:hAnsi="Times New Roman"/>
          <w:b/>
          <w:bCs/>
          <w:i/>
          <w:sz w:val="28"/>
          <w:szCs w:val="28"/>
        </w:rPr>
        <w:t>Сухой остаток.</w:t>
      </w:r>
      <w:r w:rsidRPr="00CA6994">
        <w:rPr>
          <w:b/>
          <w:bCs/>
          <w:sz w:val="28"/>
          <w:szCs w:val="28"/>
        </w:rPr>
        <w:t xml:space="preserve"> 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</w:t>
      </w:r>
      <w:r w:rsidR="0090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экстрактов жидких по следующей методике. В предварительно высушенный при температуре 100</w:t>
      </w:r>
      <w:r w:rsidR="006C4305"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</w:t>
      </w:r>
      <w:proofErr w:type="gramStart"/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°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постоянной массы 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бюкс 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помещают 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5,0 мл 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экстракта жидкого,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выпаривают на водяной бане досуха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сушат в сушильном шкафу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 ч при температуре 100</w:t>
      </w:r>
      <w:r w:rsidR="006C4305"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 °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С, охлаждают в эксикаторе (над безводным силикагелем, кальция хлоридом безводным или другим подходящим осушителем) в течение 30 мин и взвешивают. Результат выражают в </w:t>
      </w:r>
      <w:proofErr w:type="spellStart"/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массо-объёмных</w:t>
      </w:r>
      <w:proofErr w:type="spellEnd"/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305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процентах. Содержание сухого остатка должно соответствовать требованиям, указанным в фармакопейной статье</w:t>
      </w:r>
      <w:r w:rsidR="006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4B33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b/>
          <w:bCs/>
          <w:i/>
          <w:sz w:val="28"/>
          <w:szCs w:val="28"/>
        </w:rPr>
        <w:t xml:space="preserve">Кислотное число, </w:t>
      </w:r>
      <w:proofErr w:type="spellStart"/>
      <w:r w:rsidRPr="00CA6994">
        <w:rPr>
          <w:b/>
          <w:bCs/>
          <w:i/>
          <w:sz w:val="28"/>
          <w:szCs w:val="28"/>
        </w:rPr>
        <w:t>пероксидное</w:t>
      </w:r>
      <w:proofErr w:type="spellEnd"/>
      <w:r w:rsidRPr="00CA6994">
        <w:rPr>
          <w:b/>
          <w:bCs/>
          <w:i/>
          <w:sz w:val="28"/>
          <w:szCs w:val="28"/>
        </w:rPr>
        <w:t xml:space="preserve"> число, йодное число, число омыления.</w:t>
      </w:r>
      <w:r w:rsidRPr="00CA6994">
        <w:rPr>
          <w:b/>
          <w:bCs/>
          <w:sz w:val="28"/>
          <w:szCs w:val="28"/>
        </w:rPr>
        <w:t xml:space="preserve"> </w:t>
      </w:r>
      <w:r w:rsidRPr="00CA6994">
        <w:rPr>
          <w:sz w:val="28"/>
          <w:szCs w:val="28"/>
        </w:rPr>
        <w:t xml:space="preserve">Испытание проводят для масляных экстрактов, если указано в фармакопейной статье, в соответствии с </w:t>
      </w:r>
      <w:r w:rsidR="002F4706">
        <w:rPr>
          <w:sz w:val="28"/>
          <w:szCs w:val="28"/>
        </w:rPr>
        <w:t xml:space="preserve">требованиями следующих </w:t>
      </w:r>
      <w:r w:rsidRPr="00CA6994">
        <w:rPr>
          <w:sz w:val="28"/>
          <w:szCs w:val="28"/>
        </w:rPr>
        <w:t xml:space="preserve">ОФС: </w:t>
      </w:r>
      <w:r w:rsidR="00BF3005">
        <w:rPr>
          <w:sz w:val="28"/>
          <w:szCs w:val="28"/>
        </w:rPr>
        <w:t xml:space="preserve">ОФС </w:t>
      </w:r>
      <w:r w:rsidR="00817D46" w:rsidRPr="00CA6994">
        <w:rPr>
          <w:sz w:val="28"/>
          <w:szCs w:val="28"/>
        </w:rPr>
        <w:t>«</w:t>
      </w:r>
      <w:r w:rsidRPr="00CA6994">
        <w:rPr>
          <w:iCs/>
          <w:sz w:val="28"/>
          <w:szCs w:val="28"/>
        </w:rPr>
        <w:t>Кислотное число</w:t>
      </w:r>
      <w:r w:rsidR="00817D46" w:rsidRPr="00CA6994">
        <w:rPr>
          <w:sz w:val="28"/>
          <w:szCs w:val="28"/>
        </w:rPr>
        <w:t>»</w:t>
      </w:r>
      <w:r w:rsidRPr="00CA6994">
        <w:rPr>
          <w:sz w:val="28"/>
          <w:szCs w:val="28"/>
        </w:rPr>
        <w:t xml:space="preserve">, </w:t>
      </w:r>
      <w:r w:rsidR="00BF3005">
        <w:rPr>
          <w:sz w:val="28"/>
          <w:szCs w:val="28"/>
        </w:rPr>
        <w:t xml:space="preserve">ОФС </w:t>
      </w:r>
      <w:r w:rsidR="00817D46" w:rsidRPr="00CA6994">
        <w:rPr>
          <w:sz w:val="28"/>
          <w:szCs w:val="28"/>
        </w:rPr>
        <w:t>«</w:t>
      </w:r>
      <w:proofErr w:type="spellStart"/>
      <w:r w:rsidRPr="00CA6994">
        <w:rPr>
          <w:iCs/>
          <w:sz w:val="28"/>
          <w:szCs w:val="28"/>
        </w:rPr>
        <w:t>Пероксидное</w:t>
      </w:r>
      <w:proofErr w:type="spellEnd"/>
      <w:r w:rsidRPr="00CA6994">
        <w:rPr>
          <w:iCs/>
          <w:sz w:val="28"/>
          <w:szCs w:val="28"/>
        </w:rPr>
        <w:t xml:space="preserve"> число</w:t>
      </w:r>
      <w:r w:rsidR="00817D46" w:rsidRPr="00CA6994">
        <w:rPr>
          <w:sz w:val="28"/>
          <w:szCs w:val="28"/>
        </w:rPr>
        <w:t>»</w:t>
      </w:r>
      <w:r w:rsidRPr="00CA6994">
        <w:rPr>
          <w:sz w:val="28"/>
          <w:szCs w:val="28"/>
        </w:rPr>
        <w:t xml:space="preserve">, </w:t>
      </w:r>
      <w:r w:rsidR="00BF3005">
        <w:rPr>
          <w:sz w:val="28"/>
          <w:szCs w:val="28"/>
        </w:rPr>
        <w:t xml:space="preserve">ОФС </w:t>
      </w:r>
      <w:r w:rsidR="00817D46" w:rsidRPr="00CA6994">
        <w:rPr>
          <w:sz w:val="28"/>
          <w:szCs w:val="28"/>
        </w:rPr>
        <w:t>«</w:t>
      </w:r>
      <w:r w:rsidRPr="00CA6994">
        <w:rPr>
          <w:iCs/>
          <w:sz w:val="28"/>
          <w:szCs w:val="28"/>
        </w:rPr>
        <w:t>Йодное число</w:t>
      </w:r>
      <w:r w:rsidR="00817D46" w:rsidRPr="00CA6994">
        <w:rPr>
          <w:sz w:val="28"/>
          <w:szCs w:val="28"/>
        </w:rPr>
        <w:t>»</w:t>
      </w:r>
      <w:r w:rsidRPr="00CA6994">
        <w:rPr>
          <w:sz w:val="28"/>
          <w:szCs w:val="28"/>
        </w:rPr>
        <w:t xml:space="preserve">; </w:t>
      </w:r>
      <w:r w:rsidR="00BF3005">
        <w:rPr>
          <w:sz w:val="28"/>
          <w:szCs w:val="28"/>
        </w:rPr>
        <w:t xml:space="preserve">ОФС </w:t>
      </w:r>
      <w:r w:rsidR="00817D46" w:rsidRPr="00CA6994">
        <w:rPr>
          <w:sz w:val="28"/>
          <w:szCs w:val="28"/>
        </w:rPr>
        <w:t>«</w:t>
      </w:r>
      <w:r w:rsidRPr="00CA6994">
        <w:rPr>
          <w:iCs/>
          <w:sz w:val="28"/>
          <w:szCs w:val="28"/>
        </w:rPr>
        <w:t>Число омыления</w:t>
      </w:r>
      <w:r w:rsidR="00817D46" w:rsidRPr="00CA6994">
        <w:rPr>
          <w:sz w:val="28"/>
          <w:szCs w:val="28"/>
        </w:rPr>
        <w:t>»</w:t>
      </w:r>
      <w:r w:rsidR="002F4706">
        <w:rPr>
          <w:sz w:val="28"/>
          <w:szCs w:val="28"/>
        </w:rPr>
        <w:t xml:space="preserve"> и нормативными требованиями, указанными в фармакопейной статье</w:t>
      </w:r>
      <w:r w:rsidR="00817D46" w:rsidRPr="00CA6994">
        <w:rPr>
          <w:iCs/>
          <w:sz w:val="28"/>
          <w:szCs w:val="28"/>
        </w:rPr>
        <w:t>.</w:t>
      </w:r>
      <w:r w:rsidRPr="00CA6994">
        <w:rPr>
          <w:sz w:val="28"/>
          <w:szCs w:val="28"/>
        </w:rPr>
        <w:t xml:space="preserve"> </w:t>
      </w:r>
    </w:p>
    <w:p w:rsidR="00815340" w:rsidRPr="00CA6994" w:rsidRDefault="00814B33" w:rsidP="00814B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6994">
        <w:rPr>
          <w:b/>
          <w:bCs/>
          <w:i/>
          <w:sz w:val="28"/>
          <w:szCs w:val="28"/>
        </w:rPr>
        <w:t>Остаточные органические растворители.</w:t>
      </w:r>
      <w:r w:rsidRPr="00CA6994">
        <w:rPr>
          <w:b/>
          <w:bCs/>
          <w:sz w:val="28"/>
          <w:szCs w:val="28"/>
        </w:rPr>
        <w:t xml:space="preserve"> </w:t>
      </w:r>
      <w:r w:rsidRPr="00CA6994">
        <w:rPr>
          <w:sz w:val="28"/>
          <w:szCs w:val="28"/>
        </w:rPr>
        <w:t>Испытание проводят для экстрактов, при производстве которых используют органические растворители, если указано в фармакопейной статье</w:t>
      </w:r>
      <w:r w:rsidR="002F4706">
        <w:rPr>
          <w:sz w:val="28"/>
          <w:szCs w:val="28"/>
        </w:rPr>
        <w:t xml:space="preserve">, в соответствии с </w:t>
      </w:r>
      <w:r w:rsidR="00815340" w:rsidRPr="00CA6994">
        <w:rPr>
          <w:sz w:val="28"/>
          <w:szCs w:val="28"/>
        </w:rPr>
        <w:t>ОФС</w:t>
      </w:r>
      <w:r w:rsidR="002F4706">
        <w:rPr>
          <w:sz w:val="28"/>
          <w:szCs w:val="28"/>
        </w:rPr>
        <w:t> </w:t>
      </w:r>
      <w:r w:rsidR="00815340" w:rsidRPr="00CA6994">
        <w:rPr>
          <w:sz w:val="28"/>
          <w:szCs w:val="28"/>
        </w:rPr>
        <w:t>«</w:t>
      </w:r>
      <w:r w:rsidR="00815340" w:rsidRPr="00CA6994">
        <w:rPr>
          <w:iCs/>
          <w:sz w:val="28"/>
          <w:szCs w:val="28"/>
        </w:rPr>
        <w:t>Остаточные органические растворители</w:t>
      </w:r>
      <w:r w:rsidR="00815340" w:rsidRPr="00CA6994">
        <w:rPr>
          <w:sz w:val="28"/>
          <w:szCs w:val="28"/>
        </w:rPr>
        <w:t>»</w:t>
      </w:r>
      <w:r w:rsidR="002F4706">
        <w:rPr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081892" w:rsidRDefault="00081892" w:rsidP="00CA699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gu-IN"/>
        </w:rPr>
      </w:pPr>
      <w:r w:rsidRPr="00377BF7">
        <w:rPr>
          <w:rFonts w:ascii="Times New Roman" w:hAnsi="Times New Roman"/>
          <w:b/>
          <w:i/>
          <w:sz w:val="28"/>
          <w:szCs w:val="28"/>
          <w:lang w:bidi="gu-IN"/>
        </w:rPr>
        <w:t>Извлекаемый объем.</w:t>
      </w:r>
      <w:r w:rsidRPr="00377BF7">
        <w:rPr>
          <w:rFonts w:ascii="Times New Roman" w:hAnsi="Times New Roman"/>
          <w:sz w:val="28"/>
          <w:szCs w:val="28"/>
          <w:lang w:bidi="gu-IN"/>
        </w:rPr>
        <w:t xml:space="preserve"> </w:t>
      </w:r>
      <w:r w:rsidRPr="00377BF7">
        <w:rPr>
          <w:rFonts w:ascii="Times New Roman" w:hAnsi="Times New Roman"/>
          <w:sz w:val="28"/>
          <w:szCs w:val="28"/>
        </w:rPr>
        <w:t xml:space="preserve">Испытание проводят для </w:t>
      </w:r>
      <w:r w:rsidRPr="00377BF7">
        <w:rPr>
          <w:rFonts w:ascii="Times New Roman" w:hAnsi="Times New Roman"/>
          <w:sz w:val="28"/>
          <w:szCs w:val="28"/>
          <w:lang w:bidi="gu-IN"/>
        </w:rPr>
        <w:t>экстрактов жидких, предназначенных для при</w:t>
      </w:r>
      <w:r w:rsidR="00AA35FD">
        <w:rPr>
          <w:rFonts w:ascii="Times New Roman" w:hAnsi="Times New Roman"/>
          <w:sz w:val="28"/>
          <w:szCs w:val="28"/>
          <w:lang w:bidi="gu-IN"/>
        </w:rPr>
        <w:t>ё</w:t>
      </w:r>
      <w:r w:rsidRPr="00377BF7">
        <w:rPr>
          <w:rFonts w:ascii="Times New Roman" w:hAnsi="Times New Roman"/>
          <w:sz w:val="28"/>
          <w:szCs w:val="28"/>
          <w:lang w:bidi="gu-IN"/>
        </w:rPr>
        <w:t>ма внутрь, в соответствии с ОФС</w:t>
      </w:r>
      <w:r w:rsidR="00C66335">
        <w:rPr>
          <w:rFonts w:ascii="Times New Roman" w:hAnsi="Times New Roman"/>
          <w:sz w:val="28"/>
          <w:szCs w:val="28"/>
          <w:lang w:bidi="gu-IN"/>
        </w:rPr>
        <w:t> </w:t>
      </w:r>
      <w:r w:rsidRPr="00377BF7">
        <w:rPr>
          <w:rFonts w:ascii="Times New Roman" w:hAnsi="Times New Roman"/>
          <w:sz w:val="28"/>
          <w:szCs w:val="28"/>
          <w:lang w:bidi="gu-IN"/>
        </w:rPr>
        <w:t>«Извлекаемый объем».</w:t>
      </w:r>
    </w:p>
    <w:p w:rsidR="00AA35FD" w:rsidRDefault="00AA35FD" w:rsidP="00CA699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gu-IN"/>
        </w:rPr>
      </w:pPr>
      <w:r w:rsidRPr="00377BF7">
        <w:rPr>
          <w:rFonts w:ascii="Times New Roman" w:hAnsi="Times New Roman"/>
          <w:b/>
          <w:i/>
          <w:sz w:val="28"/>
          <w:szCs w:val="28"/>
          <w:lang w:bidi="gu-IN"/>
        </w:rPr>
        <w:t>Масса (объем) содержимого упаковки.</w:t>
      </w:r>
      <w:r w:rsidRPr="00377BF7">
        <w:rPr>
          <w:rFonts w:ascii="Times New Roman" w:hAnsi="Times New Roman"/>
          <w:sz w:val="28"/>
          <w:szCs w:val="28"/>
          <w:lang w:bidi="gu-IN"/>
        </w:rPr>
        <w:t xml:space="preserve"> </w:t>
      </w:r>
      <w:r w:rsidRPr="00377BF7">
        <w:rPr>
          <w:rFonts w:ascii="Times New Roman" w:hAnsi="Times New Roman"/>
          <w:sz w:val="28"/>
          <w:szCs w:val="28"/>
        </w:rPr>
        <w:t xml:space="preserve">Испытание проводят </w:t>
      </w:r>
      <w:r>
        <w:rPr>
          <w:rFonts w:ascii="Times New Roman" w:hAnsi="Times New Roman"/>
          <w:sz w:val="28"/>
          <w:szCs w:val="28"/>
        </w:rPr>
        <w:t xml:space="preserve">для всех экстрактов, за исключением экстрактов жидких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прима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внутрь, в</w:t>
      </w:r>
      <w:r w:rsidRPr="00377BF7">
        <w:rPr>
          <w:rFonts w:ascii="Times New Roman" w:hAnsi="Times New Roman"/>
          <w:sz w:val="28"/>
          <w:szCs w:val="28"/>
          <w:lang w:bidi="gu-IN"/>
        </w:rPr>
        <w:t xml:space="preserve"> соответствии с ОФС «Масса (объем) содержимого упаковки»</w:t>
      </w:r>
      <w:r w:rsidR="00C66335">
        <w:rPr>
          <w:rFonts w:ascii="Times New Roman" w:hAnsi="Times New Roman"/>
          <w:sz w:val="28"/>
          <w:szCs w:val="28"/>
          <w:lang w:bidi="gu-IN"/>
        </w:rPr>
        <w:t>.</w:t>
      </w:r>
    </w:p>
    <w:p w:rsidR="00AA35FD" w:rsidRPr="00CA6994" w:rsidRDefault="00AA35FD" w:rsidP="00AA3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994">
        <w:rPr>
          <w:rFonts w:ascii="Times New Roman" w:hAnsi="Times New Roman"/>
          <w:b/>
          <w:i/>
          <w:sz w:val="28"/>
          <w:szCs w:val="28"/>
        </w:rPr>
        <w:t>Микробиологическая чистота</w:t>
      </w:r>
      <w:r w:rsidRPr="00CA6994">
        <w:rPr>
          <w:rFonts w:ascii="Times New Roman" w:hAnsi="Times New Roman"/>
          <w:i/>
          <w:sz w:val="28"/>
          <w:szCs w:val="28"/>
        </w:rPr>
        <w:t>.</w:t>
      </w:r>
      <w:r w:rsidRPr="00CA6994">
        <w:rPr>
          <w:rFonts w:ascii="Times New Roman" w:hAnsi="Times New Roman"/>
          <w:sz w:val="28"/>
          <w:szCs w:val="28"/>
        </w:rPr>
        <w:t xml:space="preserve"> Испытание</w:t>
      </w:r>
      <w:r w:rsidRPr="00CA6994">
        <w:rPr>
          <w:rFonts w:ascii="Times New Roman" w:eastAsia="TimesNewRomanPSMT" w:hAnsi="Times New Roman"/>
          <w:sz w:val="28"/>
          <w:szCs w:val="28"/>
        </w:rPr>
        <w:t xml:space="preserve"> проводят </w:t>
      </w:r>
      <w:r w:rsidRPr="00CA6994">
        <w:rPr>
          <w:rFonts w:ascii="Times New Roman" w:hAnsi="Times New Roman"/>
          <w:sz w:val="28"/>
          <w:szCs w:val="28"/>
        </w:rPr>
        <w:t xml:space="preserve">в </w:t>
      </w:r>
      <w:r w:rsidRPr="00CA6994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CA6994">
        <w:rPr>
          <w:rFonts w:ascii="Times New Roman" w:hAnsi="Times New Roman"/>
          <w:sz w:val="28"/>
          <w:szCs w:val="28"/>
        </w:rPr>
        <w:t xml:space="preserve"> ОФС </w:t>
      </w:r>
      <w:r w:rsidR="00C66335">
        <w:rPr>
          <w:rFonts w:ascii="Times New Roman" w:hAnsi="Times New Roman"/>
          <w:sz w:val="28"/>
          <w:szCs w:val="28"/>
        </w:rPr>
        <w:t>«</w:t>
      </w:r>
      <w:r w:rsidRPr="00CA6994">
        <w:rPr>
          <w:rFonts w:ascii="Times New Roman" w:hAnsi="Times New Roman"/>
          <w:sz w:val="28"/>
          <w:szCs w:val="28"/>
        </w:rPr>
        <w:t>Микробиологическая чистота</w:t>
      </w:r>
      <w:r w:rsidR="00C66335">
        <w:rPr>
          <w:rFonts w:ascii="Times New Roman" w:hAnsi="Times New Roman"/>
          <w:sz w:val="28"/>
          <w:szCs w:val="28"/>
        </w:rPr>
        <w:t>»</w:t>
      </w:r>
      <w:r w:rsidRPr="00CA6994">
        <w:rPr>
          <w:rFonts w:ascii="Times New Roman" w:hAnsi="Times New Roman"/>
          <w:sz w:val="28"/>
          <w:szCs w:val="28"/>
        </w:rPr>
        <w:t>.</w:t>
      </w:r>
    </w:p>
    <w:p w:rsidR="00CA6994" w:rsidRPr="00CA6994" w:rsidRDefault="00CA6994" w:rsidP="00CA6994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994">
        <w:rPr>
          <w:rFonts w:ascii="Times New Roman" w:hAnsi="Times New Roman"/>
          <w:b/>
          <w:sz w:val="28"/>
          <w:szCs w:val="28"/>
        </w:rPr>
        <w:t>Маркировка</w:t>
      </w:r>
    </w:p>
    <w:p w:rsidR="00C66335" w:rsidRDefault="00CA6994" w:rsidP="00CA699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994">
        <w:rPr>
          <w:rFonts w:ascii="Times New Roman" w:hAnsi="Times New Roman"/>
          <w:sz w:val="28"/>
          <w:szCs w:val="28"/>
        </w:rPr>
        <w:t>В соответствии с требованиями ОФС «</w:t>
      </w:r>
      <w:r w:rsidR="00C66335">
        <w:rPr>
          <w:rFonts w:ascii="Times New Roman" w:hAnsi="Times New Roman"/>
          <w:sz w:val="28"/>
          <w:szCs w:val="28"/>
        </w:rPr>
        <w:t>М</w:t>
      </w:r>
      <w:r w:rsidRPr="00CA6994">
        <w:rPr>
          <w:rFonts w:ascii="Times New Roman" w:hAnsi="Times New Roman"/>
          <w:sz w:val="28"/>
          <w:szCs w:val="28"/>
        </w:rPr>
        <w:t>аркировка лекарственных средств».</w:t>
      </w:r>
    </w:p>
    <w:p w:rsidR="00902DD5" w:rsidRPr="00D47F39" w:rsidRDefault="00902DD5" w:rsidP="00902DD5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7F39">
        <w:rPr>
          <w:rFonts w:ascii="Times New Roman" w:hAnsi="Times New Roman"/>
          <w:b w:val="0"/>
          <w:szCs w:val="28"/>
        </w:rPr>
        <w:t xml:space="preserve">Для </w:t>
      </w:r>
      <w:r>
        <w:rPr>
          <w:rFonts w:ascii="Times New Roman" w:hAnsi="Times New Roman"/>
          <w:b w:val="0"/>
          <w:szCs w:val="28"/>
        </w:rPr>
        <w:t>экстрактов жидких</w:t>
      </w:r>
      <w:r w:rsidRPr="00D47F39">
        <w:rPr>
          <w:rFonts w:ascii="Times New Roman" w:hAnsi="Times New Roman"/>
          <w:b w:val="0"/>
          <w:szCs w:val="28"/>
        </w:rPr>
        <w:t>, в которых возможно образование осадка (при хранении), должна быть предусмотрена предупредительная надпись «Перед употреблением взбалтывать».</w:t>
      </w:r>
    </w:p>
    <w:sectPr w:rsidR="00902DD5" w:rsidRPr="00D47F39" w:rsidSect="0053250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3B30D5" w16cex:dateUtc="2022-05-27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E020FB" w16cid:durableId="263B30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B6" w:rsidRDefault="002C3FB6" w:rsidP="008705EC">
      <w:pPr>
        <w:spacing w:after="0" w:line="240" w:lineRule="auto"/>
      </w:pPr>
      <w:r>
        <w:separator/>
      </w:r>
    </w:p>
  </w:endnote>
  <w:endnote w:type="continuationSeparator" w:id="0">
    <w:p w:rsidR="002C3FB6" w:rsidRDefault="002C3FB6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7087" w:rsidRPr="00341DC8" w:rsidRDefault="0061509F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AE7087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F3005">
          <w:rPr>
            <w:rFonts w:ascii="Times New Roman" w:hAnsi="Times New Roman"/>
            <w:noProof/>
            <w:sz w:val="28"/>
            <w:szCs w:val="28"/>
          </w:rPr>
          <w:t>7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702"/>
      <w:docPartObj>
        <w:docPartGallery w:val="Page Numbers (Bottom of Page)"/>
        <w:docPartUnique/>
      </w:docPartObj>
    </w:sdtPr>
    <w:sdtContent>
      <w:p w:rsidR="00AE7087" w:rsidRDefault="0061509F">
        <w:pPr>
          <w:pStyle w:val="a9"/>
          <w:jc w:val="center"/>
        </w:pPr>
      </w:p>
    </w:sdtContent>
  </w:sdt>
  <w:p w:rsidR="00AE7087" w:rsidRPr="005754E9" w:rsidRDefault="00AE7087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B6" w:rsidRDefault="002C3FB6" w:rsidP="008705EC">
      <w:pPr>
        <w:spacing w:after="0" w:line="240" w:lineRule="auto"/>
      </w:pPr>
      <w:r>
        <w:separator/>
      </w:r>
    </w:p>
  </w:footnote>
  <w:footnote w:type="continuationSeparator" w:id="0">
    <w:p w:rsidR="002C3FB6" w:rsidRDefault="002C3FB6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D5" w:rsidRPr="00902DD5" w:rsidRDefault="00902DD5">
    <w:pPr>
      <w:pStyle w:val="a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2793"/>
    <w:rsid w:val="00014FC6"/>
    <w:rsid w:val="0002608B"/>
    <w:rsid w:val="00037385"/>
    <w:rsid w:val="00054233"/>
    <w:rsid w:val="000610E7"/>
    <w:rsid w:val="00067043"/>
    <w:rsid w:val="000767C5"/>
    <w:rsid w:val="00081892"/>
    <w:rsid w:val="00085A16"/>
    <w:rsid w:val="000D11FB"/>
    <w:rsid w:val="000D418D"/>
    <w:rsid w:val="000D77C7"/>
    <w:rsid w:val="000F5977"/>
    <w:rsid w:val="00114D8D"/>
    <w:rsid w:val="0014553C"/>
    <w:rsid w:val="001517E7"/>
    <w:rsid w:val="00153D00"/>
    <w:rsid w:val="00154937"/>
    <w:rsid w:val="001661D1"/>
    <w:rsid w:val="00177D46"/>
    <w:rsid w:val="00183830"/>
    <w:rsid w:val="00186837"/>
    <w:rsid w:val="001A1C25"/>
    <w:rsid w:val="001A5430"/>
    <w:rsid w:val="001C08CB"/>
    <w:rsid w:val="001D6754"/>
    <w:rsid w:val="001E03E3"/>
    <w:rsid w:val="001E3766"/>
    <w:rsid w:val="00200E43"/>
    <w:rsid w:val="00204667"/>
    <w:rsid w:val="00204F31"/>
    <w:rsid w:val="002073DA"/>
    <w:rsid w:val="00210721"/>
    <w:rsid w:val="002235AA"/>
    <w:rsid w:val="0023081B"/>
    <w:rsid w:val="00233160"/>
    <w:rsid w:val="002445EB"/>
    <w:rsid w:val="0024489F"/>
    <w:rsid w:val="00262A32"/>
    <w:rsid w:val="00281096"/>
    <w:rsid w:val="0029218A"/>
    <w:rsid w:val="002C3FB6"/>
    <w:rsid w:val="002D2963"/>
    <w:rsid w:val="002D3300"/>
    <w:rsid w:val="002E0BC1"/>
    <w:rsid w:val="002E4ACC"/>
    <w:rsid w:val="002F439A"/>
    <w:rsid w:val="002F4706"/>
    <w:rsid w:val="00301130"/>
    <w:rsid w:val="00306E08"/>
    <w:rsid w:val="0032732B"/>
    <w:rsid w:val="00330597"/>
    <w:rsid w:val="00341DC8"/>
    <w:rsid w:val="00353747"/>
    <w:rsid w:val="00362E87"/>
    <w:rsid w:val="0036520F"/>
    <w:rsid w:val="00371ECD"/>
    <w:rsid w:val="00373800"/>
    <w:rsid w:val="00377BF7"/>
    <w:rsid w:val="00386141"/>
    <w:rsid w:val="00387F8F"/>
    <w:rsid w:val="003A3F80"/>
    <w:rsid w:val="003B13C7"/>
    <w:rsid w:val="003B2C61"/>
    <w:rsid w:val="003C0B97"/>
    <w:rsid w:val="003C0C97"/>
    <w:rsid w:val="003D568D"/>
    <w:rsid w:val="003F3739"/>
    <w:rsid w:val="004148E1"/>
    <w:rsid w:val="00415A6D"/>
    <w:rsid w:val="004173E7"/>
    <w:rsid w:val="0043401B"/>
    <w:rsid w:val="00446E51"/>
    <w:rsid w:val="00461EC3"/>
    <w:rsid w:val="00464472"/>
    <w:rsid w:val="004728B9"/>
    <w:rsid w:val="00476018"/>
    <w:rsid w:val="0048269A"/>
    <w:rsid w:val="0048650F"/>
    <w:rsid w:val="00490F95"/>
    <w:rsid w:val="0049239B"/>
    <w:rsid w:val="00492EF9"/>
    <w:rsid w:val="00496CC7"/>
    <w:rsid w:val="00497E6A"/>
    <w:rsid w:val="004A5801"/>
    <w:rsid w:val="004C6940"/>
    <w:rsid w:val="004D04D3"/>
    <w:rsid w:val="004D2975"/>
    <w:rsid w:val="004D31E1"/>
    <w:rsid w:val="004F48E5"/>
    <w:rsid w:val="004F520A"/>
    <w:rsid w:val="00502965"/>
    <w:rsid w:val="00517DAE"/>
    <w:rsid w:val="00520604"/>
    <w:rsid w:val="0052339D"/>
    <w:rsid w:val="0053250D"/>
    <w:rsid w:val="00541C7F"/>
    <w:rsid w:val="005613EC"/>
    <w:rsid w:val="005668AF"/>
    <w:rsid w:val="00571CD9"/>
    <w:rsid w:val="005754E9"/>
    <w:rsid w:val="0058132F"/>
    <w:rsid w:val="00584178"/>
    <w:rsid w:val="00585C7A"/>
    <w:rsid w:val="005C250C"/>
    <w:rsid w:val="005D5D6B"/>
    <w:rsid w:val="005E0CEB"/>
    <w:rsid w:val="005F4F7A"/>
    <w:rsid w:val="005F5781"/>
    <w:rsid w:val="00606EAA"/>
    <w:rsid w:val="0061509F"/>
    <w:rsid w:val="00617C37"/>
    <w:rsid w:val="0066061B"/>
    <w:rsid w:val="00662B4E"/>
    <w:rsid w:val="00665F63"/>
    <w:rsid w:val="00666915"/>
    <w:rsid w:val="006818BA"/>
    <w:rsid w:val="006A4853"/>
    <w:rsid w:val="006B4955"/>
    <w:rsid w:val="006C4305"/>
    <w:rsid w:val="006E00F7"/>
    <w:rsid w:val="006E34BE"/>
    <w:rsid w:val="006F2567"/>
    <w:rsid w:val="00703824"/>
    <w:rsid w:val="007208F1"/>
    <w:rsid w:val="00723B0B"/>
    <w:rsid w:val="00734223"/>
    <w:rsid w:val="007417EE"/>
    <w:rsid w:val="00747A28"/>
    <w:rsid w:val="00750705"/>
    <w:rsid w:val="00750752"/>
    <w:rsid w:val="007516B1"/>
    <w:rsid w:val="0076664C"/>
    <w:rsid w:val="00777142"/>
    <w:rsid w:val="007818CB"/>
    <w:rsid w:val="00787178"/>
    <w:rsid w:val="0079069B"/>
    <w:rsid w:val="007A56CB"/>
    <w:rsid w:val="007C0488"/>
    <w:rsid w:val="007C4826"/>
    <w:rsid w:val="007F63DC"/>
    <w:rsid w:val="007F7347"/>
    <w:rsid w:val="00814B33"/>
    <w:rsid w:val="00815340"/>
    <w:rsid w:val="00815C5E"/>
    <w:rsid w:val="00816763"/>
    <w:rsid w:val="00817D46"/>
    <w:rsid w:val="00826734"/>
    <w:rsid w:val="00832F4A"/>
    <w:rsid w:val="00843002"/>
    <w:rsid w:val="0084354F"/>
    <w:rsid w:val="00846DCF"/>
    <w:rsid w:val="008705EC"/>
    <w:rsid w:val="0089136A"/>
    <w:rsid w:val="008969B4"/>
    <w:rsid w:val="00897C44"/>
    <w:rsid w:val="008A47BD"/>
    <w:rsid w:val="008C1284"/>
    <w:rsid w:val="008C307E"/>
    <w:rsid w:val="008D45F9"/>
    <w:rsid w:val="008E472B"/>
    <w:rsid w:val="008F3484"/>
    <w:rsid w:val="008F3DAA"/>
    <w:rsid w:val="008F7B07"/>
    <w:rsid w:val="00902DD5"/>
    <w:rsid w:val="00913247"/>
    <w:rsid w:val="00915D19"/>
    <w:rsid w:val="009441D4"/>
    <w:rsid w:val="0094768E"/>
    <w:rsid w:val="00956EC6"/>
    <w:rsid w:val="00964D9C"/>
    <w:rsid w:val="00974F90"/>
    <w:rsid w:val="00980F1E"/>
    <w:rsid w:val="009A0B40"/>
    <w:rsid w:val="009B7761"/>
    <w:rsid w:val="009F018A"/>
    <w:rsid w:val="009F4E1C"/>
    <w:rsid w:val="00A1402B"/>
    <w:rsid w:val="00A22170"/>
    <w:rsid w:val="00A24B5C"/>
    <w:rsid w:val="00A30564"/>
    <w:rsid w:val="00A37191"/>
    <w:rsid w:val="00A4542B"/>
    <w:rsid w:val="00A51577"/>
    <w:rsid w:val="00A82D75"/>
    <w:rsid w:val="00A961D3"/>
    <w:rsid w:val="00AA35FD"/>
    <w:rsid w:val="00AA3A41"/>
    <w:rsid w:val="00AC11B8"/>
    <w:rsid w:val="00AC6F76"/>
    <w:rsid w:val="00AD45D3"/>
    <w:rsid w:val="00AE0841"/>
    <w:rsid w:val="00AE7087"/>
    <w:rsid w:val="00AF2793"/>
    <w:rsid w:val="00AF592C"/>
    <w:rsid w:val="00B00D7A"/>
    <w:rsid w:val="00B12CF1"/>
    <w:rsid w:val="00B14859"/>
    <w:rsid w:val="00B14CB4"/>
    <w:rsid w:val="00B41CFD"/>
    <w:rsid w:val="00B65ECE"/>
    <w:rsid w:val="00B76F64"/>
    <w:rsid w:val="00BC7013"/>
    <w:rsid w:val="00BC7EBD"/>
    <w:rsid w:val="00BD52A6"/>
    <w:rsid w:val="00BD6081"/>
    <w:rsid w:val="00BE550E"/>
    <w:rsid w:val="00BF2BF2"/>
    <w:rsid w:val="00BF3005"/>
    <w:rsid w:val="00BF76AF"/>
    <w:rsid w:val="00C043DD"/>
    <w:rsid w:val="00C12587"/>
    <w:rsid w:val="00C46317"/>
    <w:rsid w:val="00C62691"/>
    <w:rsid w:val="00C64DC5"/>
    <w:rsid w:val="00C66335"/>
    <w:rsid w:val="00C72804"/>
    <w:rsid w:val="00C9293B"/>
    <w:rsid w:val="00CA6994"/>
    <w:rsid w:val="00CA713C"/>
    <w:rsid w:val="00CB344F"/>
    <w:rsid w:val="00CB6FE2"/>
    <w:rsid w:val="00CC3C28"/>
    <w:rsid w:val="00CC721F"/>
    <w:rsid w:val="00CD421A"/>
    <w:rsid w:val="00CE170E"/>
    <w:rsid w:val="00CF35FA"/>
    <w:rsid w:val="00CF4FAB"/>
    <w:rsid w:val="00CF5790"/>
    <w:rsid w:val="00CF63A2"/>
    <w:rsid w:val="00D02662"/>
    <w:rsid w:val="00D1431A"/>
    <w:rsid w:val="00D44707"/>
    <w:rsid w:val="00D54F0D"/>
    <w:rsid w:val="00D61017"/>
    <w:rsid w:val="00D640FB"/>
    <w:rsid w:val="00D6787B"/>
    <w:rsid w:val="00D86BDC"/>
    <w:rsid w:val="00D90F94"/>
    <w:rsid w:val="00D91C35"/>
    <w:rsid w:val="00DA11F3"/>
    <w:rsid w:val="00DA1B87"/>
    <w:rsid w:val="00DA2FAD"/>
    <w:rsid w:val="00DA3D3E"/>
    <w:rsid w:val="00DA54BF"/>
    <w:rsid w:val="00DA7DE2"/>
    <w:rsid w:val="00DB0CBB"/>
    <w:rsid w:val="00DD1D2B"/>
    <w:rsid w:val="00DD2B49"/>
    <w:rsid w:val="00DD3FD2"/>
    <w:rsid w:val="00DF6B23"/>
    <w:rsid w:val="00E260EF"/>
    <w:rsid w:val="00E40A64"/>
    <w:rsid w:val="00E46414"/>
    <w:rsid w:val="00E576D5"/>
    <w:rsid w:val="00E60C93"/>
    <w:rsid w:val="00E62FEA"/>
    <w:rsid w:val="00E639E8"/>
    <w:rsid w:val="00E650B8"/>
    <w:rsid w:val="00E719BC"/>
    <w:rsid w:val="00E92217"/>
    <w:rsid w:val="00E933D4"/>
    <w:rsid w:val="00E97FCF"/>
    <w:rsid w:val="00EC1F4E"/>
    <w:rsid w:val="00EC3E9A"/>
    <w:rsid w:val="00EC4D7E"/>
    <w:rsid w:val="00EF0E36"/>
    <w:rsid w:val="00F264ED"/>
    <w:rsid w:val="00F34AD8"/>
    <w:rsid w:val="00F429B6"/>
    <w:rsid w:val="00F538E3"/>
    <w:rsid w:val="00F54B6D"/>
    <w:rsid w:val="00F579B8"/>
    <w:rsid w:val="00F66C23"/>
    <w:rsid w:val="00F76DB2"/>
    <w:rsid w:val="00F76F7C"/>
    <w:rsid w:val="00F92E93"/>
    <w:rsid w:val="00F94621"/>
    <w:rsid w:val="00FB094B"/>
    <w:rsid w:val="00FC75FE"/>
    <w:rsid w:val="00FD2A11"/>
    <w:rsid w:val="00FE3C44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7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312B-058A-4C3F-8561-A09B89D6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23</cp:revision>
  <cp:lastPrinted>2023-07-13T12:41:00Z</cp:lastPrinted>
  <dcterms:created xsi:type="dcterms:W3CDTF">2022-07-21T06:42:00Z</dcterms:created>
  <dcterms:modified xsi:type="dcterms:W3CDTF">2023-07-13T12:47:00Z</dcterms:modified>
</cp:coreProperties>
</file>