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E5" w:rsidRPr="00C64DC5" w:rsidRDefault="001857E5" w:rsidP="001857E5">
      <w:pPr>
        <w:spacing w:line="360" w:lineRule="auto"/>
        <w:jc w:val="center"/>
        <w:outlineLvl w:val="0"/>
        <w:rPr>
          <w:color w:val="000000"/>
          <w:spacing w:val="-10"/>
          <w:sz w:val="28"/>
          <w:szCs w:val="28"/>
        </w:rPr>
      </w:pPr>
      <w:r w:rsidRPr="00C64DC5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1857E5" w:rsidRPr="00C94D39" w:rsidRDefault="001857E5" w:rsidP="001857E5">
      <w:pPr>
        <w:pStyle w:val="a3"/>
        <w:tabs>
          <w:tab w:val="left" w:pos="3828"/>
        </w:tabs>
        <w:spacing w:line="360" w:lineRule="auto"/>
        <w:jc w:val="center"/>
        <w:rPr>
          <w:szCs w:val="28"/>
        </w:rPr>
      </w:pPr>
    </w:p>
    <w:p w:rsidR="001857E5" w:rsidRPr="00C94D39" w:rsidRDefault="001857E5" w:rsidP="001857E5">
      <w:pPr>
        <w:pStyle w:val="a3"/>
        <w:tabs>
          <w:tab w:val="left" w:pos="3828"/>
        </w:tabs>
        <w:spacing w:line="360" w:lineRule="auto"/>
        <w:jc w:val="center"/>
        <w:rPr>
          <w:szCs w:val="28"/>
        </w:rPr>
      </w:pPr>
    </w:p>
    <w:p w:rsidR="001857E5" w:rsidRPr="00C94D39" w:rsidRDefault="001857E5" w:rsidP="001857E5">
      <w:pPr>
        <w:spacing w:line="360" w:lineRule="auto"/>
        <w:jc w:val="center"/>
        <w:rPr>
          <w:rFonts w:eastAsiaTheme="minorHAnsi" w:cstheme="minorBidi"/>
          <w:sz w:val="28"/>
          <w:szCs w:val="28"/>
        </w:rPr>
      </w:pPr>
    </w:p>
    <w:p w:rsidR="001857E5" w:rsidRPr="00C64DC5" w:rsidRDefault="001857E5" w:rsidP="001857E5">
      <w:pPr>
        <w:jc w:val="center"/>
        <w:outlineLvl w:val="0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57E5" w:rsidRPr="00C64DC5" w:rsidTr="0003683A">
        <w:trPr>
          <w:jc w:val="center"/>
        </w:trPr>
        <w:tc>
          <w:tcPr>
            <w:tcW w:w="9356" w:type="dxa"/>
          </w:tcPr>
          <w:p w:rsidR="001857E5" w:rsidRPr="00C64DC5" w:rsidRDefault="001857E5" w:rsidP="00D2204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1857E5" w:rsidRPr="00C64DC5" w:rsidRDefault="001857E5" w:rsidP="001857E5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94D39" w:rsidRPr="00C94D39" w:rsidTr="0003683A">
        <w:trPr>
          <w:jc w:val="center"/>
        </w:trPr>
        <w:tc>
          <w:tcPr>
            <w:tcW w:w="5920" w:type="dxa"/>
          </w:tcPr>
          <w:p w:rsidR="001857E5" w:rsidRPr="00C94D39" w:rsidRDefault="001857E5" w:rsidP="00C94D39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94D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Упаковочные материалы и упаковка на основе полиэтилентерефталатов для лекарственных средств</w:t>
            </w:r>
          </w:p>
        </w:tc>
        <w:tc>
          <w:tcPr>
            <w:tcW w:w="460" w:type="dxa"/>
          </w:tcPr>
          <w:p w:rsidR="001857E5" w:rsidRPr="00C94D39" w:rsidRDefault="001857E5" w:rsidP="00C94D39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1857E5" w:rsidRPr="00C94D39" w:rsidRDefault="001857E5" w:rsidP="00C94D39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94D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ОФС</w:t>
            </w:r>
            <w:r w:rsidR="007D03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.1.1.2</w:t>
            </w:r>
            <w:r w:rsidR="00E7314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.0011</w:t>
            </w:r>
          </w:p>
        </w:tc>
      </w:tr>
      <w:tr w:rsidR="001857E5" w:rsidRPr="00C94D39" w:rsidTr="0003683A">
        <w:trPr>
          <w:jc w:val="center"/>
        </w:trPr>
        <w:tc>
          <w:tcPr>
            <w:tcW w:w="5920" w:type="dxa"/>
          </w:tcPr>
          <w:p w:rsidR="001857E5" w:rsidRPr="00C94D39" w:rsidRDefault="001857E5" w:rsidP="00C94D39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" w:type="dxa"/>
          </w:tcPr>
          <w:p w:rsidR="001857E5" w:rsidRPr="00C94D39" w:rsidRDefault="001857E5" w:rsidP="00C94D39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1857E5" w:rsidRPr="00C94D39" w:rsidRDefault="001857E5" w:rsidP="00C94D39">
            <w:pPr>
              <w:spacing w:after="1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94D3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Вводится впервые</w:t>
            </w:r>
          </w:p>
        </w:tc>
      </w:tr>
    </w:tbl>
    <w:p w:rsidR="001857E5" w:rsidRPr="00C94D39" w:rsidRDefault="001857E5" w:rsidP="001857E5">
      <w:pPr>
        <w:spacing w:line="40" w:lineRule="exact"/>
        <w:jc w:val="center"/>
        <w:rPr>
          <w:rFonts w:eastAsiaTheme="minorHAnsi"/>
          <w:color w:val="000000" w:themeColor="text1"/>
          <w:sz w:val="28"/>
          <w:szCs w:val="28"/>
        </w:rPr>
      </w:pPr>
    </w:p>
    <w:tbl>
      <w:tblPr>
        <w:tblStyle w:val="11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57E5" w:rsidRPr="00C94D39" w:rsidTr="0003683A">
        <w:trPr>
          <w:jc w:val="center"/>
        </w:trPr>
        <w:tc>
          <w:tcPr>
            <w:tcW w:w="9356" w:type="dxa"/>
          </w:tcPr>
          <w:p w:rsidR="001857E5" w:rsidRPr="00C94D39" w:rsidRDefault="001857E5" w:rsidP="00D2204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E3310" w:rsidRPr="00C94D39" w:rsidRDefault="003E3310" w:rsidP="00C94D39">
      <w:pPr>
        <w:pStyle w:val="aa"/>
        <w:keepNext/>
        <w:spacing w:after="0" w:line="360" w:lineRule="auto"/>
        <w:ind w:left="0" w:firstLine="709"/>
        <w:jc w:val="both"/>
        <w:rPr>
          <w:b/>
          <w:color w:val="000000" w:themeColor="text1"/>
          <w:sz w:val="28"/>
          <w:szCs w:val="28"/>
          <w:lang w:val="en-US"/>
        </w:rPr>
      </w:pPr>
    </w:p>
    <w:p w:rsidR="00D1318B" w:rsidRDefault="00D1318B" w:rsidP="00C94D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622FF3">
        <w:rPr>
          <w:rFonts w:eastAsia="SimSun"/>
          <w:sz w:val="28"/>
          <w:szCs w:val="28"/>
        </w:rPr>
        <w:t>Полиэтилентерефталат получают полимеризацией терефталевой кислоты или диметилтерефталата с этиленгл</w:t>
      </w:r>
      <w:bookmarkStart w:id="0" w:name="_GoBack"/>
      <w:bookmarkEnd w:id="0"/>
      <w:r w:rsidRPr="00622FF3">
        <w:rPr>
          <w:rFonts w:eastAsia="SimSun"/>
          <w:sz w:val="28"/>
          <w:szCs w:val="28"/>
        </w:rPr>
        <w:t>иколем. Для полимеризации могут быть использованы кислота изофталевая, диметилизофталат, 1,4-бис(гидроксиметил)циклогексан (цикло-гексан-1,4-</w:t>
      </w:r>
      <w:r w:rsidR="00C94D39">
        <w:rPr>
          <w:rFonts w:eastAsia="SimSun"/>
          <w:sz w:val="28"/>
          <w:szCs w:val="28"/>
        </w:rPr>
        <w:t>диметанол) или диэтиленгликоль.</w:t>
      </w:r>
    </w:p>
    <w:p w:rsidR="00830FAA" w:rsidRPr="00830FAA" w:rsidRDefault="00830FAA" w:rsidP="00C94D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Упаковочные материалы и упаковку на основе </w:t>
      </w:r>
      <w:r w:rsidRPr="0003683A">
        <w:rPr>
          <w:rFonts w:eastAsia="SimSun"/>
          <w:sz w:val="28"/>
          <w:szCs w:val="28"/>
        </w:rPr>
        <w:t>полиэтилентерефталатов не используют для лекарственных</w:t>
      </w:r>
      <w:r>
        <w:rPr>
          <w:rFonts w:eastAsia="SimSun"/>
          <w:sz w:val="28"/>
          <w:szCs w:val="28"/>
        </w:rPr>
        <w:t xml:space="preserve"> препаратов, предназначенных для парентерального применения.</w:t>
      </w:r>
    </w:p>
    <w:p w:rsidR="00DC048D" w:rsidRPr="00D41BA9" w:rsidRDefault="00483E23" w:rsidP="00C94D39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622FF3">
        <w:rPr>
          <w:color w:val="222222"/>
          <w:sz w:val="28"/>
          <w:szCs w:val="28"/>
        </w:rPr>
        <w:t>Упаковочный материал</w:t>
      </w:r>
      <w:r w:rsidR="00D33D2F" w:rsidRPr="00622FF3">
        <w:rPr>
          <w:color w:val="222222"/>
          <w:sz w:val="28"/>
          <w:szCs w:val="28"/>
        </w:rPr>
        <w:t xml:space="preserve"> и упаковка</w:t>
      </w:r>
      <w:r w:rsidRPr="00622FF3">
        <w:rPr>
          <w:color w:val="222222"/>
          <w:sz w:val="28"/>
          <w:szCs w:val="28"/>
        </w:rPr>
        <w:t xml:space="preserve"> </w:t>
      </w:r>
      <w:r w:rsidR="00F2302A" w:rsidRPr="00622FF3">
        <w:rPr>
          <w:color w:val="222222"/>
          <w:sz w:val="28"/>
          <w:szCs w:val="28"/>
        </w:rPr>
        <w:t xml:space="preserve">на основе полиэтилентерефталатов </w:t>
      </w:r>
      <w:r w:rsidRPr="00622FF3">
        <w:rPr>
          <w:color w:val="222222"/>
          <w:sz w:val="28"/>
          <w:szCs w:val="28"/>
        </w:rPr>
        <w:t>может содержать не более 0,5</w:t>
      </w:r>
      <w:r w:rsidR="00AC5217" w:rsidRPr="00622FF3">
        <w:rPr>
          <w:color w:val="222222"/>
          <w:sz w:val="28"/>
          <w:szCs w:val="28"/>
        </w:rPr>
        <w:t> </w:t>
      </w:r>
      <w:r w:rsidRPr="00622FF3">
        <w:rPr>
          <w:color w:val="222222"/>
          <w:sz w:val="28"/>
          <w:szCs w:val="28"/>
        </w:rPr>
        <w:t>% кремн</w:t>
      </w:r>
      <w:r w:rsidR="00AC5217" w:rsidRPr="00622FF3">
        <w:rPr>
          <w:color w:val="222222"/>
          <w:sz w:val="28"/>
          <w:szCs w:val="28"/>
        </w:rPr>
        <w:t>ия диоксида</w:t>
      </w:r>
      <w:r w:rsidRPr="00622FF3">
        <w:rPr>
          <w:color w:val="222222"/>
          <w:sz w:val="28"/>
          <w:szCs w:val="28"/>
        </w:rPr>
        <w:t xml:space="preserve"> или силикатов</w:t>
      </w:r>
      <w:r w:rsidR="00D33D2F" w:rsidRPr="00622FF3">
        <w:rPr>
          <w:color w:val="222222"/>
          <w:sz w:val="28"/>
          <w:szCs w:val="28"/>
        </w:rPr>
        <w:t xml:space="preserve"> и красителей</w:t>
      </w:r>
      <w:r w:rsidR="00DC048D" w:rsidRPr="00622FF3">
        <w:rPr>
          <w:color w:val="222222"/>
          <w:sz w:val="28"/>
          <w:szCs w:val="28"/>
        </w:rPr>
        <w:t>. К</w:t>
      </w:r>
      <w:r w:rsidRPr="00622FF3">
        <w:rPr>
          <w:color w:val="222222"/>
          <w:sz w:val="28"/>
          <w:szCs w:val="28"/>
        </w:rPr>
        <w:t>расящ</w:t>
      </w:r>
      <w:r w:rsidR="00DC048D" w:rsidRPr="00622FF3">
        <w:rPr>
          <w:color w:val="222222"/>
          <w:sz w:val="28"/>
          <w:szCs w:val="28"/>
        </w:rPr>
        <w:t xml:space="preserve">ие </w:t>
      </w:r>
      <w:r w:rsidRPr="00622FF3">
        <w:rPr>
          <w:color w:val="222222"/>
          <w:sz w:val="28"/>
          <w:szCs w:val="28"/>
        </w:rPr>
        <w:t>веществ</w:t>
      </w:r>
      <w:r w:rsidR="00DC048D" w:rsidRPr="00622FF3">
        <w:rPr>
          <w:color w:val="222222"/>
          <w:sz w:val="28"/>
          <w:szCs w:val="28"/>
        </w:rPr>
        <w:t>а могут быть включены</w:t>
      </w:r>
      <w:r w:rsidR="00DC048D" w:rsidRPr="00BE222C">
        <w:rPr>
          <w:color w:val="222222"/>
          <w:sz w:val="28"/>
          <w:szCs w:val="28"/>
        </w:rPr>
        <w:t xml:space="preserve"> в состав полиэтилентерефталатов, если</w:t>
      </w:r>
      <w:r w:rsidR="006D01B3">
        <w:rPr>
          <w:color w:val="222222"/>
          <w:sz w:val="28"/>
          <w:szCs w:val="28"/>
        </w:rPr>
        <w:t xml:space="preserve"> установле</w:t>
      </w:r>
      <w:r w:rsidR="00D1318B" w:rsidRPr="00BE222C">
        <w:rPr>
          <w:color w:val="222222"/>
          <w:sz w:val="28"/>
          <w:szCs w:val="28"/>
        </w:rPr>
        <w:t>но</w:t>
      </w:r>
      <w:r w:rsidR="00DC048D" w:rsidRPr="00BE222C">
        <w:rPr>
          <w:color w:val="222222"/>
          <w:sz w:val="28"/>
          <w:szCs w:val="28"/>
        </w:rPr>
        <w:t>, что они не мигрируют в содержимое упаковки.</w:t>
      </w:r>
    </w:p>
    <w:p w:rsidR="00E46E0D" w:rsidRPr="00E46E0D" w:rsidRDefault="00E46E0D" w:rsidP="0003683A">
      <w:pPr>
        <w:pStyle w:val="aa"/>
        <w:spacing w:before="240" w:after="0" w:line="360" w:lineRule="auto"/>
        <w:ind w:left="0"/>
        <w:jc w:val="center"/>
        <w:rPr>
          <w:b/>
          <w:color w:val="222222"/>
          <w:sz w:val="28"/>
          <w:szCs w:val="28"/>
        </w:rPr>
      </w:pPr>
      <w:r w:rsidRPr="00E46E0D">
        <w:rPr>
          <w:b/>
          <w:color w:val="222222"/>
          <w:sz w:val="28"/>
          <w:szCs w:val="28"/>
        </w:rPr>
        <w:t>Особенности технологии</w:t>
      </w:r>
    </w:p>
    <w:p w:rsidR="009C5E0C" w:rsidRPr="009C5E0C" w:rsidRDefault="00483E23" w:rsidP="009C5E0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Упаков</w:t>
      </w:r>
      <w:r w:rsidR="00DC048D" w:rsidRPr="00BE222C">
        <w:rPr>
          <w:sz w:val="28"/>
          <w:szCs w:val="28"/>
        </w:rPr>
        <w:t xml:space="preserve">очные материалы </w:t>
      </w:r>
      <w:r w:rsidR="00D33D2F">
        <w:rPr>
          <w:color w:val="222222"/>
          <w:sz w:val="28"/>
          <w:szCs w:val="28"/>
        </w:rPr>
        <w:t>и упаковка</w:t>
      </w:r>
      <w:r w:rsidR="00D33D2F" w:rsidRPr="00BE222C">
        <w:rPr>
          <w:color w:val="222222"/>
          <w:sz w:val="28"/>
          <w:szCs w:val="28"/>
        </w:rPr>
        <w:t xml:space="preserve"> </w:t>
      </w:r>
      <w:r w:rsidR="00DC048D" w:rsidRPr="00BE222C">
        <w:rPr>
          <w:sz w:val="28"/>
          <w:szCs w:val="28"/>
        </w:rPr>
        <w:t>для лекарственных средств на основе полиэтилентерефталатов, как правило, не содержат</w:t>
      </w:r>
      <w:r w:rsidR="009055AC" w:rsidRPr="00BE222C">
        <w:rPr>
          <w:sz w:val="28"/>
          <w:szCs w:val="28"/>
        </w:rPr>
        <w:t xml:space="preserve"> пластификаторов, технологических добавок, антиоксидантов.</w:t>
      </w:r>
    </w:p>
    <w:p w:rsidR="00483E23" w:rsidRPr="00BE222C" w:rsidRDefault="009638CF" w:rsidP="00E46E0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rFonts w:eastAsia="SimSun"/>
          <w:sz w:val="28"/>
          <w:szCs w:val="28"/>
        </w:rPr>
        <w:t>Метод получения полиэтилентерефталата должен гарантировать остаточное</w:t>
      </w:r>
      <w:r w:rsidR="0003683A">
        <w:rPr>
          <w:rFonts w:eastAsia="SimSun"/>
          <w:sz w:val="28"/>
          <w:szCs w:val="28"/>
        </w:rPr>
        <w:t xml:space="preserve"> </w:t>
      </w:r>
      <w:r w:rsidRPr="00BE222C">
        <w:rPr>
          <w:rFonts w:eastAsia="SimSun"/>
          <w:sz w:val="28"/>
          <w:szCs w:val="28"/>
        </w:rPr>
        <w:t>содержание ацетальде</w:t>
      </w:r>
      <w:r w:rsidR="002B227F" w:rsidRPr="00BE222C">
        <w:rPr>
          <w:rFonts w:eastAsia="SimSun"/>
          <w:sz w:val="28"/>
          <w:szCs w:val="28"/>
        </w:rPr>
        <w:t>гида в гранулах не более 10 </w:t>
      </w:r>
      <w:r w:rsidR="000B243F" w:rsidRPr="00BE222C">
        <w:rPr>
          <w:rFonts w:eastAsia="SimSun"/>
          <w:sz w:val="28"/>
          <w:szCs w:val="28"/>
        </w:rPr>
        <w:t>ppm (</w:t>
      </w:r>
      <w:r w:rsidR="000B243F" w:rsidRPr="00BE222C">
        <w:rPr>
          <w:color w:val="222222"/>
          <w:sz w:val="28"/>
          <w:szCs w:val="28"/>
        </w:rPr>
        <w:t>0,001 %).</w:t>
      </w:r>
    </w:p>
    <w:p w:rsidR="00483E23" w:rsidRDefault="00483E23" w:rsidP="00483E2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lastRenderedPageBreak/>
        <w:t>Поли</w:t>
      </w:r>
      <w:r w:rsidR="00404112" w:rsidRPr="00BE222C">
        <w:rPr>
          <w:sz w:val="28"/>
          <w:szCs w:val="28"/>
        </w:rPr>
        <w:t xml:space="preserve">мер </w:t>
      </w:r>
      <w:r w:rsidR="009C33BA" w:rsidRPr="00BE222C">
        <w:rPr>
          <w:sz w:val="28"/>
          <w:szCs w:val="28"/>
        </w:rPr>
        <w:t>поли</w:t>
      </w:r>
      <w:r w:rsidRPr="00BE222C">
        <w:rPr>
          <w:sz w:val="28"/>
          <w:szCs w:val="28"/>
        </w:rPr>
        <w:t>этилен</w:t>
      </w:r>
      <w:r w:rsidR="00B05CCA" w:rsidRPr="00BE222C">
        <w:rPr>
          <w:sz w:val="28"/>
          <w:szCs w:val="28"/>
        </w:rPr>
        <w:t>терефталат</w:t>
      </w:r>
      <w:r w:rsidRPr="00BE222C">
        <w:rPr>
          <w:sz w:val="28"/>
          <w:szCs w:val="28"/>
        </w:rPr>
        <w:t xml:space="preserve"> выпускают в виде </w:t>
      </w:r>
      <w:r w:rsidR="00B05CCA" w:rsidRPr="00BE222C">
        <w:rPr>
          <w:sz w:val="28"/>
          <w:szCs w:val="28"/>
        </w:rPr>
        <w:t>прозрачных</w:t>
      </w:r>
      <w:r w:rsidR="00404112" w:rsidRPr="00BE222C">
        <w:rPr>
          <w:sz w:val="28"/>
          <w:szCs w:val="28"/>
        </w:rPr>
        <w:t xml:space="preserve"> </w:t>
      </w:r>
      <w:r w:rsidR="00B05CCA" w:rsidRPr="00BE222C">
        <w:rPr>
          <w:sz w:val="28"/>
          <w:szCs w:val="28"/>
        </w:rPr>
        <w:t xml:space="preserve">или </w:t>
      </w:r>
      <w:r w:rsidR="008B5446" w:rsidRPr="00BE222C">
        <w:rPr>
          <w:sz w:val="28"/>
          <w:szCs w:val="28"/>
        </w:rPr>
        <w:t xml:space="preserve">матовых </w:t>
      </w:r>
      <w:r w:rsidRPr="00BE222C">
        <w:rPr>
          <w:sz w:val="28"/>
          <w:szCs w:val="28"/>
        </w:rPr>
        <w:t>гранул</w:t>
      </w:r>
      <w:r w:rsidR="00E46E0D">
        <w:rPr>
          <w:sz w:val="28"/>
          <w:szCs w:val="28"/>
        </w:rPr>
        <w:t>. После трансформации представляет собой плё</w:t>
      </w:r>
      <w:r w:rsidRPr="00BE222C">
        <w:rPr>
          <w:sz w:val="28"/>
          <w:szCs w:val="28"/>
        </w:rPr>
        <w:t>нку, пластинки различной толщины, готовую упаковку</w:t>
      </w:r>
      <w:r w:rsidR="00404112" w:rsidRPr="00BE222C">
        <w:rPr>
          <w:sz w:val="28"/>
          <w:szCs w:val="28"/>
        </w:rPr>
        <w:t xml:space="preserve"> и др.</w:t>
      </w:r>
    </w:p>
    <w:p w:rsidR="00E46E0D" w:rsidRDefault="00E46E0D" w:rsidP="00483E2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Общие требования к упаковочным материалам и упаковке из полимерных материалов для л</w:t>
      </w:r>
      <w:r w:rsidR="00B4422F">
        <w:rPr>
          <w:sz w:val="28"/>
          <w:szCs w:val="28"/>
        </w:rPr>
        <w:t>екарственных средств приведены</w:t>
      </w:r>
      <w:r w:rsidRPr="00BE222C">
        <w:rPr>
          <w:sz w:val="28"/>
          <w:szCs w:val="28"/>
        </w:rPr>
        <w:t xml:space="preserve"> О</w:t>
      </w:r>
      <w:r>
        <w:rPr>
          <w:sz w:val="28"/>
          <w:szCs w:val="28"/>
        </w:rPr>
        <w:t>ФС «Упаковка</w:t>
      </w:r>
      <w:r w:rsidRPr="00BE2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лекарственных средств», </w:t>
      </w:r>
      <w:r w:rsidRPr="00BE222C">
        <w:rPr>
          <w:sz w:val="28"/>
          <w:szCs w:val="28"/>
        </w:rPr>
        <w:t xml:space="preserve">ОФС «Упаковка </w:t>
      </w:r>
      <w:r w:rsidR="00B4422F">
        <w:rPr>
          <w:sz w:val="28"/>
          <w:szCs w:val="28"/>
        </w:rPr>
        <w:t xml:space="preserve">и укупорочные средства </w:t>
      </w:r>
      <w:r w:rsidRPr="00BE222C">
        <w:rPr>
          <w:sz w:val="28"/>
          <w:szCs w:val="28"/>
        </w:rPr>
        <w:t>из полимерных материалов</w:t>
      </w:r>
      <w:r w:rsidR="00B4422F">
        <w:rPr>
          <w:sz w:val="28"/>
          <w:szCs w:val="28"/>
        </w:rPr>
        <w:t xml:space="preserve"> </w:t>
      </w:r>
      <w:r w:rsidR="00B4422F" w:rsidRPr="00BE222C">
        <w:rPr>
          <w:sz w:val="28"/>
          <w:szCs w:val="28"/>
        </w:rPr>
        <w:t>для фармацевтического применения</w:t>
      </w:r>
      <w:r w:rsidRPr="00BE222C">
        <w:rPr>
          <w:sz w:val="28"/>
          <w:szCs w:val="28"/>
        </w:rPr>
        <w:t>».</w:t>
      </w:r>
    </w:p>
    <w:p w:rsidR="00A93F2C" w:rsidRDefault="00A93F2C" w:rsidP="0003683A">
      <w:pPr>
        <w:pStyle w:val="aa"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A93F2C">
        <w:rPr>
          <w:b/>
          <w:sz w:val="28"/>
          <w:szCs w:val="28"/>
        </w:rPr>
        <w:t>Свойства</w:t>
      </w:r>
    </w:p>
    <w:p w:rsidR="00A93F2C" w:rsidRPr="00A93F2C" w:rsidRDefault="00A93F2C" w:rsidP="00A93F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D1534A">
        <w:rPr>
          <w:b/>
          <w:i/>
          <w:sz w:val="28"/>
          <w:szCs w:val="28"/>
        </w:rPr>
        <w:t>Растворимость.</w:t>
      </w:r>
      <w:r w:rsidRPr="00BE222C">
        <w:rPr>
          <w:sz w:val="28"/>
          <w:szCs w:val="28"/>
        </w:rPr>
        <w:t xml:space="preserve"> Практически нерастворим в воде, спирте</w:t>
      </w:r>
      <w:r>
        <w:rPr>
          <w:sz w:val="28"/>
          <w:szCs w:val="28"/>
        </w:rPr>
        <w:t xml:space="preserve"> 96% и метиленхлориде</w:t>
      </w:r>
      <w:r w:rsidRPr="00BE222C">
        <w:rPr>
          <w:sz w:val="28"/>
          <w:szCs w:val="28"/>
        </w:rPr>
        <w:t>.</w:t>
      </w:r>
    </w:p>
    <w:p w:rsidR="00F93415" w:rsidRPr="00BE222C" w:rsidRDefault="007B4955" w:rsidP="0003683A">
      <w:pPr>
        <w:pStyle w:val="a3"/>
        <w:keepNext/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>Идентификация</w:t>
      </w:r>
    </w:p>
    <w:p w:rsidR="00F93415" w:rsidRPr="00BE222C" w:rsidRDefault="00F93415" w:rsidP="00C94D39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BE222C">
        <w:rPr>
          <w:i/>
          <w:color w:val="000000"/>
          <w:szCs w:val="28"/>
        </w:rPr>
        <w:t>1. </w:t>
      </w:r>
      <w:r w:rsidRPr="00BE222C">
        <w:rPr>
          <w:i/>
          <w:szCs w:val="28"/>
        </w:rPr>
        <w:t>ИК-спектрометрия</w:t>
      </w:r>
      <w:r w:rsidRPr="00BE222C">
        <w:rPr>
          <w:szCs w:val="28"/>
        </w:rPr>
        <w:t xml:space="preserve"> (ОФС «Спектрометрия в </w:t>
      </w:r>
      <w:r w:rsidR="004A0770">
        <w:rPr>
          <w:szCs w:val="28"/>
        </w:rPr>
        <w:t xml:space="preserve">средней </w:t>
      </w:r>
      <w:r w:rsidRPr="00BE222C">
        <w:rPr>
          <w:szCs w:val="28"/>
        </w:rPr>
        <w:t>инфракрасной области»).</w:t>
      </w:r>
      <w:r w:rsidRPr="00BE222C">
        <w:rPr>
          <w:i/>
          <w:color w:val="000000"/>
          <w:szCs w:val="28"/>
        </w:rPr>
        <w:t xml:space="preserve"> </w:t>
      </w:r>
      <w:r w:rsidRPr="00BE222C">
        <w:rPr>
          <w:color w:val="000000"/>
          <w:szCs w:val="28"/>
        </w:rPr>
        <w:t>Инфракрасный спектр испытуемого</w:t>
      </w:r>
      <w:r w:rsidR="0077463F">
        <w:rPr>
          <w:color w:val="000000"/>
          <w:szCs w:val="28"/>
        </w:rPr>
        <w:t xml:space="preserve"> образца</w:t>
      </w:r>
      <w:r w:rsidR="0077463F" w:rsidRPr="0077463F">
        <w:rPr>
          <w:color w:val="000000"/>
          <w:szCs w:val="28"/>
        </w:rPr>
        <w:t xml:space="preserve"> </w:t>
      </w:r>
      <w:r w:rsidRPr="00BE222C">
        <w:rPr>
          <w:color w:val="000000"/>
          <w:szCs w:val="28"/>
        </w:rPr>
        <w:t>в области от 3800 до 650 см</w:t>
      </w:r>
      <w:r w:rsidRPr="00BE222C">
        <w:rPr>
          <w:color w:val="000000"/>
          <w:szCs w:val="28"/>
          <w:vertAlign w:val="superscript"/>
        </w:rPr>
        <w:t>-1</w:t>
      </w:r>
      <w:r w:rsidR="00515FAC" w:rsidRPr="00515FAC">
        <w:rPr>
          <w:color w:val="000000"/>
          <w:szCs w:val="28"/>
        </w:rPr>
        <w:t xml:space="preserve"> </w:t>
      </w:r>
      <w:r w:rsidR="00D2536A">
        <w:rPr>
          <w:color w:val="000000"/>
          <w:szCs w:val="28"/>
        </w:rPr>
        <w:t>по пол</w:t>
      </w:r>
      <w:r w:rsidR="008B574E">
        <w:rPr>
          <w:color w:val="000000"/>
          <w:szCs w:val="28"/>
        </w:rPr>
        <w:t>о</w:t>
      </w:r>
      <w:r w:rsidR="00D2536A">
        <w:rPr>
          <w:color w:val="000000"/>
          <w:szCs w:val="28"/>
        </w:rPr>
        <w:t>жению полос поглощения</w:t>
      </w:r>
      <w:r w:rsidRPr="00BE222C">
        <w:rPr>
          <w:color w:val="000000"/>
          <w:szCs w:val="28"/>
        </w:rPr>
        <w:t xml:space="preserve"> должен соответствовать </w:t>
      </w:r>
      <w:r w:rsidR="00D33D2F">
        <w:rPr>
          <w:color w:val="000000"/>
          <w:szCs w:val="28"/>
        </w:rPr>
        <w:t xml:space="preserve">спектру </w:t>
      </w:r>
      <w:r w:rsidR="00261FED" w:rsidRPr="0003683A">
        <w:rPr>
          <w:color w:val="000000"/>
          <w:szCs w:val="28"/>
        </w:rPr>
        <w:t xml:space="preserve">фармакопейного </w:t>
      </w:r>
      <w:r w:rsidRPr="0003683A">
        <w:rPr>
          <w:color w:val="000000"/>
          <w:szCs w:val="28"/>
        </w:rPr>
        <w:t>стандартного образца полиэтилентерефталата (спектру</w:t>
      </w:r>
      <w:r w:rsidRPr="008B574E">
        <w:rPr>
          <w:color w:val="000000"/>
          <w:szCs w:val="28"/>
        </w:rPr>
        <w:t xml:space="preserve"> материала, выбранного для типового образца)</w:t>
      </w:r>
      <w:r w:rsidRPr="00BE222C">
        <w:rPr>
          <w:color w:val="000000"/>
          <w:szCs w:val="28"/>
        </w:rPr>
        <w:t xml:space="preserve"> и иметь максимумы при </w:t>
      </w:r>
      <w:r w:rsidRPr="008B574E">
        <w:rPr>
          <w:color w:val="000000"/>
          <w:szCs w:val="28"/>
        </w:rPr>
        <w:t>следующих волновых числах</w:t>
      </w:r>
      <w:r w:rsidR="00276BDA">
        <w:rPr>
          <w:color w:val="000000"/>
          <w:szCs w:val="28"/>
        </w:rPr>
        <w:t>:</w:t>
      </w:r>
      <w:r w:rsidRPr="00BE222C">
        <w:rPr>
          <w:color w:val="000000"/>
          <w:szCs w:val="28"/>
        </w:rPr>
        <w:t xml:space="preserve"> 1725 см</w:t>
      </w:r>
      <w:r w:rsidRPr="00BE222C">
        <w:rPr>
          <w:color w:val="000000"/>
          <w:szCs w:val="28"/>
          <w:vertAlign w:val="superscript"/>
        </w:rPr>
        <w:t>-1</w:t>
      </w:r>
      <w:r w:rsidRPr="00BE222C">
        <w:rPr>
          <w:color w:val="000000"/>
          <w:szCs w:val="28"/>
        </w:rPr>
        <w:t>, 1410 см</w:t>
      </w:r>
      <w:r w:rsidRPr="00BE222C">
        <w:rPr>
          <w:color w:val="000000"/>
          <w:szCs w:val="28"/>
          <w:vertAlign w:val="superscript"/>
        </w:rPr>
        <w:t>-1</w:t>
      </w:r>
      <w:r w:rsidRPr="00BE222C">
        <w:rPr>
          <w:color w:val="000000"/>
          <w:szCs w:val="28"/>
        </w:rPr>
        <w:t>, 1265 см</w:t>
      </w:r>
      <w:r w:rsidRPr="00BE222C">
        <w:rPr>
          <w:color w:val="000000"/>
          <w:szCs w:val="28"/>
          <w:vertAlign w:val="superscript"/>
        </w:rPr>
        <w:t>-1</w:t>
      </w:r>
      <w:r w:rsidRPr="00BE222C">
        <w:rPr>
          <w:color w:val="000000"/>
          <w:szCs w:val="28"/>
        </w:rPr>
        <w:t>, 1120 см</w:t>
      </w:r>
      <w:r w:rsidRPr="00BE222C">
        <w:rPr>
          <w:color w:val="000000"/>
          <w:szCs w:val="28"/>
          <w:vertAlign w:val="superscript"/>
        </w:rPr>
        <w:t>-1</w:t>
      </w:r>
      <w:r w:rsidRPr="00BE222C">
        <w:rPr>
          <w:color w:val="000000"/>
          <w:szCs w:val="28"/>
        </w:rPr>
        <w:t>,</w:t>
      </w:r>
      <w:r w:rsidRPr="00BE222C">
        <w:rPr>
          <w:color w:val="000000"/>
          <w:szCs w:val="28"/>
          <w:vertAlign w:val="superscript"/>
        </w:rPr>
        <w:t xml:space="preserve"> </w:t>
      </w:r>
      <w:r w:rsidRPr="00BE222C">
        <w:rPr>
          <w:color w:val="000000"/>
          <w:szCs w:val="28"/>
        </w:rPr>
        <w:t>1100 см</w:t>
      </w:r>
      <w:r w:rsidRPr="00BE222C">
        <w:rPr>
          <w:color w:val="000000"/>
          <w:szCs w:val="28"/>
          <w:vertAlign w:val="superscript"/>
        </w:rPr>
        <w:t>-1</w:t>
      </w:r>
      <w:r w:rsidRPr="00BE222C">
        <w:rPr>
          <w:color w:val="000000"/>
          <w:szCs w:val="28"/>
        </w:rPr>
        <w:t>,</w:t>
      </w:r>
      <w:r w:rsidRPr="00BE222C">
        <w:rPr>
          <w:color w:val="000000"/>
          <w:szCs w:val="28"/>
          <w:vertAlign w:val="superscript"/>
        </w:rPr>
        <w:t xml:space="preserve"> </w:t>
      </w:r>
      <w:r w:rsidRPr="00BE222C">
        <w:rPr>
          <w:color w:val="000000"/>
          <w:szCs w:val="28"/>
        </w:rPr>
        <w:t>1020 см</w:t>
      </w:r>
      <w:r w:rsidRPr="00BE222C">
        <w:rPr>
          <w:color w:val="000000"/>
          <w:szCs w:val="28"/>
          <w:vertAlign w:val="superscript"/>
        </w:rPr>
        <w:t>-1</w:t>
      </w:r>
      <w:r w:rsidRPr="00BE222C">
        <w:rPr>
          <w:color w:val="000000"/>
          <w:szCs w:val="28"/>
        </w:rPr>
        <w:t>, 875 см</w:t>
      </w:r>
      <w:r w:rsidRPr="00BE222C">
        <w:rPr>
          <w:color w:val="000000"/>
          <w:szCs w:val="28"/>
          <w:vertAlign w:val="superscript"/>
        </w:rPr>
        <w:t xml:space="preserve">-1 </w:t>
      </w:r>
      <w:r w:rsidRPr="00BE222C">
        <w:rPr>
          <w:color w:val="000000"/>
          <w:szCs w:val="28"/>
        </w:rPr>
        <w:t>, 725 см</w:t>
      </w:r>
      <w:r w:rsidRPr="00BE222C">
        <w:rPr>
          <w:color w:val="000000"/>
          <w:szCs w:val="28"/>
          <w:vertAlign w:val="superscript"/>
        </w:rPr>
        <w:t>-1</w:t>
      </w:r>
      <w:r w:rsidRPr="00BE222C">
        <w:rPr>
          <w:color w:val="000000"/>
          <w:szCs w:val="28"/>
        </w:rPr>
        <w:t>.</w:t>
      </w:r>
    </w:p>
    <w:p w:rsidR="00AC5217" w:rsidRPr="00BE222C" w:rsidRDefault="006767A6" w:rsidP="00C94D39">
      <w:pPr>
        <w:pStyle w:val="a3"/>
        <w:spacing w:line="360" w:lineRule="auto"/>
        <w:ind w:firstLine="709"/>
        <w:jc w:val="both"/>
        <w:rPr>
          <w:color w:val="222222"/>
          <w:szCs w:val="28"/>
        </w:rPr>
      </w:pPr>
      <w:r>
        <w:rPr>
          <w:i/>
          <w:szCs w:val="28"/>
        </w:rPr>
        <w:t>Пробоподготовка</w:t>
      </w:r>
      <w:r w:rsidR="00F93415" w:rsidRPr="00BE222C">
        <w:rPr>
          <w:i/>
          <w:szCs w:val="28"/>
        </w:rPr>
        <w:t>.</w:t>
      </w:r>
      <w:r w:rsidR="00AC5217" w:rsidRPr="00BE222C">
        <w:rPr>
          <w:color w:val="222222"/>
          <w:szCs w:val="28"/>
        </w:rPr>
        <w:t xml:space="preserve"> </w:t>
      </w:r>
      <w:r w:rsidR="00D33D2F">
        <w:rPr>
          <w:color w:val="222222"/>
          <w:szCs w:val="28"/>
        </w:rPr>
        <w:t xml:space="preserve">Растворяют </w:t>
      </w:r>
      <w:r w:rsidR="00AC5217" w:rsidRPr="00BE222C">
        <w:rPr>
          <w:color w:val="222222"/>
          <w:szCs w:val="28"/>
        </w:rPr>
        <w:t>0,05</w:t>
      </w:r>
      <w:r w:rsidR="00F93415" w:rsidRPr="00BE222C">
        <w:rPr>
          <w:color w:val="222222"/>
          <w:szCs w:val="28"/>
        </w:rPr>
        <w:t> </w:t>
      </w:r>
      <w:r w:rsidR="00C8177D">
        <w:rPr>
          <w:color w:val="222222"/>
          <w:szCs w:val="28"/>
        </w:rPr>
        <w:t>г</w:t>
      </w:r>
      <w:r w:rsidR="00F93415" w:rsidRPr="00BE222C">
        <w:rPr>
          <w:color w:val="222222"/>
          <w:szCs w:val="28"/>
        </w:rPr>
        <w:t xml:space="preserve"> </w:t>
      </w:r>
      <w:r w:rsidR="00C8177D">
        <w:rPr>
          <w:color w:val="222222"/>
          <w:szCs w:val="28"/>
        </w:rPr>
        <w:t xml:space="preserve">упаковочного </w:t>
      </w:r>
      <w:r w:rsidR="00AC5217" w:rsidRPr="00BE222C">
        <w:rPr>
          <w:color w:val="222222"/>
          <w:szCs w:val="28"/>
        </w:rPr>
        <w:t>материала</w:t>
      </w:r>
      <w:r w:rsidR="00F93415" w:rsidRPr="00BE222C">
        <w:rPr>
          <w:color w:val="222222"/>
          <w:szCs w:val="28"/>
        </w:rPr>
        <w:t xml:space="preserve"> в </w:t>
      </w:r>
      <w:r w:rsidR="00AC5217" w:rsidRPr="00BE222C">
        <w:rPr>
          <w:color w:val="222222"/>
          <w:szCs w:val="28"/>
        </w:rPr>
        <w:t>2</w:t>
      </w:r>
      <w:r w:rsidR="006558FB">
        <w:rPr>
          <w:color w:val="222222"/>
          <w:szCs w:val="28"/>
        </w:rPr>
        <w:t>,0</w:t>
      </w:r>
      <w:r w:rsidR="00F93415" w:rsidRPr="00BE222C">
        <w:rPr>
          <w:color w:val="222222"/>
          <w:szCs w:val="28"/>
        </w:rPr>
        <w:t> </w:t>
      </w:r>
      <w:r w:rsidR="00AC5217" w:rsidRPr="00BE222C">
        <w:rPr>
          <w:color w:val="222222"/>
          <w:szCs w:val="28"/>
        </w:rPr>
        <w:t>мл</w:t>
      </w:r>
      <w:r w:rsidR="00F93415" w:rsidRPr="00BE222C">
        <w:rPr>
          <w:color w:val="222222"/>
          <w:szCs w:val="28"/>
        </w:rPr>
        <w:t xml:space="preserve"> </w:t>
      </w:r>
      <w:r w:rsidR="00AC5217" w:rsidRPr="00BE222C">
        <w:rPr>
          <w:szCs w:val="28"/>
        </w:rPr>
        <w:t>1,1,1,3,3,3-</w:t>
      </w:r>
      <w:r w:rsidR="00F93415" w:rsidRPr="00BE222C">
        <w:rPr>
          <w:szCs w:val="28"/>
        </w:rPr>
        <w:t>гексафторопропан</w:t>
      </w:r>
      <w:r w:rsidR="00AC5217" w:rsidRPr="00BE222C">
        <w:rPr>
          <w:szCs w:val="28"/>
        </w:rPr>
        <w:t>-2-ол</w:t>
      </w:r>
      <w:r w:rsidR="00F93415" w:rsidRPr="00BE222C">
        <w:rPr>
          <w:szCs w:val="28"/>
        </w:rPr>
        <w:t xml:space="preserve">а. </w:t>
      </w:r>
      <w:r w:rsidR="00F93415" w:rsidRPr="00BE222C">
        <w:rPr>
          <w:color w:val="222222"/>
          <w:szCs w:val="28"/>
        </w:rPr>
        <w:t>На</w:t>
      </w:r>
      <w:r w:rsidR="00AC5217" w:rsidRPr="00BE222C">
        <w:rPr>
          <w:color w:val="222222"/>
          <w:szCs w:val="28"/>
        </w:rPr>
        <w:t xml:space="preserve"> стеклянную пластину</w:t>
      </w:r>
      <w:r w:rsidR="00F93415" w:rsidRPr="00BE222C">
        <w:rPr>
          <w:color w:val="222222"/>
          <w:szCs w:val="28"/>
        </w:rPr>
        <w:t>, помещ</w:t>
      </w:r>
      <w:r w:rsidR="0003683A">
        <w:rPr>
          <w:color w:val="222222"/>
          <w:szCs w:val="28"/>
        </w:rPr>
        <w:t>ё</w:t>
      </w:r>
      <w:r w:rsidR="00F93415" w:rsidRPr="00BE222C">
        <w:rPr>
          <w:color w:val="222222"/>
          <w:szCs w:val="28"/>
        </w:rPr>
        <w:t xml:space="preserve">нную </w:t>
      </w:r>
      <w:r w:rsidR="00AC5217" w:rsidRPr="00BE222C">
        <w:rPr>
          <w:color w:val="222222"/>
          <w:szCs w:val="28"/>
        </w:rPr>
        <w:t>на водян</w:t>
      </w:r>
      <w:r w:rsidR="00F93415" w:rsidRPr="00BE222C">
        <w:rPr>
          <w:color w:val="222222"/>
          <w:szCs w:val="28"/>
        </w:rPr>
        <w:t xml:space="preserve">ую </w:t>
      </w:r>
      <w:r w:rsidR="00AC5217" w:rsidRPr="00BE222C">
        <w:rPr>
          <w:color w:val="222222"/>
          <w:szCs w:val="28"/>
        </w:rPr>
        <w:t>бан</w:t>
      </w:r>
      <w:r w:rsidR="00F93415" w:rsidRPr="00BE222C">
        <w:rPr>
          <w:color w:val="222222"/>
          <w:szCs w:val="28"/>
        </w:rPr>
        <w:t>ю</w:t>
      </w:r>
      <w:r w:rsidR="00AC5217" w:rsidRPr="00BE222C">
        <w:rPr>
          <w:color w:val="222222"/>
          <w:szCs w:val="28"/>
        </w:rPr>
        <w:t xml:space="preserve"> в вытяжном шкафу</w:t>
      </w:r>
      <w:r w:rsidR="00F93415" w:rsidRPr="00BE222C">
        <w:rPr>
          <w:color w:val="222222"/>
          <w:szCs w:val="28"/>
        </w:rPr>
        <w:t xml:space="preserve">, наносят </w:t>
      </w:r>
      <w:r w:rsidR="00AC5217" w:rsidRPr="00BE222C">
        <w:rPr>
          <w:color w:val="222222"/>
          <w:szCs w:val="28"/>
        </w:rPr>
        <w:t>несколько капель раствора, чтобы получить пл</w:t>
      </w:r>
      <w:r w:rsidR="0003683A">
        <w:rPr>
          <w:color w:val="222222"/>
          <w:szCs w:val="28"/>
        </w:rPr>
        <w:t>ё</w:t>
      </w:r>
      <w:r w:rsidR="00AC5217" w:rsidRPr="00BE222C">
        <w:rPr>
          <w:color w:val="222222"/>
          <w:szCs w:val="28"/>
        </w:rPr>
        <w:t>нку размером примерно 15</w:t>
      </w:r>
      <w:r w:rsidR="00D4305E" w:rsidRPr="00BE222C">
        <w:rPr>
          <w:color w:val="222222"/>
          <w:szCs w:val="28"/>
        </w:rPr>
        <w:t>х15</w:t>
      </w:r>
      <w:r w:rsidR="00F93415" w:rsidRPr="00BE222C">
        <w:rPr>
          <w:color w:val="222222"/>
          <w:szCs w:val="28"/>
        </w:rPr>
        <w:t> </w:t>
      </w:r>
      <w:r w:rsidR="00D4305E" w:rsidRPr="00BE222C">
        <w:rPr>
          <w:color w:val="222222"/>
          <w:szCs w:val="28"/>
        </w:rPr>
        <w:t>мм</w:t>
      </w:r>
      <w:r w:rsidR="00F93415" w:rsidRPr="00BE222C">
        <w:rPr>
          <w:color w:val="222222"/>
          <w:szCs w:val="28"/>
        </w:rPr>
        <w:t>. Р</w:t>
      </w:r>
      <w:r w:rsidR="00AC5217" w:rsidRPr="00BE222C">
        <w:rPr>
          <w:color w:val="222222"/>
          <w:szCs w:val="28"/>
        </w:rPr>
        <w:t>астворител</w:t>
      </w:r>
      <w:r w:rsidR="00F93415" w:rsidRPr="00BE222C">
        <w:rPr>
          <w:color w:val="222222"/>
          <w:szCs w:val="28"/>
        </w:rPr>
        <w:t>ь выпаривают, пл</w:t>
      </w:r>
      <w:r w:rsidR="0003683A">
        <w:rPr>
          <w:color w:val="222222"/>
          <w:szCs w:val="28"/>
        </w:rPr>
        <w:t>ё</w:t>
      </w:r>
      <w:r w:rsidR="00F93415" w:rsidRPr="00BE222C">
        <w:rPr>
          <w:color w:val="222222"/>
          <w:szCs w:val="28"/>
        </w:rPr>
        <w:t xml:space="preserve">нку удаляют, используя струю воды </w:t>
      </w:r>
      <w:r w:rsidR="00AC5217" w:rsidRPr="00BE222C">
        <w:rPr>
          <w:color w:val="222222"/>
          <w:szCs w:val="28"/>
        </w:rPr>
        <w:t>и скребок.</w:t>
      </w:r>
      <w:r w:rsidR="009E4A83" w:rsidRPr="00BE222C">
        <w:rPr>
          <w:color w:val="222222"/>
          <w:szCs w:val="28"/>
        </w:rPr>
        <w:t xml:space="preserve"> Высушивают пл</w:t>
      </w:r>
      <w:r w:rsidR="0003683A">
        <w:rPr>
          <w:color w:val="222222"/>
          <w:szCs w:val="28"/>
        </w:rPr>
        <w:t>ё</w:t>
      </w:r>
      <w:r w:rsidR="009E4A83" w:rsidRPr="00BE222C">
        <w:rPr>
          <w:color w:val="222222"/>
          <w:szCs w:val="28"/>
        </w:rPr>
        <w:t xml:space="preserve">нку </w:t>
      </w:r>
      <w:r w:rsidR="00AC5217" w:rsidRPr="00BE222C">
        <w:rPr>
          <w:color w:val="222222"/>
          <w:szCs w:val="28"/>
        </w:rPr>
        <w:t xml:space="preserve">в </w:t>
      </w:r>
      <w:r w:rsidR="009E4A83" w:rsidRPr="00BE222C">
        <w:rPr>
          <w:color w:val="222222"/>
          <w:szCs w:val="28"/>
        </w:rPr>
        <w:t>сушильном шкафу</w:t>
      </w:r>
      <w:r w:rsidR="00AC5217" w:rsidRPr="00BE222C">
        <w:rPr>
          <w:color w:val="222222"/>
          <w:szCs w:val="28"/>
        </w:rPr>
        <w:t xml:space="preserve"> при </w:t>
      </w:r>
      <w:r w:rsidR="009E4A83" w:rsidRPr="00BE222C">
        <w:rPr>
          <w:color w:val="222222"/>
          <w:szCs w:val="28"/>
        </w:rPr>
        <w:t xml:space="preserve">температуре </w:t>
      </w:r>
      <w:r w:rsidR="00AC5217" w:rsidRPr="00BE222C">
        <w:rPr>
          <w:color w:val="222222"/>
          <w:szCs w:val="28"/>
        </w:rPr>
        <w:t>100</w:t>
      </w:r>
      <w:r w:rsidR="0088723C" w:rsidRPr="00622FF3">
        <w:rPr>
          <w:szCs w:val="28"/>
        </w:rPr>
        <w:t>–</w:t>
      </w:r>
      <w:r w:rsidR="00AC5217" w:rsidRPr="00BE222C">
        <w:rPr>
          <w:color w:val="222222"/>
          <w:szCs w:val="28"/>
        </w:rPr>
        <w:t>105</w:t>
      </w:r>
      <w:r w:rsidR="0003683A">
        <w:rPr>
          <w:color w:val="222222"/>
          <w:szCs w:val="28"/>
        </w:rPr>
        <w:t> </w:t>
      </w:r>
      <w:r w:rsidR="00AC5217" w:rsidRPr="00BE222C">
        <w:rPr>
          <w:color w:val="222222"/>
          <w:szCs w:val="28"/>
        </w:rPr>
        <w:t>°С в течение 1</w:t>
      </w:r>
      <w:r w:rsidR="0088723C" w:rsidRPr="00622FF3">
        <w:rPr>
          <w:szCs w:val="28"/>
        </w:rPr>
        <w:t>–</w:t>
      </w:r>
      <w:r w:rsidR="00AC5217" w:rsidRPr="00BE222C">
        <w:rPr>
          <w:color w:val="222222"/>
          <w:szCs w:val="28"/>
        </w:rPr>
        <w:t>2</w:t>
      </w:r>
      <w:r w:rsidR="009E4A83" w:rsidRPr="00BE222C">
        <w:rPr>
          <w:color w:val="222222"/>
          <w:szCs w:val="28"/>
        </w:rPr>
        <w:t> </w:t>
      </w:r>
      <w:r w:rsidR="00AC5217" w:rsidRPr="00BE222C">
        <w:rPr>
          <w:color w:val="222222"/>
          <w:szCs w:val="28"/>
        </w:rPr>
        <w:t>ч</w:t>
      </w:r>
      <w:r w:rsidR="009E4A83" w:rsidRPr="00BE222C">
        <w:rPr>
          <w:color w:val="222222"/>
          <w:szCs w:val="28"/>
        </w:rPr>
        <w:t>.</w:t>
      </w:r>
    </w:p>
    <w:p w:rsidR="009E4A83" w:rsidRPr="00BE222C" w:rsidRDefault="009E4A83" w:rsidP="00C94D39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03683A">
        <w:rPr>
          <w:i/>
          <w:sz w:val="28"/>
          <w:szCs w:val="28"/>
        </w:rPr>
        <w:t>2.</w:t>
      </w:r>
      <w:r w:rsidR="0016641D" w:rsidRPr="00113E2B">
        <w:rPr>
          <w:sz w:val="28"/>
          <w:szCs w:val="28"/>
        </w:rPr>
        <w:t> </w:t>
      </w:r>
      <w:r w:rsidR="0016641D" w:rsidRPr="00113E2B">
        <w:rPr>
          <w:i/>
          <w:sz w:val="28"/>
          <w:szCs w:val="28"/>
        </w:rPr>
        <w:t>Спектрофотометрия</w:t>
      </w:r>
      <w:r w:rsidR="00113E2B">
        <w:rPr>
          <w:sz w:val="28"/>
          <w:szCs w:val="28"/>
        </w:rPr>
        <w:t xml:space="preserve"> </w:t>
      </w:r>
      <w:r w:rsidRPr="00BE222C">
        <w:rPr>
          <w:sz w:val="28"/>
          <w:szCs w:val="28"/>
        </w:rPr>
        <w:t>(ОФС «Спектрофотометрия в ультрафиолетовой и видимой областях»).</w:t>
      </w:r>
      <w:r w:rsidR="0016641D" w:rsidRPr="00BE222C">
        <w:rPr>
          <w:sz w:val="28"/>
          <w:szCs w:val="28"/>
        </w:rPr>
        <w:t xml:space="preserve"> Спектр поглощения </w:t>
      </w:r>
      <w:r w:rsidR="002B7F45" w:rsidRPr="002B7F45">
        <w:rPr>
          <w:sz w:val="28"/>
          <w:szCs w:val="28"/>
        </w:rPr>
        <w:t>и</w:t>
      </w:r>
      <w:r w:rsidR="00077D8C" w:rsidRPr="002B7F45">
        <w:rPr>
          <w:sz w:val="28"/>
          <w:szCs w:val="28"/>
        </w:rPr>
        <w:t>спытуемого раствора</w:t>
      </w:r>
      <w:r w:rsidR="00077D8C" w:rsidRPr="00BE222C">
        <w:rPr>
          <w:sz w:val="28"/>
          <w:szCs w:val="28"/>
        </w:rPr>
        <w:t xml:space="preserve"> </w:t>
      </w:r>
      <w:r w:rsidR="0016641D" w:rsidRPr="00BE222C">
        <w:rPr>
          <w:sz w:val="28"/>
          <w:szCs w:val="28"/>
        </w:rPr>
        <w:t>в области длин волн от 210 нм до 330 нм должен иметь максимум поглощения при длине волны 240 нм.</w:t>
      </w:r>
    </w:p>
    <w:p w:rsidR="00077D8C" w:rsidRPr="00077D8C" w:rsidRDefault="00F57FC7" w:rsidP="0003683A">
      <w:pPr>
        <w:pStyle w:val="ad"/>
        <w:spacing w:line="360" w:lineRule="auto"/>
        <w:ind w:firstLine="709"/>
        <w:jc w:val="both"/>
        <w:rPr>
          <w:i/>
          <w:sz w:val="28"/>
          <w:szCs w:val="28"/>
        </w:rPr>
      </w:pPr>
      <w:r w:rsidRPr="00077D8C">
        <w:rPr>
          <w:i/>
          <w:sz w:val="28"/>
          <w:szCs w:val="28"/>
        </w:rPr>
        <w:lastRenderedPageBreak/>
        <w:t>Испытуемый раствор.</w:t>
      </w:r>
      <w:r w:rsidR="00077D8C">
        <w:rPr>
          <w:i/>
          <w:sz w:val="28"/>
          <w:szCs w:val="28"/>
        </w:rPr>
        <w:t xml:space="preserve"> </w:t>
      </w:r>
      <w:r w:rsidRPr="00077D8C">
        <w:rPr>
          <w:sz w:val="28"/>
          <w:szCs w:val="28"/>
        </w:rPr>
        <w:t>В колбу и</w:t>
      </w:r>
      <w:r w:rsidR="00DE3F9B">
        <w:rPr>
          <w:sz w:val="28"/>
          <w:szCs w:val="28"/>
        </w:rPr>
        <w:t>з боросиликатного стекла с притё</w:t>
      </w:r>
      <w:r w:rsidRPr="00077D8C">
        <w:rPr>
          <w:sz w:val="28"/>
          <w:szCs w:val="28"/>
        </w:rPr>
        <w:t>ртой пробкой вместимостью</w:t>
      </w:r>
      <w:r w:rsidR="00077D8C" w:rsidRPr="00077D8C">
        <w:rPr>
          <w:sz w:val="28"/>
          <w:szCs w:val="28"/>
        </w:rPr>
        <w:t xml:space="preserve"> 100</w:t>
      </w:r>
      <w:r w:rsidR="0003683A">
        <w:rPr>
          <w:sz w:val="28"/>
          <w:szCs w:val="28"/>
        </w:rPr>
        <w:t> </w:t>
      </w:r>
      <w:r w:rsidR="00077D8C" w:rsidRPr="00077D8C">
        <w:rPr>
          <w:sz w:val="28"/>
          <w:szCs w:val="28"/>
        </w:rPr>
        <w:t>мл</w:t>
      </w:r>
      <w:r w:rsidRPr="00077D8C">
        <w:rPr>
          <w:sz w:val="28"/>
          <w:szCs w:val="28"/>
        </w:rPr>
        <w:t xml:space="preserve"> помещают </w:t>
      </w:r>
      <w:r w:rsidR="00AB4B1F">
        <w:rPr>
          <w:sz w:val="28"/>
          <w:szCs w:val="28"/>
        </w:rPr>
        <w:t>0,1</w:t>
      </w:r>
      <w:r w:rsidR="0016641D" w:rsidRPr="00077D8C">
        <w:rPr>
          <w:sz w:val="28"/>
          <w:szCs w:val="28"/>
        </w:rPr>
        <w:t> </w:t>
      </w:r>
      <w:r w:rsidR="00197F9C" w:rsidRPr="00077D8C">
        <w:rPr>
          <w:sz w:val="28"/>
          <w:szCs w:val="28"/>
        </w:rPr>
        <w:t xml:space="preserve">г </w:t>
      </w:r>
      <w:r w:rsidR="008B5446" w:rsidRPr="00077D8C">
        <w:rPr>
          <w:color w:val="222222"/>
          <w:sz w:val="28"/>
          <w:szCs w:val="28"/>
        </w:rPr>
        <w:t>испытуемого</w:t>
      </w:r>
      <w:r w:rsidR="00197F9C" w:rsidRPr="00077D8C">
        <w:rPr>
          <w:sz w:val="28"/>
          <w:szCs w:val="28"/>
        </w:rPr>
        <w:t xml:space="preserve"> </w:t>
      </w:r>
      <w:r w:rsidR="00DE3F9B">
        <w:rPr>
          <w:sz w:val="28"/>
          <w:szCs w:val="28"/>
        </w:rPr>
        <w:t xml:space="preserve">образца </w:t>
      </w:r>
      <w:r w:rsidR="0016641D" w:rsidRPr="00077D8C">
        <w:rPr>
          <w:sz w:val="28"/>
          <w:szCs w:val="28"/>
        </w:rPr>
        <w:t>и при</w:t>
      </w:r>
      <w:r w:rsidR="00197F9C" w:rsidRPr="00077D8C">
        <w:rPr>
          <w:sz w:val="28"/>
          <w:szCs w:val="28"/>
        </w:rPr>
        <w:t>бав</w:t>
      </w:r>
      <w:r w:rsidR="0016641D" w:rsidRPr="00077D8C">
        <w:rPr>
          <w:sz w:val="28"/>
          <w:szCs w:val="28"/>
        </w:rPr>
        <w:t xml:space="preserve">ляют </w:t>
      </w:r>
      <w:r w:rsidR="00197F9C" w:rsidRPr="00077D8C">
        <w:rPr>
          <w:sz w:val="28"/>
          <w:szCs w:val="28"/>
        </w:rPr>
        <w:t>25</w:t>
      </w:r>
      <w:r w:rsidR="00F25AB4" w:rsidRPr="00077D8C">
        <w:rPr>
          <w:sz w:val="28"/>
          <w:szCs w:val="28"/>
        </w:rPr>
        <w:t> </w:t>
      </w:r>
      <w:r w:rsidR="00197F9C" w:rsidRPr="00077D8C">
        <w:rPr>
          <w:sz w:val="28"/>
          <w:szCs w:val="28"/>
        </w:rPr>
        <w:t>мл раствора</w:t>
      </w:r>
      <w:r w:rsidR="00F25AB4" w:rsidRPr="00077D8C">
        <w:rPr>
          <w:sz w:val="28"/>
          <w:szCs w:val="28"/>
        </w:rPr>
        <w:t xml:space="preserve"> калия </w:t>
      </w:r>
      <w:hyperlink r:id="rId8" w:history="1">
        <w:r w:rsidR="00197F9C" w:rsidRPr="00077D8C">
          <w:rPr>
            <w:sz w:val="28"/>
            <w:szCs w:val="28"/>
          </w:rPr>
          <w:t xml:space="preserve">гидроксида </w:t>
        </w:r>
        <w:r w:rsidR="00F25AB4" w:rsidRPr="00077D8C">
          <w:rPr>
            <w:sz w:val="28"/>
            <w:szCs w:val="28"/>
          </w:rPr>
          <w:t>20 %</w:t>
        </w:r>
        <w:r w:rsidR="00197F9C" w:rsidRPr="00077D8C">
          <w:rPr>
            <w:sz w:val="28"/>
            <w:szCs w:val="28"/>
          </w:rPr>
          <w:t xml:space="preserve"> </w:t>
        </w:r>
      </w:hyperlink>
      <w:r w:rsidR="00197F9C" w:rsidRPr="00077D8C">
        <w:rPr>
          <w:sz w:val="28"/>
          <w:szCs w:val="28"/>
        </w:rPr>
        <w:t xml:space="preserve">в </w:t>
      </w:r>
      <w:r w:rsidR="00F25AB4" w:rsidRPr="00077D8C">
        <w:rPr>
          <w:sz w:val="28"/>
          <w:szCs w:val="28"/>
        </w:rPr>
        <w:t>спирт</w:t>
      </w:r>
      <w:r w:rsidR="007E75C9" w:rsidRPr="00077D8C">
        <w:rPr>
          <w:sz w:val="28"/>
          <w:szCs w:val="28"/>
        </w:rPr>
        <w:t>е</w:t>
      </w:r>
      <w:r w:rsidR="00F25AB4" w:rsidRPr="00077D8C">
        <w:rPr>
          <w:sz w:val="28"/>
          <w:szCs w:val="28"/>
        </w:rPr>
        <w:t xml:space="preserve"> </w:t>
      </w:r>
      <w:r w:rsidR="00197F9C" w:rsidRPr="00077D8C">
        <w:rPr>
          <w:sz w:val="28"/>
          <w:szCs w:val="28"/>
        </w:rPr>
        <w:t>50</w:t>
      </w:r>
      <w:r w:rsidR="00F25AB4" w:rsidRPr="00077D8C">
        <w:rPr>
          <w:sz w:val="28"/>
          <w:szCs w:val="28"/>
        </w:rPr>
        <w:t xml:space="preserve"> %. </w:t>
      </w:r>
      <w:r w:rsidR="007E75C9" w:rsidRPr="00077D8C">
        <w:rPr>
          <w:sz w:val="28"/>
          <w:szCs w:val="28"/>
        </w:rPr>
        <w:t xml:space="preserve">Кипятят с обратным холодильником в течение 30 мин. Охлаждают </w:t>
      </w:r>
      <w:r w:rsidR="00205D8D" w:rsidRPr="00077D8C">
        <w:rPr>
          <w:sz w:val="28"/>
          <w:szCs w:val="28"/>
        </w:rPr>
        <w:t xml:space="preserve">и доводят </w:t>
      </w:r>
      <w:r w:rsidR="008B5446" w:rsidRPr="00077D8C">
        <w:rPr>
          <w:sz w:val="28"/>
          <w:szCs w:val="28"/>
        </w:rPr>
        <w:t xml:space="preserve">водой </w:t>
      </w:r>
      <w:r w:rsidR="00197F9C" w:rsidRPr="00077D8C">
        <w:rPr>
          <w:sz w:val="28"/>
          <w:szCs w:val="28"/>
        </w:rPr>
        <w:t xml:space="preserve">до </w:t>
      </w:r>
      <w:r w:rsidR="00077D8C" w:rsidRPr="00077D8C">
        <w:rPr>
          <w:sz w:val="28"/>
          <w:szCs w:val="28"/>
        </w:rPr>
        <w:t>метки</w:t>
      </w:r>
      <w:hyperlink r:id="rId9" w:history="1">
        <w:r w:rsidR="00205D8D" w:rsidRPr="00077D8C">
          <w:rPr>
            <w:sz w:val="28"/>
            <w:szCs w:val="28"/>
          </w:rPr>
          <w:t xml:space="preserve">, при необходимости </w:t>
        </w:r>
      </w:hyperlink>
      <w:r w:rsidR="00205D8D" w:rsidRPr="00077D8C">
        <w:rPr>
          <w:sz w:val="28"/>
          <w:szCs w:val="28"/>
        </w:rPr>
        <w:t>ф</w:t>
      </w:r>
      <w:r w:rsidR="00197F9C" w:rsidRPr="00077D8C">
        <w:rPr>
          <w:sz w:val="28"/>
          <w:szCs w:val="28"/>
        </w:rPr>
        <w:t>ильтру</w:t>
      </w:r>
      <w:r w:rsidR="00205D8D" w:rsidRPr="00077D8C">
        <w:rPr>
          <w:sz w:val="28"/>
          <w:szCs w:val="28"/>
        </w:rPr>
        <w:t xml:space="preserve">ют. </w:t>
      </w:r>
      <w:r w:rsidR="00077D8C" w:rsidRPr="00077D8C">
        <w:rPr>
          <w:sz w:val="28"/>
          <w:szCs w:val="28"/>
        </w:rPr>
        <w:t>В м</w:t>
      </w:r>
      <w:r w:rsidR="004A0770">
        <w:rPr>
          <w:sz w:val="28"/>
          <w:szCs w:val="28"/>
        </w:rPr>
        <w:t>ерную колбу вместимостью 100</w:t>
      </w:r>
      <w:r w:rsidR="0003683A">
        <w:rPr>
          <w:sz w:val="28"/>
          <w:szCs w:val="28"/>
        </w:rPr>
        <w:t> </w:t>
      </w:r>
      <w:r w:rsidR="004A0770">
        <w:rPr>
          <w:sz w:val="28"/>
          <w:szCs w:val="28"/>
        </w:rPr>
        <w:t xml:space="preserve">мл </w:t>
      </w:r>
      <w:r w:rsidR="00077D8C" w:rsidRPr="00077D8C">
        <w:rPr>
          <w:sz w:val="28"/>
          <w:szCs w:val="28"/>
        </w:rPr>
        <w:t>помещают 1,0</w:t>
      </w:r>
      <w:r w:rsidR="0003683A">
        <w:rPr>
          <w:sz w:val="28"/>
          <w:szCs w:val="28"/>
        </w:rPr>
        <w:t> </w:t>
      </w:r>
      <w:r w:rsidR="00077D8C" w:rsidRPr="00077D8C">
        <w:rPr>
          <w:sz w:val="28"/>
          <w:szCs w:val="28"/>
        </w:rPr>
        <w:t>мл фильтрата и доводят объем раствора водой до метки.</w:t>
      </w:r>
    </w:p>
    <w:p w:rsidR="00197F9C" w:rsidRPr="00BE222C" w:rsidRDefault="00180C3D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i/>
          <w:sz w:val="28"/>
          <w:szCs w:val="28"/>
        </w:rPr>
        <w:t>3</w:t>
      </w:r>
      <w:r w:rsidR="00197F9C" w:rsidRPr="00BE222C">
        <w:rPr>
          <w:i/>
          <w:sz w:val="28"/>
          <w:szCs w:val="28"/>
        </w:rPr>
        <w:t xml:space="preserve">. Дифференциальная сканирующая калориметрия </w:t>
      </w:r>
      <w:r w:rsidR="00197F9C" w:rsidRPr="00BE222C">
        <w:rPr>
          <w:sz w:val="28"/>
          <w:szCs w:val="28"/>
        </w:rPr>
        <w:t>(ОФС «Термический анализ», метод 2). Термограмм</w:t>
      </w:r>
      <w:r w:rsidR="00CC30FB">
        <w:rPr>
          <w:sz w:val="28"/>
          <w:szCs w:val="28"/>
        </w:rPr>
        <w:t xml:space="preserve">а испытуемого образца </w:t>
      </w:r>
      <w:r w:rsidR="00197F9C" w:rsidRPr="00BE222C">
        <w:rPr>
          <w:sz w:val="28"/>
          <w:szCs w:val="28"/>
        </w:rPr>
        <w:t xml:space="preserve">должна соответствовать </w:t>
      </w:r>
      <w:r w:rsidR="00197F9C" w:rsidRPr="0003683A">
        <w:rPr>
          <w:sz w:val="28"/>
          <w:szCs w:val="28"/>
        </w:rPr>
        <w:t xml:space="preserve">термограмме </w:t>
      </w:r>
      <w:r w:rsidR="00261FED" w:rsidRPr="0003683A">
        <w:rPr>
          <w:sz w:val="28"/>
          <w:szCs w:val="28"/>
        </w:rPr>
        <w:t xml:space="preserve">фармакопейного </w:t>
      </w:r>
      <w:r w:rsidR="00197F9C" w:rsidRPr="0003683A">
        <w:rPr>
          <w:sz w:val="28"/>
          <w:szCs w:val="28"/>
        </w:rPr>
        <w:t>стандартного</w:t>
      </w:r>
      <w:r w:rsidR="00197F9C" w:rsidRPr="00BE222C">
        <w:rPr>
          <w:sz w:val="28"/>
          <w:szCs w:val="28"/>
        </w:rPr>
        <w:t xml:space="preserve"> образца </w:t>
      </w:r>
      <w:r w:rsidR="00205D8D" w:rsidRPr="00BE222C">
        <w:rPr>
          <w:sz w:val="28"/>
          <w:szCs w:val="28"/>
        </w:rPr>
        <w:t>полиэтилентерефталата</w:t>
      </w:r>
      <w:r w:rsidR="00D97AFF" w:rsidRPr="00BE222C">
        <w:rPr>
          <w:sz w:val="28"/>
          <w:szCs w:val="28"/>
        </w:rPr>
        <w:t xml:space="preserve">, а температура пика плавления, полученная от термограммы испытуемого образца не </w:t>
      </w:r>
      <w:r w:rsidR="00FB2E45" w:rsidRPr="00BE222C">
        <w:rPr>
          <w:sz w:val="28"/>
          <w:szCs w:val="28"/>
        </w:rPr>
        <w:t xml:space="preserve">должна </w:t>
      </w:r>
      <w:r w:rsidR="00D97AFF" w:rsidRPr="00BE222C">
        <w:rPr>
          <w:sz w:val="28"/>
          <w:szCs w:val="28"/>
        </w:rPr>
        <w:t>отлича</w:t>
      </w:r>
      <w:r w:rsidR="00FB2E45" w:rsidRPr="00BE222C">
        <w:rPr>
          <w:sz w:val="28"/>
          <w:szCs w:val="28"/>
        </w:rPr>
        <w:t>ться</w:t>
      </w:r>
      <w:r w:rsidR="00D97AFF" w:rsidRPr="00BE222C">
        <w:rPr>
          <w:sz w:val="28"/>
          <w:szCs w:val="28"/>
        </w:rPr>
        <w:t xml:space="preserve"> от температуры стандартного образца больше, чем на 4</w:t>
      </w:r>
      <w:r w:rsidR="0003683A">
        <w:rPr>
          <w:sz w:val="28"/>
          <w:szCs w:val="28"/>
        </w:rPr>
        <w:t> </w:t>
      </w:r>
      <w:r w:rsidR="00D4305E" w:rsidRPr="00BE222C">
        <w:rPr>
          <w:sz w:val="28"/>
          <w:szCs w:val="28"/>
        </w:rPr>
        <w:t>°</w:t>
      </w:r>
      <w:r w:rsidR="00D97AFF" w:rsidRPr="00BE222C">
        <w:rPr>
          <w:sz w:val="28"/>
          <w:szCs w:val="28"/>
        </w:rPr>
        <w:t>С</w:t>
      </w:r>
      <w:r w:rsidR="00622FF3">
        <w:rPr>
          <w:sz w:val="28"/>
          <w:szCs w:val="28"/>
        </w:rPr>
        <w:t xml:space="preserve"> для полиэтилентерефталата и не</w:t>
      </w:r>
      <w:r w:rsidR="006B0C78" w:rsidRPr="00BE222C">
        <w:rPr>
          <w:sz w:val="28"/>
          <w:szCs w:val="28"/>
        </w:rPr>
        <w:t xml:space="preserve"> бол</w:t>
      </w:r>
      <w:r w:rsidR="00622FF3">
        <w:rPr>
          <w:sz w:val="28"/>
          <w:szCs w:val="28"/>
        </w:rPr>
        <w:t>ее</w:t>
      </w:r>
      <w:r w:rsidR="006B0C78" w:rsidRPr="00BE222C">
        <w:rPr>
          <w:sz w:val="28"/>
          <w:szCs w:val="28"/>
        </w:rPr>
        <w:t>, чем на 6</w:t>
      </w:r>
      <w:r w:rsidR="0003683A">
        <w:rPr>
          <w:sz w:val="28"/>
          <w:szCs w:val="28"/>
        </w:rPr>
        <w:t> </w:t>
      </w:r>
      <w:r w:rsidR="00D4305E" w:rsidRPr="00BE222C">
        <w:rPr>
          <w:sz w:val="28"/>
          <w:szCs w:val="28"/>
        </w:rPr>
        <w:t>°</w:t>
      </w:r>
      <w:r w:rsidR="006B0C78" w:rsidRPr="00BE222C">
        <w:rPr>
          <w:sz w:val="28"/>
          <w:szCs w:val="28"/>
        </w:rPr>
        <w:t>С для полиэтилентерефталата-гликоль.</w:t>
      </w:r>
    </w:p>
    <w:p w:rsidR="006B0C78" w:rsidRPr="00BE222C" w:rsidRDefault="00B45384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222C">
        <w:rPr>
          <w:sz w:val="28"/>
          <w:szCs w:val="28"/>
        </w:rPr>
        <w:t>омещают</w:t>
      </w:r>
      <w:r w:rsidR="00197F9C" w:rsidRPr="00BE222C">
        <w:rPr>
          <w:sz w:val="28"/>
          <w:szCs w:val="28"/>
        </w:rPr>
        <w:t xml:space="preserve"> 12 мг</w:t>
      </w:r>
      <w:r w:rsidR="008B5446" w:rsidRPr="00BE222C">
        <w:rPr>
          <w:sz w:val="28"/>
          <w:szCs w:val="28"/>
        </w:rPr>
        <w:t xml:space="preserve"> испытуемого</w:t>
      </w:r>
      <w:r w:rsidR="00197F9C" w:rsidRPr="00BE222C">
        <w:rPr>
          <w:sz w:val="28"/>
          <w:szCs w:val="28"/>
        </w:rPr>
        <w:t xml:space="preserve"> образца</w:t>
      </w:r>
      <w:r w:rsidR="008B5446" w:rsidRPr="00BE222C">
        <w:rPr>
          <w:sz w:val="28"/>
          <w:szCs w:val="28"/>
        </w:rPr>
        <w:t xml:space="preserve"> в тигель</w:t>
      </w:r>
      <w:r w:rsidR="00197F9C" w:rsidRPr="00BE222C">
        <w:rPr>
          <w:sz w:val="28"/>
          <w:szCs w:val="28"/>
        </w:rPr>
        <w:t xml:space="preserve"> и проводят испытание в соответствии с ОФС «Термический анализ». Регистрируют термограммы испытуемого и стандартного образцов в атмосфере азота </w:t>
      </w:r>
      <w:r w:rsidR="006B0C78" w:rsidRPr="00BE222C">
        <w:rPr>
          <w:sz w:val="28"/>
          <w:szCs w:val="28"/>
        </w:rPr>
        <w:t>в установленных для полимера условиях нагревания/охлаждения.</w:t>
      </w:r>
    </w:p>
    <w:p w:rsidR="00197F9C" w:rsidRPr="00BE222C" w:rsidRDefault="006B0C78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Образец полиэтилентерефталата нагревают </w:t>
      </w:r>
      <w:r w:rsidR="00197F9C" w:rsidRPr="00BE222C">
        <w:rPr>
          <w:sz w:val="28"/>
          <w:szCs w:val="28"/>
        </w:rPr>
        <w:t xml:space="preserve">в диапазоне от </w:t>
      </w:r>
      <w:r w:rsidR="00205D8D" w:rsidRPr="00BE222C">
        <w:rPr>
          <w:sz w:val="28"/>
          <w:szCs w:val="28"/>
        </w:rPr>
        <w:t>комнатной</w:t>
      </w:r>
      <w:r w:rsidRPr="00BE222C">
        <w:rPr>
          <w:sz w:val="28"/>
          <w:szCs w:val="28"/>
        </w:rPr>
        <w:t xml:space="preserve"> температуры</w:t>
      </w:r>
      <w:r w:rsidR="00205D8D" w:rsidRPr="00BE222C">
        <w:rPr>
          <w:sz w:val="28"/>
          <w:szCs w:val="28"/>
        </w:rPr>
        <w:t xml:space="preserve"> </w:t>
      </w:r>
      <w:r w:rsidR="00197F9C" w:rsidRPr="00BE222C">
        <w:rPr>
          <w:sz w:val="28"/>
          <w:szCs w:val="28"/>
        </w:rPr>
        <w:t>до 2</w:t>
      </w:r>
      <w:r w:rsidR="00205D8D" w:rsidRPr="00BE222C">
        <w:rPr>
          <w:sz w:val="28"/>
          <w:szCs w:val="28"/>
        </w:rPr>
        <w:t>8</w:t>
      </w:r>
      <w:r w:rsidR="00197F9C" w:rsidRPr="00BE222C">
        <w:rPr>
          <w:sz w:val="28"/>
          <w:szCs w:val="28"/>
        </w:rPr>
        <w:t>0</w:t>
      </w:r>
      <w:r w:rsidR="00B45384">
        <w:rPr>
          <w:sz w:val="28"/>
          <w:szCs w:val="28"/>
        </w:rPr>
        <w:t> </w:t>
      </w:r>
      <w:r w:rsidR="00197F9C" w:rsidRPr="00BE222C">
        <w:rPr>
          <w:sz w:val="28"/>
          <w:szCs w:val="28"/>
        </w:rPr>
        <w:t xml:space="preserve">°С со скоростью </w:t>
      </w:r>
      <w:r w:rsidR="00255419" w:rsidRPr="00BE222C">
        <w:rPr>
          <w:sz w:val="28"/>
          <w:szCs w:val="28"/>
        </w:rPr>
        <w:t>2</w:t>
      </w:r>
      <w:r w:rsidR="00197F9C" w:rsidRPr="00BE222C">
        <w:rPr>
          <w:sz w:val="28"/>
          <w:szCs w:val="28"/>
        </w:rPr>
        <w:t>0</w:t>
      </w:r>
      <w:r w:rsidR="00B45384">
        <w:rPr>
          <w:sz w:val="28"/>
          <w:szCs w:val="28"/>
        </w:rPr>
        <w:t> </w:t>
      </w:r>
      <w:r w:rsidR="00197F9C" w:rsidRPr="00BE222C">
        <w:rPr>
          <w:sz w:val="28"/>
          <w:szCs w:val="28"/>
        </w:rPr>
        <w:t>°С</w:t>
      </w:r>
      <w:r w:rsidRPr="00BE222C">
        <w:rPr>
          <w:sz w:val="28"/>
          <w:szCs w:val="28"/>
        </w:rPr>
        <w:t>/</w:t>
      </w:r>
      <w:r w:rsidR="00197F9C" w:rsidRPr="00BE222C">
        <w:rPr>
          <w:sz w:val="28"/>
          <w:szCs w:val="28"/>
        </w:rPr>
        <w:t>мин</w:t>
      </w:r>
      <w:r w:rsidRPr="00BE222C">
        <w:rPr>
          <w:sz w:val="28"/>
          <w:szCs w:val="28"/>
        </w:rPr>
        <w:t>.</w:t>
      </w:r>
      <w:r w:rsidR="00255419" w:rsidRPr="00BE222C">
        <w:rPr>
          <w:sz w:val="28"/>
          <w:szCs w:val="28"/>
        </w:rPr>
        <w:t xml:space="preserve"> Выдерживают при 280°С </w:t>
      </w:r>
      <w:r w:rsidR="00D97AFF" w:rsidRPr="00BE222C">
        <w:rPr>
          <w:sz w:val="28"/>
          <w:szCs w:val="28"/>
        </w:rPr>
        <w:t xml:space="preserve">в течение 1 мин. Быстро охлаждают до комнатной температуры и </w:t>
      </w:r>
      <w:r w:rsidRPr="00BE222C">
        <w:rPr>
          <w:sz w:val="28"/>
          <w:szCs w:val="28"/>
        </w:rPr>
        <w:t xml:space="preserve">повторно </w:t>
      </w:r>
      <w:r w:rsidR="00D97AFF" w:rsidRPr="00BE222C">
        <w:rPr>
          <w:sz w:val="28"/>
          <w:szCs w:val="28"/>
        </w:rPr>
        <w:t>нагревают до 280</w:t>
      </w:r>
      <w:r w:rsidR="00B45384">
        <w:rPr>
          <w:sz w:val="28"/>
          <w:szCs w:val="28"/>
        </w:rPr>
        <w:t> </w:t>
      </w:r>
      <w:r w:rsidR="00D97AFF" w:rsidRPr="00BE222C">
        <w:rPr>
          <w:sz w:val="28"/>
          <w:szCs w:val="28"/>
        </w:rPr>
        <w:t>°С со скоростью 5</w:t>
      </w:r>
      <w:r w:rsidR="00B45384">
        <w:rPr>
          <w:sz w:val="28"/>
          <w:szCs w:val="28"/>
        </w:rPr>
        <w:t> </w:t>
      </w:r>
      <w:r w:rsidR="00197F9C" w:rsidRPr="00BE222C">
        <w:rPr>
          <w:sz w:val="28"/>
          <w:szCs w:val="28"/>
        </w:rPr>
        <w:t>°С</w:t>
      </w:r>
      <w:r w:rsidRPr="00BE222C">
        <w:rPr>
          <w:sz w:val="28"/>
          <w:szCs w:val="28"/>
        </w:rPr>
        <w:t>/</w:t>
      </w:r>
      <w:r w:rsidR="00197F9C" w:rsidRPr="00BE222C">
        <w:rPr>
          <w:sz w:val="28"/>
          <w:szCs w:val="28"/>
        </w:rPr>
        <w:t>мин</w:t>
      </w:r>
      <w:r w:rsidRPr="00BE222C">
        <w:rPr>
          <w:sz w:val="28"/>
          <w:szCs w:val="28"/>
        </w:rPr>
        <w:t>.</w:t>
      </w:r>
    </w:p>
    <w:p w:rsidR="006B0C78" w:rsidRPr="00BE222C" w:rsidRDefault="006B0C78" w:rsidP="006B0C7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Образец полиэтилентерефталата-гликоль нагревают в диапазоне от комнатной температуры до 120</w:t>
      </w:r>
      <w:r w:rsidR="00B45384">
        <w:rPr>
          <w:sz w:val="28"/>
          <w:szCs w:val="28"/>
        </w:rPr>
        <w:t> </w:t>
      </w:r>
      <w:r w:rsidRPr="00BE222C">
        <w:rPr>
          <w:sz w:val="28"/>
          <w:szCs w:val="28"/>
        </w:rPr>
        <w:t>°С со скоростью 20</w:t>
      </w:r>
      <w:r w:rsidR="00B45384">
        <w:rPr>
          <w:sz w:val="28"/>
          <w:szCs w:val="28"/>
        </w:rPr>
        <w:t> </w:t>
      </w:r>
      <w:r w:rsidRPr="00BE222C">
        <w:rPr>
          <w:sz w:val="28"/>
          <w:szCs w:val="28"/>
        </w:rPr>
        <w:t>°С/мин. Выдерживают при 120</w:t>
      </w:r>
      <w:r w:rsidR="00B45384">
        <w:rPr>
          <w:sz w:val="28"/>
          <w:szCs w:val="28"/>
        </w:rPr>
        <w:t> </w:t>
      </w:r>
      <w:r w:rsidRPr="00BE222C">
        <w:rPr>
          <w:sz w:val="28"/>
          <w:szCs w:val="28"/>
        </w:rPr>
        <w:t>°С в течение 1 мин. Быстро охлаждают до комнатной температуры и повторно нагревают до 120</w:t>
      </w:r>
      <w:r w:rsidR="00B45384">
        <w:rPr>
          <w:sz w:val="28"/>
          <w:szCs w:val="28"/>
        </w:rPr>
        <w:t> </w:t>
      </w:r>
      <w:r w:rsidRPr="00BE222C">
        <w:rPr>
          <w:sz w:val="28"/>
          <w:szCs w:val="28"/>
        </w:rPr>
        <w:t>°С со скоростью 10</w:t>
      </w:r>
      <w:r w:rsidR="00B45384">
        <w:rPr>
          <w:sz w:val="28"/>
          <w:szCs w:val="28"/>
        </w:rPr>
        <w:t> </w:t>
      </w:r>
      <w:r w:rsidRPr="00BE222C">
        <w:rPr>
          <w:sz w:val="28"/>
          <w:szCs w:val="28"/>
        </w:rPr>
        <w:t>°С/мин.</w:t>
      </w:r>
    </w:p>
    <w:p w:rsidR="003E3310" w:rsidRPr="00BE222C" w:rsidRDefault="00DA6636" w:rsidP="0003683A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Испытания</w:t>
      </w:r>
    </w:p>
    <w:p w:rsidR="001F4183" w:rsidRPr="001F4183" w:rsidRDefault="001F4183" w:rsidP="001F4183">
      <w:pPr>
        <w:pStyle w:val="aa"/>
        <w:keepNext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1F4183">
        <w:rPr>
          <w:b/>
          <w:i/>
          <w:sz w:val="28"/>
          <w:szCs w:val="28"/>
        </w:rPr>
        <w:t>Пробоподготовка</w:t>
      </w:r>
    </w:p>
    <w:p w:rsidR="003E3310" w:rsidRPr="00BE222C" w:rsidRDefault="003E3310" w:rsidP="001F4183">
      <w:pPr>
        <w:pStyle w:val="aa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Образцы полиэтилентерефталата для проведения испытания могут представлять собой вырезанные из полимерного материала (пл</w:t>
      </w:r>
      <w:r w:rsidR="00B45384">
        <w:rPr>
          <w:sz w:val="28"/>
          <w:szCs w:val="28"/>
        </w:rPr>
        <w:t>ё</w:t>
      </w:r>
      <w:r w:rsidRPr="00BE222C">
        <w:rPr>
          <w:sz w:val="28"/>
          <w:szCs w:val="28"/>
        </w:rPr>
        <w:t xml:space="preserve">нки, пластин, </w:t>
      </w:r>
      <w:r w:rsidRPr="00BE222C">
        <w:rPr>
          <w:sz w:val="28"/>
          <w:szCs w:val="28"/>
        </w:rPr>
        <w:lastRenderedPageBreak/>
        <w:t>листов готовой упаковки и т.п.) кусочки необходимых размеров, или растворы и жидкости, полученные экстрагированием полиэтилентерефталатов различными растворителями. Испытуемый материал, предназначенный для экстрагирования, как правило, разрезают на части с максимальной длиной стороны не более 1 см и подготавливают несколько образцов, проводя экстрагирование полиэтилентерефталатов различными растворителями: водой (</w:t>
      </w:r>
      <w:r w:rsidR="005E4DF5">
        <w:rPr>
          <w:sz w:val="28"/>
          <w:szCs w:val="28"/>
        </w:rPr>
        <w:t>испытуемый раствор А</w:t>
      </w:r>
      <w:r w:rsidRPr="00BE222C">
        <w:rPr>
          <w:sz w:val="28"/>
          <w:szCs w:val="28"/>
        </w:rPr>
        <w:t>), спиртом (</w:t>
      </w:r>
      <w:r w:rsidR="005E4DF5">
        <w:rPr>
          <w:sz w:val="28"/>
          <w:szCs w:val="28"/>
        </w:rPr>
        <w:t>испытуемый раствор Б</w:t>
      </w:r>
      <w:r w:rsidRPr="00BE222C">
        <w:rPr>
          <w:sz w:val="28"/>
          <w:szCs w:val="28"/>
        </w:rPr>
        <w:t>), кислотой (</w:t>
      </w:r>
      <w:r w:rsidR="005E4DF5">
        <w:rPr>
          <w:sz w:val="28"/>
          <w:szCs w:val="28"/>
        </w:rPr>
        <w:t>испытуемый раствор В</w:t>
      </w:r>
      <w:r w:rsidRPr="00BE222C">
        <w:rPr>
          <w:sz w:val="28"/>
          <w:szCs w:val="28"/>
        </w:rPr>
        <w:t>), щ</w:t>
      </w:r>
      <w:r w:rsidR="00B45384">
        <w:rPr>
          <w:sz w:val="28"/>
          <w:szCs w:val="28"/>
        </w:rPr>
        <w:t>ё</w:t>
      </w:r>
      <w:r w:rsidRPr="00BE222C">
        <w:rPr>
          <w:sz w:val="28"/>
          <w:szCs w:val="28"/>
        </w:rPr>
        <w:t>лочью</w:t>
      </w:r>
      <w:r w:rsidR="006A5A74" w:rsidRPr="00BE222C">
        <w:rPr>
          <w:sz w:val="28"/>
          <w:szCs w:val="28"/>
        </w:rPr>
        <w:t xml:space="preserve"> </w:t>
      </w:r>
      <w:r w:rsidRPr="00BE222C">
        <w:rPr>
          <w:sz w:val="28"/>
          <w:szCs w:val="28"/>
        </w:rPr>
        <w:t>(</w:t>
      </w:r>
      <w:r w:rsidR="005E4DF5">
        <w:rPr>
          <w:sz w:val="28"/>
          <w:szCs w:val="28"/>
        </w:rPr>
        <w:t>испытуемый раствор Г</w:t>
      </w:r>
      <w:r w:rsidRPr="00BE222C">
        <w:rPr>
          <w:sz w:val="28"/>
          <w:szCs w:val="28"/>
        </w:rPr>
        <w:t>).</w:t>
      </w:r>
    </w:p>
    <w:p w:rsidR="003E3310" w:rsidRPr="00827559" w:rsidRDefault="00584001" w:rsidP="003E3310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84001">
        <w:rPr>
          <w:i/>
          <w:sz w:val="28"/>
          <w:szCs w:val="28"/>
        </w:rPr>
        <w:t>Испытуемый раствор А</w:t>
      </w:r>
      <w:r w:rsidR="003E3310" w:rsidRPr="00BE222C">
        <w:rPr>
          <w:color w:val="222222"/>
          <w:sz w:val="28"/>
          <w:szCs w:val="28"/>
        </w:rPr>
        <w:t>.</w:t>
      </w:r>
      <w:r w:rsidR="0086725B" w:rsidRPr="0086725B">
        <w:rPr>
          <w:color w:val="222222"/>
          <w:sz w:val="28"/>
          <w:szCs w:val="28"/>
        </w:rPr>
        <w:t xml:space="preserve"> </w:t>
      </w:r>
      <w:r w:rsidR="0086725B">
        <w:rPr>
          <w:color w:val="222222"/>
          <w:sz w:val="28"/>
          <w:szCs w:val="28"/>
        </w:rPr>
        <w:t>В</w:t>
      </w:r>
      <w:r w:rsidR="0086725B" w:rsidRPr="00BE222C">
        <w:rPr>
          <w:color w:val="222222"/>
          <w:sz w:val="28"/>
          <w:szCs w:val="28"/>
        </w:rPr>
        <w:t xml:space="preserve"> колбу из боросиликатн</w:t>
      </w:r>
      <w:r w:rsidR="000D5700">
        <w:rPr>
          <w:color w:val="222222"/>
          <w:sz w:val="28"/>
          <w:szCs w:val="28"/>
        </w:rPr>
        <w:t>ого стекла с притё</w:t>
      </w:r>
      <w:r w:rsidR="0086725B" w:rsidRPr="00BE222C">
        <w:rPr>
          <w:color w:val="222222"/>
          <w:sz w:val="28"/>
          <w:szCs w:val="28"/>
        </w:rPr>
        <w:t xml:space="preserve">ртой пробкой помещают </w:t>
      </w:r>
      <w:r w:rsidR="00A62DCF">
        <w:rPr>
          <w:color w:val="222222"/>
          <w:sz w:val="28"/>
          <w:szCs w:val="28"/>
        </w:rPr>
        <w:t>10 </w:t>
      </w:r>
      <w:r w:rsidR="00D1318B" w:rsidRPr="00BE222C">
        <w:rPr>
          <w:color w:val="222222"/>
          <w:sz w:val="28"/>
          <w:szCs w:val="28"/>
        </w:rPr>
        <w:t>г испыт</w:t>
      </w:r>
      <w:r w:rsidR="003E3310" w:rsidRPr="00BE222C">
        <w:rPr>
          <w:color w:val="222222"/>
          <w:sz w:val="28"/>
          <w:szCs w:val="28"/>
        </w:rPr>
        <w:t>уемого</w:t>
      </w:r>
      <w:r w:rsidR="0086725B">
        <w:rPr>
          <w:color w:val="222222"/>
          <w:sz w:val="28"/>
          <w:szCs w:val="28"/>
        </w:rPr>
        <w:t xml:space="preserve"> образца</w:t>
      </w:r>
      <w:r w:rsidR="003E3310" w:rsidRPr="00BE222C">
        <w:rPr>
          <w:color w:val="222222"/>
          <w:sz w:val="28"/>
          <w:szCs w:val="28"/>
        </w:rPr>
        <w:t xml:space="preserve">, прибавляют 200 мл воды и </w:t>
      </w:r>
      <w:r w:rsidR="0086725B">
        <w:rPr>
          <w:color w:val="222222"/>
          <w:sz w:val="28"/>
          <w:szCs w:val="28"/>
        </w:rPr>
        <w:t xml:space="preserve">выдерживают </w:t>
      </w:r>
      <w:r w:rsidR="00EC2974">
        <w:rPr>
          <w:color w:val="222222"/>
          <w:sz w:val="28"/>
          <w:szCs w:val="28"/>
        </w:rPr>
        <w:t xml:space="preserve">при </w:t>
      </w:r>
      <w:r w:rsidR="000D5700">
        <w:rPr>
          <w:color w:val="222222"/>
          <w:sz w:val="28"/>
          <w:szCs w:val="28"/>
        </w:rPr>
        <w:t xml:space="preserve">температуре </w:t>
      </w:r>
      <w:r w:rsidR="00B45384">
        <w:rPr>
          <w:color w:val="222222"/>
          <w:sz w:val="28"/>
          <w:szCs w:val="28"/>
        </w:rPr>
        <w:t>50 </w:t>
      </w:r>
      <w:r w:rsidR="00EC2974">
        <w:rPr>
          <w:color w:val="222222"/>
          <w:sz w:val="28"/>
          <w:szCs w:val="28"/>
        </w:rPr>
        <w:t>°</w:t>
      </w:r>
      <w:r w:rsidR="003E3310" w:rsidRPr="00BE222C">
        <w:rPr>
          <w:color w:val="222222"/>
          <w:sz w:val="28"/>
          <w:szCs w:val="28"/>
        </w:rPr>
        <w:t>C в течение 5 ч. Раствору дают остыть и</w:t>
      </w:r>
      <w:r w:rsidR="000D5700">
        <w:rPr>
          <w:color w:val="222222"/>
          <w:sz w:val="28"/>
          <w:szCs w:val="28"/>
        </w:rPr>
        <w:t xml:space="preserve"> декантируют. Полученный раствор </w:t>
      </w:r>
      <w:r w:rsidR="003E3310" w:rsidRPr="00BE222C">
        <w:rPr>
          <w:color w:val="222222"/>
          <w:sz w:val="28"/>
          <w:szCs w:val="28"/>
        </w:rPr>
        <w:t>и</w:t>
      </w:r>
      <w:r w:rsidR="003E3310" w:rsidRPr="00BE222C">
        <w:rPr>
          <w:iCs/>
          <w:color w:val="222222"/>
          <w:sz w:val="28"/>
          <w:szCs w:val="28"/>
        </w:rPr>
        <w:t>спользуют в течение 4 ч после приготовления.</w:t>
      </w:r>
    </w:p>
    <w:p w:rsidR="003E3310" w:rsidRPr="00BE222C" w:rsidRDefault="00584001" w:rsidP="003E3310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584001">
        <w:rPr>
          <w:i/>
          <w:sz w:val="28"/>
          <w:szCs w:val="28"/>
        </w:rPr>
        <w:t>Испытуемый раствор Б</w:t>
      </w:r>
      <w:r w:rsidR="003E3310" w:rsidRPr="00BE222C">
        <w:rPr>
          <w:bCs/>
          <w:i/>
          <w:color w:val="222222"/>
          <w:sz w:val="28"/>
          <w:szCs w:val="28"/>
        </w:rPr>
        <w:t>.</w:t>
      </w:r>
      <w:r w:rsidR="003E3310" w:rsidRPr="00BE222C">
        <w:rPr>
          <w:color w:val="222222"/>
          <w:sz w:val="28"/>
          <w:szCs w:val="28"/>
        </w:rPr>
        <w:t xml:space="preserve"> </w:t>
      </w:r>
      <w:r w:rsidR="0086725B">
        <w:rPr>
          <w:color w:val="222222"/>
          <w:sz w:val="28"/>
          <w:szCs w:val="28"/>
        </w:rPr>
        <w:t>В</w:t>
      </w:r>
      <w:r w:rsidR="0086725B" w:rsidRPr="00BE222C">
        <w:rPr>
          <w:color w:val="222222"/>
          <w:sz w:val="28"/>
          <w:szCs w:val="28"/>
        </w:rPr>
        <w:t xml:space="preserve"> колбу и</w:t>
      </w:r>
      <w:r w:rsidR="000D5700">
        <w:rPr>
          <w:color w:val="222222"/>
          <w:sz w:val="28"/>
          <w:szCs w:val="28"/>
        </w:rPr>
        <w:t>з боросиликатного стекла с притёртой пробкой помещают 10 </w:t>
      </w:r>
      <w:r w:rsidR="0086725B" w:rsidRPr="00BE222C">
        <w:rPr>
          <w:color w:val="222222"/>
          <w:sz w:val="28"/>
          <w:szCs w:val="28"/>
        </w:rPr>
        <w:t>г испытуемого</w:t>
      </w:r>
      <w:r w:rsidR="0086725B">
        <w:rPr>
          <w:color w:val="222222"/>
          <w:sz w:val="28"/>
          <w:szCs w:val="28"/>
        </w:rPr>
        <w:t xml:space="preserve"> образца</w:t>
      </w:r>
      <w:r w:rsidR="0086725B" w:rsidRPr="00BE222C">
        <w:rPr>
          <w:color w:val="222222"/>
          <w:sz w:val="28"/>
          <w:szCs w:val="28"/>
        </w:rPr>
        <w:t>,</w:t>
      </w:r>
      <w:r w:rsidR="003E3310" w:rsidRPr="00BE222C">
        <w:rPr>
          <w:color w:val="222222"/>
          <w:sz w:val="28"/>
          <w:szCs w:val="28"/>
        </w:rPr>
        <w:t xml:space="preserve"> прибавляют 100 мл спирта 96 % </w:t>
      </w:r>
      <w:r w:rsidR="000D5700">
        <w:rPr>
          <w:color w:val="222222"/>
          <w:sz w:val="28"/>
          <w:szCs w:val="28"/>
        </w:rPr>
        <w:t xml:space="preserve">и </w:t>
      </w:r>
      <w:r w:rsidR="0086725B">
        <w:rPr>
          <w:color w:val="222222"/>
          <w:sz w:val="28"/>
          <w:szCs w:val="28"/>
        </w:rPr>
        <w:t>выдерживают</w:t>
      </w:r>
      <w:r w:rsidR="00EC2974">
        <w:rPr>
          <w:color w:val="222222"/>
          <w:sz w:val="28"/>
          <w:szCs w:val="28"/>
        </w:rPr>
        <w:t xml:space="preserve"> при </w:t>
      </w:r>
      <w:r w:rsidR="000D5700">
        <w:rPr>
          <w:color w:val="222222"/>
          <w:sz w:val="28"/>
          <w:szCs w:val="28"/>
        </w:rPr>
        <w:t xml:space="preserve">температуре </w:t>
      </w:r>
      <w:r w:rsidR="00EC2974">
        <w:rPr>
          <w:color w:val="222222"/>
          <w:sz w:val="28"/>
          <w:szCs w:val="28"/>
        </w:rPr>
        <w:t>50</w:t>
      </w:r>
      <w:r w:rsidR="00915546">
        <w:rPr>
          <w:color w:val="222222"/>
          <w:sz w:val="28"/>
          <w:szCs w:val="28"/>
        </w:rPr>
        <w:t> </w:t>
      </w:r>
      <w:r w:rsidR="00EC2974">
        <w:rPr>
          <w:color w:val="222222"/>
          <w:sz w:val="28"/>
          <w:szCs w:val="28"/>
        </w:rPr>
        <w:t>°</w:t>
      </w:r>
      <w:r w:rsidR="003E3310" w:rsidRPr="00BE222C">
        <w:rPr>
          <w:color w:val="222222"/>
          <w:sz w:val="28"/>
          <w:szCs w:val="28"/>
        </w:rPr>
        <w:t>C в течение 5 ч. Раствору дают остыть и</w:t>
      </w:r>
      <w:r w:rsidR="000D5700">
        <w:rPr>
          <w:color w:val="222222"/>
          <w:sz w:val="28"/>
          <w:szCs w:val="28"/>
        </w:rPr>
        <w:t xml:space="preserve"> декантируют. Полученный раствор </w:t>
      </w:r>
      <w:r w:rsidR="003E3310" w:rsidRPr="00BE222C">
        <w:rPr>
          <w:color w:val="222222"/>
          <w:sz w:val="28"/>
          <w:szCs w:val="28"/>
        </w:rPr>
        <w:t>и</w:t>
      </w:r>
      <w:r w:rsidR="003E3310" w:rsidRPr="00BE222C">
        <w:rPr>
          <w:iCs/>
          <w:color w:val="222222"/>
          <w:sz w:val="28"/>
          <w:szCs w:val="28"/>
        </w:rPr>
        <w:t>спользуют в течение 4 ч после приготовления.</w:t>
      </w:r>
    </w:p>
    <w:p w:rsidR="003E3310" w:rsidRPr="00BE222C" w:rsidRDefault="00584001" w:rsidP="003E3310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584001">
        <w:rPr>
          <w:i/>
          <w:sz w:val="28"/>
          <w:szCs w:val="28"/>
        </w:rPr>
        <w:t>Испытуемый раствор В</w:t>
      </w:r>
      <w:r w:rsidR="003E3310" w:rsidRPr="00BE222C">
        <w:rPr>
          <w:bCs/>
          <w:i/>
          <w:color w:val="222222"/>
          <w:sz w:val="28"/>
          <w:szCs w:val="28"/>
        </w:rPr>
        <w:t>.</w:t>
      </w:r>
      <w:r w:rsidR="003E3310" w:rsidRPr="00BE222C">
        <w:rPr>
          <w:color w:val="222222"/>
          <w:sz w:val="28"/>
          <w:szCs w:val="28"/>
        </w:rPr>
        <w:t xml:space="preserve"> </w:t>
      </w:r>
      <w:r w:rsidR="006B6FBB">
        <w:rPr>
          <w:color w:val="222222"/>
          <w:sz w:val="28"/>
          <w:szCs w:val="28"/>
        </w:rPr>
        <w:t>В</w:t>
      </w:r>
      <w:r w:rsidR="006B6FBB" w:rsidRPr="00BE222C">
        <w:rPr>
          <w:color w:val="222222"/>
          <w:sz w:val="28"/>
          <w:szCs w:val="28"/>
        </w:rPr>
        <w:t xml:space="preserve"> колбу и</w:t>
      </w:r>
      <w:r w:rsidR="00820BCE">
        <w:rPr>
          <w:color w:val="222222"/>
          <w:sz w:val="28"/>
          <w:szCs w:val="28"/>
        </w:rPr>
        <w:t>з боросиликатного стекла с притё</w:t>
      </w:r>
      <w:r w:rsidR="006B6FBB" w:rsidRPr="00BE222C">
        <w:rPr>
          <w:color w:val="222222"/>
          <w:sz w:val="28"/>
          <w:szCs w:val="28"/>
        </w:rPr>
        <w:t xml:space="preserve">ртой пробкой помещают </w:t>
      </w:r>
      <w:r w:rsidR="003E3310" w:rsidRPr="00BE222C">
        <w:rPr>
          <w:color w:val="222222"/>
          <w:sz w:val="28"/>
          <w:szCs w:val="28"/>
        </w:rPr>
        <w:t xml:space="preserve">20 г </w:t>
      </w:r>
      <w:r w:rsidR="00F6023C" w:rsidRPr="00BE222C">
        <w:rPr>
          <w:color w:val="222222"/>
          <w:sz w:val="28"/>
          <w:szCs w:val="28"/>
        </w:rPr>
        <w:t>испытуемого</w:t>
      </w:r>
      <w:r w:rsidR="00820BCE">
        <w:rPr>
          <w:color w:val="222222"/>
          <w:sz w:val="28"/>
          <w:szCs w:val="28"/>
        </w:rPr>
        <w:t xml:space="preserve"> образца</w:t>
      </w:r>
      <w:r w:rsidR="003E3310" w:rsidRPr="00BE222C">
        <w:rPr>
          <w:color w:val="222222"/>
          <w:sz w:val="28"/>
          <w:szCs w:val="28"/>
        </w:rPr>
        <w:t xml:space="preserve">, прибавляют 50 мл </w:t>
      </w:r>
      <w:hyperlink r:id="rId10" w:history="1">
        <w:r w:rsidR="003E3310" w:rsidRPr="00BE222C">
          <w:rPr>
            <w:sz w:val="28"/>
            <w:szCs w:val="28"/>
          </w:rPr>
          <w:t>0,1 М раствора хлористоводородной кислоты</w:t>
        </w:r>
      </w:hyperlink>
      <w:r w:rsidR="003E3310" w:rsidRPr="00BE222C">
        <w:rPr>
          <w:sz w:val="28"/>
          <w:szCs w:val="28"/>
        </w:rPr>
        <w:t xml:space="preserve"> и </w:t>
      </w:r>
      <w:r w:rsidR="006B6FBB">
        <w:rPr>
          <w:color w:val="222222"/>
          <w:sz w:val="28"/>
          <w:szCs w:val="28"/>
        </w:rPr>
        <w:t>выдерживают</w:t>
      </w:r>
      <w:r w:rsidR="003E3310" w:rsidRPr="00BE222C">
        <w:rPr>
          <w:color w:val="222222"/>
          <w:sz w:val="28"/>
          <w:szCs w:val="28"/>
        </w:rPr>
        <w:t xml:space="preserve"> при 50° С в течение 5 ч. Раствору дают остыть и</w:t>
      </w:r>
      <w:r w:rsidR="00131B83">
        <w:rPr>
          <w:color w:val="222222"/>
          <w:sz w:val="28"/>
          <w:szCs w:val="28"/>
        </w:rPr>
        <w:t xml:space="preserve"> декантируют. Полученный раствор </w:t>
      </w:r>
      <w:r w:rsidR="003E3310" w:rsidRPr="00BE222C">
        <w:rPr>
          <w:color w:val="222222"/>
          <w:sz w:val="28"/>
          <w:szCs w:val="28"/>
        </w:rPr>
        <w:t>и</w:t>
      </w:r>
      <w:r w:rsidR="003E3310" w:rsidRPr="00BE222C">
        <w:rPr>
          <w:iCs/>
          <w:color w:val="222222"/>
          <w:sz w:val="28"/>
          <w:szCs w:val="28"/>
        </w:rPr>
        <w:t>спользуют в течение 4 ч после приготовления.</w:t>
      </w:r>
    </w:p>
    <w:p w:rsidR="003E3310" w:rsidRPr="00BE222C" w:rsidRDefault="00584001" w:rsidP="006A5A74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584001">
        <w:rPr>
          <w:i/>
          <w:sz w:val="28"/>
          <w:szCs w:val="28"/>
        </w:rPr>
        <w:t>Испытуемый раствор Г</w:t>
      </w:r>
      <w:r w:rsidR="003E3310" w:rsidRPr="00BE222C">
        <w:rPr>
          <w:bCs/>
          <w:i/>
          <w:color w:val="222222"/>
          <w:sz w:val="28"/>
          <w:szCs w:val="28"/>
        </w:rPr>
        <w:t>.</w:t>
      </w:r>
      <w:r w:rsidR="003E3310" w:rsidRPr="00BE222C">
        <w:rPr>
          <w:color w:val="222222"/>
          <w:sz w:val="28"/>
          <w:szCs w:val="28"/>
        </w:rPr>
        <w:t xml:space="preserve"> </w:t>
      </w:r>
      <w:r w:rsidR="00131B83">
        <w:rPr>
          <w:color w:val="222222"/>
          <w:sz w:val="28"/>
          <w:szCs w:val="28"/>
        </w:rPr>
        <w:t>В</w:t>
      </w:r>
      <w:r w:rsidR="00131B83" w:rsidRPr="00BE222C">
        <w:rPr>
          <w:color w:val="222222"/>
          <w:sz w:val="28"/>
          <w:szCs w:val="28"/>
        </w:rPr>
        <w:t xml:space="preserve"> колбу и</w:t>
      </w:r>
      <w:r w:rsidR="00131B83">
        <w:rPr>
          <w:color w:val="222222"/>
          <w:sz w:val="28"/>
          <w:szCs w:val="28"/>
        </w:rPr>
        <w:t>з боросиликатного стекла с притё</w:t>
      </w:r>
      <w:r w:rsidR="00131B83" w:rsidRPr="00BE222C">
        <w:rPr>
          <w:color w:val="222222"/>
          <w:sz w:val="28"/>
          <w:szCs w:val="28"/>
        </w:rPr>
        <w:t>ртой пробкой помещают 20 г испытуемого</w:t>
      </w:r>
      <w:r w:rsidR="00131B83">
        <w:rPr>
          <w:color w:val="222222"/>
          <w:sz w:val="28"/>
          <w:szCs w:val="28"/>
        </w:rPr>
        <w:t xml:space="preserve"> образца</w:t>
      </w:r>
      <w:r w:rsidR="003E3310" w:rsidRPr="00BE222C">
        <w:rPr>
          <w:color w:val="222222"/>
          <w:sz w:val="28"/>
          <w:szCs w:val="28"/>
        </w:rPr>
        <w:t xml:space="preserve">, прибавляют 50 мл </w:t>
      </w:r>
      <w:hyperlink r:id="rId11" w:history="1">
        <w:r w:rsidR="003E3310" w:rsidRPr="00BE222C">
          <w:rPr>
            <w:sz w:val="28"/>
            <w:szCs w:val="28"/>
          </w:rPr>
          <w:t>0,1 М раствора натрия гидроксида</w:t>
        </w:r>
      </w:hyperlink>
      <w:r w:rsidR="003E3310" w:rsidRPr="00BE222C">
        <w:rPr>
          <w:sz w:val="28"/>
          <w:szCs w:val="28"/>
        </w:rPr>
        <w:t xml:space="preserve"> и </w:t>
      </w:r>
      <w:r w:rsidR="006B6FBB">
        <w:rPr>
          <w:color w:val="222222"/>
          <w:sz w:val="28"/>
          <w:szCs w:val="28"/>
        </w:rPr>
        <w:t>выдерживают</w:t>
      </w:r>
      <w:r w:rsidR="003E3310" w:rsidRPr="00BE222C">
        <w:rPr>
          <w:color w:val="222222"/>
          <w:sz w:val="28"/>
          <w:szCs w:val="28"/>
        </w:rPr>
        <w:t xml:space="preserve"> при </w:t>
      </w:r>
      <w:r w:rsidR="00131B83">
        <w:rPr>
          <w:color w:val="222222"/>
          <w:sz w:val="28"/>
          <w:szCs w:val="28"/>
        </w:rPr>
        <w:t xml:space="preserve">температуре </w:t>
      </w:r>
      <w:r w:rsidR="003E3310" w:rsidRPr="00BE222C">
        <w:rPr>
          <w:color w:val="222222"/>
          <w:sz w:val="28"/>
          <w:szCs w:val="28"/>
        </w:rPr>
        <w:t>50° С в течение 5 ч. Раствору дают остыть и</w:t>
      </w:r>
      <w:r w:rsidR="00131B83">
        <w:rPr>
          <w:color w:val="222222"/>
          <w:sz w:val="28"/>
          <w:szCs w:val="28"/>
        </w:rPr>
        <w:t xml:space="preserve"> декантируют. Полученный раствор </w:t>
      </w:r>
      <w:r w:rsidR="003E3310" w:rsidRPr="00BE222C">
        <w:rPr>
          <w:color w:val="222222"/>
          <w:sz w:val="28"/>
          <w:szCs w:val="28"/>
        </w:rPr>
        <w:t>и</w:t>
      </w:r>
      <w:r w:rsidR="003E3310" w:rsidRPr="00BE222C">
        <w:rPr>
          <w:iCs/>
          <w:color w:val="222222"/>
          <w:sz w:val="28"/>
          <w:szCs w:val="28"/>
        </w:rPr>
        <w:t>спользуют в течение 4 ч после приготовления.</w:t>
      </w:r>
    </w:p>
    <w:p w:rsidR="00DA6636" w:rsidRDefault="00DA6636" w:rsidP="0003683A">
      <w:pPr>
        <w:pStyle w:val="aa"/>
        <w:keepNext/>
        <w:spacing w:before="240" w:after="0" w:line="360" w:lineRule="auto"/>
        <w:ind w:left="0"/>
        <w:jc w:val="center"/>
        <w:rPr>
          <w:b/>
          <w:i/>
          <w:sz w:val="28"/>
          <w:szCs w:val="28"/>
        </w:rPr>
      </w:pPr>
      <w:r w:rsidRPr="00BE222C">
        <w:rPr>
          <w:b/>
          <w:sz w:val="28"/>
          <w:szCs w:val="28"/>
        </w:rPr>
        <w:lastRenderedPageBreak/>
        <w:t>Испытания упаковочного материала</w:t>
      </w:r>
    </w:p>
    <w:p w:rsidR="00197F9C" w:rsidRPr="00BE222C" w:rsidRDefault="009873BA" w:rsidP="00DA6636">
      <w:pPr>
        <w:pStyle w:val="aa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D1534A">
        <w:rPr>
          <w:b/>
          <w:i/>
          <w:sz w:val="28"/>
          <w:szCs w:val="28"/>
        </w:rPr>
        <w:t>П</w:t>
      </w:r>
      <w:r w:rsidR="00197F9C" w:rsidRPr="00D1534A">
        <w:rPr>
          <w:b/>
          <w:i/>
          <w:sz w:val="28"/>
          <w:szCs w:val="28"/>
        </w:rPr>
        <w:t>лотность</w:t>
      </w:r>
      <w:r w:rsidR="00197F9C" w:rsidRPr="00D1534A">
        <w:rPr>
          <w:i/>
          <w:sz w:val="28"/>
          <w:szCs w:val="28"/>
        </w:rPr>
        <w:t>.</w:t>
      </w:r>
      <w:r w:rsidR="00197F9C" w:rsidRPr="00BE222C">
        <w:rPr>
          <w:sz w:val="28"/>
          <w:szCs w:val="28"/>
        </w:rPr>
        <w:t xml:space="preserve"> </w:t>
      </w:r>
      <w:r w:rsidR="006F70DE" w:rsidRPr="00BE222C">
        <w:rPr>
          <w:sz w:val="28"/>
          <w:szCs w:val="28"/>
        </w:rPr>
        <w:t>Полиэтилентерефталат</w:t>
      </w:r>
      <w:r w:rsidR="00D4305E" w:rsidRPr="00BE222C">
        <w:rPr>
          <w:sz w:val="28"/>
          <w:szCs w:val="28"/>
        </w:rPr>
        <w:t xml:space="preserve"> – </w:t>
      </w:r>
      <w:r w:rsidR="006F70DE" w:rsidRPr="00BE222C">
        <w:rPr>
          <w:sz w:val="28"/>
          <w:szCs w:val="28"/>
        </w:rPr>
        <w:t>о</w:t>
      </w:r>
      <w:r w:rsidR="00197F9C" w:rsidRPr="00BE222C">
        <w:rPr>
          <w:sz w:val="28"/>
          <w:szCs w:val="28"/>
        </w:rPr>
        <w:t xml:space="preserve">т </w:t>
      </w:r>
      <w:r w:rsidRPr="00BE222C">
        <w:rPr>
          <w:sz w:val="28"/>
          <w:szCs w:val="28"/>
        </w:rPr>
        <w:t>1</w:t>
      </w:r>
      <w:r w:rsidR="00197F9C" w:rsidRPr="00BE222C">
        <w:rPr>
          <w:sz w:val="28"/>
          <w:szCs w:val="28"/>
        </w:rPr>
        <w:t>,</w:t>
      </w:r>
      <w:r w:rsidRPr="00BE222C">
        <w:rPr>
          <w:sz w:val="28"/>
          <w:szCs w:val="28"/>
        </w:rPr>
        <w:t>38</w:t>
      </w:r>
      <w:r w:rsidR="00197F9C" w:rsidRPr="00BE222C">
        <w:rPr>
          <w:sz w:val="28"/>
          <w:szCs w:val="28"/>
        </w:rPr>
        <w:t xml:space="preserve"> до </w:t>
      </w:r>
      <w:r w:rsidRPr="00BE222C">
        <w:rPr>
          <w:sz w:val="28"/>
          <w:szCs w:val="28"/>
        </w:rPr>
        <w:t>1,4</w:t>
      </w:r>
      <w:r w:rsidR="00180C3D" w:rsidRPr="00BE222C">
        <w:rPr>
          <w:sz w:val="28"/>
          <w:szCs w:val="28"/>
        </w:rPr>
        <w:t>2</w:t>
      </w:r>
      <w:r w:rsidR="006F70DE" w:rsidRPr="00BE222C">
        <w:rPr>
          <w:sz w:val="28"/>
          <w:szCs w:val="28"/>
        </w:rPr>
        <w:t> г/см</w:t>
      </w:r>
      <w:r w:rsidR="006F70DE" w:rsidRPr="00BE222C">
        <w:rPr>
          <w:sz w:val="28"/>
          <w:szCs w:val="28"/>
          <w:vertAlign w:val="superscript"/>
        </w:rPr>
        <w:t>3</w:t>
      </w:r>
      <w:r w:rsidR="006F70DE" w:rsidRPr="00BE222C">
        <w:rPr>
          <w:sz w:val="28"/>
          <w:szCs w:val="28"/>
        </w:rPr>
        <w:t>; полиэтилентерефталат-гликоль</w:t>
      </w:r>
      <w:r w:rsidR="00197F9C" w:rsidRPr="00BE222C">
        <w:rPr>
          <w:sz w:val="28"/>
          <w:szCs w:val="28"/>
        </w:rPr>
        <w:t xml:space="preserve"> </w:t>
      </w:r>
      <w:r w:rsidR="00D4305E" w:rsidRPr="00622FF3">
        <w:rPr>
          <w:sz w:val="28"/>
          <w:szCs w:val="28"/>
        </w:rPr>
        <w:t xml:space="preserve">– </w:t>
      </w:r>
      <w:r w:rsidR="00622FF3" w:rsidRPr="00622FF3">
        <w:rPr>
          <w:sz w:val="28"/>
          <w:szCs w:val="28"/>
        </w:rPr>
        <w:t>1,26 до 1,28 г/см</w:t>
      </w:r>
      <w:r w:rsidR="00622FF3" w:rsidRPr="00622FF3">
        <w:rPr>
          <w:sz w:val="28"/>
          <w:szCs w:val="28"/>
          <w:vertAlign w:val="superscript"/>
        </w:rPr>
        <w:t>3</w:t>
      </w:r>
      <w:r w:rsidR="006F70DE" w:rsidRPr="00BE222C">
        <w:rPr>
          <w:sz w:val="28"/>
          <w:szCs w:val="28"/>
        </w:rPr>
        <w:t xml:space="preserve"> </w:t>
      </w:r>
      <w:r w:rsidR="00197F9C" w:rsidRPr="00BE222C">
        <w:rPr>
          <w:sz w:val="28"/>
          <w:szCs w:val="28"/>
        </w:rPr>
        <w:t>(ОФС «Определение плотности полимерных материалов»).</w:t>
      </w:r>
    </w:p>
    <w:p w:rsidR="00C513FC" w:rsidRPr="00BE222C" w:rsidRDefault="00197F9C" w:rsidP="00C513FC">
      <w:pPr>
        <w:pStyle w:val="aa"/>
        <w:spacing w:after="0" w:line="360" w:lineRule="auto"/>
        <w:ind w:left="0" w:firstLine="709"/>
        <w:jc w:val="both"/>
        <w:rPr>
          <w:rFonts w:ascii="inherit" w:hAnsi="inherit" w:cs="Helvetica"/>
          <w:b/>
          <w:bCs/>
          <w:color w:val="222222"/>
          <w:sz w:val="21"/>
          <w:szCs w:val="21"/>
        </w:rPr>
      </w:pPr>
      <w:r w:rsidRPr="00F2449F">
        <w:rPr>
          <w:b/>
          <w:i/>
          <w:sz w:val="28"/>
          <w:szCs w:val="28"/>
        </w:rPr>
        <w:t>Прозрачность раствора.</w:t>
      </w:r>
      <w:r w:rsidRPr="00BE222C">
        <w:rPr>
          <w:b/>
          <w:sz w:val="28"/>
          <w:szCs w:val="28"/>
        </w:rPr>
        <w:t xml:space="preserve"> </w:t>
      </w:r>
      <w:r w:rsidR="005634B9" w:rsidRPr="005634B9">
        <w:rPr>
          <w:sz w:val="28"/>
          <w:szCs w:val="28"/>
        </w:rPr>
        <w:t>Испытуемый раствор Б</w:t>
      </w:r>
      <w:r w:rsidRPr="00BE222C">
        <w:rPr>
          <w:sz w:val="28"/>
          <w:szCs w:val="28"/>
        </w:rPr>
        <w:t xml:space="preserve"> должен быть прозрачным. (ОФС «Прозрачность и степень </w:t>
      </w:r>
      <w:r w:rsidR="0086666E">
        <w:rPr>
          <w:sz w:val="28"/>
          <w:szCs w:val="28"/>
        </w:rPr>
        <w:t>опалесценции (</w:t>
      </w:r>
      <w:r w:rsidRPr="00BE222C">
        <w:rPr>
          <w:sz w:val="28"/>
          <w:szCs w:val="28"/>
        </w:rPr>
        <w:t>мутности</w:t>
      </w:r>
      <w:r w:rsidR="0086666E">
        <w:rPr>
          <w:sz w:val="28"/>
          <w:szCs w:val="28"/>
        </w:rPr>
        <w:t>)</w:t>
      </w:r>
      <w:r w:rsidRPr="00BE222C">
        <w:rPr>
          <w:sz w:val="28"/>
          <w:szCs w:val="28"/>
        </w:rPr>
        <w:t xml:space="preserve"> жидкостей»).</w:t>
      </w:r>
      <w:r w:rsidR="00C513FC" w:rsidRPr="00BE222C">
        <w:rPr>
          <w:rFonts w:ascii="inherit" w:hAnsi="inherit" w:cs="Helvetica"/>
          <w:b/>
          <w:bCs/>
          <w:color w:val="222222"/>
          <w:sz w:val="21"/>
          <w:szCs w:val="21"/>
        </w:rPr>
        <w:t xml:space="preserve"> </w:t>
      </w:r>
    </w:p>
    <w:p w:rsidR="00197F9C" w:rsidRPr="00BE222C" w:rsidRDefault="00197F9C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2449F">
        <w:rPr>
          <w:b/>
          <w:i/>
          <w:sz w:val="28"/>
          <w:szCs w:val="28"/>
        </w:rPr>
        <w:t>Цветность раствора.</w:t>
      </w:r>
      <w:r w:rsidRPr="00BE222C">
        <w:rPr>
          <w:sz w:val="28"/>
          <w:szCs w:val="28"/>
        </w:rPr>
        <w:t xml:space="preserve"> </w:t>
      </w:r>
      <w:r w:rsidR="005A16D0" w:rsidRPr="005634B9">
        <w:rPr>
          <w:sz w:val="28"/>
          <w:szCs w:val="28"/>
        </w:rPr>
        <w:t>Испытуемый раствор Б</w:t>
      </w:r>
      <w:r w:rsidRPr="00BE222C">
        <w:rPr>
          <w:i/>
          <w:sz w:val="28"/>
          <w:szCs w:val="28"/>
        </w:rPr>
        <w:t xml:space="preserve"> </w:t>
      </w:r>
      <w:r w:rsidRPr="00BE222C">
        <w:rPr>
          <w:sz w:val="28"/>
          <w:szCs w:val="28"/>
        </w:rPr>
        <w:t>должен быть бесцветным. (ОФС «Степень окраски жидкостей»).</w:t>
      </w:r>
    </w:p>
    <w:p w:rsidR="004F33E8" w:rsidRPr="00BE222C" w:rsidRDefault="00C513FC" w:rsidP="004F33E8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2449F">
        <w:rPr>
          <w:b/>
          <w:i/>
          <w:sz w:val="28"/>
          <w:szCs w:val="28"/>
        </w:rPr>
        <w:t>Светопоглощающие примеси.</w:t>
      </w:r>
      <w:r w:rsidRPr="00BE222C">
        <w:rPr>
          <w:b/>
          <w:sz w:val="28"/>
          <w:szCs w:val="28"/>
        </w:rPr>
        <w:t xml:space="preserve"> </w:t>
      </w:r>
      <w:r w:rsidR="004F33E8" w:rsidRPr="00BE222C">
        <w:rPr>
          <w:sz w:val="28"/>
          <w:szCs w:val="28"/>
        </w:rPr>
        <w:t>(ОФС «Спектрофотометрия в ультрафиолетовой и видимой областях»).</w:t>
      </w:r>
    </w:p>
    <w:p w:rsidR="008D3551" w:rsidRPr="00BE222C" w:rsidRDefault="008D3551" w:rsidP="008D35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Оптическая плотность </w:t>
      </w:r>
      <w:r w:rsidR="003C580C">
        <w:rPr>
          <w:sz w:val="28"/>
          <w:szCs w:val="28"/>
        </w:rPr>
        <w:t>испытуемого раствора А</w:t>
      </w:r>
      <w:r w:rsidRPr="00BE222C">
        <w:rPr>
          <w:sz w:val="28"/>
          <w:szCs w:val="28"/>
        </w:rPr>
        <w:t xml:space="preserve"> в области длин волн от 220 до 340 нм в кварцевой кювете с толщиной слоя 1</w:t>
      </w:r>
      <w:r w:rsidR="003C580C">
        <w:rPr>
          <w:sz w:val="28"/>
          <w:szCs w:val="28"/>
        </w:rPr>
        <w:t> с</w:t>
      </w:r>
      <w:r w:rsidR="006B6FBB">
        <w:rPr>
          <w:sz w:val="28"/>
          <w:szCs w:val="28"/>
        </w:rPr>
        <w:t xml:space="preserve">м, измеренная относительно </w:t>
      </w:r>
      <w:r w:rsidRPr="00BE222C">
        <w:rPr>
          <w:sz w:val="28"/>
          <w:szCs w:val="28"/>
        </w:rPr>
        <w:t>вод</w:t>
      </w:r>
      <w:r w:rsidR="006B6FBB">
        <w:rPr>
          <w:sz w:val="28"/>
          <w:szCs w:val="28"/>
        </w:rPr>
        <w:t>ы</w:t>
      </w:r>
      <w:r w:rsidR="003C580C">
        <w:rPr>
          <w:sz w:val="28"/>
          <w:szCs w:val="28"/>
        </w:rPr>
        <w:t>,</w:t>
      </w:r>
      <w:r w:rsidR="006B6FBB">
        <w:rPr>
          <w:sz w:val="28"/>
          <w:szCs w:val="28"/>
        </w:rPr>
        <w:t xml:space="preserve"> </w:t>
      </w:r>
      <w:r w:rsidRPr="00BE222C">
        <w:rPr>
          <w:sz w:val="28"/>
          <w:szCs w:val="28"/>
        </w:rPr>
        <w:t>не должна превышать 0,2.</w:t>
      </w:r>
    </w:p>
    <w:p w:rsidR="009873BA" w:rsidRPr="00BE222C" w:rsidRDefault="009873BA" w:rsidP="009873B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Оптическая плотность </w:t>
      </w:r>
      <w:r w:rsidR="003C580C">
        <w:rPr>
          <w:sz w:val="28"/>
          <w:szCs w:val="28"/>
        </w:rPr>
        <w:t>испытуемого раствора А</w:t>
      </w:r>
      <w:r w:rsidRPr="00BE222C">
        <w:rPr>
          <w:i/>
          <w:sz w:val="28"/>
          <w:szCs w:val="28"/>
        </w:rPr>
        <w:t xml:space="preserve"> </w:t>
      </w:r>
      <w:r w:rsidRPr="00BE222C">
        <w:rPr>
          <w:sz w:val="28"/>
          <w:szCs w:val="28"/>
        </w:rPr>
        <w:t>из окрашенного (цветного) полиэтилентерефталата в области длин волн от 400 до 800 нм не должна превышать 0,05.</w:t>
      </w:r>
    </w:p>
    <w:p w:rsidR="008D3551" w:rsidRPr="00BE222C" w:rsidRDefault="008D3551" w:rsidP="008D35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Оптическая плотность </w:t>
      </w:r>
      <w:r w:rsidR="00CC643F">
        <w:rPr>
          <w:sz w:val="28"/>
          <w:szCs w:val="28"/>
        </w:rPr>
        <w:t>испытуемого раствора Б</w:t>
      </w:r>
      <w:r w:rsidRPr="00BE222C">
        <w:rPr>
          <w:sz w:val="28"/>
          <w:szCs w:val="28"/>
        </w:rPr>
        <w:t xml:space="preserve"> в области длин волн от 400 до 800 нм в кварцевой кювете с толщиной слоя </w:t>
      </w:r>
      <w:r w:rsidR="005F0130">
        <w:rPr>
          <w:sz w:val="28"/>
          <w:szCs w:val="28"/>
        </w:rPr>
        <w:t>1 с</w:t>
      </w:r>
      <w:r w:rsidR="00D577A4" w:rsidRPr="00BE222C">
        <w:rPr>
          <w:sz w:val="28"/>
          <w:szCs w:val="28"/>
        </w:rPr>
        <w:t>м</w:t>
      </w:r>
      <w:r w:rsidR="006B6FBB">
        <w:rPr>
          <w:sz w:val="28"/>
          <w:szCs w:val="28"/>
        </w:rPr>
        <w:t>, измеренная</w:t>
      </w:r>
      <w:r w:rsidRPr="00BE222C">
        <w:rPr>
          <w:sz w:val="28"/>
          <w:szCs w:val="28"/>
        </w:rPr>
        <w:t xml:space="preserve"> </w:t>
      </w:r>
      <w:r w:rsidR="006B6FBB">
        <w:rPr>
          <w:sz w:val="28"/>
          <w:szCs w:val="28"/>
        </w:rPr>
        <w:t xml:space="preserve">относительно </w:t>
      </w:r>
      <w:r w:rsidRPr="00BE222C">
        <w:rPr>
          <w:sz w:val="28"/>
          <w:szCs w:val="28"/>
        </w:rPr>
        <w:t>вод</w:t>
      </w:r>
      <w:r w:rsidR="006B6FBB">
        <w:rPr>
          <w:sz w:val="28"/>
          <w:szCs w:val="28"/>
        </w:rPr>
        <w:t>ы</w:t>
      </w:r>
      <w:r w:rsidR="00CC643F">
        <w:rPr>
          <w:sz w:val="28"/>
          <w:szCs w:val="28"/>
        </w:rPr>
        <w:t>,</w:t>
      </w:r>
      <w:r w:rsidRPr="00BE222C">
        <w:rPr>
          <w:sz w:val="28"/>
          <w:szCs w:val="28"/>
        </w:rPr>
        <w:t xml:space="preserve"> не должна превышать 0,05.</w:t>
      </w:r>
    </w:p>
    <w:p w:rsidR="00133465" w:rsidRPr="00F2449F" w:rsidRDefault="00C513FC" w:rsidP="00C513FC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2449F">
        <w:rPr>
          <w:b/>
          <w:i/>
          <w:sz w:val="28"/>
          <w:szCs w:val="28"/>
        </w:rPr>
        <w:t>Кислотность или щ</w:t>
      </w:r>
      <w:r w:rsidR="00915546">
        <w:rPr>
          <w:b/>
          <w:i/>
          <w:sz w:val="28"/>
          <w:szCs w:val="28"/>
        </w:rPr>
        <w:t>ё</w:t>
      </w:r>
      <w:r w:rsidRPr="00F2449F">
        <w:rPr>
          <w:b/>
          <w:i/>
          <w:sz w:val="28"/>
          <w:szCs w:val="28"/>
        </w:rPr>
        <w:t>лочность</w:t>
      </w:r>
    </w:p>
    <w:p w:rsidR="00F2449F" w:rsidRDefault="00C513F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К 50 мл </w:t>
      </w:r>
      <w:r w:rsidR="00133465">
        <w:rPr>
          <w:sz w:val="28"/>
          <w:szCs w:val="28"/>
        </w:rPr>
        <w:t>испытуемого раствора А</w:t>
      </w:r>
      <w:r w:rsidRPr="00BE222C">
        <w:rPr>
          <w:sz w:val="28"/>
          <w:szCs w:val="28"/>
        </w:rPr>
        <w:t xml:space="preserve"> прибавляют 0,15 мл раствора бромфенолового синего. Окраска раствора должна изменяться от ж</w:t>
      </w:r>
      <w:r w:rsidR="00915546">
        <w:rPr>
          <w:sz w:val="28"/>
          <w:szCs w:val="28"/>
        </w:rPr>
        <w:t>ё</w:t>
      </w:r>
      <w:r w:rsidRPr="00BE222C">
        <w:rPr>
          <w:sz w:val="28"/>
          <w:szCs w:val="28"/>
        </w:rPr>
        <w:t>лтой к синей при прибавлении не более 0,5 мл 0,0</w:t>
      </w:r>
      <w:r w:rsidR="00F2449F">
        <w:rPr>
          <w:sz w:val="28"/>
          <w:szCs w:val="28"/>
        </w:rPr>
        <w:t xml:space="preserve">1 М раствора натрия гидроксида. </w:t>
      </w:r>
    </w:p>
    <w:p w:rsidR="00C513FC" w:rsidRPr="00BE222C" w:rsidRDefault="00C513F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К 50 мл </w:t>
      </w:r>
      <w:r w:rsidR="00F2449F">
        <w:rPr>
          <w:sz w:val="28"/>
          <w:szCs w:val="28"/>
        </w:rPr>
        <w:t>испытуемого раствора А</w:t>
      </w:r>
      <w:r w:rsidRPr="00BE222C">
        <w:rPr>
          <w:i/>
          <w:sz w:val="28"/>
          <w:szCs w:val="28"/>
        </w:rPr>
        <w:t xml:space="preserve"> </w:t>
      </w:r>
      <w:r w:rsidRPr="00BE222C">
        <w:rPr>
          <w:sz w:val="28"/>
          <w:szCs w:val="28"/>
        </w:rPr>
        <w:t>прибавляют 0,2 мл раствора метилового оранжевого. Окраска раствора должна изменяться от ж</w:t>
      </w:r>
      <w:r w:rsidR="00915546">
        <w:rPr>
          <w:sz w:val="28"/>
          <w:szCs w:val="28"/>
        </w:rPr>
        <w:t>ё</w:t>
      </w:r>
      <w:r w:rsidRPr="00BE222C">
        <w:rPr>
          <w:sz w:val="28"/>
          <w:szCs w:val="28"/>
        </w:rPr>
        <w:t>лтой до оранжевой при прибавлении не более 0,5 мл 0,01 М раствора хлористоводородной кислоты.</w:t>
      </w:r>
    </w:p>
    <w:p w:rsidR="00133465" w:rsidRPr="00F2449F" w:rsidRDefault="00133465" w:rsidP="00C94D39">
      <w:pPr>
        <w:pStyle w:val="aa"/>
        <w:keepNext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F2449F">
        <w:rPr>
          <w:b/>
          <w:i/>
          <w:sz w:val="28"/>
          <w:szCs w:val="28"/>
        </w:rPr>
        <w:lastRenderedPageBreak/>
        <w:t>Восстанавливающие вещества</w:t>
      </w:r>
      <w:r w:rsidR="00C513FC" w:rsidRPr="00F2449F">
        <w:rPr>
          <w:b/>
          <w:i/>
          <w:sz w:val="28"/>
          <w:szCs w:val="28"/>
        </w:rPr>
        <w:t xml:space="preserve"> </w:t>
      </w:r>
    </w:p>
    <w:p w:rsidR="00C513FC" w:rsidRPr="00BE222C" w:rsidRDefault="00F2449F" w:rsidP="00C94D39">
      <w:pPr>
        <w:pStyle w:val="aa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222C">
        <w:rPr>
          <w:sz w:val="28"/>
          <w:szCs w:val="28"/>
        </w:rPr>
        <w:t xml:space="preserve"> </w:t>
      </w:r>
      <w:r>
        <w:rPr>
          <w:sz w:val="28"/>
          <w:szCs w:val="28"/>
        </w:rPr>
        <w:t>мерную колбу с притё</w:t>
      </w:r>
      <w:r w:rsidRPr="00BE222C">
        <w:rPr>
          <w:sz w:val="28"/>
          <w:szCs w:val="28"/>
        </w:rPr>
        <w:t>ртой пробкой вместимостью 100 мл</w:t>
      </w:r>
      <w:r>
        <w:rPr>
          <w:sz w:val="28"/>
          <w:szCs w:val="28"/>
        </w:rPr>
        <w:t xml:space="preserve"> </w:t>
      </w:r>
      <w:r w:rsidRPr="00BE222C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20</w:t>
      </w:r>
      <w:r w:rsidR="00915546">
        <w:rPr>
          <w:sz w:val="28"/>
          <w:szCs w:val="28"/>
        </w:rPr>
        <w:t> </w:t>
      </w:r>
      <w:r w:rsidR="00C513FC" w:rsidRPr="00BE222C">
        <w:rPr>
          <w:sz w:val="28"/>
          <w:szCs w:val="28"/>
        </w:rPr>
        <w:t xml:space="preserve">мл </w:t>
      </w:r>
      <w:r>
        <w:rPr>
          <w:sz w:val="28"/>
          <w:szCs w:val="28"/>
        </w:rPr>
        <w:t>испытуемого раствора А</w:t>
      </w:r>
      <w:r w:rsidR="00C513FC" w:rsidRPr="00BE222C">
        <w:rPr>
          <w:sz w:val="28"/>
          <w:szCs w:val="28"/>
        </w:rPr>
        <w:t>, прибавляют 2 мл 0,5 М раствора серной кислоты и 20 мл 0,002 М раствора калия перманганата и кипятят с обратным холодильником в течение 3 мин, сразу охлаждают. Прибавляют в колбу 1</w:t>
      </w:r>
      <w:r>
        <w:rPr>
          <w:sz w:val="28"/>
          <w:szCs w:val="28"/>
        </w:rPr>
        <w:t>,0</w:t>
      </w:r>
      <w:r w:rsidR="00C513FC" w:rsidRPr="00BE222C">
        <w:rPr>
          <w:sz w:val="28"/>
          <w:szCs w:val="28"/>
        </w:rPr>
        <w:t xml:space="preserve"> г калия йодида и полученный раствор немедленно титруют 0,01 М раствором натрия тиосульфата до обесцвечивания, используя в качестве индикатора 0,25 мл </w:t>
      </w:r>
      <w:r w:rsidR="00D57D1D">
        <w:rPr>
          <w:sz w:val="28"/>
          <w:szCs w:val="28"/>
        </w:rPr>
        <w:t>крахмала раствора 1 %</w:t>
      </w:r>
      <w:r w:rsidR="00C513FC" w:rsidRPr="00BE222C">
        <w:rPr>
          <w:sz w:val="28"/>
          <w:szCs w:val="28"/>
        </w:rPr>
        <w:t>.</w:t>
      </w:r>
    </w:p>
    <w:p w:rsidR="00C513FC" w:rsidRPr="00BE222C" w:rsidRDefault="00C513FC" w:rsidP="00C94D3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Параллельно проводят контрольный опыт, используя 20 мл воды вместо 20 мл </w:t>
      </w:r>
      <w:r w:rsidR="00D57D1D">
        <w:rPr>
          <w:sz w:val="28"/>
          <w:szCs w:val="28"/>
        </w:rPr>
        <w:t>испытуемого раствора А</w:t>
      </w:r>
      <w:r w:rsidR="00622FF3" w:rsidRPr="00622FF3">
        <w:rPr>
          <w:i/>
          <w:sz w:val="28"/>
          <w:szCs w:val="28"/>
        </w:rPr>
        <w:t>.</w:t>
      </w:r>
    </w:p>
    <w:p w:rsidR="00FB1A5C" w:rsidRPr="00BE222C" w:rsidRDefault="00C513FC" w:rsidP="00C94D3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Разность между израсходованным объ</w:t>
      </w:r>
      <w:r w:rsidR="00915546">
        <w:rPr>
          <w:sz w:val="28"/>
          <w:szCs w:val="28"/>
        </w:rPr>
        <w:t>ё</w:t>
      </w:r>
      <w:r w:rsidRPr="00BE222C">
        <w:rPr>
          <w:sz w:val="28"/>
          <w:szCs w:val="28"/>
        </w:rPr>
        <w:t>мом 0,01 М раствора натрия тиосульфата при титровании контрольного и испытуемого раствора не должна превышать 0,5 мл.</w:t>
      </w:r>
    </w:p>
    <w:p w:rsidR="00483E23" w:rsidRPr="00BE222C" w:rsidRDefault="00483E23" w:rsidP="00C94D39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 w:rsidRPr="00A65E00">
        <w:rPr>
          <w:b/>
          <w:bCs/>
          <w:i/>
          <w:color w:val="222222"/>
          <w:sz w:val="28"/>
          <w:szCs w:val="28"/>
        </w:rPr>
        <w:t>Вещества, растворимые в диоксане</w:t>
      </w:r>
      <w:r w:rsidR="00FB1A5C" w:rsidRPr="00A65E00">
        <w:rPr>
          <w:b/>
          <w:bCs/>
          <w:i/>
          <w:color w:val="222222"/>
          <w:sz w:val="28"/>
          <w:szCs w:val="28"/>
        </w:rPr>
        <w:t>.</w:t>
      </w:r>
      <w:r w:rsidR="00FB1A5C" w:rsidRPr="00BE222C">
        <w:rPr>
          <w:b/>
          <w:bCs/>
          <w:color w:val="222222"/>
          <w:sz w:val="28"/>
          <w:szCs w:val="28"/>
        </w:rPr>
        <w:t xml:space="preserve"> </w:t>
      </w:r>
      <w:r w:rsidR="00FB1A5C" w:rsidRPr="00BE222C">
        <w:rPr>
          <w:bCs/>
          <w:color w:val="222222"/>
          <w:sz w:val="28"/>
          <w:szCs w:val="28"/>
        </w:rPr>
        <w:t>Не более 3 %.</w:t>
      </w:r>
    </w:p>
    <w:p w:rsidR="00221688" w:rsidRPr="00BE222C" w:rsidRDefault="003D42F2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="00483E23" w:rsidRPr="00BE222C">
        <w:rPr>
          <w:color w:val="222222"/>
          <w:sz w:val="28"/>
          <w:szCs w:val="28"/>
        </w:rPr>
        <w:t xml:space="preserve"> колбу из боросиликатного стекла с </w:t>
      </w:r>
      <w:r>
        <w:rPr>
          <w:color w:val="222222"/>
          <w:sz w:val="28"/>
          <w:szCs w:val="28"/>
        </w:rPr>
        <w:t>притё</w:t>
      </w:r>
      <w:r w:rsidR="00FB1A5C" w:rsidRPr="00BE222C">
        <w:rPr>
          <w:color w:val="222222"/>
          <w:sz w:val="28"/>
          <w:szCs w:val="28"/>
        </w:rPr>
        <w:t>ртой пробкой</w:t>
      </w:r>
      <w:r>
        <w:rPr>
          <w:color w:val="222222"/>
          <w:sz w:val="28"/>
          <w:szCs w:val="28"/>
        </w:rPr>
        <w:t xml:space="preserve"> помещают </w:t>
      </w:r>
      <w:r w:rsidRPr="00BE222C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,0</w:t>
      </w:r>
      <w:r w:rsidRPr="00BE222C">
        <w:rPr>
          <w:color w:val="222222"/>
          <w:sz w:val="28"/>
          <w:szCs w:val="28"/>
        </w:rPr>
        <w:t xml:space="preserve"> г испытуемого </w:t>
      </w:r>
      <w:r>
        <w:rPr>
          <w:color w:val="222222"/>
          <w:sz w:val="28"/>
          <w:szCs w:val="28"/>
        </w:rPr>
        <w:t>образца</w:t>
      </w:r>
      <w:r w:rsidR="00FB1A5C" w:rsidRPr="00BE222C">
        <w:rPr>
          <w:color w:val="222222"/>
          <w:sz w:val="28"/>
          <w:szCs w:val="28"/>
        </w:rPr>
        <w:t>, при</w:t>
      </w:r>
      <w:r w:rsidR="00483E23" w:rsidRPr="00BE222C">
        <w:rPr>
          <w:color w:val="222222"/>
          <w:sz w:val="28"/>
          <w:szCs w:val="28"/>
        </w:rPr>
        <w:t>бав</w:t>
      </w:r>
      <w:r w:rsidR="00FB1A5C" w:rsidRPr="00BE222C">
        <w:rPr>
          <w:color w:val="222222"/>
          <w:sz w:val="28"/>
          <w:szCs w:val="28"/>
        </w:rPr>
        <w:t xml:space="preserve">ляют </w:t>
      </w:r>
      <w:r w:rsidR="00483E23" w:rsidRPr="00BE222C">
        <w:rPr>
          <w:color w:val="222222"/>
          <w:sz w:val="28"/>
          <w:szCs w:val="28"/>
        </w:rPr>
        <w:t>20</w:t>
      </w:r>
      <w:r w:rsidR="00FB1A5C" w:rsidRPr="00BE222C">
        <w:rPr>
          <w:color w:val="222222"/>
          <w:sz w:val="28"/>
          <w:szCs w:val="28"/>
        </w:rPr>
        <w:t> </w:t>
      </w:r>
      <w:r w:rsidR="00483E23" w:rsidRPr="00BE222C">
        <w:rPr>
          <w:color w:val="222222"/>
          <w:sz w:val="28"/>
          <w:szCs w:val="28"/>
        </w:rPr>
        <w:t>мл</w:t>
      </w:r>
      <w:r w:rsidR="00FB1A5C" w:rsidRPr="00BE222C">
        <w:rPr>
          <w:color w:val="222222"/>
          <w:sz w:val="28"/>
          <w:szCs w:val="28"/>
        </w:rPr>
        <w:t xml:space="preserve"> </w:t>
      </w:r>
      <w:hyperlink r:id="rId12" w:history="1">
        <w:r w:rsidR="00483E23" w:rsidRPr="00BE222C">
          <w:rPr>
            <w:sz w:val="28"/>
            <w:szCs w:val="28"/>
          </w:rPr>
          <w:t xml:space="preserve">диоксана </w:t>
        </w:r>
      </w:hyperlink>
      <w:r w:rsidR="00483E23" w:rsidRPr="00BE222C">
        <w:rPr>
          <w:sz w:val="28"/>
          <w:szCs w:val="28"/>
        </w:rPr>
        <w:t>и на</w:t>
      </w:r>
      <w:r w:rsidR="00483E23" w:rsidRPr="00BE222C">
        <w:rPr>
          <w:color w:val="222222"/>
          <w:sz w:val="28"/>
          <w:szCs w:val="28"/>
        </w:rPr>
        <w:t>грева</w:t>
      </w:r>
      <w:r w:rsidR="00FB1A5C" w:rsidRPr="00BE222C">
        <w:rPr>
          <w:color w:val="222222"/>
          <w:sz w:val="28"/>
          <w:szCs w:val="28"/>
        </w:rPr>
        <w:t>ют</w:t>
      </w:r>
      <w:r w:rsidR="00483E23" w:rsidRPr="00BE222C">
        <w:rPr>
          <w:color w:val="222222"/>
          <w:sz w:val="28"/>
          <w:szCs w:val="28"/>
        </w:rPr>
        <w:t xml:space="preserve"> с обратным холодильником в течение 2</w:t>
      </w:r>
      <w:r w:rsidR="00FB1A5C" w:rsidRPr="00BE222C">
        <w:rPr>
          <w:color w:val="222222"/>
          <w:sz w:val="28"/>
          <w:szCs w:val="28"/>
        </w:rPr>
        <w:t> </w:t>
      </w:r>
      <w:r w:rsidR="00483E23" w:rsidRPr="00BE222C">
        <w:rPr>
          <w:color w:val="222222"/>
          <w:sz w:val="28"/>
          <w:szCs w:val="28"/>
        </w:rPr>
        <w:t>ч</w:t>
      </w:r>
      <w:r w:rsidR="00FB1A5C" w:rsidRPr="00BE222C">
        <w:rPr>
          <w:color w:val="222222"/>
          <w:sz w:val="28"/>
          <w:szCs w:val="28"/>
        </w:rPr>
        <w:t xml:space="preserve">. </w:t>
      </w:r>
      <w:r w:rsidR="00AA7E12">
        <w:rPr>
          <w:color w:val="222222"/>
          <w:sz w:val="28"/>
          <w:szCs w:val="28"/>
        </w:rPr>
        <w:t>В</w:t>
      </w:r>
      <w:r w:rsidR="00FB1A5C" w:rsidRPr="00BE222C">
        <w:rPr>
          <w:color w:val="222222"/>
          <w:sz w:val="28"/>
          <w:szCs w:val="28"/>
        </w:rPr>
        <w:t xml:space="preserve">ыпаривают </w:t>
      </w:r>
      <w:r w:rsidR="00483E23" w:rsidRPr="00BE222C">
        <w:rPr>
          <w:color w:val="222222"/>
          <w:sz w:val="28"/>
          <w:szCs w:val="28"/>
        </w:rPr>
        <w:t xml:space="preserve">на водяной бане </w:t>
      </w:r>
      <w:r w:rsidR="00D577A4" w:rsidRPr="00BE222C">
        <w:rPr>
          <w:color w:val="222222"/>
          <w:sz w:val="28"/>
          <w:szCs w:val="28"/>
        </w:rPr>
        <w:t xml:space="preserve">досуха </w:t>
      </w:r>
      <w:r w:rsidR="00AA7E12" w:rsidRPr="00BE222C">
        <w:rPr>
          <w:color w:val="222222"/>
          <w:sz w:val="28"/>
          <w:szCs w:val="28"/>
        </w:rPr>
        <w:t xml:space="preserve">10 мл </w:t>
      </w:r>
      <w:r w:rsidR="00AA7E12">
        <w:rPr>
          <w:color w:val="222222"/>
          <w:sz w:val="28"/>
          <w:szCs w:val="28"/>
        </w:rPr>
        <w:t xml:space="preserve">полученного </w:t>
      </w:r>
      <w:r w:rsidR="00AA7E12" w:rsidRPr="00BE222C">
        <w:rPr>
          <w:color w:val="222222"/>
          <w:sz w:val="28"/>
          <w:szCs w:val="28"/>
        </w:rPr>
        <w:t xml:space="preserve">раствора </w:t>
      </w:r>
      <w:r w:rsidR="00483E23" w:rsidRPr="00BE222C">
        <w:rPr>
          <w:color w:val="222222"/>
          <w:sz w:val="28"/>
          <w:szCs w:val="28"/>
        </w:rPr>
        <w:t xml:space="preserve">и </w:t>
      </w:r>
      <w:r w:rsidR="00FB1A5C" w:rsidRPr="00BE222C">
        <w:rPr>
          <w:color w:val="222222"/>
          <w:sz w:val="28"/>
          <w:szCs w:val="28"/>
        </w:rPr>
        <w:t xml:space="preserve">высушивают </w:t>
      </w:r>
      <w:r w:rsidR="00483E23" w:rsidRPr="00BE222C">
        <w:rPr>
          <w:color w:val="222222"/>
          <w:sz w:val="28"/>
          <w:szCs w:val="28"/>
        </w:rPr>
        <w:t xml:space="preserve">остаток </w:t>
      </w:r>
      <w:r w:rsidR="00915546">
        <w:rPr>
          <w:color w:val="222222"/>
          <w:sz w:val="28"/>
          <w:szCs w:val="28"/>
        </w:rPr>
        <w:br w:type="textWrapping" w:clear="all"/>
      </w:r>
      <w:r w:rsidR="00483E23" w:rsidRPr="00BE222C">
        <w:rPr>
          <w:color w:val="222222"/>
          <w:sz w:val="28"/>
          <w:szCs w:val="28"/>
        </w:rPr>
        <w:t xml:space="preserve">при </w:t>
      </w:r>
      <w:r w:rsidR="00AA7E12">
        <w:rPr>
          <w:color w:val="222222"/>
          <w:sz w:val="28"/>
          <w:szCs w:val="28"/>
        </w:rPr>
        <w:t xml:space="preserve">температуре </w:t>
      </w:r>
      <w:r w:rsidR="00483E23" w:rsidRPr="00BE222C">
        <w:rPr>
          <w:color w:val="222222"/>
          <w:sz w:val="28"/>
          <w:szCs w:val="28"/>
        </w:rPr>
        <w:t>100</w:t>
      </w:r>
      <w:r w:rsidR="004E1A7D" w:rsidRPr="00622FF3">
        <w:rPr>
          <w:sz w:val="28"/>
          <w:szCs w:val="28"/>
        </w:rPr>
        <w:t>–</w:t>
      </w:r>
      <w:r w:rsidR="00483E23" w:rsidRPr="00BE222C">
        <w:rPr>
          <w:color w:val="222222"/>
          <w:sz w:val="28"/>
          <w:szCs w:val="28"/>
        </w:rPr>
        <w:t>105°</w:t>
      </w:r>
      <w:r w:rsidR="00FB1A5C" w:rsidRPr="00BE222C">
        <w:rPr>
          <w:color w:val="222222"/>
          <w:sz w:val="28"/>
          <w:szCs w:val="28"/>
        </w:rPr>
        <w:t> </w:t>
      </w:r>
      <w:r w:rsidR="00483E23" w:rsidRPr="00BE222C">
        <w:rPr>
          <w:color w:val="222222"/>
          <w:sz w:val="28"/>
          <w:szCs w:val="28"/>
        </w:rPr>
        <w:t>C.</w:t>
      </w:r>
      <w:r w:rsidR="00FB1A5C" w:rsidRPr="00BE222C">
        <w:rPr>
          <w:color w:val="222222"/>
          <w:sz w:val="28"/>
          <w:szCs w:val="28"/>
        </w:rPr>
        <w:t xml:space="preserve"> Масса о</w:t>
      </w:r>
      <w:r w:rsidR="00483E23" w:rsidRPr="00BE222C">
        <w:rPr>
          <w:color w:val="222222"/>
          <w:sz w:val="28"/>
          <w:szCs w:val="28"/>
        </w:rPr>
        <w:t>стат</w:t>
      </w:r>
      <w:r w:rsidR="00FB1A5C" w:rsidRPr="00BE222C">
        <w:rPr>
          <w:color w:val="222222"/>
          <w:sz w:val="28"/>
          <w:szCs w:val="28"/>
        </w:rPr>
        <w:t>ка должна быть не более</w:t>
      </w:r>
      <w:r w:rsidR="00483E23" w:rsidRPr="00BE222C">
        <w:rPr>
          <w:color w:val="222222"/>
          <w:sz w:val="28"/>
          <w:szCs w:val="28"/>
        </w:rPr>
        <w:t xml:space="preserve"> 30</w:t>
      </w:r>
      <w:r w:rsidR="00FB1A5C" w:rsidRPr="00BE222C">
        <w:rPr>
          <w:color w:val="222222"/>
          <w:sz w:val="28"/>
          <w:szCs w:val="28"/>
        </w:rPr>
        <w:t> </w:t>
      </w:r>
      <w:r w:rsidR="00483E23" w:rsidRPr="00BE222C">
        <w:rPr>
          <w:color w:val="222222"/>
          <w:sz w:val="28"/>
          <w:szCs w:val="28"/>
        </w:rPr>
        <w:t>мг.</w:t>
      </w:r>
    </w:p>
    <w:p w:rsidR="00221688" w:rsidRPr="00BE222C" w:rsidRDefault="00221688" w:rsidP="00C94D39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A65E00">
        <w:rPr>
          <w:b/>
          <w:i/>
          <w:sz w:val="28"/>
          <w:szCs w:val="28"/>
        </w:rPr>
        <w:t>Алюминий.</w:t>
      </w:r>
      <w:r w:rsidRPr="00BE222C">
        <w:rPr>
          <w:sz w:val="28"/>
          <w:szCs w:val="28"/>
        </w:rPr>
        <w:t xml:space="preserve"> Не более </w:t>
      </w:r>
      <w:r w:rsidR="002B227F" w:rsidRPr="00BE222C">
        <w:rPr>
          <w:color w:val="222222"/>
          <w:sz w:val="28"/>
          <w:szCs w:val="28"/>
        </w:rPr>
        <w:t>1 </w:t>
      </w:r>
      <w:r w:rsidR="002B227F" w:rsidRPr="00BE222C">
        <w:rPr>
          <w:color w:val="222222"/>
          <w:sz w:val="28"/>
          <w:szCs w:val="28"/>
          <w:lang w:val="en-US"/>
        </w:rPr>
        <w:t>ppm</w:t>
      </w:r>
      <w:r w:rsidR="002B227F" w:rsidRPr="00BE222C">
        <w:rPr>
          <w:color w:val="222222"/>
          <w:sz w:val="28"/>
          <w:szCs w:val="28"/>
        </w:rPr>
        <w:t xml:space="preserve"> (</w:t>
      </w:r>
      <w:r w:rsidRPr="00BE222C">
        <w:rPr>
          <w:sz w:val="28"/>
          <w:szCs w:val="28"/>
        </w:rPr>
        <w:t>0,</w:t>
      </w:r>
      <w:r w:rsidR="004E4CF6" w:rsidRPr="00BE222C">
        <w:rPr>
          <w:sz w:val="28"/>
          <w:szCs w:val="28"/>
        </w:rPr>
        <w:t>0</w:t>
      </w:r>
      <w:r w:rsidRPr="00BE222C">
        <w:rPr>
          <w:sz w:val="28"/>
          <w:szCs w:val="28"/>
        </w:rPr>
        <w:t>001</w:t>
      </w:r>
      <w:r w:rsidR="00D577A4" w:rsidRPr="00BE222C">
        <w:rPr>
          <w:sz w:val="28"/>
          <w:szCs w:val="28"/>
        </w:rPr>
        <w:t> </w:t>
      </w:r>
      <w:r w:rsidRPr="00BE222C">
        <w:rPr>
          <w:sz w:val="28"/>
          <w:szCs w:val="28"/>
        </w:rPr>
        <w:t>%</w:t>
      </w:r>
      <w:r w:rsidR="002B227F" w:rsidRPr="00BE222C">
        <w:rPr>
          <w:sz w:val="28"/>
          <w:szCs w:val="28"/>
        </w:rPr>
        <w:t>)</w:t>
      </w:r>
      <w:r w:rsidRPr="00BE222C">
        <w:rPr>
          <w:sz w:val="28"/>
          <w:szCs w:val="28"/>
        </w:rPr>
        <w:t xml:space="preserve">. </w:t>
      </w:r>
      <w:r w:rsidR="00A04B42" w:rsidRPr="00BE222C">
        <w:rPr>
          <w:color w:val="222222"/>
          <w:sz w:val="28"/>
          <w:szCs w:val="28"/>
        </w:rPr>
        <w:t>Испытание</w:t>
      </w:r>
      <w:r w:rsidRPr="00BE222C">
        <w:rPr>
          <w:sz w:val="28"/>
          <w:szCs w:val="28"/>
        </w:rPr>
        <w:t xml:space="preserve"> проводят методом атомно-эмиссионной спектрометрии с индуктивно-связанной плазмой (ОФС</w:t>
      </w:r>
      <w:r w:rsidRPr="00BE222C">
        <w:rPr>
          <w:sz w:val="28"/>
        </w:rPr>
        <w:t>«Атомно-эмиссионная спектрометрия»).</w:t>
      </w:r>
    </w:p>
    <w:p w:rsidR="00221688" w:rsidRPr="00BE222C" w:rsidRDefault="00221688" w:rsidP="00C94D39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BE222C">
        <w:rPr>
          <w:i/>
          <w:sz w:val="28"/>
          <w:szCs w:val="28"/>
        </w:rPr>
        <w:t>Испытуемый раствор</w:t>
      </w:r>
      <w:r w:rsidR="00706411">
        <w:rPr>
          <w:sz w:val="28"/>
          <w:szCs w:val="28"/>
        </w:rPr>
        <w:t xml:space="preserve"> </w:t>
      </w:r>
      <w:r w:rsidR="00706411" w:rsidRPr="00706411">
        <w:rPr>
          <w:i/>
          <w:sz w:val="28"/>
          <w:szCs w:val="28"/>
        </w:rPr>
        <w:t>В</w:t>
      </w:r>
      <w:r w:rsidRPr="00BE222C">
        <w:rPr>
          <w:i/>
          <w:sz w:val="28"/>
          <w:szCs w:val="28"/>
        </w:rPr>
        <w:t>.</w:t>
      </w:r>
    </w:p>
    <w:p w:rsidR="00622FF3" w:rsidRPr="00BE222C" w:rsidRDefault="00706411" w:rsidP="00C94D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Стандартные</w:t>
      </w:r>
      <w:r w:rsidR="00221688" w:rsidRPr="00BE222C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>ы</w:t>
      </w:r>
      <w:r w:rsidR="00221688" w:rsidRPr="00BE222C">
        <w:rPr>
          <w:i/>
          <w:sz w:val="28"/>
          <w:szCs w:val="28"/>
        </w:rPr>
        <w:t xml:space="preserve">. </w:t>
      </w:r>
      <w:r w:rsidR="00622FF3" w:rsidRPr="00622FF3">
        <w:rPr>
          <w:sz w:val="28"/>
          <w:szCs w:val="28"/>
        </w:rPr>
        <w:t xml:space="preserve">Готовят </w:t>
      </w:r>
      <w:r w:rsidR="007E340D">
        <w:rPr>
          <w:sz w:val="28"/>
          <w:szCs w:val="28"/>
        </w:rPr>
        <w:t xml:space="preserve">разведением </w:t>
      </w:r>
      <w:r w:rsidR="00622FF3" w:rsidRPr="00622FF3">
        <w:rPr>
          <w:sz w:val="28"/>
          <w:szCs w:val="28"/>
        </w:rPr>
        <w:t xml:space="preserve">алюминия </w:t>
      </w:r>
      <w:r w:rsidR="00D41BA9">
        <w:rPr>
          <w:sz w:val="28"/>
          <w:szCs w:val="28"/>
        </w:rPr>
        <w:t>стандартного</w:t>
      </w:r>
      <w:r w:rsidR="00D41BA9" w:rsidRPr="00622FF3">
        <w:rPr>
          <w:sz w:val="28"/>
          <w:szCs w:val="28"/>
        </w:rPr>
        <w:t xml:space="preserve"> раствор</w:t>
      </w:r>
      <w:r w:rsidR="00D41BA9">
        <w:rPr>
          <w:sz w:val="28"/>
          <w:szCs w:val="28"/>
        </w:rPr>
        <w:t>а</w:t>
      </w:r>
      <w:r w:rsidR="00D41BA9" w:rsidRPr="00622FF3">
        <w:rPr>
          <w:sz w:val="28"/>
          <w:szCs w:val="28"/>
        </w:rPr>
        <w:t xml:space="preserve"> </w:t>
      </w:r>
      <w:r w:rsidR="00622FF3" w:rsidRPr="00622FF3">
        <w:rPr>
          <w:sz w:val="28"/>
          <w:szCs w:val="28"/>
        </w:rPr>
        <w:t xml:space="preserve">200 мкг/мл </w:t>
      </w:r>
      <w:r w:rsidR="007E340D">
        <w:rPr>
          <w:sz w:val="28"/>
          <w:szCs w:val="28"/>
        </w:rPr>
        <w:t xml:space="preserve">(ОФС «Алюминий») </w:t>
      </w:r>
      <w:r w:rsidR="00622FF3" w:rsidRPr="00622FF3">
        <w:rPr>
          <w:sz w:val="28"/>
          <w:szCs w:val="28"/>
        </w:rPr>
        <w:t>хлористоводородной кислоты</w:t>
      </w:r>
      <w:r w:rsidR="00622FF3" w:rsidRPr="00622FF3">
        <w:rPr>
          <w:color w:val="000000"/>
          <w:sz w:val="28"/>
          <w:szCs w:val="28"/>
        </w:rPr>
        <w:t> </w:t>
      </w:r>
      <w:r w:rsidRPr="00622FF3">
        <w:rPr>
          <w:sz w:val="28"/>
          <w:szCs w:val="28"/>
        </w:rPr>
        <w:t>раствором</w:t>
      </w:r>
      <w:r>
        <w:rPr>
          <w:sz w:val="28"/>
          <w:szCs w:val="28"/>
        </w:rPr>
        <w:t xml:space="preserve"> </w:t>
      </w:r>
      <w:r w:rsidRPr="00622FF3">
        <w:rPr>
          <w:sz w:val="28"/>
          <w:szCs w:val="28"/>
        </w:rPr>
        <w:t>0,1 М</w:t>
      </w:r>
      <w:r w:rsidR="00622FF3" w:rsidRPr="00622FF3">
        <w:rPr>
          <w:color w:val="000000"/>
          <w:sz w:val="28"/>
          <w:szCs w:val="28"/>
        </w:rPr>
        <w:t>.</w:t>
      </w:r>
    </w:p>
    <w:p w:rsidR="00221688" w:rsidRPr="00BE222C" w:rsidRDefault="00221688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i/>
          <w:sz w:val="28"/>
          <w:szCs w:val="28"/>
        </w:rPr>
        <w:t>Длина волны</w:t>
      </w:r>
      <w:r w:rsidR="007E340D">
        <w:rPr>
          <w:sz w:val="28"/>
          <w:szCs w:val="28"/>
        </w:rPr>
        <w:t>. И</w:t>
      </w:r>
      <w:r w:rsidRPr="00BE222C">
        <w:rPr>
          <w:sz w:val="28"/>
          <w:szCs w:val="28"/>
        </w:rPr>
        <w:t>змеряют интенсивность эмиссии алюминия при длине волны 396,15 нм, регулируя спектральный фон на уровне 396,25 нм.</w:t>
      </w:r>
    </w:p>
    <w:p w:rsidR="00221688" w:rsidRPr="00BE222C" w:rsidRDefault="00221688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Проверяют отсутствие алюминия в используемой хлористоводородной кислоте.</w:t>
      </w:r>
    </w:p>
    <w:p w:rsidR="00C836D5" w:rsidRPr="00BE222C" w:rsidRDefault="00C836D5" w:rsidP="00C94D39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99381A">
        <w:rPr>
          <w:b/>
          <w:bCs/>
          <w:i/>
          <w:color w:val="222222"/>
          <w:sz w:val="28"/>
          <w:szCs w:val="28"/>
        </w:rPr>
        <w:lastRenderedPageBreak/>
        <w:t>С</w:t>
      </w:r>
      <w:r w:rsidR="00483E23" w:rsidRPr="0099381A">
        <w:rPr>
          <w:b/>
          <w:bCs/>
          <w:i/>
          <w:color w:val="222222"/>
          <w:sz w:val="28"/>
          <w:szCs w:val="28"/>
        </w:rPr>
        <w:t>урьма</w:t>
      </w:r>
      <w:r w:rsidRPr="0099381A">
        <w:rPr>
          <w:b/>
          <w:bCs/>
          <w:i/>
          <w:color w:val="222222"/>
          <w:sz w:val="28"/>
          <w:szCs w:val="28"/>
        </w:rPr>
        <w:t>.</w:t>
      </w:r>
      <w:r w:rsidRPr="00BE222C">
        <w:rPr>
          <w:b/>
          <w:bCs/>
          <w:color w:val="222222"/>
          <w:sz w:val="28"/>
          <w:szCs w:val="28"/>
        </w:rPr>
        <w:t xml:space="preserve"> </w:t>
      </w:r>
      <w:r w:rsidRPr="00BE222C">
        <w:rPr>
          <w:sz w:val="28"/>
          <w:szCs w:val="28"/>
        </w:rPr>
        <w:t>Не более 0,</w:t>
      </w:r>
      <w:r w:rsidR="004E4CF6" w:rsidRPr="00BE222C">
        <w:rPr>
          <w:sz w:val="28"/>
          <w:szCs w:val="28"/>
        </w:rPr>
        <w:t>0</w:t>
      </w:r>
      <w:r w:rsidRPr="00BE222C">
        <w:rPr>
          <w:sz w:val="28"/>
          <w:szCs w:val="28"/>
        </w:rPr>
        <w:t>001</w:t>
      </w:r>
      <w:r w:rsidR="00D577A4" w:rsidRPr="00BE222C">
        <w:rPr>
          <w:sz w:val="28"/>
          <w:szCs w:val="28"/>
        </w:rPr>
        <w:t> </w:t>
      </w:r>
      <w:r w:rsidRPr="00BE222C">
        <w:rPr>
          <w:sz w:val="28"/>
          <w:szCs w:val="28"/>
        </w:rPr>
        <w:t xml:space="preserve">%. </w:t>
      </w:r>
      <w:r w:rsidR="00A04B42" w:rsidRPr="00BE222C">
        <w:rPr>
          <w:color w:val="222222"/>
          <w:sz w:val="28"/>
          <w:szCs w:val="28"/>
        </w:rPr>
        <w:t>Испытание</w:t>
      </w:r>
      <w:r w:rsidRPr="00BE222C">
        <w:rPr>
          <w:sz w:val="28"/>
          <w:szCs w:val="28"/>
        </w:rPr>
        <w:t xml:space="preserve"> проводят методом атомно-эмиссионной спектрометрии с индуктивно-связанной плазмой (ОФС</w:t>
      </w:r>
      <w:r w:rsidRPr="00BE222C">
        <w:rPr>
          <w:sz w:val="28"/>
        </w:rPr>
        <w:t>«Атомно-эмиссионная спектрометрия»).</w:t>
      </w:r>
    </w:p>
    <w:p w:rsidR="00C836D5" w:rsidRPr="00BE222C" w:rsidRDefault="00C836D5" w:rsidP="00C94D39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BE222C">
        <w:rPr>
          <w:i/>
          <w:sz w:val="28"/>
          <w:szCs w:val="28"/>
        </w:rPr>
        <w:t>Испытуемый раствор</w:t>
      </w:r>
      <w:r w:rsidR="00AC5F3A">
        <w:rPr>
          <w:sz w:val="28"/>
          <w:szCs w:val="28"/>
        </w:rPr>
        <w:t xml:space="preserve"> </w:t>
      </w:r>
      <w:r w:rsidR="00AC5F3A" w:rsidRPr="00AC5F3A">
        <w:rPr>
          <w:i/>
          <w:sz w:val="28"/>
          <w:szCs w:val="28"/>
        </w:rPr>
        <w:t>Г</w:t>
      </w:r>
      <w:r w:rsidRPr="00BE222C">
        <w:rPr>
          <w:i/>
          <w:sz w:val="28"/>
          <w:szCs w:val="28"/>
        </w:rPr>
        <w:t>.</w:t>
      </w:r>
    </w:p>
    <w:p w:rsidR="009873BA" w:rsidRPr="00BE222C" w:rsidRDefault="00C836D5" w:rsidP="00C94D39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 w:rsidRPr="00BE222C">
        <w:rPr>
          <w:i/>
          <w:sz w:val="28"/>
          <w:szCs w:val="28"/>
        </w:rPr>
        <w:t>Стандартный раствор</w:t>
      </w:r>
      <w:r w:rsidR="00886882">
        <w:rPr>
          <w:i/>
          <w:sz w:val="28"/>
          <w:szCs w:val="28"/>
        </w:rPr>
        <w:t xml:space="preserve"> </w:t>
      </w:r>
      <w:r w:rsidRPr="00BE222C">
        <w:rPr>
          <w:i/>
          <w:sz w:val="28"/>
          <w:szCs w:val="28"/>
        </w:rPr>
        <w:t>100 мкг/мл сурьмы-иона.</w:t>
      </w:r>
      <w:r w:rsidR="009873BA" w:rsidRPr="00BE222C">
        <w:rPr>
          <w:iCs/>
          <w:color w:val="222222"/>
          <w:sz w:val="28"/>
          <w:szCs w:val="28"/>
        </w:rPr>
        <w:t xml:space="preserve"> </w:t>
      </w:r>
      <w:r w:rsidR="0092237C">
        <w:rPr>
          <w:iCs/>
          <w:color w:val="222222"/>
          <w:sz w:val="28"/>
          <w:szCs w:val="28"/>
        </w:rPr>
        <w:t>В</w:t>
      </w:r>
      <w:r w:rsidR="008E4E9D" w:rsidRPr="00BE222C">
        <w:rPr>
          <w:iCs/>
          <w:color w:val="222222"/>
          <w:sz w:val="28"/>
          <w:szCs w:val="28"/>
        </w:rPr>
        <w:t xml:space="preserve"> мерную колбу вместимостью 1000 мл </w:t>
      </w:r>
      <w:r w:rsidR="008E4E9D">
        <w:rPr>
          <w:iCs/>
          <w:color w:val="222222"/>
          <w:sz w:val="28"/>
          <w:szCs w:val="28"/>
        </w:rPr>
        <w:t>помещают</w:t>
      </w:r>
      <w:r w:rsidR="009873BA" w:rsidRPr="00BE222C">
        <w:rPr>
          <w:iCs/>
          <w:color w:val="222222"/>
          <w:sz w:val="28"/>
          <w:szCs w:val="28"/>
        </w:rPr>
        <w:t xml:space="preserve"> 0,274 г (точная навеска) сурьмы калия тартрата </w:t>
      </w:r>
      <w:r w:rsidR="00622FF3" w:rsidRPr="00622FF3">
        <w:rPr>
          <w:rStyle w:val="lrzxr"/>
          <w:color w:val="4D5156"/>
          <w:sz w:val="28"/>
          <w:szCs w:val="28"/>
          <w:shd w:val="clear" w:color="auto" w:fill="FFFFFF"/>
        </w:rPr>
        <w:t>C</w:t>
      </w:r>
      <w:r w:rsidR="00622FF3" w:rsidRPr="00622FF3">
        <w:rPr>
          <w:rStyle w:val="lrzxr"/>
          <w:color w:val="4D5156"/>
          <w:sz w:val="28"/>
          <w:szCs w:val="28"/>
          <w:shd w:val="clear" w:color="auto" w:fill="FFFFFF"/>
          <w:vertAlign w:val="subscript"/>
        </w:rPr>
        <w:t>4</w:t>
      </w:r>
      <w:r w:rsidR="00622FF3" w:rsidRPr="00622FF3">
        <w:rPr>
          <w:rStyle w:val="lrzxr"/>
          <w:color w:val="4D5156"/>
          <w:sz w:val="28"/>
          <w:szCs w:val="28"/>
          <w:shd w:val="clear" w:color="auto" w:fill="FFFFFF"/>
        </w:rPr>
        <w:t>H</w:t>
      </w:r>
      <w:r w:rsidR="00622FF3" w:rsidRPr="00622FF3">
        <w:rPr>
          <w:rStyle w:val="lrzxr"/>
          <w:color w:val="4D5156"/>
          <w:sz w:val="28"/>
          <w:szCs w:val="28"/>
          <w:shd w:val="clear" w:color="auto" w:fill="FFFFFF"/>
          <w:vertAlign w:val="subscript"/>
        </w:rPr>
        <w:t>4</w:t>
      </w:r>
      <w:r w:rsidR="00622FF3" w:rsidRPr="00622FF3">
        <w:rPr>
          <w:rStyle w:val="lrzxr"/>
          <w:color w:val="4D5156"/>
          <w:sz w:val="28"/>
          <w:szCs w:val="28"/>
          <w:shd w:val="clear" w:color="auto" w:fill="FFFFFF"/>
        </w:rPr>
        <w:t>K</w:t>
      </w:r>
      <w:r w:rsidR="00622FF3" w:rsidRPr="00622FF3">
        <w:rPr>
          <w:rStyle w:val="lrzxr"/>
          <w:color w:val="4D5156"/>
          <w:sz w:val="28"/>
          <w:szCs w:val="28"/>
          <w:shd w:val="clear" w:color="auto" w:fill="FFFFFF"/>
          <w:vertAlign w:val="subscript"/>
        </w:rPr>
        <w:t>2</w:t>
      </w:r>
      <w:r w:rsidR="00622FF3" w:rsidRPr="00622FF3">
        <w:rPr>
          <w:rStyle w:val="lrzxr"/>
          <w:color w:val="4D5156"/>
          <w:sz w:val="28"/>
          <w:szCs w:val="28"/>
          <w:shd w:val="clear" w:color="auto" w:fill="FFFFFF"/>
        </w:rPr>
        <w:t>O</w:t>
      </w:r>
      <w:r w:rsidR="00622FF3" w:rsidRPr="00622FF3">
        <w:rPr>
          <w:rStyle w:val="lrzxr"/>
          <w:color w:val="4D5156"/>
          <w:sz w:val="28"/>
          <w:szCs w:val="28"/>
          <w:shd w:val="clear" w:color="auto" w:fill="FFFFFF"/>
          <w:vertAlign w:val="subscript"/>
        </w:rPr>
        <w:t>6</w:t>
      </w:r>
      <w:r w:rsidR="009873BA" w:rsidRPr="00BE222C">
        <w:rPr>
          <w:iCs/>
          <w:color w:val="222222"/>
          <w:sz w:val="28"/>
          <w:szCs w:val="28"/>
        </w:rPr>
        <w:t xml:space="preserve">, растворяют в </w:t>
      </w:r>
      <w:r w:rsidR="00A12A83" w:rsidRPr="00BE222C">
        <w:rPr>
          <w:iCs/>
          <w:color w:val="222222"/>
          <w:sz w:val="28"/>
          <w:szCs w:val="28"/>
        </w:rPr>
        <w:t xml:space="preserve">500 мл хлористоводородной кислоты </w:t>
      </w:r>
      <w:r w:rsidR="008E4E9D" w:rsidRPr="00BE222C">
        <w:rPr>
          <w:iCs/>
          <w:color w:val="222222"/>
          <w:sz w:val="28"/>
          <w:szCs w:val="28"/>
        </w:rPr>
        <w:t>раствора</w:t>
      </w:r>
      <w:r w:rsidR="008E4E9D">
        <w:rPr>
          <w:iCs/>
          <w:color w:val="222222"/>
          <w:sz w:val="28"/>
          <w:szCs w:val="28"/>
        </w:rPr>
        <w:t xml:space="preserve"> </w:t>
      </w:r>
      <w:r w:rsidR="008E4E9D" w:rsidRPr="00BE222C">
        <w:rPr>
          <w:iCs/>
          <w:color w:val="222222"/>
          <w:sz w:val="28"/>
          <w:szCs w:val="28"/>
        </w:rPr>
        <w:t>1 М</w:t>
      </w:r>
      <w:r w:rsidR="008E4E9D">
        <w:rPr>
          <w:iCs/>
          <w:color w:val="222222"/>
          <w:sz w:val="28"/>
          <w:szCs w:val="28"/>
        </w:rPr>
        <w:t xml:space="preserve"> и доводят объё</w:t>
      </w:r>
      <w:r w:rsidR="009873BA" w:rsidRPr="00BE222C">
        <w:rPr>
          <w:iCs/>
          <w:color w:val="222222"/>
          <w:sz w:val="28"/>
          <w:szCs w:val="28"/>
        </w:rPr>
        <w:t>м раствора водой до метки</w:t>
      </w:r>
      <w:r w:rsidR="009873BA" w:rsidRPr="00BE222C">
        <w:rPr>
          <w:i/>
          <w:iCs/>
          <w:color w:val="222222"/>
          <w:sz w:val="28"/>
          <w:szCs w:val="28"/>
        </w:rPr>
        <w:t xml:space="preserve">. </w:t>
      </w:r>
    </w:p>
    <w:p w:rsidR="00C836D5" w:rsidRPr="00BE222C" w:rsidRDefault="00C836D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i/>
          <w:sz w:val="28"/>
          <w:szCs w:val="28"/>
        </w:rPr>
        <w:t>Стандартны</w:t>
      </w:r>
      <w:r w:rsidR="00A12A83" w:rsidRPr="00BE222C">
        <w:rPr>
          <w:i/>
          <w:sz w:val="28"/>
          <w:szCs w:val="28"/>
        </w:rPr>
        <w:t>е</w:t>
      </w:r>
      <w:r w:rsidRPr="00BE222C">
        <w:rPr>
          <w:i/>
          <w:sz w:val="28"/>
          <w:szCs w:val="28"/>
        </w:rPr>
        <w:t xml:space="preserve"> раствор</w:t>
      </w:r>
      <w:r w:rsidR="00A12A83" w:rsidRPr="00BE222C">
        <w:rPr>
          <w:i/>
          <w:sz w:val="28"/>
          <w:szCs w:val="28"/>
        </w:rPr>
        <w:t>ы</w:t>
      </w:r>
      <w:r w:rsidRPr="00BE222C">
        <w:rPr>
          <w:i/>
          <w:sz w:val="28"/>
          <w:szCs w:val="28"/>
        </w:rPr>
        <w:t xml:space="preserve">. </w:t>
      </w:r>
      <w:r w:rsidR="00672992">
        <w:rPr>
          <w:sz w:val="28"/>
          <w:szCs w:val="28"/>
        </w:rPr>
        <w:t>Готовят разведением</w:t>
      </w:r>
      <w:r w:rsidRPr="00BE222C">
        <w:rPr>
          <w:sz w:val="28"/>
          <w:szCs w:val="28"/>
        </w:rPr>
        <w:t xml:space="preserve"> стандартного раствора 100 мкг/мл сурьмы-иона натрия гидроксида</w:t>
      </w:r>
      <w:r w:rsidR="00672992">
        <w:rPr>
          <w:sz w:val="28"/>
          <w:szCs w:val="28"/>
        </w:rPr>
        <w:t xml:space="preserve"> </w:t>
      </w:r>
      <w:r w:rsidR="00672992" w:rsidRPr="00BE222C">
        <w:rPr>
          <w:sz w:val="28"/>
          <w:szCs w:val="28"/>
        </w:rPr>
        <w:t>раствором</w:t>
      </w:r>
      <w:r w:rsidR="00672992">
        <w:rPr>
          <w:sz w:val="28"/>
          <w:szCs w:val="28"/>
        </w:rPr>
        <w:t xml:space="preserve"> </w:t>
      </w:r>
      <w:r w:rsidR="00672992" w:rsidRPr="00BE222C">
        <w:rPr>
          <w:sz w:val="28"/>
          <w:szCs w:val="28"/>
        </w:rPr>
        <w:t>0,01 М</w:t>
      </w:r>
      <w:r w:rsidRPr="00BE222C">
        <w:rPr>
          <w:sz w:val="28"/>
          <w:szCs w:val="28"/>
        </w:rPr>
        <w:t>.</w:t>
      </w:r>
    </w:p>
    <w:p w:rsidR="00C836D5" w:rsidRPr="00BE222C" w:rsidRDefault="00C836D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i/>
          <w:sz w:val="28"/>
          <w:szCs w:val="28"/>
        </w:rPr>
        <w:t>Длина волны</w:t>
      </w:r>
      <w:r w:rsidR="00733283">
        <w:rPr>
          <w:sz w:val="28"/>
          <w:szCs w:val="28"/>
        </w:rPr>
        <w:t>. И</w:t>
      </w:r>
      <w:r w:rsidRPr="00BE222C">
        <w:rPr>
          <w:sz w:val="28"/>
          <w:szCs w:val="28"/>
        </w:rPr>
        <w:t>змеряют интенсивность эмиссии сурьмы при длине волны 231,15 нм или 217,58 нм, регулируя спектральный фон на уровне 231, 05 нм.</w:t>
      </w:r>
    </w:p>
    <w:p w:rsidR="00BA033E" w:rsidRPr="00BE222C" w:rsidRDefault="00BA033E" w:rsidP="00C94D39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99381A">
        <w:rPr>
          <w:b/>
          <w:bCs/>
          <w:i/>
          <w:color w:val="222222"/>
          <w:sz w:val="28"/>
          <w:szCs w:val="28"/>
        </w:rPr>
        <w:t>Барий.</w:t>
      </w:r>
      <w:r w:rsidRPr="00BE222C">
        <w:rPr>
          <w:b/>
          <w:bCs/>
          <w:color w:val="222222"/>
          <w:sz w:val="28"/>
          <w:szCs w:val="28"/>
        </w:rPr>
        <w:t xml:space="preserve"> </w:t>
      </w:r>
      <w:r w:rsidRPr="00BE222C">
        <w:rPr>
          <w:bCs/>
          <w:color w:val="222222"/>
          <w:sz w:val="28"/>
          <w:szCs w:val="28"/>
        </w:rPr>
        <w:t>Не более</w:t>
      </w:r>
      <w:r w:rsidR="002B227F" w:rsidRPr="00BE222C">
        <w:rPr>
          <w:bCs/>
          <w:color w:val="222222"/>
          <w:sz w:val="28"/>
          <w:szCs w:val="28"/>
        </w:rPr>
        <w:t xml:space="preserve"> </w:t>
      </w:r>
      <w:r w:rsidR="002B227F" w:rsidRPr="00BE222C">
        <w:rPr>
          <w:color w:val="222222"/>
          <w:sz w:val="28"/>
          <w:szCs w:val="28"/>
        </w:rPr>
        <w:t>1 </w:t>
      </w:r>
      <w:r w:rsidR="002B227F" w:rsidRPr="00BE222C">
        <w:rPr>
          <w:color w:val="222222"/>
          <w:sz w:val="28"/>
          <w:szCs w:val="28"/>
          <w:lang w:val="en-US"/>
        </w:rPr>
        <w:t>ppm</w:t>
      </w:r>
      <w:r w:rsidRPr="00BE222C">
        <w:rPr>
          <w:bCs/>
          <w:color w:val="222222"/>
          <w:sz w:val="28"/>
          <w:szCs w:val="28"/>
        </w:rPr>
        <w:t xml:space="preserve"> </w:t>
      </w:r>
      <w:r w:rsidR="002B227F" w:rsidRPr="00BE222C">
        <w:rPr>
          <w:bCs/>
          <w:color w:val="222222"/>
          <w:sz w:val="28"/>
          <w:szCs w:val="28"/>
        </w:rPr>
        <w:t>(</w:t>
      </w:r>
      <w:r w:rsidRPr="00BE222C">
        <w:rPr>
          <w:bCs/>
          <w:color w:val="222222"/>
          <w:sz w:val="28"/>
          <w:szCs w:val="28"/>
        </w:rPr>
        <w:t>0,</w:t>
      </w:r>
      <w:r w:rsidR="004E4CF6" w:rsidRPr="00BE222C">
        <w:rPr>
          <w:bCs/>
          <w:color w:val="222222"/>
          <w:sz w:val="28"/>
          <w:szCs w:val="28"/>
        </w:rPr>
        <w:t>0</w:t>
      </w:r>
      <w:r w:rsidRPr="00BE222C">
        <w:rPr>
          <w:bCs/>
          <w:color w:val="222222"/>
          <w:sz w:val="28"/>
          <w:szCs w:val="28"/>
        </w:rPr>
        <w:t>001</w:t>
      </w:r>
      <w:r w:rsidR="00D577A4" w:rsidRPr="00BE222C">
        <w:rPr>
          <w:bCs/>
          <w:color w:val="222222"/>
          <w:sz w:val="28"/>
          <w:szCs w:val="28"/>
        </w:rPr>
        <w:t> </w:t>
      </w:r>
      <w:r w:rsidRPr="00BE222C">
        <w:rPr>
          <w:bCs/>
          <w:color w:val="222222"/>
          <w:sz w:val="28"/>
          <w:szCs w:val="28"/>
        </w:rPr>
        <w:t>%</w:t>
      </w:r>
      <w:r w:rsidR="002B227F" w:rsidRPr="00BE222C">
        <w:rPr>
          <w:bCs/>
          <w:color w:val="222222"/>
          <w:sz w:val="28"/>
          <w:szCs w:val="28"/>
        </w:rPr>
        <w:t>)</w:t>
      </w:r>
      <w:r w:rsidRPr="00BE222C">
        <w:rPr>
          <w:bCs/>
          <w:color w:val="222222"/>
          <w:sz w:val="28"/>
          <w:szCs w:val="28"/>
        </w:rPr>
        <w:t xml:space="preserve">. </w:t>
      </w:r>
      <w:r w:rsidRPr="00BE222C">
        <w:rPr>
          <w:color w:val="222222"/>
          <w:sz w:val="28"/>
          <w:szCs w:val="28"/>
        </w:rPr>
        <w:t>Испытание проводят методом атомно-эмиссионной спектрометрии с индуктивно-связанной плазмой (ОФС «Атомно-эмиссионная спектрометрия»).</w:t>
      </w:r>
    </w:p>
    <w:p w:rsidR="00BA033E" w:rsidRPr="00BE222C" w:rsidRDefault="00BA033E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>Испытуемый раствор</w:t>
      </w:r>
      <w:r w:rsidR="006A3FD5">
        <w:rPr>
          <w:i/>
          <w:iCs/>
          <w:color w:val="222222"/>
          <w:sz w:val="28"/>
          <w:szCs w:val="28"/>
        </w:rPr>
        <w:t xml:space="preserve"> В</w:t>
      </w:r>
      <w:r w:rsidRPr="00BE222C">
        <w:rPr>
          <w:color w:val="222222"/>
          <w:sz w:val="28"/>
          <w:szCs w:val="28"/>
        </w:rPr>
        <w:t>.</w:t>
      </w:r>
    </w:p>
    <w:p w:rsidR="00BA033E" w:rsidRPr="00BE222C" w:rsidRDefault="00BA033E" w:rsidP="00C94D39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 xml:space="preserve">Стандартный раствор 50 мкг/мл барий-иона. </w:t>
      </w:r>
      <w:r w:rsidR="00694B4C">
        <w:rPr>
          <w:iCs/>
          <w:color w:val="222222"/>
          <w:sz w:val="28"/>
          <w:szCs w:val="28"/>
        </w:rPr>
        <w:t>В</w:t>
      </w:r>
      <w:r w:rsidR="00694B4C" w:rsidRPr="00BE222C">
        <w:rPr>
          <w:iCs/>
          <w:color w:val="222222"/>
          <w:sz w:val="28"/>
          <w:szCs w:val="28"/>
        </w:rPr>
        <w:t xml:space="preserve"> мерную колбу вместимостью 100 мл </w:t>
      </w:r>
      <w:r w:rsidR="00694B4C">
        <w:rPr>
          <w:iCs/>
          <w:color w:val="222222"/>
          <w:sz w:val="28"/>
          <w:szCs w:val="28"/>
        </w:rPr>
        <w:t>помещают</w:t>
      </w:r>
      <w:r w:rsidRPr="00BE222C">
        <w:rPr>
          <w:iCs/>
          <w:color w:val="222222"/>
          <w:sz w:val="28"/>
          <w:szCs w:val="28"/>
        </w:rPr>
        <w:t xml:space="preserve"> 0,178 г (точная навеска) бария хлорида </w:t>
      </w:r>
      <w:r w:rsidRPr="00BE222C">
        <w:rPr>
          <w:iCs/>
          <w:color w:val="222222"/>
          <w:sz w:val="28"/>
          <w:szCs w:val="28"/>
          <w:lang w:val="en-US"/>
        </w:rPr>
        <w:t>BaCl</w:t>
      </w:r>
      <w:r w:rsidRPr="00BE222C">
        <w:rPr>
          <w:iCs/>
          <w:color w:val="222222"/>
          <w:sz w:val="28"/>
          <w:szCs w:val="28"/>
          <w:vertAlign w:val="subscript"/>
        </w:rPr>
        <w:t>2</w:t>
      </w:r>
      <w:r w:rsidRPr="00BE222C">
        <w:rPr>
          <w:iCs/>
          <w:color w:val="222222"/>
          <w:sz w:val="28"/>
          <w:szCs w:val="28"/>
        </w:rPr>
        <w:t>·2</w:t>
      </w:r>
      <w:r w:rsidRPr="00BE222C">
        <w:rPr>
          <w:iCs/>
          <w:color w:val="222222"/>
          <w:sz w:val="28"/>
          <w:szCs w:val="28"/>
          <w:lang w:val="en-US"/>
        </w:rPr>
        <w:t>H</w:t>
      </w:r>
      <w:r w:rsidRPr="00BE222C">
        <w:rPr>
          <w:iCs/>
          <w:color w:val="222222"/>
          <w:sz w:val="28"/>
          <w:szCs w:val="28"/>
          <w:vertAlign w:val="subscript"/>
        </w:rPr>
        <w:t>2</w:t>
      </w:r>
      <w:r w:rsidRPr="00BE222C">
        <w:rPr>
          <w:iCs/>
          <w:color w:val="222222"/>
          <w:sz w:val="28"/>
          <w:szCs w:val="28"/>
          <w:lang w:val="en-US"/>
        </w:rPr>
        <w:t>O</w:t>
      </w:r>
      <w:r w:rsidRPr="00BE222C">
        <w:rPr>
          <w:iCs/>
          <w:color w:val="222222"/>
          <w:sz w:val="28"/>
          <w:szCs w:val="28"/>
        </w:rPr>
        <w:t>, растворяют в воде</w:t>
      </w:r>
      <w:r w:rsidR="00D577A4" w:rsidRPr="00BE222C">
        <w:rPr>
          <w:iCs/>
          <w:color w:val="222222"/>
          <w:sz w:val="28"/>
          <w:szCs w:val="28"/>
        </w:rPr>
        <w:t>, перемешивают</w:t>
      </w:r>
      <w:r w:rsidR="0051685A">
        <w:rPr>
          <w:iCs/>
          <w:color w:val="222222"/>
          <w:sz w:val="28"/>
          <w:szCs w:val="28"/>
        </w:rPr>
        <w:t xml:space="preserve"> и доводят объё</w:t>
      </w:r>
      <w:r w:rsidRPr="00BE222C">
        <w:rPr>
          <w:iCs/>
          <w:color w:val="222222"/>
          <w:sz w:val="28"/>
          <w:szCs w:val="28"/>
        </w:rPr>
        <w:t>м раствора водой до метки</w:t>
      </w:r>
      <w:r w:rsidRPr="00BE222C">
        <w:rPr>
          <w:i/>
          <w:iCs/>
          <w:color w:val="222222"/>
          <w:sz w:val="28"/>
          <w:szCs w:val="28"/>
        </w:rPr>
        <w:t xml:space="preserve">. </w:t>
      </w:r>
    </w:p>
    <w:p w:rsidR="00BA033E" w:rsidRPr="00BE222C" w:rsidRDefault="00BA033E" w:rsidP="00C94D39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BE222C">
        <w:rPr>
          <w:iCs/>
          <w:color w:val="222222"/>
          <w:sz w:val="28"/>
          <w:szCs w:val="28"/>
        </w:rPr>
        <w:t>Раствор разводят в 20 раз водой непосредственно перед использованием.</w:t>
      </w:r>
    </w:p>
    <w:p w:rsidR="00BA033E" w:rsidRPr="00BE222C" w:rsidRDefault="00343A52" w:rsidP="00C94D39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Стандартные растворы</w:t>
      </w:r>
      <w:r w:rsidR="00BA033E" w:rsidRPr="00BE222C">
        <w:rPr>
          <w:i/>
          <w:iCs/>
          <w:color w:val="222222"/>
          <w:sz w:val="28"/>
          <w:szCs w:val="28"/>
        </w:rPr>
        <w:t xml:space="preserve">. </w:t>
      </w:r>
      <w:r w:rsidR="00B50EC0">
        <w:rPr>
          <w:sz w:val="28"/>
          <w:szCs w:val="28"/>
        </w:rPr>
        <w:t>Готовят разведением</w:t>
      </w:r>
      <w:r w:rsidR="00BA033E" w:rsidRPr="00BE222C">
        <w:rPr>
          <w:color w:val="222222"/>
          <w:sz w:val="28"/>
          <w:szCs w:val="28"/>
        </w:rPr>
        <w:t xml:space="preserve"> стандартного раствора </w:t>
      </w:r>
      <w:r w:rsidR="00BA033E" w:rsidRPr="00BE222C">
        <w:rPr>
          <w:iCs/>
          <w:color w:val="222222"/>
          <w:sz w:val="28"/>
          <w:szCs w:val="28"/>
        </w:rPr>
        <w:t>50 мкг/мл барий-иона</w:t>
      </w:r>
      <w:r w:rsidR="00BA033E" w:rsidRPr="00BE222C">
        <w:rPr>
          <w:color w:val="222222"/>
          <w:sz w:val="28"/>
          <w:szCs w:val="28"/>
        </w:rPr>
        <w:t xml:space="preserve"> </w:t>
      </w:r>
      <w:r w:rsidR="00BA033E" w:rsidRPr="00BE222C">
        <w:rPr>
          <w:iCs/>
          <w:color w:val="222222"/>
          <w:sz w:val="28"/>
          <w:szCs w:val="28"/>
        </w:rPr>
        <w:t>хлористоводородной кислоты</w:t>
      </w:r>
      <w:r w:rsidR="00B50EC0">
        <w:rPr>
          <w:iCs/>
          <w:color w:val="222222"/>
          <w:sz w:val="28"/>
          <w:szCs w:val="28"/>
        </w:rPr>
        <w:t xml:space="preserve"> </w:t>
      </w:r>
      <w:r w:rsidR="00B50EC0" w:rsidRPr="00BE222C">
        <w:rPr>
          <w:iCs/>
          <w:color w:val="222222"/>
          <w:sz w:val="28"/>
          <w:szCs w:val="28"/>
        </w:rPr>
        <w:t>раствором</w:t>
      </w:r>
      <w:r w:rsidR="00B50EC0">
        <w:rPr>
          <w:iCs/>
          <w:color w:val="222222"/>
          <w:sz w:val="28"/>
          <w:szCs w:val="28"/>
        </w:rPr>
        <w:t xml:space="preserve"> </w:t>
      </w:r>
      <w:r w:rsidR="00B50EC0" w:rsidRPr="00BE222C">
        <w:rPr>
          <w:iCs/>
          <w:color w:val="222222"/>
          <w:sz w:val="28"/>
          <w:szCs w:val="28"/>
        </w:rPr>
        <w:t>0,1 М</w:t>
      </w:r>
      <w:r w:rsidR="00BA033E" w:rsidRPr="00BE222C">
        <w:rPr>
          <w:iCs/>
          <w:color w:val="222222"/>
          <w:sz w:val="28"/>
          <w:szCs w:val="28"/>
        </w:rPr>
        <w:t>.</w:t>
      </w:r>
    </w:p>
    <w:p w:rsidR="00BA033E" w:rsidRPr="00BE222C" w:rsidRDefault="00BA033E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>Длина волны</w:t>
      </w:r>
      <w:r w:rsidR="00CE7363">
        <w:rPr>
          <w:color w:val="222222"/>
          <w:sz w:val="28"/>
          <w:szCs w:val="28"/>
        </w:rPr>
        <w:t>. О</w:t>
      </w:r>
      <w:r w:rsidRPr="00BE222C">
        <w:rPr>
          <w:color w:val="222222"/>
          <w:sz w:val="28"/>
          <w:szCs w:val="28"/>
        </w:rPr>
        <w:t>пределение проводят, измеряя интенсивность эмиссии бария при длине волны 455,40 нм, регулируя спектральный фон на уровне 455,30 нм.</w:t>
      </w:r>
    </w:p>
    <w:p w:rsidR="00BA033E" w:rsidRPr="00BE222C" w:rsidRDefault="00BA033E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E222C">
        <w:rPr>
          <w:color w:val="222222"/>
          <w:sz w:val="28"/>
          <w:szCs w:val="28"/>
        </w:rPr>
        <w:t>Проверяют отсутствие бария в используемой хлористоводородной кислоте.</w:t>
      </w:r>
    </w:p>
    <w:p w:rsidR="00B20220" w:rsidRPr="00BE222C" w:rsidRDefault="00B20220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9381A">
        <w:rPr>
          <w:b/>
          <w:bCs/>
          <w:i/>
          <w:color w:val="222222"/>
          <w:sz w:val="28"/>
          <w:szCs w:val="28"/>
        </w:rPr>
        <w:lastRenderedPageBreak/>
        <w:t>Кобальт.</w:t>
      </w:r>
      <w:r w:rsidRPr="00BE222C">
        <w:rPr>
          <w:b/>
          <w:bCs/>
          <w:color w:val="222222"/>
          <w:sz w:val="28"/>
          <w:szCs w:val="28"/>
        </w:rPr>
        <w:t xml:space="preserve"> </w:t>
      </w:r>
      <w:r w:rsidRPr="00BE222C">
        <w:rPr>
          <w:bCs/>
          <w:color w:val="222222"/>
          <w:sz w:val="28"/>
          <w:szCs w:val="28"/>
        </w:rPr>
        <w:t xml:space="preserve">Не более </w:t>
      </w:r>
      <w:r w:rsidR="002B227F" w:rsidRPr="00BE222C">
        <w:rPr>
          <w:color w:val="222222"/>
          <w:sz w:val="28"/>
          <w:szCs w:val="28"/>
        </w:rPr>
        <w:t>1 </w:t>
      </w:r>
      <w:r w:rsidR="002B227F" w:rsidRPr="00BE222C">
        <w:rPr>
          <w:color w:val="222222"/>
          <w:sz w:val="28"/>
          <w:szCs w:val="28"/>
          <w:lang w:val="en-US"/>
        </w:rPr>
        <w:t>ppm</w:t>
      </w:r>
      <w:r w:rsidR="002B227F" w:rsidRPr="00BE222C">
        <w:rPr>
          <w:color w:val="222222"/>
          <w:sz w:val="28"/>
          <w:szCs w:val="28"/>
        </w:rPr>
        <w:t xml:space="preserve"> (</w:t>
      </w:r>
      <w:r w:rsidRPr="00BE222C">
        <w:rPr>
          <w:bCs/>
          <w:color w:val="222222"/>
          <w:sz w:val="28"/>
          <w:szCs w:val="28"/>
        </w:rPr>
        <w:t>0,</w:t>
      </w:r>
      <w:r w:rsidR="004E4CF6" w:rsidRPr="00BE222C">
        <w:rPr>
          <w:bCs/>
          <w:color w:val="222222"/>
          <w:sz w:val="28"/>
          <w:szCs w:val="28"/>
        </w:rPr>
        <w:t>0</w:t>
      </w:r>
      <w:r w:rsidRPr="00BE222C">
        <w:rPr>
          <w:bCs/>
          <w:color w:val="222222"/>
          <w:sz w:val="28"/>
          <w:szCs w:val="28"/>
        </w:rPr>
        <w:t>001</w:t>
      </w:r>
      <w:r w:rsidR="00D577A4" w:rsidRPr="00BE222C">
        <w:rPr>
          <w:bCs/>
          <w:color w:val="222222"/>
          <w:sz w:val="28"/>
          <w:szCs w:val="28"/>
        </w:rPr>
        <w:t> </w:t>
      </w:r>
      <w:r w:rsidRPr="00BE222C">
        <w:rPr>
          <w:bCs/>
          <w:color w:val="222222"/>
          <w:sz w:val="28"/>
          <w:szCs w:val="28"/>
        </w:rPr>
        <w:t>%</w:t>
      </w:r>
      <w:r w:rsidR="002B227F" w:rsidRPr="00BE222C">
        <w:rPr>
          <w:bCs/>
          <w:color w:val="222222"/>
          <w:sz w:val="28"/>
          <w:szCs w:val="28"/>
        </w:rPr>
        <w:t>)</w:t>
      </w:r>
      <w:r w:rsidRPr="00BE222C">
        <w:rPr>
          <w:bCs/>
          <w:color w:val="222222"/>
          <w:sz w:val="28"/>
          <w:szCs w:val="28"/>
        </w:rPr>
        <w:t xml:space="preserve">. </w:t>
      </w:r>
      <w:r w:rsidRPr="00BE222C">
        <w:rPr>
          <w:color w:val="222222"/>
          <w:sz w:val="28"/>
          <w:szCs w:val="28"/>
        </w:rPr>
        <w:t>Испытание проводят методом атомно-эмиссионной спектрометрии с индуктивно-связанной плазмой (ОФС «Атомно-эмиссионная спектрометрия»).</w:t>
      </w:r>
    </w:p>
    <w:p w:rsidR="00B20220" w:rsidRPr="00BE222C" w:rsidRDefault="00B20220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>Испытуемый раствор</w:t>
      </w:r>
      <w:r w:rsidR="00CB0CDB">
        <w:rPr>
          <w:i/>
          <w:iCs/>
          <w:color w:val="222222"/>
          <w:sz w:val="28"/>
          <w:szCs w:val="28"/>
        </w:rPr>
        <w:t xml:space="preserve"> В</w:t>
      </w:r>
      <w:r w:rsidRPr="00BE222C">
        <w:rPr>
          <w:color w:val="222222"/>
          <w:sz w:val="28"/>
          <w:szCs w:val="28"/>
        </w:rPr>
        <w:t>.</w:t>
      </w:r>
    </w:p>
    <w:p w:rsidR="00B20220" w:rsidRPr="00BE222C" w:rsidRDefault="00B20220" w:rsidP="00C94D39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 xml:space="preserve">Стандартный раствор 100 мкг/мл кобальт-иона. </w:t>
      </w:r>
      <w:r w:rsidR="00A310BB">
        <w:rPr>
          <w:iCs/>
          <w:color w:val="222222"/>
          <w:sz w:val="28"/>
          <w:szCs w:val="28"/>
        </w:rPr>
        <w:t>В</w:t>
      </w:r>
      <w:r w:rsidR="00AE34FF" w:rsidRPr="00BE222C">
        <w:rPr>
          <w:iCs/>
          <w:color w:val="222222"/>
          <w:sz w:val="28"/>
          <w:szCs w:val="28"/>
        </w:rPr>
        <w:t xml:space="preserve"> мерную колбу вместимостью 1000 мл </w:t>
      </w:r>
      <w:r w:rsidR="00AE34FF">
        <w:rPr>
          <w:iCs/>
          <w:color w:val="222222"/>
          <w:sz w:val="28"/>
          <w:szCs w:val="28"/>
        </w:rPr>
        <w:t xml:space="preserve">помещают </w:t>
      </w:r>
      <w:r w:rsidR="00A12A83" w:rsidRPr="00BE222C">
        <w:rPr>
          <w:iCs/>
          <w:color w:val="222222"/>
          <w:sz w:val="28"/>
          <w:szCs w:val="28"/>
        </w:rPr>
        <w:t>0,494</w:t>
      </w:r>
      <w:r w:rsidRPr="00BE222C">
        <w:rPr>
          <w:iCs/>
          <w:color w:val="222222"/>
          <w:sz w:val="28"/>
          <w:szCs w:val="28"/>
        </w:rPr>
        <w:t xml:space="preserve"> г (точная навеска) </w:t>
      </w:r>
      <w:r w:rsidR="00A12A83" w:rsidRPr="00BE222C">
        <w:rPr>
          <w:iCs/>
          <w:color w:val="222222"/>
          <w:sz w:val="28"/>
          <w:szCs w:val="28"/>
        </w:rPr>
        <w:t>кобальта нитрата</w:t>
      </w:r>
      <w:r w:rsidRPr="00BE222C">
        <w:rPr>
          <w:iCs/>
          <w:color w:val="222222"/>
          <w:sz w:val="28"/>
          <w:szCs w:val="28"/>
        </w:rPr>
        <w:t xml:space="preserve"> </w:t>
      </w:r>
      <w:r w:rsidRPr="00BE222C">
        <w:rPr>
          <w:iCs/>
          <w:color w:val="222222"/>
          <w:sz w:val="28"/>
          <w:szCs w:val="28"/>
          <w:lang w:val="en-US"/>
        </w:rPr>
        <w:t>C</w:t>
      </w:r>
      <w:r w:rsidR="00A12A83" w:rsidRPr="00BE222C">
        <w:rPr>
          <w:iCs/>
          <w:color w:val="222222"/>
          <w:sz w:val="28"/>
          <w:szCs w:val="28"/>
          <w:lang w:val="en-US"/>
        </w:rPr>
        <w:t>o</w:t>
      </w:r>
      <w:r w:rsidR="00A12A83" w:rsidRPr="00BE222C">
        <w:rPr>
          <w:iCs/>
          <w:color w:val="222222"/>
          <w:sz w:val="28"/>
          <w:szCs w:val="28"/>
        </w:rPr>
        <w:t>(</w:t>
      </w:r>
      <w:r w:rsidR="00A12A83" w:rsidRPr="00BE222C">
        <w:rPr>
          <w:iCs/>
          <w:color w:val="222222"/>
          <w:sz w:val="28"/>
          <w:szCs w:val="28"/>
          <w:lang w:val="en-US"/>
        </w:rPr>
        <w:t>NO</w:t>
      </w:r>
      <w:r w:rsidR="00A12A83" w:rsidRPr="00BE222C">
        <w:rPr>
          <w:iCs/>
          <w:color w:val="222222"/>
          <w:sz w:val="28"/>
          <w:szCs w:val="28"/>
          <w:vertAlign w:val="subscript"/>
        </w:rPr>
        <w:t>3</w:t>
      </w:r>
      <w:r w:rsidR="00A12A83" w:rsidRPr="00BE222C">
        <w:rPr>
          <w:iCs/>
          <w:color w:val="222222"/>
          <w:sz w:val="28"/>
          <w:szCs w:val="28"/>
        </w:rPr>
        <w:t>)</w:t>
      </w:r>
      <w:r w:rsidRPr="00BE222C">
        <w:rPr>
          <w:iCs/>
          <w:color w:val="222222"/>
          <w:sz w:val="28"/>
          <w:szCs w:val="28"/>
          <w:vertAlign w:val="subscript"/>
        </w:rPr>
        <w:t>2</w:t>
      </w:r>
      <w:r w:rsidRPr="00BE222C">
        <w:rPr>
          <w:iCs/>
          <w:color w:val="222222"/>
          <w:sz w:val="28"/>
          <w:szCs w:val="28"/>
        </w:rPr>
        <w:t>·</w:t>
      </w:r>
      <w:r w:rsidR="00A12A83" w:rsidRPr="00BE222C">
        <w:rPr>
          <w:iCs/>
          <w:color w:val="222222"/>
          <w:sz w:val="28"/>
          <w:szCs w:val="28"/>
        </w:rPr>
        <w:t>6</w:t>
      </w:r>
      <w:r w:rsidRPr="00BE222C">
        <w:rPr>
          <w:iCs/>
          <w:color w:val="222222"/>
          <w:sz w:val="28"/>
          <w:szCs w:val="28"/>
          <w:lang w:val="en-US"/>
        </w:rPr>
        <w:t>H</w:t>
      </w:r>
      <w:r w:rsidRPr="00BE222C">
        <w:rPr>
          <w:iCs/>
          <w:color w:val="222222"/>
          <w:sz w:val="28"/>
          <w:szCs w:val="28"/>
          <w:vertAlign w:val="subscript"/>
        </w:rPr>
        <w:t>2</w:t>
      </w:r>
      <w:r w:rsidRPr="00BE222C">
        <w:rPr>
          <w:iCs/>
          <w:color w:val="222222"/>
          <w:sz w:val="28"/>
          <w:szCs w:val="28"/>
          <w:lang w:val="en-US"/>
        </w:rPr>
        <w:t>O</w:t>
      </w:r>
      <w:r w:rsidRPr="00BE222C">
        <w:rPr>
          <w:iCs/>
          <w:color w:val="222222"/>
          <w:sz w:val="28"/>
          <w:szCs w:val="28"/>
        </w:rPr>
        <w:t xml:space="preserve">, растворяют в </w:t>
      </w:r>
      <w:r w:rsidR="00A12A83" w:rsidRPr="00BE222C">
        <w:rPr>
          <w:iCs/>
          <w:color w:val="222222"/>
          <w:sz w:val="28"/>
          <w:szCs w:val="28"/>
        </w:rPr>
        <w:t>500</w:t>
      </w:r>
      <w:r w:rsidR="00A12A83" w:rsidRPr="00BE222C">
        <w:rPr>
          <w:iCs/>
          <w:color w:val="222222"/>
          <w:sz w:val="28"/>
          <w:szCs w:val="28"/>
          <w:lang w:val="en-US"/>
        </w:rPr>
        <w:t> </w:t>
      </w:r>
      <w:r w:rsidR="00A12A83" w:rsidRPr="00BE222C">
        <w:rPr>
          <w:iCs/>
          <w:color w:val="222222"/>
          <w:sz w:val="28"/>
          <w:szCs w:val="28"/>
        </w:rPr>
        <w:t>мл азотной кислоты</w:t>
      </w:r>
      <w:r w:rsidRPr="00BE222C">
        <w:rPr>
          <w:iCs/>
          <w:color w:val="222222"/>
          <w:sz w:val="28"/>
          <w:szCs w:val="28"/>
        </w:rPr>
        <w:t xml:space="preserve"> </w:t>
      </w:r>
      <w:r w:rsidR="00AE34FF" w:rsidRPr="00BE222C">
        <w:rPr>
          <w:iCs/>
          <w:color w:val="222222"/>
          <w:sz w:val="28"/>
          <w:szCs w:val="28"/>
        </w:rPr>
        <w:t xml:space="preserve">раствора 1 М </w:t>
      </w:r>
      <w:r w:rsidR="00AE34FF">
        <w:rPr>
          <w:iCs/>
          <w:color w:val="222222"/>
          <w:sz w:val="28"/>
          <w:szCs w:val="28"/>
        </w:rPr>
        <w:t>и доводят объё</w:t>
      </w:r>
      <w:r w:rsidRPr="00BE222C">
        <w:rPr>
          <w:iCs/>
          <w:color w:val="222222"/>
          <w:sz w:val="28"/>
          <w:szCs w:val="28"/>
        </w:rPr>
        <w:t>м раствора водой до метки</w:t>
      </w:r>
      <w:r w:rsidR="00A12A83" w:rsidRPr="00BE222C">
        <w:rPr>
          <w:i/>
          <w:iCs/>
          <w:color w:val="222222"/>
          <w:sz w:val="28"/>
          <w:szCs w:val="28"/>
        </w:rPr>
        <w:t>.</w:t>
      </w:r>
    </w:p>
    <w:p w:rsidR="00B20220" w:rsidRPr="00BE222C" w:rsidRDefault="00B20220" w:rsidP="00C94D39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 xml:space="preserve">Стандартные растворы кобальт-иона. </w:t>
      </w:r>
      <w:r w:rsidR="00AE34FF">
        <w:rPr>
          <w:sz w:val="28"/>
          <w:szCs w:val="28"/>
        </w:rPr>
        <w:t>Готовят разведением</w:t>
      </w:r>
      <w:r w:rsidRPr="00BE222C">
        <w:rPr>
          <w:color w:val="222222"/>
          <w:sz w:val="28"/>
          <w:szCs w:val="28"/>
        </w:rPr>
        <w:t xml:space="preserve"> стандартного раствора 100</w:t>
      </w:r>
      <w:r w:rsidRPr="00BE222C">
        <w:rPr>
          <w:iCs/>
          <w:color w:val="222222"/>
          <w:sz w:val="28"/>
          <w:szCs w:val="28"/>
        </w:rPr>
        <w:t xml:space="preserve"> мкг/мл </w:t>
      </w:r>
      <w:r w:rsidR="00A12A83" w:rsidRPr="00BE222C">
        <w:rPr>
          <w:iCs/>
          <w:color w:val="222222"/>
          <w:sz w:val="28"/>
          <w:szCs w:val="28"/>
        </w:rPr>
        <w:t>кобальт</w:t>
      </w:r>
      <w:r w:rsidRPr="00BE222C">
        <w:rPr>
          <w:iCs/>
          <w:color w:val="222222"/>
          <w:sz w:val="28"/>
          <w:szCs w:val="28"/>
        </w:rPr>
        <w:t>-иона</w:t>
      </w:r>
      <w:r w:rsidRPr="00BE222C">
        <w:rPr>
          <w:color w:val="222222"/>
          <w:sz w:val="28"/>
          <w:szCs w:val="28"/>
        </w:rPr>
        <w:t xml:space="preserve"> </w:t>
      </w:r>
      <w:r w:rsidRPr="00BE222C">
        <w:rPr>
          <w:iCs/>
          <w:color w:val="222222"/>
          <w:sz w:val="28"/>
          <w:szCs w:val="28"/>
        </w:rPr>
        <w:t>хлористоводородной кислоты</w:t>
      </w:r>
      <w:r w:rsidR="00AE34FF">
        <w:rPr>
          <w:iCs/>
          <w:color w:val="222222"/>
          <w:sz w:val="28"/>
          <w:szCs w:val="28"/>
        </w:rPr>
        <w:t xml:space="preserve"> </w:t>
      </w:r>
      <w:r w:rsidR="00AE34FF" w:rsidRPr="00BE222C">
        <w:rPr>
          <w:iCs/>
          <w:color w:val="222222"/>
          <w:sz w:val="28"/>
          <w:szCs w:val="28"/>
        </w:rPr>
        <w:t>раствором</w:t>
      </w:r>
      <w:r w:rsidR="00AE34FF">
        <w:rPr>
          <w:iCs/>
          <w:color w:val="222222"/>
          <w:sz w:val="28"/>
          <w:szCs w:val="28"/>
        </w:rPr>
        <w:t xml:space="preserve"> </w:t>
      </w:r>
      <w:r w:rsidR="00AE34FF" w:rsidRPr="00BE222C">
        <w:rPr>
          <w:iCs/>
          <w:color w:val="222222"/>
          <w:sz w:val="28"/>
          <w:szCs w:val="28"/>
        </w:rPr>
        <w:t>0,1 М</w:t>
      </w:r>
      <w:r w:rsidRPr="00BE222C">
        <w:rPr>
          <w:iCs/>
          <w:color w:val="222222"/>
          <w:sz w:val="28"/>
          <w:szCs w:val="28"/>
        </w:rPr>
        <w:t>.</w:t>
      </w:r>
    </w:p>
    <w:p w:rsidR="00B20220" w:rsidRPr="00BE222C" w:rsidRDefault="00B20220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>Длина волны</w:t>
      </w:r>
      <w:r w:rsidR="0092237C">
        <w:rPr>
          <w:color w:val="222222"/>
          <w:sz w:val="28"/>
          <w:szCs w:val="28"/>
        </w:rPr>
        <w:t>. О</w:t>
      </w:r>
      <w:r w:rsidRPr="00BE222C">
        <w:rPr>
          <w:color w:val="222222"/>
          <w:sz w:val="28"/>
          <w:szCs w:val="28"/>
        </w:rPr>
        <w:t>пределение проводят, измеряя интенсивность эмиссии кобальта при длине волны 228,62 нм, регулируя спектральный фон на уровне 228,50 нм.</w:t>
      </w:r>
    </w:p>
    <w:p w:rsidR="00B20220" w:rsidRPr="00BE222C" w:rsidRDefault="00B20220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E222C">
        <w:rPr>
          <w:color w:val="222222"/>
          <w:sz w:val="28"/>
          <w:szCs w:val="28"/>
        </w:rPr>
        <w:t>Проверяют отсутствие кобальта в используемой хлористоводородной кислоте.</w:t>
      </w:r>
    </w:p>
    <w:p w:rsidR="009461B2" w:rsidRPr="00BE222C" w:rsidRDefault="009461B2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9381A">
        <w:rPr>
          <w:b/>
          <w:bCs/>
          <w:i/>
          <w:color w:val="222222"/>
          <w:sz w:val="28"/>
          <w:szCs w:val="28"/>
        </w:rPr>
        <w:t>Г</w:t>
      </w:r>
      <w:r w:rsidR="00483E23" w:rsidRPr="0099381A">
        <w:rPr>
          <w:b/>
          <w:bCs/>
          <w:i/>
          <w:color w:val="222222"/>
          <w:sz w:val="28"/>
          <w:szCs w:val="28"/>
        </w:rPr>
        <w:t>ерманий</w:t>
      </w:r>
      <w:r w:rsidRPr="0099381A">
        <w:rPr>
          <w:b/>
          <w:bCs/>
          <w:i/>
          <w:color w:val="222222"/>
          <w:sz w:val="28"/>
          <w:szCs w:val="28"/>
        </w:rPr>
        <w:t>.</w:t>
      </w:r>
      <w:r w:rsidRPr="00BE222C">
        <w:rPr>
          <w:bCs/>
          <w:color w:val="222222"/>
          <w:sz w:val="28"/>
          <w:szCs w:val="28"/>
        </w:rPr>
        <w:t xml:space="preserve"> Не более </w:t>
      </w:r>
      <w:r w:rsidR="002B227F" w:rsidRPr="00BE222C">
        <w:rPr>
          <w:color w:val="222222"/>
          <w:sz w:val="28"/>
          <w:szCs w:val="28"/>
        </w:rPr>
        <w:t>1 </w:t>
      </w:r>
      <w:r w:rsidR="002B227F" w:rsidRPr="00BE222C">
        <w:rPr>
          <w:color w:val="222222"/>
          <w:sz w:val="28"/>
          <w:szCs w:val="28"/>
          <w:lang w:val="en-US"/>
        </w:rPr>
        <w:t>ppm</w:t>
      </w:r>
      <w:r w:rsidR="002B227F" w:rsidRPr="00BE222C">
        <w:rPr>
          <w:color w:val="222222"/>
          <w:sz w:val="28"/>
          <w:szCs w:val="28"/>
        </w:rPr>
        <w:t xml:space="preserve"> (</w:t>
      </w:r>
      <w:r w:rsidR="002B227F" w:rsidRPr="00BE222C">
        <w:rPr>
          <w:bCs/>
          <w:color w:val="222222"/>
          <w:sz w:val="28"/>
          <w:szCs w:val="28"/>
        </w:rPr>
        <w:t>0,000</w:t>
      </w:r>
      <w:r w:rsidR="00D577A4" w:rsidRPr="00BE222C">
        <w:rPr>
          <w:bCs/>
          <w:color w:val="222222"/>
          <w:sz w:val="28"/>
          <w:szCs w:val="28"/>
        </w:rPr>
        <w:t>1 </w:t>
      </w:r>
      <w:r w:rsidR="002B227F" w:rsidRPr="00BE222C">
        <w:rPr>
          <w:bCs/>
          <w:color w:val="222222"/>
          <w:sz w:val="28"/>
          <w:szCs w:val="28"/>
        </w:rPr>
        <w:t xml:space="preserve">%). </w:t>
      </w:r>
      <w:r w:rsidRPr="00BE222C">
        <w:rPr>
          <w:color w:val="222222"/>
          <w:sz w:val="28"/>
          <w:szCs w:val="28"/>
        </w:rPr>
        <w:t>Испытание проводят методом атомно-эмиссионной спектрометрии с индуктивно-связанной плазмой (ОФС «Атомно-эмиссионная спектрометрия»).</w:t>
      </w:r>
    </w:p>
    <w:p w:rsidR="009461B2" w:rsidRPr="00BE222C" w:rsidRDefault="009461B2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>Испытуемый раствор</w:t>
      </w:r>
      <w:r w:rsidR="0092237C">
        <w:rPr>
          <w:i/>
          <w:iCs/>
          <w:color w:val="222222"/>
          <w:sz w:val="28"/>
          <w:szCs w:val="28"/>
        </w:rPr>
        <w:t xml:space="preserve"> Г</w:t>
      </w:r>
      <w:r w:rsidRPr="00BE222C">
        <w:rPr>
          <w:color w:val="222222"/>
          <w:sz w:val="28"/>
          <w:szCs w:val="28"/>
        </w:rPr>
        <w:t>.</w:t>
      </w:r>
    </w:p>
    <w:p w:rsidR="009461B2" w:rsidRPr="00BE222C" w:rsidRDefault="009461B2" w:rsidP="00C94D39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 xml:space="preserve">Стандартный раствор 100 мкг/мл германий-иона. </w:t>
      </w:r>
      <w:r w:rsidR="0092237C">
        <w:rPr>
          <w:iCs/>
          <w:color w:val="222222"/>
          <w:sz w:val="28"/>
          <w:szCs w:val="28"/>
        </w:rPr>
        <w:t>В</w:t>
      </w:r>
      <w:r w:rsidR="0092237C" w:rsidRPr="00BE222C">
        <w:rPr>
          <w:iCs/>
          <w:color w:val="222222"/>
          <w:sz w:val="28"/>
          <w:szCs w:val="28"/>
        </w:rPr>
        <w:t xml:space="preserve"> мерную колбу вместимостью 1000 мл </w:t>
      </w:r>
      <w:r w:rsidR="0092237C">
        <w:rPr>
          <w:iCs/>
          <w:color w:val="222222"/>
          <w:sz w:val="28"/>
          <w:szCs w:val="28"/>
        </w:rPr>
        <w:t xml:space="preserve">помещают </w:t>
      </w:r>
      <w:r w:rsidRPr="00BE222C">
        <w:rPr>
          <w:iCs/>
          <w:color w:val="222222"/>
          <w:sz w:val="28"/>
          <w:szCs w:val="28"/>
        </w:rPr>
        <w:t>0,</w:t>
      </w:r>
      <w:r w:rsidR="00EC3536" w:rsidRPr="00BE222C">
        <w:rPr>
          <w:iCs/>
          <w:color w:val="222222"/>
          <w:sz w:val="28"/>
          <w:szCs w:val="28"/>
        </w:rPr>
        <w:t>307</w:t>
      </w:r>
      <w:r w:rsidRPr="00BE222C">
        <w:rPr>
          <w:iCs/>
          <w:color w:val="222222"/>
          <w:sz w:val="28"/>
          <w:szCs w:val="28"/>
        </w:rPr>
        <w:t xml:space="preserve"> г (точная навеска) </w:t>
      </w:r>
      <w:r w:rsidR="006E1D1E" w:rsidRPr="00BE222C">
        <w:rPr>
          <w:iCs/>
          <w:color w:val="222222"/>
          <w:sz w:val="28"/>
          <w:szCs w:val="28"/>
        </w:rPr>
        <w:t>аммония гексафторгерманиата (</w:t>
      </w:r>
      <w:r w:rsidR="006E1D1E" w:rsidRPr="00BE222C">
        <w:rPr>
          <w:iCs/>
          <w:color w:val="222222"/>
          <w:sz w:val="28"/>
          <w:szCs w:val="28"/>
          <w:lang w:val="en-US"/>
        </w:rPr>
        <w:t>NH</w:t>
      </w:r>
      <w:r w:rsidR="006E1D1E" w:rsidRPr="00BE222C">
        <w:rPr>
          <w:iCs/>
          <w:color w:val="222222"/>
          <w:sz w:val="28"/>
          <w:szCs w:val="28"/>
          <w:vertAlign w:val="subscript"/>
        </w:rPr>
        <w:t>4</w:t>
      </w:r>
      <w:r w:rsidR="006E1D1E" w:rsidRPr="00BE222C">
        <w:rPr>
          <w:iCs/>
          <w:color w:val="222222"/>
          <w:sz w:val="28"/>
          <w:szCs w:val="28"/>
        </w:rPr>
        <w:t>)</w:t>
      </w:r>
      <w:r w:rsidRPr="00BE222C">
        <w:rPr>
          <w:iCs/>
          <w:color w:val="222222"/>
          <w:sz w:val="28"/>
          <w:szCs w:val="28"/>
          <w:vertAlign w:val="subscript"/>
        </w:rPr>
        <w:t>2</w:t>
      </w:r>
      <w:r w:rsidR="006E1D1E" w:rsidRPr="00BE222C">
        <w:rPr>
          <w:iCs/>
          <w:color w:val="222222"/>
          <w:sz w:val="28"/>
          <w:szCs w:val="28"/>
          <w:lang w:val="en-US"/>
        </w:rPr>
        <w:t>GeF</w:t>
      </w:r>
      <w:r w:rsidR="006E1D1E" w:rsidRPr="00BE222C">
        <w:rPr>
          <w:iCs/>
          <w:color w:val="222222"/>
          <w:sz w:val="28"/>
          <w:szCs w:val="28"/>
          <w:vertAlign w:val="subscript"/>
        </w:rPr>
        <w:t>6</w:t>
      </w:r>
      <w:r w:rsidR="002929B5">
        <w:rPr>
          <w:iCs/>
          <w:color w:val="222222"/>
          <w:sz w:val="28"/>
          <w:szCs w:val="28"/>
        </w:rPr>
        <w:t xml:space="preserve">, растворяют </w:t>
      </w:r>
      <w:r w:rsidR="006E1D1E" w:rsidRPr="00BE222C">
        <w:rPr>
          <w:iCs/>
          <w:color w:val="222222"/>
          <w:sz w:val="28"/>
          <w:szCs w:val="28"/>
        </w:rPr>
        <w:t xml:space="preserve">фтористоводородной кислоты </w:t>
      </w:r>
      <w:r w:rsidR="00036360">
        <w:rPr>
          <w:iCs/>
          <w:color w:val="222222"/>
          <w:sz w:val="28"/>
          <w:szCs w:val="28"/>
        </w:rPr>
        <w:t>растворе</w:t>
      </w:r>
      <w:r w:rsidR="002929B5" w:rsidRPr="00BE222C">
        <w:rPr>
          <w:iCs/>
          <w:color w:val="222222"/>
          <w:sz w:val="28"/>
          <w:szCs w:val="28"/>
        </w:rPr>
        <w:t xml:space="preserve"> </w:t>
      </w:r>
      <w:r w:rsidR="00036360">
        <w:rPr>
          <w:iCs/>
          <w:color w:val="222222"/>
          <w:sz w:val="28"/>
          <w:szCs w:val="28"/>
        </w:rPr>
        <w:t xml:space="preserve">0,01 %, доводят объём </w:t>
      </w:r>
      <w:r w:rsidR="006E1D1E" w:rsidRPr="00BE222C">
        <w:rPr>
          <w:iCs/>
          <w:color w:val="222222"/>
          <w:sz w:val="28"/>
          <w:szCs w:val="28"/>
        </w:rPr>
        <w:t>раствора</w:t>
      </w:r>
      <w:r w:rsidRPr="00BE222C">
        <w:rPr>
          <w:iCs/>
          <w:color w:val="222222"/>
          <w:sz w:val="28"/>
          <w:szCs w:val="28"/>
        </w:rPr>
        <w:t xml:space="preserve"> водой до метки</w:t>
      </w:r>
      <w:r w:rsidR="00D577A4" w:rsidRPr="00BE222C">
        <w:rPr>
          <w:i/>
          <w:iCs/>
          <w:color w:val="222222"/>
          <w:sz w:val="28"/>
          <w:szCs w:val="28"/>
        </w:rPr>
        <w:t xml:space="preserve"> </w:t>
      </w:r>
      <w:r w:rsidR="00D577A4" w:rsidRPr="00BE222C">
        <w:rPr>
          <w:iCs/>
          <w:color w:val="222222"/>
          <w:sz w:val="28"/>
          <w:szCs w:val="28"/>
        </w:rPr>
        <w:t>и перемешивают</w:t>
      </w:r>
      <w:r w:rsidR="00D577A4" w:rsidRPr="00BE222C">
        <w:rPr>
          <w:i/>
          <w:iCs/>
          <w:color w:val="222222"/>
          <w:sz w:val="28"/>
          <w:szCs w:val="28"/>
        </w:rPr>
        <w:t>.</w:t>
      </w:r>
      <w:r w:rsidRPr="00BE222C">
        <w:rPr>
          <w:i/>
          <w:iCs/>
          <w:color w:val="222222"/>
          <w:sz w:val="28"/>
          <w:szCs w:val="28"/>
        </w:rPr>
        <w:t xml:space="preserve"> </w:t>
      </w:r>
    </w:p>
    <w:p w:rsidR="009461B2" w:rsidRPr="00BE222C" w:rsidRDefault="009461B2" w:rsidP="00C94D39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>Ст</w:t>
      </w:r>
      <w:r w:rsidR="008C2E69">
        <w:rPr>
          <w:i/>
          <w:iCs/>
          <w:color w:val="222222"/>
          <w:sz w:val="28"/>
          <w:szCs w:val="28"/>
        </w:rPr>
        <w:t>андартные растворы</w:t>
      </w:r>
      <w:r w:rsidRPr="00BE222C">
        <w:rPr>
          <w:i/>
          <w:iCs/>
          <w:color w:val="222222"/>
          <w:sz w:val="28"/>
          <w:szCs w:val="28"/>
        </w:rPr>
        <w:t xml:space="preserve">. </w:t>
      </w:r>
      <w:r w:rsidR="002106C0">
        <w:rPr>
          <w:sz w:val="28"/>
          <w:szCs w:val="28"/>
        </w:rPr>
        <w:t>Готовят разведением</w:t>
      </w:r>
      <w:r w:rsidRPr="00BE222C">
        <w:rPr>
          <w:color w:val="222222"/>
          <w:sz w:val="28"/>
          <w:szCs w:val="28"/>
        </w:rPr>
        <w:t xml:space="preserve"> стандартного раствора 10</w:t>
      </w:r>
      <w:r w:rsidRPr="00BE222C">
        <w:rPr>
          <w:iCs/>
          <w:color w:val="222222"/>
          <w:sz w:val="28"/>
          <w:szCs w:val="28"/>
        </w:rPr>
        <w:t>0 мкг/мл германий-иона</w:t>
      </w:r>
      <w:r w:rsidRPr="00BE222C">
        <w:rPr>
          <w:color w:val="222222"/>
          <w:sz w:val="28"/>
          <w:szCs w:val="28"/>
        </w:rPr>
        <w:t xml:space="preserve"> </w:t>
      </w:r>
      <w:r w:rsidRPr="00BE222C">
        <w:rPr>
          <w:iCs/>
          <w:color w:val="222222"/>
          <w:sz w:val="28"/>
          <w:szCs w:val="28"/>
        </w:rPr>
        <w:t>натрия гидроксид</w:t>
      </w:r>
      <w:r w:rsidR="006E1D1E" w:rsidRPr="00BE222C">
        <w:rPr>
          <w:iCs/>
          <w:color w:val="222222"/>
          <w:sz w:val="28"/>
          <w:szCs w:val="28"/>
        </w:rPr>
        <w:t>а</w:t>
      </w:r>
      <w:r w:rsidR="00B935E2">
        <w:rPr>
          <w:iCs/>
          <w:color w:val="222222"/>
          <w:sz w:val="28"/>
          <w:szCs w:val="28"/>
        </w:rPr>
        <w:t xml:space="preserve"> </w:t>
      </w:r>
      <w:r w:rsidR="00B935E2" w:rsidRPr="00BE222C">
        <w:rPr>
          <w:iCs/>
          <w:color w:val="222222"/>
          <w:sz w:val="28"/>
          <w:szCs w:val="28"/>
        </w:rPr>
        <w:t>раствором</w:t>
      </w:r>
      <w:r w:rsidR="00B935E2">
        <w:rPr>
          <w:iCs/>
          <w:color w:val="222222"/>
          <w:sz w:val="28"/>
          <w:szCs w:val="28"/>
        </w:rPr>
        <w:t xml:space="preserve"> </w:t>
      </w:r>
      <w:r w:rsidR="00B935E2" w:rsidRPr="00BE222C">
        <w:rPr>
          <w:iCs/>
          <w:color w:val="222222"/>
          <w:sz w:val="28"/>
          <w:szCs w:val="28"/>
        </w:rPr>
        <w:t>0,01 М</w:t>
      </w:r>
      <w:r w:rsidRPr="00BE222C">
        <w:rPr>
          <w:iCs/>
          <w:color w:val="222222"/>
          <w:sz w:val="28"/>
          <w:szCs w:val="28"/>
        </w:rPr>
        <w:t>.</w:t>
      </w:r>
    </w:p>
    <w:p w:rsidR="009461B2" w:rsidRPr="00BE222C" w:rsidRDefault="009461B2" w:rsidP="00C94D3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>Длина волны</w:t>
      </w:r>
      <w:r w:rsidR="008C2E69">
        <w:rPr>
          <w:color w:val="222222"/>
          <w:sz w:val="28"/>
          <w:szCs w:val="28"/>
        </w:rPr>
        <w:t>. О</w:t>
      </w:r>
      <w:r w:rsidRPr="00BE222C">
        <w:rPr>
          <w:color w:val="222222"/>
          <w:sz w:val="28"/>
          <w:szCs w:val="28"/>
        </w:rPr>
        <w:t xml:space="preserve">пределение проводят, измеряя интенсивность эмиссии германия при длине волны 206,87 нм или 265,12 нм, регулируя </w:t>
      </w:r>
      <w:r w:rsidR="00BD0509">
        <w:rPr>
          <w:color w:val="222222"/>
          <w:sz w:val="28"/>
          <w:szCs w:val="28"/>
        </w:rPr>
        <w:t>спектральный фон на уровне 206,</w:t>
      </w:r>
      <w:r w:rsidRPr="00BE222C">
        <w:rPr>
          <w:color w:val="222222"/>
          <w:sz w:val="28"/>
          <w:szCs w:val="28"/>
        </w:rPr>
        <w:t>75 нм.</w:t>
      </w:r>
    </w:p>
    <w:p w:rsidR="00600DB5" w:rsidRPr="00BE222C" w:rsidRDefault="00954FF9" w:rsidP="00C94D39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99381A">
        <w:rPr>
          <w:b/>
          <w:bCs/>
          <w:i/>
          <w:color w:val="222222"/>
          <w:sz w:val="28"/>
          <w:szCs w:val="28"/>
        </w:rPr>
        <w:lastRenderedPageBreak/>
        <w:t>М</w:t>
      </w:r>
      <w:r w:rsidR="00483E23" w:rsidRPr="0099381A">
        <w:rPr>
          <w:b/>
          <w:bCs/>
          <w:i/>
          <w:color w:val="222222"/>
          <w:sz w:val="28"/>
          <w:szCs w:val="28"/>
        </w:rPr>
        <w:t>арганец</w:t>
      </w:r>
      <w:r w:rsidRPr="0099381A">
        <w:rPr>
          <w:b/>
          <w:bCs/>
          <w:i/>
          <w:color w:val="222222"/>
          <w:sz w:val="28"/>
          <w:szCs w:val="28"/>
        </w:rPr>
        <w:t>.</w:t>
      </w:r>
      <w:r w:rsidRPr="00BE222C">
        <w:rPr>
          <w:b/>
          <w:bCs/>
          <w:color w:val="222222"/>
          <w:sz w:val="28"/>
          <w:szCs w:val="28"/>
        </w:rPr>
        <w:t xml:space="preserve"> </w:t>
      </w:r>
      <w:r w:rsidR="00600DB5" w:rsidRPr="00BE222C">
        <w:rPr>
          <w:sz w:val="28"/>
          <w:szCs w:val="28"/>
        </w:rPr>
        <w:t xml:space="preserve">Не более </w:t>
      </w:r>
      <w:r w:rsidR="002B227F" w:rsidRPr="00BE222C">
        <w:rPr>
          <w:color w:val="222222"/>
          <w:sz w:val="28"/>
          <w:szCs w:val="28"/>
        </w:rPr>
        <w:t>1 </w:t>
      </w:r>
      <w:r w:rsidR="002B227F" w:rsidRPr="00BE222C">
        <w:rPr>
          <w:color w:val="222222"/>
          <w:sz w:val="28"/>
          <w:szCs w:val="28"/>
          <w:lang w:val="en-US"/>
        </w:rPr>
        <w:t>ppm</w:t>
      </w:r>
      <w:r w:rsidR="002B227F" w:rsidRPr="00BE222C">
        <w:rPr>
          <w:color w:val="222222"/>
          <w:sz w:val="28"/>
          <w:szCs w:val="28"/>
        </w:rPr>
        <w:t xml:space="preserve"> (</w:t>
      </w:r>
      <w:r w:rsidR="002B227F" w:rsidRPr="00BE222C">
        <w:rPr>
          <w:bCs/>
          <w:color w:val="222222"/>
          <w:sz w:val="28"/>
          <w:szCs w:val="28"/>
        </w:rPr>
        <w:t>0,0001</w:t>
      </w:r>
      <w:r w:rsidR="00D577A4" w:rsidRPr="00BE222C">
        <w:rPr>
          <w:bCs/>
          <w:color w:val="222222"/>
          <w:sz w:val="28"/>
          <w:szCs w:val="28"/>
        </w:rPr>
        <w:t> </w:t>
      </w:r>
      <w:r w:rsidR="002B227F" w:rsidRPr="00BE222C">
        <w:rPr>
          <w:bCs/>
          <w:color w:val="222222"/>
          <w:sz w:val="28"/>
          <w:szCs w:val="28"/>
        </w:rPr>
        <w:t xml:space="preserve">%). </w:t>
      </w:r>
      <w:r w:rsidR="0004672E">
        <w:rPr>
          <w:sz w:val="28"/>
          <w:szCs w:val="28"/>
        </w:rPr>
        <w:t>Испытание</w:t>
      </w:r>
      <w:r w:rsidR="00600DB5" w:rsidRPr="00BE222C">
        <w:rPr>
          <w:sz w:val="28"/>
          <w:szCs w:val="28"/>
        </w:rPr>
        <w:t xml:space="preserve"> проводят методом атомно-эмиссионной спектрометрии с индуктивно-связанной плазмой (ОФС</w:t>
      </w:r>
      <w:r w:rsidR="00915546">
        <w:rPr>
          <w:sz w:val="28"/>
          <w:szCs w:val="28"/>
        </w:rPr>
        <w:t> </w:t>
      </w:r>
      <w:r w:rsidR="00600DB5" w:rsidRPr="00BE222C">
        <w:rPr>
          <w:sz w:val="28"/>
        </w:rPr>
        <w:t>«Атомно-эмиссионная спектрометрия»).</w:t>
      </w:r>
    </w:p>
    <w:p w:rsidR="00600DB5" w:rsidRPr="00BE222C" w:rsidRDefault="00600DB5" w:rsidP="00C94D39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BE222C">
        <w:rPr>
          <w:i/>
          <w:sz w:val="28"/>
          <w:szCs w:val="28"/>
        </w:rPr>
        <w:t>Испытуемый раствор</w:t>
      </w:r>
      <w:r w:rsidR="00B201AD">
        <w:rPr>
          <w:i/>
          <w:sz w:val="28"/>
          <w:szCs w:val="28"/>
        </w:rPr>
        <w:t xml:space="preserve"> В</w:t>
      </w:r>
      <w:r w:rsidRPr="00BE222C">
        <w:rPr>
          <w:sz w:val="28"/>
          <w:szCs w:val="28"/>
        </w:rPr>
        <w:t>.</w:t>
      </w:r>
    </w:p>
    <w:p w:rsidR="00600DB5" w:rsidRPr="00BE222C" w:rsidRDefault="00600DB5" w:rsidP="00C94D39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 xml:space="preserve">Стандартный раствор 100 мкг/мл марганец-иона. </w:t>
      </w:r>
      <w:r w:rsidR="0004672E" w:rsidRPr="00BE222C">
        <w:rPr>
          <w:iCs/>
          <w:color w:val="222222"/>
          <w:sz w:val="28"/>
          <w:szCs w:val="28"/>
        </w:rPr>
        <w:t xml:space="preserve">в мерную колбу вместимостью 1000 мл </w:t>
      </w:r>
      <w:r w:rsidR="0004672E">
        <w:rPr>
          <w:iCs/>
          <w:color w:val="222222"/>
          <w:sz w:val="28"/>
          <w:szCs w:val="28"/>
        </w:rPr>
        <w:t xml:space="preserve">помещают </w:t>
      </w:r>
      <w:r w:rsidRPr="00BE222C">
        <w:rPr>
          <w:iCs/>
          <w:color w:val="222222"/>
          <w:sz w:val="28"/>
          <w:szCs w:val="28"/>
        </w:rPr>
        <w:t>0,</w:t>
      </w:r>
      <w:r w:rsidR="006E1D1E" w:rsidRPr="00BE222C">
        <w:rPr>
          <w:iCs/>
          <w:color w:val="222222"/>
          <w:sz w:val="28"/>
          <w:szCs w:val="28"/>
        </w:rPr>
        <w:t>308</w:t>
      </w:r>
      <w:r w:rsidRPr="00BE222C">
        <w:rPr>
          <w:iCs/>
          <w:color w:val="222222"/>
          <w:sz w:val="28"/>
          <w:szCs w:val="28"/>
        </w:rPr>
        <w:t xml:space="preserve"> г (точная навеска) </w:t>
      </w:r>
      <w:r w:rsidR="006E1D1E" w:rsidRPr="00BE222C">
        <w:rPr>
          <w:iCs/>
          <w:color w:val="222222"/>
          <w:sz w:val="28"/>
          <w:szCs w:val="28"/>
        </w:rPr>
        <w:t>марганца сульфата</w:t>
      </w:r>
      <w:r w:rsidRPr="00BE222C">
        <w:rPr>
          <w:iCs/>
          <w:color w:val="222222"/>
          <w:sz w:val="28"/>
          <w:szCs w:val="28"/>
        </w:rPr>
        <w:t xml:space="preserve"> </w:t>
      </w:r>
      <w:r w:rsidR="006E1D1E" w:rsidRPr="00BE222C">
        <w:rPr>
          <w:iCs/>
          <w:color w:val="222222"/>
          <w:sz w:val="28"/>
          <w:szCs w:val="28"/>
          <w:lang w:val="en-US"/>
        </w:rPr>
        <w:t>MnSO</w:t>
      </w:r>
      <w:r w:rsidR="006E1D1E" w:rsidRPr="00BE222C">
        <w:rPr>
          <w:iCs/>
          <w:color w:val="222222"/>
          <w:sz w:val="28"/>
          <w:szCs w:val="28"/>
          <w:vertAlign w:val="subscript"/>
        </w:rPr>
        <w:t>4</w:t>
      </w:r>
      <w:r w:rsidRPr="00BE222C">
        <w:rPr>
          <w:iCs/>
          <w:color w:val="222222"/>
          <w:sz w:val="28"/>
          <w:szCs w:val="28"/>
        </w:rPr>
        <w:t>·</w:t>
      </w:r>
      <w:r w:rsidRPr="00BE222C">
        <w:rPr>
          <w:iCs/>
          <w:color w:val="222222"/>
          <w:sz w:val="28"/>
          <w:szCs w:val="28"/>
          <w:lang w:val="en-US"/>
        </w:rPr>
        <w:t>H</w:t>
      </w:r>
      <w:r w:rsidRPr="00BE222C">
        <w:rPr>
          <w:iCs/>
          <w:color w:val="222222"/>
          <w:sz w:val="28"/>
          <w:szCs w:val="28"/>
          <w:vertAlign w:val="subscript"/>
        </w:rPr>
        <w:t>2</w:t>
      </w:r>
      <w:r w:rsidRPr="00BE222C">
        <w:rPr>
          <w:iCs/>
          <w:color w:val="222222"/>
          <w:sz w:val="28"/>
          <w:szCs w:val="28"/>
          <w:lang w:val="en-US"/>
        </w:rPr>
        <w:t>O</w:t>
      </w:r>
      <w:r w:rsidRPr="00BE222C">
        <w:rPr>
          <w:iCs/>
          <w:color w:val="222222"/>
          <w:sz w:val="28"/>
          <w:szCs w:val="28"/>
        </w:rPr>
        <w:t xml:space="preserve">, растворяют в </w:t>
      </w:r>
      <w:r w:rsidR="006E1D1E" w:rsidRPr="00BE222C">
        <w:rPr>
          <w:iCs/>
          <w:color w:val="222222"/>
          <w:sz w:val="28"/>
          <w:szCs w:val="28"/>
        </w:rPr>
        <w:t>500</w:t>
      </w:r>
      <w:r w:rsidR="006E1D1E" w:rsidRPr="00BE222C">
        <w:rPr>
          <w:iCs/>
          <w:color w:val="222222"/>
          <w:sz w:val="28"/>
          <w:szCs w:val="28"/>
          <w:lang w:val="en-US"/>
        </w:rPr>
        <w:t> </w:t>
      </w:r>
      <w:r w:rsidR="006E1D1E" w:rsidRPr="00BE222C">
        <w:rPr>
          <w:iCs/>
          <w:color w:val="222222"/>
          <w:sz w:val="28"/>
          <w:szCs w:val="28"/>
        </w:rPr>
        <w:t xml:space="preserve">мл азотной кислоты </w:t>
      </w:r>
      <w:r w:rsidR="0004672E" w:rsidRPr="00BE222C">
        <w:rPr>
          <w:iCs/>
          <w:color w:val="222222"/>
          <w:sz w:val="28"/>
          <w:szCs w:val="28"/>
        </w:rPr>
        <w:t>раствора 1 М</w:t>
      </w:r>
      <w:r w:rsidR="0004672E">
        <w:rPr>
          <w:iCs/>
          <w:color w:val="222222"/>
          <w:sz w:val="28"/>
          <w:szCs w:val="28"/>
        </w:rPr>
        <w:t>, доводят объё</w:t>
      </w:r>
      <w:r w:rsidRPr="00BE222C">
        <w:rPr>
          <w:iCs/>
          <w:color w:val="222222"/>
          <w:sz w:val="28"/>
          <w:szCs w:val="28"/>
        </w:rPr>
        <w:t>м раствора водой до метки</w:t>
      </w:r>
      <w:r w:rsidR="001B24B2" w:rsidRPr="00BE222C">
        <w:rPr>
          <w:i/>
          <w:iCs/>
          <w:color w:val="222222"/>
          <w:sz w:val="28"/>
          <w:szCs w:val="28"/>
        </w:rPr>
        <w:t xml:space="preserve"> </w:t>
      </w:r>
      <w:r w:rsidR="001B24B2" w:rsidRPr="00BE222C">
        <w:rPr>
          <w:iCs/>
          <w:color w:val="222222"/>
          <w:sz w:val="28"/>
          <w:szCs w:val="28"/>
        </w:rPr>
        <w:t>и перемешивают</w:t>
      </w:r>
      <w:r w:rsidR="001B24B2" w:rsidRPr="00BE222C">
        <w:rPr>
          <w:i/>
          <w:iCs/>
          <w:color w:val="222222"/>
          <w:sz w:val="28"/>
          <w:szCs w:val="28"/>
        </w:rPr>
        <w:t>.</w:t>
      </w:r>
    </w:p>
    <w:p w:rsidR="00600DB5" w:rsidRPr="00BE222C" w:rsidRDefault="00600DB5" w:rsidP="00C94D39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>Ст</w:t>
      </w:r>
      <w:r w:rsidR="002072D2">
        <w:rPr>
          <w:i/>
          <w:iCs/>
          <w:color w:val="222222"/>
          <w:sz w:val="28"/>
          <w:szCs w:val="28"/>
        </w:rPr>
        <w:t>андартные растворы</w:t>
      </w:r>
      <w:r w:rsidRPr="00BE222C">
        <w:rPr>
          <w:i/>
          <w:iCs/>
          <w:color w:val="222222"/>
          <w:sz w:val="28"/>
          <w:szCs w:val="28"/>
        </w:rPr>
        <w:t xml:space="preserve">. </w:t>
      </w:r>
      <w:r w:rsidR="00D379FA">
        <w:rPr>
          <w:sz w:val="28"/>
          <w:szCs w:val="28"/>
        </w:rPr>
        <w:t>Готовят разведением</w:t>
      </w:r>
      <w:r w:rsidRPr="00BE222C">
        <w:rPr>
          <w:color w:val="222222"/>
          <w:sz w:val="28"/>
          <w:szCs w:val="28"/>
        </w:rPr>
        <w:t xml:space="preserve"> стандартного раствора 100</w:t>
      </w:r>
      <w:r w:rsidRPr="00BE222C">
        <w:rPr>
          <w:iCs/>
          <w:color w:val="222222"/>
          <w:sz w:val="28"/>
          <w:szCs w:val="28"/>
        </w:rPr>
        <w:t> мкг/мл марганец-иона</w:t>
      </w:r>
      <w:r w:rsidRPr="00BE222C">
        <w:rPr>
          <w:color w:val="222222"/>
          <w:sz w:val="28"/>
          <w:szCs w:val="28"/>
        </w:rPr>
        <w:t xml:space="preserve"> </w:t>
      </w:r>
      <w:r w:rsidRPr="00BE222C">
        <w:rPr>
          <w:iCs/>
          <w:color w:val="222222"/>
          <w:sz w:val="28"/>
          <w:szCs w:val="28"/>
        </w:rPr>
        <w:t>хлористоводородной кислоты</w:t>
      </w:r>
      <w:r w:rsidR="00D379FA">
        <w:rPr>
          <w:iCs/>
          <w:color w:val="222222"/>
          <w:sz w:val="28"/>
          <w:szCs w:val="28"/>
        </w:rPr>
        <w:t xml:space="preserve"> </w:t>
      </w:r>
      <w:r w:rsidR="00D379FA" w:rsidRPr="00BE222C">
        <w:rPr>
          <w:iCs/>
          <w:color w:val="222222"/>
          <w:sz w:val="28"/>
          <w:szCs w:val="28"/>
        </w:rPr>
        <w:t>раствором</w:t>
      </w:r>
      <w:r w:rsidR="00D379FA">
        <w:rPr>
          <w:iCs/>
          <w:color w:val="222222"/>
          <w:sz w:val="28"/>
          <w:szCs w:val="28"/>
        </w:rPr>
        <w:t xml:space="preserve"> </w:t>
      </w:r>
      <w:r w:rsidR="00D379FA" w:rsidRPr="00BE222C">
        <w:rPr>
          <w:iCs/>
          <w:color w:val="222222"/>
          <w:sz w:val="28"/>
          <w:szCs w:val="28"/>
        </w:rPr>
        <w:t>0,1 М</w:t>
      </w:r>
      <w:r w:rsidRPr="00BE222C">
        <w:rPr>
          <w:iCs/>
          <w:color w:val="222222"/>
          <w:sz w:val="28"/>
          <w:szCs w:val="28"/>
        </w:rPr>
        <w:t>.</w:t>
      </w:r>
    </w:p>
    <w:p w:rsidR="00600DB5" w:rsidRPr="00BE222C" w:rsidRDefault="00600DB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i/>
          <w:sz w:val="28"/>
          <w:szCs w:val="28"/>
        </w:rPr>
        <w:t>Длина волны</w:t>
      </w:r>
      <w:r w:rsidR="00C243B5">
        <w:rPr>
          <w:sz w:val="28"/>
          <w:szCs w:val="28"/>
        </w:rPr>
        <w:t>. И</w:t>
      </w:r>
      <w:r w:rsidRPr="00BE222C">
        <w:rPr>
          <w:sz w:val="28"/>
          <w:szCs w:val="28"/>
        </w:rPr>
        <w:t>змеряют интенсивность эмиссии марганца при длине волны 257,61 нм, регулируя спектральный фон на уровне 257,50 нм.</w:t>
      </w:r>
    </w:p>
    <w:p w:rsidR="00600DB5" w:rsidRPr="00BE222C" w:rsidRDefault="00600DB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Проверяют отсутствие марганца в используемой хлористоводородной кислоте.</w:t>
      </w:r>
    </w:p>
    <w:p w:rsidR="00600DB5" w:rsidRPr="00BE222C" w:rsidRDefault="00600DB5" w:rsidP="00C94D39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99381A">
        <w:rPr>
          <w:b/>
          <w:bCs/>
          <w:i/>
          <w:color w:val="222222"/>
          <w:sz w:val="28"/>
          <w:szCs w:val="28"/>
        </w:rPr>
        <w:t>Ти</w:t>
      </w:r>
      <w:r w:rsidR="00483E23" w:rsidRPr="0099381A">
        <w:rPr>
          <w:b/>
          <w:bCs/>
          <w:i/>
          <w:color w:val="222222"/>
          <w:sz w:val="28"/>
          <w:szCs w:val="28"/>
        </w:rPr>
        <w:t>тан</w:t>
      </w:r>
      <w:r w:rsidRPr="0099381A">
        <w:rPr>
          <w:b/>
          <w:bCs/>
          <w:i/>
          <w:color w:val="222222"/>
          <w:sz w:val="28"/>
          <w:szCs w:val="28"/>
        </w:rPr>
        <w:t>.</w:t>
      </w:r>
      <w:r w:rsidRPr="00BE222C">
        <w:rPr>
          <w:sz w:val="28"/>
          <w:szCs w:val="28"/>
        </w:rPr>
        <w:t xml:space="preserve"> Не более </w:t>
      </w:r>
      <w:r w:rsidR="002B227F" w:rsidRPr="00BE222C">
        <w:rPr>
          <w:color w:val="222222"/>
          <w:sz w:val="28"/>
          <w:szCs w:val="28"/>
        </w:rPr>
        <w:t>1 </w:t>
      </w:r>
      <w:r w:rsidR="002B227F" w:rsidRPr="00BE222C">
        <w:rPr>
          <w:color w:val="222222"/>
          <w:sz w:val="28"/>
          <w:szCs w:val="28"/>
          <w:lang w:val="en-US"/>
        </w:rPr>
        <w:t>ppm</w:t>
      </w:r>
      <w:r w:rsidR="002B227F" w:rsidRPr="00BE222C">
        <w:rPr>
          <w:color w:val="222222"/>
          <w:sz w:val="28"/>
          <w:szCs w:val="28"/>
        </w:rPr>
        <w:t xml:space="preserve"> (</w:t>
      </w:r>
      <w:r w:rsidR="002B227F" w:rsidRPr="00BE222C">
        <w:rPr>
          <w:bCs/>
          <w:color w:val="222222"/>
          <w:sz w:val="28"/>
          <w:szCs w:val="28"/>
        </w:rPr>
        <w:t>0,0001</w:t>
      </w:r>
      <w:r w:rsidR="00D577A4" w:rsidRPr="00BE222C">
        <w:rPr>
          <w:bCs/>
          <w:color w:val="222222"/>
          <w:sz w:val="28"/>
          <w:szCs w:val="28"/>
        </w:rPr>
        <w:t> </w:t>
      </w:r>
      <w:r w:rsidR="002B227F" w:rsidRPr="00BE222C">
        <w:rPr>
          <w:bCs/>
          <w:color w:val="222222"/>
          <w:sz w:val="28"/>
          <w:szCs w:val="28"/>
        </w:rPr>
        <w:t xml:space="preserve">%). </w:t>
      </w:r>
      <w:r w:rsidRPr="00BE222C">
        <w:rPr>
          <w:sz w:val="28"/>
          <w:szCs w:val="28"/>
        </w:rPr>
        <w:t>Определение проводят методом атомно-эмиссионной спектрометрии с индуктивно-связанной плазмой (ОФС</w:t>
      </w:r>
      <w:r w:rsidR="00915546">
        <w:rPr>
          <w:sz w:val="28"/>
          <w:szCs w:val="28"/>
        </w:rPr>
        <w:t> </w:t>
      </w:r>
      <w:r w:rsidRPr="00BE222C">
        <w:rPr>
          <w:sz w:val="28"/>
        </w:rPr>
        <w:t>«Атомно-эмиссионная спектрометрия»).</w:t>
      </w:r>
    </w:p>
    <w:p w:rsidR="00600DB5" w:rsidRPr="00BE222C" w:rsidRDefault="00600DB5" w:rsidP="00C94D39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BE222C">
        <w:rPr>
          <w:i/>
          <w:sz w:val="28"/>
          <w:szCs w:val="28"/>
        </w:rPr>
        <w:t>Испытуемый раствор</w:t>
      </w:r>
      <w:r w:rsidR="00361A3F">
        <w:rPr>
          <w:i/>
          <w:sz w:val="28"/>
          <w:szCs w:val="28"/>
        </w:rPr>
        <w:t xml:space="preserve"> В</w:t>
      </w:r>
      <w:r w:rsidRPr="00BE222C">
        <w:rPr>
          <w:sz w:val="28"/>
          <w:szCs w:val="28"/>
        </w:rPr>
        <w:t>.</w:t>
      </w:r>
    </w:p>
    <w:p w:rsidR="00600DB5" w:rsidRPr="00BE222C" w:rsidRDefault="00600DB5" w:rsidP="00C94D39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 xml:space="preserve">Стандартный раствор 100 мкг/мл титан-иона. </w:t>
      </w:r>
      <w:r w:rsidR="0001477E">
        <w:rPr>
          <w:iCs/>
          <w:color w:val="222222"/>
          <w:sz w:val="28"/>
          <w:szCs w:val="28"/>
        </w:rPr>
        <w:t>Р</w:t>
      </w:r>
      <w:r w:rsidR="0001477E" w:rsidRPr="00BE222C">
        <w:rPr>
          <w:iCs/>
          <w:color w:val="222222"/>
          <w:sz w:val="28"/>
          <w:szCs w:val="28"/>
        </w:rPr>
        <w:t>астворяют</w:t>
      </w:r>
      <w:r w:rsidRPr="00BE222C">
        <w:rPr>
          <w:iCs/>
          <w:color w:val="222222"/>
          <w:sz w:val="28"/>
          <w:szCs w:val="28"/>
        </w:rPr>
        <w:t xml:space="preserve"> 0,1</w:t>
      </w:r>
      <w:r w:rsidR="00597D9C" w:rsidRPr="00BE222C">
        <w:rPr>
          <w:iCs/>
          <w:color w:val="222222"/>
          <w:sz w:val="28"/>
          <w:szCs w:val="28"/>
        </w:rPr>
        <w:t>00</w:t>
      </w:r>
      <w:r w:rsidRPr="00BE222C">
        <w:rPr>
          <w:iCs/>
          <w:color w:val="222222"/>
          <w:sz w:val="28"/>
          <w:szCs w:val="28"/>
        </w:rPr>
        <w:t xml:space="preserve"> г (точная навеска) </w:t>
      </w:r>
      <w:r w:rsidR="00597D9C" w:rsidRPr="00BE222C">
        <w:rPr>
          <w:iCs/>
          <w:color w:val="222222"/>
          <w:sz w:val="28"/>
          <w:szCs w:val="28"/>
        </w:rPr>
        <w:t>титана, при необходимости нагревая, в 100 мл хлористоводородной кислоты концентриров</w:t>
      </w:r>
      <w:r w:rsidR="0001477E">
        <w:rPr>
          <w:iCs/>
          <w:color w:val="222222"/>
          <w:sz w:val="28"/>
          <w:szCs w:val="28"/>
        </w:rPr>
        <w:t>анной, развед</w:t>
      </w:r>
      <w:r w:rsidR="00915546">
        <w:rPr>
          <w:iCs/>
          <w:color w:val="222222"/>
          <w:sz w:val="28"/>
          <w:szCs w:val="28"/>
        </w:rPr>
        <w:t>ё</w:t>
      </w:r>
      <w:r w:rsidR="0001477E">
        <w:rPr>
          <w:iCs/>
          <w:color w:val="222222"/>
          <w:sz w:val="28"/>
          <w:szCs w:val="28"/>
        </w:rPr>
        <w:t>нной водой до объё</w:t>
      </w:r>
      <w:r w:rsidR="00597D9C" w:rsidRPr="00BE222C">
        <w:rPr>
          <w:iCs/>
          <w:color w:val="222222"/>
          <w:sz w:val="28"/>
          <w:szCs w:val="28"/>
        </w:rPr>
        <w:t xml:space="preserve">ма 150 мл, после охлаждения доводят </w:t>
      </w:r>
      <w:r w:rsidR="0001477E">
        <w:rPr>
          <w:iCs/>
          <w:color w:val="222222"/>
          <w:sz w:val="28"/>
          <w:szCs w:val="28"/>
        </w:rPr>
        <w:t>объё</w:t>
      </w:r>
      <w:r w:rsidRPr="00BE222C">
        <w:rPr>
          <w:iCs/>
          <w:color w:val="222222"/>
          <w:sz w:val="28"/>
          <w:szCs w:val="28"/>
        </w:rPr>
        <w:t xml:space="preserve">м раствора водой до </w:t>
      </w:r>
      <w:r w:rsidR="00597D9C" w:rsidRPr="00BE222C">
        <w:rPr>
          <w:iCs/>
          <w:color w:val="222222"/>
          <w:sz w:val="28"/>
          <w:szCs w:val="28"/>
        </w:rPr>
        <w:t>1000</w:t>
      </w:r>
      <w:r w:rsidR="00180AE6">
        <w:rPr>
          <w:iCs/>
          <w:color w:val="222222"/>
          <w:sz w:val="28"/>
          <w:szCs w:val="28"/>
        </w:rPr>
        <w:t> </w:t>
      </w:r>
      <w:r w:rsidR="00597D9C" w:rsidRPr="00BE222C">
        <w:rPr>
          <w:iCs/>
          <w:color w:val="222222"/>
          <w:sz w:val="28"/>
          <w:szCs w:val="28"/>
        </w:rPr>
        <w:t>мл</w:t>
      </w:r>
      <w:r w:rsidRPr="00BE222C">
        <w:rPr>
          <w:i/>
          <w:iCs/>
          <w:color w:val="222222"/>
          <w:sz w:val="28"/>
          <w:szCs w:val="28"/>
        </w:rPr>
        <w:t xml:space="preserve">. </w:t>
      </w:r>
    </w:p>
    <w:p w:rsidR="00600DB5" w:rsidRPr="00BE222C" w:rsidRDefault="002072D2" w:rsidP="00C94D39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Стандартные растворы</w:t>
      </w:r>
      <w:r w:rsidR="00600DB5" w:rsidRPr="00BE222C">
        <w:rPr>
          <w:i/>
          <w:iCs/>
          <w:color w:val="222222"/>
          <w:sz w:val="28"/>
          <w:szCs w:val="28"/>
        </w:rPr>
        <w:t xml:space="preserve">. </w:t>
      </w:r>
      <w:r>
        <w:rPr>
          <w:sz w:val="28"/>
          <w:szCs w:val="28"/>
        </w:rPr>
        <w:t>Готовят разведением</w:t>
      </w:r>
      <w:r w:rsidR="00600DB5" w:rsidRPr="00BE222C">
        <w:rPr>
          <w:color w:val="222222"/>
          <w:sz w:val="28"/>
          <w:szCs w:val="28"/>
        </w:rPr>
        <w:t xml:space="preserve"> стандартного раствора 100</w:t>
      </w:r>
      <w:r w:rsidR="00600DB5" w:rsidRPr="00BE222C">
        <w:rPr>
          <w:iCs/>
          <w:color w:val="222222"/>
          <w:sz w:val="28"/>
          <w:szCs w:val="28"/>
        </w:rPr>
        <w:t> мкг/мл титан-иона</w:t>
      </w:r>
      <w:r w:rsidR="00600DB5" w:rsidRPr="00BE222C">
        <w:rPr>
          <w:color w:val="222222"/>
          <w:sz w:val="28"/>
          <w:szCs w:val="28"/>
        </w:rPr>
        <w:t xml:space="preserve"> </w:t>
      </w:r>
      <w:r w:rsidR="00600DB5" w:rsidRPr="00BE222C">
        <w:rPr>
          <w:iCs/>
          <w:color w:val="222222"/>
          <w:sz w:val="28"/>
          <w:szCs w:val="28"/>
        </w:rPr>
        <w:t>хлористоводородной кислоты</w:t>
      </w:r>
      <w:r>
        <w:rPr>
          <w:iCs/>
          <w:color w:val="222222"/>
          <w:sz w:val="28"/>
          <w:szCs w:val="28"/>
        </w:rPr>
        <w:t xml:space="preserve"> </w:t>
      </w:r>
      <w:r w:rsidRPr="00BE222C">
        <w:rPr>
          <w:iCs/>
          <w:color w:val="222222"/>
          <w:sz w:val="28"/>
          <w:szCs w:val="28"/>
        </w:rPr>
        <w:t>раствором</w:t>
      </w:r>
      <w:r>
        <w:rPr>
          <w:iCs/>
          <w:color w:val="222222"/>
          <w:sz w:val="28"/>
          <w:szCs w:val="28"/>
        </w:rPr>
        <w:t xml:space="preserve"> </w:t>
      </w:r>
      <w:r w:rsidRPr="00BE222C">
        <w:rPr>
          <w:iCs/>
          <w:color w:val="222222"/>
          <w:sz w:val="28"/>
          <w:szCs w:val="28"/>
        </w:rPr>
        <w:t>0,1 М</w:t>
      </w:r>
      <w:r w:rsidR="00600DB5" w:rsidRPr="00BE222C">
        <w:rPr>
          <w:iCs/>
          <w:color w:val="222222"/>
          <w:sz w:val="28"/>
          <w:szCs w:val="28"/>
        </w:rPr>
        <w:t>.</w:t>
      </w:r>
    </w:p>
    <w:p w:rsidR="00600DB5" w:rsidRPr="00BE222C" w:rsidRDefault="00600DB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i/>
          <w:sz w:val="28"/>
          <w:szCs w:val="28"/>
        </w:rPr>
        <w:t>Длина волны</w:t>
      </w:r>
      <w:r w:rsidR="006C1E77">
        <w:rPr>
          <w:sz w:val="28"/>
          <w:szCs w:val="28"/>
        </w:rPr>
        <w:t>. И</w:t>
      </w:r>
      <w:r w:rsidRPr="00BE222C">
        <w:rPr>
          <w:sz w:val="28"/>
          <w:szCs w:val="28"/>
        </w:rPr>
        <w:t>змеряют интенсивность эмиссии титана при длине волны 323, 45 нм или 334,94 нм, регулируя спектральный фон на уровне 323,35 нм.</w:t>
      </w:r>
    </w:p>
    <w:p w:rsidR="00600DB5" w:rsidRPr="00BE222C" w:rsidRDefault="00600DB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Проверяют отсутствие титана в используемой хлористоводородной кислоте.</w:t>
      </w:r>
    </w:p>
    <w:p w:rsidR="00600DB5" w:rsidRPr="00BE222C" w:rsidRDefault="00600DB5" w:rsidP="00C94D39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99381A">
        <w:rPr>
          <w:b/>
          <w:bCs/>
          <w:i/>
          <w:color w:val="222222"/>
          <w:sz w:val="28"/>
          <w:szCs w:val="28"/>
        </w:rPr>
        <w:lastRenderedPageBreak/>
        <w:t>Ц</w:t>
      </w:r>
      <w:r w:rsidR="00483E23" w:rsidRPr="0099381A">
        <w:rPr>
          <w:b/>
          <w:bCs/>
          <w:i/>
          <w:color w:val="222222"/>
          <w:sz w:val="28"/>
          <w:szCs w:val="28"/>
        </w:rPr>
        <w:t>инк</w:t>
      </w:r>
      <w:r w:rsidRPr="0099381A">
        <w:rPr>
          <w:b/>
          <w:bCs/>
          <w:i/>
          <w:color w:val="222222"/>
          <w:sz w:val="28"/>
          <w:szCs w:val="28"/>
        </w:rPr>
        <w:t>.</w:t>
      </w:r>
      <w:r w:rsidRPr="00BE222C">
        <w:rPr>
          <w:sz w:val="28"/>
          <w:szCs w:val="28"/>
        </w:rPr>
        <w:t xml:space="preserve"> Не более </w:t>
      </w:r>
      <w:r w:rsidR="002B227F" w:rsidRPr="00BE222C">
        <w:rPr>
          <w:color w:val="222222"/>
          <w:sz w:val="28"/>
          <w:szCs w:val="28"/>
        </w:rPr>
        <w:t>1 </w:t>
      </w:r>
      <w:r w:rsidR="002B227F" w:rsidRPr="00BE222C">
        <w:rPr>
          <w:color w:val="222222"/>
          <w:sz w:val="28"/>
          <w:szCs w:val="28"/>
          <w:lang w:val="en-US"/>
        </w:rPr>
        <w:t>ppm</w:t>
      </w:r>
      <w:r w:rsidR="002B227F" w:rsidRPr="00BE222C">
        <w:rPr>
          <w:color w:val="222222"/>
          <w:sz w:val="28"/>
          <w:szCs w:val="28"/>
        </w:rPr>
        <w:t xml:space="preserve"> (</w:t>
      </w:r>
      <w:r w:rsidR="002B227F" w:rsidRPr="00BE222C">
        <w:rPr>
          <w:bCs/>
          <w:color w:val="222222"/>
          <w:sz w:val="28"/>
          <w:szCs w:val="28"/>
        </w:rPr>
        <w:t>0,0001</w:t>
      </w:r>
      <w:r w:rsidR="00D577A4" w:rsidRPr="00BE222C">
        <w:rPr>
          <w:bCs/>
          <w:color w:val="222222"/>
          <w:sz w:val="28"/>
          <w:szCs w:val="28"/>
        </w:rPr>
        <w:t> </w:t>
      </w:r>
      <w:r w:rsidR="002B227F" w:rsidRPr="00BE222C">
        <w:rPr>
          <w:bCs/>
          <w:color w:val="222222"/>
          <w:sz w:val="28"/>
          <w:szCs w:val="28"/>
        </w:rPr>
        <w:t xml:space="preserve">%). </w:t>
      </w:r>
      <w:r w:rsidRPr="00BE222C">
        <w:rPr>
          <w:sz w:val="28"/>
          <w:szCs w:val="28"/>
        </w:rPr>
        <w:t>Определение проводят методом атомно-эмиссионной спектрометрии с индуктивно-связанной плазмой (ОФС</w:t>
      </w:r>
      <w:r w:rsidRPr="00BE222C">
        <w:rPr>
          <w:sz w:val="28"/>
        </w:rPr>
        <w:t>«Атомно-эмиссионная спектрометрия»).</w:t>
      </w:r>
    </w:p>
    <w:p w:rsidR="00600DB5" w:rsidRPr="00BE222C" w:rsidRDefault="00600DB5" w:rsidP="00C94D39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BE222C">
        <w:rPr>
          <w:i/>
          <w:sz w:val="28"/>
          <w:szCs w:val="28"/>
        </w:rPr>
        <w:t>Испытуемый раствор</w:t>
      </w:r>
      <w:r w:rsidR="00082682">
        <w:rPr>
          <w:sz w:val="28"/>
          <w:szCs w:val="28"/>
        </w:rPr>
        <w:t xml:space="preserve"> </w:t>
      </w:r>
      <w:r w:rsidR="00082682" w:rsidRPr="00082682">
        <w:rPr>
          <w:i/>
          <w:sz w:val="28"/>
          <w:szCs w:val="28"/>
        </w:rPr>
        <w:t>В</w:t>
      </w:r>
      <w:r w:rsidR="00082682">
        <w:rPr>
          <w:sz w:val="28"/>
          <w:szCs w:val="28"/>
        </w:rPr>
        <w:t>.</w:t>
      </w:r>
    </w:p>
    <w:p w:rsidR="00B26332" w:rsidRPr="00BE222C" w:rsidRDefault="00600DB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i/>
          <w:iCs/>
          <w:color w:val="222222"/>
          <w:sz w:val="28"/>
          <w:szCs w:val="28"/>
        </w:rPr>
        <w:t xml:space="preserve">Стандартный раствор 100 мкг/мл цинк-иона. </w:t>
      </w:r>
      <w:r w:rsidR="00847EE8">
        <w:rPr>
          <w:sz w:val="28"/>
          <w:szCs w:val="28"/>
        </w:rPr>
        <w:t>В</w:t>
      </w:r>
      <w:r w:rsidR="00847EE8" w:rsidRPr="00BE222C">
        <w:rPr>
          <w:sz w:val="28"/>
          <w:szCs w:val="28"/>
        </w:rPr>
        <w:t xml:space="preserve"> мерной колбе вместимостью 100 мл</w:t>
      </w:r>
      <w:r w:rsidR="00847EE8">
        <w:rPr>
          <w:sz w:val="28"/>
          <w:szCs w:val="28"/>
        </w:rPr>
        <w:t xml:space="preserve"> помещают</w:t>
      </w:r>
      <w:r w:rsidR="00B26332" w:rsidRPr="00BE222C">
        <w:rPr>
          <w:sz w:val="28"/>
          <w:szCs w:val="28"/>
        </w:rPr>
        <w:t xml:space="preserve"> 0,440 г (точная навеска) </w:t>
      </w:r>
      <w:r w:rsidR="00B26332" w:rsidRPr="00BE222C">
        <w:rPr>
          <w:sz w:val="28"/>
          <w:szCs w:val="28"/>
          <w:lang w:val="en-US"/>
        </w:rPr>
        <w:t>ZnSO</w:t>
      </w:r>
      <w:r w:rsidR="00B26332" w:rsidRPr="00BE222C">
        <w:rPr>
          <w:sz w:val="28"/>
          <w:szCs w:val="28"/>
          <w:vertAlign w:val="subscript"/>
        </w:rPr>
        <w:t>4</w:t>
      </w:r>
      <w:r w:rsidR="00B26332" w:rsidRPr="00180AE6">
        <w:rPr>
          <w:sz w:val="28"/>
          <w:szCs w:val="28"/>
        </w:rPr>
        <w:t>·</w:t>
      </w:r>
      <w:r w:rsidR="00B26332" w:rsidRPr="00BE222C">
        <w:rPr>
          <w:sz w:val="28"/>
          <w:szCs w:val="28"/>
        </w:rPr>
        <w:t>7</w:t>
      </w:r>
      <w:r w:rsidR="00B26332" w:rsidRPr="00BE222C">
        <w:rPr>
          <w:sz w:val="28"/>
          <w:szCs w:val="28"/>
          <w:lang w:val="en-US"/>
        </w:rPr>
        <w:t>H</w:t>
      </w:r>
      <w:r w:rsidR="00B26332" w:rsidRPr="00BE222C">
        <w:rPr>
          <w:sz w:val="28"/>
          <w:szCs w:val="28"/>
          <w:vertAlign w:val="subscript"/>
        </w:rPr>
        <w:t>2</w:t>
      </w:r>
      <w:r w:rsidR="00B26332" w:rsidRPr="00BE222C">
        <w:rPr>
          <w:sz w:val="28"/>
          <w:szCs w:val="28"/>
          <w:lang w:val="en-US"/>
        </w:rPr>
        <w:t>O</w:t>
      </w:r>
      <w:r w:rsidR="00847EE8">
        <w:rPr>
          <w:sz w:val="28"/>
          <w:szCs w:val="28"/>
        </w:rPr>
        <w:t xml:space="preserve">, </w:t>
      </w:r>
      <w:r w:rsidR="00B26332" w:rsidRPr="00BE222C">
        <w:rPr>
          <w:sz w:val="28"/>
          <w:szCs w:val="28"/>
        </w:rPr>
        <w:t>растворяют в 1</w:t>
      </w:r>
      <w:r w:rsidR="00847EE8">
        <w:rPr>
          <w:sz w:val="28"/>
          <w:szCs w:val="28"/>
        </w:rPr>
        <w:t>,0</w:t>
      </w:r>
      <w:r w:rsidR="00B26332" w:rsidRPr="00BE222C">
        <w:rPr>
          <w:sz w:val="28"/>
          <w:szCs w:val="28"/>
        </w:rPr>
        <w:t> мл уксусной кислоты развед</w:t>
      </w:r>
      <w:r w:rsidR="00915546">
        <w:rPr>
          <w:sz w:val="28"/>
          <w:szCs w:val="28"/>
        </w:rPr>
        <w:t>ё</w:t>
      </w:r>
      <w:r w:rsidR="00B26332" w:rsidRPr="00BE222C">
        <w:rPr>
          <w:sz w:val="28"/>
          <w:szCs w:val="28"/>
        </w:rPr>
        <w:t>нной 30 % и доводя</w:t>
      </w:r>
      <w:r w:rsidR="00847EE8">
        <w:rPr>
          <w:sz w:val="28"/>
          <w:szCs w:val="28"/>
        </w:rPr>
        <w:t>т объё</w:t>
      </w:r>
      <w:r w:rsidR="001B24B2" w:rsidRPr="00BE222C">
        <w:rPr>
          <w:sz w:val="28"/>
          <w:szCs w:val="28"/>
        </w:rPr>
        <w:t xml:space="preserve">м раствора водой до метки </w:t>
      </w:r>
      <w:r w:rsidR="001B24B2" w:rsidRPr="00BE222C">
        <w:rPr>
          <w:iCs/>
          <w:color w:val="222222"/>
          <w:sz w:val="28"/>
          <w:szCs w:val="28"/>
        </w:rPr>
        <w:t>и перемешивают</w:t>
      </w:r>
      <w:r w:rsidR="001B24B2" w:rsidRPr="00BE222C">
        <w:rPr>
          <w:i/>
          <w:iCs/>
          <w:color w:val="222222"/>
          <w:sz w:val="28"/>
          <w:szCs w:val="28"/>
        </w:rPr>
        <w:t>.</w:t>
      </w:r>
    </w:p>
    <w:p w:rsidR="00600DB5" w:rsidRPr="00BE222C" w:rsidRDefault="00B26332" w:rsidP="00C94D39">
      <w:pPr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 w:rsidRPr="00BE222C">
        <w:rPr>
          <w:sz w:val="28"/>
          <w:szCs w:val="28"/>
        </w:rPr>
        <w:t>Раствор разводят водой в 10 раз непосредствен</w:t>
      </w:r>
      <w:r w:rsidR="00180AE6">
        <w:rPr>
          <w:sz w:val="28"/>
          <w:szCs w:val="28"/>
        </w:rPr>
        <w:t>н</w:t>
      </w:r>
      <w:r w:rsidRPr="00BE222C">
        <w:rPr>
          <w:sz w:val="28"/>
          <w:szCs w:val="28"/>
        </w:rPr>
        <w:t>о перед использованием.</w:t>
      </w:r>
    </w:p>
    <w:p w:rsidR="00600DB5" w:rsidRPr="00BE222C" w:rsidRDefault="00847EE8" w:rsidP="00C94D39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Стандартные растворы</w:t>
      </w:r>
      <w:r w:rsidR="00600DB5" w:rsidRPr="00BE222C">
        <w:rPr>
          <w:i/>
          <w:iCs/>
          <w:color w:val="222222"/>
          <w:sz w:val="28"/>
          <w:szCs w:val="28"/>
        </w:rPr>
        <w:t xml:space="preserve">. </w:t>
      </w:r>
      <w:r w:rsidR="00962A0F">
        <w:rPr>
          <w:sz w:val="28"/>
          <w:szCs w:val="28"/>
        </w:rPr>
        <w:t>Готовят разведением</w:t>
      </w:r>
      <w:r w:rsidR="00600DB5" w:rsidRPr="00BE222C">
        <w:rPr>
          <w:color w:val="222222"/>
          <w:sz w:val="28"/>
          <w:szCs w:val="28"/>
        </w:rPr>
        <w:t xml:space="preserve"> стандартного раствора 100</w:t>
      </w:r>
      <w:r w:rsidR="00600DB5" w:rsidRPr="00BE222C">
        <w:rPr>
          <w:iCs/>
          <w:color w:val="222222"/>
          <w:sz w:val="28"/>
          <w:szCs w:val="28"/>
        </w:rPr>
        <w:t> мкг/мл цинк-иона</w:t>
      </w:r>
      <w:r w:rsidR="00600DB5" w:rsidRPr="00BE222C">
        <w:rPr>
          <w:color w:val="222222"/>
          <w:sz w:val="28"/>
          <w:szCs w:val="28"/>
        </w:rPr>
        <w:t xml:space="preserve"> </w:t>
      </w:r>
      <w:r w:rsidR="00600DB5" w:rsidRPr="00BE222C">
        <w:rPr>
          <w:iCs/>
          <w:color w:val="222222"/>
          <w:sz w:val="28"/>
          <w:szCs w:val="28"/>
        </w:rPr>
        <w:t>хлористоводородной кислоты</w:t>
      </w:r>
      <w:r w:rsidR="00962A0F">
        <w:rPr>
          <w:iCs/>
          <w:color w:val="222222"/>
          <w:sz w:val="28"/>
          <w:szCs w:val="28"/>
        </w:rPr>
        <w:t xml:space="preserve"> </w:t>
      </w:r>
      <w:r w:rsidR="00962A0F" w:rsidRPr="00BE222C">
        <w:rPr>
          <w:iCs/>
          <w:color w:val="222222"/>
          <w:sz w:val="28"/>
          <w:szCs w:val="28"/>
        </w:rPr>
        <w:t>раствором</w:t>
      </w:r>
      <w:r w:rsidR="00962A0F">
        <w:rPr>
          <w:iCs/>
          <w:color w:val="222222"/>
          <w:sz w:val="28"/>
          <w:szCs w:val="28"/>
        </w:rPr>
        <w:t xml:space="preserve"> </w:t>
      </w:r>
      <w:r w:rsidR="00962A0F" w:rsidRPr="00BE222C">
        <w:rPr>
          <w:iCs/>
          <w:color w:val="222222"/>
          <w:sz w:val="28"/>
          <w:szCs w:val="28"/>
        </w:rPr>
        <w:t>0,1 М</w:t>
      </w:r>
      <w:r w:rsidR="00600DB5" w:rsidRPr="00BE222C">
        <w:rPr>
          <w:iCs/>
          <w:color w:val="222222"/>
          <w:sz w:val="28"/>
          <w:szCs w:val="28"/>
        </w:rPr>
        <w:t>.</w:t>
      </w:r>
    </w:p>
    <w:p w:rsidR="00600DB5" w:rsidRPr="00BE222C" w:rsidRDefault="00600DB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i/>
          <w:sz w:val="28"/>
          <w:szCs w:val="28"/>
        </w:rPr>
        <w:t>Длина волны</w:t>
      </w:r>
      <w:r w:rsidR="00962A0F">
        <w:rPr>
          <w:sz w:val="28"/>
          <w:szCs w:val="28"/>
        </w:rPr>
        <w:t>. И</w:t>
      </w:r>
      <w:r w:rsidRPr="00BE222C">
        <w:rPr>
          <w:sz w:val="28"/>
          <w:szCs w:val="28"/>
        </w:rPr>
        <w:t>змеряют интенсивность эмиссии цинка при длине волны 213,86 нм, регулируя спектральный фон на уровне 213,75 нм.</w:t>
      </w:r>
    </w:p>
    <w:p w:rsidR="00600DB5" w:rsidRPr="00BE222C" w:rsidRDefault="00600DB5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Проверяют отсутствие цинка в используемой хлористоводородной кислоте.</w:t>
      </w:r>
    </w:p>
    <w:p w:rsidR="003E18C4" w:rsidRPr="00BE222C" w:rsidRDefault="001602E0" w:rsidP="00C94D39">
      <w:pPr>
        <w:spacing w:line="360" w:lineRule="auto"/>
        <w:ind w:firstLine="709"/>
        <w:jc w:val="both"/>
        <w:rPr>
          <w:sz w:val="28"/>
          <w:szCs w:val="28"/>
        </w:rPr>
      </w:pPr>
      <w:r w:rsidRPr="0099381A">
        <w:rPr>
          <w:b/>
          <w:i/>
          <w:sz w:val="28"/>
          <w:szCs w:val="28"/>
        </w:rPr>
        <w:t>Сульфатная зола.</w:t>
      </w:r>
      <w:r w:rsidRPr="00BE222C">
        <w:rPr>
          <w:sz w:val="28"/>
          <w:szCs w:val="28"/>
        </w:rPr>
        <w:t xml:space="preserve"> </w:t>
      </w:r>
      <w:r w:rsidRPr="00BE222C">
        <w:rPr>
          <w:sz w:val="28"/>
        </w:rPr>
        <w:t>Не более 0,5 % (ОФС «Сульфатная зола»). Для о</w:t>
      </w:r>
      <w:r w:rsidR="00962A0F">
        <w:rPr>
          <w:sz w:val="28"/>
        </w:rPr>
        <w:t>пределения используют около 1 </w:t>
      </w:r>
      <w:r w:rsidRPr="00BE222C">
        <w:rPr>
          <w:sz w:val="28"/>
        </w:rPr>
        <w:t xml:space="preserve">г (точная навеска) </w:t>
      </w:r>
      <w:r w:rsidR="00962A0F">
        <w:rPr>
          <w:sz w:val="28"/>
          <w:szCs w:val="28"/>
        </w:rPr>
        <w:t>испытуемого образца</w:t>
      </w:r>
      <w:r w:rsidRPr="00BE222C">
        <w:rPr>
          <w:sz w:val="28"/>
          <w:szCs w:val="28"/>
        </w:rPr>
        <w:t>.</w:t>
      </w:r>
    </w:p>
    <w:p w:rsidR="004F3FE6" w:rsidRPr="00BE222C" w:rsidRDefault="004F3FE6" w:rsidP="0003683A">
      <w:pPr>
        <w:pStyle w:val="aa"/>
        <w:keepNext/>
        <w:spacing w:before="240" w:after="0" w:line="360" w:lineRule="auto"/>
        <w:ind w:left="0"/>
        <w:jc w:val="center"/>
        <w:rPr>
          <w:b/>
          <w:sz w:val="28"/>
          <w:szCs w:val="28"/>
        </w:rPr>
      </w:pPr>
      <w:r w:rsidRPr="00BE222C">
        <w:rPr>
          <w:b/>
          <w:sz w:val="28"/>
          <w:szCs w:val="28"/>
        </w:rPr>
        <w:t>Испытания упаковки</w:t>
      </w:r>
    </w:p>
    <w:p w:rsidR="00F1652D" w:rsidRPr="00BE222C" w:rsidRDefault="00AA65E4" w:rsidP="00F1652D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>Г</w:t>
      </w:r>
      <w:r w:rsidR="00F1652D" w:rsidRPr="00BE222C">
        <w:rPr>
          <w:sz w:val="28"/>
          <w:szCs w:val="28"/>
        </w:rPr>
        <w:t>отов</w:t>
      </w:r>
      <w:r w:rsidRPr="00BE222C">
        <w:rPr>
          <w:sz w:val="28"/>
          <w:szCs w:val="28"/>
        </w:rPr>
        <w:t>ую</w:t>
      </w:r>
      <w:r w:rsidR="00F1652D" w:rsidRPr="00BE222C">
        <w:rPr>
          <w:sz w:val="28"/>
          <w:szCs w:val="28"/>
        </w:rPr>
        <w:t xml:space="preserve"> упаковк</w:t>
      </w:r>
      <w:r w:rsidRPr="00BE222C">
        <w:rPr>
          <w:sz w:val="28"/>
          <w:szCs w:val="28"/>
        </w:rPr>
        <w:t>у</w:t>
      </w:r>
      <w:r w:rsidR="00F1652D" w:rsidRPr="00BE222C">
        <w:rPr>
          <w:sz w:val="28"/>
          <w:szCs w:val="28"/>
        </w:rPr>
        <w:t xml:space="preserve"> (систему упаковки) </w:t>
      </w:r>
      <w:r w:rsidRPr="00BE222C">
        <w:rPr>
          <w:sz w:val="28"/>
          <w:szCs w:val="28"/>
        </w:rPr>
        <w:t>из полиэтилентерефталатов подвергают испытаниям по показателям, указанным для упаковочных материалов на основе полиэтилентерефталатов</w:t>
      </w:r>
      <w:r w:rsidR="00C712BB" w:rsidRPr="00BE222C">
        <w:rPr>
          <w:sz w:val="28"/>
          <w:szCs w:val="28"/>
        </w:rPr>
        <w:t xml:space="preserve"> и дополнительно по показателям «Общее количество терефталоильных компонентов»</w:t>
      </w:r>
      <w:r w:rsidRPr="00BE222C">
        <w:rPr>
          <w:sz w:val="28"/>
          <w:szCs w:val="28"/>
        </w:rPr>
        <w:t xml:space="preserve"> </w:t>
      </w:r>
      <w:r w:rsidR="00C712BB" w:rsidRPr="00BE222C">
        <w:rPr>
          <w:sz w:val="28"/>
          <w:szCs w:val="28"/>
        </w:rPr>
        <w:t>и «Этиленгликоль».</w:t>
      </w:r>
    </w:p>
    <w:p w:rsidR="004E0E23" w:rsidRPr="004E0E23" w:rsidRDefault="00D41BA9" w:rsidP="00F1652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Пробоподготовка</w:t>
      </w:r>
    </w:p>
    <w:p w:rsidR="006F763F" w:rsidRPr="00BE222C" w:rsidRDefault="00A74C05" w:rsidP="00F1652D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Достаточное количество </w:t>
      </w:r>
      <w:r w:rsidR="00E7281B" w:rsidRPr="00BE222C">
        <w:rPr>
          <w:sz w:val="28"/>
          <w:szCs w:val="28"/>
        </w:rPr>
        <w:t>упаковок</w:t>
      </w:r>
      <w:r w:rsidR="00C92AA0" w:rsidRPr="00BE222C">
        <w:rPr>
          <w:sz w:val="28"/>
          <w:szCs w:val="28"/>
        </w:rPr>
        <w:t xml:space="preserve"> (систем упаковок)</w:t>
      </w:r>
      <w:r w:rsidR="00E7281B" w:rsidRPr="00BE222C">
        <w:rPr>
          <w:sz w:val="28"/>
          <w:szCs w:val="28"/>
        </w:rPr>
        <w:t xml:space="preserve"> из полиэтилентерефталата и полиэтилентерефталата-гликоль </w:t>
      </w:r>
      <w:r w:rsidR="00C92AA0" w:rsidRPr="00BE222C">
        <w:rPr>
          <w:sz w:val="28"/>
          <w:szCs w:val="28"/>
        </w:rPr>
        <w:t>заполняют соответствующими экстрагентами на 90 % от их номинального объ</w:t>
      </w:r>
      <w:r w:rsidR="00180AE6">
        <w:rPr>
          <w:sz w:val="28"/>
          <w:szCs w:val="28"/>
        </w:rPr>
        <w:t>ё</w:t>
      </w:r>
      <w:r w:rsidR="00C92AA0" w:rsidRPr="00BE222C">
        <w:rPr>
          <w:sz w:val="28"/>
          <w:szCs w:val="28"/>
        </w:rPr>
        <w:t xml:space="preserve">ма, чтобы получить не менее 30 мл образца для испытаний. Заполняют экстрагентами такое же количество аналогичных упаковок из стекла, </w:t>
      </w:r>
      <w:r w:rsidR="00C92AA0" w:rsidRPr="00BE222C">
        <w:rPr>
          <w:sz w:val="28"/>
          <w:szCs w:val="28"/>
        </w:rPr>
        <w:lastRenderedPageBreak/>
        <w:t xml:space="preserve">используемых в качестве контрольных растворов. </w:t>
      </w:r>
      <w:r w:rsidR="00622FF3" w:rsidRPr="00622FF3">
        <w:rPr>
          <w:sz w:val="28"/>
          <w:szCs w:val="28"/>
        </w:rPr>
        <w:t>Полимерные и стеклянные упаковки закрывают герметично, используя укупорочные средства.</w:t>
      </w:r>
      <w:r w:rsidR="00C92AA0" w:rsidRPr="00622FF3">
        <w:rPr>
          <w:sz w:val="28"/>
          <w:szCs w:val="28"/>
        </w:rPr>
        <w:t xml:space="preserve"> Выдерживают упаковки с испытуемыми и контрольными растворами пр</w:t>
      </w:r>
      <w:r w:rsidR="006F763F" w:rsidRPr="00622FF3">
        <w:rPr>
          <w:sz w:val="28"/>
          <w:szCs w:val="28"/>
        </w:rPr>
        <w:t>и 49° С в течение 10 </w:t>
      </w:r>
      <w:r w:rsidR="001B24B2" w:rsidRPr="00622FF3">
        <w:rPr>
          <w:sz w:val="28"/>
          <w:szCs w:val="28"/>
        </w:rPr>
        <w:t>суток</w:t>
      </w:r>
      <w:r w:rsidR="006F763F" w:rsidRPr="00622FF3">
        <w:rPr>
          <w:sz w:val="28"/>
          <w:szCs w:val="28"/>
        </w:rPr>
        <w:t xml:space="preserve">. </w:t>
      </w:r>
      <w:r w:rsidR="00622FF3" w:rsidRPr="00622FF3">
        <w:rPr>
          <w:sz w:val="28"/>
          <w:szCs w:val="28"/>
        </w:rPr>
        <w:t xml:space="preserve">После охлаждения до комнатной температуры, образцы используют для дальнейших испытаний. </w:t>
      </w:r>
      <w:r w:rsidR="0002693E">
        <w:rPr>
          <w:sz w:val="28"/>
          <w:szCs w:val="28"/>
        </w:rPr>
        <w:t>Испытуемые образцы в другие ё</w:t>
      </w:r>
      <w:r w:rsidR="001305B9" w:rsidRPr="00622FF3">
        <w:rPr>
          <w:sz w:val="28"/>
          <w:szCs w:val="28"/>
        </w:rPr>
        <w:t>мкости (упаковки) не переносят.</w:t>
      </w:r>
    </w:p>
    <w:p w:rsidR="001A2958" w:rsidRPr="00BE222C" w:rsidRDefault="00DE1632" w:rsidP="00A74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 Д</w:t>
      </w:r>
      <w:r w:rsidR="006F763F" w:rsidRPr="00BE222C">
        <w:rPr>
          <w:i/>
          <w:sz w:val="28"/>
          <w:szCs w:val="28"/>
        </w:rPr>
        <w:t xml:space="preserve">. </w:t>
      </w:r>
      <w:r w:rsidR="006F763F" w:rsidRPr="00BE222C">
        <w:rPr>
          <w:sz w:val="28"/>
          <w:szCs w:val="28"/>
        </w:rPr>
        <w:t xml:space="preserve">Экстрагент для полиэтилентерефталата </w:t>
      </w:r>
      <w:r w:rsidR="009C4686" w:rsidRPr="00BE222C">
        <w:rPr>
          <w:sz w:val="28"/>
          <w:szCs w:val="28"/>
        </w:rPr>
        <w:t xml:space="preserve">– </w:t>
      </w:r>
      <w:r w:rsidR="006F763F" w:rsidRPr="00BE222C">
        <w:rPr>
          <w:sz w:val="28"/>
          <w:szCs w:val="28"/>
        </w:rPr>
        <w:t>спирт</w:t>
      </w:r>
      <w:r w:rsidR="001B24B2" w:rsidRPr="00BE222C">
        <w:rPr>
          <w:sz w:val="28"/>
          <w:szCs w:val="28"/>
        </w:rPr>
        <w:t xml:space="preserve"> </w:t>
      </w:r>
      <w:r w:rsidR="006F763F" w:rsidRPr="00BE222C">
        <w:rPr>
          <w:sz w:val="28"/>
          <w:szCs w:val="28"/>
        </w:rPr>
        <w:t>50 %, д</w:t>
      </w:r>
      <w:r w:rsidR="00622FF3">
        <w:rPr>
          <w:sz w:val="28"/>
          <w:szCs w:val="28"/>
        </w:rPr>
        <w:t>ля полиэтилентерефталата-гликоля</w:t>
      </w:r>
      <w:r w:rsidR="006F763F" w:rsidRPr="00BE222C">
        <w:rPr>
          <w:sz w:val="28"/>
          <w:szCs w:val="28"/>
        </w:rPr>
        <w:t xml:space="preserve"> </w:t>
      </w:r>
      <w:r w:rsidR="009C4686" w:rsidRPr="00BE222C">
        <w:rPr>
          <w:sz w:val="28"/>
          <w:szCs w:val="28"/>
        </w:rPr>
        <w:t xml:space="preserve">– </w:t>
      </w:r>
      <w:r w:rsidR="006F763F" w:rsidRPr="00BE222C">
        <w:rPr>
          <w:sz w:val="28"/>
          <w:szCs w:val="28"/>
        </w:rPr>
        <w:t>спирт 25 %</w:t>
      </w:r>
      <w:r>
        <w:rPr>
          <w:sz w:val="28"/>
          <w:szCs w:val="28"/>
        </w:rPr>
        <w:t>.</w:t>
      </w:r>
    </w:p>
    <w:p w:rsidR="006F763F" w:rsidRPr="00BE222C" w:rsidRDefault="00DE1632" w:rsidP="00A74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 Е</w:t>
      </w:r>
      <w:r w:rsidR="006F763F" w:rsidRPr="00BE222C">
        <w:rPr>
          <w:i/>
          <w:sz w:val="28"/>
          <w:szCs w:val="28"/>
        </w:rPr>
        <w:t>.</w:t>
      </w:r>
      <w:r w:rsidR="006F763F" w:rsidRPr="00BE222C">
        <w:rPr>
          <w:sz w:val="28"/>
          <w:szCs w:val="28"/>
        </w:rPr>
        <w:t xml:space="preserve"> Экстрагент </w:t>
      </w:r>
      <w:r w:rsidR="009C4686" w:rsidRPr="00BE222C">
        <w:rPr>
          <w:sz w:val="28"/>
          <w:szCs w:val="28"/>
        </w:rPr>
        <w:t xml:space="preserve">– </w:t>
      </w:r>
      <w:r w:rsidR="006F763F" w:rsidRPr="00BE222C">
        <w:rPr>
          <w:i/>
          <w:sz w:val="28"/>
          <w:szCs w:val="28"/>
        </w:rPr>
        <w:t>п</w:t>
      </w:r>
      <w:r w:rsidR="006F763F" w:rsidRPr="00BE222C">
        <w:rPr>
          <w:sz w:val="28"/>
          <w:szCs w:val="28"/>
        </w:rPr>
        <w:t>-гептан.</w:t>
      </w:r>
    </w:p>
    <w:p w:rsidR="006F763F" w:rsidRPr="00BE222C" w:rsidRDefault="00DE1632" w:rsidP="00A74C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 Ё</w:t>
      </w:r>
      <w:r w:rsidR="006F763F" w:rsidRPr="00BE222C">
        <w:rPr>
          <w:i/>
          <w:sz w:val="28"/>
          <w:szCs w:val="28"/>
        </w:rPr>
        <w:t>.</w:t>
      </w:r>
      <w:r w:rsidR="006F763F" w:rsidRPr="00BE222C">
        <w:rPr>
          <w:sz w:val="28"/>
          <w:szCs w:val="28"/>
        </w:rPr>
        <w:t xml:space="preserve"> Экстраген</w:t>
      </w:r>
      <w:r w:rsidR="00D41BA9">
        <w:rPr>
          <w:sz w:val="28"/>
          <w:szCs w:val="28"/>
        </w:rPr>
        <w:t>т</w:t>
      </w:r>
      <w:r w:rsidR="009C4686" w:rsidRPr="00BE222C">
        <w:rPr>
          <w:sz w:val="28"/>
          <w:szCs w:val="28"/>
        </w:rPr>
        <w:t xml:space="preserve"> – </w:t>
      </w:r>
      <w:r w:rsidR="006F763F" w:rsidRPr="00BE222C">
        <w:rPr>
          <w:sz w:val="28"/>
          <w:szCs w:val="28"/>
        </w:rPr>
        <w:t>вода.</w:t>
      </w:r>
    </w:p>
    <w:p w:rsidR="00554DC1" w:rsidRPr="00BE222C" w:rsidRDefault="00AD06EC" w:rsidP="00554DC1">
      <w:pPr>
        <w:spacing w:line="360" w:lineRule="auto"/>
        <w:ind w:firstLine="709"/>
        <w:jc w:val="both"/>
        <w:rPr>
          <w:sz w:val="28"/>
          <w:szCs w:val="28"/>
        </w:rPr>
      </w:pPr>
      <w:r w:rsidRPr="004E0E23">
        <w:rPr>
          <w:b/>
          <w:i/>
          <w:sz w:val="28"/>
          <w:szCs w:val="28"/>
        </w:rPr>
        <w:t>Общее количество терефталоильных компонентов</w:t>
      </w:r>
      <w:r w:rsidR="00F206FA" w:rsidRPr="004E0E23">
        <w:rPr>
          <w:b/>
          <w:i/>
          <w:sz w:val="28"/>
          <w:szCs w:val="28"/>
        </w:rPr>
        <w:t>.</w:t>
      </w:r>
      <w:r w:rsidRPr="00BE222C">
        <w:rPr>
          <w:b/>
          <w:bCs/>
          <w:sz w:val="28"/>
          <w:szCs w:val="28"/>
        </w:rPr>
        <w:t xml:space="preserve"> </w:t>
      </w:r>
      <w:r w:rsidRPr="00BE222C">
        <w:rPr>
          <w:bCs/>
          <w:sz w:val="28"/>
          <w:szCs w:val="28"/>
        </w:rPr>
        <w:t xml:space="preserve">Не более </w:t>
      </w:r>
      <w:r w:rsidR="004F3FE6" w:rsidRPr="00BE222C">
        <w:rPr>
          <w:color w:val="222222"/>
          <w:sz w:val="28"/>
          <w:szCs w:val="28"/>
        </w:rPr>
        <w:t>1 </w:t>
      </w:r>
      <w:r w:rsidR="004F3FE6" w:rsidRPr="00BE222C">
        <w:rPr>
          <w:color w:val="222222"/>
          <w:sz w:val="28"/>
          <w:szCs w:val="28"/>
          <w:lang w:val="en-US"/>
        </w:rPr>
        <w:t>ppm</w:t>
      </w:r>
      <w:r w:rsidR="004F3FE6" w:rsidRPr="00BE222C">
        <w:rPr>
          <w:color w:val="222222"/>
          <w:sz w:val="28"/>
          <w:szCs w:val="28"/>
        </w:rPr>
        <w:t xml:space="preserve"> (</w:t>
      </w:r>
      <w:r w:rsidR="004F3FE6" w:rsidRPr="00BE222C">
        <w:rPr>
          <w:bCs/>
          <w:color w:val="222222"/>
          <w:sz w:val="28"/>
          <w:szCs w:val="28"/>
        </w:rPr>
        <w:t>0,0001%)</w:t>
      </w:r>
      <w:r w:rsidRPr="00BE222C">
        <w:rPr>
          <w:sz w:val="28"/>
          <w:szCs w:val="28"/>
        </w:rPr>
        <w:t>.</w:t>
      </w:r>
      <w:r w:rsidR="00554DC1" w:rsidRPr="00BE222C">
        <w:rPr>
          <w:sz w:val="28"/>
          <w:szCs w:val="28"/>
        </w:rPr>
        <w:t xml:space="preserve"> Определение проводят методом спектрофотометрии (ОФС «Спектрофотометрия в ультрафиолетовой и видимой областях»).</w:t>
      </w:r>
    </w:p>
    <w:p w:rsidR="00A93C5A" w:rsidRPr="00BE222C" w:rsidRDefault="00A93C5A" w:rsidP="00A93C5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Оптическая плотность </w:t>
      </w:r>
      <w:r w:rsidR="00642CAF">
        <w:rPr>
          <w:sz w:val="28"/>
          <w:szCs w:val="28"/>
        </w:rPr>
        <w:t>испытуемых растворов Д</w:t>
      </w:r>
      <w:r w:rsidR="00404EC9" w:rsidRPr="00BE222C">
        <w:rPr>
          <w:sz w:val="28"/>
          <w:szCs w:val="28"/>
        </w:rPr>
        <w:t>, экстрагированн</w:t>
      </w:r>
      <w:r w:rsidR="006F763F" w:rsidRPr="00BE222C">
        <w:rPr>
          <w:sz w:val="28"/>
          <w:szCs w:val="28"/>
        </w:rPr>
        <w:t>ых</w:t>
      </w:r>
      <w:r w:rsidR="00404EC9" w:rsidRPr="00BE222C">
        <w:rPr>
          <w:sz w:val="28"/>
          <w:szCs w:val="28"/>
        </w:rPr>
        <w:t xml:space="preserve"> спиртом 50 % (для полиэтилентерефталата) или спиртом 25 % (д</w:t>
      </w:r>
      <w:r w:rsidR="00622FF3">
        <w:rPr>
          <w:sz w:val="28"/>
          <w:szCs w:val="28"/>
        </w:rPr>
        <w:t>ля полиэтилентерефталата-гликоля</w:t>
      </w:r>
      <w:r w:rsidR="00404EC9" w:rsidRPr="00BE222C">
        <w:rPr>
          <w:sz w:val="28"/>
          <w:szCs w:val="28"/>
        </w:rPr>
        <w:t xml:space="preserve">) </w:t>
      </w:r>
      <w:r w:rsidRPr="00BE222C">
        <w:rPr>
          <w:sz w:val="28"/>
          <w:szCs w:val="28"/>
        </w:rPr>
        <w:t>в области длин</w:t>
      </w:r>
      <w:r w:rsidR="00404EC9" w:rsidRPr="00BE222C">
        <w:rPr>
          <w:sz w:val="28"/>
          <w:szCs w:val="28"/>
        </w:rPr>
        <w:t>ы</w:t>
      </w:r>
      <w:r w:rsidRPr="00BE222C">
        <w:rPr>
          <w:sz w:val="28"/>
          <w:szCs w:val="28"/>
        </w:rPr>
        <w:t xml:space="preserve"> волн</w:t>
      </w:r>
      <w:r w:rsidR="00404EC9" w:rsidRPr="00BE222C">
        <w:rPr>
          <w:sz w:val="28"/>
          <w:szCs w:val="28"/>
        </w:rPr>
        <w:t xml:space="preserve">ы с максимумом поглощения </w:t>
      </w:r>
      <w:r w:rsidR="00116BDF">
        <w:rPr>
          <w:sz w:val="28"/>
          <w:szCs w:val="28"/>
        </w:rPr>
        <w:t xml:space="preserve">около </w:t>
      </w:r>
      <w:r w:rsidR="00404EC9" w:rsidRPr="00BE222C">
        <w:rPr>
          <w:sz w:val="28"/>
          <w:szCs w:val="28"/>
        </w:rPr>
        <w:t>244 нм,</w:t>
      </w:r>
      <w:r w:rsidRPr="00BE222C">
        <w:rPr>
          <w:sz w:val="28"/>
          <w:szCs w:val="28"/>
        </w:rPr>
        <w:t xml:space="preserve"> в кварцевой кювете с толщиной слоя 1 см, измеренная по сравнению с </w:t>
      </w:r>
      <w:r w:rsidR="00404EC9" w:rsidRPr="00BE222C">
        <w:rPr>
          <w:sz w:val="28"/>
          <w:szCs w:val="28"/>
        </w:rPr>
        <w:t xml:space="preserve">соответствующим контрольным образцом из </w:t>
      </w:r>
      <w:r w:rsidR="002F5A61" w:rsidRPr="00BE222C">
        <w:rPr>
          <w:sz w:val="28"/>
          <w:szCs w:val="28"/>
        </w:rPr>
        <w:t xml:space="preserve">стеклянной </w:t>
      </w:r>
      <w:r w:rsidR="00404EC9" w:rsidRPr="00BE222C">
        <w:rPr>
          <w:sz w:val="28"/>
          <w:szCs w:val="28"/>
        </w:rPr>
        <w:t xml:space="preserve">упаковки, </w:t>
      </w:r>
      <w:r w:rsidRPr="00BE222C">
        <w:rPr>
          <w:sz w:val="28"/>
          <w:szCs w:val="28"/>
        </w:rPr>
        <w:t>не должна превышать 0,</w:t>
      </w:r>
      <w:r w:rsidR="00642CAF">
        <w:rPr>
          <w:sz w:val="28"/>
          <w:szCs w:val="28"/>
        </w:rPr>
        <w:t>15</w:t>
      </w:r>
      <w:r w:rsidRPr="00BE222C">
        <w:rPr>
          <w:sz w:val="28"/>
          <w:szCs w:val="28"/>
        </w:rPr>
        <w:t>.</w:t>
      </w:r>
    </w:p>
    <w:p w:rsidR="001A2958" w:rsidRPr="00BE222C" w:rsidRDefault="00404EC9" w:rsidP="001A295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Оптическая плотность </w:t>
      </w:r>
      <w:r w:rsidR="00642CAF">
        <w:rPr>
          <w:sz w:val="28"/>
          <w:szCs w:val="28"/>
        </w:rPr>
        <w:t>испытуемых растворов Е</w:t>
      </w:r>
      <w:r w:rsidRPr="00BE222C">
        <w:rPr>
          <w:sz w:val="28"/>
          <w:szCs w:val="28"/>
        </w:rPr>
        <w:t xml:space="preserve">, </w:t>
      </w:r>
      <w:r w:rsidR="00180AE6">
        <w:rPr>
          <w:sz w:val="28"/>
          <w:szCs w:val="28"/>
        </w:rPr>
        <w:br w:type="textWrapping" w:clear="all"/>
      </w:r>
      <w:r w:rsidRPr="00BE222C">
        <w:rPr>
          <w:sz w:val="28"/>
          <w:szCs w:val="28"/>
        </w:rPr>
        <w:t xml:space="preserve">экстрагированных </w:t>
      </w:r>
      <w:r w:rsidRPr="00BE222C">
        <w:rPr>
          <w:i/>
          <w:sz w:val="28"/>
          <w:szCs w:val="28"/>
        </w:rPr>
        <w:t>п</w:t>
      </w:r>
      <w:r w:rsidRPr="00BE222C">
        <w:rPr>
          <w:sz w:val="28"/>
          <w:szCs w:val="28"/>
        </w:rPr>
        <w:t>-гептаном (для полиэтилентерефталата</w:t>
      </w:r>
      <w:r w:rsidR="00622FF3">
        <w:rPr>
          <w:sz w:val="28"/>
          <w:szCs w:val="28"/>
        </w:rPr>
        <w:t xml:space="preserve"> и полиэтилентерефталата-гликоля</w:t>
      </w:r>
      <w:r w:rsidRPr="00BE222C">
        <w:rPr>
          <w:sz w:val="28"/>
          <w:szCs w:val="28"/>
        </w:rPr>
        <w:t xml:space="preserve">) в области длины волны с максимумом поглощения </w:t>
      </w:r>
      <w:r w:rsidR="00116BDF">
        <w:rPr>
          <w:sz w:val="28"/>
          <w:szCs w:val="28"/>
        </w:rPr>
        <w:t>около</w:t>
      </w:r>
      <w:r w:rsidRPr="00BE222C">
        <w:rPr>
          <w:sz w:val="28"/>
          <w:szCs w:val="28"/>
        </w:rPr>
        <w:t xml:space="preserve"> 240 нм, в кварцевой кювете с толщиной слоя 1</w:t>
      </w:r>
      <w:r w:rsidR="00642CAF">
        <w:rPr>
          <w:sz w:val="28"/>
          <w:szCs w:val="28"/>
        </w:rPr>
        <w:t> с</w:t>
      </w:r>
      <w:r w:rsidRPr="00BE222C">
        <w:rPr>
          <w:sz w:val="28"/>
          <w:szCs w:val="28"/>
        </w:rPr>
        <w:t xml:space="preserve">м, измеренная по сравнению с соответствующим контрольным образцом </w:t>
      </w:r>
      <w:r w:rsidR="002F5A61" w:rsidRPr="00BE222C">
        <w:rPr>
          <w:sz w:val="28"/>
          <w:szCs w:val="28"/>
        </w:rPr>
        <w:t xml:space="preserve">раствора </w:t>
      </w:r>
      <w:r w:rsidRPr="00BE222C">
        <w:rPr>
          <w:sz w:val="28"/>
          <w:szCs w:val="28"/>
        </w:rPr>
        <w:t xml:space="preserve">из </w:t>
      </w:r>
      <w:r w:rsidR="00F206FA" w:rsidRPr="00BE222C">
        <w:rPr>
          <w:sz w:val="28"/>
          <w:szCs w:val="28"/>
        </w:rPr>
        <w:t xml:space="preserve">стеклянной </w:t>
      </w:r>
      <w:r w:rsidRPr="00BE222C">
        <w:rPr>
          <w:sz w:val="28"/>
          <w:szCs w:val="28"/>
        </w:rPr>
        <w:t>упаковки</w:t>
      </w:r>
      <w:r w:rsidR="00F206FA" w:rsidRPr="00BE222C">
        <w:rPr>
          <w:sz w:val="28"/>
          <w:szCs w:val="28"/>
        </w:rPr>
        <w:t>,</w:t>
      </w:r>
      <w:r w:rsidRPr="00BE222C">
        <w:rPr>
          <w:sz w:val="28"/>
          <w:szCs w:val="28"/>
        </w:rPr>
        <w:t xml:space="preserve"> не должна превышать </w:t>
      </w:r>
      <w:r w:rsidR="00642CAF">
        <w:rPr>
          <w:sz w:val="28"/>
          <w:szCs w:val="28"/>
        </w:rPr>
        <w:t>0,15</w:t>
      </w:r>
      <w:r w:rsidRPr="00BE222C">
        <w:rPr>
          <w:sz w:val="28"/>
          <w:szCs w:val="28"/>
        </w:rPr>
        <w:t>.</w:t>
      </w:r>
    </w:p>
    <w:p w:rsidR="001A2958" w:rsidRPr="00BE222C" w:rsidRDefault="00AD06EC" w:rsidP="001A2958">
      <w:pPr>
        <w:spacing w:line="360" w:lineRule="auto"/>
        <w:ind w:firstLine="709"/>
        <w:jc w:val="both"/>
        <w:rPr>
          <w:sz w:val="28"/>
          <w:szCs w:val="28"/>
        </w:rPr>
      </w:pPr>
      <w:r w:rsidRPr="004B5598">
        <w:rPr>
          <w:b/>
          <w:bCs/>
          <w:i/>
          <w:sz w:val="28"/>
          <w:szCs w:val="28"/>
        </w:rPr>
        <w:t>Этиленгликоль</w:t>
      </w:r>
      <w:r w:rsidR="00F206FA" w:rsidRPr="004B5598">
        <w:rPr>
          <w:b/>
          <w:bCs/>
          <w:i/>
          <w:sz w:val="28"/>
          <w:szCs w:val="28"/>
        </w:rPr>
        <w:t>.</w:t>
      </w:r>
      <w:r w:rsidR="001A2958" w:rsidRPr="00BE222C">
        <w:rPr>
          <w:sz w:val="28"/>
          <w:szCs w:val="28"/>
        </w:rPr>
        <w:t xml:space="preserve"> Не более </w:t>
      </w:r>
      <w:r w:rsidR="004F3FE6" w:rsidRPr="00BE222C">
        <w:rPr>
          <w:color w:val="222222"/>
          <w:sz w:val="28"/>
          <w:szCs w:val="28"/>
        </w:rPr>
        <w:t>1 </w:t>
      </w:r>
      <w:r w:rsidR="004F3FE6" w:rsidRPr="00BE222C">
        <w:rPr>
          <w:color w:val="222222"/>
          <w:sz w:val="28"/>
          <w:szCs w:val="28"/>
          <w:lang w:val="en-US"/>
        </w:rPr>
        <w:t>ppm</w:t>
      </w:r>
      <w:r w:rsidR="004F3FE6" w:rsidRPr="00BE222C">
        <w:rPr>
          <w:color w:val="222222"/>
          <w:sz w:val="28"/>
          <w:szCs w:val="28"/>
        </w:rPr>
        <w:t xml:space="preserve"> (</w:t>
      </w:r>
      <w:r w:rsidR="004F3FE6" w:rsidRPr="00BE222C">
        <w:rPr>
          <w:bCs/>
          <w:color w:val="222222"/>
          <w:sz w:val="28"/>
          <w:szCs w:val="28"/>
        </w:rPr>
        <w:t xml:space="preserve">0,0001%). </w:t>
      </w:r>
      <w:r w:rsidR="001A2958" w:rsidRPr="00BE222C">
        <w:rPr>
          <w:sz w:val="28"/>
          <w:szCs w:val="28"/>
        </w:rPr>
        <w:t>Определение проводят методом спектрофотометрии (ОФС «Спектрофотометрия в ультрафиолетовой и видимой областях»).</w:t>
      </w:r>
    </w:p>
    <w:p w:rsidR="001A2958" w:rsidRPr="00BE222C" w:rsidRDefault="001A2958" w:rsidP="001A2958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bCs/>
          <w:i/>
          <w:sz w:val="28"/>
          <w:szCs w:val="28"/>
        </w:rPr>
        <w:lastRenderedPageBreak/>
        <w:t>Стандартный раствор</w:t>
      </w:r>
      <w:r w:rsidR="006F763F" w:rsidRPr="00BE222C">
        <w:rPr>
          <w:bCs/>
          <w:i/>
          <w:sz w:val="28"/>
          <w:szCs w:val="28"/>
        </w:rPr>
        <w:t xml:space="preserve"> 1 мкг/мл этиленгликоля.</w:t>
      </w:r>
      <w:r w:rsidRPr="00BE222C">
        <w:rPr>
          <w:bCs/>
          <w:i/>
          <w:sz w:val="28"/>
          <w:szCs w:val="28"/>
        </w:rPr>
        <w:t xml:space="preserve"> </w:t>
      </w:r>
      <w:r w:rsidRPr="00BE222C">
        <w:rPr>
          <w:bCs/>
          <w:sz w:val="28"/>
          <w:szCs w:val="28"/>
        </w:rPr>
        <w:t>Т</w:t>
      </w:r>
      <w:r w:rsidRPr="00BE222C">
        <w:rPr>
          <w:sz w:val="28"/>
          <w:szCs w:val="28"/>
        </w:rPr>
        <w:t xml:space="preserve">очную навеску этиленгликоля </w:t>
      </w:r>
      <w:r w:rsidR="004C009C" w:rsidRPr="00BE222C">
        <w:rPr>
          <w:sz w:val="28"/>
          <w:szCs w:val="28"/>
        </w:rPr>
        <w:t xml:space="preserve">растворяют </w:t>
      </w:r>
      <w:r w:rsidRPr="00BE222C">
        <w:rPr>
          <w:sz w:val="28"/>
          <w:szCs w:val="28"/>
        </w:rPr>
        <w:t xml:space="preserve">в </w:t>
      </w:r>
      <w:r w:rsidR="004C009C" w:rsidRPr="00BE222C">
        <w:rPr>
          <w:sz w:val="28"/>
          <w:szCs w:val="28"/>
        </w:rPr>
        <w:t>рассчитанном объ</w:t>
      </w:r>
      <w:r w:rsidR="00180AE6">
        <w:rPr>
          <w:sz w:val="28"/>
          <w:szCs w:val="28"/>
        </w:rPr>
        <w:t>ё</w:t>
      </w:r>
      <w:r w:rsidR="004C009C" w:rsidRPr="00BE222C">
        <w:rPr>
          <w:sz w:val="28"/>
          <w:szCs w:val="28"/>
        </w:rPr>
        <w:t xml:space="preserve">ме </w:t>
      </w:r>
      <w:r w:rsidRPr="00BE222C">
        <w:rPr>
          <w:sz w:val="28"/>
          <w:szCs w:val="28"/>
        </w:rPr>
        <w:t>вод</w:t>
      </w:r>
      <w:r w:rsidR="004C009C" w:rsidRPr="00BE222C">
        <w:rPr>
          <w:sz w:val="28"/>
          <w:szCs w:val="28"/>
        </w:rPr>
        <w:t xml:space="preserve">ы для получения </w:t>
      </w:r>
      <w:r w:rsidR="00504EBE" w:rsidRPr="00BE222C">
        <w:rPr>
          <w:sz w:val="28"/>
          <w:szCs w:val="28"/>
        </w:rPr>
        <w:t xml:space="preserve">стандартного </w:t>
      </w:r>
      <w:r w:rsidR="004C009C" w:rsidRPr="00BE222C">
        <w:rPr>
          <w:sz w:val="28"/>
          <w:szCs w:val="28"/>
        </w:rPr>
        <w:t xml:space="preserve">раствора этиленгликоля </w:t>
      </w:r>
      <w:r w:rsidRPr="00BE222C">
        <w:rPr>
          <w:sz w:val="28"/>
          <w:szCs w:val="28"/>
        </w:rPr>
        <w:t>1</w:t>
      </w:r>
      <w:r w:rsidR="004C009C" w:rsidRPr="00BE222C">
        <w:rPr>
          <w:sz w:val="28"/>
          <w:szCs w:val="28"/>
        </w:rPr>
        <w:t> </w:t>
      </w:r>
      <w:r w:rsidRPr="00BE222C">
        <w:rPr>
          <w:sz w:val="28"/>
          <w:szCs w:val="28"/>
        </w:rPr>
        <w:t>мкг/мл.</w:t>
      </w:r>
    </w:p>
    <w:p w:rsidR="001A2958" w:rsidRPr="00BE222C" w:rsidRDefault="001A2958" w:rsidP="001A2958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bCs/>
          <w:i/>
          <w:sz w:val="28"/>
          <w:szCs w:val="28"/>
        </w:rPr>
        <w:t>Испытуемы</w:t>
      </w:r>
      <w:r w:rsidR="004C009C" w:rsidRPr="00BE222C">
        <w:rPr>
          <w:bCs/>
          <w:i/>
          <w:sz w:val="28"/>
          <w:szCs w:val="28"/>
        </w:rPr>
        <w:t>е</w:t>
      </w:r>
      <w:r w:rsidRPr="00BE222C">
        <w:rPr>
          <w:bCs/>
          <w:i/>
          <w:sz w:val="28"/>
          <w:szCs w:val="28"/>
        </w:rPr>
        <w:t xml:space="preserve"> раствор</w:t>
      </w:r>
      <w:r w:rsidR="004C009C" w:rsidRPr="00BE222C">
        <w:rPr>
          <w:bCs/>
          <w:i/>
          <w:sz w:val="28"/>
          <w:szCs w:val="28"/>
        </w:rPr>
        <w:t xml:space="preserve">ы. </w:t>
      </w:r>
      <w:r w:rsidR="004C009C" w:rsidRPr="00BE222C">
        <w:rPr>
          <w:bCs/>
          <w:sz w:val="28"/>
          <w:szCs w:val="28"/>
        </w:rPr>
        <w:t>И</w:t>
      </w:r>
      <w:r w:rsidRPr="00BE222C">
        <w:rPr>
          <w:sz w:val="28"/>
          <w:szCs w:val="28"/>
        </w:rPr>
        <w:t xml:space="preserve">спользуют </w:t>
      </w:r>
      <w:r w:rsidR="000F3162">
        <w:rPr>
          <w:sz w:val="28"/>
          <w:szCs w:val="28"/>
        </w:rPr>
        <w:t>испытуемые растворы Ё</w:t>
      </w:r>
      <w:r w:rsidR="004C009C" w:rsidRPr="00BE222C">
        <w:rPr>
          <w:i/>
          <w:sz w:val="28"/>
          <w:szCs w:val="28"/>
        </w:rPr>
        <w:t xml:space="preserve">, </w:t>
      </w:r>
      <w:r w:rsidR="004C009C" w:rsidRPr="00BE222C">
        <w:rPr>
          <w:sz w:val="28"/>
          <w:szCs w:val="28"/>
        </w:rPr>
        <w:t>экстрагированные водой</w:t>
      </w:r>
      <w:r w:rsidR="006F763F" w:rsidRPr="00BE222C">
        <w:rPr>
          <w:sz w:val="28"/>
          <w:szCs w:val="28"/>
        </w:rPr>
        <w:t xml:space="preserve"> (для полиэтилентерефталата</w:t>
      </w:r>
      <w:r w:rsidR="00622FF3">
        <w:rPr>
          <w:sz w:val="28"/>
          <w:szCs w:val="28"/>
        </w:rPr>
        <w:t xml:space="preserve"> и полиэтилентерефталата-гликоля</w:t>
      </w:r>
      <w:r w:rsidR="006F763F" w:rsidRPr="00BE222C">
        <w:rPr>
          <w:sz w:val="28"/>
          <w:szCs w:val="28"/>
        </w:rPr>
        <w:t>).</w:t>
      </w:r>
    </w:p>
    <w:p w:rsidR="00F60E03" w:rsidRPr="00BE222C" w:rsidRDefault="00AC3646" w:rsidP="001823E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E222C">
        <w:rPr>
          <w:sz w:val="28"/>
          <w:szCs w:val="28"/>
        </w:rPr>
        <w:t xml:space="preserve">Испытание рекомендуется проводить под вытяжкой. </w:t>
      </w:r>
      <w:r w:rsidR="0065200D" w:rsidRPr="00BE222C">
        <w:rPr>
          <w:sz w:val="28"/>
          <w:szCs w:val="28"/>
        </w:rPr>
        <w:t xml:space="preserve">В три мерные колбы вместимостью 10 мл помещают: в первую </w:t>
      </w:r>
      <w:r w:rsidR="009C4686" w:rsidRPr="00BE222C">
        <w:rPr>
          <w:sz w:val="28"/>
          <w:szCs w:val="28"/>
        </w:rPr>
        <w:t xml:space="preserve">– </w:t>
      </w:r>
      <w:r w:rsidR="0065200D" w:rsidRPr="00BE222C">
        <w:rPr>
          <w:sz w:val="28"/>
          <w:szCs w:val="28"/>
        </w:rPr>
        <w:t>1</w:t>
      </w:r>
      <w:r w:rsidR="00840ECE">
        <w:rPr>
          <w:sz w:val="28"/>
          <w:szCs w:val="28"/>
        </w:rPr>
        <w:t>,0</w:t>
      </w:r>
      <w:r w:rsidR="0065200D" w:rsidRPr="00BE222C">
        <w:rPr>
          <w:sz w:val="28"/>
          <w:szCs w:val="28"/>
        </w:rPr>
        <w:t> мл стандартного раствора</w:t>
      </w:r>
      <w:r w:rsidR="00840ECE">
        <w:rPr>
          <w:sz w:val="28"/>
          <w:szCs w:val="28"/>
        </w:rPr>
        <w:t xml:space="preserve"> </w:t>
      </w:r>
      <w:r w:rsidR="00DF0C12" w:rsidRPr="00BE222C">
        <w:rPr>
          <w:bCs/>
          <w:sz w:val="28"/>
          <w:szCs w:val="28"/>
        </w:rPr>
        <w:t>1 мкг/мл этиленгликоля</w:t>
      </w:r>
      <w:r w:rsidR="0065200D" w:rsidRPr="00BE222C">
        <w:rPr>
          <w:sz w:val="28"/>
          <w:szCs w:val="28"/>
        </w:rPr>
        <w:t xml:space="preserve">, во вторую </w:t>
      </w:r>
      <w:r w:rsidR="009C4686" w:rsidRPr="00BE222C">
        <w:rPr>
          <w:sz w:val="28"/>
          <w:szCs w:val="28"/>
        </w:rPr>
        <w:t xml:space="preserve">– </w:t>
      </w:r>
      <w:r w:rsidR="0065200D" w:rsidRPr="00BE222C">
        <w:rPr>
          <w:sz w:val="28"/>
          <w:szCs w:val="28"/>
        </w:rPr>
        <w:t>1</w:t>
      </w:r>
      <w:r w:rsidR="00840ECE">
        <w:rPr>
          <w:sz w:val="28"/>
          <w:szCs w:val="28"/>
        </w:rPr>
        <w:t>,0</w:t>
      </w:r>
      <w:r w:rsidR="0065200D" w:rsidRPr="00BE222C">
        <w:rPr>
          <w:sz w:val="28"/>
          <w:szCs w:val="28"/>
        </w:rPr>
        <w:t> мл испытуемого раствора, в третью</w:t>
      </w:r>
      <w:r w:rsidR="009C4686" w:rsidRPr="00BE222C">
        <w:rPr>
          <w:sz w:val="28"/>
          <w:szCs w:val="28"/>
        </w:rPr>
        <w:t xml:space="preserve"> – </w:t>
      </w:r>
      <w:r w:rsidR="0065200D" w:rsidRPr="00BE222C">
        <w:rPr>
          <w:sz w:val="28"/>
          <w:szCs w:val="28"/>
        </w:rPr>
        <w:t>1</w:t>
      </w:r>
      <w:r w:rsidR="00840ECE">
        <w:rPr>
          <w:sz w:val="28"/>
          <w:szCs w:val="28"/>
        </w:rPr>
        <w:t>,0</w:t>
      </w:r>
      <w:r w:rsidR="0065200D" w:rsidRPr="00BE222C">
        <w:rPr>
          <w:sz w:val="28"/>
          <w:szCs w:val="28"/>
        </w:rPr>
        <w:t> мл</w:t>
      </w:r>
      <w:r w:rsidR="009C4686" w:rsidRPr="00BE222C">
        <w:rPr>
          <w:sz w:val="28"/>
          <w:szCs w:val="28"/>
        </w:rPr>
        <w:t xml:space="preserve"> </w:t>
      </w:r>
      <w:r w:rsidR="0065200D" w:rsidRPr="00BE222C">
        <w:rPr>
          <w:sz w:val="28"/>
          <w:szCs w:val="28"/>
        </w:rPr>
        <w:t xml:space="preserve">контрольного раствора из стеклянной упаковки с водой. В </w:t>
      </w:r>
      <w:r w:rsidR="008B2722" w:rsidRPr="00BE222C">
        <w:rPr>
          <w:sz w:val="28"/>
          <w:szCs w:val="28"/>
        </w:rPr>
        <w:t xml:space="preserve">каждую из </w:t>
      </w:r>
      <w:r w:rsidR="0065200D" w:rsidRPr="00BE222C">
        <w:rPr>
          <w:sz w:val="28"/>
          <w:szCs w:val="28"/>
        </w:rPr>
        <w:t>тр</w:t>
      </w:r>
      <w:r w:rsidR="00180AE6">
        <w:rPr>
          <w:sz w:val="28"/>
          <w:szCs w:val="28"/>
        </w:rPr>
        <w:t>ё</w:t>
      </w:r>
      <w:r w:rsidR="0065200D" w:rsidRPr="00BE222C">
        <w:rPr>
          <w:sz w:val="28"/>
          <w:szCs w:val="28"/>
        </w:rPr>
        <w:t>х</w:t>
      </w:r>
      <w:r w:rsidR="008B2722" w:rsidRPr="00BE222C">
        <w:rPr>
          <w:sz w:val="28"/>
          <w:szCs w:val="28"/>
        </w:rPr>
        <w:t xml:space="preserve"> колб </w:t>
      </w:r>
      <w:r w:rsidR="0065200D" w:rsidRPr="00BE222C">
        <w:rPr>
          <w:sz w:val="28"/>
          <w:szCs w:val="28"/>
        </w:rPr>
        <w:t>при</w:t>
      </w:r>
      <w:r w:rsidR="008B2722" w:rsidRPr="00BE222C">
        <w:rPr>
          <w:sz w:val="28"/>
          <w:szCs w:val="28"/>
        </w:rPr>
        <w:t>бавляют по 100</w:t>
      </w:r>
      <w:r w:rsidR="0065200D" w:rsidRPr="00BE222C">
        <w:rPr>
          <w:sz w:val="28"/>
          <w:szCs w:val="28"/>
        </w:rPr>
        <w:t> </w:t>
      </w:r>
      <w:r w:rsidR="008B2722" w:rsidRPr="00BE222C">
        <w:rPr>
          <w:sz w:val="28"/>
          <w:szCs w:val="28"/>
        </w:rPr>
        <w:t>мкл раствора йодной кислоты</w:t>
      </w:r>
      <w:r w:rsidR="001305B9" w:rsidRPr="00BE222C">
        <w:rPr>
          <w:sz w:val="28"/>
          <w:szCs w:val="28"/>
        </w:rPr>
        <w:t xml:space="preserve"> 1,25 %</w:t>
      </w:r>
      <w:r w:rsidR="008B2722" w:rsidRPr="00BE222C">
        <w:rPr>
          <w:sz w:val="28"/>
          <w:szCs w:val="28"/>
        </w:rPr>
        <w:t>, перемешивают</w:t>
      </w:r>
      <w:r w:rsidR="001305B9" w:rsidRPr="00BE222C">
        <w:rPr>
          <w:sz w:val="28"/>
          <w:szCs w:val="28"/>
        </w:rPr>
        <w:t xml:space="preserve">, </w:t>
      </w:r>
      <w:r w:rsidR="008B2722" w:rsidRPr="00BE222C">
        <w:rPr>
          <w:sz w:val="28"/>
          <w:szCs w:val="28"/>
        </w:rPr>
        <w:t>вращ</w:t>
      </w:r>
      <w:r w:rsidR="001305B9" w:rsidRPr="00BE222C">
        <w:rPr>
          <w:sz w:val="28"/>
          <w:szCs w:val="28"/>
        </w:rPr>
        <w:t>ая</w:t>
      </w:r>
      <w:r w:rsidR="008B2722" w:rsidRPr="00BE222C">
        <w:rPr>
          <w:sz w:val="28"/>
          <w:szCs w:val="28"/>
        </w:rPr>
        <w:t xml:space="preserve"> колб</w:t>
      </w:r>
      <w:r w:rsidR="001305B9" w:rsidRPr="00BE222C">
        <w:rPr>
          <w:sz w:val="28"/>
          <w:szCs w:val="28"/>
        </w:rPr>
        <w:t>ы,</w:t>
      </w:r>
      <w:r w:rsidR="008B2722" w:rsidRPr="00BE222C">
        <w:rPr>
          <w:sz w:val="28"/>
          <w:szCs w:val="28"/>
        </w:rPr>
        <w:t xml:space="preserve"> оставляют на 60</w:t>
      </w:r>
      <w:r w:rsidR="0065200D" w:rsidRPr="00BE222C">
        <w:rPr>
          <w:sz w:val="28"/>
          <w:szCs w:val="28"/>
        </w:rPr>
        <w:t> </w:t>
      </w:r>
      <w:r w:rsidR="008B2722" w:rsidRPr="00BE222C">
        <w:rPr>
          <w:sz w:val="28"/>
          <w:szCs w:val="28"/>
        </w:rPr>
        <w:t xml:space="preserve">мин. </w:t>
      </w:r>
      <w:r w:rsidR="0065200D" w:rsidRPr="00BE222C">
        <w:rPr>
          <w:sz w:val="28"/>
          <w:szCs w:val="28"/>
        </w:rPr>
        <w:t>В</w:t>
      </w:r>
      <w:r w:rsidR="008B2722" w:rsidRPr="00BE222C">
        <w:rPr>
          <w:sz w:val="28"/>
          <w:szCs w:val="28"/>
        </w:rPr>
        <w:t xml:space="preserve"> каждую колбу </w:t>
      </w:r>
      <w:r w:rsidR="0065200D" w:rsidRPr="00BE222C">
        <w:rPr>
          <w:sz w:val="28"/>
          <w:szCs w:val="28"/>
        </w:rPr>
        <w:t xml:space="preserve">добавляют </w:t>
      </w:r>
      <w:r w:rsidR="008B2722" w:rsidRPr="00BE222C">
        <w:rPr>
          <w:sz w:val="28"/>
          <w:szCs w:val="28"/>
        </w:rPr>
        <w:t>по 1,0</w:t>
      </w:r>
      <w:r w:rsidR="001305B9" w:rsidRPr="00BE222C">
        <w:rPr>
          <w:sz w:val="28"/>
          <w:szCs w:val="28"/>
        </w:rPr>
        <w:t> </w:t>
      </w:r>
      <w:r w:rsidR="008B2722" w:rsidRPr="00BE222C">
        <w:rPr>
          <w:sz w:val="28"/>
          <w:szCs w:val="28"/>
        </w:rPr>
        <w:t xml:space="preserve">мл раствора </w:t>
      </w:r>
      <w:r w:rsidR="001305B9" w:rsidRPr="00BE222C">
        <w:rPr>
          <w:sz w:val="28"/>
          <w:szCs w:val="28"/>
        </w:rPr>
        <w:t>натрия гидро</w:t>
      </w:r>
      <w:r w:rsidR="008B2722" w:rsidRPr="00BE222C">
        <w:rPr>
          <w:sz w:val="28"/>
          <w:szCs w:val="28"/>
        </w:rPr>
        <w:t xml:space="preserve">сульфита </w:t>
      </w:r>
      <w:r w:rsidR="001305B9" w:rsidRPr="00BE222C">
        <w:rPr>
          <w:sz w:val="28"/>
          <w:szCs w:val="28"/>
        </w:rPr>
        <w:t>1 %</w:t>
      </w:r>
      <w:r w:rsidR="0065200D" w:rsidRPr="00BE222C">
        <w:rPr>
          <w:sz w:val="28"/>
          <w:szCs w:val="28"/>
        </w:rPr>
        <w:t>,</w:t>
      </w:r>
      <w:r w:rsidR="008B2722" w:rsidRPr="00BE222C">
        <w:rPr>
          <w:sz w:val="28"/>
          <w:szCs w:val="28"/>
        </w:rPr>
        <w:t xml:space="preserve"> перемешивают. </w:t>
      </w:r>
      <w:r w:rsidR="0065200D" w:rsidRPr="00BE222C">
        <w:rPr>
          <w:sz w:val="28"/>
          <w:szCs w:val="28"/>
        </w:rPr>
        <w:t>В</w:t>
      </w:r>
      <w:r w:rsidR="008B2722" w:rsidRPr="00BE222C">
        <w:rPr>
          <w:sz w:val="28"/>
          <w:szCs w:val="28"/>
        </w:rPr>
        <w:t xml:space="preserve"> каждую колбу </w:t>
      </w:r>
      <w:r w:rsidR="0065200D" w:rsidRPr="00BE222C">
        <w:rPr>
          <w:sz w:val="28"/>
          <w:szCs w:val="28"/>
        </w:rPr>
        <w:t xml:space="preserve">добавляют </w:t>
      </w:r>
      <w:r w:rsidR="008B2722" w:rsidRPr="00BE222C">
        <w:rPr>
          <w:sz w:val="28"/>
          <w:szCs w:val="28"/>
        </w:rPr>
        <w:t>по 100</w:t>
      </w:r>
      <w:r w:rsidR="0065200D" w:rsidRPr="00BE222C">
        <w:rPr>
          <w:sz w:val="28"/>
          <w:szCs w:val="28"/>
        </w:rPr>
        <w:t> </w:t>
      </w:r>
      <w:r w:rsidR="008B2722" w:rsidRPr="00BE222C">
        <w:rPr>
          <w:sz w:val="28"/>
          <w:szCs w:val="28"/>
        </w:rPr>
        <w:t>мкл р</w:t>
      </w:r>
      <w:r w:rsidR="008B2722" w:rsidRPr="00BE222C">
        <w:rPr>
          <w:bCs/>
          <w:sz w:val="28"/>
          <w:szCs w:val="28"/>
        </w:rPr>
        <w:t>аствора хромотроповой кислоты</w:t>
      </w:r>
      <w:r w:rsidRPr="00BE222C">
        <w:rPr>
          <w:bCs/>
          <w:sz w:val="28"/>
          <w:szCs w:val="28"/>
        </w:rPr>
        <w:t xml:space="preserve"> </w:t>
      </w:r>
      <w:r w:rsidR="002F5A61" w:rsidRPr="00BE222C">
        <w:rPr>
          <w:bCs/>
          <w:sz w:val="28"/>
          <w:szCs w:val="28"/>
        </w:rPr>
        <w:t xml:space="preserve">натриевой соли </w:t>
      </w:r>
      <w:r w:rsidRPr="00BE222C">
        <w:rPr>
          <w:bCs/>
          <w:sz w:val="28"/>
          <w:szCs w:val="28"/>
        </w:rPr>
        <w:t>0,1 % в серной</w:t>
      </w:r>
      <w:r w:rsidR="002F5A61" w:rsidRPr="00BE222C">
        <w:rPr>
          <w:bCs/>
          <w:sz w:val="28"/>
          <w:szCs w:val="28"/>
        </w:rPr>
        <w:t xml:space="preserve"> кислоте</w:t>
      </w:r>
      <w:r w:rsidRPr="00BE222C">
        <w:rPr>
          <w:bCs/>
          <w:sz w:val="28"/>
          <w:szCs w:val="28"/>
        </w:rPr>
        <w:t xml:space="preserve"> концентрированной,</w:t>
      </w:r>
      <w:r w:rsidR="008B2722" w:rsidRPr="00BE222C">
        <w:rPr>
          <w:sz w:val="28"/>
          <w:szCs w:val="28"/>
        </w:rPr>
        <w:t xml:space="preserve"> перемешивают</w:t>
      </w:r>
      <w:r w:rsidR="0065200D" w:rsidRPr="00BE222C">
        <w:rPr>
          <w:sz w:val="28"/>
          <w:szCs w:val="28"/>
        </w:rPr>
        <w:t xml:space="preserve">. </w:t>
      </w:r>
      <w:r w:rsidR="008B2722" w:rsidRPr="00BE222C">
        <w:rPr>
          <w:sz w:val="28"/>
          <w:szCs w:val="28"/>
        </w:rPr>
        <w:t>Осторожно</w:t>
      </w:r>
      <w:r w:rsidRPr="00BE222C">
        <w:rPr>
          <w:sz w:val="28"/>
          <w:szCs w:val="28"/>
        </w:rPr>
        <w:t xml:space="preserve">, не допуская сильного вспенивания, </w:t>
      </w:r>
      <w:r w:rsidR="008B2722" w:rsidRPr="00BE222C">
        <w:rPr>
          <w:sz w:val="28"/>
          <w:szCs w:val="28"/>
        </w:rPr>
        <w:t>в каждую колбу</w:t>
      </w:r>
      <w:r w:rsidR="0065200D" w:rsidRPr="00BE222C">
        <w:rPr>
          <w:sz w:val="28"/>
          <w:szCs w:val="28"/>
        </w:rPr>
        <w:t xml:space="preserve"> добавляют </w:t>
      </w:r>
      <w:r w:rsidR="008B2722" w:rsidRPr="00BE222C">
        <w:rPr>
          <w:sz w:val="28"/>
          <w:szCs w:val="28"/>
        </w:rPr>
        <w:t>по 6</w:t>
      </w:r>
      <w:r w:rsidR="0065200D" w:rsidRPr="00BE222C">
        <w:rPr>
          <w:sz w:val="28"/>
          <w:szCs w:val="28"/>
        </w:rPr>
        <w:t> </w:t>
      </w:r>
      <w:r w:rsidR="008B2722" w:rsidRPr="00BE222C">
        <w:rPr>
          <w:sz w:val="28"/>
          <w:szCs w:val="28"/>
        </w:rPr>
        <w:t>мл серной кислоты</w:t>
      </w:r>
      <w:r w:rsidRPr="00BE222C">
        <w:rPr>
          <w:sz w:val="28"/>
          <w:szCs w:val="28"/>
        </w:rPr>
        <w:t xml:space="preserve"> концентрированной</w:t>
      </w:r>
      <w:r w:rsidR="008B2722" w:rsidRPr="00BE222C">
        <w:rPr>
          <w:sz w:val="28"/>
          <w:szCs w:val="28"/>
        </w:rPr>
        <w:t xml:space="preserve">, перемешивают и </w:t>
      </w:r>
      <w:r w:rsidR="0065200D" w:rsidRPr="00BE222C">
        <w:rPr>
          <w:sz w:val="28"/>
          <w:szCs w:val="28"/>
        </w:rPr>
        <w:t xml:space="preserve">дают </w:t>
      </w:r>
      <w:r w:rsidR="008B2722" w:rsidRPr="00BE222C">
        <w:rPr>
          <w:sz w:val="28"/>
          <w:szCs w:val="28"/>
        </w:rPr>
        <w:t xml:space="preserve">остыть до комнатной температуры. </w:t>
      </w:r>
      <w:r w:rsidR="0065200D" w:rsidRPr="00BE222C">
        <w:rPr>
          <w:sz w:val="28"/>
          <w:szCs w:val="28"/>
        </w:rPr>
        <w:t>К</w:t>
      </w:r>
      <w:r w:rsidR="008B2722" w:rsidRPr="00BE222C">
        <w:rPr>
          <w:sz w:val="28"/>
          <w:szCs w:val="28"/>
        </w:rPr>
        <w:t xml:space="preserve">аждый </w:t>
      </w:r>
      <w:r w:rsidRPr="00BE222C">
        <w:rPr>
          <w:sz w:val="28"/>
          <w:szCs w:val="28"/>
        </w:rPr>
        <w:t>из тр</w:t>
      </w:r>
      <w:r w:rsidR="00180AE6">
        <w:rPr>
          <w:sz w:val="28"/>
          <w:szCs w:val="28"/>
        </w:rPr>
        <w:t>ё</w:t>
      </w:r>
      <w:r w:rsidRPr="00BE222C">
        <w:rPr>
          <w:sz w:val="28"/>
          <w:szCs w:val="28"/>
        </w:rPr>
        <w:t xml:space="preserve">х </w:t>
      </w:r>
      <w:r w:rsidR="008B2722" w:rsidRPr="00BE222C">
        <w:rPr>
          <w:sz w:val="28"/>
          <w:szCs w:val="28"/>
        </w:rPr>
        <w:t>раствор</w:t>
      </w:r>
      <w:r w:rsidRPr="00BE222C">
        <w:rPr>
          <w:sz w:val="28"/>
          <w:szCs w:val="28"/>
        </w:rPr>
        <w:t>ов</w:t>
      </w:r>
      <w:r w:rsidR="008B2722" w:rsidRPr="00BE222C">
        <w:rPr>
          <w:sz w:val="28"/>
          <w:szCs w:val="28"/>
        </w:rPr>
        <w:t xml:space="preserve"> </w:t>
      </w:r>
      <w:r w:rsidR="002F5A61" w:rsidRPr="00BE222C">
        <w:rPr>
          <w:sz w:val="28"/>
          <w:szCs w:val="28"/>
        </w:rPr>
        <w:t xml:space="preserve">осторожно </w:t>
      </w:r>
      <w:r w:rsidR="0065200D" w:rsidRPr="00BE222C">
        <w:rPr>
          <w:sz w:val="28"/>
          <w:szCs w:val="28"/>
        </w:rPr>
        <w:t xml:space="preserve">доводят </w:t>
      </w:r>
      <w:r w:rsidR="008B2722" w:rsidRPr="00BE222C">
        <w:rPr>
          <w:sz w:val="28"/>
          <w:szCs w:val="28"/>
        </w:rPr>
        <w:t xml:space="preserve">серной кислотой </w:t>
      </w:r>
      <w:r w:rsidRPr="00BE222C">
        <w:rPr>
          <w:sz w:val="28"/>
          <w:szCs w:val="28"/>
        </w:rPr>
        <w:t>раз</w:t>
      </w:r>
      <w:r w:rsidR="001B24B2" w:rsidRPr="00BE222C">
        <w:rPr>
          <w:sz w:val="28"/>
          <w:szCs w:val="28"/>
        </w:rPr>
        <w:t>вед</w:t>
      </w:r>
      <w:r w:rsidR="00915546">
        <w:rPr>
          <w:sz w:val="28"/>
          <w:szCs w:val="28"/>
        </w:rPr>
        <w:t>ё</w:t>
      </w:r>
      <w:r w:rsidR="001B24B2" w:rsidRPr="00BE222C">
        <w:rPr>
          <w:sz w:val="28"/>
          <w:szCs w:val="28"/>
        </w:rPr>
        <w:t xml:space="preserve">нной </w:t>
      </w:r>
      <w:r w:rsidR="008B2722" w:rsidRPr="00BE222C">
        <w:rPr>
          <w:sz w:val="28"/>
          <w:szCs w:val="28"/>
        </w:rPr>
        <w:t xml:space="preserve">до </w:t>
      </w:r>
      <w:r w:rsidR="0065200D" w:rsidRPr="00BE222C">
        <w:rPr>
          <w:sz w:val="28"/>
          <w:szCs w:val="28"/>
        </w:rPr>
        <w:t>метки</w:t>
      </w:r>
      <w:r w:rsidR="008B2722" w:rsidRPr="00BE222C">
        <w:rPr>
          <w:sz w:val="28"/>
          <w:szCs w:val="28"/>
        </w:rPr>
        <w:t xml:space="preserve"> и перемешивают. </w:t>
      </w:r>
      <w:r w:rsidRPr="00BE222C">
        <w:rPr>
          <w:iCs/>
          <w:sz w:val="28"/>
          <w:szCs w:val="28"/>
        </w:rPr>
        <w:t>Разбавление серной кислоты приводит к существенному нагреву</w:t>
      </w:r>
      <w:r w:rsidR="002F5A61" w:rsidRPr="00BE222C">
        <w:rPr>
          <w:iCs/>
          <w:sz w:val="28"/>
          <w:szCs w:val="28"/>
        </w:rPr>
        <w:t xml:space="preserve"> смеси</w:t>
      </w:r>
      <w:r w:rsidRPr="00BE222C">
        <w:rPr>
          <w:iCs/>
          <w:sz w:val="28"/>
          <w:szCs w:val="28"/>
        </w:rPr>
        <w:t>, раствор может вскипеть</w:t>
      </w:r>
      <w:r w:rsidR="002F5A61" w:rsidRPr="00BE222C">
        <w:rPr>
          <w:iCs/>
          <w:sz w:val="28"/>
          <w:szCs w:val="28"/>
        </w:rPr>
        <w:t>.</w:t>
      </w:r>
    </w:p>
    <w:p w:rsidR="00AC3646" w:rsidRPr="00BE222C" w:rsidRDefault="00F60E03" w:rsidP="001823E0">
      <w:pPr>
        <w:spacing w:line="360" w:lineRule="auto"/>
        <w:ind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Определяют оптическую плотность </w:t>
      </w:r>
      <w:r w:rsidR="008B2722" w:rsidRPr="00BE222C">
        <w:rPr>
          <w:sz w:val="28"/>
          <w:szCs w:val="28"/>
        </w:rPr>
        <w:t xml:space="preserve">стандартного и испытуемого </w:t>
      </w:r>
      <w:r w:rsidRPr="00BE222C">
        <w:rPr>
          <w:sz w:val="28"/>
          <w:szCs w:val="28"/>
        </w:rPr>
        <w:t>растворов</w:t>
      </w:r>
      <w:r w:rsidR="00AC3646" w:rsidRPr="00BE222C">
        <w:rPr>
          <w:sz w:val="28"/>
          <w:szCs w:val="28"/>
        </w:rPr>
        <w:t>.</w:t>
      </w:r>
    </w:p>
    <w:p w:rsidR="00AC3646" w:rsidRPr="00BE222C" w:rsidRDefault="00AC3646" w:rsidP="00AC364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BE222C">
        <w:rPr>
          <w:sz w:val="28"/>
          <w:szCs w:val="28"/>
        </w:rPr>
        <w:t xml:space="preserve">Оптическая плотность </w:t>
      </w:r>
      <w:r w:rsidR="002D6179">
        <w:rPr>
          <w:sz w:val="28"/>
          <w:szCs w:val="28"/>
        </w:rPr>
        <w:t>испытуемых растворов Ё</w:t>
      </w:r>
      <w:r w:rsidRPr="00BE222C">
        <w:rPr>
          <w:sz w:val="28"/>
          <w:szCs w:val="28"/>
        </w:rPr>
        <w:t xml:space="preserve">, экстрагированных </w:t>
      </w:r>
      <w:r w:rsidR="007B7A3A" w:rsidRPr="00BE222C">
        <w:rPr>
          <w:sz w:val="28"/>
          <w:szCs w:val="28"/>
        </w:rPr>
        <w:t xml:space="preserve">водой </w:t>
      </w:r>
      <w:r w:rsidRPr="00BE222C">
        <w:rPr>
          <w:sz w:val="28"/>
          <w:szCs w:val="28"/>
        </w:rPr>
        <w:t>(для полиэтилентерефталата</w:t>
      </w:r>
      <w:r w:rsidR="00622FF3">
        <w:rPr>
          <w:sz w:val="28"/>
          <w:szCs w:val="28"/>
        </w:rPr>
        <w:t xml:space="preserve"> и полиэтилентерефталата-гликоля</w:t>
      </w:r>
      <w:r w:rsidRPr="00BE222C">
        <w:rPr>
          <w:sz w:val="28"/>
          <w:szCs w:val="28"/>
        </w:rPr>
        <w:t xml:space="preserve">) в области длины волны с максимумом поглощения примерно </w:t>
      </w:r>
      <w:r w:rsidR="007B7A3A" w:rsidRPr="00BE222C">
        <w:rPr>
          <w:sz w:val="28"/>
          <w:szCs w:val="28"/>
        </w:rPr>
        <w:t>575</w:t>
      </w:r>
      <w:r w:rsidRPr="00BE222C">
        <w:rPr>
          <w:sz w:val="28"/>
          <w:szCs w:val="28"/>
        </w:rPr>
        <w:t xml:space="preserve"> нм, в кварцевой кювете с толщиной слоя 1 см, измеренная по сравнению с соответствующим контрольным образцом из </w:t>
      </w:r>
      <w:r w:rsidR="002F5A61" w:rsidRPr="00BE222C">
        <w:rPr>
          <w:sz w:val="28"/>
          <w:szCs w:val="28"/>
        </w:rPr>
        <w:t xml:space="preserve">стеклянной </w:t>
      </w:r>
      <w:r w:rsidRPr="00BE222C">
        <w:rPr>
          <w:sz w:val="28"/>
          <w:szCs w:val="28"/>
        </w:rPr>
        <w:t xml:space="preserve">упаковки, не должна превышать </w:t>
      </w:r>
      <w:r w:rsidR="007B7A3A" w:rsidRPr="00BE222C">
        <w:rPr>
          <w:sz w:val="28"/>
          <w:szCs w:val="28"/>
        </w:rPr>
        <w:t>оптическую плотность стандартного раствора.</w:t>
      </w:r>
    </w:p>
    <w:p w:rsidR="009C33BA" w:rsidRPr="005E379B" w:rsidRDefault="00C94D39" w:rsidP="0003683A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Примечания</w:t>
      </w:r>
    </w:p>
    <w:p w:rsidR="00217A41" w:rsidRPr="00BE222C" w:rsidRDefault="009C33BA" w:rsidP="0003683A">
      <w:pPr>
        <w:keepNext/>
        <w:keepLines/>
        <w:ind w:firstLine="709"/>
        <w:jc w:val="both"/>
        <w:rPr>
          <w:bCs/>
          <w:sz w:val="28"/>
          <w:szCs w:val="28"/>
        </w:rPr>
      </w:pPr>
      <w:r w:rsidRPr="00BE222C">
        <w:rPr>
          <w:sz w:val="28"/>
          <w:szCs w:val="28"/>
        </w:rPr>
        <w:t>1.</w:t>
      </w:r>
      <w:r w:rsidR="00AC3646" w:rsidRPr="00BE222C">
        <w:rPr>
          <w:sz w:val="28"/>
          <w:szCs w:val="28"/>
        </w:rPr>
        <w:t>Все растворы следует анализировать в течение 1</w:t>
      </w:r>
      <w:r w:rsidR="00217A41" w:rsidRPr="00BE222C">
        <w:rPr>
          <w:sz w:val="28"/>
          <w:szCs w:val="28"/>
        </w:rPr>
        <w:t> </w:t>
      </w:r>
      <w:r w:rsidR="00AC3646" w:rsidRPr="00BE222C">
        <w:rPr>
          <w:sz w:val="28"/>
          <w:szCs w:val="28"/>
        </w:rPr>
        <w:t>часа после добавления р</w:t>
      </w:r>
      <w:r w:rsidR="00AC3646" w:rsidRPr="00BE222C">
        <w:rPr>
          <w:bCs/>
          <w:sz w:val="28"/>
          <w:szCs w:val="28"/>
        </w:rPr>
        <w:t xml:space="preserve">аствора </w:t>
      </w:r>
      <w:r w:rsidR="002F5A61" w:rsidRPr="00BE222C">
        <w:rPr>
          <w:bCs/>
          <w:sz w:val="28"/>
          <w:szCs w:val="28"/>
        </w:rPr>
        <w:t xml:space="preserve">хромотроповой кислоты </w:t>
      </w:r>
      <w:r w:rsidR="00AC3646" w:rsidRPr="00BE222C">
        <w:rPr>
          <w:bCs/>
          <w:sz w:val="28"/>
          <w:szCs w:val="28"/>
        </w:rPr>
        <w:t xml:space="preserve">натриевой соли </w:t>
      </w:r>
      <w:r w:rsidR="002F5A61" w:rsidRPr="00BE222C">
        <w:rPr>
          <w:bCs/>
          <w:sz w:val="28"/>
          <w:szCs w:val="28"/>
        </w:rPr>
        <w:t>0,1 % в серной кислоте концентрированной.</w:t>
      </w:r>
    </w:p>
    <w:p w:rsidR="009C33BA" w:rsidRPr="00BE222C" w:rsidRDefault="009C33BA" w:rsidP="005E379B">
      <w:pPr>
        <w:ind w:firstLine="709"/>
        <w:jc w:val="both"/>
        <w:rPr>
          <w:iCs/>
          <w:sz w:val="28"/>
          <w:szCs w:val="28"/>
        </w:rPr>
      </w:pPr>
      <w:r w:rsidRPr="00BE222C">
        <w:rPr>
          <w:bCs/>
          <w:sz w:val="28"/>
          <w:szCs w:val="28"/>
        </w:rPr>
        <w:t>2. Приготовление с</w:t>
      </w:r>
      <w:r w:rsidR="00D43DDD">
        <w:rPr>
          <w:iCs/>
          <w:sz w:val="28"/>
          <w:szCs w:val="28"/>
        </w:rPr>
        <w:t xml:space="preserve">ерной </w:t>
      </w:r>
      <w:r w:rsidRPr="00BE222C">
        <w:rPr>
          <w:iCs/>
          <w:sz w:val="28"/>
          <w:szCs w:val="28"/>
        </w:rPr>
        <w:t>кислоты разбавленной.</w:t>
      </w:r>
    </w:p>
    <w:p w:rsidR="009C33BA" w:rsidRDefault="009C33BA" w:rsidP="005E379B">
      <w:pPr>
        <w:ind w:firstLine="709"/>
        <w:jc w:val="both"/>
        <w:rPr>
          <w:iCs/>
          <w:sz w:val="28"/>
          <w:szCs w:val="28"/>
        </w:rPr>
      </w:pPr>
      <w:r w:rsidRPr="00BE222C">
        <w:rPr>
          <w:iCs/>
          <w:sz w:val="28"/>
          <w:szCs w:val="28"/>
        </w:rPr>
        <w:t>К 50 мл воды медленно, при постоянном перемешивании, прибавляют 50 мл серной кислоты концентрированной, дают остыть до комнатной температуры.</w:t>
      </w:r>
    </w:p>
    <w:sectPr w:rsidR="009C33BA" w:rsidSect="002611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46" w:rsidRDefault="00915546">
      <w:r>
        <w:separator/>
      </w:r>
    </w:p>
  </w:endnote>
  <w:endnote w:type="continuationSeparator" w:id="0">
    <w:p w:rsidR="00915546" w:rsidRDefault="0091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46" w:rsidRDefault="00915546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546" w:rsidRDefault="0091554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86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15546" w:rsidRPr="0003683A" w:rsidRDefault="00915546" w:rsidP="0003683A">
        <w:pPr>
          <w:pStyle w:val="a6"/>
          <w:jc w:val="center"/>
          <w:rPr>
            <w:sz w:val="28"/>
            <w:szCs w:val="28"/>
          </w:rPr>
        </w:pPr>
        <w:r w:rsidRPr="00F91E79">
          <w:rPr>
            <w:sz w:val="28"/>
            <w:szCs w:val="28"/>
          </w:rPr>
          <w:fldChar w:fldCharType="begin"/>
        </w:r>
        <w:r w:rsidRPr="00F91E79">
          <w:rPr>
            <w:sz w:val="28"/>
            <w:szCs w:val="28"/>
          </w:rPr>
          <w:instrText xml:space="preserve"> PAGE   \* MERGEFORMAT </w:instrText>
        </w:r>
        <w:r w:rsidRPr="00F91E79">
          <w:rPr>
            <w:sz w:val="28"/>
            <w:szCs w:val="28"/>
          </w:rPr>
          <w:fldChar w:fldCharType="separate"/>
        </w:r>
        <w:r w:rsidR="007D03A0">
          <w:rPr>
            <w:noProof/>
            <w:sz w:val="28"/>
            <w:szCs w:val="28"/>
          </w:rPr>
          <w:t>2</w:t>
        </w:r>
        <w:r w:rsidRPr="00F91E79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46" w:rsidRPr="00753451" w:rsidRDefault="00915546" w:rsidP="0075345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46" w:rsidRDefault="00915546">
      <w:r>
        <w:separator/>
      </w:r>
    </w:p>
  </w:footnote>
  <w:footnote w:type="continuationSeparator" w:id="0">
    <w:p w:rsidR="00915546" w:rsidRDefault="0091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46" w:rsidRDefault="00915546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546" w:rsidRDefault="00915546">
    <w:pPr>
      <w:pStyle w:val="a4"/>
      <w:ind w:right="360"/>
    </w:pPr>
  </w:p>
  <w:p w:rsidR="00915546" w:rsidRDefault="009155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46" w:rsidRPr="0027490C" w:rsidRDefault="00915546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46" w:rsidRPr="0026119E" w:rsidRDefault="00915546" w:rsidP="003E3310">
    <w:pPr>
      <w:pStyle w:val="a4"/>
      <w:jc w:val="right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33A4"/>
    <w:rsid w:val="00004BC9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477E"/>
    <w:rsid w:val="00014898"/>
    <w:rsid w:val="00014C88"/>
    <w:rsid w:val="000175A8"/>
    <w:rsid w:val="00017AC3"/>
    <w:rsid w:val="00017D7B"/>
    <w:rsid w:val="00021284"/>
    <w:rsid w:val="000252F3"/>
    <w:rsid w:val="00025758"/>
    <w:rsid w:val="00026126"/>
    <w:rsid w:val="000266EA"/>
    <w:rsid w:val="0002693E"/>
    <w:rsid w:val="00027279"/>
    <w:rsid w:val="0002772A"/>
    <w:rsid w:val="0003109B"/>
    <w:rsid w:val="000319AD"/>
    <w:rsid w:val="00031F9A"/>
    <w:rsid w:val="0003281F"/>
    <w:rsid w:val="000339CF"/>
    <w:rsid w:val="00036360"/>
    <w:rsid w:val="0003683A"/>
    <w:rsid w:val="000375FD"/>
    <w:rsid w:val="00037E61"/>
    <w:rsid w:val="000406AE"/>
    <w:rsid w:val="0004129A"/>
    <w:rsid w:val="00042473"/>
    <w:rsid w:val="00043135"/>
    <w:rsid w:val="00044666"/>
    <w:rsid w:val="0004527F"/>
    <w:rsid w:val="0004672E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15AF"/>
    <w:rsid w:val="00072AD4"/>
    <w:rsid w:val="000737CA"/>
    <w:rsid w:val="00074729"/>
    <w:rsid w:val="000748B4"/>
    <w:rsid w:val="00075108"/>
    <w:rsid w:val="0007633B"/>
    <w:rsid w:val="00076435"/>
    <w:rsid w:val="00077D8C"/>
    <w:rsid w:val="00080204"/>
    <w:rsid w:val="00081E1C"/>
    <w:rsid w:val="00082428"/>
    <w:rsid w:val="00082682"/>
    <w:rsid w:val="00083228"/>
    <w:rsid w:val="0008343F"/>
    <w:rsid w:val="0008359E"/>
    <w:rsid w:val="00083E29"/>
    <w:rsid w:val="00084184"/>
    <w:rsid w:val="00087437"/>
    <w:rsid w:val="0009086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A6E18"/>
    <w:rsid w:val="000B053C"/>
    <w:rsid w:val="000B1A08"/>
    <w:rsid w:val="000B243F"/>
    <w:rsid w:val="000B31FB"/>
    <w:rsid w:val="000B55DA"/>
    <w:rsid w:val="000B5BB9"/>
    <w:rsid w:val="000B6AE5"/>
    <w:rsid w:val="000C034A"/>
    <w:rsid w:val="000C183C"/>
    <w:rsid w:val="000C39A3"/>
    <w:rsid w:val="000C5296"/>
    <w:rsid w:val="000C691D"/>
    <w:rsid w:val="000C698C"/>
    <w:rsid w:val="000C711A"/>
    <w:rsid w:val="000C76A4"/>
    <w:rsid w:val="000C76D4"/>
    <w:rsid w:val="000D090D"/>
    <w:rsid w:val="000D1858"/>
    <w:rsid w:val="000D1E39"/>
    <w:rsid w:val="000D4407"/>
    <w:rsid w:val="000D5700"/>
    <w:rsid w:val="000D6E0C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3162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350E"/>
    <w:rsid w:val="0010505B"/>
    <w:rsid w:val="00105912"/>
    <w:rsid w:val="00105D39"/>
    <w:rsid w:val="00105F5A"/>
    <w:rsid w:val="00106BD1"/>
    <w:rsid w:val="00106DA5"/>
    <w:rsid w:val="00107A89"/>
    <w:rsid w:val="0011154E"/>
    <w:rsid w:val="00113E2B"/>
    <w:rsid w:val="00115128"/>
    <w:rsid w:val="00115866"/>
    <w:rsid w:val="00116BDF"/>
    <w:rsid w:val="0012009F"/>
    <w:rsid w:val="00121014"/>
    <w:rsid w:val="00121122"/>
    <w:rsid w:val="0012195A"/>
    <w:rsid w:val="00121992"/>
    <w:rsid w:val="0012231D"/>
    <w:rsid w:val="0012458F"/>
    <w:rsid w:val="001247ED"/>
    <w:rsid w:val="00127919"/>
    <w:rsid w:val="001305B9"/>
    <w:rsid w:val="00130BD1"/>
    <w:rsid w:val="001312BB"/>
    <w:rsid w:val="00131B83"/>
    <w:rsid w:val="00132C2D"/>
    <w:rsid w:val="00132C44"/>
    <w:rsid w:val="00133465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9F0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2E0"/>
    <w:rsid w:val="00160333"/>
    <w:rsid w:val="001603B5"/>
    <w:rsid w:val="00162E1E"/>
    <w:rsid w:val="00163B9E"/>
    <w:rsid w:val="00164C39"/>
    <w:rsid w:val="0016641D"/>
    <w:rsid w:val="00167B28"/>
    <w:rsid w:val="0017084D"/>
    <w:rsid w:val="00171925"/>
    <w:rsid w:val="00171A71"/>
    <w:rsid w:val="0017246F"/>
    <w:rsid w:val="00172864"/>
    <w:rsid w:val="00174542"/>
    <w:rsid w:val="00174B6E"/>
    <w:rsid w:val="001766B3"/>
    <w:rsid w:val="001808F9"/>
    <w:rsid w:val="00180AE6"/>
    <w:rsid w:val="00180C3D"/>
    <w:rsid w:val="001823E0"/>
    <w:rsid w:val="00182506"/>
    <w:rsid w:val="001827E6"/>
    <w:rsid w:val="00182836"/>
    <w:rsid w:val="00184BB6"/>
    <w:rsid w:val="0018535C"/>
    <w:rsid w:val="001855C4"/>
    <w:rsid w:val="001857E5"/>
    <w:rsid w:val="00185EE5"/>
    <w:rsid w:val="00186119"/>
    <w:rsid w:val="00186A70"/>
    <w:rsid w:val="00186AC2"/>
    <w:rsid w:val="00190252"/>
    <w:rsid w:val="001925AC"/>
    <w:rsid w:val="0019334F"/>
    <w:rsid w:val="00193C61"/>
    <w:rsid w:val="0019431A"/>
    <w:rsid w:val="001946CF"/>
    <w:rsid w:val="00195865"/>
    <w:rsid w:val="001961C7"/>
    <w:rsid w:val="00197A9B"/>
    <w:rsid w:val="00197F9C"/>
    <w:rsid w:val="001A0300"/>
    <w:rsid w:val="001A2020"/>
    <w:rsid w:val="001A20BE"/>
    <w:rsid w:val="001A2958"/>
    <w:rsid w:val="001A2B2E"/>
    <w:rsid w:val="001A4743"/>
    <w:rsid w:val="001A5867"/>
    <w:rsid w:val="001A5972"/>
    <w:rsid w:val="001A622C"/>
    <w:rsid w:val="001A6624"/>
    <w:rsid w:val="001A73AC"/>
    <w:rsid w:val="001B24B2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7CAE"/>
    <w:rsid w:val="001C7EE9"/>
    <w:rsid w:val="001D0A07"/>
    <w:rsid w:val="001D194E"/>
    <w:rsid w:val="001D27CD"/>
    <w:rsid w:val="001D4049"/>
    <w:rsid w:val="001D5EDB"/>
    <w:rsid w:val="001E1725"/>
    <w:rsid w:val="001E3658"/>
    <w:rsid w:val="001E3A6C"/>
    <w:rsid w:val="001E5343"/>
    <w:rsid w:val="001E7118"/>
    <w:rsid w:val="001E7624"/>
    <w:rsid w:val="001F0963"/>
    <w:rsid w:val="001F13EE"/>
    <w:rsid w:val="001F173D"/>
    <w:rsid w:val="001F4183"/>
    <w:rsid w:val="001F42FC"/>
    <w:rsid w:val="001F4304"/>
    <w:rsid w:val="001F4BBC"/>
    <w:rsid w:val="001F5F18"/>
    <w:rsid w:val="001F6B48"/>
    <w:rsid w:val="00201DF9"/>
    <w:rsid w:val="00205415"/>
    <w:rsid w:val="00205A97"/>
    <w:rsid w:val="00205D8D"/>
    <w:rsid w:val="00206581"/>
    <w:rsid w:val="002072D2"/>
    <w:rsid w:val="0020777D"/>
    <w:rsid w:val="0020782B"/>
    <w:rsid w:val="00210482"/>
    <w:rsid w:val="002106C0"/>
    <w:rsid w:val="002108E8"/>
    <w:rsid w:val="00210D8F"/>
    <w:rsid w:val="00211D84"/>
    <w:rsid w:val="00213E88"/>
    <w:rsid w:val="00214537"/>
    <w:rsid w:val="002167EA"/>
    <w:rsid w:val="00216CFE"/>
    <w:rsid w:val="00216D3D"/>
    <w:rsid w:val="00217A41"/>
    <w:rsid w:val="00221688"/>
    <w:rsid w:val="00221A2A"/>
    <w:rsid w:val="00221E58"/>
    <w:rsid w:val="00222CF0"/>
    <w:rsid w:val="00223255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ED"/>
    <w:rsid w:val="00233DE6"/>
    <w:rsid w:val="00234C14"/>
    <w:rsid w:val="00235704"/>
    <w:rsid w:val="00235E8D"/>
    <w:rsid w:val="00237E4E"/>
    <w:rsid w:val="00242A92"/>
    <w:rsid w:val="0024305C"/>
    <w:rsid w:val="0024353F"/>
    <w:rsid w:val="00244404"/>
    <w:rsid w:val="00246768"/>
    <w:rsid w:val="00247E1B"/>
    <w:rsid w:val="00252141"/>
    <w:rsid w:val="0025379F"/>
    <w:rsid w:val="0025395E"/>
    <w:rsid w:val="00255274"/>
    <w:rsid w:val="00255419"/>
    <w:rsid w:val="00256886"/>
    <w:rsid w:val="0026119E"/>
    <w:rsid w:val="00261C16"/>
    <w:rsid w:val="00261FED"/>
    <w:rsid w:val="002625BD"/>
    <w:rsid w:val="00266097"/>
    <w:rsid w:val="00266ECF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6BDA"/>
    <w:rsid w:val="002772FD"/>
    <w:rsid w:val="002774D9"/>
    <w:rsid w:val="002801D3"/>
    <w:rsid w:val="002803D7"/>
    <w:rsid w:val="002807C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9B5"/>
    <w:rsid w:val="00292B45"/>
    <w:rsid w:val="00293851"/>
    <w:rsid w:val="00293B2B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2F64"/>
    <w:rsid w:val="002A438F"/>
    <w:rsid w:val="002B0CD8"/>
    <w:rsid w:val="002B1047"/>
    <w:rsid w:val="002B227F"/>
    <w:rsid w:val="002B27F6"/>
    <w:rsid w:val="002B2867"/>
    <w:rsid w:val="002B2B97"/>
    <w:rsid w:val="002B3890"/>
    <w:rsid w:val="002B4403"/>
    <w:rsid w:val="002B5AB0"/>
    <w:rsid w:val="002B5B02"/>
    <w:rsid w:val="002B5EB8"/>
    <w:rsid w:val="002B6399"/>
    <w:rsid w:val="002B69B2"/>
    <w:rsid w:val="002B6F4E"/>
    <w:rsid w:val="002B7F45"/>
    <w:rsid w:val="002C2F77"/>
    <w:rsid w:val="002C4246"/>
    <w:rsid w:val="002C4332"/>
    <w:rsid w:val="002C4BBA"/>
    <w:rsid w:val="002C4FDC"/>
    <w:rsid w:val="002C5B5D"/>
    <w:rsid w:val="002C5FF7"/>
    <w:rsid w:val="002C7E4B"/>
    <w:rsid w:val="002D0EC8"/>
    <w:rsid w:val="002D0F28"/>
    <w:rsid w:val="002D253B"/>
    <w:rsid w:val="002D2752"/>
    <w:rsid w:val="002D27FE"/>
    <w:rsid w:val="002D34F2"/>
    <w:rsid w:val="002D34F7"/>
    <w:rsid w:val="002D488F"/>
    <w:rsid w:val="002D493E"/>
    <w:rsid w:val="002D6112"/>
    <w:rsid w:val="002D6179"/>
    <w:rsid w:val="002D621D"/>
    <w:rsid w:val="002D7279"/>
    <w:rsid w:val="002D7C57"/>
    <w:rsid w:val="002E0439"/>
    <w:rsid w:val="002E2C89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5A61"/>
    <w:rsid w:val="002F62AE"/>
    <w:rsid w:val="002F6703"/>
    <w:rsid w:val="002F6C36"/>
    <w:rsid w:val="002F705C"/>
    <w:rsid w:val="00300BB7"/>
    <w:rsid w:val="00301D54"/>
    <w:rsid w:val="0030383A"/>
    <w:rsid w:val="00304959"/>
    <w:rsid w:val="00305425"/>
    <w:rsid w:val="00305A72"/>
    <w:rsid w:val="00306C1A"/>
    <w:rsid w:val="0031095D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907"/>
    <w:rsid w:val="00325F4D"/>
    <w:rsid w:val="00326C81"/>
    <w:rsid w:val="00327B6C"/>
    <w:rsid w:val="00327F7A"/>
    <w:rsid w:val="0033122B"/>
    <w:rsid w:val="0033202E"/>
    <w:rsid w:val="00332A2A"/>
    <w:rsid w:val="00332BD9"/>
    <w:rsid w:val="00336425"/>
    <w:rsid w:val="003379D9"/>
    <w:rsid w:val="00340E64"/>
    <w:rsid w:val="003414B5"/>
    <w:rsid w:val="00341629"/>
    <w:rsid w:val="00342DA1"/>
    <w:rsid w:val="00343A52"/>
    <w:rsid w:val="00344FF9"/>
    <w:rsid w:val="00345801"/>
    <w:rsid w:val="00345E29"/>
    <w:rsid w:val="003461D3"/>
    <w:rsid w:val="003473B1"/>
    <w:rsid w:val="003473D7"/>
    <w:rsid w:val="00347F34"/>
    <w:rsid w:val="003500DA"/>
    <w:rsid w:val="003517AC"/>
    <w:rsid w:val="00353A5A"/>
    <w:rsid w:val="0035609E"/>
    <w:rsid w:val="00356B8D"/>
    <w:rsid w:val="00357AB3"/>
    <w:rsid w:val="00361A3F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87AAD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621"/>
    <w:rsid w:val="003C2862"/>
    <w:rsid w:val="003C333F"/>
    <w:rsid w:val="003C3395"/>
    <w:rsid w:val="003C580C"/>
    <w:rsid w:val="003C6BFC"/>
    <w:rsid w:val="003C7F01"/>
    <w:rsid w:val="003D0674"/>
    <w:rsid w:val="003D1679"/>
    <w:rsid w:val="003D1EE0"/>
    <w:rsid w:val="003D206C"/>
    <w:rsid w:val="003D42F2"/>
    <w:rsid w:val="003D6730"/>
    <w:rsid w:val="003D6C1E"/>
    <w:rsid w:val="003D7571"/>
    <w:rsid w:val="003D7B4A"/>
    <w:rsid w:val="003E0897"/>
    <w:rsid w:val="003E09D2"/>
    <w:rsid w:val="003E0BC7"/>
    <w:rsid w:val="003E0EF8"/>
    <w:rsid w:val="003E121F"/>
    <w:rsid w:val="003E18C4"/>
    <w:rsid w:val="003E1C95"/>
    <w:rsid w:val="003E2120"/>
    <w:rsid w:val="003E331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4112"/>
    <w:rsid w:val="00404EC9"/>
    <w:rsid w:val="00405700"/>
    <w:rsid w:val="00406615"/>
    <w:rsid w:val="00407045"/>
    <w:rsid w:val="004123B7"/>
    <w:rsid w:val="00412C95"/>
    <w:rsid w:val="0041479E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165A"/>
    <w:rsid w:val="00462A04"/>
    <w:rsid w:val="004643AC"/>
    <w:rsid w:val="00464A7B"/>
    <w:rsid w:val="0046525E"/>
    <w:rsid w:val="004657F7"/>
    <w:rsid w:val="004707F7"/>
    <w:rsid w:val="00470835"/>
    <w:rsid w:val="004730AC"/>
    <w:rsid w:val="00474E51"/>
    <w:rsid w:val="00475300"/>
    <w:rsid w:val="0047664D"/>
    <w:rsid w:val="00480288"/>
    <w:rsid w:val="004839FA"/>
    <w:rsid w:val="00483E23"/>
    <w:rsid w:val="00486366"/>
    <w:rsid w:val="00486E1F"/>
    <w:rsid w:val="004903FC"/>
    <w:rsid w:val="00490F1F"/>
    <w:rsid w:val="004922DF"/>
    <w:rsid w:val="00492F32"/>
    <w:rsid w:val="00494218"/>
    <w:rsid w:val="0049493F"/>
    <w:rsid w:val="004950BA"/>
    <w:rsid w:val="00495566"/>
    <w:rsid w:val="0049674A"/>
    <w:rsid w:val="00497169"/>
    <w:rsid w:val="004A0770"/>
    <w:rsid w:val="004A2732"/>
    <w:rsid w:val="004A28C5"/>
    <w:rsid w:val="004A3803"/>
    <w:rsid w:val="004A5DBD"/>
    <w:rsid w:val="004A6BEC"/>
    <w:rsid w:val="004A7230"/>
    <w:rsid w:val="004A747F"/>
    <w:rsid w:val="004A769F"/>
    <w:rsid w:val="004B05AE"/>
    <w:rsid w:val="004B1DCD"/>
    <w:rsid w:val="004B365C"/>
    <w:rsid w:val="004B5598"/>
    <w:rsid w:val="004B56E2"/>
    <w:rsid w:val="004B5C92"/>
    <w:rsid w:val="004C009C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738A"/>
    <w:rsid w:val="004C74DB"/>
    <w:rsid w:val="004D32B9"/>
    <w:rsid w:val="004D33D2"/>
    <w:rsid w:val="004D43A9"/>
    <w:rsid w:val="004D48AE"/>
    <w:rsid w:val="004D52EC"/>
    <w:rsid w:val="004D58B0"/>
    <w:rsid w:val="004D7480"/>
    <w:rsid w:val="004E0E23"/>
    <w:rsid w:val="004E1A7D"/>
    <w:rsid w:val="004E21BF"/>
    <w:rsid w:val="004E28D6"/>
    <w:rsid w:val="004E40EC"/>
    <w:rsid w:val="004E47B0"/>
    <w:rsid w:val="004E4CF6"/>
    <w:rsid w:val="004E4F42"/>
    <w:rsid w:val="004E52AA"/>
    <w:rsid w:val="004E5E15"/>
    <w:rsid w:val="004E6D0B"/>
    <w:rsid w:val="004E7DAA"/>
    <w:rsid w:val="004F1904"/>
    <w:rsid w:val="004F33E8"/>
    <w:rsid w:val="004F366E"/>
    <w:rsid w:val="004F38E8"/>
    <w:rsid w:val="004F3C71"/>
    <w:rsid w:val="004F3FE6"/>
    <w:rsid w:val="004F524E"/>
    <w:rsid w:val="004F5E32"/>
    <w:rsid w:val="00500065"/>
    <w:rsid w:val="00500C60"/>
    <w:rsid w:val="0050178A"/>
    <w:rsid w:val="00501E60"/>
    <w:rsid w:val="00501F6B"/>
    <w:rsid w:val="00504C9C"/>
    <w:rsid w:val="00504D73"/>
    <w:rsid w:val="00504EBE"/>
    <w:rsid w:val="00504EF1"/>
    <w:rsid w:val="00510043"/>
    <w:rsid w:val="0051042A"/>
    <w:rsid w:val="00511855"/>
    <w:rsid w:val="00511ECB"/>
    <w:rsid w:val="005128BA"/>
    <w:rsid w:val="00512C4F"/>
    <w:rsid w:val="00513E84"/>
    <w:rsid w:val="0051505B"/>
    <w:rsid w:val="0051551A"/>
    <w:rsid w:val="00515FAC"/>
    <w:rsid w:val="0051685A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CF3"/>
    <w:rsid w:val="0053672F"/>
    <w:rsid w:val="005429E7"/>
    <w:rsid w:val="00543D0E"/>
    <w:rsid w:val="0054474B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54DC1"/>
    <w:rsid w:val="00560D48"/>
    <w:rsid w:val="005612EA"/>
    <w:rsid w:val="00561585"/>
    <w:rsid w:val="00561E29"/>
    <w:rsid w:val="00562519"/>
    <w:rsid w:val="005634B9"/>
    <w:rsid w:val="005642D7"/>
    <w:rsid w:val="0056436A"/>
    <w:rsid w:val="0056626F"/>
    <w:rsid w:val="00566E64"/>
    <w:rsid w:val="005673F1"/>
    <w:rsid w:val="0057054C"/>
    <w:rsid w:val="00571D25"/>
    <w:rsid w:val="00574078"/>
    <w:rsid w:val="00576447"/>
    <w:rsid w:val="00576791"/>
    <w:rsid w:val="00583C70"/>
    <w:rsid w:val="00584001"/>
    <w:rsid w:val="005848A1"/>
    <w:rsid w:val="00584E71"/>
    <w:rsid w:val="00585DAB"/>
    <w:rsid w:val="005864AB"/>
    <w:rsid w:val="0058686C"/>
    <w:rsid w:val="00587565"/>
    <w:rsid w:val="00587FED"/>
    <w:rsid w:val="00590D9B"/>
    <w:rsid w:val="005926F4"/>
    <w:rsid w:val="00596904"/>
    <w:rsid w:val="00597D9C"/>
    <w:rsid w:val="00597F41"/>
    <w:rsid w:val="005A0178"/>
    <w:rsid w:val="005A16D0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B4"/>
    <w:rsid w:val="005C338B"/>
    <w:rsid w:val="005C43D3"/>
    <w:rsid w:val="005C4583"/>
    <w:rsid w:val="005C46F1"/>
    <w:rsid w:val="005C585B"/>
    <w:rsid w:val="005C635B"/>
    <w:rsid w:val="005D12B7"/>
    <w:rsid w:val="005D15AD"/>
    <w:rsid w:val="005D1612"/>
    <w:rsid w:val="005D1F86"/>
    <w:rsid w:val="005D2124"/>
    <w:rsid w:val="005D3E27"/>
    <w:rsid w:val="005D4577"/>
    <w:rsid w:val="005D4FA6"/>
    <w:rsid w:val="005D55B5"/>
    <w:rsid w:val="005D6030"/>
    <w:rsid w:val="005E379B"/>
    <w:rsid w:val="005E4DF5"/>
    <w:rsid w:val="005E6B41"/>
    <w:rsid w:val="005E7511"/>
    <w:rsid w:val="005F0130"/>
    <w:rsid w:val="005F0CF1"/>
    <w:rsid w:val="005F167C"/>
    <w:rsid w:val="005F17FE"/>
    <w:rsid w:val="005F2901"/>
    <w:rsid w:val="005F498F"/>
    <w:rsid w:val="005F5285"/>
    <w:rsid w:val="005F5E5C"/>
    <w:rsid w:val="005F6692"/>
    <w:rsid w:val="005F7968"/>
    <w:rsid w:val="006005C2"/>
    <w:rsid w:val="00600DB5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14AD"/>
    <w:rsid w:val="0062171C"/>
    <w:rsid w:val="00621E31"/>
    <w:rsid w:val="00622FC5"/>
    <w:rsid w:val="00622FF3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35010"/>
    <w:rsid w:val="0064162B"/>
    <w:rsid w:val="00641E88"/>
    <w:rsid w:val="0064257A"/>
    <w:rsid w:val="00642C7F"/>
    <w:rsid w:val="00642CAF"/>
    <w:rsid w:val="006447D9"/>
    <w:rsid w:val="006452B1"/>
    <w:rsid w:val="006471DA"/>
    <w:rsid w:val="006471FD"/>
    <w:rsid w:val="006478AC"/>
    <w:rsid w:val="00647AF7"/>
    <w:rsid w:val="00647E41"/>
    <w:rsid w:val="00650A2F"/>
    <w:rsid w:val="00650A6D"/>
    <w:rsid w:val="00650B19"/>
    <w:rsid w:val="00651173"/>
    <w:rsid w:val="0065165A"/>
    <w:rsid w:val="00651801"/>
    <w:rsid w:val="0065200D"/>
    <w:rsid w:val="00654543"/>
    <w:rsid w:val="00654FAD"/>
    <w:rsid w:val="006554C8"/>
    <w:rsid w:val="006558FB"/>
    <w:rsid w:val="00655D01"/>
    <w:rsid w:val="00662289"/>
    <w:rsid w:val="00663554"/>
    <w:rsid w:val="00665A97"/>
    <w:rsid w:val="00666158"/>
    <w:rsid w:val="00666A86"/>
    <w:rsid w:val="006712CA"/>
    <w:rsid w:val="00672992"/>
    <w:rsid w:val="00675152"/>
    <w:rsid w:val="00675251"/>
    <w:rsid w:val="00675484"/>
    <w:rsid w:val="006767A6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4B4C"/>
    <w:rsid w:val="00695A4D"/>
    <w:rsid w:val="00696BA8"/>
    <w:rsid w:val="00696BB5"/>
    <w:rsid w:val="00697B6F"/>
    <w:rsid w:val="006A0677"/>
    <w:rsid w:val="006A0B53"/>
    <w:rsid w:val="006A1D28"/>
    <w:rsid w:val="006A1F48"/>
    <w:rsid w:val="006A3DB1"/>
    <w:rsid w:val="006A3FD5"/>
    <w:rsid w:val="006A3FE3"/>
    <w:rsid w:val="006A51A7"/>
    <w:rsid w:val="006A54B4"/>
    <w:rsid w:val="006A5A1E"/>
    <w:rsid w:val="006A5A74"/>
    <w:rsid w:val="006A7FFE"/>
    <w:rsid w:val="006B0C78"/>
    <w:rsid w:val="006B1078"/>
    <w:rsid w:val="006B1C9D"/>
    <w:rsid w:val="006B3E61"/>
    <w:rsid w:val="006B566F"/>
    <w:rsid w:val="006B6FBB"/>
    <w:rsid w:val="006B741F"/>
    <w:rsid w:val="006C086F"/>
    <w:rsid w:val="006C0BA0"/>
    <w:rsid w:val="006C1864"/>
    <w:rsid w:val="006C1BEF"/>
    <w:rsid w:val="006C1E77"/>
    <w:rsid w:val="006C3683"/>
    <w:rsid w:val="006C3D20"/>
    <w:rsid w:val="006C4430"/>
    <w:rsid w:val="006C500C"/>
    <w:rsid w:val="006C5925"/>
    <w:rsid w:val="006C6E76"/>
    <w:rsid w:val="006C7B43"/>
    <w:rsid w:val="006D00DC"/>
    <w:rsid w:val="006D01B3"/>
    <w:rsid w:val="006D04FA"/>
    <w:rsid w:val="006D1ACA"/>
    <w:rsid w:val="006D2804"/>
    <w:rsid w:val="006D41CD"/>
    <w:rsid w:val="006D51B7"/>
    <w:rsid w:val="006D5654"/>
    <w:rsid w:val="006E0633"/>
    <w:rsid w:val="006E06D5"/>
    <w:rsid w:val="006E1569"/>
    <w:rsid w:val="006E18E6"/>
    <w:rsid w:val="006E1D1E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0DE"/>
    <w:rsid w:val="006F73E0"/>
    <w:rsid w:val="006F763F"/>
    <w:rsid w:val="006F7EF3"/>
    <w:rsid w:val="0070001A"/>
    <w:rsid w:val="007012CE"/>
    <w:rsid w:val="00701635"/>
    <w:rsid w:val="0070204C"/>
    <w:rsid w:val="00702CDC"/>
    <w:rsid w:val="00703BA6"/>
    <w:rsid w:val="00704D75"/>
    <w:rsid w:val="00705A6C"/>
    <w:rsid w:val="00705D9C"/>
    <w:rsid w:val="00705FAB"/>
    <w:rsid w:val="00706411"/>
    <w:rsid w:val="00706819"/>
    <w:rsid w:val="007075B3"/>
    <w:rsid w:val="007114BE"/>
    <w:rsid w:val="00711AB5"/>
    <w:rsid w:val="00713001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5286"/>
    <w:rsid w:val="007276EB"/>
    <w:rsid w:val="00731587"/>
    <w:rsid w:val="00732DF6"/>
    <w:rsid w:val="00733283"/>
    <w:rsid w:val="007349F2"/>
    <w:rsid w:val="00736D3E"/>
    <w:rsid w:val="007370AE"/>
    <w:rsid w:val="0074034C"/>
    <w:rsid w:val="007427BE"/>
    <w:rsid w:val="00742C7A"/>
    <w:rsid w:val="007455BD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5A51"/>
    <w:rsid w:val="00756352"/>
    <w:rsid w:val="00756965"/>
    <w:rsid w:val="00757BFB"/>
    <w:rsid w:val="00762002"/>
    <w:rsid w:val="007620C6"/>
    <w:rsid w:val="00762567"/>
    <w:rsid w:val="007626B9"/>
    <w:rsid w:val="00763653"/>
    <w:rsid w:val="00763F13"/>
    <w:rsid w:val="00764FF2"/>
    <w:rsid w:val="00771C9A"/>
    <w:rsid w:val="00772F6E"/>
    <w:rsid w:val="00773BF2"/>
    <w:rsid w:val="0077463F"/>
    <w:rsid w:val="00776775"/>
    <w:rsid w:val="007768A4"/>
    <w:rsid w:val="00776A17"/>
    <w:rsid w:val="007824A1"/>
    <w:rsid w:val="0078278B"/>
    <w:rsid w:val="00783772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4955"/>
    <w:rsid w:val="007B5CF1"/>
    <w:rsid w:val="007B5F60"/>
    <w:rsid w:val="007B5FEA"/>
    <w:rsid w:val="007B61B5"/>
    <w:rsid w:val="007B7A0A"/>
    <w:rsid w:val="007B7A3A"/>
    <w:rsid w:val="007C16D4"/>
    <w:rsid w:val="007C3D52"/>
    <w:rsid w:val="007C4999"/>
    <w:rsid w:val="007C4FF2"/>
    <w:rsid w:val="007C65DC"/>
    <w:rsid w:val="007C69C4"/>
    <w:rsid w:val="007C77A3"/>
    <w:rsid w:val="007C77FB"/>
    <w:rsid w:val="007D03A0"/>
    <w:rsid w:val="007D084E"/>
    <w:rsid w:val="007D199F"/>
    <w:rsid w:val="007D27F1"/>
    <w:rsid w:val="007D3A74"/>
    <w:rsid w:val="007D57D1"/>
    <w:rsid w:val="007D606D"/>
    <w:rsid w:val="007D6567"/>
    <w:rsid w:val="007D6F9F"/>
    <w:rsid w:val="007D7555"/>
    <w:rsid w:val="007E17A9"/>
    <w:rsid w:val="007E1A2C"/>
    <w:rsid w:val="007E340D"/>
    <w:rsid w:val="007E343B"/>
    <w:rsid w:val="007E357F"/>
    <w:rsid w:val="007E4D99"/>
    <w:rsid w:val="007E521E"/>
    <w:rsid w:val="007E6DAF"/>
    <w:rsid w:val="007E741B"/>
    <w:rsid w:val="007E75C9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465D"/>
    <w:rsid w:val="00805959"/>
    <w:rsid w:val="008077F9"/>
    <w:rsid w:val="00807A82"/>
    <w:rsid w:val="008102AC"/>
    <w:rsid w:val="00811717"/>
    <w:rsid w:val="00812241"/>
    <w:rsid w:val="00812752"/>
    <w:rsid w:val="0081431C"/>
    <w:rsid w:val="00816A0A"/>
    <w:rsid w:val="00816CCF"/>
    <w:rsid w:val="00816F52"/>
    <w:rsid w:val="008173EB"/>
    <w:rsid w:val="00820684"/>
    <w:rsid w:val="00820BCE"/>
    <w:rsid w:val="00820FE4"/>
    <w:rsid w:val="008218C5"/>
    <w:rsid w:val="00821D03"/>
    <w:rsid w:val="0082274F"/>
    <w:rsid w:val="008229CE"/>
    <w:rsid w:val="008248A9"/>
    <w:rsid w:val="0082541C"/>
    <w:rsid w:val="00825714"/>
    <w:rsid w:val="00827559"/>
    <w:rsid w:val="0083028D"/>
    <w:rsid w:val="00830C2D"/>
    <w:rsid w:val="00830FAA"/>
    <w:rsid w:val="008311BC"/>
    <w:rsid w:val="008320DA"/>
    <w:rsid w:val="00833BA7"/>
    <w:rsid w:val="00836982"/>
    <w:rsid w:val="0083797C"/>
    <w:rsid w:val="00837AF0"/>
    <w:rsid w:val="00837B69"/>
    <w:rsid w:val="00840D39"/>
    <w:rsid w:val="00840ECE"/>
    <w:rsid w:val="00841141"/>
    <w:rsid w:val="008421FB"/>
    <w:rsid w:val="00843965"/>
    <w:rsid w:val="00843C93"/>
    <w:rsid w:val="00843D8A"/>
    <w:rsid w:val="00844C65"/>
    <w:rsid w:val="00845B0F"/>
    <w:rsid w:val="00845D6B"/>
    <w:rsid w:val="00845D70"/>
    <w:rsid w:val="00847EE8"/>
    <w:rsid w:val="00851466"/>
    <w:rsid w:val="00851C2C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38B7"/>
    <w:rsid w:val="0086432A"/>
    <w:rsid w:val="00864C42"/>
    <w:rsid w:val="0086666E"/>
    <w:rsid w:val="00866671"/>
    <w:rsid w:val="0086725B"/>
    <w:rsid w:val="00871ED8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882"/>
    <w:rsid w:val="00886AE4"/>
    <w:rsid w:val="00886EB1"/>
    <w:rsid w:val="0088723C"/>
    <w:rsid w:val="008877AA"/>
    <w:rsid w:val="008879FB"/>
    <w:rsid w:val="00890C2E"/>
    <w:rsid w:val="008911E0"/>
    <w:rsid w:val="00891CF0"/>
    <w:rsid w:val="00891D8A"/>
    <w:rsid w:val="0089428E"/>
    <w:rsid w:val="008943FE"/>
    <w:rsid w:val="00896996"/>
    <w:rsid w:val="008971A6"/>
    <w:rsid w:val="00897A78"/>
    <w:rsid w:val="008A01AF"/>
    <w:rsid w:val="008A07DA"/>
    <w:rsid w:val="008A1716"/>
    <w:rsid w:val="008A25D7"/>
    <w:rsid w:val="008A2A67"/>
    <w:rsid w:val="008A2C81"/>
    <w:rsid w:val="008A3792"/>
    <w:rsid w:val="008A3D30"/>
    <w:rsid w:val="008A44C4"/>
    <w:rsid w:val="008A4D64"/>
    <w:rsid w:val="008B2133"/>
    <w:rsid w:val="008B2722"/>
    <w:rsid w:val="008B4644"/>
    <w:rsid w:val="008B5446"/>
    <w:rsid w:val="008B574E"/>
    <w:rsid w:val="008B6CF1"/>
    <w:rsid w:val="008C0CA9"/>
    <w:rsid w:val="008C1DAD"/>
    <w:rsid w:val="008C21C0"/>
    <w:rsid w:val="008C2E69"/>
    <w:rsid w:val="008C3630"/>
    <w:rsid w:val="008C3A9C"/>
    <w:rsid w:val="008C42EA"/>
    <w:rsid w:val="008C502E"/>
    <w:rsid w:val="008C5338"/>
    <w:rsid w:val="008C66DA"/>
    <w:rsid w:val="008D0AAF"/>
    <w:rsid w:val="008D1C23"/>
    <w:rsid w:val="008D3551"/>
    <w:rsid w:val="008D4C81"/>
    <w:rsid w:val="008D53AE"/>
    <w:rsid w:val="008D6125"/>
    <w:rsid w:val="008D638E"/>
    <w:rsid w:val="008D63A6"/>
    <w:rsid w:val="008D63CD"/>
    <w:rsid w:val="008D75F1"/>
    <w:rsid w:val="008D7B4E"/>
    <w:rsid w:val="008E2062"/>
    <w:rsid w:val="008E2168"/>
    <w:rsid w:val="008E40DC"/>
    <w:rsid w:val="008E4E9D"/>
    <w:rsid w:val="008E5938"/>
    <w:rsid w:val="008E5A08"/>
    <w:rsid w:val="008F3857"/>
    <w:rsid w:val="008F44A2"/>
    <w:rsid w:val="008F549F"/>
    <w:rsid w:val="008F5A76"/>
    <w:rsid w:val="008F7454"/>
    <w:rsid w:val="008F7563"/>
    <w:rsid w:val="00900A25"/>
    <w:rsid w:val="00900F31"/>
    <w:rsid w:val="00901870"/>
    <w:rsid w:val="00902562"/>
    <w:rsid w:val="00902B9C"/>
    <w:rsid w:val="00904576"/>
    <w:rsid w:val="0090540C"/>
    <w:rsid w:val="009055AC"/>
    <w:rsid w:val="0090661F"/>
    <w:rsid w:val="009067F5"/>
    <w:rsid w:val="00907698"/>
    <w:rsid w:val="00907C5C"/>
    <w:rsid w:val="00910144"/>
    <w:rsid w:val="00911524"/>
    <w:rsid w:val="00914E32"/>
    <w:rsid w:val="00915546"/>
    <w:rsid w:val="00915AFD"/>
    <w:rsid w:val="00915BFA"/>
    <w:rsid w:val="0091620C"/>
    <w:rsid w:val="00920B26"/>
    <w:rsid w:val="0092237C"/>
    <w:rsid w:val="009245B6"/>
    <w:rsid w:val="0092492F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61B2"/>
    <w:rsid w:val="00947A59"/>
    <w:rsid w:val="00950517"/>
    <w:rsid w:val="00950C9F"/>
    <w:rsid w:val="00953555"/>
    <w:rsid w:val="0095407E"/>
    <w:rsid w:val="00954FF9"/>
    <w:rsid w:val="0095511D"/>
    <w:rsid w:val="00955E70"/>
    <w:rsid w:val="00956D29"/>
    <w:rsid w:val="0095730A"/>
    <w:rsid w:val="00960841"/>
    <w:rsid w:val="0096192F"/>
    <w:rsid w:val="00962A0F"/>
    <w:rsid w:val="009638CF"/>
    <w:rsid w:val="00964ACC"/>
    <w:rsid w:val="009652A2"/>
    <w:rsid w:val="0097076D"/>
    <w:rsid w:val="00970D73"/>
    <w:rsid w:val="00973691"/>
    <w:rsid w:val="00974AC2"/>
    <w:rsid w:val="00975FDE"/>
    <w:rsid w:val="00977169"/>
    <w:rsid w:val="009772E4"/>
    <w:rsid w:val="009809C8"/>
    <w:rsid w:val="00982A36"/>
    <w:rsid w:val="00983478"/>
    <w:rsid w:val="009842D9"/>
    <w:rsid w:val="00985085"/>
    <w:rsid w:val="009862D8"/>
    <w:rsid w:val="009873BA"/>
    <w:rsid w:val="00987AC1"/>
    <w:rsid w:val="00987B44"/>
    <w:rsid w:val="0099029E"/>
    <w:rsid w:val="009906AA"/>
    <w:rsid w:val="00990B0F"/>
    <w:rsid w:val="00992757"/>
    <w:rsid w:val="0099381A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6A36"/>
    <w:rsid w:val="009B74F4"/>
    <w:rsid w:val="009C06F0"/>
    <w:rsid w:val="009C0A90"/>
    <w:rsid w:val="009C2425"/>
    <w:rsid w:val="009C33BA"/>
    <w:rsid w:val="009C3BC4"/>
    <w:rsid w:val="009C3F50"/>
    <w:rsid w:val="009C4686"/>
    <w:rsid w:val="009C4A8E"/>
    <w:rsid w:val="009C5E0C"/>
    <w:rsid w:val="009C649A"/>
    <w:rsid w:val="009C6EF0"/>
    <w:rsid w:val="009C72CA"/>
    <w:rsid w:val="009D195A"/>
    <w:rsid w:val="009D608D"/>
    <w:rsid w:val="009D650C"/>
    <w:rsid w:val="009D68A4"/>
    <w:rsid w:val="009E08DB"/>
    <w:rsid w:val="009E439B"/>
    <w:rsid w:val="009E45A5"/>
    <w:rsid w:val="009E4A83"/>
    <w:rsid w:val="009E4E29"/>
    <w:rsid w:val="009E5D66"/>
    <w:rsid w:val="009E7219"/>
    <w:rsid w:val="009E7E5C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4B42"/>
    <w:rsid w:val="00A050E1"/>
    <w:rsid w:val="00A06CE2"/>
    <w:rsid w:val="00A07E50"/>
    <w:rsid w:val="00A1019E"/>
    <w:rsid w:val="00A12A83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3A0F"/>
    <w:rsid w:val="00A2688B"/>
    <w:rsid w:val="00A26FEF"/>
    <w:rsid w:val="00A275FF"/>
    <w:rsid w:val="00A277AB"/>
    <w:rsid w:val="00A301F0"/>
    <w:rsid w:val="00A3042E"/>
    <w:rsid w:val="00A310BB"/>
    <w:rsid w:val="00A313B8"/>
    <w:rsid w:val="00A32C5D"/>
    <w:rsid w:val="00A330D6"/>
    <w:rsid w:val="00A34145"/>
    <w:rsid w:val="00A34C86"/>
    <w:rsid w:val="00A3531A"/>
    <w:rsid w:val="00A35785"/>
    <w:rsid w:val="00A358C6"/>
    <w:rsid w:val="00A35AFA"/>
    <w:rsid w:val="00A35D29"/>
    <w:rsid w:val="00A3658D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3835"/>
    <w:rsid w:val="00A53B45"/>
    <w:rsid w:val="00A542B4"/>
    <w:rsid w:val="00A5469E"/>
    <w:rsid w:val="00A54D60"/>
    <w:rsid w:val="00A55D0B"/>
    <w:rsid w:val="00A5794C"/>
    <w:rsid w:val="00A629BE"/>
    <w:rsid w:val="00A62DCF"/>
    <w:rsid w:val="00A65D6B"/>
    <w:rsid w:val="00A65E00"/>
    <w:rsid w:val="00A67CD4"/>
    <w:rsid w:val="00A71489"/>
    <w:rsid w:val="00A71614"/>
    <w:rsid w:val="00A72EC5"/>
    <w:rsid w:val="00A72F0B"/>
    <w:rsid w:val="00A7463E"/>
    <w:rsid w:val="00A74C05"/>
    <w:rsid w:val="00A7624A"/>
    <w:rsid w:val="00A7680F"/>
    <w:rsid w:val="00A76F50"/>
    <w:rsid w:val="00A813EA"/>
    <w:rsid w:val="00A83D9E"/>
    <w:rsid w:val="00A87F6D"/>
    <w:rsid w:val="00A90C73"/>
    <w:rsid w:val="00A92FE9"/>
    <w:rsid w:val="00A9391F"/>
    <w:rsid w:val="00A93C5A"/>
    <w:rsid w:val="00A93F2C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65E4"/>
    <w:rsid w:val="00AA7A45"/>
    <w:rsid w:val="00AA7E12"/>
    <w:rsid w:val="00AB38E4"/>
    <w:rsid w:val="00AB4B1F"/>
    <w:rsid w:val="00AB50D8"/>
    <w:rsid w:val="00AB6B44"/>
    <w:rsid w:val="00AB7054"/>
    <w:rsid w:val="00AC0C60"/>
    <w:rsid w:val="00AC15E3"/>
    <w:rsid w:val="00AC196D"/>
    <w:rsid w:val="00AC3646"/>
    <w:rsid w:val="00AC3651"/>
    <w:rsid w:val="00AC473E"/>
    <w:rsid w:val="00AC4889"/>
    <w:rsid w:val="00AC5217"/>
    <w:rsid w:val="00AC5802"/>
    <w:rsid w:val="00AC5F3A"/>
    <w:rsid w:val="00AC6F68"/>
    <w:rsid w:val="00AC6FC0"/>
    <w:rsid w:val="00AC6FD4"/>
    <w:rsid w:val="00AD06EC"/>
    <w:rsid w:val="00AD1852"/>
    <w:rsid w:val="00AD1996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15A4"/>
    <w:rsid w:val="00AE29DF"/>
    <w:rsid w:val="00AE30C4"/>
    <w:rsid w:val="00AE3193"/>
    <w:rsid w:val="00AE34FF"/>
    <w:rsid w:val="00AE3A54"/>
    <w:rsid w:val="00AE3AC6"/>
    <w:rsid w:val="00AE54BC"/>
    <w:rsid w:val="00AE58C2"/>
    <w:rsid w:val="00AE6FBB"/>
    <w:rsid w:val="00AE7CB6"/>
    <w:rsid w:val="00AF157A"/>
    <w:rsid w:val="00AF1990"/>
    <w:rsid w:val="00AF393F"/>
    <w:rsid w:val="00AF415E"/>
    <w:rsid w:val="00AF6B40"/>
    <w:rsid w:val="00AF72B9"/>
    <w:rsid w:val="00AF7C5B"/>
    <w:rsid w:val="00B00BA5"/>
    <w:rsid w:val="00B0429C"/>
    <w:rsid w:val="00B043CE"/>
    <w:rsid w:val="00B05063"/>
    <w:rsid w:val="00B05744"/>
    <w:rsid w:val="00B05CCA"/>
    <w:rsid w:val="00B05EA1"/>
    <w:rsid w:val="00B07EC9"/>
    <w:rsid w:val="00B11182"/>
    <w:rsid w:val="00B15BBA"/>
    <w:rsid w:val="00B16892"/>
    <w:rsid w:val="00B17068"/>
    <w:rsid w:val="00B201AD"/>
    <w:rsid w:val="00B20220"/>
    <w:rsid w:val="00B21349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332"/>
    <w:rsid w:val="00B26BC1"/>
    <w:rsid w:val="00B27F8A"/>
    <w:rsid w:val="00B3106C"/>
    <w:rsid w:val="00B32EBB"/>
    <w:rsid w:val="00B34470"/>
    <w:rsid w:val="00B35AB3"/>
    <w:rsid w:val="00B3671F"/>
    <w:rsid w:val="00B36C31"/>
    <w:rsid w:val="00B371B9"/>
    <w:rsid w:val="00B373B6"/>
    <w:rsid w:val="00B4320C"/>
    <w:rsid w:val="00B4422F"/>
    <w:rsid w:val="00B450CE"/>
    <w:rsid w:val="00B45384"/>
    <w:rsid w:val="00B45B37"/>
    <w:rsid w:val="00B45EB2"/>
    <w:rsid w:val="00B462C4"/>
    <w:rsid w:val="00B46ADC"/>
    <w:rsid w:val="00B46C22"/>
    <w:rsid w:val="00B4727E"/>
    <w:rsid w:val="00B47AD9"/>
    <w:rsid w:val="00B502F7"/>
    <w:rsid w:val="00B503DF"/>
    <w:rsid w:val="00B50EC0"/>
    <w:rsid w:val="00B5219B"/>
    <w:rsid w:val="00B54504"/>
    <w:rsid w:val="00B57123"/>
    <w:rsid w:val="00B61E2B"/>
    <w:rsid w:val="00B63DC7"/>
    <w:rsid w:val="00B65B97"/>
    <w:rsid w:val="00B65C4B"/>
    <w:rsid w:val="00B664B9"/>
    <w:rsid w:val="00B66A70"/>
    <w:rsid w:val="00B671A8"/>
    <w:rsid w:val="00B71B2B"/>
    <w:rsid w:val="00B73B56"/>
    <w:rsid w:val="00B74E1C"/>
    <w:rsid w:val="00B74E4F"/>
    <w:rsid w:val="00B75A43"/>
    <w:rsid w:val="00B77401"/>
    <w:rsid w:val="00B803C5"/>
    <w:rsid w:val="00B80685"/>
    <w:rsid w:val="00B8086C"/>
    <w:rsid w:val="00B81960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35E2"/>
    <w:rsid w:val="00B94593"/>
    <w:rsid w:val="00B94F23"/>
    <w:rsid w:val="00BA033E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509"/>
    <w:rsid w:val="00BD0A94"/>
    <w:rsid w:val="00BD0EA1"/>
    <w:rsid w:val="00BD2765"/>
    <w:rsid w:val="00BD4E9B"/>
    <w:rsid w:val="00BD591F"/>
    <w:rsid w:val="00BD5D8C"/>
    <w:rsid w:val="00BD658A"/>
    <w:rsid w:val="00BD6CEF"/>
    <w:rsid w:val="00BE15C2"/>
    <w:rsid w:val="00BE1F99"/>
    <w:rsid w:val="00BE222C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165"/>
    <w:rsid w:val="00C04DC7"/>
    <w:rsid w:val="00C05678"/>
    <w:rsid w:val="00C05A40"/>
    <w:rsid w:val="00C05CBF"/>
    <w:rsid w:val="00C0710D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43B5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13FC"/>
    <w:rsid w:val="00C54412"/>
    <w:rsid w:val="00C54AF7"/>
    <w:rsid w:val="00C54FAF"/>
    <w:rsid w:val="00C5582C"/>
    <w:rsid w:val="00C5677B"/>
    <w:rsid w:val="00C61AC9"/>
    <w:rsid w:val="00C631E2"/>
    <w:rsid w:val="00C63B40"/>
    <w:rsid w:val="00C66185"/>
    <w:rsid w:val="00C66520"/>
    <w:rsid w:val="00C705A8"/>
    <w:rsid w:val="00C70EE4"/>
    <w:rsid w:val="00C70F2E"/>
    <w:rsid w:val="00C70FEF"/>
    <w:rsid w:val="00C712BB"/>
    <w:rsid w:val="00C71A86"/>
    <w:rsid w:val="00C71D90"/>
    <w:rsid w:val="00C74FC5"/>
    <w:rsid w:val="00C7505D"/>
    <w:rsid w:val="00C7521F"/>
    <w:rsid w:val="00C8177D"/>
    <w:rsid w:val="00C82E2F"/>
    <w:rsid w:val="00C82FE2"/>
    <w:rsid w:val="00C836D5"/>
    <w:rsid w:val="00C83A2F"/>
    <w:rsid w:val="00C85462"/>
    <w:rsid w:val="00C85D5E"/>
    <w:rsid w:val="00C91119"/>
    <w:rsid w:val="00C916D3"/>
    <w:rsid w:val="00C92856"/>
    <w:rsid w:val="00C92AA0"/>
    <w:rsid w:val="00C92D09"/>
    <w:rsid w:val="00C93995"/>
    <w:rsid w:val="00C93BD4"/>
    <w:rsid w:val="00C94D39"/>
    <w:rsid w:val="00C95218"/>
    <w:rsid w:val="00C952B6"/>
    <w:rsid w:val="00C95E50"/>
    <w:rsid w:val="00C96813"/>
    <w:rsid w:val="00C96B6E"/>
    <w:rsid w:val="00C96EDA"/>
    <w:rsid w:val="00CA1A9F"/>
    <w:rsid w:val="00CA2078"/>
    <w:rsid w:val="00CA267F"/>
    <w:rsid w:val="00CA5150"/>
    <w:rsid w:val="00CA66F7"/>
    <w:rsid w:val="00CA7E4E"/>
    <w:rsid w:val="00CB0CDB"/>
    <w:rsid w:val="00CB27A5"/>
    <w:rsid w:val="00CB2B0F"/>
    <w:rsid w:val="00CB4888"/>
    <w:rsid w:val="00CB5A66"/>
    <w:rsid w:val="00CB5EBA"/>
    <w:rsid w:val="00CC13C3"/>
    <w:rsid w:val="00CC2E15"/>
    <w:rsid w:val="00CC30FB"/>
    <w:rsid w:val="00CC36EF"/>
    <w:rsid w:val="00CC3A29"/>
    <w:rsid w:val="00CC4894"/>
    <w:rsid w:val="00CC643F"/>
    <w:rsid w:val="00CC66E1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363"/>
    <w:rsid w:val="00CE744E"/>
    <w:rsid w:val="00CE783B"/>
    <w:rsid w:val="00CF036C"/>
    <w:rsid w:val="00CF0604"/>
    <w:rsid w:val="00CF0630"/>
    <w:rsid w:val="00CF0FF9"/>
    <w:rsid w:val="00CF18B4"/>
    <w:rsid w:val="00CF1A89"/>
    <w:rsid w:val="00CF1B0E"/>
    <w:rsid w:val="00CF2050"/>
    <w:rsid w:val="00CF2A2F"/>
    <w:rsid w:val="00CF2E31"/>
    <w:rsid w:val="00CF3D6E"/>
    <w:rsid w:val="00CF66A4"/>
    <w:rsid w:val="00CF68E2"/>
    <w:rsid w:val="00CF701D"/>
    <w:rsid w:val="00CF7B5B"/>
    <w:rsid w:val="00CF7FE1"/>
    <w:rsid w:val="00D00BCC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318B"/>
    <w:rsid w:val="00D1534A"/>
    <w:rsid w:val="00D159B0"/>
    <w:rsid w:val="00D15B94"/>
    <w:rsid w:val="00D15CF0"/>
    <w:rsid w:val="00D170BC"/>
    <w:rsid w:val="00D17445"/>
    <w:rsid w:val="00D17C09"/>
    <w:rsid w:val="00D20422"/>
    <w:rsid w:val="00D2141F"/>
    <w:rsid w:val="00D21794"/>
    <w:rsid w:val="00D2204F"/>
    <w:rsid w:val="00D234EE"/>
    <w:rsid w:val="00D2387C"/>
    <w:rsid w:val="00D24A3E"/>
    <w:rsid w:val="00D24BBD"/>
    <w:rsid w:val="00D2536A"/>
    <w:rsid w:val="00D256DC"/>
    <w:rsid w:val="00D257E3"/>
    <w:rsid w:val="00D26778"/>
    <w:rsid w:val="00D26789"/>
    <w:rsid w:val="00D26C23"/>
    <w:rsid w:val="00D27623"/>
    <w:rsid w:val="00D304FF"/>
    <w:rsid w:val="00D30DE5"/>
    <w:rsid w:val="00D31C8A"/>
    <w:rsid w:val="00D3293D"/>
    <w:rsid w:val="00D3338D"/>
    <w:rsid w:val="00D33D2F"/>
    <w:rsid w:val="00D342C7"/>
    <w:rsid w:val="00D34C22"/>
    <w:rsid w:val="00D35459"/>
    <w:rsid w:val="00D35C8E"/>
    <w:rsid w:val="00D364FE"/>
    <w:rsid w:val="00D377D5"/>
    <w:rsid w:val="00D379FA"/>
    <w:rsid w:val="00D40A19"/>
    <w:rsid w:val="00D41BA9"/>
    <w:rsid w:val="00D429E1"/>
    <w:rsid w:val="00D4305E"/>
    <w:rsid w:val="00D43160"/>
    <w:rsid w:val="00D4329B"/>
    <w:rsid w:val="00D43DDD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4"/>
    <w:rsid w:val="00D577A9"/>
    <w:rsid w:val="00D57ADB"/>
    <w:rsid w:val="00D57D1D"/>
    <w:rsid w:val="00D6109C"/>
    <w:rsid w:val="00D61240"/>
    <w:rsid w:val="00D63197"/>
    <w:rsid w:val="00D63B76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94A"/>
    <w:rsid w:val="00D97AFF"/>
    <w:rsid w:val="00D97C9C"/>
    <w:rsid w:val="00DA1A88"/>
    <w:rsid w:val="00DA1FE1"/>
    <w:rsid w:val="00DA2A80"/>
    <w:rsid w:val="00DA38FD"/>
    <w:rsid w:val="00DA3C41"/>
    <w:rsid w:val="00DA4CBD"/>
    <w:rsid w:val="00DA5408"/>
    <w:rsid w:val="00DA5974"/>
    <w:rsid w:val="00DA6636"/>
    <w:rsid w:val="00DA7070"/>
    <w:rsid w:val="00DA7643"/>
    <w:rsid w:val="00DB2B4B"/>
    <w:rsid w:val="00DB3C82"/>
    <w:rsid w:val="00DB3FA5"/>
    <w:rsid w:val="00DB4748"/>
    <w:rsid w:val="00DC048D"/>
    <w:rsid w:val="00DC05BA"/>
    <w:rsid w:val="00DC252F"/>
    <w:rsid w:val="00DC3734"/>
    <w:rsid w:val="00DC3971"/>
    <w:rsid w:val="00DC6C83"/>
    <w:rsid w:val="00DD1ABB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632"/>
    <w:rsid w:val="00DE172D"/>
    <w:rsid w:val="00DE1E29"/>
    <w:rsid w:val="00DE1FF2"/>
    <w:rsid w:val="00DE2884"/>
    <w:rsid w:val="00DE29A8"/>
    <w:rsid w:val="00DE2D1F"/>
    <w:rsid w:val="00DE3414"/>
    <w:rsid w:val="00DE3D23"/>
    <w:rsid w:val="00DE3F9B"/>
    <w:rsid w:val="00DE48A0"/>
    <w:rsid w:val="00DE4C18"/>
    <w:rsid w:val="00DE4CE6"/>
    <w:rsid w:val="00DE563F"/>
    <w:rsid w:val="00DE57CB"/>
    <w:rsid w:val="00DE73A6"/>
    <w:rsid w:val="00DF0C12"/>
    <w:rsid w:val="00DF13ED"/>
    <w:rsid w:val="00DF1B66"/>
    <w:rsid w:val="00DF3144"/>
    <w:rsid w:val="00DF31DC"/>
    <w:rsid w:val="00DF327E"/>
    <w:rsid w:val="00DF3FF3"/>
    <w:rsid w:val="00DF51C4"/>
    <w:rsid w:val="00DF6355"/>
    <w:rsid w:val="00DF64F8"/>
    <w:rsid w:val="00DF67FB"/>
    <w:rsid w:val="00DF76BA"/>
    <w:rsid w:val="00E009B1"/>
    <w:rsid w:val="00E0112A"/>
    <w:rsid w:val="00E03101"/>
    <w:rsid w:val="00E04A74"/>
    <w:rsid w:val="00E1339B"/>
    <w:rsid w:val="00E13C25"/>
    <w:rsid w:val="00E143B0"/>
    <w:rsid w:val="00E14B79"/>
    <w:rsid w:val="00E14DFB"/>
    <w:rsid w:val="00E15612"/>
    <w:rsid w:val="00E206D4"/>
    <w:rsid w:val="00E20C07"/>
    <w:rsid w:val="00E217D7"/>
    <w:rsid w:val="00E225A4"/>
    <w:rsid w:val="00E235DB"/>
    <w:rsid w:val="00E23C3A"/>
    <w:rsid w:val="00E23DC3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2C56"/>
    <w:rsid w:val="00E43726"/>
    <w:rsid w:val="00E43BEF"/>
    <w:rsid w:val="00E464D7"/>
    <w:rsid w:val="00E46E0D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6AF7"/>
    <w:rsid w:val="00E67029"/>
    <w:rsid w:val="00E70E67"/>
    <w:rsid w:val="00E7281B"/>
    <w:rsid w:val="00E72866"/>
    <w:rsid w:val="00E73142"/>
    <w:rsid w:val="00E73BF0"/>
    <w:rsid w:val="00E75368"/>
    <w:rsid w:val="00E766C1"/>
    <w:rsid w:val="00E76908"/>
    <w:rsid w:val="00E76935"/>
    <w:rsid w:val="00E769F6"/>
    <w:rsid w:val="00E80015"/>
    <w:rsid w:val="00E81CC4"/>
    <w:rsid w:val="00E822D5"/>
    <w:rsid w:val="00E835FC"/>
    <w:rsid w:val="00E83772"/>
    <w:rsid w:val="00E8387D"/>
    <w:rsid w:val="00E840B5"/>
    <w:rsid w:val="00E8427A"/>
    <w:rsid w:val="00E8579B"/>
    <w:rsid w:val="00E859DE"/>
    <w:rsid w:val="00E864E4"/>
    <w:rsid w:val="00E87BA0"/>
    <w:rsid w:val="00E87D2C"/>
    <w:rsid w:val="00E91700"/>
    <w:rsid w:val="00E9263F"/>
    <w:rsid w:val="00E937D6"/>
    <w:rsid w:val="00E961C1"/>
    <w:rsid w:val="00E96895"/>
    <w:rsid w:val="00E96FD9"/>
    <w:rsid w:val="00E970C1"/>
    <w:rsid w:val="00EA1E73"/>
    <w:rsid w:val="00EA2B6F"/>
    <w:rsid w:val="00EA38E8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2736"/>
    <w:rsid w:val="00EC2974"/>
    <w:rsid w:val="00EC3536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6B0E"/>
    <w:rsid w:val="00ED709E"/>
    <w:rsid w:val="00ED7C1F"/>
    <w:rsid w:val="00EE1A99"/>
    <w:rsid w:val="00EE2F85"/>
    <w:rsid w:val="00EE3134"/>
    <w:rsid w:val="00EE36AB"/>
    <w:rsid w:val="00EE4768"/>
    <w:rsid w:val="00EE6825"/>
    <w:rsid w:val="00EE6D08"/>
    <w:rsid w:val="00EE742F"/>
    <w:rsid w:val="00EE7DCA"/>
    <w:rsid w:val="00EF0646"/>
    <w:rsid w:val="00EF1350"/>
    <w:rsid w:val="00EF1A3F"/>
    <w:rsid w:val="00EF2A61"/>
    <w:rsid w:val="00EF2BF4"/>
    <w:rsid w:val="00EF3075"/>
    <w:rsid w:val="00EF3954"/>
    <w:rsid w:val="00EF3D11"/>
    <w:rsid w:val="00EF41EC"/>
    <w:rsid w:val="00EF46A8"/>
    <w:rsid w:val="00EF6766"/>
    <w:rsid w:val="00F00EDE"/>
    <w:rsid w:val="00F0137A"/>
    <w:rsid w:val="00F02937"/>
    <w:rsid w:val="00F03266"/>
    <w:rsid w:val="00F036CD"/>
    <w:rsid w:val="00F044AB"/>
    <w:rsid w:val="00F0545F"/>
    <w:rsid w:val="00F05964"/>
    <w:rsid w:val="00F059C4"/>
    <w:rsid w:val="00F067E0"/>
    <w:rsid w:val="00F101FF"/>
    <w:rsid w:val="00F11FE8"/>
    <w:rsid w:val="00F13E78"/>
    <w:rsid w:val="00F144B3"/>
    <w:rsid w:val="00F14F9A"/>
    <w:rsid w:val="00F1552E"/>
    <w:rsid w:val="00F1652D"/>
    <w:rsid w:val="00F167D7"/>
    <w:rsid w:val="00F2015E"/>
    <w:rsid w:val="00F206FA"/>
    <w:rsid w:val="00F207A8"/>
    <w:rsid w:val="00F20812"/>
    <w:rsid w:val="00F21208"/>
    <w:rsid w:val="00F213B1"/>
    <w:rsid w:val="00F218A2"/>
    <w:rsid w:val="00F21D52"/>
    <w:rsid w:val="00F2302A"/>
    <w:rsid w:val="00F23585"/>
    <w:rsid w:val="00F23EDE"/>
    <w:rsid w:val="00F2449F"/>
    <w:rsid w:val="00F2491F"/>
    <w:rsid w:val="00F2510C"/>
    <w:rsid w:val="00F252A4"/>
    <w:rsid w:val="00F25918"/>
    <w:rsid w:val="00F25AB4"/>
    <w:rsid w:val="00F2665F"/>
    <w:rsid w:val="00F26719"/>
    <w:rsid w:val="00F2743C"/>
    <w:rsid w:val="00F274EA"/>
    <w:rsid w:val="00F27D01"/>
    <w:rsid w:val="00F307C7"/>
    <w:rsid w:val="00F349F1"/>
    <w:rsid w:val="00F37381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474D"/>
    <w:rsid w:val="00F54F42"/>
    <w:rsid w:val="00F5565F"/>
    <w:rsid w:val="00F556AE"/>
    <w:rsid w:val="00F57FC7"/>
    <w:rsid w:val="00F6023C"/>
    <w:rsid w:val="00F60C59"/>
    <w:rsid w:val="00F60E03"/>
    <w:rsid w:val="00F6159A"/>
    <w:rsid w:val="00F65691"/>
    <w:rsid w:val="00F66293"/>
    <w:rsid w:val="00F67C3A"/>
    <w:rsid w:val="00F67C7C"/>
    <w:rsid w:val="00F70076"/>
    <w:rsid w:val="00F71184"/>
    <w:rsid w:val="00F71D00"/>
    <w:rsid w:val="00F72FC3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3EAB"/>
    <w:rsid w:val="00F85611"/>
    <w:rsid w:val="00F85CE1"/>
    <w:rsid w:val="00F86C15"/>
    <w:rsid w:val="00F87B73"/>
    <w:rsid w:val="00F90468"/>
    <w:rsid w:val="00F90511"/>
    <w:rsid w:val="00F90ABA"/>
    <w:rsid w:val="00F91070"/>
    <w:rsid w:val="00F91E79"/>
    <w:rsid w:val="00F93415"/>
    <w:rsid w:val="00F93596"/>
    <w:rsid w:val="00F936E4"/>
    <w:rsid w:val="00F94FCF"/>
    <w:rsid w:val="00F9648C"/>
    <w:rsid w:val="00F97101"/>
    <w:rsid w:val="00F975FB"/>
    <w:rsid w:val="00FA0DC7"/>
    <w:rsid w:val="00FA35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1A5C"/>
    <w:rsid w:val="00FB26F3"/>
    <w:rsid w:val="00FB2B69"/>
    <w:rsid w:val="00FB2E45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53F5"/>
    <w:rsid w:val="00FD5DD9"/>
    <w:rsid w:val="00FD6FC4"/>
    <w:rsid w:val="00FE00CC"/>
    <w:rsid w:val="00FE109A"/>
    <w:rsid w:val="00FE1A01"/>
    <w:rsid w:val="00FE1F96"/>
    <w:rsid w:val="00FE2004"/>
    <w:rsid w:val="00FE29E3"/>
    <w:rsid w:val="00FE31A5"/>
    <w:rsid w:val="00FE3649"/>
    <w:rsid w:val="00FE536E"/>
    <w:rsid w:val="00FE565D"/>
    <w:rsid w:val="00FE6453"/>
    <w:rsid w:val="00FE6981"/>
    <w:rsid w:val="00FE7845"/>
    <w:rsid w:val="00FF1AA7"/>
    <w:rsid w:val="00FF60C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004CD56-28B9-486F-B8D3-065B015B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customStyle="1" w:styleId="lrzxr">
    <w:name w:val="lrzxr"/>
    <w:basedOn w:val="a0"/>
    <w:rsid w:val="00622FF3"/>
  </w:style>
  <w:style w:type="table" w:customStyle="1" w:styleId="11">
    <w:name w:val="Сетка таблицы1"/>
    <w:basedOn w:val="a1"/>
    <w:next w:val="a8"/>
    <w:uiPriority w:val="59"/>
    <w:rsid w:val="001857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y%20%7B%20openDoc('1070300E.htm',%20'_self')%20%7D%20catch(e)%20%7B%20%7D;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32000E.htm',%20'_self')%20%7D%20catch(e)%20%7B%20%7D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3002100E.htm',%20'_self')%20%7D%20catch(e)%20%7B%20%7D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javascript:try%20%7B%20openDoc('3002100E.htm',%20'_self')%20%7D%20catch(e)%20%7B%20%7D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try%20%7B%20openDoc('1095500E.htm',%20'_self')%20%7D%20catch(e)%20%7B%20%7D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454C-2D5B-4422-B3AD-14954F91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13</Pages>
  <Words>2972</Words>
  <Characters>16944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МИНИСТЕРСТВО ЗДРАВООХРАНЕНИЯ РОССИЙСКОЙ ФЕДЕРАЦИИ</vt:lpstr>
      <vt:lpstr>ОБЩАЯ ФАРМАКОПЕЙНАЯ СТАТЬЯ</vt:lpstr>
    </vt:vector>
  </TitlesOfParts>
  <Company>FGU</Company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137</cp:revision>
  <cp:lastPrinted>2022-09-14T11:56:00Z</cp:lastPrinted>
  <dcterms:created xsi:type="dcterms:W3CDTF">2022-09-07T13:10:00Z</dcterms:created>
  <dcterms:modified xsi:type="dcterms:W3CDTF">2023-07-12T11:10:00Z</dcterms:modified>
</cp:coreProperties>
</file>