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E" w:rsidRPr="00EF1225" w:rsidRDefault="00662B4E" w:rsidP="00844DA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EF122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44DA4" w:rsidRPr="00C7161F" w:rsidRDefault="00844DA4" w:rsidP="00844DA4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44DA4" w:rsidRPr="00C7161F" w:rsidRDefault="00844DA4" w:rsidP="00844DA4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44DA4" w:rsidRPr="00C7161F" w:rsidRDefault="00844DA4" w:rsidP="00844DA4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41DC8" w:rsidRPr="00EF1225" w:rsidRDefault="00341DC8" w:rsidP="00772F3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EF122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C7161F" w:rsidTr="00844DA4">
        <w:trPr>
          <w:jc w:val="center"/>
        </w:trPr>
        <w:tc>
          <w:tcPr>
            <w:tcW w:w="9356" w:type="dxa"/>
          </w:tcPr>
          <w:p w:rsidR="00341DC8" w:rsidRPr="00C7161F" w:rsidRDefault="00341DC8" w:rsidP="00772F34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1DC8" w:rsidRPr="00C7161F" w:rsidRDefault="00341DC8" w:rsidP="00772F34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2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4"/>
        <w:gridCol w:w="3793"/>
      </w:tblGrid>
      <w:tr w:rsidR="00C7161F" w:rsidRPr="00C7161F" w:rsidTr="00844DA4">
        <w:trPr>
          <w:jc w:val="center"/>
        </w:trPr>
        <w:tc>
          <w:tcPr>
            <w:tcW w:w="5494" w:type="dxa"/>
          </w:tcPr>
          <w:p w:rsidR="005A1C77" w:rsidRPr="00C7161F" w:rsidRDefault="009D10D2" w:rsidP="00C7161F">
            <w:pPr>
              <w:widowControl w:val="0"/>
              <w:shd w:val="clear" w:color="auto" w:fill="FFFFFF"/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C716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Упаковка, маркировка и </w:t>
            </w:r>
            <w:r w:rsidR="001C7051" w:rsidRPr="00C716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перевозка</w:t>
            </w:r>
            <w:r w:rsidRPr="00C716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16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лекарственного растительного сырья и лекарственных растительных препаратов</w:t>
            </w:r>
          </w:p>
        </w:tc>
        <w:tc>
          <w:tcPr>
            <w:tcW w:w="284" w:type="dxa"/>
          </w:tcPr>
          <w:p w:rsidR="00191560" w:rsidRPr="00C7161F" w:rsidRDefault="00191560" w:rsidP="00C7161F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191560" w:rsidRPr="00C7161F" w:rsidRDefault="00341DC8" w:rsidP="009C2BFC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C716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9C2BF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.1.1.0019</w:t>
            </w:r>
          </w:p>
        </w:tc>
      </w:tr>
      <w:tr w:rsidR="00341DC8" w:rsidRPr="00C7161F" w:rsidTr="00844DA4">
        <w:trPr>
          <w:jc w:val="center"/>
        </w:trPr>
        <w:tc>
          <w:tcPr>
            <w:tcW w:w="5494" w:type="dxa"/>
          </w:tcPr>
          <w:p w:rsidR="00191560" w:rsidRPr="00C7161F" w:rsidRDefault="00191560" w:rsidP="00C7161F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191560" w:rsidRPr="00C7161F" w:rsidRDefault="00191560" w:rsidP="00C7161F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191560" w:rsidRPr="00C7161F" w:rsidRDefault="007C0488" w:rsidP="00C7161F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C716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Взамен</w:t>
            </w:r>
            <w:r w:rsidR="006454A9" w:rsidRPr="00C716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О</w:t>
            </w:r>
            <w:r w:rsidRPr="00C7161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ФС</w:t>
            </w:r>
            <w:r w:rsidR="009D10D2" w:rsidRPr="00C716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.1.1.0019.15</w:t>
            </w:r>
          </w:p>
        </w:tc>
      </w:tr>
    </w:tbl>
    <w:p w:rsidR="00341DC8" w:rsidRPr="00C7161F" w:rsidRDefault="00341DC8" w:rsidP="00772F34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2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C7161F" w:rsidTr="00844DA4">
        <w:trPr>
          <w:jc w:val="center"/>
        </w:trPr>
        <w:tc>
          <w:tcPr>
            <w:tcW w:w="9356" w:type="dxa"/>
          </w:tcPr>
          <w:p w:rsidR="00B65ECE" w:rsidRPr="00C7161F" w:rsidRDefault="00B65ECE" w:rsidP="004C74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E4C1E" w:rsidRPr="00C7161F" w:rsidRDefault="00DE4C1E" w:rsidP="00C716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2696" w:rsidRPr="00EF1225" w:rsidRDefault="005E6599" w:rsidP="00C716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EF1225">
        <w:rPr>
          <w:rFonts w:ascii="Times New Roman" w:hAnsi="Times New Roman"/>
          <w:spacing w:val="3"/>
          <w:sz w:val="28"/>
          <w:szCs w:val="28"/>
        </w:rPr>
        <w:t xml:space="preserve">Настоящая общая фармакопейная </w:t>
      </w:r>
      <w:bookmarkStart w:id="0" w:name="_GoBack"/>
      <w:bookmarkEnd w:id="0"/>
      <w:r w:rsidRPr="00EF1225">
        <w:rPr>
          <w:rFonts w:ascii="Times New Roman" w:hAnsi="Times New Roman"/>
          <w:spacing w:val="3"/>
          <w:sz w:val="28"/>
          <w:szCs w:val="28"/>
        </w:rPr>
        <w:t xml:space="preserve">статья </w:t>
      </w:r>
      <w:r w:rsidR="009D10D2" w:rsidRPr="00EF1225">
        <w:rPr>
          <w:rFonts w:ascii="Times New Roman" w:hAnsi="Times New Roman"/>
          <w:sz w:val="28"/>
          <w:szCs w:val="28"/>
        </w:rPr>
        <w:t xml:space="preserve">устанавливает требования к упаковке, маркировке и </w:t>
      </w:r>
      <w:r w:rsidR="001C7051">
        <w:rPr>
          <w:rFonts w:ascii="Times New Roman" w:hAnsi="Times New Roman"/>
          <w:sz w:val="28"/>
          <w:szCs w:val="28"/>
        </w:rPr>
        <w:t>перевозке</w:t>
      </w:r>
      <w:r w:rsidR="009D10D2" w:rsidRPr="00EF1225">
        <w:rPr>
          <w:rFonts w:ascii="Times New Roman" w:hAnsi="Times New Roman"/>
          <w:sz w:val="28"/>
          <w:szCs w:val="28"/>
        </w:rPr>
        <w:t xml:space="preserve"> лекарственного растительного сырья и </w:t>
      </w:r>
      <w:r w:rsidR="009D10D2" w:rsidRPr="00EF1225">
        <w:rPr>
          <w:rFonts w:ascii="Times New Roman" w:eastAsia="Times New Roman" w:hAnsi="Times New Roman"/>
          <w:sz w:val="28"/>
          <w:szCs w:val="28"/>
        </w:rPr>
        <w:t>лекарственных растительных препаратов</w:t>
      </w:r>
      <w:r w:rsidR="009D10D2" w:rsidRPr="00EF1225">
        <w:rPr>
          <w:rFonts w:ascii="Times New Roman" w:hAnsi="Times New Roman"/>
          <w:sz w:val="28"/>
          <w:szCs w:val="28"/>
        </w:rPr>
        <w:t>.</w:t>
      </w:r>
    </w:p>
    <w:p w:rsidR="005A1C77" w:rsidRDefault="009D10D2" w:rsidP="00844DA4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25">
        <w:rPr>
          <w:rFonts w:ascii="Times New Roman" w:hAnsi="Times New Roman"/>
          <w:b/>
          <w:sz w:val="28"/>
          <w:szCs w:val="28"/>
        </w:rPr>
        <w:t>Упаковка лекарственного растительного сырья</w:t>
      </w:r>
      <w:r w:rsidR="00EF1225" w:rsidRPr="00EF1225">
        <w:rPr>
          <w:rFonts w:ascii="Times New Roman" w:hAnsi="Times New Roman"/>
          <w:b/>
          <w:sz w:val="28"/>
          <w:szCs w:val="28"/>
        </w:rPr>
        <w:t xml:space="preserve"> </w:t>
      </w:r>
      <w:r w:rsidRPr="00EF1225">
        <w:rPr>
          <w:rFonts w:ascii="Times New Roman" w:hAnsi="Times New Roman"/>
          <w:b/>
          <w:sz w:val="28"/>
          <w:szCs w:val="28"/>
        </w:rPr>
        <w:t>и лекарственных растительных препаратов</w:t>
      </w:r>
    </w:p>
    <w:p w:rsidR="009D10D2" w:rsidRPr="00EF1225" w:rsidRDefault="009D10D2" w:rsidP="009D1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25">
        <w:rPr>
          <w:rFonts w:ascii="Times New Roman" w:hAnsi="Times New Roman"/>
          <w:sz w:val="28"/>
          <w:szCs w:val="28"/>
        </w:rPr>
        <w:t>Упаковка должна обеспечивать защиту лекарственного растительного сырья</w:t>
      </w:r>
      <w:r w:rsidR="00EF1225" w:rsidRPr="00EF1225">
        <w:rPr>
          <w:rFonts w:ascii="Times New Roman" w:hAnsi="Times New Roman"/>
          <w:sz w:val="28"/>
          <w:szCs w:val="28"/>
        </w:rPr>
        <w:t xml:space="preserve"> </w:t>
      </w:r>
      <w:r w:rsidRPr="00EF1225">
        <w:rPr>
          <w:rFonts w:ascii="Times New Roman" w:hAnsi="Times New Roman"/>
          <w:sz w:val="28"/>
          <w:szCs w:val="28"/>
        </w:rPr>
        <w:t xml:space="preserve">и </w:t>
      </w:r>
      <w:r w:rsidRPr="00EF1225">
        <w:rPr>
          <w:rFonts w:ascii="Times New Roman" w:eastAsia="Times New Roman" w:hAnsi="Times New Roman"/>
          <w:sz w:val="28"/>
          <w:szCs w:val="28"/>
        </w:rPr>
        <w:t>лекарственных растительных препаратов</w:t>
      </w:r>
      <w:r w:rsidRPr="00EF1225">
        <w:rPr>
          <w:rFonts w:ascii="Times New Roman" w:hAnsi="Times New Roman"/>
          <w:sz w:val="28"/>
          <w:szCs w:val="28"/>
        </w:rPr>
        <w:t xml:space="preserve"> в процессе хранения и </w:t>
      </w:r>
      <w:r w:rsidR="001C7051">
        <w:rPr>
          <w:rFonts w:ascii="Times New Roman" w:hAnsi="Times New Roman"/>
          <w:sz w:val="28"/>
          <w:szCs w:val="28"/>
        </w:rPr>
        <w:t>перевозки</w:t>
      </w:r>
      <w:r w:rsidRPr="00EF1225">
        <w:rPr>
          <w:rFonts w:ascii="Times New Roman" w:hAnsi="Times New Roman"/>
          <w:sz w:val="28"/>
          <w:szCs w:val="28"/>
        </w:rPr>
        <w:t xml:space="preserve"> от повреждений, потерь, отрицательного действия факторов окружающей среды (температура, влажность, свет), а также сохранность и неизменность свойств лекарственного растительного сырья и </w:t>
      </w:r>
      <w:r w:rsidRPr="00EF1225">
        <w:rPr>
          <w:rFonts w:ascii="Times New Roman" w:eastAsia="Times New Roman" w:hAnsi="Times New Roman"/>
          <w:sz w:val="28"/>
          <w:szCs w:val="28"/>
        </w:rPr>
        <w:t>лекарственных растительных препаратов</w:t>
      </w:r>
      <w:r w:rsidRPr="00EF1225">
        <w:rPr>
          <w:rFonts w:ascii="Times New Roman" w:hAnsi="Times New Roman"/>
          <w:sz w:val="28"/>
          <w:szCs w:val="28"/>
        </w:rPr>
        <w:t xml:space="preserve"> в течение установленного срока его годности.</w:t>
      </w:r>
    </w:p>
    <w:p w:rsidR="009D10D2" w:rsidRPr="00EF1225" w:rsidRDefault="009D10D2" w:rsidP="009D10D2">
      <w:pPr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Упаковка должна быть изготовлена в соответствии с действующими требованиями к данному виду упаковки из материалов, разреш</w:t>
      </w:r>
      <w:r w:rsidR="00564E0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ё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нных к применению в Р</w:t>
      </w:r>
      <w:r w:rsidR="005A71A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оссийской 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Ф</w:t>
      </w:r>
      <w:r w:rsidR="005A71A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едерации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9D10D2" w:rsidRPr="00EF1225" w:rsidRDefault="009D10D2" w:rsidP="009D10D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F1225">
        <w:rPr>
          <w:rFonts w:ascii="Times New Roman" w:hAnsi="Times New Roman"/>
          <w:iCs/>
          <w:sz w:val="28"/>
          <w:szCs w:val="28"/>
        </w:rPr>
        <w:t>Упаковка должна быть однородной по типу для каждой партии сырья; чистой, сухой, без посторонних запахов. Ма</w:t>
      </w:r>
      <w:r w:rsidR="00204B03">
        <w:rPr>
          <w:rFonts w:ascii="Times New Roman" w:hAnsi="Times New Roman"/>
          <w:iCs/>
          <w:sz w:val="28"/>
          <w:szCs w:val="28"/>
        </w:rPr>
        <w:t>териалы, из которых изготавливаю</w:t>
      </w:r>
      <w:r w:rsidRPr="00EF1225">
        <w:rPr>
          <w:rFonts w:ascii="Times New Roman" w:hAnsi="Times New Roman"/>
          <w:iCs/>
          <w:sz w:val="28"/>
          <w:szCs w:val="28"/>
        </w:rPr>
        <w:t>т упаковк</w:t>
      </w:r>
      <w:r w:rsidR="00204B03">
        <w:rPr>
          <w:rFonts w:ascii="Times New Roman" w:hAnsi="Times New Roman"/>
          <w:iCs/>
          <w:sz w:val="28"/>
          <w:szCs w:val="28"/>
        </w:rPr>
        <w:t>у</w:t>
      </w:r>
      <w:r w:rsidRPr="00EF1225">
        <w:rPr>
          <w:rFonts w:ascii="Times New Roman" w:hAnsi="Times New Roman"/>
          <w:iCs/>
          <w:sz w:val="28"/>
          <w:szCs w:val="28"/>
        </w:rPr>
        <w:t>, должны быть прочными, л</w:t>
      </w:r>
      <w:r w:rsidR="00564E0D">
        <w:rPr>
          <w:rFonts w:ascii="Times New Roman" w:hAnsi="Times New Roman"/>
          <w:iCs/>
          <w:sz w:val="28"/>
          <w:szCs w:val="28"/>
        </w:rPr>
        <w:t>ё</w:t>
      </w:r>
      <w:r w:rsidRPr="00EF1225">
        <w:rPr>
          <w:rFonts w:ascii="Times New Roman" w:hAnsi="Times New Roman"/>
          <w:iCs/>
          <w:sz w:val="28"/>
          <w:szCs w:val="28"/>
        </w:rPr>
        <w:t>гкими, химически и физически индифферентными при контакте с лекарственным растительным сырь</w:t>
      </w:r>
      <w:r w:rsidR="00564E0D">
        <w:rPr>
          <w:rFonts w:ascii="Times New Roman" w:hAnsi="Times New Roman"/>
          <w:iCs/>
          <w:sz w:val="28"/>
          <w:szCs w:val="28"/>
        </w:rPr>
        <w:t>ё</w:t>
      </w:r>
      <w:r w:rsidRPr="00EF1225">
        <w:rPr>
          <w:rFonts w:ascii="Times New Roman" w:hAnsi="Times New Roman"/>
          <w:iCs/>
          <w:sz w:val="28"/>
          <w:szCs w:val="28"/>
        </w:rPr>
        <w:t>м/препаратом.</w:t>
      </w:r>
    </w:p>
    <w:p w:rsidR="009D10D2" w:rsidRPr="00EF1225" w:rsidRDefault="009D10D2" w:rsidP="009D10D2">
      <w:pPr>
        <w:widowControl w:val="0"/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Для высушенного лекарственного растительного сырья</w:t>
      </w:r>
      <w:r w:rsidR="00A93BE1"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используют следующие виды упаковки:</w:t>
      </w:r>
    </w:p>
    <w:p w:rsidR="009D10D2" w:rsidRPr="00EF1225" w:rsidRDefault="009D10D2" w:rsidP="009D10D2">
      <w:pPr>
        <w:pStyle w:val="Style2"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EF1225">
        <w:rPr>
          <w:sz w:val="28"/>
          <w:szCs w:val="28"/>
        </w:rPr>
        <w:t>- м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ешки тканевые, мешки из химических волокон и мешки </w:t>
      </w:r>
      <w:proofErr w:type="spellStart"/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льно-джуто-кенафные</w:t>
      </w:r>
      <w:proofErr w:type="spellEnd"/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 При упаковывании сырья в двойные мешки предварительно один мешок вкладывают в другой.</w:t>
      </w:r>
    </w:p>
    <w:p w:rsidR="009D10D2" w:rsidRPr="00EF1225" w:rsidRDefault="009D10D2" w:rsidP="009D10D2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Масса сырья, упакованного в мешок, должна быть не более 40</w:t>
      </w:r>
      <w:r w:rsidR="00564E0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кг.</w:t>
      </w:r>
    </w:p>
    <w:p w:rsidR="009D10D2" w:rsidRPr="00EF1225" w:rsidRDefault="009D10D2" w:rsidP="009D10D2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EF1225">
        <w:rPr>
          <w:sz w:val="28"/>
          <w:szCs w:val="28"/>
        </w:rPr>
        <w:t>- м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ешки бумажные многослойные, пакеты бумажные двойные или одинарные.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упакованного в бумажный многослойный мешок, должна быть не более 25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кг, в одинарный или двойной пакет 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не более 5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кг.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sz w:val="28"/>
          <w:szCs w:val="28"/>
        </w:rPr>
        <w:t>- п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олиэтиленовые мешки.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упакованного в полиэтиленовый мешок, должна быть не более 15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кг.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iCs/>
          <w:sz w:val="28"/>
          <w:szCs w:val="28"/>
        </w:rPr>
        <w:t>Мешки используют для упаковки плодов, семян, измельч</w:t>
      </w:r>
      <w:r w:rsidR="00564E0D">
        <w:rPr>
          <w:rFonts w:ascii="Times New Roman" w:hAnsi="Times New Roman" w:cs="Times New Roman"/>
          <w:iCs/>
          <w:sz w:val="28"/>
          <w:szCs w:val="28"/>
        </w:rPr>
        <w:t>ё</w:t>
      </w:r>
      <w:r w:rsidRPr="00EF1225">
        <w:rPr>
          <w:rFonts w:ascii="Times New Roman" w:hAnsi="Times New Roman" w:cs="Times New Roman"/>
          <w:iCs/>
          <w:sz w:val="28"/>
          <w:szCs w:val="28"/>
        </w:rPr>
        <w:t>нных коры, корней и корневищ. В двойные мешки упаковывают тяжеловесное, гигроскопичное и сыпучее сырь</w:t>
      </w:r>
      <w:r w:rsidR="00564E0D">
        <w:rPr>
          <w:rFonts w:ascii="Times New Roman" w:hAnsi="Times New Roman" w:cs="Times New Roman"/>
          <w:iCs/>
          <w:sz w:val="28"/>
          <w:szCs w:val="28"/>
        </w:rPr>
        <w:t>ё</w:t>
      </w:r>
      <w:r w:rsidRPr="00EF1225">
        <w:rPr>
          <w:rFonts w:ascii="Times New Roman" w:hAnsi="Times New Roman" w:cs="Times New Roman"/>
          <w:iCs/>
          <w:sz w:val="28"/>
          <w:szCs w:val="28"/>
        </w:rPr>
        <w:t xml:space="preserve"> (цветки полыни, корни алтея, соплодия ольхи, сырь</w:t>
      </w:r>
      <w:r w:rsidR="00564E0D">
        <w:rPr>
          <w:rFonts w:ascii="Times New Roman" w:hAnsi="Times New Roman" w:cs="Times New Roman"/>
          <w:iCs/>
          <w:sz w:val="28"/>
          <w:szCs w:val="28"/>
        </w:rPr>
        <w:t>ё</w:t>
      </w:r>
      <w:r w:rsidRPr="00EF1225">
        <w:rPr>
          <w:rFonts w:ascii="Times New Roman" w:hAnsi="Times New Roman" w:cs="Times New Roman"/>
          <w:iCs/>
          <w:sz w:val="28"/>
          <w:szCs w:val="28"/>
        </w:rPr>
        <w:t xml:space="preserve"> в виде порошка, сборы).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sz w:val="28"/>
          <w:szCs w:val="28"/>
        </w:rPr>
        <w:t>- т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юки продолговатой формы, изготовленные из тканей.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sz w:val="28"/>
          <w:szCs w:val="28"/>
        </w:rPr>
        <w:t>- т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юки, имеющие форму ящика, 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это тюки специального пошива, имеющие форму шестигранника, сшитые из одного или нескольких кусков упаковочной ткани специального кроя.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упакованного в тюки, должна быть не более 50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кг.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В тюки обычно упаковывают лекарственное растительное сырь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ё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, которое не может подвергаться прессованию (например, листья толокнянки, трава чабреца, соплодия ольхи и др.).</w:t>
      </w:r>
    </w:p>
    <w:p w:rsidR="009D10D2" w:rsidRPr="00EF1225" w:rsidRDefault="009D10D2" w:rsidP="004C744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sz w:val="28"/>
          <w:szCs w:val="28"/>
        </w:rPr>
        <w:t>- к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ипы, обшитые тканью</w:t>
      </w:r>
      <w:r w:rsidRPr="00EF1225">
        <w:rPr>
          <w:rStyle w:val="FontStyle13"/>
          <w:rFonts w:ascii="Times New Roman" w:hAnsi="Times New Roman" w:cs="Times New Roman"/>
          <w:b w:val="0"/>
          <w:spacing w:val="60"/>
          <w:sz w:val="28"/>
          <w:szCs w:val="28"/>
        </w:rPr>
        <w:t>,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получают прессованием сырья и обтягиванием кипы тканью.</w:t>
      </w:r>
    </w:p>
    <w:p w:rsidR="009D10D2" w:rsidRPr="00EF1225" w:rsidRDefault="009D10D2" w:rsidP="004C744F">
      <w:pPr>
        <w:pStyle w:val="Style1"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упакованного в кипы, должна быть не более 200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кг.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Кипы используют для упаковки коры, корней, корневищ, листьев и трав.</w:t>
      </w:r>
    </w:p>
    <w:p w:rsidR="009D10D2" w:rsidRPr="00EF1225" w:rsidRDefault="009D10D2" w:rsidP="009D10D2">
      <w:pPr>
        <w:pStyle w:val="Style1"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sz w:val="28"/>
          <w:szCs w:val="28"/>
        </w:rPr>
        <w:lastRenderedPageBreak/>
        <w:t>- я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щики из гофрированного картона и листовых древесных материалов. 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упакованного в ящики из гофрированного картона, должна быть не более 25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кг, в ящики из листовых древесных материалов – не более 30</w:t>
      </w:r>
      <w:r w:rsidR="00564E0D">
        <w:rPr>
          <w:rStyle w:val="FontStyle13"/>
          <w:rFonts w:ascii="Times New Roman" w:hAnsi="Times New Roman" w:cs="Times New Roman"/>
          <w:b w:val="0"/>
          <w:sz w:val="28"/>
          <w:szCs w:val="28"/>
        </w:rPr>
        <w:t> 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кг.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В ящики упаковывают хрупкие и сыпучие виды лекарственного растительного сырья.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sz w:val="28"/>
          <w:szCs w:val="28"/>
        </w:rPr>
        <w:t>- м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ягкие контейнеры.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Для упаковки лекарственных растительных препаратов (фасованной продукции) используют пачки картонные с внутренним пакетом, пакеты бумажные, </w:t>
      </w:r>
      <w:proofErr w:type="spellStart"/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фильтр-пакеты</w:t>
      </w:r>
      <w:proofErr w:type="spellEnd"/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бумажные и др.</w:t>
      </w:r>
      <w:r w:rsidR="00253F8A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Fonts w:ascii="Times New Roman" w:hAnsi="Times New Roman" w:cs="Times New Roman"/>
          <w:sz w:val="28"/>
          <w:szCs w:val="28"/>
        </w:rPr>
        <w:t>Лекарственные растительные средства, требующие защиты от света, должны храниться в защищ</w:t>
      </w:r>
      <w:r w:rsidR="00564E0D">
        <w:rPr>
          <w:rFonts w:ascii="Times New Roman" w:hAnsi="Times New Roman" w:cs="Times New Roman"/>
          <w:sz w:val="28"/>
          <w:szCs w:val="28"/>
        </w:rPr>
        <w:t>ё</w:t>
      </w:r>
      <w:r w:rsidRPr="00EF1225">
        <w:rPr>
          <w:rFonts w:ascii="Times New Roman" w:hAnsi="Times New Roman" w:cs="Times New Roman"/>
          <w:sz w:val="28"/>
          <w:szCs w:val="28"/>
        </w:rPr>
        <w:t>нном от света месте и/или в светозащитной упаковке.</w:t>
      </w:r>
    </w:p>
    <w:p w:rsidR="009D10D2" w:rsidRPr="00EF1225" w:rsidRDefault="009D10D2" w:rsidP="009D10D2">
      <w:pPr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Светозащитная упаковка – упаковка, которая защищает содержимое от действия световой энергии за сч</w:t>
      </w:r>
      <w:r w:rsidR="00C02C7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ё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т материала упаковки.</w:t>
      </w:r>
    </w:p>
    <w:p w:rsidR="009D10D2" w:rsidRPr="00EF1225" w:rsidRDefault="009D10D2" w:rsidP="009D10D2">
      <w:pPr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Светозащитная упаковка может быть как первичной, так и вторичной (потребительской). В отдельных случаях может быть использована или первичная или вторичная светозащитная упаковка.</w:t>
      </w:r>
    </w:p>
    <w:p w:rsidR="009D10D2" w:rsidRPr="00EF1225" w:rsidRDefault="009D10D2" w:rsidP="009D10D2">
      <w:pPr>
        <w:spacing w:after="0" w:line="360" w:lineRule="auto"/>
        <w:ind w:firstLine="709"/>
        <w:jc w:val="both"/>
        <w:rPr>
          <w:rStyle w:val="FontStyle1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Для лекарственных растительных препаратов может </w:t>
      </w:r>
      <w:r w:rsidR="00426BEA"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быть использована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вторичная светозащитная упаковка из картона, плотность которого не менее 230</w:t>
      </w:r>
      <w:r w:rsidR="00564E0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г/м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  <w:vertAlign w:val="superscript"/>
        </w:rPr>
        <w:t>2</w:t>
      </w:r>
      <w:r w:rsidRPr="00EF122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 упаковки лекарственного растительного сырья</w:t>
      </w:r>
      <w:r w:rsidR="00A93BE1"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и лекарственных растительных препаратов могут быть использованы другие виды упаковки, соответствующие требованиям настоящей ОФС.</w:t>
      </w:r>
    </w:p>
    <w:p w:rsidR="009D10D2" w:rsidRPr="00EF1225" w:rsidRDefault="009D10D2" w:rsidP="009D10D2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F1225">
        <w:rPr>
          <w:rFonts w:ascii="Times New Roman" w:hAnsi="Times New Roman" w:cs="Times New Roman"/>
          <w:iCs/>
          <w:sz w:val="28"/>
          <w:szCs w:val="28"/>
        </w:rPr>
        <w:t xml:space="preserve">Виды упаковки и </w:t>
      </w:r>
      <w:r w:rsidRPr="004F1F96">
        <w:rPr>
          <w:rFonts w:ascii="Times New Roman" w:hAnsi="Times New Roman" w:cs="Times New Roman"/>
          <w:iCs/>
          <w:sz w:val="28"/>
          <w:szCs w:val="28"/>
        </w:rPr>
        <w:t>масса</w:t>
      </w:r>
      <w:r w:rsidRPr="004F1F9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екарственного растительного</w:t>
      </w:r>
      <w:r w:rsidRPr="0097574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225">
        <w:rPr>
          <w:rFonts w:ascii="Times New Roman" w:hAnsi="Times New Roman" w:cs="Times New Roman"/>
          <w:iCs/>
          <w:sz w:val="28"/>
          <w:szCs w:val="28"/>
        </w:rPr>
        <w:t>сырья</w:t>
      </w:r>
      <w:r w:rsidR="0049298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F1225">
        <w:rPr>
          <w:rFonts w:ascii="Times New Roman" w:hAnsi="Times New Roman" w:cs="Times New Roman"/>
          <w:iCs/>
          <w:sz w:val="28"/>
          <w:szCs w:val="28"/>
        </w:rPr>
        <w:t>упа</w:t>
      </w:r>
      <w:r w:rsidR="00C05F0F">
        <w:rPr>
          <w:rFonts w:ascii="Times New Roman" w:hAnsi="Times New Roman" w:cs="Times New Roman"/>
          <w:iCs/>
          <w:sz w:val="28"/>
          <w:szCs w:val="28"/>
        </w:rPr>
        <w:t>кованного в тару, устанавливают</w:t>
      </w:r>
      <w:r w:rsidRPr="00EF1225">
        <w:rPr>
          <w:rFonts w:ascii="Times New Roman" w:hAnsi="Times New Roman" w:cs="Times New Roman"/>
          <w:iCs/>
          <w:sz w:val="28"/>
          <w:szCs w:val="28"/>
        </w:rPr>
        <w:t xml:space="preserve"> на конкретные виды 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лекарственного</w:t>
      </w:r>
      <w:r w:rsidRPr="006F001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225">
        <w:rPr>
          <w:rStyle w:val="FontStyle13"/>
          <w:rFonts w:ascii="Times New Roman" w:hAnsi="Times New Roman" w:cs="Times New Roman"/>
          <w:b w:val="0"/>
          <w:sz w:val="28"/>
          <w:szCs w:val="28"/>
        </w:rPr>
        <w:t>растительного</w:t>
      </w:r>
      <w:r w:rsidRPr="006F001B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225">
        <w:rPr>
          <w:rFonts w:ascii="Times New Roman" w:hAnsi="Times New Roman" w:cs="Times New Roman"/>
          <w:iCs/>
          <w:sz w:val="28"/>
          <w:szCs w:val="28"/>
        </w:rPr>
        <w:t>сырья.</w:t>
      </w:r>
    </w:p>
    <w:p w:rsidR="009D10D2" w:rsidRPr="00EF1225" w:rsidRDefault="009D10D2" w:rsidP="00844DA4">
      <w:pPr>
        <w:keepNext/>
        <w:keepLines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25">
        <w:rPr>
          <w:rFonts w:ascii="Times New Roman" w:hAnsi="Times New Roman"/>
          <w:b/>
          <w:sz w:val="28"/>
          <w:szCs w:val="28"/>
        </w:rPr>
        <w:lastRenderedPageBreak/>
        <w:t>Маркировка лекарственного растительного сырья</w:t>
      </w:r>
    </w:p>
    <w:p w:rsidR="009D10D2" w:rsidRPr="00EF1225" w:rsidRDefault="009D10D2" w:rsidP="00844DA4">
      <w:pPr>
        <w:keepNext/>
        <w:keepLines/>
        <w:spacing w:after="0" w:line="36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EF1225">
        <w:rPr>
          <w:rFonts w:ascii="Times New Roman" w:hAnsi="Times New Roman"/>
          <w:sz w:val="28"/>
          <w:szCs w:val="28"/>
        </w:rPr>
        <w:t>Каждая упаковочная единица с лекарственным растительным сырь</w:t>
      </w:r>
      <w:r w:rsidR="00C02C76">
        <w:rPr>
          <w:rFonts w:ascii="Times New Roman" w:hAnsi="Times New Roman"/>
          <w:sz w:val="28"/>
          <w:szCs w:val="28"/>
        </w:rPr>
        <w:t>ё</w:t>
      </w:r>
      <w:r w:rsidRPr="00EF1225">
        <w:rPr>
          <w:rFonts w:ascii="Times New Roman" w:hAnsi="Times New Roman"/>
          <w:sz w:val="28"/>
          <w:szCs w:val="28"/>
        </w:rPr>
        <w:t>м должна быть промаркирована пут</w:t>
      </w:r>
      <w:r w:rsidR="00C02C76">
        <w:rPr>
          <w:rFonts w:ascii="Times New Roman" w:hAnsi="Times New Roman"/>
          <w:sz w:val="28"/>
          <w:szCs w:val="28"/>
        </w:rPr>
        <w:t>ё</w:t>
      </w:r>
      <w:r w:rsidRPr="00EF1225">
        <w:rPr>
          <w:rFonts w:ascii="Times New Roman" w:hAnsi="Times New Roman"/>
          <w:sz w:val="28"/>
          <w:szCs w:val="28"/>
        </w:rPr>
        <w:t xml:space="preserve">м нанесения информации непосредственно на упаковку несмывающейся краской </w:t>
      </w:r>
      <w:r w:rsidRPr="00EF1225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либо пут</w:t>
      </w:r>
      <w:r w:rsidR="004425CD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ё</w:t>
      </w:r>
      <w:r w:rsidRPr="00EF1225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м прикрепления этикетки (маркировочного ярлыка).</w:t>
      </w:r>
      <w:r w:rsidRPr="006F001B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EF1225">
        <w:rPr>
          <w:rFonts w:ascii="Times New Roman" w:hAnsi="Times New Roman"/>
          <w:sz w:val="28"/>
          <w:szCs w:val="28"/>
        </w:rPr>
        <w:t>Наносимая информация должна соответствовать требованиям действующего законодательства.</w:t>
      </w:r>
    </w:p>
    <w:p w:rsidR="009D10D2" w:rsidRPr="00EF1225" w:rsidRDefault="009D10D2" w:rsidP="009D10D2">
      <w:pPr>
        <w:pStyle w:val="Style2"/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EF1225">
        <w:rPr>
          <w:sz w:val="28"/>
          <w:szCs w:val="28"/>
          <w:shd w:val="clear" w:color="auto" w:fill="FFFFFF"/>
        </w:rPr>
        <w:t xml:space="preserve">Если наименование поставщика </w:t>
      </w:r>
      <w:r w:rsidRPr="00EF1225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лекарственного растительного сырья</w:t>
      </w:r>
      <w:r w:rsidRPr="00EF1225">
        <w:rPr>
          <w:sz w:val="28"/>
          <w:szCs w:val="28"/>
          <w:shd w:val="clear" w:color="auto" w:fill="FFFFFF"/>
        </w:rPr>
        <w:t xml:space="preserve"> не совпадает с наименованием производителя, н</w:t>
      </w:r>
      <w:r w:rsidR="00CC0152">
        <w:rPr>
          <w:sz w:val="28"/>
          <w:szCs w:val="28"/>
          <w:shd w:val="clear" w:color="auto" w:fill="FFFFFF"/>
        </w:rPr>
        <w:t>а упаковке дополнительно приводя</w:t>
      </w:r>
      <w:r w:rsidRPr="00EF1225">
        <w:rPr>
          <w:sz w:val="28"/>
          <w:szCs w:val="28"/>
          <w:shd w:val="clear" w:color="auto" w:fill="FFFFFF"/>
        </w:rPr>
        <w:t>т информаци</w:t>
      </w:r>
      <w:r w:rsidR="00CC0152">
        <w:rPr>
          <w:sz w:val="28"/>
          <w:szCs w:val="28"/>
          <w:shd w:val="clear" w:color="auto" w:fill="FFFFFF"/>
        </w:rPr>
        <w:t>ю</w:t>
      </w:r>
      <w:r w:rsidRPr="00EF1225">
        <w:rPr>
          <w:sz w:val="28"/>
          <w:szCs w:val="28"/>
          <w:shd w:val="clear" w:color="auto" w:fill="FFFFFF"/>
        </w:rPr>
        <w:t xml:space="preserve"> о производителе.</w:t>
      </w:r>
    </w:p>
    <w:p w:rsidR="009D10D2" w:rsidRPr="00EF1225" w:rsidRDefault="009D10D2" w:rsidP="00EF1225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25">
        <w:rPr>
          <w:rFonts w:ascii="Times New Roman" w:hAnsi="Times New Roman"/>
          <w:b/>
          <w:sz w:val="28"/>
          <w:szCs w:val="28"/>
        </w:rPr>
        <w:t>Маркировка лекарственных растительных препаратов</w:t>
      </w:r>
    </w:p>
    <w:p w:rsidR="001F64F2" w:rsidRPr="00813DF6" w:rsidRDefault="009D10D2" w:rsidP="009D10D2">
      <w:pPr>
        <w:spacing w:after="0" w:line="36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813DF6">
        <w:rPr>
          <w:rFonts w:ascii="Times New Roman" w:hAnsi="Times New Roman"/>
          <w:sz w:val="28"/>
          <w:szCs w:val="28"/>
        </w:rPr>
        <w:t>Маркировку наносят на вторичную упаковку лекарственных растительных препаратов. Наносимая информация должна соответствовать требованиям действующего законодательства</w:t>
      </w:r>
      <w:r w:rsidR="001F64F2" w:rsidRPr="00813DF6">
        <w:rPr>
          <w:rFonts w:ascii="Times New Roman" w:hAnsi="Times New Roman"/>
          <w:sz w:val="28"/>
          <w:szCs w:val="28"/>
        </w:rPr>
        <w:t xml:space="preserve"> и включать </w:t>
      </w:r>
      <w:r w:rsidR="001F64F2" w:rsidRPr="00813DF6">
        <w:rPr>
          <w:rFonts w:ascii="Times New Roman" w:hAnsi="Times New Roman"/>
          <w:sz w:val="28"/>
        </w:rPr>
        <w:t xml:space="preserve">указание </w:t>
      </w:r>
      <w:r w:rsidR="001F64F2" w:rsidRPr="00813DF6">
        <w:rPr>
          <w:rFonts w:ascii="Times New Roman" w:hAnsi="Times New Roman"/>
          <w:sz w:val="28"/>
          <w:szCs w:val="28"/>
        </w:rPr>
        <w:t>«Продукция прошла радиационный контроль».</w:t>
      </w:r>
    </w:p>
    <w:p w:rsidR="009D10D2" w:rsidRPr="00813DF6" w:rsidRDefault="009D10D2" w:rsidP="009D1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DF6">
        <w:rPr>
          <w:rFonts w:ascii="Times New Roman" w:hAnsi="Times New Roman"/>
          <w:sz w:val="28"/>
          <w:szCs w:val="28"/>
        </w:rPr>
        <w:t xml:space="preserve">Дополнительно на пачке с </w:t>
      </w:r>
      <w:proofErr w:type="spellStart"/>
      <w:r w:rsidRPr="00813DF6">
        <w:rPr>
          <w:rFonts w:ascii="Times New Roman" w:hAnsi="Times New Roman"/>
          <w:sz w:val="28"/>
          <w:szCs w:val="28"/>
        </w:rPr>
        <w:t>фильтр-пакетами</w:t>
      </w:r>
      <w:proofErr w:type="spellEnd"/>
      <w:r w:rsidRPr="00813DF6">
        <w:rPr>
          <w:rFonts w:ascii="Times New Roman" w:hAnsi="Times New Roman"/>
          <w:sz w:val="28"/>
          <w:szCs w:val="28"/>
        </w:rPr>
        <w:t xml:space="preserve"> указывают массу 1 </w:t>
      </w:r>
      <w:proofErr w:type="spellStart"/>
      <w:r w:rsidRPr="00813DF6">
        <w:rPr>
          <w:rFonts w:ascii="Times New Roman" w:hAnsi="Times New Roman"/>
          <w:sz w:val="28"/>
          <w:szCs w:val="28"/>
        </w:rPr>
        <w:t>фильтр-пакета</w:t>
      </w:r>
      <w:proofErr w:type="spellEnd"/>
      <w:r w:rsidRPr="00813DF6">
        <w:rPr>
          <w:rFonts w:ascii="Times New Roman" w:hAnsi="Times New Roman"/>
          <w:sz w:val="28"/>
          <w:szCs w:val="28"/>
        </w:rPr>
        <w:t xml:space="preserve">, количество </w:t>
      </w:r>
      <w:proofErr w:type="spellStart"/>
      <w:r w:rsidRPr="00813DF6">
        <w:rPr>
          <w:rFonts w:ascii="Times New Roman" w:hAnsi="Times New Roman"/>
          <w:sz w:val="28"/>
          <w:szCs w:val="28"/>
        </w:rPr>
        <w:t>фильтр-пакетов</w:t>
      </w:r>
      <w:proofErr w:type="spellEnd"/>
      <w:r w:rsidRPr="00813DF6">
        <w:rPr>
          <w:rFonts w:ascii="Times New Roman" w:hAnsi="Times New Roman"/>
          <w:sz w:val="28"/>
          <w:szCs w:val="28"/>
        </w:rPr>
        <w:t>.</w:t>
      </w:r>
    </w:p>
    <w:p w:rsidR="009D10D2" w:rsidRPr="00813DF6" w:rsidRDefault="001C7051" w:rsidP="00844DA4">
      <w:pPr>
        <w:pStyle w:val="Style2"/>
        <w:widowControl/>
        <w:spacing w:before="240" w:after="120" w:line="240" w:lineRule="auto"/>
        <w:ind w:firstLine="0"/>
        <w:jc w:val="center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813DF6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Перевозка</w:t>
      </w:r>
      <w:r w:rsidR="009D10D2" w:rsidRPr="00813DF6">
        <w:rPr>
          <w:b/>
          <w:sz w:val="28"/>
          <w:szCs w:val="28"/>
        </w:rPr>
        <w:t xml:space="preserve"> лекарственного растительного сырья и лекарственных растительных препаратов</w:t>
      </w:r>
    </w:p>
    <w:p w:rsidR="009D10D2" w:rsidRPr="00813DF6" w:rsidRDefault="009D10D2" w:rsidP="009D10D2">
      <w:pPr>
        <w:pStyle w:val="Style2"/>
        <w:spacing w:line="360" w:lineRule="auto"/>
        <w:ind w:firstLine="709"/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</w:pPr>
      <w:r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Лекарственное растительное сырь</w:t>
      </w:r>
      <w:r w:rsidR="005116DC"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ё</w:t>
      </w:r>
      <w:r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и лекарственные растительные препараты должны </w:t>
      </w:r>
      <w:r w:rsidR="001C7051"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перевозиться</w:t>
      </w:r>
      <w:r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в сухи</w:t>
      </w:r>
      <w:r w:rsidR="00CA2234"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х</w:t>
      </w:r>
      <w:proofErr w:type="spellEnd"/>
      <w:r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, чистых, не имеющих постороннего запаха, крытых транспортных средствах, либо в контейнерах.</w:t>
      </w:r>
    </w:p>
    <w:p w:rsidR="009D10D2" w:rsidRPr="008C14A2" w:rsidRDefault="009D10D2" w:rsidP="009D10D2">
      <w:pPr>
        <w:pStyle w:val="Style2"/>
        <w:widowControl/>
        <w:spacing w:line="360" w:lineRule="auto"/>
        <w:ind w:firstLine="709"/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</w:pPr>
      <w:r w:rsidRPr="00813DF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Укладка</w:t>
      </w:r>
      <w:r w:rsidRPr="008C14A2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упакованного лекарственного растительного сырья и лекарственных растительных препаратов в транспортное средство/контейнер должна исключать повреждение упаковки в процессе </w:t>
      </w:r>
      <w:r w:rsidR="001C7051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перевозки</w:t>
      </w:r>
      <w:r w:rsidRPr="008C14A2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.</w:t>
      </w:r>
    </w:p>
    <w:p w:rsidR="009D10D2" w:rsidRPr="008C14A2" w:rsidRDefault="008C14A2" w:rsidP="009D10D2">
      <w:pPr>
        <w:pStyle w:val="Style2"/>
        <w:spacing w:line="360" w:lineRule="auto"/>
        <w:ind w:firstLine="709"/>
        <w:rPr>
          <w:rStyle w:val="FontStyle11"/>
          <w:rFonts w:ascii="Times New Roman" w:eastAsiaTheme="majorEastAsia" w:hAnsi="Times New Roman" w:cs="Times New Roman"/>
          <w:strike/>
          <w:sz w:val="28"/>
          <w:szCs w:val="28"/>
        </w:rPr>
      </w:pPr>
      <w:r w:rsidRPr="008C14A2">
        <w:rPr>
          <w:sz w:val="28"/>
          <w:szCs w:val="28"/>
        </w:rPr>
        <w:t xml:space="preserve">При </w:t>
      </w:r>
      <w:r w:rsidR="001C7051">
        <w:rPr>
          <w:sz w:val="28"/>
          <w:szCs w:val="28"/>
        </w:rPr>
        <w:t>перевозке</w:t>
      </w:r>
      <w:r w:rsidRPr="008C14A2">
        <w:rPr>
          <w:sz w:val="28"/>
          <w:szCs w:val="28"/>
        </w:rPr>
        <w:t xml:space="preserve"> лекарственного растительного сырья необходимо принимать меры для исключения контаминации. В частности, сырьё, обладающее сильным запахом, должно </w:t>
      </w:r>
      <w:r w:rsidR="001C7051">
        <w:rPr>
          <w:sz w:val="28"/>
          <w:szCs w:val="28"/>
        </w:rPr>
        <w:t>перевозиться</w:t>
      </w:r>
      <w:r w:rsidRPr="008C14A2">
        <w:rPr>
          <w:sz w:val="28"/>
          <w:szCs w:val="28"/>
        </w:rPr>
        <w:t xml:space="preserve"> упакованным в такую тару и таким образом, чтобы исключить контаминацию других видов сырья этим запахом.</w:t>
      </w:r>
    </w:p>
    <w:p w:rsidR="00F0040B" w:rsidRPr="002C4725" w:rsidRDefault="009D10D2" w:rsidP="009D10D2">
      <w:pPr>
        <w:spacing w:after="0" w:line="36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</w:rPr>
      </w:pPr>
      <w:r w:rsidRPr="008C14A2">
        <w:rPr>
          <w:rFonts w:ascii="Times New Roman" w:hAnsi="Times New Roman"/>
          <w:sz w:val="28"/>
          <w:szCs w:val="28"/>
        </w:rPr>
        <w:lastRenderedPageBreak/>
        <w:t xml:space="preserve">Если нет других указаний, то во время </w:t>
      </w:r>
      <w:r w:rsidR="001C7051">
        <w:rPr>
          <w:rFonts w:ascii="Times New Roman" w:hAnsi="Times New Roman"/>
          <w:sz w:val="28"/>
          <w:szCs w:val="28"/>
        </w:rPr>
        <w:t>перевозки</w:t>
      </w:r>
      <w:r w:rsidRPr="008C14A2">
        <w:rPr>
          <w:rFonts w:ascii="Times New Roman" w:hAnsi="Times New Roman"/>
          <w:sz w:val="28"/>
          <w:szCs w:val="28"/>
        </w:rPr>
        <w:t xml:space="preserve"> лекарственного</w:t>
      </w:r>
      <w:r w:rsidRPr="00C43DC4">
        <w:rPr>
          <w:rFonts w:ascii="Times New Roman" w:hAnsi="Times New Roman"/>
          <w:sz w:val="28"/>
          <w:szCs w:val="28"/>
        </w:rPr>
        <w:t xml:space="preserve"> растительного сырья и лекарственных растительных препаратов </w:t>
      </w:r>
      <w:r w:rsidR="008E6DC1">
        <w:rPr>
          <w:rFonts w:ascii="Times New Roman" w:hAnsi="Times New Roman"/>
          <w:sz w:val="28"/>
          <w:szCs w:val="28"/>
        </w:rPr>
        <w:t>допускают</w:t>
      </w:r>
      <w:r w:rsidR="002C4725" w:rsidRPr="00C43DC4">
        <w:rPr>
          <w:rFonts w:ascii="Times New Roman" w:hAnsi="Times New Roman"/>
          <w:sz w:val="28"/>
          <w:szCs w:val="28"/>
        </w:rPr>
        <w:t xml:space="preserve"> отклонения от рекомендованных условий хранения, обоснованные данными по изучению стабильности.</w:t>
      </w:r>
    </w:p>
    <w:sectPr w:rsidR="00F0040B" w:rsidRPr="002C4725" w:rsidSect="00844DA4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34" w:rsidRDefault="00CA2234" w:rsidP="008705EC">
      <w:pPr>
        <w:spacing w:after="0" w:line="240" w:lineRule="auto"/>
      </w:pPr>
      <w:r>
        <w:separator/>
      </w:r>
    </w:p>
  </w:endnote>
  <w:endnote w:type="continuationSeparator" w:id="0">
    <w:p w:rsidR="00CA2234" w:rsidRDefault="00CA2234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A2234" w:rsidRPr="00844DA4" w:rsidRDefault="0056201F" w:rsidP="00844DA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236E50">
          <w:rPr>
            <w:rFonts w:ascii="Times New Roman" w:hAnsi="Times New Roman"/>
            <w:sz w:val="28"/>
            <w:szCs w:val="28"/>
          </w:rPr>
          <w:fldChar w:fldCharType="begin"/>
        </w:r>
        <w:r w:rsidR="00CA2234" w:rsidRPr="00236E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36E50">
          <w:rPr>
            <w:rFonts w:ascii="Times New Roman" w:hAnsi="Times New Roman"/>
            <w:sz w:val="28"/>
            <w:szCs w:val="28"/>
          </w:rPr>
          <w:fldChar w:fldCharType="separate"/>
        </w:r>
        <w:r w:rsidR="009C2BFC">
          <w:rPr>
            <w:rFonts w:ascii="Times New Roman" w:hAnsi="Times New Roman"/>
            <w:noProof/>
            <w:sz w:val="28"/>
            <w:szCs w:val="28"/>
          </w:rPr>
          <w:t>5</w:t>
        </w:r>
        <w:r w:rsidRPr="00236E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34" w:rsidRDefault="00CA2234" w:rsidP="008705EC">
      <w:pPr>
        <w:spacing w:after="0" w:line="240" w:lineRule="auto"/>
      </w:pPr>
      <w:r>
        <w:separator/>
      </w:r>
    </w:p>
  </w:footnote>
  <w:footnote w:type="continuationSeparator" w:id="0">
    <w:p w:rsidR="00CA2234" w:rsidRDefault="00CA2234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1F" w:rsidRPr="00C7161F" w:rsidRDefault="00C7161F" w:rsidP="00C7161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F9E"/>
    <w:multiLevelType w:val="hybridMultilevel"/>
    <w:tmpl w:val="3BFE13A8"/>
    <w:lvl w:ilvl="0" w:tplc="2CFC05B4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cs="Wingdings" w:hint="default"/>
      </w:rPr>
    </w:lvl>
  </w:abstractNum>
  <w:abstractNum w:abstractNumId="1">
    <w:nsid w:val="068A0C08"/>
    <w:multiLevelType w:val="multilevel"/>
    <w:tmpl w:val="52C4A4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6B2D7B42"/>
    <w:multiLevelType w:val="hybridMultilevel"/>
    <w:tmpl w:val="E514DAFA"/>
    <w:lvl w:ilvl="0" w:tplc="CF50E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521F4"/>
    <w:multiLevelType w:val="hybridMultilevel"/>
    <w:tmpl w:val="9B048194"/>
    <w:lvl w:ilvl="0" w:tplc="838ABDDE">
      <w:start w:val="4"/>
      <w:numFmt w:val="decimal"/>
      <w:lvlText w:val="%1"/>
      <w:lvlJc w:val="left"/>
      <w:pPr>
        <w:tabs>
          <w:tab w:val="num" w:pos="1436"/>
        </w:tabs>
        <w:ind w:left="143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F2793"/>
    <w:rsid w:val="00001FEF"/>
    <w:rsid w:val="00003077"/>
    <w:rsid w:val="00014FC6"/>
    <w:rsid w:val="000161E7"/>
    <w:rsid w:val="0002608B"/>
    <w:rsid w:val="00035136"/>
    <w:rsid w:val="00037385"/>
    <w:rsid w:val="00043AEE"/>
    <w:rsid w:val="00046712"/>
    <w:rsid w:val="00054233"/>
    <w:rsid w:val="00057868"/>
    <w:rsid w:val="00062026"/>
    <w:rsid w:val="00062853"/>
    <w:rsid w:val="00067043"/>
    <w:rsid w:val="000767C5"/>
    <w:rsid w:val="000D418D"/>
    <w:rsid w:val="000D77C7"/>
    <w:rsid w:val="000E1317"/>
    <w:rsid w:val="000E1E3E"/>
    <w:rsid w:val="000E5D3A"/>
    <w:rsid w:val="00100676"/>
    <w:rsid w:val="00102E5A"/>
    <w:rsid w:val="00110C9C"/>
    <w:rsid w:val="00114D8D"/>
    <w:rsid w:val="00120BB4"/>
    <w:rsid w:val="00130752"/>
    <w:rsid w:val="00131C1E"/>
    <w:rsid w:val="001450B3"/>
    <w:rsid w:val="001517E7"/>
    <w:rsid w:val="00154C3A"/>
    <w:rsid w:val="00163824"/>
    <w:rsid w:val="0017450D"/>
    <w:rsid w:val="0017480A"/>
    <w:rsid w:val="00177D46"/>
    <w:rsid w:val="00177E83"/>
    <w:rsid w:val="00182730"/>
    <w:rsid w:val="00183830"/>
    <w:rsid w:val="00183EE0"/>
    <w:rsid w:val="00190BB5"/>
    <w:rsid w:val="00191560"/>
    <w:rsid w:val="001A1C25"/>
    <w:rsid w:val="001A5430"/>
    <w:rsid w:val="001B0814"/>
    <w:rsid w:val="001B6568"/>
    <w:rsid w:val="001C08CB"/>
    <w:rsid w:val="001C4894"/>
    <w:rsid w:val="001C6525"/>
    <w:rsid w:val="001C7051"/>
    <w:rsid w:val="001D404C"/>
    <w:rsid w:val="001E16BC"/>
    <w:rsid w:val="001E3766"/>
    <w:rsid w:val="001E4E8B"/>
    <w:rsid w:val="001E5355"/>
    <w:rsid w:val="001E5B11"/>
    <w:rsid w:val="001F030F"/>
    <w:rsid w:val="001F64F2"/>
    <w:rsid w:val="00200E43"/>
    <w:rsid w:val="00202D48"/>
    <w:rsid w:val="00204505"/>
    <w:rsid w:val="00204B03"/>
    <w:rsid w:val="00204DFC"/>
    <w:rsid w:val="002073DA"/>
    <w:rsid w:val="002110E0"/>
    <w:rsid w:val="00220BCB"/>
    <w:rsid w:val="002235AA"/>
    <w:rsid w:val="0023081B"/>
    <w:rsid w:val="00236E50"/>
    <w:rsid w:val="00253F8A"/>
    <w:rsid w:val="00257081"/>
    <w:rsid w:val="00262A32"/>
    <w:rsid w:val="0026512A"/>
    <w:rsid w:val="002774F5"/>
    <w:rsid w:val="00286C09"/>
    <w:rsid w:val="002913AD"/>
    <w:rsid w:val="002927D2"/>
    <w:rsid w:val="00294C6D"/>
    <w:rsid w:val="002A4A62"/>
    <w:rsid w:val="002A7931"/>
    <w:rsid w:val="002B7347"/>
    <w:rsid w:val="002C4474"/>
    <w:rsid w:val="002C4725"/>
    <w:rsid w:val="002D1AF8"/>
    <w:rsid w:val="002D2963"/>
    <w:rsid w:val="002D4BED"/>
    <w:rsid w:val="002E0BC1"/>
    <w:rsid w:val="002E1233"/>
    <w:rsid w:val="002E4ACC"/>
    <w:rsid w:val="002E7522"/>
    <w:rsid w:val="002F114C"/>
    <w:rsid w:val="002F439A"/>
    <w:rsid w:val="002F7345"/>
    <w:rsid w:val="00301130"/>
    <w:rsid w:val="00302E91"/>
    <w:rsid w:val="00306E08"/>
    <w:rsid w:val="00310927"/>
    <w:rsid w:val="00324D7C"/>
    <w:rsid w:val="0032732B"/>
    <w:rsid w:val="00330597"/>
    <w:rsid w:val="00333F1D"/>
    <w:rsid w:val="00335E2F"/>
    <w:rsid w:val="00341DC8"/>
    <w:rsid w:val="003516F2"/>
    <w:rsid w:val="00353747"/>
    <w:rsid w:val="0035763B"/>
    <w:rsid w:val="00362E87"/>
    <w:rsid w:val="00371ECD"/>
    <w:rsid w:val="00373800"/>
    <w:rsid w:val="003841B0"/>
    <w:rsid w:val="00387F8F"/>
    <w:rsid w:val="003902F0"/>
    <w:rsid w:val="00392375"/>
    <w:rsid w:val="00395BF8"/>
    <w:rsid w:val="003A2DB3"/>
    <w:rsid w:val="003A3F80"/>
    <w:rsid w:val="003B13C7"/>
    <w:rsid w:val="003B2C61"/>
    <w:rsid w:val="003C0B97"/>
    <w:rsid w:val="003C0C97"/>
    <w:rsid w:val="003C5F1B"/>
    <w:rsid w:val="003D568D"/>
    <w:rsid w:val="003E041A"/>
    <w:rsid w:val="003E1B69"/>
    <w:rsid w:val="003F3095"/>
    <w:rsid w:val="003F3739"/>
    <w:rsid w:val="003F5B01"/>
    <w:rsid w:val="00412287"/>
    <w:rsid w:val="00412A9C"/>
    <w:rsid w:val="00415A6D"/>
    <w:rsid w:val="00423D9B"/>
    <w:rsid w:val="00426BEA"/>
    <w:rsid w:val="00433673"/>
    <w:rsid w:val="0043401B"/>
    <w:rsid w:val="00440B20"/>
    <w:rsid w:val="004425CD"/>
    <w:rsid w:val="00446E51"/>
    <w:rsid w:val="004556B0"/>
    <w:rsid w:val="0046224B"/>
    <w:rsid w:val="00462FF3"/>
    <w:rsid w:val="00475BEF"/>
    <w:rsid w:val="0048269A"/>
    <w:rsid w:val="0048650F"/>
    <w:rsid w:val="004904FF"/>
    <w:rsid w:val="00490C2A"/>
    <w:rsid w:val="00490F95"/>
    <w:rsid w:val="0049239B"/>
    <w:rsid w:val="00492982"/>
    <w:rsid w:val="00492EF9"/>
    <w:rsid w:val="00497E6A"/>
    <w:rsid w:val="004A2B6C"/>
    <w:rsid w:val="004A5170"/>
    <w:rsid w:val="004A5801"/>
    <w:rsid w:val="004C2216"/>
    <w:rsid w:val="004C6940"/>
    <w:rsid w:val="004C744F"/>
    <w:rsid w:val="004D04D3"/>
    <w:rsid w:val="004D2975"/>
    <w:rsid w:val="004D31E1"/>
    <w:rsid w:val="004D5F02"/>
    <w:rsid w:val="004D6D43"/>
    <w:rsid w:val="004E58AF"/>
    <w:rsid w:val="004F045A"/>
    <w:rsid w:val="004F1F96"/>
    <w:rsid w:val="004F2459"/>
    <w:rsid w:val="004F33AB"/>
    <w:rsid w:val="004F520A"/>
    <w:rsid w:val="004F7C56"/>
    <w:rsid w:val="00501D56"/>
    <w:rsid w:val="00502965"/>
    <w:rsid w:val="0050442C"/>
    <w:rsid w:val="005116DC"/>
    <w:rsid w:val="00517DAE"/>
    <w:rsid w:val="00535128"/>
    <w:rsid w:val="00541B14"/>
    <w:rsid w:val="00546362"/>
    <w:rsid w:val="00554B1A"/>
    <w:rsid w:val="0055761F"/>
    <w:rsid w:val="00560EC3"/>
    <w:rsid w:val="005613EC"/>
    <w:rsid w:val="0056201F"/>
    <w:rsid w:val="00564E0D"/>
    <w:rsid w:val="005668AF"/>
    <w:rsid w:val="00570B4A"/>
    <w:rsid w:val="00571CD9"/>
    <w:rsid w:val="00580BE7"/>
    <w:rsid w:val="00584178"/>
    <w:rsid w:val="005847A6"/>
    <w:rsid w:val="00585C7A"/>
    <w:rsid w:val="005A1BC5"/>
    <w:rsid w:val="005A1C77"/>
    <w:rsid w:val="005A2CDA"/>
    <w:rsid w:val="005A3D04"/>
    <w:rsid w:val="005A71A5"/>
    <w:rsid w:val="005B2466"/>
    <w:rsid w:val="005B7504"/>
    <w:rsid w:val="005C1EF1"/>
    <w:rsid w:val="005D3747"/>
    <w:rsid w:val="005D4FD5"/>
    <w:rsid w:val="005D5D6B"/>
    <w:rsid w:val="005E6599"/>
    <w:rsid w:val="005F12C0"/>
    <w:rsid w:val="005F22B7"/>
    <w:rsid w:val="005F4B82"/>
    <w:rsid w:val="005F5C51"/>
    <w:rsid w:val="00606EAA"/>
    <w:rsid w:val="00607FD4"/>
    <w:rsid w:val="00610918"/>
    <w:rsid w:val="00620381"/>
    <w:rsid w:val="00632D43"/>
    <w:rsid w:val="00634DE0"/>
    <w:rsid w:val="0063625B"/>
    <w:rsid w:val="006454A9"/>
    <w:rsid w:val="00662B4E"/>
    <w:rsid w:val="006639E5"/>
    <w:rsid w:val="00665F63"/>
    <w:rsid w:val="00666915"/>
    <w:rsid w:val="006818BA"/>
    <w:rsid w:val="006A0F4B"/>
    <w:rsid w:val="006A491F"/>
    <w:rsid w:val="006B2696"/>
    <w:rsid w:val="006B4955"/>
    <w:rsid w:val="006C17E5"/>
    <w:rsid w:val="006C72A3"/>
    <w:rsid w:val="006D48BE"/>
    <w:rsid w:val="006F001B"/>
    <w:rsid w:val="006F2567"/>
    <w:rsid w:val="00703824"/>
    <w:rsid w:val="00714ADA"/>
    <w:rsid w:val="007208F1"/>
    <w:rsid w:val="00723B0B"/>
    <w:rsid w:val="0072712C"/>
    <w:rsid w:val="00732C02"/>
    <w:rsid w:val="00744F92"/>
    <w:rsid w:val="00747A28"/>
    <w:rsid w:val="00750752"/>
    <w:rsid w:val="007512FD"/>
    <w:rsid w:val="00751832"/>
    <w:rsid w:val="0076664C"/>
    <w:rsid w:val="00772F34"/>
    <w:rsid w:val="00777142"/>
    <w:rsid w:val="007818CB"/>
    <w:rsid w:val="00786A61"/>
    <w:rsid w:val="00787178"/>
    <w:rsid w:val="00790D30"/>
    <w:rsid w:val="007917DF"/>
    <w:rsid w:val="00792BBC"/>
    <w:rsid w:val="007967B3"/>
    <w:rsid w:val="0079695C"/>
    <w:rsid w:val="007C0488"/>
    <w:rsid w:val="007C0CB8"/>
    <w:rsid w:val="007C29A0"/>
    <w:rsid w:val="007C4826"/>
    <w:rsid w:val="007D08F6"/>
    <w:rsid w:val="007E5BCD"/>
    <w:rsid w:val="007E67C6"/>
    <w:rsid w:val="007F1EA8"/>
    <w:rsid w:val="007F63DC"/>
    <w:rsid w:val="007F7347"/>
    <w:rsid w:val="008038B8"/>
    <w:rsid w:val="00813DF6"/>
    <w:rsid w:val="00815C5E"/>
    <w:rsid w:val="00816763"/>
    <w:rsid w:val="008230D5"/>
    <w:rsid w:val="00825A8E"/>
    <w:rsid w:val="00826734"/>
    <w:rsid w:val="00827437"/>
    <w:rsid w:val="00832F4A"/>
    <w:rsid w:val="00844DA4"/>
    <w:rsid w:val="00850794"/>
    <w:rsid w:val="00851B26"/>
    <w:rsid w:val="008705EC"/>
    <w:rsid w:val="00872761"/>
    <w:rsid w:val="00882ED8"/>
    <w:rsid w:val="00883248"/>
    <w:rsid w:val="0089136A"/>
    <w:rsid w:val="008A47BD"/>
    <w:rsid w:val="008B43FE"/>
    <w:rsid w:val="008C1284"/>
    <w:rsid w:val="008C14A2"/>
    <w:rsid w:val="008C206E"/>
    <w:rsid w:val="008C307E"/>
    <w:rsid w:val="008D1296"/>
    <w:rsid w:val="008D45F9"/>
    <w:rsid w:val="008D595A"/>
    <w:rsid w:val="008E472B"/>
    <w:rsid w:val="008E6DC1"/>
    <w:rsid w:val="008F3484"/>
    <w:rsid w:val="008F52FD"/>
    <w:rsid w:val="00903BD9"/>
    <w:rsid w:val="009165B3"/>
    <w:rsid w:val="0092157C"/>
    <w:rsid w:val="00936913"/>
    <w:rsid w:val="009403C0"/>
    <w:rsid w:val="009404F3"/>
    <w:rsid w:val="00943E38"/>
    <w:rsid w:val="009441D4"/>
    <w:rsid w:val="0094767F"/>
    <w:rsid w:val="00952D9E"/>
    <w:rsid w:val="00953AAB"/>
    <w:rsid w:val="0096008F"/>
    <w:rsid w:val="00964D9C"/>
    <w:rsid w:val="00966024"/>
    <w:rsid w:val="00974F90"/>
    <w:rsid w:val="00975747"/>
    <w:rsid w:val="00977DD8"/>
    <w:rsid w:val="00980221"/>
    <w:rsid w:val="00981435"/>
    <w:rsid w:val="009917AF"/>
    <w:rsid w:val="009960AE"/>
    <w:rsid w:val="009A03D1"/>
    <w:rsid w:val="009A0B40"/>
    <w:rsid w:val="009C0755"/>
    <w:rsid w:val="009C2BFC"/>
    <w:rsid w:val="009D0D6E"/>
    <w:rsid w:val="009D0E5F"/>
    <w:rsid w:val="009D10D2"/>
    <w:rsid w:val="009F7CBA"/>
    <w:rsid w:val="00A0248E"/>
    <w:rsid w:val="00A0581F"/>
    <w:rsid w:val="00A06762"/>
    <w:rsid w:val="00A1348F"/>
    <w:rsid w:val="00A1402B"/>
    <w:rsid w:val="00A17126"/>
    <w:rsid w:val="00A253BE"/>
    <w:rsid w:val="00A30564"/>
    <w:rsid w:val="00A367FD"/>
    <w:rsid w:val="00A42AC2"/>
    <w:rsid w:val="00A4542B"/>
    <w:rsid w:val="00A45520"/>
    <w:rsid w:val="00A500C8"/>
    <w:rsid w:val="00A509B8"/>
    <w:rsid w:val="00A643F8"/>
    <w:rsid w:val="00A77460"/>
    <w:rsid w:val="00A77523"/>
    <w:rsid w:val="00A77EE1"/>
    <w:rsid w:val="00A82D75"/>
    <w:rsid w:val="00A87B64"/>
    <w:rsid w:val="00A93BE1"/>
    <w:rsid w:val="00AA3A41"/>
    <w:rsid w:val="00AA6267"/>
    <w:rsid w:val="00AA7A53"/>
    <w:rsid w:val="00AB24F3"/>
    <w:rsid w:val="00AC11B8"/>
    <w:rsid w:val="00AC17D4"/>
    <w:rsid w:val="00AC1F22"/>
    <w:rsid w:val="00AC50BA"/>
    <w:rsid w:val="00AC68FB"/>
    <w:rsid w:val="00AC6F76"/>
    <w:rsid w:val="00AE0841"/>
    <w:rsid w:val="00AF2793"/>
    <w:rsid w:val="00AF692E"/>
    <w:rsid w:val="00B00D5E"/>
    <w:rsid w:val="00B00D7A"/>
    <w:rsid w:val="00B039DF"/>
    <w:rsid w:val="00B12CF1"/>
    <w:rsid w:val="00B13543"/>
    <w:rsid w:val="00B14CB4"/>
    <w:rsid w:val="00B25391"/>
    <w:rsid w:val="00B40668"/>
    <w:rsid w:val="00B41CFD"/>
    <w:rsid w:val="00B540DF"/>
    <w:rsid w:val="00B63B7C"/>
    <w:rsid w:val="00B6445F"/>
    <w:rsid w:val="00B65ECE"/>
    <w:rsid w:val="00B728FC"/>
    <w:rsid w:val="00B807FB"/>
    <w:rsid w:val="00B866C5"/>
    <w:rsid w:val="00B95DB6"/>
    <w:rsid w:val="00BC0264"/>
    <w:rsid w:val="00BC16F1"/>
    <w:rsid w:val="00BC2399"/>
    <w:rsid w:val="00BC4119"/>
    <w:rsid w:val="00BD52A6"/>
    <w:rsid w:val="00BD6081"/>
    <w:rsid w:val="00BE550E"/>
    <w:rsid w:val="00BF67DF"/>
    <w:rsid w:val="00C02C76"/>
    <w:rsid w:val="00C043DD"/>
    <w:rsid w:val="00C0464B"/>
    <w:rsid w:val="00C04DEE"/>
    <w:rsid w:val="00C05F0F"/>
    <w:rsid w:val="00C2315B"/>
    <w:rsid w:val="00C32E56"/>
    <w:rsid w:val="00C36EF2"/>
    <w:rsid w:val="00C43DC4"/>
    <w:rsid w:val="00C46937"/>
    <w:rsid w:val="00C520B4"/>
    <w:rsid w:val="00C62691"/>
    <w:rsid w:val="00C64DC5"/>
    <w:rsid w:val="00C7161F"/>
    <w:rsid w:val="00C72804"/>
    <w:rsid w:val="00C74A46"/>
    <w:rsid w:val="00C771D8"/>
    <w:rsid w:val="00C90EB8"/>
    <w:rsid w:val="00C9293B"/>
    <w:rsid w:val="00C957C8"/>
    <w:rsid w:val="00CA2234"/>
    <w:rsid w:val="00CA713C"/>
    <w:rsid w:val="00CC0152"/>
    <w:rsid w:val="00CC3C28"/>
    <w:rsid w:val="00CC7135"/>
    <w:rsid w:val="00CD421A"/>
    <w:rsid w:val="00CD7622"/>
    <w:rsid w:val="00CF4FAB"/>
    <w:rsid w:val="00CF5790"/>
    <w:rsid w:val="00D02662"/>
    <w:rsid w:val="00D130EF"/>
    <w:rsid w:val="00D1431A"/>
    <w:rsid w:val="00D26EF2"/>
    <w:rsid w:val="00D31E15"/>
    <w:rsid w:val="00D338AB"/>
    <w:rsid w:val="00D4010A"/>
    <w:rsid w:val="00D44707"/>
    <w:rsid w:val="00D50B63"/>
    <w:rsid w:val="00D54F0D"/>
    <w:rsid w:val="00D55D13"/>
    <w:rsid w:val="00D61017"/>
    <w:rsid w:val="00D61544"/>
    <w:rsid w:val="00D640FB"/>
    <w:rsid w:val="00D644C9"/>
    <w:rsid w:val="00D657D8"/>
    <w:rsid w:val="00D65E0A"/>
    <w:rsid w:val="00D6787B"/>
    <w:rsid w:val="00D75809"/>
    <w:rsid w:val="00D83449"/>
    <w:rsid w:val="00D86BDC"/>
    <w:rsid w:val="00D91C35"/>
    <w:rsid w:val="00D93682"/>
    <w:rsid w:val="00D93FB8"/>
    <w:rsid w:val="00DA11F3"/>
    <w:rsid w:val="00DA1B87"/>
    <w:rsid w:val="00DA2FAD"/>
    <w:rsid w:val="00DA3D3E"/>
    <w:rsid w:val="00DA54BF"/>
    <w:rsid w:val="00DA698D"/>
    <w:rsid w:val="00DB0CBB"/>
    <w:rsid w:val="00DB0D46"/>
    <w:rsid w:val="00DD1D2B"/>
    <w:rsid w:val="00DD2B49"/>
    <w:rsid w:val="00DD3FD2"/>
    <w:rsid w:val="00DE328B"/>
    <w:rsid w:val="00DE4C1E"/>
    <w:rsid w:val="00DF6B23"/>
    <w:rsid w:val="00E050DD"/>
    <w:rsid w:val="00E12776"/>
    <w:rsid w:val="00E13605"/>
    <w:rsid w:val="00E13A27"/>
    <w:rsid w:val="00E15083"/>
    <w:rsid w:val="00E20846"/>
    <w:rsid w:val="00E237D6"/>
    <w:rsid w:val="00E264EF"/>
    <w:rsid w:val="00E34F5F"/>
    <w:rsid w:val="00E35BA7"/>
    <w:rsid w:val="00E40A64"/>
    <w:rsid w:val="00E46414"/>
    <w:rsid w:val="00E52F80"/>
    <w:rsid w:val="00E60C93"/>
    <w:rsid w:val="00E63387"/>
    <w:rsid w:val="00E65097"/>
    <w:rsid w:val="00E650B8"/>
    <w:rsid w:val="00E719BC"/>
    <w:rsid w:val="00E737B0"/>
    <w:rsid w:val="00E92217"/>
    <w:rsid w:val="00E97FCF"/>
    <w:rsid w:val="00EA2263"/>
    <w:rsid w:val="00EA3162"/>
    <w:rsid w:val="00EA40A3"/>
    <w:rsid w:val="00EA583B"/>
    <w:rsid w:val="00EB37E4"/>
    <w:rsid w:val="00EC1F4E"/>
    <w:rsid w:val="00EC3E9A"/>
    <w:rsid w:val="00ED0DBC"/>
    <w:rsid w:val="00EE2BC3"/>
    <w:rsid w:val="00EF1225"/>
    <w:rsid w:val="00EF5AA5"/>
    <w:rsid w:val="00EF60E3"/>
    <w:rsid w:val="00F0040B"/>
    <w:rsid w:val="00F114EA"/>
    <w:rsid w:val="00F13F5F"/>
    <w:rsid w:val="00F13FE0"/>
    <w:rsid w:val="00F153E7"/>
    <w:rsid w:val="00F264ED"/>
    <w:rsid w:val="00F323FB"/>
    <w:rsid w:val="00F34AD8"/>
    <w:rsid w:val="00F363AA"/>
    <w:rsid w:val="00F429B6"/>
    <w:rsid w:val="00F538E3"/>
    <w:rsid w:val="00F54B6D"/>
    <w:rsid w:val="00F577F4"/>
    <w:rsid w:val="00F579B8"/>
    <w:rsid w:val="00F656BB"/>
    <w:rsid w:val="00F76BAF"/>
    <w:rsid w:val="00F76DB2"/>
    <w:rsid w:val="00F76F7C"/>
    <w:rsid w:val="00F803C4"/>
    <w:rsid w:val="00F92067"/>
    <w:rsid w:val="00F93B37"/>
    <w:rsid w:val="00F94621"/>
    <w:rsid w:val="00F96097"/>
    <w:rsid w:val="00FA6B44"/>
    <w:rsid w:val="00FD2A11"/>
    <w:rsid w:val="00FD40DA"/>
    <w:rsid w:val="00FE5BCD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077"/>
      <w:jc w:val="center"/>
      <w:outlineLvl w:val="0"/>
    </w:pPr>
    <w:rPr>
      <w:rFonts w:ascii="Times New Roman" w:eastAsia="Times New Roman" w:hAnsi="Times New Roman"/>
      <w:i/>
      <w:iCs/>
      <w:smallCaps/>
      <w:color w:val="000000"/>
      <w:spacing w:val="-3"/>
      <w:sz w:val="28"/>
      <w:szCs w:val="28"/>
      <w:lang w:eastAsia="ru-RU" w:bidi="he-IL"/>
    </w:rPr>
  </w:style>
  <w:style w:type="paragraph" w:styleId="2">
    <w:name w:val="heading 2"/>
    <w:basedOn w:val="a"/>
    <w:next w:val="a"/>
    <w:link w:val="2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color w:val="000000"/>
      <w:sz w:val="24"/>
      <w:szCs w:val="24"/>
      <w:lang w:eastAsia="ru-RU" w:bidi="he-IL"/>
    </w:rPr>
  </w:style>
  <w:style w:type="paragraph" w:styleId="4">
    <w:name w:val="heading 4"/>
    <w:basedOn w:val="a"/>
    <w:next w:val="a"/>
    <w:link w:val="4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right"/>
      <w:outlineLvl w:val="3"/>
    </w:pPr>
    <w:rPr>
      <w:rFonts w:ascii="Times New Roman" w:eastAsia="Times New Roman" w:hAnsi="Times New Roman"/>
      <w:spacing w:val="30"/>
      <w:sz w:val="24"/>
      <w:szCs w:val="24"/>
      <w:lang w:eastAsia="ru-RU" w:bidi="he-IL"/>
    </w:rPr>
  </w:style>
  <w:style w:type="paragraph" w:styleId="5">
    <w:name w:val="heading 5"/>
    <w:basedOn w:val="a"/>
    <w:next w:val="a"/>
    <w:link w:val="50"/>
    <w:qFormat/>
    <w:rsid w:val="00714ADA"/>
    <w:pPr>
      <w:keepNext/>
      <w:widowControl w:val="0"/>
      <w:autoSpaceDE w:val="0"/>
      <w:autoSpaceDN w:val="0"/>
      <w:adjustRightInd w:val="0"/>
      <w:spacing w:after="0" w:line="360" w:lineRule="auto"/>
      <w:ind w:right="6"/>
      <w:jc w:val="center"/>
      <w:outlineLvl w:val="4"/>
    </w:pPr>
    <w:rPr>
      <w:rFonts w:ascii="Times New Roman" w:eastAsia="Times New Roman" w:hAnsi="Times New Roman"/>
      <w:i/>
      <w:iCs/>
      <w:sz w:val="28"/>
      <w:szCs w:val="28"/>
      <w:lang w:val="en-US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lock Text"/>
    <w:basedOn w:val="a"/>
    <w:rsid w:val="00A7746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both"/>
    </w:pPr>
    <w:rPr>
      <w:rFonts w:ascii="Times New Roman" w:eastAsia="Times New Roman" w:hAnsi="Times New Roman"/>
      <w:sz w:val="28"/>
      <w:szCs w:val="28"/>
      <w:lang w:eastAsia="ru-RU" w:bidi="he-IL"/>
    </w:rPr>
  </w:style>
  <w:style w:type="character" w:customStyle="1" w:styleId="10">
    <w:name w:val="Заголовок 1 Знак"/>
    <w:basedOn w:val="a0"/>
    <w:link w:val="1"/>
    <w:rsid w:val="00714ADA"/>
    <w:rPr>
      <w:rFonts w:ascii="Times New Roman" w:eastAsia="Times New Roman" w:hAnsi="Times New Roman" w:cs="Times New Roman"/>
      <w:i/>
      <w:iCs/>
      <w:smallCaps/>
      <w:color w:val="000000"/>
      <w:spacing w:val="-3"/>
      <w:sz w:val="28"/>
      <w:szCs w:val="28"/>
      <w:shd w:val="clear" w:color="auto" w:fill="FFFFFF"/>
      <w:lang w:eastAsia="ru-RU" w:bidi="he-IL"/>
    </w:rPr>
  </w:style>
  <w:style w:type="character" w:customStyle="1" w:styleId="20">
    <w:name w:val="Заголовок 2 Знак"/>
    <w:basedOn w:val="a0"/>
    <w:link w:val="2"/>
    <w:rsid w:val="00714AD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 w:bidi="he-IL"/>
    </w:rPr>
  </w:style>
  <w:style w:type="character" w:customStyle="1" w:styleId="30">
    <w:name w:val="Заголовок 3 Знак"/>
    <w:basedOn w:val="a0"/>
    <w:link w:val="3"/>
    <w:rsid w:val="00714A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he-IL"/>
    </w:rPr>
  </w:style>
  <w:style w:type="character" w:customStyle="1" w:styleId="40">
    <w:name w:val="Заголовок 4 Знак"/>
    <w:basedOn w:val="a0"/>
    <w:link w:val="4"/>
    <w:rsid w:val="00714ADA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eastAsia="ru-RU" w:bidi="he-IL"/>
    </w:rPr>
  </w:style>
  <w:style w:type="character" w:customStyle="1" w:styleId="50">
    <w:name w:val="Заголовок 5 Знак"/>
    <w:basedOn w:val="a0"/>
    <w:link w:val="5"/>
    <w:rsid w:val="00714ADA"/>
    <w:rPr>
      <w:rFonts w:ascii="Times New Roman" w:eastAsia="Times New Roman" w:hAnsi="Times New Roman" w:cs="Times New Roman"/>
      <w:i/>
      <w:iCs/>
      <w:sz w:val="28"/>
      <w:szCs w:val="28"/>
      <w:lang w:val="en-US" w:eastAsia="ru-RU" w:bidi="he-IL"/>
    </w:rPr>
  </w:style>
  <w:style w:type="character" w:styleId="af3">
    <w:name w:val="page number"/>
    <w:basedOn w:val="a0"/>
    <w:rsid w:val="00714ADA"/>
  </w:style>
  <w:style w:type="character" w:styleId="af4">
    <w:name w:val="Strong"/>
    <w:qFormat/>
    <w:rsid w:val="00714ADA"/>
    <w:rPr>
      <w:b/>
      <w:bCs/>
    </w:rPr>
  </w:style>
  <w:style w:type="character" w:customStyle="1" w:styleId="gmailquote">
    <w:name w:val="gmail_quote"/>
    <w:basedOn w:val="a0"/>
    <w:rsid w:val="00714ADA"/>
  </w:style>
  <w:style w:type="paragraph" w:styleId="af5">
    <w:name w:val="Plain Text"/>
    <w:basedOn w:val="a"/>
    <w:link w:val="af6"/>
    <w:rsid w:val="00714A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14A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714AD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f7">
    <w:name w:val="Body Text Indent"/>
    <w:basedOn w:val="a"/>
    <w:link w:val="af8"/>
    <w:rsid w:val="00714A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4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714ADA"/>
    <w:rPr>
      <w:color w:val="808080"/>
    </w:rPr>
  </w:style>
  <w:style w:type="paragraph" w:styleId="afa">
    <w:name w:val="Revision"/>
    <w:hidden/>
    <w:uiPriority w:val="99"/>
    <w:semiHidden/>
    <w:rsid w:val="00ED0D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D10D2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D10D2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9D10D2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D10D2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D10D2"/>
    <w:rPr>
      <w:rFonts w:ascii="Microsoft Sans Serif" w:hAnsi="Microsoft Sans Serif" w:cs="Microsoft Sans Serif"/>
      <w:b/>
      <w:bCs/>
      <w:sz w:val="14"/>
      <w:szCs w:val="14"/>
    </w:rPr>
  </w:style>
  <w:style w:type="character" w:styleId="afb">
    <w:name w:val="Emphasis"/>
    <w:basedOn w:val="a0"/>
    <w:uiPriority w:val="20"/>
    <w:qFormat/>
    <w:rsid w:val="009D10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D0D4-18F5-45BB-BE50-32B7E8D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41</cp:revision>
  <cp:lastPrinted>2023-07-05T08:31:00Z</cp:lastPrinted>
  <dcterms:created xsi:type="dcterms:W3CDTF">2022-07-29T10:35:00Z</dcterms:created>
  <dcterms:modified xsi:type="dcterms:W3CDTF">2023-07-14T00:00:00Z</dcterms:modified>
</cp:coreProperties>
</file>