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EA0" w:rsidRPr="00C64DC5" w:rsidRDefault="00556EA0" w:rsidP="00662B4E">
      <w:pPr>
        <w:spacing w:after="0" w:line="360" w:lineRule="auto"/>
        <w:jc w:val="center"/>
        <w:rPr>
          <w:rFonts w:ascii="Times New Roman" w:hAnsi="Times New Roman"/>
          <w:color w:val="000000"/>
          <w:spacing w:val="-10"/>
          <w:sz w:val="28"/>
          <w:szCs w:val="28"/>
        </w:rPr>
      </w:pPr>
      <w:r w:rsidRPr="00C64DC5">
        <w:rPr>
          <w:rFonts w:ascii="Times New Roman" w:hAnsi="Times New Roman"/>
          <w:b/>
          <w:color w:val="000000"/>
          <w:spacing w:val="-10"/>
          <w:sz w:val="28"/>
          <w:szCs w:val="28"/>
        </w:rPr>
        <w:t>МИНИСТЕРСТВО ЗДРАВООХРАНЕНИЯ РОССИЙСКОЙ ФЕДЕРАЦИИ</w:t>
      </w:r>
    </w:p>
    <w:p w:rsidR="00556EA0" w:rsidRPr="00A10CA9" w:rsidRDefault="00556EA0" w:rsidP="00A10CA9">
      <w:pPr>
        <w:spacing w:after="0" w:line="360" w:lineRule="auto"/>
        <w:jc w:val="center"/>
        <w:rPr>
          <w:rFonts w:ascii="Times New Roman" w:hAnsi="Times New Roman"/>
          <w:color w:val="000000"/>
          <w:sz w:val="28"/>
          <w:szCs w:val="28"/>
        </w:rPr>
      </w:pPr>
    </w:p>
    <w:p w:rsidR="00556EA0" w:rsidRPr="00A10CA9" w:rsidRDefault="00556EA0" w:rsidP="00A10CA9">
      <w:pPr>
        <w:tabs>
          <w:tab w:val="left" w:pos="689"/>
        </w:tabs>
        <w:spacing w:after="0" w:line="360" w:lineRule="auto"/>
        <w:jc w:val="center"/>
        <w:rPr>
          <w:rFonts w:ascii="Times New Roman" w:hAnsi="Times New Roman"/>
          <w:color w:val="000000"/>
          <w:sz w:val="28"/>
          <w:szCs w:val="28"/>
        </w:rPr>
      </w:pPr>
    </w:p>
    <w:p w:rsidR="00556EA0" w:rsidRPr="00A10CA9" w:rsidRDefault="00556EA0" w:rsidP="00A10CA9">
      <w:pPr>
        <w:spacing w:after="0" w:line="360" w:lineRule="auto"/>
        <w:jc w:val="center"/>
        <w:rPr>
          <w:rFonts w:ascii="Times New Roman" w:hAnsi="Times New Roman"/>
          <w:color w:val="000000"/>
          <w:sz w:val="28"/>
          <w:szCs w:val="28"/>
        </w:rPr>
      </w:pPr>
    </w:p>
    <w:p w:rsidR="00556EA0" w:rsidRPr="00C64DC5" w:rsidRDefault="00556EA0" w:rsidP="00341DC8">
      <w:pPr>
        <w:spacing w:after="0" w:line="240" w:lineRule="auto"/>
        <w:jc w:val="center"/>
        <w:rPr>
          <w:rFonts w:ascii="Times New Roman" w:hAnsi="Times New Roman"/>
          <w:b/>
          <w:color w:val="000000"/>
          <w:sz w:val="32"/>
          <w:szCs w:val="32"/>
        </w:rPr>
      </w:pPr>
      <w:r w:rsidRPr="00C64DC5">
        <w:rPr>
          <w:rFonts w:ascii="Times New Roman" w:hAnsi="Times New Roman"/>
          <w:b/>
          <w:color w:val="000000"/>
          <w:sz w:val="32"/>
          <w:szCs w:val="32"/>
        </w:rPr>
        <w:t>ОБЩАЯ ФАРМАКОПЕЙНАЯ СТАТЬЯ</w:t>
      </w:r>
    </w:p>
    <w:tbl>
      <w:tblPr>
        <w:tblW w:w="0" w:type="auto"/>
        <w:tblInd w:w="108" w:type="dxa"/>
        <w:tblBorders>
          <w:bottom w:val="single" w:sz="4" w:space="0" w:color="auto"/>
        </w:tblBorders>
        <w:tblLook w:val="00A0" w:firstRow="1" w:lastRow="0" w:firstColumn="1" w:lastColumn="0" w:noHBand="0" w:noVBand="0"/>
      </w:tblPr>
      <w:tblGrid>
        <w:gridCol w:w="9356"/>
      </w:tblGrid>
      <w:tr w:rsidR="00556EA0" w:rsidRPr="00C64DC5" w:rsidTr="00D00ACA">
        <w:tc>
          <w:tcPr>
            <w:tcW w:w="9356" w:type="dxa"/>
            <w:tcBorders>
              <w:bottom w:val="single" w:sz="4" w:space="0" w:color="auto"/>
            </w:tcBorders>
          </w:tcPr>
          <w:p w:rsidR="00556EA0" w:rsidRPr="00D00ACA" w:rsidRDefault="00556EA0" w:rsidP="00D00ACA">
            <w:pPr>
              <w:spacing w:after="0" w:line="240" w:lineRule="auto"/>
              <w:jc w:val="center"/>
              <w:rPr>
                <w:rFonts w:ascii="Times New Roman" w:hAnsi="Times New Roman"/>
                <w:sz w:val="28"/>
                <w:szCs w:val="28"/>
              </w:rPr>
            </w:pPr>
          </w:p>
        </w:tc>
      </w:tr>
    </w:tbl>
    <w:p w:rsidR="00556EA0" w:rsidRPr="00C64DC5" w:rsidRDefault="00556EA0" w:rsidP="00341DC8">
      <w:pPr>
        <w:spacing w:after="0" w:line="40" w:lineRule="exact"/>
        <w:jc w:val="center"/>
        <w:rPr>
          <w:rFonts w:ascii="Times New Roman" w:hAnsi="Times New Roman"/>
          <w:sz w:val="28"/>
          <w:szCs w:val="28"/>
        </w:rPr>
      </w:pPr>
    </w:p>
    <w:tbl>
      <w:tblPr>
        <w:tblW w:w="9571" w:type="dxa"/>
        <w:tblLook w:val="00A0" w:firstRow="1" w:lastRow="0" w:firstColumn="1" w:lastColumn="0" w:noHBand="0" w:noVBand="0"/>
      </w:tblPr>
      <w:tblGrid>
        <w:gridCol w:w="5495"/>
        <w:gridCol w:w="283"/>
        <w:gridCol w:w="3793"/>
      </w:tblGrid>
      <w:tr w:rsidR="00556EA0" w:rsidRPr="00C64DC5" w:rsidTr="00A10CA9">
        <w:tc>
          <w:tcPr>
            <w:tcW w:w="5495" w:type="dxa"/>
          </w:tcPr>
          <w:p w:rsidR="00556EA0" w:rsidRPr="00D00ACA" w:rsidRDefault="00556EA0" w:rsidP="00D00ACA">
            <w:pPr>
              <w:spacing w:after="120" w:line="240" w:lineRule="auto"/>
              <w:rPr>
                <w:rFonts w:ascii="Times New Roman" w:hAnsi="Times New Roman"/>
                <w:b/>
                <w:color w:val="7030A0"/>
                <w:sz w:val="28"/>
                <w:szCs w:val="28"/>
              </w:rPr>
            </w:pPr>
            <w:r w:rsidRPr="00D00ACA">
              <w:rPr>
                <w:rFonts w:ascii="Times New Roman" w:hAnsi="Times New Roman"/>
                <w:b/>
                <w:color w:val="000000"/>
                <w:sz w:val="28"/>
                <w:szCs w:val="28"/>
              </w:rPr>
              <w:t>С</w:t>
            </w:r>
            <w:r w:rsidRPr="00D00ACA">
              <w:rPr>
                <w:rFonts w:ascii="Times New Roman" w:hAnsi="Times New Roman"/>
                <w:b/>
                <w:sz w:val="28"/>
                <w:szCs w:val="28"/>
              </w:rPr>
              <w:t>тандартные образцы</w:t>
            </w:r>
            <w:r w:rsidRPr="00D00ACA">
              <w:rPr>
                <w:rFonts w:ascii="Times New Roman" w:hAnsi="Times New Roman"/>
                <w:b/>
                <w:color w:val="7030A0"/>
                <w:sz w:val="28"/>
                <w:szCs w:val="28"/>
              </w:rPr>
              <w:t xml:space="preserve"> </w:t>
            </w:r>
          </w:p>
        </w:tc>
        <w:tc>
          <w:tcPr>
            <w:tcW w:w="283" w:type="dxa"/>
          </w:tcPr>
          <w:p w:rsidR="00556EA0" w:rsidRPr="00D00ACA" w:rsidRDefault="00556EA0" w:rsidP="00D00ACA">
            <w:pPr>
              <w:spacing w:after="120" w:line="240" w:lineRule="auto"/>
              <w:jc w:val="center"/>
              <w:rPr>
                <w:rFonts w:ascii="Times New Roman" w:hAnsi="Times New Roman"/>
                <w:b/>
                <w:sz w:val="28"/>
                <w:szCs w:val="28"/>
              </w:rPr>
            </w:pPr>
          </w:p>
        </w:tc>
        <w:tc>
          <w:tcPr>
            <w:tcW w:w="3793" w:type="dxa"/>
          </w:tcPr>
          <w:p w:rsidR="00556EA0" w:rsidRPr="00D00ACA" w:rsidRDefault="00556EA0" w:rsidP="00D00ACA">
            <w:pPr>
              <w:spacing w:after="120" w:line="240" w:lineRule="auto"/>
              <w:rPr>
                <w:rFonts w:ascii="Times New Roman" w:hAnsi="Times New Roman"/>
                <w:b/>
                <w:sz w:val="28"/>
                <w:szCs w:val="28"/>
              </w:rPr>
            </w:pPr>
            <w:r w:rsidRPr="00D00ACA">
              <w:rPr>
                <w:rFonts w:ascii="Times New Roman" w:hAnsi="Times New Roman"/>
                <w:b/>
                <w:color w:val="000000"/>
                <w:sz w:val="28"/>
                <w:szCs w:val="28"/>
              </w:rPr>
              <w:t>ОФС</w:t>
            </w:r>
            <w:r w:rsidR="00CD1F80">
              <w:rPr>
                <w:rFonts w:ascii="Times New Roman" w:hAnsi="Times New Roman"/>
                <w:b/>
                <w:color w:val="000000"/>
                <w:sz w:val="28"/>
                <w:szCs w:val="28"/>
              </w:rPr>
              <w:t>.1.1.0007</w:t>
            </w:r>
          </w:p>
        </w:tc>
      </w:tr>
      <w:tr w:rsidR="00556EA0" w:rsidRPr="00C64DC5" w:rsidTr="00A10CA9">
        <w:tc>
          <w:tcPr>
            <w:tcW w:w="5495" w:type="dxa"/>
          </w:tcPr>
          <w:p w:rsidR="00556EA0" w:rsidRPr="00D00ACA" w:rsidRDefault="00556EA0" w:rsidP="00D00ACA">
            <w:pPr>
              <w:spacing w:after="120" w:line="240" w:lineRule="auto"/>
              <w:rPr>
                <w:rFonts w:ascii="Times New Roman" w:hAnsi="Times New Roman"/>
                <w:b/>
                <w:color w:val="7030A0"/>
                <w:sz w:val="28"/>
                <w:szCs w:val="28"/>
              </w:rPr>
            </w:pPr>
          </w:p>
        </w:tc>
        <w:tc>
          <w:tcPr>
            <w:tcW w:w="283" w:type="dxa"/>
          </w:tcPr>
          <w:p w:rsidR="00556EA0" w:rsidRPr="00D00ACA" w:rsidRDefault="00556EA0" w:rsidP="00D00ACA">
            <w:pPr>
              <w:spacing w:after="120" w:line="240" w:lineRule="auto"/>
              <w:jc w:val="center"/>
              <w:rPr>
                <w:rFonts w:ascii="Times New Roman" w:hAnsi="Times New Roman"/>
                <w:b/>
                <w:sz w:val="28"/>
                <w:szCs w:val="28"/>
              </w:rPr>
            </w:pPr>
          </w:p>
        </w:tc>
        <w:tc>
          <w:tcPr>
            <w:tcW w:w="3793" w:type="dxa"/>
          </w:tcPr>
          <w:p w:rsidR="00556EA0" w:rsidRPr="00A10CA9" w:rsidRDefault="00413069" w:rsidP="00D00ACA">
            <w:pPr>
              <w:spacing w:after="120" w:line="240" w:lineRule="auto"/>
              <w:rPr>
                <w:rFonts w:ascii="Times New Roman" w:hAnsi="Times New Roman"/>
                <w:b/>
                <w:color w:val="000000"/>
                <w:sz w:val="28"/>
                <w:szCs w:val="28"/>
              </w:rPr>
            </w:pPr>
            <w:r>
              <w:rPr>
                <w:rFonts w:ascii="Times New Roman" w:hAnsi="Times New Roman"/>
                <w:b/>
                <w:color w:val="000000"/>
                <w:sz w:val="28"/>
                <w:szCs w:val="28"/>
              </w:rPr>
              <w:t>Взамен ОФС.1.1.0007.23</w:t>
            </w:r>
          </w:p>
        </w:tc>
      </w:tr>
    </w:tbl>
    <w:p w:rsidR="00556EA0" w:rsidRPr="002E0BC1" w:rsidRDefault="00556EA0" w:rsidP="00341DC8">
      <w:pPr>
        <w:spacing w:after="0" w:line="40" w:lineRule="exact"/>
        <w:jc w:val="center"/>
        <w:rPr>
          <w:rFonts w:ascii="Times New Roman" w:hAnsi="Times New Roman"/>
          <w:sz w:val="28"/>
          <w:szCs w:val="28"/>
        </w:rPr>
      </w:pPr>
    </w:p>
    <w:tbl>
      <w:tblPr>
        <w:tblStyle w:val="a3"/>
        <w:tblW w:w="9356"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10CA9" w:rsidTr="00A10CA9">
        <w:tc>
          <w:tcPr>
            <w:tcW w:w="9571" w:type="dxa"/>
          </w:tcPr>
          <w:p w:rsidR="00A10CA9" w:rsidRDefault="00A10CA9" w:rsidP="00A10CA9">
            <w:pPr>
              <w:spacing w:after="0" w:line="240" w:lineRule="auto"/>
              <w:ind w:right="11"/>
              <w:jc w:val="both"/>
              <w:rPr>
                <w:rFonts w:ascii="Times New Roman" w:hAnsi="Times New Roman"/>
                <w:sz w:val="28"/>
                <w:szCs w:val="28"/>
              </w:rPr>
            </w:pPr>
          </w:p>
        </w:tc>
      </w:tr>
    </w:tbl>
    <w:p w:rsidR="00556EA0" w:rsidRDefault="00556EA0" w:rsidP="00F374CE">
      <w:pPr>
        <w:shd w:val="clear" w:color="auto" w:fill="FFFFFF"/>
        <w:spacing w:after="0" w:line="360" w:lineRule="auto"/>
        <w:ind w:firstLine="709"/>
        <w:jc w:val="both"/>
        <w:rPr>
          <w:rFonts w:ascii="Times New Roman" w:hAnsi="Times New Roman"/>
          <w:sz w:val="28"/>
          <w:szCs w:val="28"/>
        </w:rPr>
      </w:pPr>
    </w:p>
    <w:p w:rsidR="00556EA0" w:rsidRDefault="00556EA0" w:rsidP="00F374CE">
      <w:pPr>
        <w:shd w:val="clear" w:color="auto" w:fill="FFFFFF"/>
        <w:spacing w:after="0" w:line="360" w:lineRule="auto"/>
        <w:ind w:firstLine="709"/>
        <w:jc w:val="both"/>
        <w:rPr>
          <w:rFonts w:ascii="Times New Roman" w:hAnsi="Times New Roman"/>
          <w:sz w:val="28"/>
          <w:szCs w:val="28"/>
        </w:rPr>
      </w:pPr>
      <w:r w:rsidRPr="00CA7F14">
        <w:rPr>
          <w:rFonts w:ascii="Times New Roman" w:hAnsi="Times New Roman"/>
          <w:sz w:val="28"/>
          <w:szCs w:val="28"/>
        </w:rPr>
        <w:t xml:space="preserve">Настоящая общая фармакопейная статья </w:t>
      </w:r>
      <w:r>
        <w:rPr>
          <w:rFonts w:ascii="Times New Roman" w:hAnsi="Times New Roman"/>
          <w:sz w:val="28"/>
          <w:szCs w:val="28"/>
        </w:rPr>
        <w:t xml:space="preserve">распространяется на стандартные образцы, используемые при </w:t>
      </w:r>
      <w:bookmarkStart w:id="0" w:name="_GoBack"/>
      <w:bookmarkEnd w:id="0"/>
      <w:r>
        <w:rPr>
          <w:rFonts w:ascii="Times New Roman" w:hAnsi="Times New Roman"/>
          <w:sz w:val="28"/>
          <w:szCs w:val="28"/>
        </w:rPr>
        <w:t>разработке и контроле качества лекарственных средств.</w:t>
      </w:r>
    </w:p>
    <w:p w:rsidR="00556EA0" w:rsidRDefault="00556EA0" w:rsidP="00F374CE">
      <w:pPr>
        <w:spacing w:after="0" w:line="360" w:lineRule="auto"/>
        <w:ind w:firstLine="709"/>
        <w:jc w:val="both"/>
        <w:rPr>
          <w:rFonts w:ascii="Times New Roman" w:hAnsi="Times New Roman"/>
          <w:color w:val="222222"/>
          <w:sz w:val="28"/>
          <w:szCs w:val="28"/>
          <w:lang w:eastAsia="ru-RU"/>
        </w:rPr>
      </w:pPr>
      <w:r>
        <w:rPr>
          <w:rFonts w:ascii="Times New Roman" w:hAnsi="Times New Roman"/>
          <w:sz w:val="28"/>
          <w:szCs w:val="28"/>
        </w:rPr>
        <w:t>Стандартные</w:t>
      </w:r>
      <w:r w:rsidRPr="00F44F7C">
        <w:rPr>
          <w:rFonts w:ascii="Times New Roman" w:hAnsi="Times New Roman"/>
          <w:color w:val="222222"/>
          <w:sz w:val="28"/>
          <w:szCs w:val="28"/>
          <w:lang w:eastAsia="ru-RU"/>
        </w:rPr>
        <w:t xml:space="preserve"> </w:t>
      </w:r>
      <w:r>
        <w:rPr>
          <w:rFonts w:ascii="Times New Roman" w:hAnsi="Times New Roman"/>
          <w:sz w:val="28"/>
          <w:szCs w:val="28"/>
        </w:rPr>
        <w:t>образцы</w:t>
      </w:r>
      <w:r w:rsidRPr="00F44F7C">
        <w:rPr>
          <w:rFonts w:ascii="Times New Roman" w:hAnsi="Times New Roman"/>
          <w:color w:val="222222"/>
          <w:sz w:val="28"/>
          <w:szCs w:val="28"/>
          <w:lang w:eastAsia="ru-RU"/>
        </w:rPr>
        <w:t xml:space="preserve"> ут</w:t>
      </w:r>
      <w:r>
        <w:rPr>
          <w:rFonts w:ascii="Times New Roman" w:hAnsi="Times New Roman"/>
          <w:color w:val="222222"/>
          <w:sz w:val="28"/>
          <w:szCs w:val="28"/>
          <w:lang w:eastAsia="ru-RU"/>
        </w:rPr>
        <w:t>вер</w:t>
      </w:r>
      <w:r w:rsidR="00973EE9">
        <w:rPr>
          <w:rFonts w:ascii="Times New Roman" w:hAnsi="Times New Roman"/>
          <w:color w:val="222222"/>
          <w:sz w:val="28"/>
          <w:szCs w:val="28"/>
          <w:lang w:eastAsia="ru-RU"/>
        </w:rPr>
        <w:t>ждаются в установленном порядке</w:t>
      </w:r>
      <w:r w:rsidRPr="00F44F7C">
        <w:rPr>
          <w:rFonts w:ascii="Times New Roman" w:hAnsi="Times New Roman"/>
          <w:color w:val="222222"/>
          <w:sz w:val="28"/>
          <w:szCs w:val="28"/>
          <w:lang w:eastAsia="ru-RU"/>
        </w:rPr>
        <w:t xml:space="preserve">, их пригодность для </w:t>
      </w:r>
      <w:r w:rsidR="00973EE9">
        <w:rPr>
          <w:rFonts w:ascii="Times New Roman" w:hAnsi="Times New Roman"/>
          <w:color w:val="222222"/>
          <w:sz w:val="28"/>
          <w:szCs w:val="28"/>
          <w:lang w:eastAsia="ru-RU"/>
        </w:rPr>
        <w:t xml:space="preserve">последующего </w:t>
      </w:r>
      <w:r w:rsidRPr="00F44F7C">
        <w:rPr>
          <w:rFonts w:ascii="Times New Roman" w:hAnsi="Times New Roman"/>
          <w:color w:val="222222"/>
          <w:sz w:val="28"/>
          <w:szCs w:val="28"/>
          <w:lang w:eastAsia="ru-RU"/>
        </w:rPr>
        <w:t xml:space="preserve">использования </w:t>
      </w:r>
      <w:r w:rsidR="00973EE9">
        <w:rPr>
          <w:rFonts w:ascii="Times New Roman" w:hAnsi="Times New Roman"/>
          <w:color w:val="222222"/>
          <w:sz w:val="28"/>
          <w:szCs w:val="28"/>
          <w:lang w:eastAsia="ru-RU"/>
        </w:rPr>
        <w:t>устанавливается</w:t>
      </w:r>
      <w:r w:rsidRPr="00F44F7C">
        <w:rPr>
          <w:rFonts w:ascii="Times New Roman" w:hAnsi="Times New Roman"/>
          <w:color w:val="222222"/>
          <w:sz w:val="28"/>
          <w:szCs w:val="28"/>
          <w:lang w:eastAsia="ru-RU"/>
        </w:rPr>
        <w:t xml:space="preserve"> </w:t>
      </w:r>
      <w:r w:rsidR="00973EE9">
        <w:rPr>
          <w:rFonts w:ascii="Times New Roman" w:hAnsi="Times New Roman"/>
          <w:color w:val="222222"/>
          <w:sz w:val="28"/>
          <w:szCs w:val="28"/>
          <w:lang w:eastAsia="ru-RU"/>
        </w:rPr>
        <w:t>согласно</w:t>
      </w:r>
      <w:r w:rsidRPr="00F44F7C">
        <w:rPr>
          <w:rFonts w:ascii="Times New Roman" w:hAnsi="Times New Roman"/>
          <w:color w:val="222222"/>
          <w:sz w:val="28"/>
          <w:szCs w:val="28"/>
          <w:lang w:eastAsia="ru-RU"/>
        </w:rPr>
        <w:t xml:space="preserve"> программ</w:t>
      </w:r>
      <w:r w:rsidR="00973EE9">
        <w:rPr>
          <w:rFonts w:ascii="Times New Roman" w:hAnsi="Times New Roman"/>
          <w:color w:val="222222"/>
          <w:sz w:val="28"/>
          <w:szCs w:val="28"/>
          <w:lang w:eastAsia="ru-RU"/>
        </w:rPr>
        <w:t>е</w:t>
      </w:r>
      <w:r>
        <w:rPr>
          <w:rFonts w:ascii="Times New Roman" w:hAnsi="Times New Roman"/>
          <w:color w:val="222222"/>
          <w:sz w:val="28"/>
          <w:szCs w:val="28"/>
          <w:lang w:eastAsia="ru-RU"/>
        </w:rPr>
        <w:t xml:space="preserve"> испытаний</w:t>
      </w:r>
      <w:r w:rsidR="00973EE9" w:rsidRPr="00973EE9">
        <w:rPr>
          <w:rFonts w:ascii="Times New Roman" w:hAnsi="Times New Roman"/>
          <w:color w:val="222222"/>
          <w:sz w:val="28"/>
          <w:szCs w:val="28"/>
          <w:lang w:eastAsia="ru-RU"/>
        </w:rPr>
        <w:t xml:space="preserve"> </w:t>
      </w:r>
      <w:r w:rsidR="00973EE9" w:rsidRPr="00F44F7C">
        <w:rPr>
          <w:rFonts w:ascii="Times New Roman" w:hAnsi="Times New Roman"/>
          <w:color w:val="222222"/>
          <w:sz w:val="28"/>
          <w:szCs w:val="28"/>
          <w:lang w:eastAsia="ru-RU"/>
        </w:rPr>
        <w:t xml:space="preserve">с использованием подходящих </w:t>
      </w:r>
      <w:r w:rsidR="00973EE9">
        <w:rPr>
          <w:rFonts w:ascii="Times New Roman" w:hAnsi="Times New Roman"/>
          <w:color w:val="222222"/>
          <w:sz w:val="28"/>
          <w:szCs w:val="28"/>
          <w:lang w:eastAsia="ru-RU"/>
        </w:rPr>
        <w:t>методов</w:t>
      </w:r>
      <w:r w:rsidRPr="00F44F7C">
        <w:rPr>
          <w:rFonts w:ascii="Times New Roman" w:hAnsi="Times New Roman"/>
          <w:color w:val="222222"/>
          <w:sz w:val="28"/>
          <w:szCs w:val="28"/>
          <w:lang w:eastAsia="ru-RU"/>
        </w:rPr>
        <w:t>. </w:t>
      </w:r>
    </w:p>
    <w:p w:rsidR="00556EA0" w:rsidRDefault="00556EA0" w:rsidP="00F374CE">
      <w:pPr>
        <w:spacing w:after="0" w:line="360" w:lineRule="auto"/>
        <w:ind w:firstLine="709"/>
        <w:jc w:val="both"/>
        <w:rPr>
          <w:rFonts w:ascii="Times New Roman" w:hAnsi="Times New Roman"/>
          <w:color w:val="222222"/>
          <w:sz w:val="28"/>
          <w:szCs w:val="28"/>
          <w:lang w:eastAsia="ru-RU"/>
        </w:rPr>
      </w:pPr>
      <w:r>
        <w:rPr>
          <w:rFonts w:ascii="Times New Roman" w:hAnsi="Times New Roman"/>
          <w:color w:val="222222"/>
          <w:sz w:val="28"/>
          <w:szCs w:val="28"/>
          <w:lang w:eastAsia="ru-RU"/>
        </w:rPr>
        <w:t>Необходимость проведения испытаний лекарственных средств с использованием стандартных образцов должна быть предусмотрена общими фармакопейными статьями (ОФС) и фармакопейными статьями (ФС).</w:t>
      </w:r>
    </w:p>
    <w:p w:rsidR="00B2023F" w:rsidRDefault="00B2023F" w:rsidP="00F374CE">
      <w:pPr>
        <w:spacing w:after="0" w:line="360" w:lineRule="auto"/>
        <w:ind w:firstLine="709"/>
        <w:jc w:val="both"/>
        <w:rPr>
          <w:rFonts w:ascii="Times New Roman" w:hAnsi="Times New Roman"/>
          <w:color w:val="222222"/>
          <w:sz w:val="28"/>
          <w:szCs w:val="28"/>
          <w:lang w:eastAsia="ru-RU"/>
        </w:rPr>
      </w:pPr>
      <w:r w:rsidRPr="00B2023F">
        <w:rPr>
          <w:rFonts w:ascii="Times New Roman" w:hAnsi="Times New Roman"/>
          <w:sz w:val="28"/>
          <w:szCs w:val="28"/>
        </w:rPr>
        <w:t>Стандартные</w:t>
      </w:r>
      <w:r w:rsidRPr="00B2023F">
        <w:rPr>
          <w:rFonts w:ascii="Times New Roman" w:hAnsi="Times New Roman"/>
          <w:color w:val="222222"/>
          <w:sz w:val="28"/>
          <w:szCs w:val="28"/>
          <w:lang w:eastAsia="ru-RU"/>
        </w:rPr>
        <w:t xml:space="preserve"> </w:t>
      </w:r>
      <w:r w:rsidRPr="00B2023F">
        <w:rPr>
          <w:rFonts w:ascii="Times New Roman" w:hAnsi="Times New Roman"/>
          <w:sz w:val="28"/>
          <w:szCs w:val="28"/>
        </w:rPr>
        <w:t>образцы</w:t>
      </w:r>
      <w:r w:rsidRPr="00B2023F">
        <w:rPr>
          <w:rFonts w:ascii="Times New Roman" w:hAnsi="Times New Roman"/>
          <w:color w:val="222222"/>
          <w:sz w:val="28"/>
          <w:szCs w:val="28"/>
          <w:lang w:eastAsia="ru-RU"/>
        </w:rPr>
        <w:t xml:space="preserve"> не предназначены для использования в качестве лекарственных средств</w:t>
      </w:r>
      <w:r>
        <w:rPr>
          <w:rFonts w:ascii="Times New Roman" w:hAnsi="Times New Roman"/>
          <w:color w:val="222222"/>
          <w:sz w:val="28"/>
          <w:szCs w:val="28"/>
          <w:lang w:eastAsia="ru-RU"/>
        </w:rPr>
        <w:t>.</w:t>
      </w:r>
    </w:p>
    <w:p w:rsidR="00556EA0" w:rsidRDefault="00556EA0" w:rsidP="00F374CE">
      <w:pPr>
        <w:spacing w:before="240" w:after="0" w:line="360" w:lineRule="auto"/>
        <w:ind w:firstLine="709"/>
        <w:jc w:val="center"/>
        <w:rPr>
          <w:rFonts w:ascii="Times New Roman" w:hAnsi="Times New Roman"/>
          <w:b/>
          <w:sz w:val="28"/>
          <w:szCs w:val="28"/>
        </w:rPr>
      </w:pPr>
      <w:r>
        <w:rPr>
          <w:rFonts w:ascii="Times New Roman" w:hAnsi="Times New Roman"/>
          <w:b/>
          <w:sz w:val="28"/>
          <w:szCs w:val="28"/>
        </w:rPr>
        <w:t xml:space="preserve">Основные термины и определения </w:t>
      </w:r>
    </w:p>
    <w:p w:rsidR="00556EA0" w:rsidRPr="00FD0458" w:rsidRDefault="00556EA0" w:rsidP="00133321">
      <w:pPr>
        <w:spacing w:after="0" w:line="360" w:lineRule="auto"/>
        <w:ind w:firstLine="709"/>
        <w:jc w:val="both"/>
        <w:rPr>
          <w:rFonts w:ascii="Times New Roman" w:hAnsi="Times New Roman"/>
          <w:sz w:val="28"/>
          <w:szCs w:val="28"/>
        </w:rPr>
      </w:pPr>
      <w:r w:rsidRPr="00106AE8">
        <w:rPr>
          <w:rFonts w:ascii="Times New Roman" w:hAnsi="Times New Roman"/>
          <w:i/>
          <w:sz w:val="28"/>
          <w:szCs w:val="28"/>
        </w:rPr>
        <w:t>Стандартны</w:t>
      </w:r>
      <w:r w:rsidR="00E14209">
        <w:rPr>
          <w:rFonts w:ascii="Times New Roman" w:hAnsi="Times New Roman"/>
          <w:i/>
          <w:sz w:val="28"/>
          <w:szCs w:val="28"/>
        </w:rPr>
        <w:t>й(ые)</w:t>
      </w:r>
      <w:r w:rsidRPr="00106AE8">
        <w:rPr>
          <w:rFonts w:ascii="Times New Roman" w:hAnsi="Times New Roman"/>
          <w:i/>
          <w:sz w:val="28"/>
          <w:szCs w:val="28"/>
        </w:rPr>
        <w:t xml:space="preserve"> образ</w:t>
      </w:r>
      <w:r w:rsidR="00E14209">
        <w:rPr>
          <w:rFonts w:ascii="Times New Roman" w:hAnsi="Times New Roman"/>
          <w:i/>
          <w:sz w:val="28"/>
          <w:szCs w:val="28"/>
        </w:rPr>
        <w:t>е</w:t>
      </w:r>
      <w:r w:rsidRPr="00106AE8">
        <w:rPr>
          <w:rFonts w:ascii="Times New Roman" w:hAnsi="Times New Roman"/>
          <w:i/>
          <w:sz w:val="28"/>
          <w:szCs w:val="28"/>
        </w:rPr>
        <w:t>ц</w:t>
      </w:r>
      <w:r w:rsidR="00E14209">
        <w:rPr>
          <w:rFonts w:ascii="Times New Roman" w:hAnsi="Times New Roman"/>
          <w:i/>
          <w:sz w:val="28"/>
          <w:szCs w:val="28"/>
        </w:rPr>
        <w:t>(цы)</w:t>
      </w:r>
      <w:r w:rsidRPr="00106AE8">
        <w:rPr>
          <w:rFonts w:ascii="Times New Roman" w:hAnsi="Times New Roman"/>
          <w:i/>
          <w:sz w:val="28"/>
          <w:szCs w:val="28"/>
        </w:rPr>
        <w:t xml:space="preserve"> (СО)</w:t>
      </w:r>
      <w:r w:rsidRPr="007F3159">
        <w:rPr>
          <w:rFonts w:ascii="Times New Roman" w:hAnsi="Times New Roman"/>
          <w:sz w:val="28"/>
          <w:szCs w:val="28"/>
        </w:rPr>
        <w:t xml:space="preserve"> </w:t>
      </w:r>
      <w:r w:rsidR="000C1E2D">
        <w:rPr>
          <w:rFonts w:ascii="Times New Roman" w:hAnsi="Times New Roman"/>
          <w:sz w:val="28"/>
          <w:szCs w:val="28"/>
        </w:rPr>
        <w:t>–</w:t>
      </w:r>
      <w:r w:rsidRPr="007F3159">
        <w:rPr>
          <w:rFonts w:ascii="Times New Roman" w:hAnsi="Times New Roman"/>
          <w:sz w:val="28"/>
          <w:szCs w:val="28"/>
        </w:rPr>
        <w:t xml:space="preserve"> вещества</w:t>
      </w:r>
      <w:r>
        <w:rPr>
          <w:rFonts w:ascii="Times New Roman" w:hAnsi="Times New Roman"/>
          <w:sz w:val="28"/>
          <w:szCs w:val="28"/>
        </w:rPr>
        <w:t xml:space="preserve"> независимо от природы происхождения</w:t>
      </w:r>
      <w:r w:rsidRPr="007F3159">
        <w:rPr>
          <w:rFonts w:ascii="Times New Roman" w:hAnsi="Times New Roman"/>
          <w:sz w:val="28"/>
          <w:szCs w:val="28"/>
        </w:rPr>
        <w:t xml:space="preserve">, в сравнении с которыми </w:t>
      </w:r>
      <w:r w:rsidRPr="007F3159">
        <w:rPr>
          <w:rFonts w:ascii="Times New Roman" w:hAnsi="Times New Roman"/>
          <w:sz w:val="28"/>
          <w:szCs w:val="28"/>
        </w:rPr>
        <w:br/>
        <w:t xml:space="preserve">осуществляется контроль качества испытуемых лекарственных </w:t>
      </w:r>
      <w:r w:rsidRPr="007F3159">
        <w:rPr>
          <w:rFonts w:ascii="Times New Roman" w:hAnsi="Times New Roman"/>
          <w:sz w:val="28"/>
          <w:szCs w:val="28"/>
        </w:rPr>
        <w:br/>
        <w:t>средств</w:t>
      </w:r>
      <w:r w:rsidRPr="003E1D92">
        <w:rPr>
          <w:rFonts w:ascii="Times New Roman" w:hAnsi="Times New Roman"/>
          <w:sz w:val="28"/>
          <w:szCs w:val="28"/>
        </w:rPr>
        <w:t>.</w:t>
      </w:r>
      <w:r>
        <w:rPr>
          <w:rFonts w:ascii="Times New Roman" w:hAnsi="Times New Roman"/>
          <w:sz w:val="28"/>
          <w:szCs w:val="28"/>
        </w:rPr>
        <w:t xml:space="preserve"> Стандартные образцы могут </w:t>
      </w:r>
      <w:r w:rsidR="00B2023F">
        <w:rPr>
          <w:rFonts w:ascii="Times New Roman" w:hAnsi="Times New Roman"/>
          <w:sz w:val="28"/>
          <w:szCs w:val="28"/>
        </w:rPr>
        <w:t>быть представлены</w:t>
      </w:r>
      <w:r>
        <w:rPr>
          <w:rFonts w:ascii="Times New Roman" w:hAnsi="Times New Roman"/>
          <w:sz w:val="28"/>
          <w:szCs w:val="28"/>
        </w:rPr>
        <w:t xml:space="preserve"> стандарт</w:t>
      </w:r>
      <w:r w:rsidR="00973EE9">
        <w:rPr>
          <w:rFonts w:ascii="Times New Roman" w:hAnsi="Times New Roman"/>
          <w:sz w:val="28"/>
          <w:szCs w:val="28"/>
        </w:rPr>
        <w:t>ны</w:t>
      </w:r>
      <w:r w:rsidR="00B2023F">
        <w:rPr>
          <w:rFonts w:ascii="Times New Roman" w:hAnsi="Times New Roman"/>
          <w:sz w:val="28"/>
          <w:szCs w:val="28"/>
        </w:rPr>
        <w:t>ми</w:t>
      </w:r>
      <w:r>
        <w:rPr>
          <w:rFonts w:ascii="Times New Roman" w:hAnsi="Times New Roman"/>
          <w:sz w:val="28"/>
          <w:szCs w:val="28"/>
        </w:rPr>
        <w:t xml:space="preserve"> </w:t>
      </w:r>
      <w:r w:rsidR="00973EE9">
        <w:rPr>
          <w:rFonts w:ascii="Times New Roman" w:hAnsi="Times New Roman"/>
          <w:sz w:val="28"/>
          <w:szCs w:val="28"/>
        </w:rPr>
        <w:t>образц</w:t>
      </w:r>
      <w:r w:rsidR="00B2023F">
        <w:rPr>
          <w:rFonts w:ascii="Times New Roman" w:hAnsi="Times New Roman"/>
          <w:sz w:val="28"/>
          <w:szCs w:val="28"/>
        </w:rPr>
        <w:t>ами</w:t>
      </w:r>
      <w:r w:rsidR="00973EE9">
        <w:rPr>
          <w:rFonts w:ascii="Times New Roman" w:hAnsi="Times New Roman"/>
          <w:sz w:val="28"/>
          <w:szCs w:val="28"/>
        </w:rPr>
        <w:t xml:space="preserve"> </w:t>
      </w:r>
      <w:r>
        <w:rPr>
          <w:rFonts w:ascii="Times New Roman" w:hAnsi="Times New Roman"/>
          <w:sz w:val="28"/>
          <w:szCs w:val="28"/>
        </w:rPr>
        <w:t>действующих веществ, примесей, вспомогательных веществ.</w:t>
      </w:r>
    </w:p>
    <w:p w:rsidR="00BF6B3D" w:rsidRPr="00BF6B3D" w:rsidRDefault="00BF6B3D" w:rsidP="00BF6B3D">
      <w:pPr>
        <w:spacing w:after="0" w:line="360" w:lineRule="auto"/>
        <w:ind w:firstLine="709"/>
        <w:jc w:val="both"/>
        <w:rPr>
          <w:rFonts w:ascii="Times New Roman" w:hAnsi="Times New Roman"/>
          <w:sz w:val="28"/>
          <w:szCs w:val="28"/>
        </w:rPr>
      </w:pPr>
      <w:r w:rsidRPr="00BF6B3D">
        <w:rPr>
          <w:rFonts w:ascii="Times New Roman" w:hAnsi="Times New Roman"/>
          <w:i/>
          <w:sz w:val="28"/>
          <w:szCs w:val="28"/>
        </w:rPr>
        <w:t>Первичный стандартный образец</w:t>
      </w:r>
      <w:r w:rsidRPr="00BF6B3D">
        <w:rPr>
          <w:rFonts w:ascii="Times New Roman" w:hAnsi="Times New Roman"/>
          <w:sz w:val="28"/>
          <w:szCs w:val="28"/>
        </w:rPr>
        <w:t xml:space="preserve"> </w:t>
      </w:r>
      <w:r w:rsidR="000C1E2D">
        <w:rPr>
          <w:rFonts w:ascii="Times New Roman" w:hAnsi="Times New Roman"/>
          <w:sz w:val="28"/>
          <w:szCs w:val="28"/>
        </w:rPr>
        <w:t>–</w:t>
      </w:r>
      <w:r w:rsidRPr="00BF6B3D">
        <w:rPr>
          <w:rFonts w:ascii="Times New Roman" w:hAnsi="Times New Roman"/>
          <w:sz w:val="28"/>
          <w:szCs w:val="28"/>
        </w:rPr>
        <w:t xml:space="preserve"> стандартный образец, обладающий необходимыми свойствами для предполагаемого использования, аттестация </w:t>
      </w:r>
      <w:r w:rsidRPr="00BF6B3D">
        <w:rPr>
          <w:rFonts w:ascii="Times New Roman" w:hAnsi="Times New Roman"/>
          <w:sz w:val="28"/>
          <w:szCs w:val="28"/>
        </w:rPr>
        <w:lastRenderedPageBreak/>
        <w:t>которого осуществляется без сравнения с существующими стандартными образцами.</w:t>
      </w:r>
    </w:p>
    <w:p w:rsidR="00556EA0" w:rsidRPr="00DB2FB9" w:rsidRDefault="00973EE9" w:rsidP="00BF6B3D">
      <w:pPr>
        <w:spacing w:after="0" w:line="360" w:lineRule="auto"/>
        <w:ind w:firstLine="709"/>
        <w:jc w:val="both"/>
        <w:rPr>
          <w:rFonts w:ascii="Times New Roman" w:hAnsi="Times New Roman"/>
          <w:sz w:val="28"/>
          <w:szCs w:val="28"/>
        </w:rPr>
      </w:pPr>
      <w:r>
        <w:rPr>
          <w:rFonts w:ascii="Times New Roman" w:hAnsi="Times New Roman"/>
          <w:i/>
          <w:sz w:val="28"/>
          <w:szCs w:val="28"/>
        </w:rPr>
        <w:t>Вторичный с</w:t>
      </w:r>
      <w:r w:rsidR="00556EA0" w:rsidRPr="00C272B8">
        <w:rPr>
          <w:rFonts w:ascii="Times New Roman" w:hAnsi="Times New Roman"/>
          <w:i/>
          <w:sz w:val="28"/>
          <w:szCs w:val="28"/>
        </w:rPr>
        <w:t>та</w:t>
      </w:r>
      <w:r w:rsidR="008332D8">
        <w:rPr>
          <w:rFonts w:ascii="Times New Roman" w:hAnsi="Times New Roman"/>
          <w:i/>
          <w:sz w:val="28"/>
          <w:szCs w:val="28"/>
        </w:rPr>
        <w:t>ндартный образец</w:t>
      </w:r>
      <w:r w:rsidR="00556EA0" w:rsidRPr="00C272B8">
        <w:rPr>
          <w:rFonts w:ascii="Times New Roman" w:hAnsi="Times New Roman"/>
          <w:i/>
          <w:sz w:val="28"/>
          <w:szCs w:val="28"/>
        </w:rPr>
        <w:t xml:space="preserve"> </w:t>
      </w:r>
      <w:r w:rsidR="00556EA0">
        <w:rPr>
          <w:rFonts w:ascii="Times New Roman" w:hAnsi="Times New Roman"/>
          <w:sz w:val="28"/>
          <w:szCs w:val="28"/>
        </w:rPr>
        <w:t>(</w:t>
      </w:r>
      <w:r w:rsidR="00556EA0" w:rsidRPr="008332D8">
        <w:rPr>
          <w:rFonts w:ascii="Times New Roman" w:hAnsi="Times New Roman"/>
          <w:i/>
          <w:sz w:val="28"/>
          <w:szCs w:val="28"/>
        </w:rPr>
        <w:t>СО</w:t>
      </w:r>
      <w:r w:rsidR="00556EA0">
        <w:rPr>
          <w:rFonts w:ascii="Times New Roman" w:hAnsi="Times New Roman"/>
          <w:sz w:val="28"/>
          <w:szCs w:val="28"/>
        </w:rPr>
        <w:t xml:space="preserve">) </w:t>
      </w:r>
      <w:r w:rsidR="000C1E2D">
        <w:rPr>
          <w:rFonts w:ascii="Times New Roman" w:hAnsi="Times New Roman"/>
          <w:sz w:val="28"/>
          <w:szCs w:val="28"/>
        </w:rPr>
        <w:t>–</w:t>
      </w:r>
      <w:r w:rsidR="00556EA0">
        <w:rPr>
          <w:rFonts w:ascii="Times New Roman" w:hAnsi="Times New Roman"/>
          <w:sz w:val="28"/>
          <w:szCs w:val="28"/>
        </w:rPr>
        <w:t xml:space="preserve"> </w:t>
      </w:r>
      <w:r w:rsidRPr="00973EE9">
        <w:rPr>
          <w:rFonts w:ascii="Times New Roman" w:hAnsi="Times New Roman"/>
          <w:sz w:val="28"/>
          <w:szCs w:val="28"/>
        </w:rPr>
        <w:t>стандартный</w:t>
      </w:r>
      <w:r>
        <w:rPr>
          <w:rFonts w:ascii="Times New Roman" w:hAnsi="Times New Roman"/>
          <w:i/>
          <w:sz w:val="28"/>
          <w:szCs w:val="28"/>
        </w:rPr>
        <w:t xml:space="preserve"> </w:t>
      </w:r>
      <w:r w:rsidR="00556EA0">
        <w:rPr>
          <w:rFonts w:ascii="Times New Roman" w:hAnsi="Times New Roman"/>
          <w:sz w:val="28"/>
          <w:szCs w:val="28"/>
        </w:rPr>
        <w:t>образец</w:t>
      </w:r>
      <w:r w:rsidR="00556EA0" w:rsidRPr="00C272B8">
        <w:rPr>
          <w:rFonts w:ascii="Times New Roman" w:hAnsi="Times New Roman"/>
          <w:sz w:val="28"/>
          <w:szCs w:val="28"/>
        </w:rPr>
        <w:t>, аттестованный пут</w:t>
      </w:r>
      <w:r w:rsidR="000C1E2D">
        <w:rPr>
          <w:rFonts w:ascii="Times New Roman" w:hAnsi="Times New Roman"/>
          <w:sz w:val="28"/>
          <w:szCs w:val="28"/>
        </w:rPr>
        <w:t>ё</w:t>
      </w:r>
      <w:r w:rsidR="00556EA0" w:rsidRPr="00C272B8">
        <w:rPr>
          <w:rFonts w:ascii="Times New Roman" w:hAnsi="Times New Roman"/>
          <w:sz w:val="28"/>
          <w:szCs w:val="28"/>
        </w:rPr>
        <w:t xml:space="preserve">м сравнения с </w:t>
      </w:r>
      <w:r w:rsidR="00E1528D">
        <w:rPr>
          <w:rFonts w:ascii="Times New Roman" w:hAnsi="Times New Roman"/>
          <w:sz w:val="28"/>
          <w:szCs w:val="28"/>
        </w:rPr>
        <w:t>первичным</w:t>
      </w:r>
      <w:r w:rsidR="00E1528D" w:rsidRPr="00BF6B3D">
        <w:rPr>
          <w:rFonts w:ascii="Times New Roman" w:hAnsi="Times New Roman"/>
          <w:sz w:val="28"/>
          <w:szCs w:val="28"/>
        </w:rPr>
        <w:t xml:space="preserve"> стандартным образц</w:t>
      </w:r>
      <w:r w:rsidR="00E1528D">
        <w:rPr>
          <w:rFonts w:ascii="Times New Roman" w:hAnsi="Times New Roman"/>
          <w:sz w:val="28"/>
          <w:szCs w:val="28"/>
        </w:rPr>
        <w:t>о</w:t>
      </w:r>
      <w:r w:rsidR="00E1528D" w:rsidRPr="00BF6B3D">
        <w:rPr>
          <w:rFonts w:ascii="Times New Roman" w:hAnsi="Times New Roman"/>
          <w:sz w:val="28"/>
          <w:szCs w:val="28"/>
        </w:rPr>
        <w:t>м</w:t>
      </w:r>
      <w:r w:rsidR="00556EA0" w:rsidRPr="00C272B8">
        <w:rPr>
          <w:rFonts w:ascii="Times New Roman" w:hAnsi="Times New Roman"/>
          <w:sz w:val="28"/>
          <w:szCs w:val="28"/>
        </w:rPr>
        <w:t xml:space="preserve">. </w:t>
      </w:r>
    </w:p>
    <w:p w:rsidR="00556EA0" w:rsidRPr="00C272B8" w:rsidRDefault="00556EA0" w:rsidP="00133321">
      <w:pPr>
        <w:spacing w:after="0" w:line="360" w:lineRule="auto"/>
        <w:ind w:firstLine="709"/>
        <w:jc w:val="both"/>
        <w:rPr>
          <w:rFonts w:ascii="Times New Roman" w:hAnsi="Times New Roman"/>
          <w:sz w:val="28"/>
          <w:szCs w:val="28"/>
        </w:rPr>
      </w:pPr>
      <w:r w:rsidRPr="003E1D92">
        <w:rPr>
          <w:rFonts w:ascii="Times New Roman" w:hAnsi="Times New Roman"/>
          <w:i/>
          <w:sz w:val="28"/>
          <w:szCs w:val="28"/>
        </w:rPr>
        <w:t>Стандартный образец химического п</w:t>
      </w:r>
      <w:r>
        <w:rPr>
          <w:rFonts w:ascii="Times New Roman" w:hAnsi="Times New Roman"/>
          <w:i/>
          <w:sz w:val="28"/>
          <w:szCs w:val="28"/>
        </w:rPr>
        <w:t>р</w:t>
      </w:r>
      <w:r w:rsidRPr="003E1D92">
        <w:rPr>
          <w:rFonts w:ascii="Times New Roman" w:hAnsi="Times New Roman"/>
          <w:i/>
          <w:sz w:val="28"/>
          <w:szCs w:val="28"/>
        </w:rPr>
        <w:t>оисхождения</w:t>
      </w:r>
      <w:r w:rsidRPr="00C272B8">
        <w:rPr>
          <w:rFonts w:ascii="Times New Roman" w:hAnsi="Times New Roman"/>
          <w:sz w:val="28"/>
          <w:szCs w:val="28"/>
        </w:rPr>
        <w:t xml:space="preserve"> </w:t>
      </w:r>
      <w:r w:rsidR="00741C98" w:rsidRPr="00D119EB">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в</w:t>
      </w:r>
      <w:r w:rsidRPr="00C272B8">
        <w:rPr>
          <w:rFonts w:ascii="Times New Roman" w:hAnsi="Times New Roman"/>
          <w:sz w:val="28"/>
          <w:szCs w:val="28"/>
        </w:rPr>
        <w:t>ещество или смесь веществ, химического происхождения, предназначенны</w:t>
      </w:r>
      <w:r>
        <w:rPr>
          <w:rFonts w:ascii="Times New Roman" w:hAnsi="Times New Roman"/>
          <w:sz w:val="28"/>
          <w:szCs w:val="28"/>
        </w:rPr>
        <w:t>е</w:t>
      </w:r>
      <w:r w:rsidRPr="00C272B8">
        <w:rPr>
          <w:rFonts w:ascii="Times New Roman" w:hAnsi="Times New Roman"/>
          <w:sz w:val="28"/>
          <w:szCs w:val="28"/>
        </w:rPr>
        <w:t xml:space="preserve"> для использования в соответствии с </w:t>
      </w:r>
      <w:r>
        <w:rPr>
          <w:rFonts w:ascii="Times New Roman" w:hAnsi="Times New Roman"/>
          <w:sz w:val="28"/>
          <w:szCs w:val="28"/>
        </w:rPr>
        <w:t>фармакопейными статьями (</w:t>
      </w:r>
      <w:r w:rsidRPr="00C272B8">
        <w:rPr>
          <w:rFonts w:ascii="Times New Roman" w:hAnsi="Times New Roman"/>
          <w:sz w:val="28"/>
          <w:szCs w:val="28"/>
        </w:rPr>
        <w:t>ФС</w:t>
      </w:r>
      <w:r>
        <w:rPr>
          <w:rFonts w:ascii="Times New Roman" w:hAnsi="Times New Roman"/>
          <w:sz w:val="28"/>
          <w:szCs w:val="28"/>
        </w:rPr>
        <w:t>)</w:t>
      </w:r>
      <w:r w:rsidRPr="00C272B8">
        <w:rPr>
          <w:rFonts w:ascii="Times New Roman" w:hAnsi="Times New Roman"/>
          <w:sz w:val="28"/>
          <w:szCs w:val="28"/>
        </w:rPr>
        <w:t>, а также отдельны</w:t>
      </w:r>
      <w:r>
        <w:rPr>
          <w:rFonts w:ascii="Times New Roman" w:hAnsi="Times New Roman"/>
          <w:sz w:val="28"/>
          <w:szCs w:val="28"/>
        </w:rPr>
        <w:t>ми</w:t>
      </w:r>
      <w:r w:rsidRPr="00C272B8">
        <w:rPr>
          <w:rFonts w:ascii="Times New Roman" w:hAnsi="Times New Roman"/>
          <w:sz w:val="28"/>
          <w:szCs w:val="28"/>
        </w:rPr>
        <w:t xml:space="preserve"> </w:t>
      </w:r>
      <w:r>
        <w:rPr>
          <w:rFonts w:ascii="Times New Roman" w:hAnsi="Times New Roman"/>
          <w:sz w:val="28"/>
          <w:szCs w:val="28"/>
        </w:rPr>
        <w:t>общими фармакопейными статьями (</w:t>
      </w:r>
      <w:r w:rsidRPr="00C272B8">
        <w:rPr>
          <w:rFonts w:ascii="Times New Roman" w:hAnsi="Times New Roman"/>
          <w:sz w:val="28"/>
          <w:szCs w:val="28"/>
        </w:rPr>
        <w:t>ОФС</w:t>
      </w:r>
      <w:r>
        <w:rPr>
          <w:rFonts w:ascii="Times New Roman" w:hAnsi="Times New Roman"/>
          <w:sz w:val="28"/>
          <w:szCs w:val="28"/>
        </w:rPr>
        <w:t>)</w:t>
      </w:r>
      <w:r w:rsidRPr="00C272B8">
        <w:rPr>
          <w:rFonts w:ascii="Times New Roman" w:hAnsi="Times New Roman"/>
          <w:sz w:val="28"/>
          <w:szCs w:val="28"/>
        </w:rPr>
        <w:t xml:space="preserve">. Содержание </w:t>
      </w:r>
      <w:r>
        <w:rPr>
          <w:rFonts w:ascii="Times New Roman" w:hAnsi="Times New Roman"/>
          <w:sz w:val="28"/>
          <w:szCs w:val="28"/>
        </w:rPr>
        <w:t>основного вещества</w:t>
      </w:r>
      <w:r w:rsidRPr="00C272B8">
        <w:rPr>
          <w:rFonts w:ascii="Times New Roman" w:hAnsi="Times New Roman"/>
          <w:sz w:val="28"/>
          <w:szCs w:val="28"/>
        </w:rPr>
        <w:t xml:space="preserve"> в стандартном образце химическо</w:t>
      </w:r>
      <w:r>
        <w:rPr>
          <w:rFonts w:ascii="Times New Roman" w:hAnsi="Times New Roman"/>
          <w:sz w:val="28"/>
          <w:szCs w:val="28"/>
        </w:rPr>
        <w:t>го происхождения</w:t>
      </w:r>
      <w:r w:rsidRPr="00C272B8">
        <w:rPr>
          <w:rFonts w:ascii="Times New Roman" w:hAnsi="Times New Roman"/>
          <w:sz w:val="28"/>
          <w:szCs w:val="28"/>
        </w:rPr>
        <w:t xml:space="preserve"> выражается в процентах, за </w:t>
      </w:r>
      <w:r>
        <w:rPr>
          <w:rFonts w:ascii="Times New Roman" w:hAnsi="Times New Roman"/>
          <w:sz w:val="28"/>
          <w:szCs w:val="28"/>
        </w:rPr>
        <w:t>исключением,</w:t>
      </w:r>
      <w:r w:rsidRPr="00C272B8">
        <w:rPr>
          <w:rFonts w:ascii="Times New Roman" w:hAnsi="Times New Roman"/>
          <w:sz w:val="28"/>
          <w:szCs w:val="28"/>
        </w:rPr>
        <w:t xml:space="preserve"> как правило, антибиотик</w:t>
      </w:r>
      <w:r>
        <w:rPr>
          <w:rFonts w:ascii="Times New Roman" w:hAnsi="Times New Roman"/>
          <w:sz w:val="28"/>
          <w:szCs w:val="28"/>
        </w:rPr>
        <w:t>ов</w:t>
      </w:r>
      <w:r w:rsidRPr="00C272B8">
        <w:rPr>
          <w:rFonts w:ascii="Times New Roman" w:hAnsi="Times New Roman"/>
          <w:sz w:val="28"/>
          <w:szCs w:val="28"/>
        </w:rPr>
        <w:t xml:space="preserve">, </w:t>
      </w:r>
      <w:r>
        <w:rPr>
          <w:rFonts w:ascii="Times New Roman" w:hAnsi="Times New Roman"/>
          <w:sz w:val="28"/>
          <w:szCs w:val="28"/>
        </w:rPr>
        <w:t>для которых установленное значение активности определяется по отношению к Международному стандартному образцу и</w:t>
      </w:r>
      <w:r w:rsidRPr="00C272B8">
        <w:rPr>
          <w:rFonts w:ascii="Times New Roman" w:hAnsi="Times New Roman"/>
          <w:sz w:val="28"/>
          <w:szCs w:val="28"/>
        </w:rPr>
        <w:t xml:space="preserve"> выраж</w:t>
      </w:r>
      <w:r>
        <w:rPr>
          <w:rFonts w:ascii="Times New Roman" w:hAnsi="Times New Roman"/>
          <w:sz w:val="28"/>
          <w:szCs w:val="28"/>
        </w:rPr>
        <w:t>а</w:t>
      </w:r>
      <w:r w:rsidRPr="00C272B8">
        <w:rPr>
          <w:rFonts w:ascii="Times New Roman" w:hAnsi="Times New Roman"/>
          <w:sz w:val="28"/>
          <w:szCs w:val="28"/>
        </w:rPr>
        <w:t>е</w:t>
      </w:r>
      <w:r>
        <w:rPr>
          <w:rFonts w:ascii="Times New Roman" w:hAnsi="Times New Roman"/>
          <w:sz w:val="28"/>
          <w:szCs w:val="28"/>
        </w:rPr>
        <w:t xml:space="preserve">тся </w:t>
      </w:r>
      <w:r w:rsidRPr="00C272B8">
        <w:rPr>
          <w:rFonts w:ascii="Times New Roman" w:hAnsi="Times New Roman"/>
          <w:sz w:val="28"/>
          <w:szCs w:val="28"/>
        </w:rPr>
        <w:t>в МЕ. В последнем случае они являются вторичными стандартными образцами, аттестованными  по международным стандартным образцам.</w:t>
      </w:r>
    </w:p>
    <w:p w:rsidR="00556EA0" w:rsidRPr="00C272B8" w:rsidRDefault="00556EA0" w:rsidP="00106AE8">
      <w:pPr>
        <w:spacing w:after="0" w:line="360" w:lineRule="auto"/>
        <w:ind w:firstLine="709"/>
        <w:jc w:val="both"/>
        <w:rPr>
          <w:rFonts w:ascii="Times New Roman" w:hAnsi="Times New Roman"/>
          <w:sz w:val="28"/>
          <w:szCs w:val="28"/>
        </w:rPr>
      </w:pPr>
      <w:r>
        <w:rPr>
          <w:rFonts w:ascii="Times New Roman" w:hAnsi="Times New Roman"/>
          <w:i/>
          <w:sz w:val="28"/>
          <w:szCs w:val="28"/>
        </w:rPr>
        <w:t>С</w:t>
      </w:r>
      <w:r w:rsidRPr="003E1D92">
        <w:rPr>
          <w:rFonts w:ascii="Times New Roman" w:hAnsi="Times New Roman"/>
          <w:i/>
          <w:sz w:val="28"/>
          <w:szCs w:val="28"/>
        </w:rPr>
        <w:t>тандартный образец</w:t>
      </w:r>
      <w:r w:rsidRPr="00C272B8">
        <w:rPr>
          <w:rFonts w:ascii="Times New Roman" w:hAnsi="Times New Roman"/>
          <w:i/>
          <w:sz w:val="28"/>
          <w:szCs w:val="28"/>
        </w:rPr>
        <w:t xml:space="preserve"> </w:t>
      </w:r>
      <w:r>
        <w:rPr>
          <w:rFonts w:ascii="Times New Roman" w:hAnsi="Times New Roman"/>
          <w:i/>
          <w:sz w:val="28"/>
          <w:szCs w:val="28"/>
        </w:rPr>
        <w:t>б</w:t>
      </w:r>
      <w:r w:rsidRPr="003E1D92">
        <w:rPr>
          <w:rFonts w:ascii="Times New Roman" w:hAnsi="Times New Roman"/>
          <w:i/>
          <w:sz w:val="28"/>
          <w:szCs w:val="28"/>
        </w:rPr>
        <w:t>иологическ</w:t>
      </w:r>
      <w:r>
        <w:rPr>
          <w:rFonts w:ascii="Times New Roman" w:hAnsi="Times New Roman"/>
          <w:i/>
          <w:sz w:val="28"/>
          <w:szCs w:val="28"/>
        </w:rPr>
        <w:t xml:space="preserve">ого происхождения  </w:t>
      </w:r>
      <w:r w:rsidR="005F144A">
        <w:rPr>
          <w:rFonts w:ascii="Times New Roman" w:hAnsi="Times New Roman"/>
          <w:sz w:val="28"/>
          <w:szCs w:val="28"/>
        </w:rPr>
        <w:t>–</w:t>
      </w:r>
      <w:r w:rsidRPr="00C272B8">
        <w:rPr>
          <w:rFonts w:ascii="Times New Roman" w:hAnsi="Times New Roman"/>
          <w:sz w:val="28"/>
          <w:szCs w:val="28"/>
        </w:rPr>
        <w:t xml:space="preserve"> </w:t>
      </w:r>
      <w:r w:rsidR="00BC7983" w:rsidRPr="00BC7983">
        <w:rPr>
          <w:rFonts w:ascii="Times New Roman" w:hAnsi="Times New Roman"/>
          <w:sz w:val="28"/>
          <w:szCs w:val="28"/>
        </w:rPr>
        <w:t>препарат</w:t>
      </w:r>
      <w:r w:rsidR="00BC7983">
        <w:rPr>
          <w:rFonts w:ascii="Times New Roman" w:hAnsi="Times New Roman"/>
          <w:sz w:val="28"/>
          <w:szCs w:val="28"/>
        </w:rPr>
        <w:t>,</w:t>
      </w:r>
      <w:r w:rsidR="00BC7983" w:rsidRPr="00BC7983">
        <w:rPr>
          <w:rFonts w:ascii="Times New Roman" w:hAnsi="Times New Roman"/>
          <w:sz w:val="28"/>
          <w:szCs w:val="28"/>
        </w:rPr>
        <w:t xml:space="preserve"> </w:t>
      </w:r>
      <w:r>
        <w:rPr>
          <w:rFonts w:ascii="Times New Roman" w:hAnsi="Times New Roman"/>
          <w:sz w:val="28"/>
          <w:szCs w:val="28"/>
        </w:rPr>
        <w:t>в</w:t>
      </w:r>
      <w:r w:rsidRPr="00C272B8">
        <w:rPr>
          <w:rFonts w:ascii="Times New Roman" w:hAnsi="Times New Roman"/>
          <w:sz w:val="28"/>
          <w:szCs w:val="28"/>
        </w:rPr>
        <w:t>ещество</w:t>
      </w:r>
      <w:r>
        <w:rPr>
          <w:rFonts w:ascii="Times New Roman" w:hAnsi="Times New Roman"/>
          <w:sz w:val="28"/>
          <w:szCs w:val="28"/>
        </w:rPr>
        <w:t xml:space="preserve"> или смесь веществ биологического происхождения</w:t>
      </w:r>
      <w:r w:rsidRPr="00C272B8">
        <w:rPr>
          <w:rFonts w:ascii="Times New Roman" w:hAnsi="Times New Roman"/>
          <w:sz w:val="28"/>
          <w:szCs w:val="28"/>
        </w:rPr>
        <w:t>, которые предназначены для использования в соответствии с ФС, а также отдельны</w:t>
      </w:r>
      <w:r>
        <w:rPr>
          <w:rFonts w:ascii="Times New Roman" w:hAnsi="Times New Roman"/>
          <w:sz w:val="28"/>
          <w:szCs w:val="28"/>
        </w:rPr>
        <w:t>ми</w:t>
      </w:r>
      <w:r w:rsidRPr="00C272B8">
        <w:rPr>
          <w:rFonts w:ascii="Times New Roman" w:hAnsi="Times New Roman"/>
          <w:sz w:val="28"/>
          <w:szCs w:val="28"/>
        </w:rPr>
        <w:t xml:space="preserve"> ОФС. Биологические стандартные образцы аттест</w:t>
      </w:r>
      <w:r w:rsidR="00BC7983">
        <w:rPr>
          <w:rFonts w:ascii="Times New Roman" w:hAnsi="Times New Roman"/>
          <w:sz w:val="28"/>
          <w:szCs w:val="28"/>
        </w:rPr>
        <w:t>уют</w:t>
      </w:r>
      <w:r w:rsidRPr="00C272B8">
        <w:rPr>
          <w:rFonts w:ascii="Times New Roman" w:hAnsi="Times New Roman"/>
          <w:sz w:val="28"/>
          <w:szCs w:val="28"/>
        </w:rPr>
        <w:t xml:space="preserve"> по Международным стандартным образцам</w:t>
      </w:r>
      <w:r w:rsidR="00BC7983">
        <w:rPr>
          <w:rFonts w:ascii="Times New Roman" w:hAnsi="Times New Roman"/>
          <w:sz w:val="28"/>
          <w:szCs w:val="28"/>
        </w:rPr>
        <w:t xml:space="preserve"> (при их наличии)</w:t>
      </w:r>
      <w:r w:rsidRPr="00C272B8">
        <w:rPr>
          <w:rFonts w:ascii="Times New Roman" w:hAnsi="Times New Roman"/>
          <w:sz w:val="28"/>
          <w:szCs w:val="28"/>
        </w:rPr>
        <w:t>. Их активность, как правило, выражается в МЕ</w:t>
      </w:r>
      <w:r w:rsidR="00BC7983">
        <w:rPr>
          <w:rFonts w:ascii="Times New Roman" w:hAnsi="Times New Roman"/>
          <w:sz w:val="28"/>
          <w:szCs w:val="28"/>
        </w:rPr>
        <w:t xml:space="preserve"> или других единицах</w:t>
      </w:r>
      <w:r w:rsidRPr="00C272B8">
        <w:rPr>
          <w:rFonts w:ascii="Times New Roman" w:hAnsi="Times New Roman"/>
          <w:sz w:val="28"/>
          <w:szCs w:val="28"/>
        </w:rPr>
        <w:t xml:space="preserve">. </w:t>
      </w:r>
    </w:p>
    <w:p w:rsidR="00556EA0" w:rsidRPr="00456B65" w:rsidRDefault="00556EA0" w:rsidP="008D0530">
      <w:pPr>
        <w:spacing w:after="0" w:line="360" w:lineRule="auto"/>
        <w:ind w:firstLine="709"/>
        <w:jc w:val="both"/>
        <w:rPr>
          <w:rFonts w:ascii="Times New Roman" w:hAnsi="Times New Roman"/>
          <w:sz w:val="28"/>
          <w:szCs w:val="28"/>
        </w:rPr>
      </w:pPr>
      <w:r w:rsidRPr="003E1D92">
        <w:rPr>
          <w:rFonts w:ascii="Times New Roman" w:hAnsi="Times New Roman"/>
          <w:i/>
          <w:sz w:val="28"/>
          <w:szCs w:val="28"/>
        </w:rPr>
        <w:t>Стандартный образец растительного происхождения</w:t>
      </w:r>
      <w:r w:rsidRPr="00C272B8">
        <w:rPr>
          <w:rFonts w:ascii="Times New Roman" w:hAnsi="Times New Roman"/>
          <w:sz w:val="28"/>
          <w:szCs w:val="28"/>
        </w:rPr>
        <w:t xml:space="preserve"> </w:t>
      </w:r>
      <w:r w:rsidR="005F144A">
        <w:rPr>
          <w:rFonts w:ascii="Times New Roman" w:hAnsi="Times New Roman"/>
          <w:sz w:val="28"/>
          <w:szCs w:val="28"/>
        </w:rPr>
        <w:t>–</w:t>
      </w:r>
      <w:r>
        <w:rPr>
          <w:rFonts w:ascii="Times New Roman" w:hAnsi="Times New Roman"/>
          <w:sz w:val="28"/>
          <w:szCs w:val="28"/>
        </w:rPr>
        <w:t xml:space="preserve"> в</w:t>
      </w:r>
      <w:r w:rsidRPr="00C272B8">
        <w:rPr>
          <w:rFonts w:ascii="Times New Roman" w:hAnsi="Times New Roman"/>
          <w:sz w:val="28"/>
          <w:szCs w:val="28"/>
        </w:rPr>
        <w:t>ещество или смесь веществ растительного происхождения</w:t>
      </w:r>
      <w:r>
        <w:rPr>
          <w:rFonts w:ascii="Times New Roman" w:hAnsi="Times New Roman"/>
          <w:sz w:val="28"/>
          <w:szCs w:val="28"/>
        </w:rPr>
        <w:t xml:space="preserve">, </w:t>
      </w:r>
      <w:r w:rsidRPr="00C272B8">
        <w:rPr>
          <w:rFonts w:ascii="Times New Roman" w:hAnsi="Times New Roman"/>
          <w:sz w:val="28"/>
          <w:szCs w:val="28"/>
        </w:rPr>
        <w:t>предназначенный для использования в соответствии с ФС</w:t>
      </w:r>
      <w:r>
        <w:rPr>
          <w:rFonts w:ascii="Times New Roman" w:hAnsi="Times New Roman"/>
          <w:sz w:val="28"/>
          <w:szCs w:val="28"/>
        </w:rPr>
        <w:t>,</w:t>
      </w:r>
      <w:r w:rsidRPr="003E1D92">
        <w:rPr>
          <w:rFonts w:ascii="Times New Roman" w:hAnsi="Times New Roman"/>
          <w:sz w:val="28"/>
          <w:szCs w:val="28"/>
        </w:rPr>
        <w:t xml:space="preserve"> </w:t>
      </w:r>
      <w:r w:rsidRPr="00C272B8">
        <w:rPr>
          <w:rFonts w:ascii="Times New Roman" w:hAnsi="Times New Roman"/>
          <w:sz w:val="28"/>
          <w:szCs w:val="28"/>
        </w:rPr>
        <w:t>а также отдельны</w:t>
      </w:r>
      <w:r>
        <w:rPr>
          <w:rFonts w:ascii="Times New Roman" w:hAnsi="Times New Roman"/>
          <w:sz w:val="28"/>
          <w:szCs w:val="28"/>
        </w:rPr>
        <w:t>ми</w:t>
      </w:r>
      <w:r w:rsidRPr="00C272B8">
        <w:rPr>
          <w:rFonts w:ascii="Times New Roman" w:hAnsi="Times New Roman"/>
          <w:sz w:val="28"/>
          <w:szCs w:val="28"/>
        </w:rPr>
        <w:t xml:space="preserve"> ОФС. Для лекарственного растительного сырья и лекарственных растительных препаратов в качестве фармакопейных стандартных образцов могут быть использованы биологически активные вещества растений (вещества с известной фармакологической активностью), вещества-маркеры (вещества</w:t>
      </w:r>
      <w:r w:rsidRPr="00DE154D">
        <w:rPr>
          <w:rFonts w:ascii="Times New Roman" w:hAnsi="Times New Roman"/>
          <w:sz w:val="28"/>
          <w:szCs w:val="28"/>
        </w:rPr>
        <w:t xml:space="preserve"> </w:t>
      </w:r>
      <w:r w:rsidRPr="00C272B8">
        <w:rPr>
          <w:rFonts w:ascii="Times New Roman" w:hAnsi="Times New Roman"/>
          <w:sz w:val="28"/>
          <w:szCs w:val="28"/>
        </w:rPr>
        <w:t>химическ</w:t>
      </w:r>
      <w:r>
        <w:rPr>
          <w:rFonts w:ascii="Times New Roman" w:hAnsi="Times New Roman"/>
          <w:sz w:val="28"/>
          <w:szCs w:val="28"/>
        </w:rPr>
        <w:t>ого  происхождения</w:t>
      </w:r>
      <w:r w:rsidRPr="00C272B8">
        <w:rPr>
          <w:rFonts w:ascii="Times New Roman" w:hAnsi="Times New Roman"/>
          <w:sz w:val="28"/>
          <w:szCs w:val="28"/>
        </w:rPr>
        <w:t>, используемые для идентификации и/или количественного определения биологически активны</w:t>
      </w:r>
      <w:r>
        <w:rPr>
          <w:rFonts w:ascii="Times New Roman" w:hAnsi="Times New Roman"/>
          <w:sz w:val="28"/>
          <w:szCs w:val="28"/>
        </w:rPr>
        <w:t>х</w:t>
      </w:r>
      <w:r w:rsidRPr="00C272B8">
        <w:rPr>
          <w:rFonts w:ascii="Times New Roman" w:hAnsi="Times New Roman"/>
          <w:sz w:val="28"/>
          <w:szCs w:val="28"/>
        </w:rPr>
        <w:t xml:space="preserve"> веществ)</w:t>
      </w:r>
      <w:r>
        <w:rPr>
          <w:rFonts w:ascii="Times New Roman" w:hAnsi="Times New Roman"/>
          <w:sz w:val="28"/>
          <w:szCs w:val="28"/>
        </w:rPr>
        <w:t>.</w:t>
      </w:r>
      <w:r w:rsidRPr="00C272B8">
        <w:rPr>
          <w:rFonts w:ascii="Times New Roman" w:hAnsi="Times New Roman"/>
          <w:sz w:val="28"/>
          <w:szCs w:val="28"/>
        </w:rPr>
        <w:t xml:space="preserve"> </w:t>
      </w:r>
    </w:p>
    <w:p w:rsidR="00E14209" w:rsidRDefault="00E14209" w:rsidP="005F144A">
      <w:pPr>
        <w:spacing w:after="0" w:line="360" w:lineRule="auto"/>
        <w:ind w:firstLine="709"/>
        <w:jc w:val="both"/>
        <w:rPr>
          <w:rFonts w:ascii="Times New Roman" w:hAnsi="Times New Roman"/>
          <w:sz w:val="28"/>
          <w:szCs w:val="28"/>
        </w:rPr>
      </w:pPr>
      <w:r w:rsidRPr="00CB7A82">
        <w:rPr>
          <w:rFonts w:ascii="Times New Roman" w:hAnsi="Times New Roman"/>
          <w:i/>
          <w:sz w:val="28"/>
          <w:szCs w:val="28"/>
        </w:rPr>
        <w:lastRenderedPageBreak/>
        <w:t>Стандартный ИК</w:t>
      </w:r>
      <w:r w:rsidR="009F6F50">
        <w:rPr>
          <w:rFonts w:ascii="Times New Roman" w:hAnsi="Times New Roman"/>
          <w:i/>
          <w:sz w:val="28"/>
          <w:szCs w:val="28"/>
        </w:rPr>
        <w:t>-</w:t>
      </w:r>
      <w:r w:rsidRPr="00CB7A82">
        <w:rPr>
          <w:rFonts w:ascii="Times New Roman" w:hAnsi="Times New Roman"/>
          <w:i/>
          <w:sz w:val="28"/>
          <w:szCs w:val="28"/>
        </w:rPr>
        <w:t xml:space="preserve">спектр </w:t>
      </w:r>
      <w:r w:rsidR="009F6F50">
        <w:rPr>
          <w:rFonts w:ascii="Times New Roman" w:hAnsi="Times New Roman"/>
          <w:sz w:val="28"/>
          <w:szCs w:val="28"/>
        </w:rPr>
        <w:t>–</w:t>
      </w:r>
      <w:r w:rsidRPr="00CB7A82">
        <w:rPr>
          <w:rFonts w:ascii="Times New Roman" w:hAnsi="Times New Roman"/>
          <w:sz w:val="28"/>
          <w:szCs w:val="28"/>
        </w:rPr>
        <w:t xml:space="preserve"> графическое изобра</w:t>
      </w:r>
      <w:r w:rsidR="005F144A">
        <w:rPr>
          <w:rFonts w:ascii="Times New Roman" w:hAnsi="Times New Roman"/>
          <w:sz w:val="28"/>
          <w:szCs w:val="28"/>
        </w:rPr>
        <w:t>жение зависимости поглощения ИК-</w:t>
      </w:r>
      <w:r w:rsidRPr="00CB7A82">
        <w:rPr>
          <w:rFonts w:ascii="Times New Roman" w:hAnsi="Times New Roman"/>
          <w:sz w:val="28"/>
          <w:szCs w:val="28"/>
        </w:rPr>
        <w:t>излучения (%)</w:t>
      </w:r>
      <w:r>
        <w:rPr>
          <w:rFonts w:ascii="Times New Roman" w:hAnsi="Times New Roman"/>
          <w:sz w:val="28"/>
          <w:szCs w:val="28"/>
        </w:rPr>
        <w:t xml:space="preserve"> </w:t>
      </w:r>
      <w:r w:rsidRPr="00CB7A82">
        <w:rPr>
          <w:rFonts w:ascii="Times New Roman" w:hAnsi="Times New Roman"/>
          <w:sz w:val="28"/>
          <w:szCs w:val="28"/>
        </w:rPr>
        <w:t>от волнового числа (см</w:t>
      </w:r>
      <w:r w:rsidRPr="00CB7A82">
        <w:rPr>
          <w:rFonts w:ascii="Times New Roman" w:hAnsi="Times New Roman"/>
          <w:sz w:val="28"/>
          <w:szCs w:val="28"/>
          <w:vertAlign w:val="superscript"/>
        </w:rPr>
        <w:t>-1</w:t>
      </w:r>
      <w:r w:rsidRPr="00CB7A82">
        <w:rPr>
          <w:rFonts w:ascii="Times New Roman" w:hAnsi="Times New Roman"/>
          <w:sz w:val="28"/>
          <w:szCs w:val="28"/>
        </w:rPr>
        <w:t>)</w:t>
      </w:r>
      <w:r>
        <w:rPr>
          <w:rFonts w:ascii="Times New Roman" w:hAnsi="Times New Roman"/>
          <w:sz w:val="28"/>
          <w:szCs w:val="28"/>
        </w:rPr>
        <w:t>,</w:t>
      </w:r>
      <w:r w:rsidRPr="00CB7A82">
        <w:rPr>
          <w:rFonts w:ascii="Times New Roman" w:hAnsi="Times New Roman"/>
          <w:sz w:val="28"/>
          <w:szCs w:val="28"/>
        </w:rPr>
        <w:t xml:space="preserve"> зарегистрированное с использованием фармакопейного стандартного образца в условиях, указанных в фармакопейной статье. </w:t>
      </w:r>
    </w:p>
    <w:p w:rsidR="00E14209" w:rsidRDefault="00E14209" w:rsidP="005F144A">
      <w:pPr>
        <w:spacing w:after="0" w:line="360" w:lineRule="auto"/>
        <w:ind w:firstLine="709"/>
        <w:jc w:val="both"/>
        <w:rPr>
          <w:rFonts w:ascii="Times New Roman" w:hAnsi="Times New Roman"/>
          <w:sz w:val="28"/>
          <w:szCs w:val="28"/>
        </w:rPr>
      </w:pPr>
      <w:r w:rsidRPr="00CB7A82">
        <w:rPr>
          <w:rFonts w:ascii="Times New Roman" w:hAnsi="Times New Roman"/>
          <w:i/>
          <w:sz w:val="28"/>
          <w:szCs w:val="28"/>
        </w:rPr>
        <w:t>Стандартный ЯМР</w:t>
      </w:r>
      <w:r w:rsidR="009F6F50">
        <w:rPr>
          <w:rFonts w:ascii="Times New Roman" w:hAnsi="Times New Roman"/>
          <w:i/>
          <w:sz w:val="28"/>
          <w:szCs w:val="28"/>
        </w:rPr>
        <w:t>-</w:t>
      </w:r>
      <w:r w:rsidRPr="00CB7A82">
        <w:rPr>
          <w:rFonts w:ascii="Times New Roman" w:hAnsi="Times New Roman"/>
          <w:i/>
          <w:sz w:val="28"/>
          <w:szCs w:val="28"/>
        </w:rPr>
        <w:t xml:space="preserve">спектр </w:t>
      </w:r>
      <w:r w:rsidR="009F6F50">
        <w:rPr>
          <w:rFonts w:ascii="Times New Roman" w:hAnsi="Times New Roman"/>
          <w:sz w:val="28"/>
          <w:szCs w:val="28"/>
        </w:rPr>
        <w:t>–</w:t>
      </w:r>
      <w:r w:rsidRPr="00CB7A82">
        <w:rPr>
          <w:rFonts w:ascii="Times New Roman" w:hAnsi="Times New Roman"/>
          <w:sz w:val="28"/>
          <w:szCs w:val="28"/>
        </w:rPr>
        <w:t xml:space="preserve"> графическое изображение зависимости поглощения</w:t>
      </w:r>
      <w:r>
        <w:rPr>
          <w:rFonts w:ascii="Times New Roman" w:hAnsi="Times New Roman"/>
          <w:sz w:val="28"/>
          <w:szCs w:val="28"/>
        </w:rPr>
        <w:t xml:space="preserve"> </w:t>
      </w:r>
      <w:r w:rsidRPr="00CB7A82">
        <w:rPr>
          <w:rFonts w:ascii="Times New Roman" w:hAnsi="Times New Roman"/>
          <w:sz w:val="28"/>
          <w:szCs w:val="28"/>
        </w:rPr>
        <w:t>энергии ядрами одного типа</w:t>
      </w:r>
      <w:r>
        <w:rPr>
          <w:rFonts w:ascii="Times New Roman" w:hAnsi="Times New Roman"/>
          <w:sz w:val="28"/>
          <w:szCs w:val="28"/>
        </w:rPr>
        <w:t xml:space="preserve"> </w:t>
      </w:r>
      <w:r w:rsidRPr="00CB7A82">
        <w:rPr>
          <w:rFonts w:ascii="Times New Roman" w:hAnsi="Times New Roman"/>
          <w:sz w:val="28"/>
          <w:szCs w:val="28"/>
        </w:rPr>
        <w:t>от частоты радиочаст</w:t>
      </w:r>
      <w:r w:rsidR="005C6C3B">
        <w:rPr>
          <w:rFonts w:ascii="Times New Roman" w:hAnsi="Times New Roman"/>
          <w:sz w:val="28"/>
          <w:szCs w:val="28"/>
        </w:rPr>
        <w:t>от</w:t>
      </w:r>
      <w:r w:rsidRPr="00CB7A82">
        <w:rPr>
          <w:rFonts w:ascii="Times New Roman" w:hAnsi="Times New Roman"/>
          <w:sz w:val="28"/>
          <w:szCs w:val="28"/>
        </w:rPr>
        <w:t xml:space="preserve">ного магнитного поля, зарегистрированное с использованием фармакопейного стандартного образца в условиях, указанных в фармакопейной статье. </w:t>
      </w:r>
    </w:p>
    <w:p w:rsidR="00556EA0" w:rsidRPr="00C272B8" w:rsidRDefault="00556EA0" w:rsidP="005F144A">
      <w:pPr>
        <w:spacing w:after="0" w:line="360" w:lineRule="auto"/>
        <w:ind w:firstLine="709"/>
        <w:jc w:val="both"/>
        <w:rPr>
          <w:rFonts w:ascii="Times New Roman" w:hAnsi="Times New Roman"/>
          <w:sz w:val="28"/>
          <w:szCs w:val="28"/>
        </w:rPr>
      </w:pPr>
      <w:r w:rsidRPr="00C272B8">
        <w:rPr>
          <w:rFonts w:ascii="Times New Roman" w:hAnsi="Times New Roman"/>
          <w:i/>
          <w:sz w:val="28"/>
          <w:szCs w:val="28"/>
        </w:rPr>
        <w:t>Международный стандартный образец</w:t>
      </w:r>
      <w:r w:rsidR="008332D8">
        <w:rPr>
          <w:rFonts w:ascii="Times New Roman" w:hAnsi="Times New Roman"/>
          <w:i/>
          <w:sz w:val="28"/>
          <w:szCs w:val="28"/>
        </w:rPr>
        <w:t xml:space="preserve"> </w:t>
      </w:r>
      <w:r w:rsidR="009F6F50">
        <w:rPr>
          <w:rFonts w:ascii="Times New Roman" w:hAnsi="Times New Roman"/>
          <w:sz w:val="28"/>
          <w:szCs w:val="28"/>
        </w:rPr>
        <w:t>–</w:t>
      </w:r>
      <w:r w:rsidRPr="00C272B8">
        <w:rPr>
          <w:rFonts w:ascii="Times New Roman" w:hAnsi="Times New Roman"/>
          <w:sz w:val="28"/>
          <w:szCs w:val="28"/>
        </w:rPr>
        <w:t xml:space="preserve"> </w:t>
      </w:r>
      <w:r w:rsidR="008332D8">
        <w:rPr>
          <w:rFonts w:ascii="Times New Roman" w:hAnsi="Times New Roman"/>
          <w:sz w:val="28"/>
          <w:szCs w:val="28"/>
        </w:rPr>
        <w:t>с</w:t>
      </w:r>
      <w:r w:rsidRPr="00C272B8">
        <w:rPr>
          <w:rFonts w:ascii="Times New Roman" w:hAnsi="Times New Roman"/>
          <w:sz w:val="28"/>
          <w:szCs w:val="28"/>
        </w:rPr>
        <w:t xml:space="preserve">тандартный образец, активность которого выражена в Международных </w:t>
      </w:r>
      <w:r w:rsidR="00E14209">
        <w:rPr>
          <w:rFonts w:ascii="Times New Roman" w:hAnsi="Times New Roman"/>
          <w:sz w:val="28"/>
          <w:szCs w:val="28"/>
        </w:rPr>
        <w:t>или других единицах</w:t>
      </w:r>
      <w:r w:rsidRPr="00C272B8">
        <w:rPr>
          <w:rFonts w:ascii="Times New Roman" w:hAnsi="Times New Roman"/>
          <w:sz w:val="28"/>
          <w:szCs w:val="28"/>
        </w:rPr>
        <w:t xml:space="preserve">. </w:t>
      </w:r>
      <w:r w:rsidR="00E14209">
        <w:rPr>
          <w:rFonts w:ascii="Times New Roman" w:hAnsi="Times New Roman"/>
          <w:sz w:val="28"/>
          <w:szCs w:val="28"/>
        </w:rPr>
        <w:t xml:space="preserve">Международные стандартные образцы утверждает </w:t>
      </w:r>
      <w:r w:rsidR="00E14209" w:rsidRPr="00C272B8">
        <w:rPr>
          <w:rFonts w:ascii="Times New Roman" w:hAnsi="Times New Roman"/>
          <w:sz w:val="28"/>
          <w:szCs w:val="28"/>
        </w:rPr>
        <w:t>Всемирн</w:t>
      </w:r>
      <w:r w:rsidR="00E14209">
        <w:rPr>
          <w:rFonts w:ascii="Times New Roman" w:hAnsi="Times New Roman"/>
          <w:sz w:val="28"/>
          <w:szCs w:val="28"/>
        </w:rPr>
        <w:t>ая</w:t>
      </w:r>
      <w:r w:rsidR="00E14209" w:rsidRPr="00C272B8">
        <w:rPr>
          <w:rFonts w:ascii="Times New Roman" w:hAnsi="Times New Roman"/>
          <w:sz w:val="28"/>
          <w:szCs w:val="28"/>
        </w:rPr>
        <w:t xml:space="preserve"> Организаци</w:t>
      </w:r>
      <w:r w:rsidR="00E14209">
        <w:rPr>
          <w:rFonts w:ascii="Times New Roman" w:hAnsi="Times New Roman"/>
          <w:sz w:val="28"/>
          <w:szCs w:val="28"/>
        </w:rPr>
        <w:t>я</w:t>
      </w:r>
      <w:r w:rsidR="00E14209" w:rsidRPr="00C272B8">
        <w:rPr>
          <w:rFonts w:ascii="Times New Roman" w:hAnsi="Times New Roman"/>
          <w:sz w:val="28"/>
          <w:szCs w:val="28"/>
        </w:rPr>
        <w:t xml:space="preserve"> Здравоохранения (ВОЗ)</w:t>
      </w:r>
      <w:r w:rsidRPr="00C272B8">
        <w:rPr>
          <w:rFonts w:ascii="Times New Roman" w:hAnsi="Times New Roman"/>
          <w:sz w:val="28"/>
          <w:szCs w:val="28"/>
        </w:rPr>
        <w:t>.</w:t>
      </w:r>
    </w:p>
    <w:p w:rsidR="00E1528D" w:rsidRPr="004D3DBE" w:rsidRDefault="00E1528D" w:rsidP="005F144A">
      <w:pPr>
        <w:spacing w:after="0" w:line="360" w:lineRule="auto"/>
        <w:ind w:firstLine="709"/>
        <w:jc w:val="both"/>
        <w:rPr>
          <w:rFonts w:ascii="Times New Roman" w:hAnsi="Times New Roman"/>
          <w:sz w:val="28"/>
          <w:szCs w:val="28"/>
          <w:highlight w:val="green"/>
        </w:rPr>
      </w:pPr>
      <w:r w:rsidRPr="00E1528D">
        <w:rPr>
          <w:rFonts w:ascii="Times New Roman" w:hAnsi="Times New Roman"/>
          <w:i/>
          <w:sz w:val="28"/>
          <w:szCs w:val="28"/>
        </w:rPr>
        <w:t>Региональный стандартный образец</w:t>
      </w:r>
      <w:r w:rsidRPr="00E1528D">
        <w:rPr>
          <w:rFonts w:ascii="Times New Roman" w:hAnsi="Times New Roman"/>
          <w:sz w:val="28"/>
          <w:szCs w:val="28"/>
        </w:rPr>
        <w:t xml:space="preserve"> </w:t>
      </w:r>
      <w:r w:rsidR="009F6F50">
        <w:rPr>
          <w:rFonts w:ascii="Times New Roman" w:hAnsi="Times New Roman"/>
          <w:sz w:val="28"/>
          <w:szCs w:val="28"/>
        </w:rPr>
        <w:t>–</w:t>
      </w:r>
      <w:r w:rsidRPr="00E1528D">
        <w:rPr>
          <w:rFonts w:ascii="Times New Roman" w:hAnsi="Times New Roman"/>
          <w:sz w:val="28"/>
          <w:szCs w:val="28"/>
        </w:rPr>
        <w:t xml:space="preserve"> стандартный образец, пр</w:t>
      </w:r>
      <w:r>
        <w:rPr>
          <w:rFonts w:ascii="Times New Roman" w:hAnsi="Times New Roman"/>
          <w:sz w:val="28"/>
          <w:szCs w:val="28"/>
        </w:rPr>
        <w:t xml:space="preserve">едназначенный для использования в соответствии с указаниями фармакопейных статей Фармакопеи </w:t>
      </w:r>
      <w:r w:rsidRPr="00E1528D">
        <w:rPr>
          <w:rFonts w:ascii="Times New Roman" w:hAnsi="Times New Roman"/>
          <w:sz w:val="28"/>
          <w:szCs w:val="28"/>
        </w:rPr>
        <w:t>Евразийского экономического союза</w:t>
      </w:r>
      <w:r>
        <w:rPr>
          <w:rFonts w:ascii="Times New Roman" w:hAnsi="Times New Roman"/>
          <w:sz w:val="28"/>
          <w:szCs w:val="28"/>
        </w:rPr>
        <w:t>.</w:t>
      </w:r>
      <w:r w:rsidRPr="00E1528D">
        <w:rPr>
          <w:rFonts w:ascii="Times New Roman" w:hAnsi="Times New Roman"/>
          <w:sz w:val="28"/>
          <w:szCs w:val="28"/>
        </w:rPr>
        <w:t xml:space="preserve"> </w:t>
      </w:r>
      <w:r w:rsidRPr="00BA1A65">
        <w:rPr>
          <w:rStyle w:val="fontstyle01"/>
          <w:sz w:val="28"/>
          <w:szCs w:val="28"/>
        </w:rPr>
        <w:t xml:space="preserve">В качестве стандартных образцов Фармакопеи Союза принимаются стандартные образцы фармакопей </w:t>
      </w:r>
      <w:r w:rsidRPr="00215975">
        <w:rPr>
          <w:rStyle w:val="fontstyle01"/>
          <w:sz w:val="28"/>
          <w:szCs w:val="28"/>
        </w:rPr>
        <w:t>государств-членов Союза и основных фармакопей, с которыми гармонизирована Фармакопея Союза.</w:t>
      </w:r>
    </w:p>
    <w:p w:rsidR="00556EA0" w:rsidRDefault="00556EA0" w:rsidP="005F144A">
      <w:pPr>
        <w:spacing w:after="0" w:line="360" w:lineRule="auto"/>
        <w:ind w:firstLine="709"/>
        <w:jc w:val="both"/>
        <w:rPr>
          <w:rFonts w:ascii="Times New Roman" w:hAnsi="Times New Roman"/>
          <w:sz w:val="28"/>
          <w:szCs w:val="28"/>
          <w:shd w:val="clear" w:color="auto" w:fill="FFFFFF"/>
        </w:rPr>
      </w:pPr>
      <w:r w:rsidRPr="00215975">
        <w:rPr>
          <w:rFonts w:ascii="Times New Roman" w:hAnsi="Times New Roman"/>
          <w:i/>
          <w:sz w:val="28"/>
          <w:szCs w:val="28"/>
        </w:rPr>
        <w:t>Государственный стандартный образец</w:t>
      </w:r>
      <w:r w:rsidRPr="00215975">
        <w:rPr>
          <w:rFonts w:ascii="Times New Roman" w:hAnsi="Times New Roman"/>
          <w:sz w:val="28"/>
          <w:szCs w:val="28"/>
        </w:rPr>
        <w:t xml:space="preserve"> </w:t>
      </w:r>
      <w:r w:rsidR="009F6F50">
        <w:rPr>
          <w:rFonts w:ascii="Times New Roman" w:hAnsi="Times New Roman"/>
          <w:sz w:val="28"/>
          <w:szCs w:val="28"/>
        </w:rPr>
        <w:t>–</w:t>
      </w:r>
      <w:r w:rsidR="008A1E59">
        <w:rPr>
          <w:rFonts w:ascii="Times New Roman" w:hAnsi="Times New Roman"/>
          <w:sz w:val="28"/>
          <w:szCs w:val="28"/>
        </w:rPr>
        <w:t xml:space="preserve"> </w:t>
      </w:r>
      <w:r w:rsidR="004D6E84" w:rsidRPr="004D6E84">
        <w:rPr>
          <w:rFonts w:ascii="Times New Roman" w:hAnsi="Times New Roman"/>
          <w:sz w:val="28"/>
          <w:szCs w:val="28"/>
          <w:shd w:val="clear" w:color="auto" w:fill="FFFFFF"/>
        </w:rPr>
        <w:t>стандартный образец, состав которого установлен в результате испытаний</w:t>
      </w:r>
      <w:r w:rsidR="004D6E84">
        <w:rPr>
          <w:rFonts w:ascii="Times New Roman" w:hAnsi="Times New Roman"/>
          <w:sz w:val="28"/>
          <w:szCs w:val="28"/>
          <w:shd w:val="clear" w:color="auto" w:fill="FFFFFF"/>
        </w:rPr>
        <w:t>,</w:t>
      </w:r>
      <w:r w:rsidR="009F6F50">
        <w:rPr>
          <w:rFonts w:ascii="Times New Roman" w:hAnsi="Times New Roman"/>
          <w:sz w:val="28"/>
          <w:szCs w:val="28"/>
          <w:shd w:val="clear" w:color="auto" w:fill="FFFFFF"/>
        </w:rPr>
        <w:t xml:space="preserve"> утверждё</w:t>
      </w:r>
      <w:r w:rsidR="004D6E84" w:rsidRPr="004D6E84">
        <w:rPr>
          <w:rFonts w:ascii="Times New Roman" w:hAnsi="Times New Roman"/>
          <w:sz w:val="28"/>
          <w:szCs w:val="28"/>
          <w:shd w:val="clear" w:color="auto" w:fill="FFFFFF"/>
        </w:rPr>
        <w:t>н национальным органом по метрологии, применяемый во всех областях экономики</w:t>
      </w:r>
      <w:r w:rsidRPr="004D6E84">
        <w:rPr>
          <w:rFonts w:ascii="Times New Roman" w:hAnsi="Times New Roman"/>
          <w:sz w:val="28"/>
          <w:szCs w:val="28"/>
          <w:shd w:val="clear" w:color="auto" w:fill="FFFFFF"/>
        </w:rPr>
        <w:t>.</w:t>
      </w:r>
    </w:p>
    <w:p w:rsidR="00E1528D" w:rsidRPr="0044738B" w:rsidRDefault="00E1528D" w:rsidP="005F144A">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Фармакопейный </w:t>
      </w:r>
      <w:r w:rsidRPr="0044738B">
        <w:rPr>
          <w:rFonts w:ascii="Times New Roman" w:hAnsi="Times New Roman"/>
          <w:i/>
          <w:sz w:val="28"/>
          <w:szCs w:val="28"/>
        </w:rPr>
        <w:t>стандартный образец</w:t>
      </w:r>
      <w:r w:rsidRPr="0044738B">
        <w:rPr>
          <w:rFonts w:ascii="Times New Roman" w:hAnsi="Times New Roman"/>
          <w:sz w:val="28"/>
          <w:szCs w:val="28"/>
        </w:rPr>
        <w:t xml:space="preserve"> </w:t>
      </w:r>
      <w:r>
        <w:rPr>
          <w:rFonts w:ascii="Times New Roman" w:hAnsi="Times New Roman"/>
          <w:sz w:val="28"/>
          <w:szCs w:val="28"/>
        </w:rPr>
        <w:t>(</w:t>
      </w:r>
      <w:r w:rsidRPr="008332D8">
        <w:rPr>
          <w:rFonts w:ascii="Times New Roman" w:hAnsi="Times New Roman"/>
          <w:i/>
          <w:sz w:val="28"/>
          <w:szCs w:val="28"/>
        </w:rPr>
        <w:t>ФСО</w:t>
      </w:r>
      <w:r>
        <w:rPr>
          <w:rFonts w:ascii="Times New Roman" w:hAnsi="Times New Roman"/>
          <w:sz w:val="28"/>
          <w:szCs w:val="28"/>
        </w:rPr>
        <w:t xml:space="preserve">) </w:t>
      </w:r>
      <w:r w:rsidR="009041FB">
        <w:rPr>
          <w:rFonts w:ascii="Times New Roman" w:hAnsi="Times New Roman"/>
          <w:sz w:val="28"/>
          <w:szCs w:val="28"/>
        </w:rPr>
        <w:t>–</w:t>
      </w:r>
      <w:r>
        <w:rPr>
          <w:rFonts w:ascii="Times New Roman" w:hAnsi="Times New Roman"/>
          <w:sz w:val="28"/>
          <w:szCs w:val="28"/>
        </w:rPr>
        <w:t xml:space="preserve"> с</w:t>
      </w:r>
      <w:r w:rsidRPr="0044738B">
        <w:rPr>
          <w:rFonts w:ascii="Times New Roman" w:hAnsi="Times New Roman"/>
          <w:sz w:val="28"/>
          <w:szCs w:val="28"/>
        </w:rPr>
        <w:t xml:space="preserve">тандартный образец, </w:t>
      </w:r>
      <w:r w:rsidR="003911AB">
        <w:rPr>
          <w:rFonts w:ascii="Times New Roman" w:hAnsi="Times New Roman"/>
          <w:sz w:val="28"/>
          <w:szCs w:val="28"/>
        </w:rPr>
        <w:t>предназначенный для использования в соответствии с указаниями фармакопейных статей Государственной фармакопе</w:t>
      </w:r>
      <w:r w:rsidR="008D4617">
        <w:rPr>
          <w:rFonts w:ascii="Times New Roman" w:hAnsi="Times New Roman"/>
          <w:sz w:val="28"/>
          <w:szCs w:val="28"/>
        </w:rPr>
        <w:t>и</w:t>
      </w:r>
      <w:r w:rsidR="003911AB">
        <w:rPr>
          <w:rFonts w:ascii="Times New Roman" w:hAnsi="Times New Roman"/>
          <w:sz w:val="28"/>
          <w:szCs w:val="28"/>
        </w:rPr>
        <w:t xml:space="preserve"> Российской Федерации</w:t>
      </w:r>
      <w:r w:rsidRPr="0044738B">
        <w:rPr>
          <w:rFonts w:ascii="Times New Roman" w:hAnsi="Times New Roman"/>
          <w:sz w:val="28"/>
          <w:szCs w:val="28"/>
        </w:rPr>
        <w:t>.</w:t>
      </w:r>
      <w:r w:rsidRPr="008F3CFC">
        <w:rPr>
          <w:rFonts w:ascii="Times New Roman" w:hAnsi="Times New Roman"/>
          <w:sz w:val="28"/>
          <w:szCs w:val="28"/>
        </w:rPr>
        <w:t xml:space="preserve"> </w:t>
      </w:r>
    </w:p>
    <w:p w:rsidR="00556EA0" w:rsidRDefault="00556EA0" w:rsidP="009041FB">
      <w:pPr>
        <w:spacing w:after="0" w:line="360" w:lineRule="auto"/>
        <w:ind w:firstLine="709"/>
        <w:jc w:val="both"/>
        <w:rPr>
          <w:rFonts w:ascii="Times New Roman" w:hAnsi="Times New Roman"/>
          <w:sz w:val="28"/>
        </w:rPr>
      </w:pPr>
      <w:r w:rsidRPr="00215975">
        <w:rPr>
          <w:rFonts w:ascii="Times New Roman" w:hAnsi="Times New Roman"/>
          <w:i/>
          <w:sz w:val="28"/>
          <w:szCs w:val="28"/>
        </w:rPr>
        <w:t>Кандидат в ФСО</w:t>
      </w:r>
      <w:r w:rsidRPr="00215975">
        <w:rPr>
          <w:rFonts w:ascii="Times New Roman" w:hAnsi="Times New Roman"/>
          <w:sz w:val="28"/>
          <w:szCs w:val="28"/>
        </w:rPr>
        <w:t xml:space="preserve"> </w:t>
      </w:r>
      <w:r w:rsidR="009041FB">
        <w:rPr>
          <w:rFonts w:ascii="Times New Roman" w:hAnsi="Times New Roman"/>
          <w:sz w:val="28"/>
          <w:szCs w:val="28"/>
        </w:rPr>
        <w:t>–</w:t>
      </w:r>
      <w:r w:rsidRPr="00215975">
        <w:rPr>
          <w:rFonts w:ascii="Times New Roman" w:hAnsi="Times New Roman"/>
          <w:sz w:val="28"/>
          <w:szCs w:val="28"/>
        </w:rPr>
        <w:t xml:space="preserve"> образец фармацевтической</w:t>
      </w:r>
      <w:r w:rsidRPr="00FD0458">
        <w:rPr>
          <w:rFonts w:ascii="Times New Roman" w:hAnsi="Times New Roman"/>
          <w:sz w:val="28"/>
        </w:rPr>
        <w:t xml:space="preserve"> субстанци</w:t>
      </w:r>
      <w:r>
        <w:rPr>
          <w:rFonts w:ascii="Times New Roman" w:hAnsi="Times New Roman"/>
          <w:sz w:val="28"/>
        </w:rPr>
        <w:t>и</w:t>
      </w:r>
      <w:r w:rsidR="004A37E9">
        <w:rPr>
          <w:rFonts w:ascii="Times New Roman" w:hAnsi="Times New Roman"/>
          <w:sz w:val="28"/>
        </w:rPr>
        <w:t xml:space="preserve"> (</w:t>
      </w:r>
      <w:r w:rsidR="004A37E9">
        <w:rPr>
          <w:rFonts w:ascii="Times New Roman" w:hAnsi="Times New Roman"/>
          <w:sz w:val="28"/>
          <w:szCs w:val="28"/>
        </w:rPr>
        <w:t>независимо от природы происхождения)</w:t>
      </w:r>
      <w:r>
        <w:rPr>
          <w:rFonts w:ascii="Times New Roman" w:hAnsi="Times New Roman"/>
          <w:sz w:val="28"/>
        </w:rPr>
        <w:t>,</w:t>
      </w:r>
      <w:r w:rsidRPr="002511FE">
        <w:rPr>
          <w:rFonts w:ascii="Times New Roman" w:hAnsi="Times New Roman"/>
          <w:sz w:val="28"/>
        </w:rPr>
        <w:t xml:space="preserve"> </w:t>
      </w:r>
      <w:r w:rsidR="004A37E9">
        <w:rPr>
          <w:rFonts w:ascii="Times New Roman" w:hAnsi="Times New Roman"/>
          <w:sz w:val="28"/>
        </w:rPr>
        <w:t xml:space="preserve">биологического </w:t>
      </w:r>
      <w:r w:rsidR="00E14209" w:rsidRPr="00E14209">
        <w:rPr>
          <w:rFonts w:ascii="Times New Roman" w:hAnsi="Times New Roman"/>
          <w:sz w:val="28"/>
        </w:rPr>
        <w:t>лекарственного препарата или другого материал</w:t>
      </w:r>
      <w:r w:rsidR="00E14209">
        <w:rPr>
          <w:rFonts w:ascii="Times New Roman" w:hAnsi="Times New Roman"/>
          <w:sz w:val="28"/>
        </w:rPr>
        <w:t xml:space="preserve">а, </w:t>
      </w:r>
      <w:r w:rsidRPr="0019393A">
        <w:rPr>
          <w:rFonts w:ascii="Times New Roman" w:hAnsi="Times New Roman"/>
          <w:sz w:val="28"/>
        </w:rPr>
        <w:t>п</w:t>
      </w:r>
      <w:r>
        <w:rPr>
          <w:rFonts w:ascii="Times New Roman" w:hAnsi="Times New Roman"/>
          <w:sz w:val="28"/>
        </w:rPr>
        <w:t>редназначенный</w:t>
      </w:r>
      <w:r w:rsidRPr="00601285">
        <w:rPr>
          <w:rFonts w:ascii="Times New Roman" w:hAnsi="Times New Roman"/>
          <w:sz w:val="28"/>
        </w:rPr>
        <w:t xml:space="preserve"> </w:t>
      </w:r>
      <w:r w:rsidRPr="00601285">
        <w:rPr>
          <w:rFonts w:ascii="Times New Roman" w:hAnsi="Times New Roman"/>
          <w:sz w:val="28"/>
          <w:szCs w:val="28"/>
        </w:rPr>
        <w:t>для проведения аттестаци</w:t>
      </w:r>
      <w:r>
        <w:rPr>
          <w:rFonts w:ascii="Times New Roman" w:hAnsi="Times New Roman"/>
          <w:sz w:val="28"/>
          <w:szCs w:val="28"/>
        </w:rPr>
        <w:t xml:space="preserve">онных испытаний. </w:t>
      </w:r>
      <w:r w:rsidRPr="00601285">
        <w:rPr>
          <w:rFonts w:ascii="Times New Roman" w:hAnsi="Times New Roman"/>
          <w:sz w:val="28"/>
          <w:szCs w:val="28"/>
        </w:rPr>
        <w:t>В качестве кандидатов в фармакопейные стандартные образцы выступают, как правило, образцы фармацевтических субстанций</w:t>
      </w:r>
      <w:r w:rsidR="00E14209">
        <w:rPr>
          <w:rFonts w:ascii="Times New Roman" w:hAnsi="Times New Roman"/>
          <w:sz w:val="28"/>
          <w:szCs w:val="28"/>
        </w:rPr>
        <w:t xml:space="preserve"> и</w:t>
      </w:r>
      <w:r w:rsidR="00F24709">
        <w:rPr>
          <w:rFonts w:ascii="Times New Roman" w:hAnsi="Times New Roman"/>
          <w:sz w:val="28"/>
          <w:szCs w:val="28"/>
        </w:rPr>
        <w:t>ли</w:t>
      </w:r>
      <w:r w:rsidR="00E14209">
        <w:rPr>
          <w:rFonts w:ascii="Times New Roman" w:hAnsi="Times New Roman"/>
          <w:sz w:val="28"/>
          <w:szCs w:val="28"/>
        </w:rPr>
        <w:t xml:space="preserve"> </w:t>
      </w:r>
      <w:r w:rsidR="00F24709">
        <w:rPr>
          <w:rFonts w:ascii="Times New Roman" w:hAnsi="Times New Roman"/>
          <w:sz w:val="28"/>
          <w:szCs w:val="28"/>
        </w:rPr>
        <w:lastRenderedPageBreak/>
        <w:t xml:space="preserve">биологических </w:t>
      </w:r>
      <w:r w:rsidR="00E14209">
        <w:rPr>
          <w:rFonts w:ascii="Times New Roman" w:hAnsi="Times New Roman"/>
          <w:sz w:val="28"/>
          <w:szCs w:val="28"/>
        </w:rPr>
        <w:t>лекарственных препаратов</w:t>
      </w:r>
      <w:r w:rsidRPr="00601285">
        <w:rPr>
          <w:rFonts w:ascii="Times New Roman" w:hAnsi="Times New Roman"/>
          <w:sz w:val="28"/>
          <w:szCs w:val="28"/>
        </w:rPr>
        <w:t xml:space="preserve">, </w:t>
      </w:r>
      <w:r w:rsidRPr="00601285">
        <w:rPr>
          <w:rFonts w:ascii="Times New Roman" w:hAnsi="Times New Roman"/>
          <w:sz w:val="28"/>
        </w:rPr>
        <w:t>включённых в Государственный реестр лекарственных средств</w:t>
      </w:r>
      <w:r w:rsidR="00E14209">
        <w:rPr>
          <w:rFonts w:ascii="Times New Roman" w:hAnsi="Times New Roman"/>
          <w:sz w:val="28"/>
        </w:rPr>
        <w:t>.</w:t>
      </w:r>
      <w:r w:rsidRPr="00601285">
        <w:rPr>
          <w:rFonts w:ascii="Times New Roman" w:hAnsi="Times New Roman"/>
          <w:sz w:val="28"/>
          <w:szCs w:val="28"/>
        </w:rPr>
        <w:t xml:space="preserve"> </w:t>
      </w:r>
      <w:r w:rsidR="00E14209">
        <w:rPr>
          <w:rFonts w:ascii="Times New Roman" w:hAnsi="Times New Roman"/>
          <w:sz w:val="28"/>
          <w:szCs w:val="28"/>
        </w:rPr>
        <w:t>К</w:t>
      </w:r>
      <w:r w:rsidRPr="00601285">
        <w:rPr>
          <w:rFonts w:ascii="Times New Roman" w:hAnsi="Times New Roman"/>
          <w:sz w:val="28"/>
        </w:rPr>
        <w:t xml:space="preserve">андидат в </w:t>
      </w:r>
      <w:r w:rsidRPr="00601285">
        <w:rPr>
          <w:rFonts w:ascii="Times New Roman" w:hAnsi="Times New Roman"/>
          <w:sz w:val="28"/>
          <w:szCs w:val="28"/>
        </w:rPr>
        <w:t>фармакопейный стандартный образец</w:t>
      </w:r>
      <w:r w:rsidRPr="00601285">
        <w:rPr>
          <w:rFonts w:ascii="Times New Roman" w:hAnsi="Times New Roman"/>
          <w:sz w:val="28"/>
        </w:rPr>
        <w:t xml:space="preserve"> может быть синтезирован</w:t>
      </w:r>
      <w:r w:rsidR="00E14209">
        <w:rPr>
          <w:rFonts w:ascii="Times New Roman" w:hAnsi="Times New Roman"/>
          <w:sz w:val="28"/>
        </w:rPr>
        <w:t xml:space="preserve"> или получен иным способом.</w:t>
      </w:r>
    </w:p>
    <w:p w:rsidR="00F9493B" w:rsidRDefault="00F9493B" w:rsidP="009041FB">
      <w:pPr>
        <w:spacing w:after="0" w:line="360" w:lineRule="auto"/>
        <w:ind w:firstLine="709"/>
        <w:jc w:val="both"/>
        <w:rPr>
          <w:rFonts w:ascii="Times New Roman" w:hAnsi="Times New Roman"/>
          <w:sz w:val="28"/>
          <w:szCs w:val="28"/>
        </w:rPr>
      </w:pPr>
      <w:r w:rsidRPr="00F9493B">
        <w:rPr>
          <w:rFonts w:ascii="Times New Roman" w:hAnsi="Times New Roman"/>
          <w:i/>
          <w:sz w:val="28"/>
          <w:szCs w:val="28"/>
        </w:rPr>
        <w:t xml:space="preserve">Аттестация стандартного образца </w:t>
      </w:r>
      <w:r w:rsidRPr="00F9493B">
        <w:rPr>
          <w:rFonts w:ascii="Times New Roman" w:hAnsi="Times New Roman"/>
          <w:sz w:val="28"/>
          <w:szCs w:val="28"/>
        </w:rPr>
        <w:t>– испытания, направленные на установление значений аттестованных характеристик и неопределенности в соответствии с программой аттестации и методиками для последующего оформления надлежащих документов (паспорт, инструкция по применению СО, этикетка первичной упаковки). Аттестация стандартного образца предполагает проведение испытаний по исследованию однородности. Аттестованные стандартные образцы должны быть заложены на хранение с целью определения оптимальных условий хранения и транспортирования.</w:t>
      </w:r>
    </w:p>
    <w:p w:rsidR="00556EA0" w:rsidRPr="00A904F4" w:rsidRDefault="00556EA0" w:rsidP="009041FB">
      <w:pPr>
        <w:spacing w:after="0" w:line="360" w:lineRule="auto"/>
        <w:ind w:firstLine="709"/>
        <w:jc w:val="both"/>
        <w:rPr>
          <w:rFonts w:ascii="Times New Roman" w:hAnsi="Times New Roman"/>
          <w:sz w:val="28"/>
          <w:szCs w:val="28"/>
        </w:rPr>
      </w:pPr>
      <w:r w:rsidRPr="002D4B48">
        <w:rPr>
          <w:rFonts w:ascii="Times New Roman" w:hAnsi="Times New Roman"/>
          <w:i/>
          <w:sz w:val="28"/>
          <w:szCs w:val="28"/>
        </w:rPr>
        <w:t>Аттестованный фармакопейный стандартный образец</w:t>
      </w:r>
      <w:r w:rsidR="00BE11F7">
        <w:rPr>
          <w:rFonts w:ascii="Times New Roman" w:hAnsi="Times New Roman"/>
          <w:i/>
          <w:sz w:val="28"/>
          <w:szCs w:val="28"/>
        </w:rPr>
        <w:t xml:space="preserve"> </w:t>
      </w:r>
      <w:r w:rsidR="00990772">
        <w:rPr>
          <w:rFonts w:ascii="Times New Roman" w:hAnsi="Times New Roman"/>
          <w:sz w:val="28"/>
          <w:szCs w:val="28"/>
        </w:rPr>
        <w:t>–</w:t>
      </w:r>
      <w:r w:rsidRPr="008F0803">
        <w:rPr>
          <w:rFonts w:ascii="Times New Roman" w:hAnsi="Times New Roman"/>
          <w:sz w:val="28"/>
          <w:szCs w:val="28"/>
        </w:rPr>
        <w:t xml:space="preserve"> </w:t>
      </w:r>
      <w:r w:rsidRPr="000D6AF0">
        <w:rPr>
          <w:rFonts w:ascii="Times New Roman" w:hAnsi="Times New Roman"/>
          <w:sz w:val="28"/>
          <w:szCs w:val="28"/>
        </w:rPr>
        <w:t>фармакопейный</w:t>
      </w:r>
      <w:r w:rsidRPr="002D4B48">
        <w:rPr>
          <w:rFonts w:ascii="Times New Roman" w:hAnsi="Times New Roman"/>
          <w:i/>
          <w:sz w:val="28"/>
          <w:szCs w:val="28"/>
        </w:rPr>
        <w:t xml:space="preserve"> </w:t>
      </w:r>
      <w:r w:rsidRPr="008F0803">
        <w:rPr>
          <w:rFonts w:ascii="Times New Roman" w:hAnsi="Times New Roman"/>
          <w:sz w:val="28"/>
          <w:szCs w:val="28"/>
        </w:rPr>
        <w:t>стандартный образец, аттестованный в соответствии с программой ат</w:t>
      </w:r>
      <w:r w:rsidR="00990772">
        <w:rPr>
          <w:rFonts w:ascii="Times New Roman" w:hAnsi="Times New Roman"/>
          <w:sz w:val="28"/>
          <w:szCs w:val="28"/>
        </w:rPr>
        <w:t>тестации, внесё</w:t>
      </w:r>
      <w:r w:rsidRPr="008F0803">
        <w:rPr>
          <w:rFonts w:ascii="Times New Roman" w:hAnsi="Times New Roman"/>
          <w:sz w:val="28"/>
          <w:szCs w:val="28"/>
        </w:rPr>
        <w:t xml:space="preserve">нный в реестр </w:t>
      </w:r>
      <w:r>
        <w:rPr>
          <w:rFonts w:ascii="Times New Roman" w:hAnsi="Times New Roman"/>
          <w:sz w:val="28"/>
          <w:szCs w:val="28"/>
        </w:rPr>
        <w:t xml:space="preserve">фармакопейных стандартных образцов и хранящийся в банке фармакопейных стандартных образцов. </w:t>
      </w:r>
    </w:p>
    <w:p w:rsidR="00556EA0" w:rsidRPr="002511FE" w:rsidRDefault="00556EA0" w:rsidP="009041FB">
      <w:pPr>
        <w:spacing w:after="0" w:line="360" w:lineRule="auto"/>
        <w:ind w:firstLine="709"/>
        <w:jc w:val="both"/>
        <w:rPr>
          <w:rFonts w:ascii="Times New Roman" w:hAnsi="Times New Roman"/>
          <w:sz w:val="28"/>
          <w:szCs w:val="28"/>
        </w:rPr>
      </w:pPr>
      <w:r w:rsidRPr="002D4B48">
        <w:rPr>
          <w:rFonts w:ascii="Times New Roman" w:hAnsi="Times New Roman"/>
          <w:i/>
          <w:sz w:val="28"/>
          <w:szCs w:val="28"/>
        </w:rPr>
        <w:t>Реестр фармакопейн</w:t>
      </w:r>
      <w:r w:rsidR="00B33D87">
        <w:rPr>
          <w:rFonts w:ascii="Times New Roman" w:hAnsi="Times New Roman"/>
          <w:i/>
          <w:sz w:val="28"/>
          <w:szCs w:val="28"/>
        </w:rPr>
        <w:t>ых стандартных образцов (далее –</w:t>
      </w:r>
      <w:r w:rsidRPr="002D4B48">
        <w:rPr>
          <w:rFonts w:ascii="Times New Roman" w:hAnsi="Times New Roman"/>
          <w:i/>
          <w:sz w:val="28"/>
          <w:szCs w:val="28"/>
        </w:rPr>
        <w:t xml:space="preserve"> Реестр ФСО)</w:t>
      </w:r>
      <w:r>
        <w:rPr>
          <w:rFonts w:ascii="Times New Roman" w:hAnsi="Times New Roman"/>
          <w:sz w:val="28"/>
          <w:szCs w:val="28"/>
        </w:rPr>
        <w:t xml:space="preserve"> </w:t>
      </w:r>
      <w:r w:rsidR="00B33D87">
        <w:rPr>
          <w:rFonts w:ascii="Times New Roman" w:hAnsi="Times New Roman"/>
          <w:sz w:val="28"/>
          <w:szCs w:val="28"/>
        </w:rPr>
        <w:t>–</w:t>
      </w:r>
      <w:r w:rsidRPr="002511FE">
        <w:rPr>
          <w:rFonts w:ascii="Times New Roman" w:hAnsi="Times New Roman"/>
          <w:sz w:val="28"/>
          <w:szCs w:val="28"/>
        </w:rPr>
        <w:t xml:space="preserve"> перечень аттестованных фармакопейных стандартных образцов</w:t>
      </w:r>
      <w:r>
        <w:rPr>
          <w:rFonts w:ascii="Times New Roman" w:hAnsi="Times New Roman"/>
          <w:sz w:val="28"/>
          <w:szCs w:val="28"/>
        </w:rPr>
        <w:t>.</w:t>
      </w:r>
    </w:p>
    <w:p w:rsidR="0047420B" w:rsidRPr="0047420B" w:rsidRDefault="0047420B" w:rsidP="009041FB">
      <w:pPr>
        <w:spacing w:after="0" w:line="360" w:lineRule="auto"/>
        <w:ind w:firstLine="709"/>
        <w:jc w:val="both"/>
        <w:rPr>
          <w:rFonts w:ascii="Times New Roman" w:hAnsi="Times New Roman"/>
          <w:sz w:val="28"/>
          <w:szCs w:val="28"/>
        </w:rPr>
      </w:pPr>
      <w:r w:rsidRPr="005D47E4">
        <w:rPr>
          <w:rFonts w:ascii="Times New Roman" w:hAnsi="Times New Roman"/>
          <w:i/>
          <w:iCs/>
          <w:sz w:val="28"/>
          <w:szCs w:val="28"/>
        </w:rPr>
        <w:t>Банк фармакопейных стандартных образцов</w:t>
      </w:r>
      <w:r w:rsidRPr="00255839">
        <w:rPr>
          <w:rFonts w:ascii="Times New Roman" w:hAnsi="Times New Roman"/>
          <w:i/>
          <w:iCs/>
          <w:sz w:val="28"/>
          <w:szCs w:val="28"/>
        </w:rPr>
        <w:t xml:space="preserve"> (</w:t>
      </w:r>
      <w:r w:rsidR="00B33D87">
        <w:rPr>
          <w:rFonts w:ascii="Times New Roman" w:hAnsi="Times New Roman"/>
          <w:i/>
          <w:sz w:val="28"/>
          <w:szCs w:val="28"/>
        </w:rPr>
        <w:t>далее –</w:t>
      </w:r>
      <w:r w:rsidR="005C6C3B">
        <w:rPr>
          <w:rFonts w:ascii="Times New Roman" w:hAnsi="Times New Roman"/>
          <w:i/>
          <w:sz w:val="28"/>
          <w:szCs w:val="28"/>
        </w:rPr>
        <w:t xml:space="preserve"> </w:t>
      </w:r>
      <w:r w:rsidRPr="00255839">
        <w:rPr>
          <w:rFonts w:ascii="Times New Roman" w:hAnsi="Times New Roman"/>
          <w:i/>
          <w:iCs/>
          <w:sz w:val="28"/>
          <w:szCs w:val="28"/>
        </w:rPr>
        <w:t xml:space="preserve">банк ФСО) </w:t>
      </w:r>
      <w:r w:rsidRPr="00255839">
        <w:rPr>
          <w:rFonts w:ascii="Times New Roman" w:hAnsi="Times New Roman"/>
          <w:sz w:val="28"/>
          <w:szCs w:val="28"/>
        </w:rPr>
        <w:t xml:space="preserve">– совокупность фармакопейных стандартных образцов, включающая в себя контрольные экземпляры фармакопейных стандартных образцов, </w:t>
      </w:r>
      <w:r w:rsidR="00255839" w:rsidRPr="00255839">
        <w:rPr>
          <w:rFonts w:ascii="Times New Roman" w:hAnsi="Times New Roman"/>
          <w:sz w:val="28"/>
          <w:szCs w:val="28"/>
        </w:rPr>
        <w:t xml:space="preserve">аттестованные </w:t>
      </w:r>
      <w:r w:rsidRPr="00255839">
        <w:rPr>
          <w:rFonts w:ascii="Times New Roman" w:hAnsi="Times New Roman"/>
          <w:sz w:val="28"/>
          <w:szCs w:val="28"/>
        </w:rPr>
        <w:t xml:space="preserve">фармакопейные стандартные образцы, предназначенные для дополнительных исследований </w:t>
      </w:r>
      <w:r w:rsidR="00255839" w:rsidRPr="00255839">
        <w:rPr>
          <w:rFonts w:ascii="Times New Roman" w:hAnsi="Times New Roman"/>
          <w:sz w:val="28"/>
          <w:szCs w:val="28"/>
        </w:rPr>
        <w:t>(в том числе</w:t>
      </w:r>
      <w:r w:rsidRPr="00255839">
        <w:rPr>
          <w:rFonts w:ascii="Times New Roman" w:hAnsi="Times New Roman"/>
          <w:sz w:val="28"/>
          <w:szCs w:val="28"/>
        </w:rPr>
        <w:t xml:space="preserve"> исследовани</w:t>
      </w:r>
      <w:r w:rsidR="00255839" w:rsidRPr="00255839">
        <w:rPr>
          <w:rFonts w:ascii="Times New Roman" w:hAnsi="Times New Roman"/>
          <w:sz w:val="28"/>
          <w:szCs w:val="28"/>
        </w:rPr>
        <w:t>е</w:t>
      </w:r>
      <w:r w:rsidRPr="00255839">
        <w:rPr>
          <w:rFonts w:ascii="Times New Roman" w:hAnsi="Times New Roman"/>
          <w:sz w:val="28"/>
          <w:szCs w:val="28"/>
        </w:rPr>
        <w:t xml:space="preserve"> на стабильность</w:t>
      </w:r>
      <w:r w:rsidR="00255839" w:rsidRPr="00255839">
        <w:rPr>
          <w:rFonts w:ascii="Times New Roman" w:hAnsi="Times New Roman"/>
          <w:sz w:val="28"/>
          <w:szCs w:val="28"/>
        </w:rPr>
        <w:t>)</w:t>
      </w:r>
      <w:r w:rsidRPr="00255839">
        <w:rPr>
          <w:rFonts w:ascii="Times New Roman" w:hAnsi="Times New Roman"/>
          <w:sz w:val="28"/>
          <w:szCs w:val="28"/>
        </w:rPr>
        <w:t xml:space="preserve"> и </w:t>
      </w:r>
      <w:r w:rsidR="00255839" w:rsidRPr="00255839">
        <w:rPr>
          <w:rFonts w:ascii="Times New Roman" w:hAnsi="Times New Roman"/>
          <w:sz w:val="28"/>
          <w:szCs w:val="28"/>
        </w:rPr>
        <w:t xml:space="preserve">аттестованные фармакопейные стандартные образцы, предназначенные </w:t>
      </w:r>
      <w:r w:rsidRPr="00255839">
        <w:rPr>
          <w:rFonts w:ascii="Times New Roman" w:hAnsi="Times New Roman"/>
          <w:sz w:val="28"/>
          <w:szCs w:val="28"/>
        </w:rPr>
        <w:t>для реализации.</w:t>
      </w:r>
      <w:r w:rsidRPr="0047420B">
        <w:rPr>
          <w:rFonts w:ascii="Times New Roman" w:hAnsi="Times New Roman"/>
          <w:sz w:val="28"/>
          <w:szCs w:val="28"/>
        </w:rPr>
        <w:t xml:space="preserve"> </w:t>
      </w:r>
    </w:p>
    <w:p w:rsidR="00556EA0" w:rsidRPr="00D332F6" w:rsidRDefault="00556EA0" w:rsidP="00B33D87">
      <w:pPr>
        <w:keepNext/>
        <w:spacing w:before="240" w:after="0" w:line="360" w:lineRule="auto"/>
        <w:jc w:val="center"/>
        <w:rPr>
          <w:rFonts w:ascii="Times New Roman" w:hAnsi="Times New Roman"/>
          <w:b/>
          <w:sz w:val="28"/>
          <w:szCs w:val="28"/>
        </w:rPr>
      </w:pPr>
      <w:r w:rsidRPr="00D332F6">
        <w:rPr>
          <w:rFonts w:ascii="Times New Roman" w:hAnsi="Times New Roman"/>
          <w:b/>
          <w:sz w:val="28"/>
          <w:szCs w:val="28"/>
        </w:rPr>
        <w:t>Классификация</w:t>
      </w:r>
    </w:p>
    <w:p w:rsidR="00556EA0" w:rsidRDefault="00556EA0" w:rsidP="002D4B48">
      <w:pPr>
        <w:spacing w:after="0" w:line="360" w:lineRule="auto"/>
        <w:ind w:firstLine="709"/>
        <w:jc w:val="both"/>
        <w:rPr>
          <w:rFonts w:ascii="Times New Roman" w:hAnsi="Times New Roman"/>
          <w:sz w:val="28"/>
          <w:szCs w:val="28"/>
        </w:rPr>
      </w:pPr>
      <w:r>
        <w:rPr>
          <w:rFonts w:ascii="Times New Roman" w:hAnsi="Times New Roman"/>
          <w:sz w:val="28"/>
          <w:szCs w:val="28"/>
        </w:rPr>
        <w:t>Стандартные образцы могут быть классифицированы на основании следующих признаков (табл. 1).</w:t>
      </w:r>
    </w:p>
    <w:p w:rsidR="00556EA0" w:rsidRPr="009A5DAE" w:rsidRDefault="00556EA0" w:rsidP="00B33D87">
      <w:pPr>
        <w:keepNext/>
        <w:spacing w:before="240" w:after="120" w:line="240" w:lineRule="auto"/>
        <w:rPr>
          <w:rFonts w:ascii="Times New Roman" w:hAnsi="Times New Roman"/>
          <w:sz w:val="28"/>
          <w:szCs w:val="28"/>
        </w:rPr>
      </w:pPr>
      <w:r w:rsidRPr="009A5DAE">
        <w:rPr>
          <w:rFonts w:ascii="Times New Roman" w:hAnsi="Times New Roman"/>
          <w:sz w:val="28"/>
          <w:szCs w:val="28"/>
        </w:rPr>
        <w:lastRenderedPageBreak/>
        <w:t>Табл</w:t>
      </w:r>
      <w:r>
        <w:rPr>
          <w:rFonts w:ascii="Times New Roman" w:hAnsi="Times New Roman"/>
          <w:sz w:val="28"/>
          <w:szCs w:val="28"/>
        </w:rPr>
        <w:t xml:space="preserve">ица </w:t>
      </w:r>
      <w:r w:rsidRPr="009A5DAE">
        <w:rPr>
          <w:rFonts w:ascii="Times New Roman" w:hAnsi="Times New Roman"/>
          <w:sz w:val="28"/>
          <w:szCs w:val="28"/>
        </w:rPr>
        <w:t>1</w:t>
      </w:r>
      <w:r>
        <w:rPr>
          <w:rFonts w:ascii="Times New Roman" w:hAnsi="Times New Roman"/>
          <w:sz w:val="28"/>
          <w:szCs w:val="28"/>
        </w:rPr>
        <w:t xml:space="preserve"> - Классификация стандартных образцов</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2"/>
        <w:gridCol w:w="4019"/>
        <w:gridCol w:w="4395"/>
      </w:tblGrid>
      <w:tr w:rsidR="00556EA0" w:rsidTr="00B33D87">
        <w:tc>
          <w:tcPr>
            <w:tcW w:w="959" w:type="dxa"/>
          </w:tcPr>
          <w:p w:rsidR="00556EA0" w:rsidRDefault="00556EA0" w:rsidP="00191530">
            <w:pPr>
              <w:keepNext/>
              <w:spacing w:after="0" w:line="240" w:lineRule="auto"/>
              <w:jc w:val="center"/>
              <w:rPr>
                <w:rFonts w:ascii="Times New Roman" w:hAnsi="Times New Roman"/>
                <w:b/>
                <w:sz w:val="28"/>
                <w:szCs w:val="28"/>
              </w:rPr>
            </w:pPr>
            <w:r w:rsidRPr="00D00ACA">
              <w:rPr>
                <w:rFonts w:ascii="Times New Roman" w:hAnsi="Times New Roman"/>
                <w:b/>
                <w:sz w:val="28"/>
                <w:szCs w:val="28"/>
              </w:rPr>
              <w:t>№</w:t>
            </w:r>
          </w:p>
          <w:p w:rsidR="00556EA0" w:rsidRPr="00D00ACA" w:rsidRDefault="00556EA0" w:rsidP="00191530">
            <w:pPr>
              <w:keepNext/>
              <w:spacing w:after="0" w:line="240" w:lineRule="auto"/>
              <w:jc w:val="center"/>
              <w:rPr>
                <w:rFonts w:ascii="Times New Roman" w:hAnsi="Times New Roman"/>
                <w:b/>
                <w:sz w:val="28"/>
                <w:szCs w:val="28"/>
              </w:rPr>
            </w:pPr>
            <w:r w:rsidRPr="00D00ACA">
              <w:rPr>
                <w:rFonts w:ascii="Times New Roman" w:hAnsi="Times New Roman"/>
                <w:b/>
                <w:sz w:val="28"/>
                <w:szCs w:val="28"/>
              </w:rPr>
              <w:t>п/п</w:t>
            </w:r>
          </w:p>
        </w:tc>
        <w:tc>
          <w:tcPr>
            <w:tcW w:w="4111" w:type="dxa"/>
          </w:tcPr>
          <w:p w:rsidR="00556EA0" w:rsidRPr="00D00ACA" w:rsidRDefault="00556EA0" w:rsidP="00191530">
            <w:pPr>
              <w:keepNext/>
              <w:spacing w:after="0" w:line="240" w:lineRule="auto"/>
              <w:jc w:val="center"/>
              <w:rPr>
                <w:rFonts w:ascii="Times New Roman" w:hAnsi="Times New Roman"/>
                <w:b/>
                <w:sz w:val="28"/>
                <w:szCs w:val="28"/>
              </w:rPr>
            </w:pPr>
            <w:r w:rsidRPr="00D00ACA">
              <w:rPr>
                <w:rFonts w:ascii="Times New Roman" w:hAnsi="Times New Roman"/>
                <w:b/>
                <w:sz w:val="28"/>
                <w:szCs w:val="28"/>
              </w:rPr>
              <w:t>Признак классификации</w:t>
            </w:r>
          </w:p>
        </w:tc>
        <w:tc>
          <w:tcPr>
            <w:tcW w:w="4501" w:type="dxa"/>
          </w:tcPr>
          <w:p w:rsidR="00556EA0" w:rsidRPr="00D00ACA" w:rsidRDefault="00556EA0" w:rsidP="00BE11F7">
            <w:pPr>
              <w:keepNext/>
              <w:spacing w:after="0" w:line="360" w:lineRule="auto"/>
              <w:jc w:val="center"/>
              <w:rPr>
                <w:rFonts w:ascii="Times New Roman" w:hAnsi="Times New Roman"/>
                <w:b/>
                <w:sz w:val="28"/>
                <w:szCs w:val="28"/>
              </w:rPr>
            </w:pPr>
            <w:r w:rsidRPr="00D00ACA">
              <w:rPr>
                <w:rFonts w:ascii="Times New Roman" w:hAnsi="Times New Roman"/>
                <w:b/>
                <w:sz w:val="28"/>
                <w:szCs w:val="28"/>
              </w:rPr>
              <w:t>Вид стандартного образца</w:t>
            </w:r>
          </w:p>
        </w:tc>
      </w:tr>
      <w:tr w:rsidR="00556EA0" w:rsidTr="00B33D87">
        <w:tc>
          <w:tcPr>
            <w:tcW w:w="959" w:type="dxa"/>
          </w:tcPr>
          <w:p w:rsidR="00556EA0" w:rsidRPr="00D00ACA" w:rsidRDefault="00556EA0" w:rsidP="00B33D87">
            <w:pPr>
              <w:pStyle w:val="a4"/>
              <w:keepNext/>
              <w:numPr>
                <w:ilvl w:val="0"/>
                <w:numId w:val="8"/>
              </w:numPr>
              <w:spacing w:line="360" w:lineRule="auto"/>
              <w:rPr>
                <w:sz w:val="28"/>
                <w:szCs w:val="28"/>
              </w:rPr>
            </w:pPr>
          </w:p>
        </w:tc>
        <w:tc>
          <w:tcPr>
            <w:tcW w:w="4111" w:type="dxa"/>
          </w:tcPr>
          <w:p w:rsidR="00556EA0" w:rsidRPr="00215975" w:rsidRDefault="00215975" w:rsidP="00B33D87">
            <w:pPr>
              <w:keepNext/>
              <w:spacing w:after="0" w:line="240" w:lineRule="auto"/>
              <w:rPr>
                <w:rFonts w:ascii="Times New Roman" w:hAnsi="Times New Roman"/>
                <w:sz w:val="28"/>
                <w:szCs w:val="28"/>
              </w:rPr>
            </w:pPr>
            <w:r w:rsidRPr="00215975">
              <w:rPr>
                <w:rFonts w:ascii="Times New Roman" w:hAnsi="Times New Roman"/>
                <w:sz w:val="28"/>
                <w:szCs w:val="28"/>
              </w:rPr>
              <w:t>Программа установления значения</w:t>
            </w:r>
          </w:p>
        </w:tc>
        <w:tc>
          <w:tcPr>
            <w:tcW w:w="4501" w:type="dxa"/>
          </w:tcPr>
          <w:p w:rsidR="00556EA0" w:rsidRPr="00D00ACA" w:rsidRDefault="00556EA0" w:rsidP="00B33D87">
            <w:pPr>
              <w:keepNext/>
              <w:spacing w:after="0" w:line="240" w:lineRule="auto"/>
              <w:rPr>
                <w:rFonts w:ascii="Times New Roman" w:hAnsi="Times New Roman"/>
                <w:sz w:val="28"/>
                <w:szCs w:val="28"/>
              </w:rPr>
            </w:pPr>
            <w:r w:rsidRPr="00D00ACA">
              <w:rPr>
                <w:rFonts w:ascii="Times New Roman" w:hAnsi="Times New Roman"/>
                <w:sz w:val="28"/>
                <w:szCs w:val="28"/>
              </w:rPr>
              <w:t>Первичный</w:t>
            </w:r>
            <w:r w:rsidR="008D0530">
              <w:rPr>
                <w:rFonts w:ascii="Times New Roman" w:hAnsi="Times New Roman"/>
                <w:sz w:val="28"/>
                <w:szCs w:val="28"/>
              </w:rPr>
              <w:t xml:space="preserve"> </w:t>
            </w:r>
          </w:p>
          <w:p w:rsidR="00556EA0" w:rsidRPr="00D00ACA" w:rsidRDefault="00556EA0" w:rsidP="00B33D87">
            <w:pPr>
              <w:keepNext/>
              <w:spacing w:after="0" w:line="240" w:lineRule="auto"/>
              <w:rPr>
                <w:rFonts w:ascii="Times New Roman" w:hAnsi="Times New Roman"/>
                <w:sz w:val="28"/>
                <w:szCs w:val="28"/>
              </w:rPr>
            </w:pPr>
            <w:r w:rsidRPr="00D00ACA">
              <w:rPr>
                <w:rFonts w:ascii="Times New Roman" w:hAnsi="Times New Roman"/>
                <w:sz w:val="28"/>
                <w:szCs w:val="28"/>
              </w:rPr>
              <w:t>Вторичный</w:t>
            </w:r>
            <w:r w:rsidR="008D0530">
              <w:rPr>
                <w:rFonts w:ascii="Times New Roman" w:hAnsi="Times New Roman"/>
                <w:sz w:val="28"/>
                <w:szCs w:val="28"/>
              </w:rPr>
              <w:t xml:space="preserve"> </w:t>
            </w:r>
          </w:p>
        </w:tc>
      </w:tr>
      <w:tr w:rsidR="00556EA0" w:rsidTr="00B33D87">
        <w:tc>
          <w:tcPr>
            <w:tcW w:w="959" w:type="dxa"/>
          </w:tcPr>
          <w:p w:rsidR="00556EA0" w:rsidRPr="00D00ACA" w:rsidRDefault="00556EA0" w:rsidP="00B33D87">
            <w:pPr>
              <w:pStyle w:val="a4"/>
              <w:keepNext/>
              <w:numPr>
                <w:ilvl w:val="0"/>
                <w:numId w:val="8"/>
              </w:numPr>
              <w:spacing w:line="360" w:lineRule="auto"/>
              <w:rPr>
                <w:sz w:val="28"/>
                <w:szCs w:val="28"/>
              </w:rPr>
            </w:pPr>
          </w:p>
        </w:tc>
        <w:tc>
          <w:tcPr>
            <w:tcW w:w="4111" w:type="dxa"/>
          </w:tcPr>
          <w:p w:rsidR="00556EA0" w:rsidRPr="00D00ACA" w:rsidRDefault="00556EA0" w:rsidP="00B33D87">
            <w:pPr>
              <w:keepNext/>
              <w:spacing w:after="0" w:line="360" w:lineRule="auto"/>
              <w:rPr>
                <w:rFonts w:ascii="Times New Roman" w:hAnsi="Times New Roman"/>
                <w:sz w:val="28"/>
                <w:szCs w:val="28"/>
              </w:rPr>
            </w:pPr>
            <w:r w:rsidRPr="00D00ACA">
              <w:rPr>
                <w:rFonts w:ascii="Times New Roman" w:hAnsi="Times New Roman"/>
                <w:sz w:val="28"/>
                <w:szCs w:val="28"/>
              </w:rPr>
              <w:t>Природа вещества</w:t>
            </w:r>
          </w:p>
        </w:tc>
        <w:tc>
          <w:tcPr>
            <w:tcW w:w="4501" w:type="dxa"/>
          </w:tcPr>
          <w:p w:rsidR="00556EA0" w:rsidRPr="00D00ACA" w:rsidRDefault="00556EA0" w:rsidP="00B33D87">
            <w:pPr>
              <w:keepNext/>
              <w:spacing w:after="0" w:line="240" w:lineRule="auto"/>
              <w:rPr>
                <w:rFonts w:ascii="Times New Roman" w:hAnsi="Times New Roman"/>
                <w:sz w:val="28"/>
                <w:szCs w:val="28"/>
              </w:rPr>
            </w:pPr>
            <w:r w:rsidRPr="00D00ACA">
              <w:rPr>
                <w:rFonts w:ascii="Times New Roman" w:hAnsi="Times New Roman"/>
                <w:sz w:val="28"/>
                <w:szCs w:val="28"/>
              </w:rPr>
              <w:t>Химический</w:t>
            </w:r>
          </w:p>
          <w:p w:rsidR="00556EA0" w:rsidRPr="00D00ACA" w:rsidRDefault="00556EA0" w:rsidP="00B33D87">
            <w:pPr>
              <w:keepNext/>
              <w:spacing w:after="0" w:line="240" w:lineRule="auto"/>
              <w:rPr>
                <w:rFonts w:ascii="Times New Roman" w:hAnsi="Times New Roman"/>
                <w:sz w:val="28"/>
                <w:szCs w:val="28"/>
              </w:rPr>
            </w:pPr>
            <w:r w:rsidRPr="00D00ACA">
              <w:rPr>
                <w:rFonts w:ascii="Times New Roman" w:hAnsi="Times New Roman"/>
                <w:sz w:val="28"/>
                <w:szCs w:val="28"/>
              </w:rPr>
              <w:t>Биологический</w:t>
            </w:r>
          </w:p>
          <w:p w:rsidR="00556EA0" w:rsidRPr="00D00ACA" w:rsidRDefault="00556EA0" w:rsidP="00B33D87">
            <w:pPr>
              <w:keepNext/>
              <w:spacing w:after="0" w:line="240" w:lineRule="auto"/>
              <w:rPr>
                <w:rFonts w:ascii="Times New Roman" w:hAnsi="Times New Roman"/>
                <w:sz w:val="28"/>
                <w:szCs w:val="28"/>
              </w:rPr>
            </w:pPr>
            <w:r w:rsidRPr="00FD1EBE">
              <w:rPr>
                <w:rFonts w:ascii="Times New Roman" w:hAnsi="Times New Roman"/>
                <w:sz w:val="28"/>
                <w:szCs w:val="28"/>
              </w:rPr>
              <w:t>Растительный</w:t>
            </w:r>
            <w:r>
              <w:rPr>
                <w:rFonts w:ascii="Times New Roman" w:hAnsi="Times New Roman"/>
                <w:sz w:val="28"/>
                <w:szCs w:val="28"/>
              </w:rPr>
              <w:t xml:space="preserve"> </w:t>
            </w:r>
          </w:p>
        </w:tc>
      </w:tr>
      <w:tr w:rsidR="00556EA0" w:rsidTr="00B33D87">
        <w:tc>
          <w:tcPr>
            <w:tcW w:w="959" w:type="dxa"/>
          </w:tcPr>
          <w:p w:rsidR="00556EA0" w:rsidRPr="00D00ACA" w:rsidRDefault="00556EA0" w:rsidP="00B33D87">
            <w:pPr>
              <w:pStyle w:val="a4"/>
              <w:keepNext/>
              <w:numPr>
                <w:ilvl w:val="0"/>
                <w:numId w:val="8"/>
              </w:numPr>
              <w:spacing w:line="360" w:lineRule="auto"/>
              <w:rPr>
                <w:sz w:val="28"/>
                <w:szCs w:val="28"/>
              </w:rPr>
            </w:pPr>
          </w:p>
        </w:tc>
        <w:tc>
          <w:tcPr>
            <w:tcW w:w="4111" w:type="dxa"/>
          </w:tcPr>
          <w:p w:rsidR="00556EA0" w:rsidRPr="00D00ACA" w:rsidRDefault="00556EA0" w:rsidP="00B33D87">
            <w:pPr>
              <w:keepNext/>
              <w:spacing w:after="0" w:line="360" w:lineRule="auto"/>
              <w:rPr>
                <w:rFonts w:ascii="Times New Roman" w:hAnsi="Times New Roman"/>
                <w:sz w:val="28"/>
                <w:szCs w:val="28"/>
              </w:rPr>
            </w:pPr>
            <w:r w:rsidRPr="00D00ACA">
              <w:rPr>
                <w:rFonts w:ascii="Times New Roman" w:hAnsi="Times New Roman"/>
                <w:sz w:val="28"/>
                <w:szCs w:val="28"/>
              </w:rPr>
              <w:t>Предназначение</w:t>
            </w:r>
          </w:p>
        </w:tc>
        <w:tc>
          <w:tcPr>
            <w:tcW w:w="4501" w:type="dxa"/>
          </w:tcPr>
          <w:p w:rsidR="00556EA0" w:rsidRPr="00D00ACA" w:rsidRDefault="00556EA0" w:rsidP="00B33D87">
            <w:pPr>
              <w:keepNext/>
              <w:spacing w:after="0" w:line="240" w:lineRule="auto"/>
              <w:rPr>
                <w:rFonts w:ascii="Times New Roman" w:hAnsi="Times New Roman"/>
                <w:sz w:val="28"/>
                <w:szCs w:val="28"/>
              </w:rPr>
            </w:pPr>
            <w:r w:rsidRPr="00D00ACA">
              <w:rPr>
                <w:rFonts w:ascii="Times New Roman" w:hAnsi="Times New Roman"/>
                <w:sz w:val="28"/>
                <w:szCs w:val="28"/>
              </w:rPr>
              <w:t xml:space="preserve">Идентификация </w:t>
            </w:r>
          </w:p>
          <w:p w:rsidR="00556EA0" w:rsidRPr="00D00ACA" w:rsidRDefault="00556EA0" w:rsidP="00B33D87">
            <w:pPr>
              <w:keepNext/>
              <w:spacing w:after="0" w:line="240" w:lineRule="auto"/>
              <w:rPr>
                <w:rFonts w:ascii="Times New Roman" w:hAnsi="Times New Roman"/>
                <w:sz w:val="28"/>
                <w:szCs w:val="28"/>
              </w:rPr>
            </w:pPr>
            <w:r w:rsidRPr="00D00ACA">
              <w:rPr>
                <w:rFonts w:ascii="Times New Roman" w:hAnsi="Times New Roman"/>
                <w:sz w:val="28"/>
                <w:szCs w:val="28"/>
              </w:rPr>
              <w:t>Чистота</w:t>
            </w:r>
          </w:p>
          <w:p w:rsidR="00556EA0" w:rsidRPr="00D00ACA" w:rsidRDefault="00556EA0" w:rsidP="00B33D87">
            <w:pPr>
              <w:keepNext/>
              <w:spacing w:after="0" w:line="240" w:lineRule="auto"/>
              <w:rPr>
                <w:rFonts w:ascii="Times New Roman" w:hAnsi="Times New Roman"/>
                <w:sz w:val="28"/>
                <w:szCs w:val="28"/>
              </w:rPr>
            </w:pPr>
            <w:r w:rsidRPr="00D00ACA">
              <w:rPr>
                <w:rFonts w:ascii="Times New Roman" w:hAnsi="Times New Roman"/>
                <w:sz w:val="28"/>
                <w:szCs w:val="28"/>
              </w:rPr>
              <w:t>Количественное определение</w:t>
            </w:r>
          </w:p>
        </w:tc>
      </w:tr>
      <w:tr w:rsidR="00556EA0" w:rsidTr="00B33D87">
        <w:tc>
          <w:tcPr>
            <w:tcW w:w="959" w:type="dxa"/>
          </w:tcPr>
          <w:p w:rsidR="00556EA0" w:rsidRPr="00D00ACA" w:rsidRDefault="00556EA0" w:rsidP="00B33D87">
            <w:pPr>
              <w:pStyle w:val="a4"/>
              <w:numPr>
                <w:ilvl w:val="0"/>
                <w:numId w:val="8"/>
              </w:numPr>
              <w:spacing w:line="360" w:lineRule="auto"/>
              <w:rPr>
                <w:sz w:val="28"/>
                <w:szCs w:val="28"/>
              </w:rPr>
            </w:pPr>
          </w:p>
        </w:tc>
        <w:tc>
          <w:tcPr>
            <w:tcW w:w="4111" w:type="dxa"/>
          </w:tcPr>
          <w:p w:rsidR="00556EA0" w:rsidRPr="00D00ACA" w:rsidRDefault="00556EA0" w:rsidP="00B33D87">
            <w:pPr>
              <w:spacing w:after="0" w:line="360" w:lineRule="auto"/>
              <w:rPr>
                <w:rFonts w:ascii="Times New Roman" w:hAnsi="Times New Roman"/>
                <w:sz w:val="28"/>
                <w:szCs w:val="28"/>
              </w:rPr>
            </w:pPr>
            <w:r w:rsidRPr="00D00ACA">
              <w:rPr>
                <w:rFonts w:ascii="Times New Roman" w:hAnsi="Times New Roman"/>
                <w:sz w:val="28"/>
                <w:szCs w:val="28"/>
              </w:rPr>
              <w:t>Уровень признания</w:t>
            </w:r>
          </w:p>
        </w:tc>
        <w:tc>
          <w:tcPr>
            <w:tcW w:w="4501" w:type="dxa"/>
          </w:tcPr>
          <w:p w:rsidR="00556EA0" w:rsidRPr="00D00ACA" w:rsidRDefault="00556EA0" w:rsidP="00B33D87">
            <w:pPr>
              <w:spacing w:after="0" w:line="240" w:lineRule="auto"/>
              <w:rPr>
                <w:rFonts w:ascii="Times New Roman" w:hAnsi="Times New Roman"/>
                <w:sz w:val="28"/>
                <w:szCs w:val="28"/>
              </w:rPr>
            </w:pPr>
            <w:r w:rsidRPr="00D00ACA">
              <w:rPr>
                <w:rFonts w:ascii="Times New Roman" w:hAnsi="Times New Roman"/>
                <w:sz w:val="28"/>
                <w:szCs w:val="28"/>
              </w:rPr>
              <w:t>Международный</w:t>
            </w:r>
          </w:p>
          <w:p w:rsidR="00556EA0" w:rsidRDefault="00556EA0" w:rsidP="00B33D87">
            <w:pPr>
              <w:spacing w:after="0" w:line="240" w:lineRule="auto"/>
              <w:rPr>
                <w:rFonts w:ascii="Times New Roman" w:hAnsi="Times New Roman"/>
                <w:sz w:val="28"/>
                <w:szCs w:val="28"/>
              </w:rPr>
            </w:pPr>
            <w:r>
              <w:rPr>
                <w:rFonts w:ascii="Times New Roman" w:hAnsi="Times New Roman"/>
                <w:sz w:val="28"/>
                <w:szCs w:val="28"/>
              </w:rPr>
              <w:t xml:space="preserve">Региональный </w:t>
            </w:r>
          </w:p>
          <w:p w:rsidR="00556EA0" w:rsidRPr="003039FD" w:rsidRDefault="00556EA0" w:rsidP="00B33D87">
            <w:pPr>
              <w:spacing w:after="0" w:line="240" w:lineRule="auto"/>
              <w:rPr>
                <w:rFonts w:ascii="Times New Roman" w:hAnsi="Times New Roman"/>
                <w:sz w:val="28"/>
                <w:szCs w:val="28"/>
              </w:rPr>
            </w:pPr>
            <w:r w:rsidRPr="003039FD">
              <w:rPr>
                <w:rFonts w:ascii="Times New Roman" w:hAnsi="Times New Roman"/>
                <w:sz w:val="28"/>
                <w:szCs w:val="28"/>
              </w:rPr>
              <w:t>Государственный</w:t>
            </w:r>
          </w:p>
          <w:p w:rsidR="00556EA0" w:rsidRPr="00EF0AF7" w:rsidRDefault="00556EA0" w:rsidP="00B33D87">
            <w:pPr>
              <w:spacing w:after="0" w:line="240" w:lineRule="auto"/>
              <w:rPr>
                <w:rFonts w:ascii="Times New Roman" w:hAnsi="Times New Roman"/>
                <w:strike/>
                <w:sz w:val="28"/>
                <w:szCs w:val="28"/>
              </w:rPr>
            </w:pPr>
            <w:r w:rsidRPr="00D00ACA">
              <w:rPr>
                <w:rFonts w:ascii="Times New Roman" w:hAnsi="Times New Roman"/>
                <w:sz w:val="28"/>
                <w:szCs w:val="28"/>
              </w:rPr>
              <w:t>Фармакопейный</w:t>
            </w:r>
          </w:p>
        </w:tc>
      </w:tr>
    </w:tbl>
    <w:p w:rsidR="00E1528D" w:rsidRDefault="00E1528D" w:rsidP="00101F3A">
      <w:pPr>
        <w:spacing w:before="120" w:after="0" w:line="360" w:lineRule="auto"/>
        <w:ind w:firstLine="709"/>
        <w:jc w:val="both"/>
        <w:rPr>
          <w:rFonts w:ascii="Times New Roman" w:hAnsi="Times New Roman"/>
          <w:sz w:val="28"/>
          <w:szCs w:val="28"/>
        </w:rPr>
      </w:pPr>
      <w:r w:rsidRPr="009A5DAE">
        <w:rPr>
          <w:rFonts w:ascii="Times New Roman" w:hAnsi="Times New Roman"/>
          <w:sz w:val="28"/>
          <w:szCs w:val="28"/>
        </w:rPr>
        <w:t xml:space="preserve">Стандартные образцы могут быть разработаны на основе </w:t>
      </w:r>
      <w:r w:rsidRPr="00E1528D">
        <w:rPr>
          <w:rFonts w:ascii="Times New Roman" w:hAnsi="Times New Roman"/>
          <w:sz w:val="28"/>
          <w:szCs w:val="28"/>
        </w:rPr>
        <w:t>лекарственных препаратов,</w:t>
      </w:r>
      <w:r>
        <w:rPr>
          <w:rFonts w:ascii="Times New Roman" w:hAnsi="Times New Roman"/>
          <w:sz w:val="28"/>
          <w:szCs w:val="28"/>
        </w:rPr>
        <w:t xml:space="preserve"> </w:t>
      </w:r>
      <w:r w:rsidRPr="009A5DAE">
        <w:rPr>
          <w:rFonts w:ascii="Times New Roman" w:hAnsi="Times New Roman"/>
          <w:sz w:val="28"/>
          <w:szCs w:val="28"/>
        </w:rPr>
        <w:t>фармацевтическ</w:t>
      </w:r>
      <w:r>
        <w:rPr>
          <w:rFonts w:ascii="Times New Roman" w:hAnsi="Times New Roman"/>
          <w:sz w:val="28"/>
          <w:szCs w:val="28"/>
        </w:rPr>
        <w:t>их</w:t>
      </w:r>
      <w:r w:rsidRPr="009A5DAE">
        <w:rPr>
          <w:rFonts w:ascii="Times New Roman" w:hAnsi="Times New Roman"/>
          <w:sz w:val="28"/>
          <w:szCs w:val="28"/>
        </w:rPr>
        <w:t xml:space="preserve"> субстанций, веществ, </w:t>
      </w:r>
      <w:r w:rsidRPr="00E1528D">
        <w:rPr>
          <w:rFonts w:ascii="Times New Roman" w:hAnsi="Times New Roman"/>
          <w:sz w:val="28"/>
          <w:szCs w:val="28"/>
        </w:rPr>
        <w:t xml:space="preserve">являющихся примесями субстанции, вспомогательных веществ и др. </w:t>
      </w:r>
      <w:r w:rsidRPr="00827C92">
        <w:rPr>
          <w:rFonts w:ascii="Times New Roman" w:hAnsi="Times New Roman"/>
          <w:sz w:val="28"/>
          <w:szCs w:val="28"/>
        </w:rPr>
        <w:t xml:space="preserve">Кроме того, для разработки стандартного образца биологического </w:t>
      </w:r>
      <w:r w:rsidR="005A6060">
        <w:rPr>
          <w:rFonts w:ascii="Times New Roman" w:hAnsi="Times New Roman"/>
          <w:sz w:val="28"/>
          <w:szCs w:val="28"/>
        </w:rPr>
        <w:t xml:space="preserve">происхождения </w:t>
      </w:r>
      <w:r w:rsidR="005A6060" w:rsidRPr="00827C92">
        <w:rPr>
          <w:rFonts w:ascii="Times New Roman" w:hAnsi="Times New Roman"/>
          <w:sz w:val="28"/>
          <w:szCs w:val="28"/>
        </w:rPr>
        <w:t xml:space="preserve">может </w:t>
      </w:r>
      <w:r w:rsidR="005A6060">
        <w:rPr>
          <w:rFonts w:ascii="Times New Roman" w:hAnsi="Times New Roman"/>
          <w:sz w:val="28"/>
          <w:szCs w:val="28"/>
        </w:rPr>
        <w:t xml:space="preserve">быть </w:t>
      </w:r>
      <w:r w:rsidR="005A6060" w:rsidRPr="00827C92">
        <w:rPr>
          <w:rFonts w:ascii="Times New Roman" w:hAnsi="Times New Roman"/>
          <w:sz w:val="28"/>
          <w:szCs w:val="28"/>
        </w:rPr>
        <w:t>использова</w:t>
      </w:r>
      <w:r w:rsidR="005A6060">
        <w:rPr>
          <w:rFonts w:ascii="Times New Roman" w:hAnsi="Times New Roman"/>
          <w:sz w:val="28"/>
          <w:szCs w:val="28"/>
        </w:rPr>
        <w:t>на</w:t>
      </w:r>
      <w:r w:rsidR="005A6060" w:rsidRPr="00827C92">
        <w:rPr>
          <w:rFonts w:ascii="Times New Roman" w:hAnsi="Times New Roman"/>
          <w:sz w:val="28"/>
          <w:szCs w:val="28"/>
        </w:rPr>
        <w:t xml:space="preserve"> </w:t>
      </w:r>
      <w:r w:rsidRPr="00827C92">
        <w:rPr>
          <w:rFonts w:ascii="Times New Roman" w:hAnsi="Times New Roman"/>
          <w:sz w:val="28"/>
          <w:szCs w:val="28"/>
        </w:rPr>
        <w:t>промышленная серия биологического лекарственного препарата, репрезентативная серии лекарственного препарата, использованно</w:t>
      </w:r>
      <w:r w:rsidR="005A6060">
        <w:rPr>
          <w:rFonts w:ascii="Times New Roman" w:hAnsi="Times New Roman"/>
          <w:sz w:val="28"/>
          <w:szCs w:val="28"/>
        </w:rPr>
        <w:t>го</w:t>
      </w:r>
      <w:r w:rsidRPr="00827C92">
        <w:rPr>
          <w:rFonts w:ascii="Times New Roman" w:hAnsi="Times New Roman"/>
          <w:sz w:val="28"/>
          <w:szCs w:val="28"/>
        </w:rPr>
        <w:t xml:space="preserve"> в клинических исследованиях</w:t>
      </w:r>
      <w:r>
        <w:rPr>
          <w:rFonts w:ascii="Times New Roman" w:hAnsi="Times New Roman"/>
          <w:sz w:val="28"/>
          <w:szCs w:val="28"/>
        </w:rPr>
        <w:t>.</w:t>
      </w:r>
    </w:p>
    <w:p w:rsidR="008D0530" w:rsidRDefault="00215975" w:rsidP="009059D1">
      <w:pPr>
        <w:shd w:val="clear" w:color="auto" w:fill="FFFFFF"/>
        <w:tabs>
          <w:tab w:val="left" w:pos="851"/>
        </w:tabs>
        <w:spacing w:before="240"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Установление свойств </w:t>
      </w:r>
      <w:r w:rsidR="008D0530">
        <w:rPr>
          <w:rFonts w:ascii="Times New Roman" w:hAnsi="Times New Roman"/>
          <w:b/>
          <w:color w:val="000000"/>
          <w:sz w:val="28"/>
          <w:szCs w:val="28"/>
        </w:rPr>
        <w:t xml:space="preserve">стандартных образцов </w:t>
      </w:r>
    </w:p>
    <w:p w:rsidR="008D0530" w:rsidRPr="00960518" w:rsidRDefault="008D0530" w:rsidP="009059D1">
      <w:pPr>
        <w:shd w:val="clear" w:color="auto" w:fill="FFFFFF"/>
        <w:spacing w:after="0" w:line="360" w:lineRule="auto"/>
        <w:ind w:firstLine="709"/>
        <w:jc w:val="both"/>
        <w:rPr>
          <w:rFonts w:ascii="Times New Roman" w:hAnsi="Times New Roman"/>
          <w:b/>
          <w:color w:val="000000"/>
          <w:sz w:val="28"/>
          <w:szCs w:val="28"/>
        </w:rPr>
      </w:pPr>
      <w:r w:rsidRPr="00960518">
        <w:rPr>
          <w:rFonts w:ascii="Times New Roman" w:hAnsi="Times New Roman"/>
          <w:b/>
          <w:i/>
          <w:color w:val="000000"/>
          <w:sz w:val="28"/>
          <w:szCs w:val="28"/>
        </w:rPr>
        <w:t>Первичный стандартный образец</w:t>
      </w:r>
    </w:p>
    <w:p w:rsidR="008D0530" w:rsidRPr="00E85312" w:rsidRDefault="008D0530" w:rsidP="009059D1">
      <w:pPr>
        <w:spacing w:after="0" w:line="360" w:lineRule="auto"/>
        <w:ind w:firstLine="709"/>
        <w:jc w:val="both"/>
        <w:rPr>
          <w:rFonts w:ascii="Times New Roman" w:hAnsi="Times New Roman"/>
          <w:sz w:val="28"/>
          <w:szCs w:val="28"/>
        </w:rPr>
      </w:pPr>
      <w:r w:rsidRPr="00EC57E4">
        <w:rPr>
          <w:rFonts w:ascii="Times New Roman" w:hAnsi="Times New Roman"/>
          <w:color w:val="000000"/>
          <w:sz w:val="28"/>
          <w:szCs w:val="28"/>
        </w:rPr>
        <w:t>При</w:t>
      </w:r>
      <w:r w:rsidRPr="00960518">
        <w:rPr>
          <w:rFonts w:ascii="Times New Roman" w:hAnsi="Times New Roman"/>
          <w:i/>
          <w:color w:val="000000"/>
          <w:sz w:val="28"/>
          <w:szCs w:val="28"/>
        </w:rPr>
        <w:t xml:space="preserve"> </w:t>
      </w:r>
      <w:r w:rsidRPr="00960518">
        <w:rPr>
          <w:rFonts w:ascii="Times New Roman" w:hAnsi="Times New Roman"/>
          <w:color w:val="000000"/>
          <w:sz w:val="28"/>
          <w:szCs w:val="28"/>
        </w:rPr>
        <w:t>проведении аттестации первичного стандартного образца используют различные взаимодополняющие методы анализа</w:t>
      </w:r>
      <w:r>
        <w:rPr>
          <w:rFonts w:ascii="Times New Roman" w:hAnsi="Times New Roman"/>
          <w:color w:val="000000"/>
          <w:sz w:val="28"/>
          <w:szCs w:val="28"/>
        </w:rPr>
        <w:t>, приводимые в программе аттестационных испытаний</w:t>
      </w:r>
      <w:r w:rsidRPr="00960518">
        <w:rPr>
          <w:rFonts w:ascii="Times New Roman" w:hAnsi="Times New Roman"/>
          <w:color w:val="000000"/>
          <w:sz w:val="28"/>
          <w:szCs w:val="28"/>
        </w:rPr>
        <w:t xml:space="preserve">. </w:t>
      </w:r>
      <w:r w:rsidRPr="00E85312">
        <w:rPr>
          <w:rFonts w:ascii="Times New Roman" w:hAnsi="Times New Roman"/>
          <w:sz w:val="28"/>
          <w:szCs w:val="28"/>
        </w:rPr>
        <w:t>Объ</w:t>
      </w:r>
      <w:r w:rsidR="00B254A8">
        <w:rPr>
          <w:rFonts w:ascii="Times New Roman" w:hAnsi="Times New Roman"/>
          <w:sz w:val="28"/>
          <w:szCs w:val="28"/>
        </w:rPr>
        <w:t>ё</w:t>
      </w:r>
      <w:r w:rsidRPr="00E85312">
        <w:rPr>
          <w:rFonts w:ascii="Times New Roman" w:hAnsi="Times New Roman"/>
          <w:sz w:val="28"/>
          <w:szCs w:val="28"/>
        </w:rPr>
        <w:t xml:space="preserve">м испытаний и количество участвующих лабораторий зависит от </w:t>
      </w:r>
      <w:r>
        <w:rPr>
          <w:rFonts w:ascii="Times New Roman" w:hAnsi="Times New Roman"/>
          <w:sz w:val="28"/>
          <w:szCs w:val="28"/>
        </w:rPr>
        <w:t>предполагаемого назначения</w:t>
      </w:r>
      <w:r w:rsidRPr="00E85312">
        <w:rPr>
          <w:rFonts w:ascii="Times New Roman" w:hAnsi="Times New Roman"/>
          <w:sz w:val="28"/>
          <w:szCs w:val="28"/>
        </w:rPr>
        <w:t xml:space="preserve"> стандартного образца</w:t>
      </w:r>
      <w:r>
        <w:rPr>
          <w:rFonts w:ascii="Times New Roman" w:hAnsi="Times New Roman"/>
          <w:sz w:val="28"/>
          <w:szCs w:val="28"/>
        </w:rPr>
        <w:t xml:space="preserve">. </w:t>
      </w:r>
      <w:r w:rsidRPr="00E85312">
        <w:rPr>
          <w:rFonts w:ascii="Times New Roman" w:hAnsi="Times New Roman"/>
          <w:sz w:val="28"/>
          <w:szCs w:val="28"/>
        </w:rPr>
        <w:t>При проведении межлабораторных испытаний стандартного образца протокол испытаний направляется каждому участнику.</w:t>
      </w:r>
    </w:p>
    <w:p w:rsidR="008D0530" w:rsidRPr="00C80896" w:rsidRDefault="008D0530" w:rsidP="009059D1">
      <w:pPr>
        <w:shd w:val="clear" w:color="auto" w:fill="FFFFFF"/>
        <w:spacing w:after="0" w:line="360" w:lineRule="auto"/>
        <w:ind w:firstLine="709"/>
        <w:jc w:val="both"/>
        <w:rPr>
          <w:rFonts w:ascii="Times New Roman" w:hAnsi="Times New Roman"/>
          <w:color w:val="000000"/>
          <w:sz w:val="28"/>
          <w:szCs w:val="28"/>
        </w:rPr>
      </w:pPr>
      <w:r w:rsidRPr="00C80896">
        <w:rPr>
          <w:rFonts w:ascii="Times New Roman" w:hAnsi="Times New Roman"/>
          <w:color w:val="000000"/>
          <w:sz w:val="28"/>
          <w:szCs w:val="28"/>
        </w:rPr>
        <w:t xml:space="preserve">Основные разделы испытаний включают: </w:t>
      </w:r>
    </w:p>
    <w:p w:rsidR="008D0530" w:rsidRPr="00C80896" w:rsidRDefault="008D0530" w:rsidP="00BC4A2F">
      <w:pPr>
        <w:pStyle w:val="a4"/>
        <w:shd w:val="clear" w:color="auto" w:fill="FFFFFF"/>
        <w:spacing w:line="360" w:lineRule="auto"/>
        <w:ind w:left="0" w:firstLine="709"/>
        <w:jc w:val="both"/>
        <w:rPr>
          <w:color w:val="000000"/>
          <w:sz w:val="28"/>
          <w:szCs w:val="28"/>
        </w:rPr>
      </w:pPr>
      <w:r>
        <w:rPr>
          <w:color w:val="000000"/>
          <w:sz w:val="28"/>
          <w:szCs w:val="28"/>
          <w:lang w:val="en-US"/>
        </w:rPr>
        <w:t>I</w:t>
      </w:r>
      <w:r w:rsidR="00BC4A2F">
        <w:rPr>
          <w:color w:val="000000"/>
          <w:sz w:val="28"/>
          <w:szCs w:val="28"/>
        </w:rPr>
        <w:t>. </w:t>
      </w:r>
      <w:r>
        <w:rPr>
          <w:color w:val="000000"/>
          <w:sz w:val="28"/>
          <w:szCs w:val="28"/>
        </w:rPr>
        <w:t>С</w:t>
      </w:r>
      <w:r w:rsidRPr="004C6030">
        <w:rPr>
          <w:color w:val="000000"/>
          <w:sz w:val="28"/>
          <w:szCs w:val="28"/>
        </w:rPr>
        <w:t>труктурное описание</w:t>
      </w:r>
      <w:r w:rsidR="00BC4A2F">
        <w:rPr>
          <w:color w:val="000000"/>
          <w:sz w:val="28"/>
          <w:szCs w:val="28"/>
        </w:rPr>
        <w:t xml:space="preserve"> –</w:t>
      </w:r>
      <w:r w:rsidRPr="00C80896">
        <w:rPr>
          <w:color w:val="000000"/>
          <w:sz w:val="28"/>
          <w:szCs w:val="28"/>
        </w:rPr>
        <w:t xml:space="preserve"> осуществляется с помощью подходящих химических характеристик, таких как: структурная формула, эмпирическая </w:t>
      </w:r>
      <w:r w:rsidRPr="00C80896">
        <w:rPr>
          <w:color w:val="000000"/>
          <w:sz w:val="28"/>
          <w:szCs w:val="28"/>
        </w:rPr>
        <w:lastRenderedPageBreak/>
        <w:t>формула и молекулярная масса. При этом</w:t>
      </w:r>
      <w:r w:rsidR="00150843">
        <w:rPr>
          <w:color w:val="000000"/>
          <w:sz w:val="28"/>
          <w:szCs w:val="28"/>
        </w:rPr>
        <w:t>,</w:t>
      </w:r>
      <w:r w:rsidRPr="00C80896">
        <w:rPr>
          <w:color w:val="000000"/>
          <w:sz w:val="28"/>
          <w:szCs w:val="28"/>
        </w:rPr>
        <w:t xml:space="preserve"> могут быть использованы различные методы, включая:</w:t>
      </w:r>
    </w:p>
    <w:p w:rsidR="008D0530" w:rsidRPr="00C3455D" w:rsidRDefault="00BC4A2F" w:rsidP="00BC4A2F">
      <w:pPr>
        <w:pStyle w:val="a4"/>
        <w:shd w:val="clear" w:color="auto" w:fill="FFFFFF"/>
        <w:spacing w:line="360" w:lineRule="auto"/>
        <w:ind w:left="0" w:firstLine="709"/>
        <w:jc w:val="both"/>
        <w:rPr>
          <w:color w:val="000000"/>
          <w:sz w:val="28"/>
          <w:szCs w:val="28"/>
        </w:rPr>
      </w:pPr>
      <w:r>
        <w:rPr>
          <w:color w:val="000000"/>
          <w:sz w:val="28"/>
          <w:szCs w:val="28"/>
        </w:rPr>
        <w:t>- </w:t>
      </w:r>
      <w:r w:rsidR="008D0530" w:rsidRPr="00C3455D">
        <w:rPr>
          <w:color w:val="000000"/>
          <w:sz w:val="28"/>
          <w:szCs w:val="28"/>
        </w:rPr>
        <w:t>спектрометрию ядерного магнитного резонанса;</w:t>
      </w:r>
    </w:p>
    <w:p w:rsidR="008D0530" w:rsidRPr="00C3455D" w:rsidRDefault="00BC4A2F" w:rsidP="00BC4A2F">
      <w:pPr>
        <w:pStyle w:val="a4"/>
        <w:shd w:val="clear" w:color="auto" w:fill="FFFFFF"/>
        <w:spacing w:line="360" w:lineRule="auto"/>
        <w:ind w:left="0" w:firstLine="709"/>
        <w:jc w:val="both"/>
        <w:rPr>
          <w:color w:val="000000"/>
          <w:sz w:val="28"/>
          <w:szCs w:val="28"/>
        </w:rPr>
      </w:pPr>
      <w:r>
        <w:rPr>
          <w:color w:val="000000"/>
          <w:sz w:val="28"/>
          <w:szCs w:val="28"/>
        </w:rPr>
        <w:t>- </w:t>
      </w:r>
      <w:r w:rsidR="008D0530" w:rsidRPr="00C3455D">
        <w:rPr>
          <w:color w:val="000000"/>
          <w:sz w:val="28"/>
          <w:szCs w:val="28"/>
        </w:rPr>
        <w:t>масс-спектрометрию;</w:t>
      </w:r>
    </w:p>
    <w:p w:rsidR="008D0530" w:rsidRPr="00C3455D" w:rsidRDefault="00BC4A2F" w:rsidP="00BC4A2F">
      <w:pPr>
        <w:pStyle w:val="a4"/>
        <w:shd w:val="clear" w:color="auto" w:fill="FFFFFF"/>
        <w:spacing w:line="360" w:lineRule="auto"/>
        <w:ind w:left="0" w:firstLine="709"/>
        <w:jc w:val="both"/>
        <w:rPr>
          <w:color w:val="000000"/>
          <w:sz w:val="28"/>
          <w:szCs w:val="28"/>
        </w:rPr>
      </w:pPr>
      <w:r>
        <w:rPr>
          <w:color w:val="000000"/>
          <w:sz w:val="28"/>
          <w:szCs w:val="28"/>
        </w:rPr>
        <w:t>- </w:t>
      </w:r>
      <w:r w:rsidR="008D0530" w:rsidRPr="00C3455D">
        <w:rPr>
          <w:color w:val="000000"/>
          <w:sz w:val="28"/>
          <w:szCs w:val="28"/>
        </w:rPr>
        <w:t>инфракрасную спектрометрию;</w:t>
      </w:r>
    </w:p>
    <w:p w:rsidR="008D0530" w:rsidRPr="00C3455D" w:rsidRDefault="00BC4A2F" w:rsidP="00BC4A2F">
      <w:pPr>
        <w:pStyle w:val="a4"/>
        <w:shd w:val="clear" w:color="auto" w:fill="FFFFFF"/>
        <w:spacing w:line="360" w:lineRule="auto"/>
        <w:ind w:left="0" w:firstLine="709"/>
        <w:jc w:val="both"/>
        <w:rPr>
          <w:color w:val="000000"/>
          <w:sz w:val="28"/>
          <w:szCs w:val="28"/>
        </w:rPr>
      </w:pPr>
      <w:r>
        <w:rPr>
          <w:color w:val="000000"/>
          <w:sz w:val="28"/>
          <w:szCs w:val="28"/>
        </w:rPr>
        <w:t>- </w:t>
      </w:r>
      <w:r w:rsidR="008D0530" w:rsidRPr="00C3455D">
        <w:rPr>
          <w:color w:val="000000"/>
          <w:sz w:val="28"/>
          <w:szCs w:val="28"/>
        </w:rPr>
        <w:t>элементный анализ.</w:t>
      </w:r>
    </w:p>
    <w:p w:rsidR="008D0530" w:rsidRPr="00C3455D" w:rsidRDefault="008D0530" w:rsidP="00BC4A2F">
      <w:pPr>
        <w:pStyle w:val="a4"/>
        <w:shd w:val="clear" w:color="auto" w:fill="FFFFFF"/>
        <w:spacing w:line="360" w:lineRule="auto"/>
        <w:ind w:left="0" w:firstLine="709"/>
        <w:jc w:val="both"/>
        <w:rPr>
          <w:color w:val="000000"/>
          <w:sz w:val="28"/>
          <w:szCs w:val="28"/>
        </w:rPr>
      </w:pPr>
      <w:r w:rsidRPr="004C6030">
        <w:rPr>
          <w:color w:val="000000"/>
          <w:sz w:val="28"/>
          <w:szCs w:val="28"/>
          <w:lang w:val="en-US"/>
        </w:rPr>
        <w:t>II</w:t>
      </w:r>
      <w:r w:rsidR="00BC4A2F">
        <w:rPr>
          <w:color w:val="000000"/>
          <w:sz w:val="28"/>
          <w:szCs w:val="28"/>
        </w:rPr>
        <w:t>. </w:t>
      </w:r>
      <w:r w:rsidRPr="004C6030">
        <w:rPr>
          <w:color w:val="000000"/>
          <w:sz w:val="28"/>
          <w:szCs w:val="28"/>
        </w:rPr>
        <w:t>Определение чистоты</w:t>
      </w:r>
      <w:r w:rsidRPr="00C3455D">
        <w:rPr>
          <w:color w:val="000000"/>
          <w:sz w:val="28"/>
          <w:szCs w:val="28"/>
        </w:rPr>
        <w:t>:</w:t>
      </w:r>
    </w:p>
    <w:p w:rsidR="008D0530" w:rsidRPr="00C3455D" w:rsidRDefault="00BC4A2F" w:rsidP="00BC4A2F">
      <w:pPr>
        <w:pStyle w:val="a4"/>
        <w:shd w:val="clear" w:color="auto" w:fill="FFFFFF"/>
        <w:spacing w:line="360" w:lineRule="auto"/>
        <w:ind w:left="0" w:firstLine="709"/>
        <w:jc w:val="both"/>
        <w:rPr>
          <w:color w:val="000000"/>
          <w:sz w:val="28"/>
          <w:szCs w:val="28"/>
        </w:rPr>
      </w:pPr>
      <w:r>
        <w:rPr>
          <w:color w:val="000000"/>
          <w:sz w:val="28"/>
          <w:szCs w:val="28"/>
        </w:rPr>
        <w:t>- </w:t>
      </w:r>
      <w:r w:rsidR="008D0530" w:rsidRPr="00C3455D">
        <w:rPr>
          <w:color w:val="000000"/>
          <w:sz w:val="28"/>
          <w:szCs w:val="28"/>
        </w:rPr>
        <w:t>определение содержания органических примесей;</w:t>
      </w:r>
    </w:p>
    <w:p w:rsidR="008D0530" w:rsidRPr="00C3455D" w:rsidRDefault="00BC4A2F" w:rsidP="00BC4A2F">
      <w:pPr>
        <w:pStyle w:val="a4"/>
        <w:shd w:val="clear" w:color="auto" w:fill="FFFFFF"/>
        <w:spacing w:line="360" w:lineRule="auto"/>
        <w:ind w:left="0" w:firstLine="709"/>
        <w:jc w:val="both"/>
        <w:rPr>
          <w:color w:val="000000"/>
          <w:sz w:val="28"/>
          <w:szCs w:val="28"/>
        </w:rPr>
      </w:pPr>
      <w:r>
        <w:rPr>
          <w:color w:val="000000"/>
          <w:sz w:val="28"/>
          <w:szCs w:val="28"/>
        </w:rPr>
        <w:t>- </w:t>
      </w:r>
      <w:r w:rsidR="008D0530" w:rsidRPr="00C3455D">
        <w:rPr>
          <w:color w:val="000000"/>
          <w:sz w:val="28"/>
          <w:szCs w:val="28"/>
        </w:rPr>
        <w:t>определение содержания воды;</w:t>
      </w:r>
    </w:p>
    <w:p w:rsidR="008D0530" w:rsidRPr="00C3455D" w:rsidRDefault="00BC4A2F" w:rsidP="00BC4A2F">
      <w:pPr>
        <w:pStyle w:val="a4"/>
        <w:shd w:val="clear" w:color="auto" w:fill="FFFFFF"/>
        <w:spacing w:line="360" w:lineRule="auto"/>
        <w:ind w:left="0" w:firstLine="709"/>
        <w:jc w:val="both"/>
        <w:rPr>
          <w:color w:val="000000"/>
          <w:sz w:val="28"/>
          <w:szCs w:val="28"/>
        </w:rPr>
      </w:pPr>
      <w:r>
        <w:rPr>
          <w:color w:val="000000"/>
          <w:sz w:val="28"/>
          <w:szCs w:val="28"/>
        </w:rPr>
        <w:t>- </w:t>
      </w:r>
      <w:r w:rsidR="008D0530" w:rsidRPr="00C3455D">
        <w:rPr>
          <w:color w:val="000000"/>
          <w:sz w:val="28"/>
          <w:szCs w:val="28"/>
        </w:rPr>
        <w:t>определение содержания остаточных растворителей;</w:t>
      </w:r>
    </w:p>
    <w:p w:rsidR="008D0530" w:rsidRPr="00C3455D" w:rsidRDefault="00BC4A2F" w:rsidP="00BC4A2F">
      <w:pPr>
        <w:pStyle w:val="a4"/>
        <w:shd w:val="clear" w:color="auto" w:fill="FFFFFF"/>
        <w:spacing w:line="360" w:lineRule="auto"/>
        <w:ind w:left="0" w:firstLine="709"/>
        <w:jc w:val="both"/>
        <w:rPr>
          <w:color w:val="000000"/>
          <w:sz w:val="28"/>
          <w:szCs w:val="28"/>
        </w:rPr>
      </w:pPr>
      <w:r>
        <w:rPr>
          <w:color w:val="000000"/>
          <w:sz w:val="28"/>
          <w:szCs w:val="28"/>
        </w:rPr>
        <w:t>- </w:t>
      </w:r>
      <w:r w:rsidR="008D0530" w:rsidRPr="00C3455D">
        <w:rPr>
          <w:color w:val="000000"/>
          <w:sz w:val="28"/>
          <w:szCs w:val="28"/>
        </w:rPr>
        <w:t>определение потери в массе при высушивании, которое может в некоторых случаях заменить определение воды и остаточных растворителей;</w:t>
      </w:r>
    </w:p>
    <w:p w:rsidR="008D0530" w:rsidRPr="00FD1EBE" w:rsidRDefault="00BC4A2F" w:rsidP="00BC4A2F">
      <w:pPr>
        <w:pStyle w:val="a4"/>
        <w:shd w:val="clear" w:color="auto" w:fill="FFFFFF"/>
        <w:spacing w:line="360" w:lineRule="auto"/>
        <w:ind w:left="0" w:firstLine="709"/>
        <w:jc w:val="both"/>
        <w:rPr>
          <w:color w:val="000000"/>
          <w:sz w:val="28"/>
          <w:szCs w:val="28"/>
        </w:rPr>
      </w:pPr>
      <w:r>
        <w:rPr>
          <w:color w:val="000000"/>
          <w:sz w:val="28"/>
          <w:szCs w:val="28"/>
        </w:rPr>
        <w:t>- </w:t>
      </w:r>
      <w:r w:rsidR="008D0530" w:rsidRPr="00FD1EBE">
        <w:rPr>
          <w:color w:val="000000"/>
          <w:sz w:val="28"/>
          <w:szCs w:val="28"/>
        </w:rPr>
        <w:t>определен</w:t>
      </w:r>
      <w:r>
        <w:rPr>
          <w:color w:val="000000"/>
          <w:sz w:val="28"/>
          <w:szCs w:val="28"/>
        </w:rPr>
        <w:t>ие неорганических примесей (тяжё</w:t>
      </w:r>
      <w:r w:rsidR="008D0530" w:rsidRPr="00FD1EBE">
        <w:rPr>
          <w:color w:val="000000"/>
          <w:sz w:val="28"/>
          <w:szCs w:val="28"/>
        </w:rPr>
        <w:t>лые металлы, сульфатная зола); результаты не используются при количественном определении устанавливаемого содержания основного компонента, за исключением значительного влияния на это содержание;</w:t>
      </w:r>
    </w:p>
    <w:p w:rsidR="008D0530" w:rsidRPr="00C3455D" w:rsidRDefault="00BC4A2F" w:rsidP="00BC4A2F">
      <w:pPr>
        <w:pStyle w:val="a4"/>
        <w:shd w:val="clear" w:color="auto" w:fill="FFFFFF"/>
        <w:spacing w:line="360" w:lineRule="auto"/>
        <w:ind w:left="0" w:firstLine="709"/>
        <w:jc w:val="both"/>
        <w:rPr>
          <w:color w:val="000000"/>
          <w:sz w:val="28"/>
          <w:szCs w:val="28"/>
        </w:rPr>
      </w:pPr>
      <w:r>
        <w:rPr>
          <w:color w:val="000000"/>
          <w:sz w:val="28"/>
          <w:szCs w:val="28"/>
        </w:rPr>
        <w:t>- </w:t>
      </w:r>
      <w:r w:rsidR="008D0530" w:rsidRPr="00C3455D">
        <w:rPr>
          <w:color w:val="000000"/>
          <w:sz w:val="28"/>
          <w:szCs w:val="28"/>
        </w:rPr>
        <w:t>определение чистоты абсолютным методом</w:t>
      </w:r>
      <w:r w:rsidR="008D0530">
        <w:rPr>
          <w:color w:val="000000"/>
          <w:sz w:val="28"/>
          <w:szCs w:val="28"/>
        </w:rPr>
        <w:t>,</w:t>
      </w:r>
      <w:r w:rsidR="008D0530" w:rsidRPr="00C3455D">
        <w:rPr>
          <w:color w:val="000000"/>
          <w:sz w:val="28"/>
          <w:szCs w:val="28"/>
        </w:rPr>
        <w:t xml:space="preserve"> например</w:t>
      </w:r>
      <w:r w:rsidR="008D0530">
        <w:rPr>
          <w:color w:val="000000"/>
          <w:sz w:val="28"/>
          <w:szCs w:val="28"/>
        </w:rPr>
        <w:t>:</w:t>
      </w:r>
      <w:r w:rsidR="008D0530" w:rsidRPr="00C3455D">
        <w:rPr>
          <w:color w:val="000000"/>
          <w:sz w:val="28"/>
          <w:szCs w:val="28"/>
        </w:rPr>
        <w:t xml:space="preserve"> дифференциальная сканирующая калориметрия или фазовая растворимость; результаты этих определений использу</w:t>
      </w:r>
      <w:r w:rsidR="008D0530">
        <w:rPr>
          <w:color w:val="000000"/>
          <w:sz w:val="28"/>
          <w:szCs w:val="28"/>
        </w:rPr>
        <w:t>ю</w:t>
      </w:r>
      <w:r w:rsidR="008D0530" w:rsidRPr="00C3455D">
        <w:rPr>
          <w:color w:val="000000"/>
          <w:sz w:val="28"/>
          <w:szCs w:val="28"/>
        </w:rPr>
        <w:t xml:space="preserve">тся для подтверждения результатов, полученных с использованием методов разделения; они не используются при количественном определении устанавливаемого </w:t>
      </w:r>
      <w:r w:rsidR="00150843">
        <w:rPr>
          <w:color w:val="000000"/>
          <w:sz w:val="28"/>
          <w:szCs w:val="28"/>
        </w:rPr>
        <w:t>содержания основного компонента</w:t>
      </w:r>
      <w:r w:rsidR="008D0530" w:rsidRPr="00C3455D">
        <w:rPr>
          <w:color w:val="000000"/>
          <w:sz w:val="28"/>
          <w:szCs w:val="28"/>
        </w:rPr>
        <w:t>.</w:t>
      </w:r>
    </w:p>
    <w:p w:rsidR="008D0530" w:rsidRPr="00C3455D" w:rsidRDefault="008D0530" w:rsidP="00BC4A2F">
      <w:pPr>
        <w:pStyle w:val="a4"/>
        <w:shd w:val="clear" w:color="auto" w:fill="FFFFFF"/>
        <w:spacing w:line="360" w:lineRule="auto"/>
        <w:ind w:left="0" w:firstLine="709"/>
        <w:jc w:val="both"/>
        <w:rPr>
          <w:color w:val="000000"/>
          <w:sz w:val="28"/>
          <w:szCs w:val="28"/>
        </w:rPr>
      </w:pPr>
      <w:r w:rsidRPr="00803D63">
        <w:rPr>
          <w:color w:val="000000"/>
          <w:sz w:val="28"/>
          <w:szCs w:val="28"/>
          <w:lang w:val="en-US"/>
        </w:rPr>
        <w:t>III</w:t>
      </w:r>
      <w:r w:rsidR="00BC4A2F">
        <w:rPr>
          <w:color w:val="000000"/>
          <w:sz w:val="28"/>
          <w:szCs w:val="28"/>
        </w:rPr>
        <w:t>. </w:t>
      </w:r>
      <w:r w:rsidRPr="00803D63">
        <w:rPr>
          <w:color w:val="000000"/>
          <w:sz w:val="28"/>
          <w:szCs w:val="28"/>
        </w:rPr>
        <w:t>Количественное определение</w:t>
      </w:r>
      <w:r w:rsidRPr="00C3455D">
        <w:rPr>
          <w:color w:val="000000"/>
          <w:sz w:val="28"/>
          <w:szCs w:val="28"/>
        </w:rPr>
        <w:t>. Содержание основного вещества</w:t>
      </w:r>
      <w:r w:rsidR="00CD580D">
        <w:rPr>
          <w:color w:val="000000"/>
          <w:sz w:val="28"/>
          <w:szCs w:val="28"/>
        </w:rPr>
        <w:t>, как</w:t>
      </w:r>
      <w:r w:rsidRPr="00C3455D">
        <w:rPr>
          <w:color w:val="000000"/>
          <w:sz w:val="28"/>
          <w:szCs w:val="28"/>
        </w:rPr>
        <w:t xml:space="preserve"> </w:t>
      </w:r>
      <w:r w:rsidR="00CD580D">
        <w:rPr>
          <w:color w:val="000000"/>
          <w:sz w:val="28"/>
          <w:szCs w:val="28"/>
        </w:rPr>
        <w:t>правило,</w:t>
      </w:r>
      <w:r w:rsidRPr="00C3455D">
        <w:rPr>
          <w:color w:val="000000"/>
          <w:sz w:val="28"/>
          <w:szCs w:val="28"/>
        </w:rPr>
        <w:t xml:space="preserve"> рассчитывают, исходя из значений, полученных при определении примесей (органические примеси, неорганические примеси, вода и остаточные растворители) </w:t>
      </w:r>
      <w:r w:rsidR="00CD580D">
        <w:rPr>
          <w:color w:val="000000"/>
          <w:sz w:val="28"/>
          <w:szCs w:val="28"/>
        </w:rPr>
        <w:t xml:space="preserve">с </w:t>
      </w:r>
      <w:r w:rsidRPr="00C3455D">
        <w:rPr>
          <w:color w:val="000000"/>
          <w:sz w:val="28"/>
          <w:szCs w:val="28"/>
        </w:rPr>
        <w:t>использ</w:t>
      </w:r>
      <w:r w:rsidR="00CD580D">
        <w:rPr>
          <w:color w:val="000000"/>
          <w:sz w:val="28"/>
          <w:szCs w:val="28"/>
        </w:rPr>
        <w:t>ованием</w:t>
      </w:r>
      <w:r w:rsidRPr="00C3455D">
        <w:rPr>
          <w:color w:val="000000"/>
          <w:sz w:val="28"/>
          <w:szCs w:val="28"/>
        </w:rPr>
        <w:t xml:space="preserve"> </w:t>
      </w:r>
      <w:r>
        <w:rPr>
          <w:color w:val="000000"/>
          <w:sz w:val="28"/>
          <w:szCs w:val="28"/>
        </w:rPr>
        <w:t>метод</w:t>
      </w:r>
      <w:r w:rsidR="002D7D16">
        <w:rPr>
          <w:color w:val="000000"/>
          <w:sz w:val="28"/>
          <w:szCs w:val="28"/>
        </w:rPr>
        <w:t>а</w:t>
      </w:r>
      <w:r w:rsidRPr="00C3455D">
        <w:rPr>
          <w:color w:val="000000"/>
          <w:sz w:val="28"/>
          <w:szCs w:val="28"/>
        </w:rPr>
        <w:t xml:space="preserve"> баланса ма</w:t>
      </w:r>
      <w:r>
        <w:rPr>
          <w:color w:val="000000"/>
          <w:sz w:val="28"/>
          <w:szCs w:val="28"/>
        </w:rPr>
        <w:t>сс</w:t>
      </w:r>
      <w:r w:rsidRPr="00C3455D">
        <w:rPr>
          <w:color w:val="000000"/>
          <w:sz w:val="28"/>
          <w:szCs w:val="28"/>
        </w:rPr>
        <w:t>; могут применяться и другие пригодные методы.</w:t>
      </w:r>
    </w:p>
    <w:p w:rsidR="008D0530" w:rsidRPr="00C3455D" w:rsidRDefault="008D0530" w:rsidP="005172AE">
      <w:pPr>
        <w:pStyle w:val="a4"/>
        <w:shd w:val="clear" w:color="auto" w:fill="FFFFFF"/>
        <w:spacing w:line="360" w:lineRule="auto"/>
        <w:ind w:left="0" w:firstLine="709"/>
        <w:jc w:val="both"/>
        <w:rPr>
          <w:color w:val="000000"/>
          <w:sz w:val="28"/>
          <w:szCs w:val="28"/>
        </w:rPr>
      </w:pPr>
      <w:r w:rsidRPr="00C3455D">
        <w:rPr>
          <w:color w:val="000000"/>
          <w:sz w:val="28"/>
          <w:szCs w:val="28"/>
        </w:rPr>
        <w:t>Для биологических стандартных образцов подл</w:t>
      </w:r>
      <w:r w:rsidR="005172AE">
        <w:rPr>
          <w:color w:val="000000"/>
          <w:sz w:val="28"/>
          <w:szCs w:val="28"/>
        </w:rPr>
        <w:t>инность, чистота подтверждается</w:t>
      </w:r>
      <w:r w:rsidRPr="00C3455D">
        <w:rPr>
          <w:color w:val="000000"/>
          <w:sz w:val="28"/>
          <w:szCs w:val="28"/>
        </w:rPr>
        <w:t xml:space="preserve"> различными взаимодополняющими физико-химическими, иммунохимическими</w:t>
      </w:r>
      <w:r w:rsidR="005A6060">
        <w:rPr>
          <w:color w:val="000000"/>
          <w:sz w:val="28"/>
          <w:szCs w:val="28"/>
        </w:rPr>
        <w:t xml:space="preserve">. биологическими </w:t>
      </w:r>
      <w:r w:rsidRPr="00C3455D">
        <w:rPr>
          <w:color w:val="000000"/>
          <w:sz w:val="28"/>
          <w:szCs w:val="28"/>
        </w:rPr>
        <w:t>методами анализа (</w:t>
      </w:r>
      <w:r w:rsidR="005A6060" w:rsidRPr="00E15C0D">
        <w:rPr>
          <w:i/>
          <w:color w:val="000000"/>
          <w:sz w:val="28"/>
          <w:szCs w:val="28"/>
          <w:lang w:val="en-US"/>
        </w:rPr>
        <w:t>in</w:t>
      </w:r>
      <w:r w:rsidR="005A6060" w:rsidRPr="00E15C0D">
        <w:rPr>
          <w:i/>
          <w:color w:val="000000"/>
          <w:sz w:val="28"/>
          <w:szCs w:val="28"/>
        </w:rPr>
        <w:t xml:space="preserve"> </w:t>
      </w:r>
      <w:r w:rsidR="005A6060" w:rsidRPr="00E15C0D">
        <w:rPr>
          <w:i/>
          <w:color w:val="000000"/>
          <w:sz w:val="28"/>
          <w:szCs w:val="28"/>
          <w:lang w:val="en-US"/>
        </w:rPr>
        <w:t>vitro</w:t>
      </w:r>
      <w:r w:rsidR="005A6060" w:rsidRPr="00E15C0D">
        <w:rPr>
          <w:i/>
          <w:color w:val="000000"/>
          <w:sz w:val="28"/>
          <w:szCs w:val="28"/>
        </w:rPr>
        <w:t xml:space="preserve">, </w:t>
      </w:r>
      <w:r w:rsidR="005A6060" w:rsidRPr="00E15C0D">
        <w:rPr>
          <w:i/>
          <w:color w:val="000000"/>
          <w:sz w:val="28"/>
          <w:szCs w:val="28"/>
          <w:lang w:val="en-US"/>
        </w:rPr>
        <w:t>in</w:t>
      </w:r>
      <w:r w:rsidR="005A6060" w:rsidRPr="00E15C0D">
        <w:rPr>
          <w:i/>
          <w:color w:val="000000"/>
          <w:sz w:val="28"/>
          <w:szCs w:val="28"/>
        </w:rPr>
        <w:t xml:space="preserve"> </w:t>
      </w:r>
      <w:r w:rsidR="005A6060" w:rsidRPr="00E15C0D">
        <w:rPr>
          <w:i/>
          <w:color w:val="000000"/>
          <w:sz w:val="28"/>
          <w:szCs w:val="28"/>
          <w:lang w:val="en-US"/>
        </w:rPr>
        <w:t>vivo</w:t>
      </w:r>
      <w:r w:rsidRPr="00E15C0D">
        <w:rPr>
          <w:color w:val="000000"/>
          <w:sz w:val="28"/>
          <w:szCs w:val="28"/>
        </w:rPr>
        <w:t>,</w:t>
      </w:r>
      <w:r w:rsidRPr="00C3455D">
        <w:rPr>
          <w:color w:val="000000"/>
          <w:sz w:val="28"/>
          <w:szCs w:val="28"/>
        </w:rPr>
        <w:t xml:space="preserve"> </w:t>
      </w:r>
      <w:r w:rsidRPr="00C3455D">
        <w:rPr>
          <w:color w:val="000000"/>
          <w:sz w:val="28"/>
          <w:szCs w:val="28"/>
        </w:rPr>
        <w:lastRenderedPageBreak/>
        <w:t>ИФА</w:t>
      </w:r>
      <w:r w:rsidR="005A6060">
        <w:rPr>
          <w:color w:val="000000"/>
          <w:sz w:val="28"/>
          <w:szCs w:val="28"/>
        </w:rPr>
        <w:t>, ПЦР</w:t>
      </w:r>
      <w:r w:rsidRPr="00C3455D">
        <w:rPr>
          <w:color w:val="000000"/>
          <w:sz w:val="28"/>
          <w:szCs w:val="28"/>
        </w:rPr>
        <w:t xml:space="preserve"> и др</w:t>
      </w:r>
      <w:r>
        <w:rPr>
          <w:color w:val="000000"/>
          <w:sz w:val="28"/>
          <w:szCs w:val="28"/>
        </w:rPr>
        <w:t>.</w:t>
      </w:r>
      <w:r w:rsidRPr="00C3455D">
        <w:rPr>
          <w:color w:val="000000"/>
          <w:sz w:val="28"/>
          <w:szCs w:val="28"/>
        </w:rPr>
        <w:t>), а биологическая (специфическая) активность и количественное определение – биологическими, иммунохимическими, физико-химическими методами.</w:t>
      </w:r>
    </w:p>
    <w:p w:rsidR="008D0530" w:rsidRPr="00C3455D" w:rsidRDefault="008D0530" w:rsidP="005172AE">
      <w:pPr>
        <w:pStyle w:val="a4"/>
        <w:shd w:val="clear" w:color="auto" w:fill="FFFFFF"/>
        <w:spacing w:line="360" w:lineRule="auto"/>
        <w:ind w:left="0" w:firstLine="709"/>
        <w:jc w:val="both"/>
        <w:rPr>
          <w:color w:val="000000"/>
          <w:sz w:val="28"/>
          <w:szCs w:val="28"/>
        </w:rPr>
      </w:pPr>
      <w:r w:rsidRPr="00C3455D">
        <w:rPr>
          <w:color w:val="000000"/>
          <w:sz w:val="28"/>
          <w:szCs w:val="28"/>
        </w:rPr>
        <w:t xml:space="preserve">Для </w:t>
      </w:r>
      <w:r w:rsidRPr="00E85312">
        <w:rPr>
          <w:color w:val="000000"/>
          <w:sz w:val="28"/>
          <w:szCs w:val="28"/>
        </w:rPr>
        <w:t>стандартн</w:t>
      </w:r>
      <w:r>
        <w:rPr>
          <w:color w:val="000000"/>
          <w:sz w:val="28"/>
          <w:szCs w:val="28"/>
        </w:rPr>
        <w:t>ых</w:t>
      </w:r>
      <w:r w:rsidRPr="00E85312">
        <w:rPr>
          <w:color w:val="000000"/>
          <w:sz w:val="28"/>
          <w:szCs w:val="28"/>
        </w:rPr>
        <w:t xml:space="preserve"> </w:t>
      </w:r>
      <w:r w:rsidRPr="00EC57E4">
        <w:rPr>
          <w:color w:val="000000"/>
          <w:sz w:val="28"/>
          <w:szCs w:val="28"/>
        </w:rPr>
        <w:t>образц</w:t>
      </w:r>
      <w:r>
        <w:rPr>
          <w:color w:val="000000"/>
          <w:sz w:val="28"/>
          <w:szCs w:val="28"/>
        </w:rPr>
        <w:t>ов</w:t>
      </w:r>
      <w:r w:rsidRPr="00C3455D">
        <w:rPr>
          <w:color w:val="000000"/>
          <w:sz w:val="28"/>
          <w:szCs w:val="28"/>
        </w:rPr>
        <w:t xml:space="preserve">, используемых только </w:t>
      </w:r>
      <w:r>
        <w:rPr>
          <w:color w:val="000000"/>
          <w:sz w:val="28"/>
          <w:szCs w:val="28"/>
        </w:rPr>
        <w:t xml:space="preserve">для установления подлинности </w:t>
      </w:r>
      <w:r w:rsidRPr="0001182E">
        <w:rPr>
          <w:color w:val="000000"/>
          <w:sz w:val="28"/>
          <w:szCs w:val="28"/>
        </w:rPr>
        <w:t xml:space="preserve">содержание </w:t>
      </w:r>
      <w:r w:rsidR="005A6060">
        <w:rPr>
          <w:color w:val="000000"/>
          <w:sz w:val="28"/>
          <w:szCs w:val="28"/>
        </w:rPr>
        <w:t xml:space="preserve">допускается </w:t>
      </w:r>
      <w:r w:rsidRPr="0001182E">
        <w:rPr>
          <w:color w:val="000000"/>
          <w:sz w:val="28"/>
          <w:szCs w:val="28"/>
        </w:rPr>
        <w:t>не указыват</w:t>
      </w:r>
      <w:r w:rsidR="005A6060">
        <w:rPr>
          <w:color w:val="000000"/>
          <w:sz w:val="28"/>
          <w:szCs w:val="28"/>
        </w:rPr>
        <w:t>ь</w:t>
      </w:r>
      <w:r w:rsidRPr="00C3455D">
        <w:rPr>
          <w:color w:val="000000"/>
          <w:sz w:val="28"/>
          <w:szCs w:val="28"/>
        </w:rPr>
        <w:t>.</w:t>
      </w:r>
    </w:p>
    <w:p w:rsidR="00556EA0" w:rsidRDefault="00556EA0" w:rsidP="005172AE">
      <w:pPr>
        <w:pStyle w:val="a4"/>
        <w:shd w:val="clear" w:color="auto" w:fill="FFFFFF"/>
        <w:spacing w:before="240" w:line="360" w:lineRule="auto"/>
        <w:ind w:left="0"/>
        <w:contextualSpacing w:val="0"/>
        <w:jc w:val="center"/>
        <w:rPr>
          <w:b/>
          <w:sz w:val="28"/>
          <w:szCs w:val="28"/>
        </w:rPr>
      </w:pPr>
      <w:r>
        <w:rPr>
          <w:b/>
          <w:sz w:val="28"/>
          <w:szCs w:val="28"/>
        </w:rPr>
        <w:t>С</w:t>
      </w:r>
      <w:r w:rsidRPr="004C481C">
        <w:rPr>
          <w:b/>
          <w:sz w:val="28"/>
          <w:szCs w:val="28"/>
        </w:rPr>
        <w:t>тандартные образцы</w:t>
      </w:r>
      <w:r>
        <w:rPr>
          <w:b/>
          <w:sz w:val="28"/>
          <w:szCs w:val="28"/>
        </w:rPr>
        <w:t xml:space="preserve"> химического происхождения</w:t>
      </w:r>
    </w:p>
    <w:p w:rsidR="00556EA0" w:rsidRDefault="00556EA0" w:rsidP="002E5ED9">
      <w:pPr>
        <w:spacing w:after="0" w:line="360" w:lineRule="auto"/>
        <w:ind w:firstLine="709"/>
        <w:jc w:val="both"/>
        <w:rPr>
          <w:rFonts w:ascii="Times New Roman" w:hAnsi="Times New Roman"/>
          <w:sz w:val="28"/>
          <w:szCs w:val="28"/>
        </w:rPr>
      </w:pPr>
      <w:r w:rsidRPr="00B8598F">
        <w:rPr>
          <w:rFonts w:ascii="Times New Roman" w:hAnsi="Times New Roman"/>
          <w:sz w:val="28"/>
          <w:szCs w:val="28"/>
        </w:rPr>
        <w:t xml:space="preserve">Для установления свойств стандартного образца химического </w:t>
      </w:r>
      <w:r>
        <w:rPr>
          <w:rFonts w:ascii="Times New Roman" w:hAnsi="Times New Roman"/>
          <w:sz w:val="28"/>
          <w:szCs w:val="28"/>
        </w:rPr>
        <w:t xml:space="preserve">происхождения </w:t>
      </w:r>
      <w:r w:rsidR="002E5ED9">
        <w:rPr>
          <w:rFonts w:ascii="Times New Roman" w:hAnsi="Times New Roman"/>
          <w:sz w:val="28"/>
          <w:szCs w:val="28"/>
        </w:rPr>
        <w:t>объё</w:t>
      </w:r>
      <w:r w:rsidRPr="00B8598F">
        <w:rPr>
          <w:rFonts w:ascii="Times New Roman" w:hAnsi="Times New Roman"/>
          <w:sz w:val="28"/>
          <w:szCs w:val="28"/>
        </w:rPr>
        <w:t>м испытаний, подтверждающих его пригодность для использования по назначению,</w:t>
      </w:r>
      <w:r w:rsidRPr="00B8598F" w:rsidDel="008A2056">
        <w:rPr>
          <w:rFonts w:ascii="Times New Roman" w:hAnsi="Times New Roman"/>
          <w:sz w:val="28"/>
          <w:szCs w:val="28"/>
        </w:rPr>
        <w:t xml:space="preserve"> </w:t>
      </w:r>
      <w:r w:rsidRPr="00B8598F">
        <w:rPr>
          <w:rFonts w:ascii="Times New Roman" w:hAnsi="Times New Roman"/>
          <w:sz w:val="28"/>
          <w:szCs w:val="28"/>
        </w:rPr>
        <w:t>зависит от предполагаемого применения данного стандартного образца.</w:t>
      </w:r>
    </w:p>
    <w:p w:rsidR="00556EA0" w:rsidRPr="00B8598F" w:rsidRDefault="00556EA0" w:rsidP="002E5ED9">
      <w:pPr>
        <w:spacing w:after="0" w:line="360" w:lineRule="auto"/>
        <w:ind w:firstLine="709"/>
        <w:jc w:val="both"/>
        <w:rPr>
          <w:rFonts w:ascii="Times New Roman" w:hAnsi="Times New Roman"/>
          <w:sz w:val="28"/>
          <w:szCs w:val="28"/>
        </w:rPr>
      </w:pPr>
      <w:r w:rsidRPr="00B8598F">
        <w:rPr>
          <w:rFonts w:ascii="Times New Roman" w:hAnsi="Times New Roman"/>
          <w:sz w:val="28"/>
          <w:szCs w:val="28"/>
        </w:rPr>
        <w:t>Обычно кандидат</w:t>
      </w:r>
      <w:r>
        <w:rPr>
          <w:rFonts w:ascii="Times New Roman" w:hAnsi="Times New Roman"/>
          <w:sz w:val="28"/>
          <w:szCs w:val="28"/>
        </w:rPr>
        <w:t>ы в стандартные обр</w:t>
      </w:r>
      <w:r w:rsidRPr="00B8598F">
        <w:rPr>
          <w:rFonts w:ascii="Times New Roman" w:hAnsi="Times New Roman"/>
          <w:sz w:val="28"/>
          <w:szCs w:val="28"/>
        </w:rPr>
        <w:t>а</w:t>
      </w:r>
      <w:r>
        <w:rPr>
          <w:rFonts w:ascii="Times New Roman" w:hAnsi="Times New Roman"/>
          <w:sz w:val="28"/>
          <w:szCs w:val="28"/>
        </w:rPr>
        <w:t>зцы</w:t>
      </w:r>
      <w:r w:rsidRPr="00B8598F">
        <w:rPr>
          <w:rFonts w:ascii="Times New Roman" w:hAnsi="Times New Roman"/>
          <w:sz w:val="28"/>
          <w:szCs w:val="28"/>
        </w:rPr>
        <w:t xml:space="preserve"> </w:t>
      </w:r>
      <w:r>
        <w:rPr>
          <w:rFonts w:ascii="Times New Roman" w:hAnsi="Times New Roman"/>
          <w:sz w:val="28"/>
          <w:szCs w:val="28"/>
        </w:rPr>
        <w:t>должны</w:t>
      </w:r>
      <w:r w:rsidRPr="00B8598F">
        <w:rPr>
          <w:rFonts w:ascii="Times New Roman" w:hAnsi="Times New Roman"/>
          <w:sz w:val="28"/>
          <w:szCs w:val="28"/>
        </w:rPr>
        <w:t xml:space="preserve"> соответств</w:t>
      </w:r>
      <w:r>
        <w:rPr>
          <w:rFonts w:ascii="Times New Roman" w:hAnsi="Times New Roman"/>
          <w:sz w:val="28"/>
          <w:szCs w:val="28"/>
        </w:rPr>
        <w:t>овать</w:t>
      </w:r>
      <w:r w:rsidRPr="00B8598F">
        <w:rPr>
          <w:rFonts w:ascii="Times New Roman" w:hAnsi="Times New Roman"/>
          <w:sz w:val="28"/>
          <w:szCs w:val="28"/>
        </w:rPr>
        <w:t xml:space="preserve"> требованиям соответствующей </w:t>
      </w:r>
      <w:r>
        <w:rPr>
          <w:rFonts w:ascii="Times New Roman" w:hAnsi="Times New Roman"/>
          <w:sz w:val="28"/>
          <w:szCs w:val="28"/>
        </w:rPr>
        <w:t>фармакопейной статьи, а также ряда</w:t>
      </w:r>
      <w:r w:rsidRPr="00B8598F">
        <w:rPr>
          <w:rFonts w:ascii="Times New Roman" w:hAnsi="Times New Roman"/>
          <w:sz w:val="28"/>
          <w:szCs w:val="28"/>
        </w:rPr>
        <w:t xml:space="preserve"> </w:t>
      </w:r>
      <w:r>
        <w:rPr>
          <w:rFonts w:ascii="Times New Roman" w:hAnsi="Times New Roman"/>
          <w:sz w:val="28"/>
          <w:szCs w:val="28"/>
        </w:rPr>
        <w:t>общих фармакопейных статей</w:t>
      </w:r>
      <w:r w:rsidRPr="00B8598F">
        <w:rPr>
          <w:rFonts w:ascii="Times New Roman" w:hAnsi="Times New Roman"/>
          <w:sz w:val="28"/>
          <w:szCs w:val="28"/>
        </w:rPr>
        <w:t xml:space="preserve">. </w:t>
      </w:r>
    </w:p>
    <w:p w:rsidR="00556EA0" w:rsidRPr="00A904F4" w:rsidRDefault="00556EA0" w:rsidP="002E5ED9">
      <w:pPr>
        <w:spacing w:after="0" w:line="360" w:lineRule="auto"/>
        <w:ind w:firstLine="709"/>
        <w:jc w:val="both"/>
        <w:rPr>
          <w:rFonts w:ascii="Times New Roman" w:hAnsi="Times New Roman"/>
          <w:sz w:val="28"/>
          <w:szCs w:val="28"/>
        </w:rPr>
      </w:pPr>
      <w:r w:rsidRPr="00D1121D">
        <w:rPr>
          <w:rFonts w:ascii="Times New Roman" w:hAnsi="Times New Roman"/>
          <w:i/>
          <w:color w:val="000000"/>
          <w:sz w:val="28"/>
          <w:szCs w:val="28"/>
        </w:rPr>
        <w:t>СО для  идентификации</w:t>
      </w:r>
      <w:r w:rsidRPr="00D1121D">
        <w:rPr>
          <w:rFonts w:ascii="Times New Roman" w:hAnsi="Times New Roman"/>
          <w:color w:val="000000"/>
          <w:sz w:val="28"/>
          <w:szCs w:val="28"/>
        </w:rPr>
        <w:t>.</w:t>
      </w:r>
      <w:r w:rsidRPr="00D71FC5">
        <w:rPr>
          <w:rFonts w:ascii="Times New Roman" w:hAnsi="Times New Roman"/>
          <w:color w:val="000000"/>
          <w:sz w:val="28"/>
          <w:szCs w:val="28"/>
        </w:rPr>
        <w:t xml:space="preserve"> Для испытания на подлинность (ИК- спектрометрия, ЯМР</w:t>
      </w:r>
      <w:r w:rsidR="00BE11F7" w:rsidRPr="00E85312">
        <w:rPr>
          <w:rFonts w:ascii="Times New Roman" w:hAnsi="Times New Roman"/>
          <w:color w:val="000000"/>
          <w:sz w:val="28"/>
          <w:szCs w:val="28"/>
        </w:rPr>
        <w:t>-</w:t>
      </w:r>
      <w:r w:rsidR="00BE11F7">
        <w:rPr>
          <w:rFonts w:ascii="Times New Roman" w:eastAsia="Times New Roman" w:hAnsi="Times New Roman"/>
          <w:sz w:val="28"/>
          <w:szCs w:val="28"/>
        </w:rPr>
        <w:t>спектроскопия</w:t>
      </w:r>
      <w:r w:rsidRPr="00D71FC5">
        <w:rPr>
          <w:rFonts w:ascii="Times New Roman" w:hAnsi="Times New Roman"/>
          <w:color w:val="000000"/>
          <w:sz w:val="28"/>
          <w:szCs w:val="28"/>
        </w:rPr>
        <w:t xml:space="preserve"> и др.) в качестве кандидата в </w:t>
      </w:r>
      <w:r>
        <w:rPr>
          <w:rFonts w:ascii="Times New Roman" w:hAnsi="Times New Roman"/>
          <w:color w:val="000000"/>
          <w:sz w:val="28"/>
          <w:szCs w:val="28"/>
        </w:rPr>
        <w:t xml:space="preserve">стандартные образцы </w:t>
      </w:r>
      <w:r w:rsidRPr="00D71FC5">
        <w:rPr>
          <w:rFonts w:ascii="Times New Roman" w:hAnsi="Times New Roman"/>
          <w:color w:val="000000"/>
          <w:sz w:val="28"/>
          <w:szCs w:val="28"/>
        </w:rPr>
        <w:t xml:space="preserve">можно использовать субстанцию, </w:t>
      </w:r>
      <w:r w:rsidRPr="00D71FC5">
        <w:rPr>
          <w:rFonts w:ascii="Times New Roman" w:hAnsi="Times New Roman"/>
          <w:sz w:val="28"/>
          <w:szCs w:val="28"/>
        </w:rPr>
        <w:t>полная характеристика структуры которой была проведена на первой серии,</w:t>
      </w:r>
      <w:r w:rsidRPr="00D71FC5">
        <w:rPr>
          <w:rFonts w:ascii="Times New Roman" w:hAnsi="Times New Roman"/>
          <w:color w:val="000000"/>
          <w:sz w:val="28"/>
          <w:szCs w:val="28"/>
        </w:rPr>
        <w:t xml:space="preserve"> без дополнительной очистки</w:t>
      </w:r>
      <w:r w:rsidRPr="00D71FC5">
        <w:rPr>
          <w:rFonts w:ascii="Times New Roman" w:hAnsi="Times New Roman"/>
          <w:sz w:val="28"/>
          <w:szCs w:val="28"/>
        </w:rPr>
        <w:t>.</w:t>
      </w:r>
      <w:r w:rsidRPr="00A904F4">
        <w:rPr>
          <w:rFonts w:ascii="Times New Roman" w:hAnsi="Times New Roman"/>
          <w:sz w:val="28"/>
          <w:szCs w:val="28"/>
        </w:rPr>
        <w:t xml:space="preserve"> </w:t>
      </w:r>
    </w:p>
    <w:p w:rsidR="00556EA0" w:rsidRPr="00694994" w:rsidRDefault="00556EA0" w:rsidP="002E5ED9">
      <w:pPr>
        <w:shd w:val="clear" w:color="auto" w:fill="FFFFFF"/>
        <w:tabs>
          <w:tab w:val="left" w:pos="851"/>
        </w:tabs>
        <w:spacing w:after="0" w:line="360" w:lineRule="auto"/>
        <w:ind w:firstLine="709"/>
        <w:jc w:val="both"/>
        <w:rPr>
          <w:rFonts w:ascii="Times New Roman" w:hAnsi="Times New Roman"/>
          <w:strike/>
          <w:color w:val="000000"/>
          <w:sz w:val="28"/>
          <w:szCs w:val="28"/>
        </w:rPr>
      </w:pPr>
      <w:r w:rsidRPr="00E85312">
        <w:rPr>
          <w:rFonts w:ascii="Times New Roman" w:hAnsi="Times New Roman"/>
          <w:color w:val="000000"/>
          <w:sz w:val="28"/>
          <w:szCs w:val="28"/>
        </w:rPr>
        <w:t xml:space="preserve">Если </w:t>
      </w:r>
      <w:r>
        <w:rPr>
          <w:rFonts w:ascii="Times New Roman" w:hAnsi="Times New Roman"/>
          <w:color w:val="000000"/>
          <w:sz w:val="28"/>
          <w:szCs w:val="28"/>
        </w:rPr>
        <w:t>стандартные образцы</w:t>
      </w:r>
      <w:r w:rsidRPr="00E85312">
        <w:rPr>
          <w:rFonts w:ascii="Times New Roman" w:hAnsi="Times New Roman"/>
          <w:color w:val="000000"/>
          <w:sz w:val="28"/>
          <w:szCs w:val="28"/>
        </w:rPr>
        <w:t xml:space="preserve"> производ</w:t>
      </w:r>
      <w:r>
        <w:rPr>
          <w:rFonts w:ascii="Times New Roman" w:hAnsi="Times New Roman"/>
          <w:color w:val="000000"/>
          <w:sz w:val="28"/>
          <w:szCs w:val="28"/>
        </w:rPr>
        <w:t>я</w:t>
      </w:r>
      <w:r w:rsidRPr="00E85312">
        <w:rPr>
          <w:rFonts w:ascii="Times New Roman" w:hAnsi="Times New Roman"/>
          <w:color w:val="000000"/>
          <w:sz w:val="28"/>
          <w:szCs w:val="28"/>
        </w:rPr>
        <w:t>тся впервые, необходимо подтвердить его структуру различными взаимодополняющими химическими и физико-химическими методами анализа, такими как ИК- и ЯМР-спекроскопия, масс-спектрометрия.</w:t>
      </w:r>
      <w:r w:rsidRPr="00E85312">
        <w:rPr>
          <w:rFonts w:ascii="Times New Roman" w:hAnsi="Times New Roman"/>
          <w:caps/>
          <w:sz w:val="28"/>
          <w:szCs w:val="28"/>
        </w:rPr>
        <w:t xml:space="preserve"> </w:t>
      </w:r>
    </w:p>
    <w:p w:rsidR="00556EA0" w:rsidRPr="007E018D" w:rsidRDefault="00556EA0" w:rsidP="002E5ED9">
      <w:pPr>
        <w:pStyle w:val="a4"/>
        <w:shd w:val="clear" w:color="auto" w:fill="FFFFFF"/>
        <w:spacing w:line="360" w:lineRule="auto"/>
        <w:ind w:left="0" w:firstLine="709"/>
        <w:jc w:val="both"/>
        <w:rPr>
          <w:color w:val="000000"/>
          <w:sz w:val="28"/>
          <w:szCs w:val="28"/>
        </w:rPr>
      </w:pPr>
      <w:r w:rsidRPr="008E4F06">
        <w:rPr>
          <w:i/>
          <w:color w:val="000000"/>
          <w:sz w:val="28"/>
          <w:szCs w:val="28"/>
        </w:rPr>
        <w:t>СО для испытания на чистоту.</w:t>
      </w:r>
      <w:r>
        <w:rPr>
          <w:b/>
          <w:color w:val="000000"/>
          <w:sz w:val="28"/>
          <w:szCs w:val="28"/>
        </w:rPr>
        <w:t xml:space="preserve"> </w:t>
      </w:r>
      <w:r w:rsidRPr="00D71FC5">
        <w:rPr>
          <w:color w:val="000000"/>
          <w:sz w:val="28"/>
          <w:szCs w:val="28"/>
        </w:rPr>
        <w:t xml:space="preserve">Оценка качества </w:t>
      </w:r>
      <w:r>
        <w:rPr>
          <w:color w:val="000000"/>
          <w:sz w:val="28"/>
          <w:szCs w:val="28"/>
        </w:rPr>
        <w:t>стандартного образца</w:t>
      </w:r>
      <w:r w:rsidRPr="00D71FC5">
        <w:rPr>
          <w:color w:val="000000"/>
          <w:sz w:val="28"/>
          <w:szCs w:val="28"/>
        </w:rPr>
        <w:t xml:space="preserve">, используемого для определения специфической примеси, проводится </w:t>
      </w:r>
      <w:r>
        <w:rPr>
          <w:color w:val="000000"/>
          <w:sz w:val="28"/>
          <w:szCs w:val="28"/>
        </w:rPr>
        <w:t>в</w:t>
      </w:r>
      <w:r w:rsidRPr="00D71FC5">
        <w:rPr>
          <w:color w:val="000000"/>
          <w:sz w:val="28"/>
          <w:szCs w:val="28"/>
        </w:rPr>
        <w:t xml:space="preserve"> дв</w:t>
      </w:r>
      <w:r>
        <w:rPr>
          <w:color w:val="000000"/>
          <w:sz w:val="28"/>
          <w:szCs w:val="28"/>
        </w:rPr>
        <w:t>а</w:t>
      </w:r>
      <w:r w:rsidRPr="00D71FC5">
        <w:rPr>
          <w:color w:val="000000"/>
          <w:sz w:val="28"/>
          <w:szCs w:val="28"/>
        </w:rPr>
        <w:t xml:space="preserve"> этапа: установлени</w:t>
      </w:r>
      <w:r>
        <w:rPr>
          <w:color w:val="000000"/>
          <w:sz w:val="28"/>
          <w:szCs w:val="28"/>
        </w:rPr>
        <w:t>е</w:t>
      </w:r>
      <w:r w:rsidRPr="00D71FC5">
        <w:rPr>
          <w:color w:val="000000"/>
          <w:sz w:val="28"/>
          <w:szCs w:val="28"/>
        </w:rPr>
        <w:t xml:space="preserve"> подлинности и определени</w:t>
      </w:r>
      <w:r>
        <w:rPr>
          <w:color w:val="000000"/>
          <w:sz w:val="28"/>
          <w:szCs w:val="28"/>
        </w:rPr>
        <w:t>е</w:t>
      </w:r>
      <w:r w:rsidRPr="00D71FC5">
        <w:rPr>
          <w:color w:val="000000"/>
          <w:sz w:val="28"/>
          <w:szCs w:val="28"/>
        </w:rPr>
        <w:t xml:space="preserve"> чистоты. </w:t>
      </w:r>
      <w:r>
        <w:rPr>
          <w:color w:val="000000"/>
          <w:sz w:val="28"/>
          <w:szCs w:val="28"/>
        </w:rPr>
        <w:t>Стандартные образцы</w:t>
      </w:r>
      <w:r w:rsidRPr="00D71FC5">
        <w:rPr>
          <w:color w:val="000000"/>
          <w:sz w:val="28"/>
          <w:szCs w:val="28"/>
        </w:rPr>
        <w:t xml:space="preserve"> для испыта</w:t>
      </w:r>
      <w:r w:rsidR="00A773D9">
        <w:rPr>
          <w:color w:val="000000"/>
          <w:sz w:val="28"/>
          <w:szCs w:val="28"/>
        </w:rPr>
        <w:t>ний на посторонние примеси могут</w:t>
      </w:r>
      <w:r w:rsidRPr="00D71FC5">
        <w:rPr>
          <w:color w:val="000000"/>
          <w:sz w:val="28"/>
          <w:szCs w:val="28"/>
        </w:rPr>
        <w:t xml:space="preserve"> представлять собой синтезированную или специально выделенную и очищенную примесь. При содержании основного</w:t>
      </w:r>
      <w:r w:rsidR="00A773D9">
        <w:rPr>
          <w:color w:val="000000"/>
          <w:sz w:val="28"/>
          <w:szCs w:val="28"/>
        </w:rPr>
        <w:t xml:space="preserve"> вещества от 95 </w:t>
      </w:r>
      <w:r w:rsidRPr="00D71FC5">
        <w:rPr>
          <w:color w:val="000000"/>
          <w:sz w:val="28"/>
          <w:szCs w:val="28"/>
        </w:rPr>
        <w:t>% и выше оно принимается за 100</w:t>
      </w:r>
      <w:r w:rsidR="00737F82">
        <w:rPr>
          <w:color w:val="000000"/>
          <w:sz w:val="28"/>
          <w:szCs w:val="28"/>
        </w:rPr>
        <w:t>,0</w:t>
      </w:r>
      <w:r w:rsidR="00A773D9">
        <w:rPr>
          <w:color w:val="000000"/>
          <w:sz w:val="28"/>
          <w:szCs w:val="28"/>
        </w:rPr>
        <w:t> </w:t>
      </w:r>
      <w:r w:rsidRPr="00D71FC5">
        <w:rPr>
          <w:color w:val="000000"/>
          <w:sz w:val="28"/>
          <w:szCs w:val="28"/>
        </w:rPr>
        <w:t>%. При содержа</w:t>
      </w:r>
      <w:r w:rsidR="009A555B">
        <w:rPr>
          <w:color w:val="000000"/>
          <w:sz w:val="28"/>
          <w:szCs w:val="28"/>
        </w:rPr>
        <w:t>нии основного вещества менее 95 % в расчё</w:t>
      </w:r>
      <w:r w:rsidRPr="00D71FC5">
        <w:rPr>
          <w:color w:val="000000"/>
          <w:sz w:val="28"/>
          <w:szCs w:val="28"/>
        </w:rPr>
        <w:t>тах необходимо учитывать значение фактического содержания.</w:t>
      </w:r>
      <w:r w:rsidRPr="007E018D">
        <w:rPr>
          <w:color w:val="000000"/>
          <w:sz w:val="28"/>
          <w:szCs w:val="28"/>
        </w:rPr>
        <w:t xml:space="preserve"> </w:t>
      </w:r>
    </w:p>
    <w:p w:rsidR="00556EA0" w:rsidRPr="00694994" w:rsidRDefault="00556EA0" w:rsidP="002D03E8">
      <w:pPr>
        <w:spacing w:after="0" w:line="360" w:lineRule="auto"/>
        <w:ind w:firstLine="709"/>
        <w:jc w:val="both"/>
        <w:rPr>
          <w:rFonts w:ascii="Times New Roman" w:hAnsi="Times New Roman"/>
          <w:sz w:val="28"/>
          <w:szCs w:val="28"/>
        </w:rPr>
      </w:pPr>
      <w:r w:rsidRPr="00694994">
        <w:rPr>
          <w:rFonts w:ascii="Times New Roman" w:hAnsi="Times New Roman"/>
          <w:color w:val="000000"/>
          <w:sz w:val="28"/>
          <w:szCs w:val="28"/>
        </w:rPr>
        <w:lastRenderedPageBreak/>
        <w:t xml:space="preserve">Если примесь не может быть получена в достаточном количестве, </w:t>
      </w:r>
      <w:r w:rsidRPr="00694994">
        <w:rPr>
          <w:rFonts w:ascii="Times New Roman" w:hAnsi="Times New Roman"/>
          <w:sz w:val="28"/>
          <w:szCs w:val="28"/>
        </w:rPr>
        <w:t>возможны следующие варианты:</w:t>
      </w:r>
    </w:p>
    <w:p w:rsidR="00556EA0" w:rsidRPr="00694994" w:rsidRDefault="00475B29" w:rsidP="002D03E8">
      <w:pPr>
        <w:spacing w:after="0" w:line="360" w:lineRule="auto"/>
        <w:ind w:firstLine="709"/>
        <w:jc w:val="both"/>
        <w:rPr>
          <w:rFonts w:ascii="Times New Roman" w:hAnsi="Times New Roman"/>
          <w:sz w:val="28"/>
          <w:szCs w:val="28"/>
        </w:rPr>
      </w:pPr>
      <w:r>
        <w:rPr>
          <w:rFonts w:ascii="Times New Roman" w:hAnsi="Times New Roman"/>
          <w:sz w:val="28"/>
          <w:szCs w:val="28"/>
        </w:rPr>
        <w:t>- </w:t>
      </w:r>
      <w:r w:rsidR="00556EA0" w:rsidRPr="00694994">
        <w:rPr>
          <w:rFonts w:ascii="Times New Roman" w:hAnsi="Times New Roman"/>
          <w:sz w:val="28"/>
          <w:szCs w:val="28"/>
        </w:rPr>
        <w:t>подготовка стандартного образ</w:t>
      </w:r>
      <w:r w:rsidR="006D4CA2">
        <w:rPr>
          <w:rFonts w:ascii="Times New Roman" w:hAnsi="Times New Roman"/>
          <w:sz w:val="28"/>
          <w:szCs w:val="28"/>
        </w:rPr>
        <w:t>ца, содержащего смесь основного</w:t>
      </w:r>
      <w:r w:rsidR="00556EA0" w:rsidRPr="00694994">
        <w:rPr>
          <w:rFonts w:ascii="Times New Roman" w:hAnsi="Times New Roman"/>
          <w:sz w:val="28"/>
          <w:szCs w:val="28"/>
        </w:rPr>
        <w:t xml:space="preserve"> вещества и примеси или примесей;</w:t>
      </w:r>
    </w:p>
    <w:p w:rsidR="00556EA0" w:rsidRPr="009319B4" w:rsidRDefault="00475B29" w:rsidP="002D03E8">
      <w:pPr>
        <w:spacing w:after="0" w:line="360" w:lineRule="auto"/>
        <w:ind w:firstLine="709"/>
        <w:jc w:val="both"/>
        <w:rPr>
          <w:rFonts w:ascii="Times New Roman" w:hAnsi="Times New Roman"/>
          <w:sz w:val="28"/>
          <w:szCs w:val="28"/>
        </w:rPr>
      </w:pPr>
      <w:r>
        <w:rPr>
          <w:rFonts w:ascii="Times New Roman" w:hAnsi="Times New Roman"/>
          <w:sz w:val="28"/>
          <w:szCs w:val="28"/>
        </w:rPr>
        <w:t>- </w:t>
      </w:r>
      <w:r w:rsidR="00556EA0" w:rsidRPr="00694994">
        <w:rPr>
          <w:rFonts w:ascii="Times New Roman" w:hAnsi="Times New Roman"/>
          <w:sz w:val="28"/>
          <w:szCs w:val="28"/>
        </w:rPr>
        <w:t>подготовка стандартного образца, содержащего смесь указанных примесей.</w:t>
      </w:r>
    </w:p>
    <w:p w:rsidR="00556EA0" w:rsidRPr="009319B4" w:rsidRDefault="00556EA0" w:rsidP="002D03E8">
      <w:pPr>
        <w:spacing w:after="0" w:line="360" w:lineRule="auto"/>
        <w:ind w:firstLine="709"/>
        <w:jc w:val="both"/>
        <w:rPr>
          <w:rFonts w:ascii="Times New Roman" w:hAnsi="Times New Roman"/>
          <w:sz w:val="28"/>
          <w:szCs w:val="28"/>
        </w:rPr>
      </w:pPr>
      <w:r w:rsidRPr="009319B4">
        <w:rPr>
          <w:rFonts w:ascii="Times New Roman" w:hAnsi="Times New Roman"/>
          <w:sz w:val="28"/>
          <w:szCs w:val="28"/>
        </w:rPr>
        <w:t xml:space="preserve">Содержание примеси в таком стандартном образце определяют соответствующими методами разделения. </w:t>
      </w:r>
    </w:p>
    <w:p w:rsidR="00556EA0" w:rsidRPr="000B6EE5" w:rsidRDefault="00556EA0" w:rsidP="002D03E8">
      <w:pPr>
        <w:shd w:val="clear" w:color="auto" w:fill="FFFFFF"/>
        <w:tabs>
          <w:tab w:val="left" w:pos="851"/>
        </w:tabs>
        <w:spacing w:after="0" w:line="360" w:lineRule="auto"/>
        <w:ind w:firstLine="709"/>
        <w:jc w:val="both"/>
        <w:rPr>
          <w:rFonts w:ascii="Times New Roman" w:hAnsi="Times New Roman"/>
          <w:color w:val="000000"/>
          <w:sz w:val="28"/>
          <w:szCs w:val="28"/>
        </w:rPr>
      </w:pPr>
      <w:r w:rsidRPr="00475B29">
        <w:rPr>
          <w:rFonts w:ascii="Times New Roman" w:hAnsi="Times New Roman"/>
          <w:i/>
          <w:color w:val="000000"/>
          <w:sz w:val="28"/>
          <w:szCs w:val="28"/>
        </w:rPr>
        <w:t>СО для количественного анализа</w:t>
      </w:r>
      <w:r w:rsidRPr="00475B29">
        <w:rPr>
          <w:rFonts w:ascii="Times New Roman" w:hAnsi="Times New Roman"/>
          <w:b/>
          <w:i/>
          <w:color w:val="000000"/>
          <w:sz w:val="28"/>
          <w:szCs w:val="28"/>
        </w:rPr>
        <w:t>.</w:t>
      </w:r>
      <w:r w:rsidRPr="000B6EE5">
        <w:rPr>
          <w:rFonts w:ascii="Times New Roman" w:hAnsi="Times New Roman"/>
          <w:b/>
          <w:i/>
          <w:color w:val="000000"/>
          <w:sz w:val="28"/>
          <w:szCs w:val="28"/>
        </w:rPr>
        <w:t xml:space="preserve"> </w:t>
      </w:r>
      <w:r w:rsidRPr="000B6EE5">
        <w:rPr>
          <w:rFonts w:ascii="Times New Roman" w:hAnsi="Times New Roman"/>
          <w:color w:val="000000"/>
          <w:sz w:val="28"/>
          <w:szCs w:val="28"/>
        </w:rPr>
        <w:t xml:space="preserve">Оценку качества </w:t>
      </w:r>
      <w:r>
        <w:rPr>
          <w:rFonts w:ascii="Times New Roman" w:hAnsi="Times New Roman"/>
          <w:color w:val="000000"/>
          <w:sz w:val="28"/>
          <w:szCs w:val="28"/>
        </w:rPr>
        <w:t>ст</w:t>
      </w:r>
      <w:r w:rsidRPr="008F6615">
        <w:rPr>
          <w:rFonts w:ascii="Times New Roman" w:hAnsi="Times New Roman"/>
          <w:color w:val="000000"/>
          <w:sz w:val="28"/>
          <w:szCs w:val="28"/>
        </w:rPr>
        <w:t xml:space="preserve">андартных </w:t>
      </w:r>
      <w:r>
        <w:rPr>
          <w:rFonts w:ascii="Times New Roman" w:hAnsi="Times New Roman"/>
          <w:color w:val="000000"/>
          <w:sz w:val="28"/>
          <w:szCs w:val="28"/>
        </w:rPr>
        <w:t>образцов</w:t>
      </w:r>
      <w:r w:rsidRPr="000B6EE5">
        <w:rPr>
          <w:rFonts w:ascii="Times New Roman" w:hAnsi="Times New Roman"/>
          <w:color w:val="000000"/>
          <w:sz w:val="28"/>
          <w:szCs w:val="28"/>
        </w:rPr>
        <w:t xml:space="preserve">, предназначенных для количественного определения, осуществляют различными </w:t>
      </w:r>
      <w:r w:rsidR="00741C98" w:rsidRPr="000B6EE5">
        <w:rPr>
          <w:rFonts w:ascii="Times New Roman" w:hAnsi="Times New Roman"/>
          <w:color w:val="000000"/>
          <w:sz w:val="28"/>
          <w:szCs w:val="28"/>
        </w:rPr>
        <w:t xml:space="preserve">физико-химическими </w:t>
      </w:r>
      <w:r w:rsidRPr="000B6EE5">
        <w:rPr>
          <w:rFonts w:ascii="Times New Roman" w:hAnsi="Times New Roman"/>
          <w:color w:val="000000"/>
          <w:sz w:val="28"/>
          <w:szCs w:val="28"/>
        </w:rPr>
        <w:t xml:space="preserve">методами. </w:t>
      </w:r>
    </w:p>
    <w:p w:rsidR="00556EA0" w:rsidRPr="009319B4" w:rsidRDefault="00C93693" w:rsidP="002D03E8">
      <w:pPr>
        <w:shd w:val="clear" w:color="auto" w:fill="FFFFFF"/>
        <w:tabs>
          <w:tab w:val="left" w:pos="851"/>
        </w:tabs>
        <w:spacing w:after="0" w:line="360" w:lineRule="auto"/>
        <w:ind w:firstLine="709"/>
        <w:jc w:val="both"/>
        <w:rPr>
          <w:rFonts w:ascii="Times New Roman" w:hAnsi="Times New Roman"/>
          <w:color w:val="000000"/>
          <w:sz w:val="28"/>
          <w:szCs w:val="28"/>
        </w:rPr>
      </w:pPr>
      <w:r w:rsidRPr="009319B4">
        <w:rPr>
          <w:rFonts w:ascii="Times New Roman" w:hAnsi="Times New Roman"/>
          <w:sz w:val="28"/>
          <w:szCs w:val="28"/>
        </w:rPr>
        <w:t xml:space="preserve">Для определения содержания </w:t>
      </w:r>
      <w:r>
        <w:rPr>
          <w:rFonts w:ascii="Times New Roman" w:hAnsi="Times New Roman"/>
          <w:sz w:val="28"/>
          <w:szCs w:val="28"/>
        </w:rPr>
        <w:t>основного</w:t>
      </w:r>
      <w:r w:rsidRPr="009319B4">
        <w:rPr>
          <w:rFonts w:ascii="Times New Roman" w:hAnsi="Times New Roman"/>
          <w:sz w:val="28"/>
          <w:szCs w:val="28"/>
        </w:rPr>
        <w:t xml:space="preserve"> вещества в </w:t>
      </w:r>
      <w:r>
        <w:rPr>
          <w:rFonts w:ascii="Times New Roman" w:hAnsi="Times New Roman"/>
          <w:color w:val="000000"/>
          <w:sz w:val="28"/>
          <w:szCs w:val="28"/>
        </w:rPr>
        <w:t>ст</w:t>
      </w:r>
      <w:r w:rsidRPr="008F6615">
        <w:rPr>
          <w:rFonts w:ascii="Times New Roman" w:hAnsi="Times New Roman"/>
          <w:color w:val="000000"/>
          <w:sz w:val="28"/>
          <w:szCs w:val="28"/>
        </w:rPr>
        <w:t>андартн</w:t>
      </w:r>
      <w:r>
        <w:rPr>
          <w:rFonts w:ascii="Times New Roman" w:hAnsi="Times New Roman"/>
          <w:color w:val="000000"/>
          <w:sz w:val="28"/>
          <w:szCs w:val="28"/>
        </w:rPr>
        <w:t>ом</w:t>
      </w:r>
      <w:r w:rsidRPr="008F6615">
        <w:rPr>
          <w:rFonts w:ascii="Times New Roman" w:hAnsi="Times New Roman"/>
          <w:color w:val="000000"/>
          <w:sz w:val="28"/>
          <w:szCs w:val="28"/>
        </w:rPr>
        <w:t xml:space="preserve"> </w:t>
      </w:r>
      <w:r>
        <w:rPr>
          <w:rFonts w:ascii="Times New Roman" w:hAnsi="Times New Roman"/>
          <w:color w:val="000000"/>
          <w:sz w:val="28"/>
          <w:szCs w:val="28"/>
        </w:rPr>
        <w:t>образце</w:t>
      </w:r>
      <w:r w:rsidRPr="009319B4">
        <w:rPr>
          <w:rFonts w:ascii="Times New Roman" w:hAnsi="Times New Roman"/>
          <w:sz w:val="28"/>
          <w:szCs w:val="28"/>
        </w:rPr>
        <w:t xml:space="preserve"> рекомендуется использовать метод, основанный на </w:t>
      </w:r>
      <w:r>
        <w:rPr>
          <w:rFonts w:ascii="Times New Roman" w:hAnsi="Times New Roman"/>
          <w:sz w:val="28"/>
          <w:szCs w:val="28"/>
        </w:rPr>
        <w:t>балансе масс</w:t>
      </w:r>
      <w:r w:rsidRPr="009319B4">
        <w:rPr>
          <w:rFonts w:ascii="Times New Roman" w:hAnsi="Times New Roman"/>
          <w:sz w:val="28"/>
          <w:szCs w:val="28"/>
        </w:rPr>
        <w:t>: с</w:t>
      </w:r>
      <w:r w:rsidRPr="009319B4">
        <w:rPr>
          <w:rFonts w:ascii="Times New Roman" w:hAnsi="Times New Roman"/>
          <w:color w:val="000000"/>
          <w:sz w:val="28"/>
          <w:szCs w:val="28"/>
        </w:rPr>
        <w:t>умм</w:t>
      </w:r>
      <w:r>
        <w:rPr>
          <w:rFonts w:ascii="Times New Roman" w:hAnsi="Times New Roman"/>
          <w:color w:val="000000"/>
          <w:sz w:val="28"/>
          <w:szCs w:val="28"/>
        </w:rPr>
        <w:t>у</w:t>
      </w:r>
      <w:r w:rsidR="006D4CA2">
        <w:rPr>
          <w:rFonts w:ascii="Times New Roman" w:hAnsi="Times New Roman"/>
          <w:color w:val="000000"/>
          <w:sz w:val="28"/>
          <w:szCs w:val="28"/>
        </w:rPr>
        <w:t xml:space="preserve"> всех определё</w:t>
      </w:r>
      <w:r w:rsidRPr="009319B4">
        <w:rPr>
          <w:rFonts w:ascii="Times New Roman" w:hAnsi="Times New Roman"/>
          <w:color w:val="000000"/>
          <w:sz w:val="28"/>
          <w:szCs w:val="28"/>
        </w:rPr>
        <w:t xml:space="preserve">нных в СО веществ </w:t>
      </w:r>
      <w:r>
        <w:rPr>
          <w:rFonts w:ascii="Times New Roman" w:hAnsi="Times New Roman"/>
          <w:color w:val="000000"/>
          <w:sz w:val="28"/>
          <w:szCs w:val="28"/>
        </w:rPr>
        <w:t>(</w:t>
      </w:r>
      <w:r w:rsidRPr="009319B4">
        <w:rPr>
          <w:rFonts w:ascii="Times New Roman" w:hAnsi="Times New Roman"/>
          <w:color w:val="000000"/>
          <w:sz w:val="28"/>
          <w:szCs w:val="28"/>
        </w:rPr>
        <w:t xml:space="preserve">основное вещество, вода и </w:t>
      </w:r>
      <w:r>
        <w:rPr>
          <w:rFonts w:ascii="Times New Roman" w:hAnsi="Times New Roman"/>
          <w:color w:val="000000"/>
          <w:sz w:val="28"/>
          <w:szCs w:val="28"/>
        </w:rPr>
        <w:t xml:space="preserve">органические </w:t>
      </w:r>
      <w:r w:rsidRPr="009319B4">
        <w:rPr>
          <w:rFonts w:ascii="Times New Roman" w:hAnsi="Times New Roman"/>
          <w:color w:val="000000"/>
          <w:sz w:val="28"/>
          <w:szCs w:val="28"/>
        </w:rPr>
        <w:t xml:space="preserve">растворители, минеральные и </w:t>
      </w:r>
      <w:r>
        <w:rPr>
          <w:rFonts w:ascii="Times New Roman" w:hAnsi="Times New Roman"/>
          <w:color w:val="000000"/>
          <w:sz w:val="28"/>
          <w:szCs w:val="28"/>
        </w:rPr>
        <w:t xml:space="preserve">родственные </w:t>
      </w:r>
      <w:r w:rsidRPr="009319B4">
        <w:rPr>
          <w:rFonts w:ascii="Times New Roman" w:hAnsi="Times New Roman"/>
          <w:color w:val="000000"/>
          <w:sz w:val="28"/>
          <w:szCs w:val="28"/>
        </w:rPr>
        <w:t>примеси</w:t>
      </w:r>
      <w:r>
        <w:rPr>
          <w:rFonts w:ascii="Times New Roman" w:hAnsi="Times New Roman"/>
          <w:color w:val="000000"/>
          <w:sz w:val="28"/>
          <w:szCs w:val="28"/>
        </w:rPr>
        <w:t xml:space="preserve">) </w:t>
      </w:r>
      <w:r w:rsidR="006D4CA2">
        <w:rPr>
          <w:rFonts w:ascii="Times New Roman" w:hAnsi="Times New Roman"/>
          <w:color w:val="000000"/>
          <w:sz w:val="28"/>
          <w:szCs w:val="28"/>
        </w:rPr>
        <w:t>принимают за 100,0 </w:t>
      </w:r>
      <w:r w:rsidRPr="008239A0">
        <w:rPr>
          <w:rFonts w:ascii="Times New Roman" w:hAnsi="Times New Roman"/>
          <w:color w:val="000000"/>
          <w:sz w:val="28"/>
          <w:szCs w:val="28"/>
        </w:rPr>
        <w:t>%</w:t>
      </w:r>
      <w:r w:rsidR="00556EA0" w:rsidRPr="009319B4">
        <w:rPr>
          <w:rFonts w:ascii="Times New Roman" w:hAnsi="Times New Roman"/>
          <w:color w:val="000000"/>
          <w:sz w:val="28"/>
          <w:szCs w:val="28"/>
        </w:rPr>
        <w:t xml:space="preserve">. </w:t>
      </w:r>
    </w:p>
    <w:p w:rsidR="00556EA0" w:rsidRPr="009319B4" w:rsidRDefault="00556EA0" w:rsidP="002D03E8">
      <w:pPr>
        <w:shd w:val="clear" w:color="auto" w:fill="FFFFFF"/>
        <w:spacing w:after="0" w:line="360" w:lineRule="auto"/>
        <w:ind w:firstLine="709"/>
        <w:jc w:val="both"/>
        <w:rPr>
          <w:rFonts w:ascii="Times New Roman" w:hAnsi="Times New Roman"/>
          <w:color w:val="000000"/>
          <w:sz w:val="28"/>
          <w:szCs w:val="28"/>
        </w:rPr>
      </w:pPr>
      <w:r w:rsidRPr="009319B4">
        <w:rPr>
          <w:rFonts w:ascii="Times New Roman" w:hAnsi="Times New Roman"/>
          <w:color w:val="000000"/>
          <w:sz w:val="28"/>
          <w:szCs w:val="28"/>
        </w:rPr>
        <w:t xml:space="preserve">При вычислении результатов количественного определения, полученных с использованием СО, учитывают фактическое содержание основного вещества в </w:t>
      </w:r>
      <w:r>
        <w:rPr>
          <w:rFonts w:ascii="Times New Roman" w:hAnsi="Times New Roman"/>
          <w:color w:val="000000"/>
          <w:sz w:val="28"/>
          <w:szCs w:val="28"/>
        </w:rPr>
        <w:t>стандартном образце</w:t>
      </w:r>
      <w:r w:rsidRPr="009319B4">
        <w:rPr>
          <w:rFonts w:ascii="Times New Roman" w:hAnsi="Times New Roman"/>
          <w:color w:val="000000"/>
          <w:sz w:val="28"/>
          <w:szCs w:val="28"/>
        </w:rPr>
        <w:t xml:space="preserve">. </w:t>
      </w:r>
    </w:p>
    <w:p w:rsidR="00556EA0" w:rsidRPr="009319B4" w:rsidRDefault="00556EA0" w:rsidP="002D03E8">
      <w:pPr>
        <w:spacing w:after="0" w:line="360" w:lineRule="auto"/>
        <w:ind w:firstLine="709"/>
        <w:jc w:val="both"/>
        <w:rPr>
          <w:rFonts w:ascii="Times New Roman" w:hAnsi="Times New Roman"/>
          <w:sz w:val="28"/>
          <w:szCs w:val="28"/>
        </w:rPr>
      </w:pPr>
      <w:r w:rsidRPr="009319B4">
        <w:rPr>
          <w:rFonts w:ascii="Times New Roman" w:hAnsi="Times New Roman"/>
          <w:sz w:val="28"/>
          <w:szCs w:val="28"/>
        </w:rPr>
        <w:t xml:space="preserve">Содержание </w:t>
      </w:r>
      <w:r w:rsidRPr="009319B4">
        <w:rPr>
          <w:rFonts w:ascii="Times New Roman" w:hAnsi="Times New Roman"/>
          <w:color w:val="000000"/>
          <w:sz w:val="28"/>
          <w:szCs w:val="28"/>
        </w:rPr>
        <w:t xml:space="preserve">основного вещества в </w:t>
      </w:r>
      <w:r>
        <w:rPr>
          <w:rFonts w:ascii="Times New Roman" w:hAnsi="Times New Roman"/>
          <w:color w:val="000000"/>
          <w:sz w:val="28"/>
          <w:szCs w:val="28"/>
        </w:rPr>
        <w:t>стандартном образце</w:t>
      </w:r>
      <w:r w:rsidR="006D4CA2">
        <w:rPr>
          <w:rFonts w:ascii="Times New Roman" w:hAnsi="Times New Roman"/>
          <w:sz w:val="28"/>
          <w:szCs w:val="28"/>
        </w:rPr>
        <w:t xml:space="preserve"> может приводиться в пересчё</w:t>
      </w:r>
      <w:r w:rsidRPr="009319B4">
        <w:rPr>
          <w:rFonts w:ascii="Times New Roman" w:hAnsi="Times New Roman"/>
          <w:sz w:val="28"/>
          <w:szCs w:val="28"/>
        </w:rPr>
        <w:t xml:space="preserve">те на действующую часть молекулы в соответствии с требованиями содержания действующего вещества лекарственного препарата. </w:t>
      </w:r>
    </w:p>
    <w:p w:rsidR="00556EA0" w:rsidRPr="009319B4" w:rsidRDefault="00556EA0" w:rsidP="002D03E8">
      <w:pPr>
        <w:spacing w:after="0" w:line="360" w:lineRule="auto"/>
        <w:ind w:firstLine="709"/>
        <w:jc w:val="both"/>
        <w:rPr>
          <w:rFonts w:ascii="Times New Roman" w:hAnsi="Times New Roman"/>
          <w:sz w:val="28"/>
          <w:szCs w:val="28"/>
        </w:rPr>
      </w:pPr>
      <w:r w:rsidRPr="009319B4">
        <w:rPr>
          <w:rFonts w:ascii="Times New Roman" w:hAnsi="Times New Roman"/>
          <w:sz w:val="28"/>
          <w:szCs w:val="28"/>
        </w:rPr>
        <w:t xml:space="preserve">Для </w:t>
      </w:r>
      <w:r>
        <w:rPr>
          <w:rFonts w:ascii="Times New Roman" w:hAnsi="Times New Roman"/>
          <w:color w:val="000000"/>
          <w:sz w:val="28"/>
          <w:szCs w:val="28"/>
        </w:rPr>
        <w:t>ст</w:t>
      </w:r>
      <w:r w:rsidRPr="008F6615">
        <w:rPr>
          <w:rFonts w:ascii="Times New Roman" w:hAnsi="Times New Roman"/>
          <w:color w:val="000000"/>
          <w:sz w:val="28"/>
          <w:szCs w:val="28"/>
        </w:rPr>
        <w:t xml:space="preserve">андартных </w:t>
      </w:r>
      <w:r>
        <w:rPr>
          <w:rFonts w:ascii="Times New Roman" w:hAnsi="Times New Roman"/>
          <w:color w:val="000000"/>
          <w:sz w:val="28"/>
          <w:szCs w:val="28"/>
        </w:rPr>
        <w:t>образцов</w:t>
      </w:r>
      <w:r w:rsidRPr="009319B4">
        <w:rPr>
          <w:rFonts w:ascii="Times New Roman" w:hAnsi="Times New Roman"/>
          <w:sz w:val="28"/>
          <w:szCs w:val="28"/>
        </w:rPr>
        <w:t>, п</w:t>
      </w:r>
      <w:r>
        <w:rPr>
          <w:rFonts w:ascii="Times New Roman" w:hAnsi="Times New Roman"/>
          <w:sz w:val="28"/>
          <w:szCs w:val="28"/>
        </w:rPr>
        <w:t xml:space="preserve">олучаемых </w:t>
      </w:r>
      <w:r w:rsidRPr="009319B4">
        <w:rPr>
          <w:rFonts w:ascii="Times New Roman" w:hAnsi="Times New Roman"/>
          <w:sz w:val="28"/>
          <w:szCs w:val="28"/>
        </w:rPr>
        <w:t xml:space="preserve">лиофилизацией, содержание обычно указывают в миллиграммах или МЕ на упаковку, поскольку затем ее содержимое извлекают количественно. </w:t>
      </w:r>
    </w:p>
    <w:p w:rsidR="00556EA0" w:rsidRPr="009319B4" w:rsidRDefault="00556EA0" w:rsidP="002D03E8">
      <w:pPr>
        <w:spacing w:after="0" w:line="360" w:lineRule="auto"/>
        <w:ind w:firstLine="709"/>
        <w:jc w:val="both"/>
        <w:rPr>
          <w:rFonts w:ascii="Times New Roman" w:hAnsi="Times New Roman"/>
          <w:sz w:val="28"/>
          <w:szCs w:val="28"/>
        </w:rPr>
      </w:pPr>
      <w:r w:rsidRPr="009319B4">
        <w:rPr>
          <w:rFonts w:ascii="Times New Roman" w:hAnsi="Times New Roman"/>
          <w:sz w:val="28"/>
          <w:szCs w:val="28"/>
        </w:rPr>
        <w:t>Как правило (если нет других указаний в маркировке), для СО, в отличие от фармацевтической субстанции, обычно не используе</w:t>
      </w:r>
      <w:r w:rsidR="006D4CA2">
        <w:rPr>
          <w:rFonts w:ascii="Times New Roman" w:hAnsi="Times New Roman"/>
          <w:sz w:val="28"/>
          <w:szCs w:val="28"/>
        </w:rPr>
        <w:t>тся пересчё</w:t>
      </w:r>
      <w:r w:rsidRPr="009319B4">
        <w:rPr>
          <w:rFonts w:ascii="Times New Roman" w:hAnsi="Times New Roman"/>
          <w:sz w:val="28"/>
          <w:szCs w:val="28"/>
        </w:rPr>
        <w:t>т на безводное или сухое вещество</w:t>
      </w:r>
      <w:r>
        <w:rPr>
          <w:rFonts w:ascii="Times New Roman" w:hAnsi="Times New Roman"/>
          <w:sz w:val="28"/>
          <w:szCs w:val="28"/>
        </w:rPr>
        <w:t>;</w:t>
      </w:r>
      <w:r w:rsidRPr="009319B4">
        <w:rPr>
          <w:rFonts w:ascii="Times New Roman" w:hAnsi="Times New Roman"/>
          <w:sz w:val="28"/>
          <w:szCs w:val="28"/>
        </w:rPr>
        <w:t xml:space="preserve"> присвоенное значение содержания указывают «как есть». </w:t>
      </w:r>
    </w:p>
    <w:p w:rsidR="00556EA0" w:rsidRDefault="00556EA0" w:rsidP="00CB0642">
      <w:pPr>
        <w:pStyle w:val="a4"/>
        <w:shd w:val="clear" w:color="auto" w:fill="FFFFFF"/>
        <w:spacing w:line="360" w:lineRule="auto"/>
        <w:ind w:left="0" w:firstLine="709"/>
        <w:jc w:val="both"/>
        <w:rPr>
          <w:sz w:val="28"/>
          <w:szCs w:val="28"/>
        </w:rPr>
      </w:pPr>
      <w:r w:rsidRPr="009319B4">
        <w:rPr>
          <w:color w:val="000000"/>
          <w:sz w:val="28"/>
          <w:szCs w:val="28"/>
        </w:rPr>
        <w:lastRenderedPageBreak/>
        <w:t>В некоторых случаях СО необходимо высушивать перед использованием (не в оригинальной упаковке), и то</w:t>
      </w:r>
      <w:r w:rsidR="00452F51">
        <w:rPr>
          <w:color w:val="000000"/>
          <w:sz w:val="28"/>
          <w:szCs w:val="28"/>
        </w:rPr>
        <w:t>гда содержание указывают в расчё</w:t>
      </w:r>
      <w:r w:rsidRPr="009319B4">
        <w:rPr>
          <w:color w:val="000000"/>
          <w:sz w:val="28"/>
          <w:szCs w:val="28"/>
        </w:rPr>
        <w:t>те на высушенн</w:t>
      </w:r>
      <w:r>
        <w:rPr>
          <w:color w:val="000000"/>
          <w:sz w:val="28"/>
          <w:szCs w:val="28"/>
        </w:rPr>
        <w:t>ый стандарт</w:t>
      </w:r>
      <w:r w:rsidRPr="009319B4">
        <w:rPr>
          <w:color w:val="000000"/>
          <w:sz w:val="28"/>
          <w:szCs w:val="28"/>
        </w:rPr>
        <w:t xml:space="preserve">. </w:t>
      </w:r>
      <w:r w:rsidRPr="009319B4">
        <w:rPr>
          <w:sz w:val="28"/>
          <w:szCs w:val="28"/>
        </w:rPr>
        <w:t xml:space="preserve">При этом в сопроводительной документации указывают условия высушивания и время, </w:t>
      </w:r>
      <w:r w:rsidR="00452F51">
        <w:rPr>
          <w:sz w:val="28"/>
          <w:szCs w:val="28"/>
        </w:rPr>
        <w:t xml:space="preserve">в течение которого достигается </w:t>
      </w:r>
      <w:r w:rsidRPr="009319B4">
        <w:rPr>
          <w:sz w:val="28"/>
          <w:szCs w:val="28"/>
        </w:rPr>
        <w:t xml:space="preserve">постоянство массы. </w:t>
      </w:r>
    </w:p>
    <w:p w:rsidR="00556EA0" w:rsidRDefault="00556EA0" w:rsidP="00CB0642">
      <w:pPr>
        <w:pStyle w:val="a4"/>
        <w:shd w:val="clear" w:color="auto" w:fill="FFFFFF"/>
        <w:spacing w:before="240" w:line="360" w:lineRule="auto"/>
        <w:ind w:left="0"/>
        <w:contextualSpacing w:val="0"/>
        <w:jc w:val="center"/>
        <w:rPr>
          <w:b/>
          <w:sz w:val="28"/>
          <w:szCs w:val="28"/>
        </w:rPr>
      </w:pPr>
      <w:r>
        <w:rPr>
          <w:b/>
          <w:sz w:val="28"/>
          <w:szCs w:val="28"/>
        </w:rPr>
        <w:t>С</w:t>
      </w:r>
      <w:r w:rsidRPr="004C481C">
        <w:rPr>
          <w:b/>
          <w:sz w:val="28"/>
          <w:szCs w:val="28"/>
        </w:rPr>
        <w:t>тандартные образцы</w:t>
      </w:r>
      <w:r>
        <w:rPr>
          <w:b/>
          <w:sz w:val="28"/>
          <w:szCs w:val="28"/>
        </w:rPr>
        <w:t xml:space="preserve"> биологического происхождения</w:t>
      </w:r>
    </w:p>
    <w:p w:rsidR="00556EA0" w:rsidRDefault="00556EA0" w:rsidP="00CB0642">
      <w:pPr>
        <w:spacing w:after="0" w:line="360" w:lineRule="auto"/>
        <w:ind w:firstLine="709"/>
        <w:jc w:val="both"/>
        <w:rPr>
          <w:rStyle w:val="s1"/>
          <w:rFonts w:ascii="Times New Roman" w:hAnsi="Times New Roman" w:cs="Times New Roman"/>
          <w:sz w:val="28"/>
          <w:szCs w:val="28"/>
        </w:rPr>
      </w:pPr>
      <w:r w:rsidRPr="009319B4">
        <w:rPr>
          <w:rFonts w:ascii="Times New Roman" w:hAnsi="Times New Roman"/>
          <w:sz w:val="28"/>
          <w:szCs w:val="28"/>
        </w:rPr>
        <w:t>С</w:t>
      </w:r>
      <w:r>
        <w:rPr>
          <w:rFonts w:ascii="Times New Roman" w:hAnsi="Times New Roman"/>
          <w:sz w:val="28"/>
          <w:szCs w:val="28"/>
        </w:rPr>
        <w:t>тандартные образцы</w:t>
      </w:r>
      <w:r w:rsidRPr="009319B4">
        <w:rPr>
          <w:rFonts w:ascii="Times New Roman" w:hAnsi="Times New Roman"/>
          <w:color w:val="000000"/>
          <w:sz w:val="28"/>
          <w:szCs w:val="28"/>
        </w:rPr>
        <w:t xml:space="preserve"> </w:t>
      </w:r>
      <w:r>
        <w:rPr>
          <w:rFonts w:ascii="Times New Roman" w:hAnsi="Times New Roman"/>
          <w:color w:val="000000"/>
          <w:sz w:val="28"/>
          <w:szCs w:val="28"/>
        </w:rPr>
        <w:t>б</w:t>
      </w:r>
      <w:r w:rsidRPr="009319B4">
        <w:rPr>
          <w:rFonts w:ascii="Times New Roman" w:hAnsi="Times New Roman"/>
          <w:color w:val="000000"/>
          <w:sz w:val="28"/>
          <w:szCs w:val="28"/>
        </w:rPr>
        <w:t>иологическ</w:t>
      </w:r>
      <w:r>
        <w:rPr>
          <w:rFonts w:ascii="Times New Roman" w:hAnsi="Times New Roman"/>
          <w:color w:val="000000"/>
          <w:sz w:val="28"/>
          <w:szCs w:val="28"/>
        </w:rPr>
        <w:t>ого происхождения</w:t>
      </w:r>
      <w:r w:rsidRPr="009319B4">
        <w:rPr>
          <w:rFonts w:ascii="Times New Roman" w:hAnsi="Times New Roman"/>
          <w:color w:val="000000"/>
          <w:sz w:val="28"/>
          <w:szCs w:val="28"/>
        </w:rPr>
        <w:t xml:space="preserve"> </w:t>
      </w:r>
      <w:r w:rsidRPr="009319B4">
        <w:rPr>
          <w:rFonts w:ascii="Times New Roman" w:hAnsi="Times New Roman"/>
          <w:sz w:val="28"/>
          <w:szCs w:val="28"/>
        </w:rPr>
        <w:t xml:space="preserve">для количественного определения аттестуют биологическим методом по </w:t>
      </w:r>
      <w:r>
        <w:rPr>
          <w:rFonts w:ascii="Times New Roman" w:hAnsi="Times New Roman"/>
          <w:sz w:val="28"/>
          <w:szCs w:val="28"/>
        </w:rPr>
        <w:t>М</w:t>
      </w:r>
      <w:r w:rsidRPr="009319B4">
        <w:rPr>
          <w:rFonts w:ascii="Times New Roman" w:hAnsi="Times New Roman"/>
          <w:sz w:val="28"/>
          <w:szCs w:val="28"/>
        </w:rPr>
        <w:t>еждународному стандартному образцу и выражают активность в условных международных единицах (МЕ) или мкг/мг, единицах тканевой цитопатогенной дозы (ТИЦД), 50</w:t>
      </w:r>
      <w:r w:rsidR="00452F51">
        <w:rPr>
          <w:rFonts w:ascii="Times New Roman" w:hAnsi="Times New Roman"/>
          <w:sz w:val="28"/>
          <w:szCs w:val="28"/>
        </w:rPr>
        <w:t> </w:t>
      </w:r>
      <w:r w:rsidRPr="009319B4">
        <w:rPr>
          <w:rFonts w:ascii="Times New Roman" w:hAnsi="Times New Roman"/>
          <w:sz w:val="28"/>
          <w:szCs w:val="28"/>
        </w:rPr>
        <w:t>% летальной дозы (</w:t>
      </w:r>
      <w:r w:rsidRPr="009319B4">
        <w:rPr>
          <w:rFonts w:ascii="Times New Roman" w:hAnsi="Times New Roman"/>
          <w:sz w:val="28"/>
          <w:szCs w:val="28"/>
          <w:lang w:val="en-US"/>
        </w:rPr>
        <w:t>LD</w:t>
      </w:r>
      <w:r w:rsidRPr="009319B4">
        <w:rPr>
          <w:rFonts w:ascii="Times New Roman" w:hAnsi="Times New Roman"/>
          <w:sz w:val="28"/>
          <w:szCs w:val="28"/>
          <w:vertAlign w:val="subscript"/>
        </w:rPr>
        <w:t>50</w:t>
      </w:r>
      <w:r w:rsidRPr="009319B4">
        <w:rPr>
          <w:rFonts w:ascii="Times New Roman" w:hAnsi="Times New Roman"/>
          <w:sz w:val="28"/>
          <w:szCs w:val="28"/>
        </w:rPr>
        <w:t>), минимальной иммунизирующ</w:t>
      </w:r>
      <w:r>
        <w:rPr>
          <w:rFonts w:ascii="Times New Roman" w:hAnsi="Times New Roman"/>
          <w:sz w:val="28"/>
          <w:szCs w:val="28"/>
        </w:rPr>
        <w:t>ей</w:t>
      </w:r>
      <w:r w:rsidRPr="009319B4">
        <w:rPr>
          <w:rFonts w:ascii="Times New Roman" w:hAnsi="Times New Roman"/>
          <w:sz w:val="28"/>
          <w:szCs w:val="28"/>
        </w:rPr>
        <w:t xml:space="preserve"> доз</w:t>
      </w:r>
      <w:r>
        <w:rPr>
          <w:rFonts w:ascii="Times New Roman" w:hAnsi="Times New Roman"/>
          <w:sz w:val="28"/>
          <w:szCs w:val="28"/>
        </w:rPr>
        <w:t>е</w:t>
      </w:r>
      <w:r w:rsidRPr="009319B4">
        <w:rPr>
          <w:rFonts w:ascii="Times New Roman" w:hAnsi="Times New Roman"/>
          <w:sz w:val="28"/>
          <w:szCs w:val="28"/>
        </w:rPr>
        <w:t xml:space="preserve"> (МИД). В случае отсутствия </w:t>
      </w:r>
      <w:r>
        <w:rPr>
          <w:rFonts w:ascii="Times New Roman" w:hAnsi="Times New Roman"/>
          <w:sz w:val="28"/>
          <w:szCs w:val="28"/>
        </w:rPr>
        <w:t>М</w:t>
      </w:r>
      <w:r w:rsidRPr="009319B4">
        <w:rPr>
          <w:rFonts w:ascii="Times New Roman" w:hAnsi="Times New Roman"/>
          <w:sz w:val="28"/>
          <w:szCs w:val="28"/>
        </w:rPr>
        <w:t xml:space="preserve">еждународного стандартного образца, значение аттестуемой характеристики </w:t>
      </w:r>
      <w:r w:rsidR="000E3FEF">
        <w:rPr>
          <w:rFonts w:ascii="Times New Roman" w:hAnsi="Times New Roman"/>
          <w:sz w:val="28"/>
          <w:szCs w:val="28"/>
        </w:rPr>
        <w:t xml:space="preserve">стандартного образца </w:t>
      </w:r>
      <w:r w:rsidRPr="009319B4">
        <w:rPr>
          <w:rFonts w:ascii="Times New Roman" w:hAnsi="Times New Roman"/>
          <w:sz w:val="28"/>
          <w:szCs w:val="28"/>
        </w:rPr>
        <w:t>биологическ</w:t>
      </w:r>
      <w:r w:rsidR="00150843">
        <w:rPr>
          <w:rFonts w:ascii="Times New Roman" w:hAnsi="Times New Roman"/>
          <w:sz w:val="28"/>
          <w:szCs w:val="28"/>
        </w:rPr>
        <w:t>ого</w:t>
      </w:r>
      <w:r w:rsidRPr="009319B4">
        <w:rPr>
          <w:rFonts w:ascii="Times New Roman" w:hAnsi="Times New Roman"/>
          <w:sz w:val="28"/>
          <w:szCs w:val="28"/>
        </w:rPr>
        <w:t xml:space="preserve"> </w:t>
      </w:r>
      <w:r w:rsidR="000E3FEF">
        <w:rPr>
          <w:rFonts w:ascii="Times New Roman" w:hAnsi="Times New Roman"/>
          <w:sz w:val="28"/>
          <w:szCs w:val="28"/>
        </w:rPr>
        <w:t>происхождения</w:t>
      </w:r>
      <w:r w:rsidRPr="009319B4">
        <w:rPr>
          <w:rFonts w:ascii="Times New Roman" w:hAnsi="Times New Roman"/>
          <w:sz w:val="28"/>
          <w:szCs w:val="28"/>
        </w:rPr>
        <w:t xml:space="preserve"> </w:t>
      </w:r>
      <w:r w:rsidR="000E3FEF">
        <w:rPr>
          <w:rFonts w:ascii="Times New Roman" w:hAnsi="Times New Roman"/>
          <w:sz w:val="28"/>
          <w:szCs w:val="28"/>
        </w:rPr>
        <w:t xml:space="preserve">может быть выражено </w:t>
      </w:r>
      <w:r w:rsidR="009A6ECE">
        <w:rPr>
          <w:rFonts w:ascii="Times New Roman" w:hAnsi="Times New Roman"/>
          <w:sz w:val="28"/>
          <w:szCs w:val="28"/>
        </w:rPr>
        <w:t xml:space="preserve">в </w:t>
      </w:r>
      <w:r w:rsidR="000E3FEF">
        <w:rPr>
          <w:rFonts w:ascii="Times New Roman" w:hAnsi="Times New Roman"/>
          <w:sz w:val="28"/>
          <w:szCs w:val="28"/>
        </w:rPr>
        <w:t>други</w:t>
      </w:r>
      <w:r w:rsidR="009A6ECE">
        <w:rPr>
          <w:rFonts w:ascii="Times New Roman" w:hAnsi="Times New Roman"/>
          <w:sz w:val="28"/>
          <w:szCs w:val="28"/>
        </w:rPr>
        <w:t>х</w:t>
      </w:r>
      <w:r w:rsidR="000E3FEF">
        <w:rPr>
          <w:rFonts w:ascii="Times New Roman" w:hAnsi="Times New Roman"/>
          <w:sz w:val="28"/>
          <w:szCs w:val="28"/>
        </w:rPr>
        <w:t xml:space="preserve"> единица</w:t>
      </w:r>
      <w:r w:rsidR="009A6ECE">
        <w:rPr>
          <w:rFonts w:ascii="Times New Roman" w:hAnsi="Times New Roman"/>
          <w:sz w:val="28"/>
          <w:szCs w:val="28"/>
        </w:rPr>
        <w:t>х</w:t>
      </w:r>
      <w:r w:rsidRPr="009319B4">
        <w:rPr>
          <w:rFonts w:ascii="Times New Roman" w:hAnsi="Times New Roman"/>
          <w:sz w:val="28"/>
          <w:szCs w:val="28"/>
        </w:rPr>
        <w:t>, например</w:t>
      </w:r>
      <w:r w:rsidR="000E3FEF">
        <w:rPr>
          <w:rFonts w:ascii="Times New Roman" w:hAnsi="Times New Roman"/>
          <w:sz w:val="28"/>
          <w:szCs w:val="28"/>
        </w:rPr>
        <w:t>:</w:t>
      </w:r>
      <w:r w:rsidRPr="009319B4">
        <w:rPr>
          <w:rFonts w:ascii="Times New Roman" w:hAnsi="Times New Roman"/>
          <w:sz w:val="28"/>
          <w:szCs w:val="28"/>
        </w:rPr>
        <w:t xml:space="preserve"> бляшкообразующие единицы (БОЕ), колон</w:t>
      </w:r>
      <w:r w:rsidR="00E15C0D">
        <w:rPr>
          <w:rFonts w:ascii="Times New Roman" w:hAnsi="Times New Roman"/>
          <w:sz w:val="28"/>
          <w:szCs w:val="28"/>
        </w:rPr>
        <w:t>ие</w:t>
      </w:r>
      <w:r w:rsidRPr="009319B4">
        <w:rPr>
          <w:rFonts w:ascii="Times New Roman" w:hAnsi="Times New Roman"/>
          <w:sz w:val="28"/>
          <w:szCs w:val="28"/>
        </w:rPr>
        <w:t xml:space="preserve">образующие единицы (КОЕ), титр вируса и др. Установленное значение активности рассчитывается по результатам межлабораторных испытаний. Используются различные критерии валидности результатов, включая параллелизм, линейность и </w:t>
      </w:r>
      <w:r w:rsidR="00E15C0D">
        <w:rPr>
          <w:rFonts w:ascii="Times New Roman" w:hAnsi="Times New Roman"/>
          <w:sz w:val="28"/>
          <w:szCs w:val="28"/>
        </w:rPr>
        <w:t>средне</w:t>
      </w:r>
      <w:r w:rsidRPr="009319B4">
        <w:rPr>
          <w:rFonts w:ascii="Times New Roman" w:hAnsi="Times New Roman"/>
          <w:sz w:val="28"/>
          <w:szCs w:val="28"/>
        </w:rPr>
        <w:t>квадратичное отклонение в соответствии со стандартными статистическими процедурами. Установленное значение активности с доверительными интервалами рассчитывается из валидных результатов.</w:t>
      </w:r>
      <w:r w:rsidRPr="009319B4">
        <w:rPr>
          <w:rStyle w:val="s1"/>
          <w:rFonts w:ascii="Times New Roman" w:hAnsi="Times New Roman" w:cs="Times New Roman"/>
          <w:sz w:val="28"/>
          <w:szCs w:val="28"/>
        </w:rPr>
        <w:t xml:space="preserve"> </w:t>
      </w:r>
    </w:p>
    <w:p w:rsidR="000E3FEF" w:rsidRPr="00AC32F0" w:rsidRDefault="00556EA0" w:rsidP="00CB0642">
      <w:pPr>
        <w:pStyle w:val="a4"/>
        <w:shd w:val="clear" w:color="auto" w:fill="FFFFFF"/>
        <w:spacing w:before="240" w:line="360" w:lineRule="auto"/>
        <w:ind w:left="0"/>
        <w:contextualSpacing w:val="0"/>
        <w:jc w:val="center"/>
        <w:rPr>
          <w:b/>
          <w:sz w:val="28"/>
          <w:szCs w:val="28"/>
        </w:rPr>
      </w:pPr>
      <w:r w:rsidRPr="00AC32F0">
        <w:rPr>
          <w:b/>
          <w:sz w:val="28"/>
          <w:szCs w:val="28"/>
        </w:rPr>
        <w:t xml:space="preserve">Стандартные образцы </w:t>
      </w:r>
      <w:r w:rsidR="000E3FEF" w:rsidRPr="00AC32F0">
        <w:rPr>
          <w:b/>
          <w:sz w:val="28"/>
          <w:szCs w:val="28"/>
        </w:rPr>
        <w:t>растительного происхождения</w:t>
      </w:r>
    </w:p>
    <w:p w:rsidR="00882EE8" w:rsidRPr="00741C98" w:rsidRDefault="00556EA0" w:rsidP="00CB0642">
      <w:pPr>
        <w:spacing w:after="0" w:line="360" w:lineRule="auto"/>
        <w:ind w:firstLine="709"/>
        <w:jc w:val="both"/>
        <w:rPr>
          <w:rFonts w:ascii="Times New Roman" w:hAnsi="Times New Roman"/>
          <w:sz w:val="28"/>
          <w:szCs w:val="28"/>
        </w:rPr>
      </w:pPr>
      <w:r w:rsidRPr="009319B4">
        <w:rPr>
          <w:rFonts w:ascii="Times New Roman" w:hAnsi="Times New Roman"/>
          <w:sz w:val="28"/>
          <w:szCs w:val="28"/>
        </w:rPr>
        <w:t xml:space="preserve">Испытания для СО, используемых в </w:t>
      </w:r>
      <w:r>
        <w:rPr>
          <w:rFonts w:ascii="Times New Roman" w:hAnsi="Times New Roman"/>
          <w:sz w:val="28"/>
          <w:szCs w:val="28"/>
        </w:rPr>
        <w:t>фармакопейных статьях</w:t>
      </w:r>
      <w:r w:rsidR="00452F51">
        <w:rPr>
          <w:rFonts w:ascii="Times New Roman" w:hAnsi="Times New Roman"/>
          <w:sz w:val="28"/>
          <w:szCs w:val="28"/>
        </w:rPr>
        <w:t xml:space="preserve"> </w:t>
      </w:r>
      <w:r w:rsidRPr="009319B4">
        <w:rPr>
          <w:rFonts w:ascii="Times New Roman" w:hAnsi="Times New Roman"/>
          <w:sz w:val="28"/>
          <w:szCs w:val="28"/>
        </w:rPr>
        <w:t xml:space="preserve">на лекарственное средство растительного происхождения, зависят от </w:t>
      </w:r>
      <w:r>
        <w:rPr>
          <w:rFonts w:ascii="Times New Roman" w:hAnsi="Times New Roman"/>
          <w:sz w:val="28"/>
          <w:szCs w:val="28"/>
        </w:rPr>
        <w:t xml:space="preserve">его предполагаемого назначения; </w:t>
      </w:r>
      <w:r w:rsidRPr="009319B4">
        <w:rPr>
          <w:rFonts w:ascii="Times New Roman" w:hAnsi="Times New Roman"/>
          <w:sz w:val="28"/>
          <w:szCs w:val="28"/>
        </w:rPr>
        <w:t xml:space="preserve"> характеризуют испытаниями на подлинность, чистоту и содержание</w:t>
      </w:r>
      <w:r w:rsidR="00882EE8">
        <w:rPr>
          <w:rFonts w:ascii="Times New Roman" w:hAnsi="Times New Roman"/>
          <w:sz w:val="28"/>
          <w:szCs w:val="28"/>
        </w:rPr>
        <w:t xml:space="preserve"> </w:t>
      </w:r>
      <w:r w:rsidR="00882EE8" w:rsidRPr="00741C98">
        <w:rPr>
          <w:rFonts w:ascii="Times New Roman" w:hAnsi="Times New Roman"/>
          <w:sz w:val="28"/>
          <w:szCs w:val="28"/>
        </w:rPr>
        <w:t xml:space="preserve">с применением различных методов: </w:t>
      </w:r>
    </w:p>
    <w:p w:rsidR="00882EE8" w:rsidRPr="00741C98" w:rsidRDefault="00CB0642" w:rsidP="00CB0642">
      <w:pPr>
        <w:spacing w:after="0" w:line="360" w:lineRule="auto"/>
        <w:ind w:firstLine="709"/>
        <w:jc w:val="both"/>
        <w:rPr>
          <w:rFonts w:ascii="Times New Roman" w:hAnsi="Times New Roman"/>
          <w:sz w:val="28"/>
          <w:szCs w:val="28"/>
        </w:rPr>
      </w:pPr>
      <w:r>
        <w:rPr>
          <w:rFonts w:ascii="Times New Roman" w:hAnsi="Times New Roman"/>
          <w:sz w:val="28"/>
          <w:szCs w:val="28"/>
        </w:rPr>
        <w:t>-</w:t>
      </w:r>
      <w:r w:rsidR="00882EE8" w:rsidRPr="00741C98">
        <w:rPr>
          <w:rFonts w:ascii="Times New Roman" w:hAnsi="Times New Roman"/>
          <w:sz w:val="28"/>
          <w:szCs w:val="28"/>
        </w:rPr>
        <w:t> тонкослойная хроматография;</w:t>
      </w:r>
    </w:p>
    <w:p w:rsidR="00882EE8" w:rsidRPr="00741C98" w:rsidRDefault="00CB0642" w:rsidP="00CB0642">
      <w:pPr>
        <w:spacing w:after="0" w:line="360" w:lineRule="auto"/>
        <w:ind w:firstLine="709"/>
        <w:jc w:val="both"/>
        <w:rPr>
          <w:rFonts w:ascii="Times New Roman" w:hAnsi="Times New Roman"/>
          <w:sz w:val="28"/>
          <w:szCs w:val="28"/>
        </w:rPr>
      </w:pPr>
      <w:r>
        <w:rPr>
          <w:rFonts w:ascii="Times New Roman" w:hAnsi="Times New Roman"/>
          <w:sz w:val="28"/>
          <w:szCs w:val="28"/>
        </w:rPr>
        <w:t>-</w:t>
      </w:r>
      <w:r w:rsidR="00882EE8" w:rsidRPr="00741C98">
        <w:rPr>
          <w:rFonts w:ascii="Times New Roman" w:hAnsi="Times New Roman"/>
          <w:sz w:val="28"/>
          <w:szCs w:val="28"/>
        </w:rPr>
        <w:t> газовая хроматография;</w:t>
      </w:r>
    </w:p>
    <w:p w:rsidR="00882EE8" w:rsidRPr="00741C98" w:rsidRDefault="00452F51" w:rsidP="00452F5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00882EE8" w:rsidRPr="00741C98">
        <w:rPr>
          <w:rFonts w:ascii="Times New Roman" w:hAnsi="Times New Roman"/>
          <w:sz w:val="28"/>
          <w:szCs w:val="28"/>
        </w:rPr>
        <w:t> жидкостная хроматография;</w:t>
      </w:r>
    </w:p>
    <w:p w:rsidR="00882EE8" w:rsidRPr="00741C98" w:rsidRDefault="00452F51" w:rsidP="00452F51">
      <w:pPr>
        <w:spacing w:after="0" w:line="360" w:lineRule="auto"/>
        <w:ind w:firstLine="709"/>
        <w:jc w:val="both"/>
        <w:rPr>
          <w:rFonts w:ascii="Times New Roman" w:hAnsi="Times New Roman"/>
          <w:sz w:val="28"/>
          <w:szCs w:val="28"/>
        </w:rPr>
      </w:pPr>
      <w:r>
        <w:rPr>
          <w:rFonts w:ascii="Times New Roman" w:hAnsi="Times New Roman"/>
          <w:sz w:val="28"/>
          <w:szCs w:val="28"/>
        </w:rPr>
        <w:t>-</w:t>
      </w:r>
      <w:r w:rsidR="00882EE8" w:rsidRPr="00741C98">
        <w:rPr>
          <w:rFonts w:ascii="Times New Roman" w:hAnsi="Times New Roman"/>
          <w:sz w:val="28"/>
          <w:szCs w:val="28"/>
        </w:rPr>
        <w:t> определение содержания воды;</w:t>
      </w:r>
    </w:p>
    <w:p w:rsidR="00882EE8" w:rsidRPr="00741C98" w:rsidRDefault="00452F51" w:rsidP="00452F51">
      <w:pPr>
        <w:spacing w:after="0" w:line="360" w:lineRule="auto"/>
        <w:ind w:firstLine="709"/>
        <w:jc w:val="both"/>
        <w:rPr>
          <w:rFonts w:ascii="Times New Roman" w:hAnsi="Times New Roman"/>
          <w:sz w:val="28"/>
          <w:szCs w:val="28"/>
        </w:rPr>
      </w:pPr>
      <w:r>
        <w:rPr>
          <w:rFonts w:ascii="Times New Roman" w:hAnsi="Times New Roman"/>
          <w:sz w:val="28"/>
          <w:szCs w:val="28"/>
        </w:rPr>
        <w:t>-</w:t>
      </w:r>
      <w:r w:rsidR="00882EE8" w:rsidRPr="00741C98">
        <w:rPr>
          <w:rFonts w:ascii="Times New Roman" w:hAnsi="Times New Roman"/>
          <w:sz w:val="28"/>
          <w:szCs w:val="28"/>
        </w:rPr>
        <w:t> определение содержание остаточных органических растворителей;</w:t>
      </w:r>
    </w:p>
    <w:p w:rsidR="00882EE8" w:rsidRPr="00741C98" w:rsidRDefault="00452F51" w:rsidP="00452F51">
      <w:pPr>
        <w:spacing w:after="0" w:line="360" w:lineRule="auto"/>
        <w:ind w:firstLine="709"/>
        <w:jc w:val="both"/>
        <w:rPr>
          <w:rFonts w:ascii="Times New Roman" w:hAnsi="Times New Roman"/>
          <w:sz w:val="28"/>
          <w:szCs w:val="28"/>
        </w:rPr>
      </w:pPr>
      <w:r>
        <w:rPr>
          <w:rFonts w:ascii="Times New Roman" w:hAnsi="Times New Roman"/>
          <w:sz w:val="28"/>
          <w:szCs w:val="28"/>
        </w:rPr>
        <w:t>-</w:t>
      </w:r>
      <w:r w:rsidR="00882EE8" w:rsidRPr="00741C98">
        <w:rPr>
          <w:rFonts w:ascii="Times New Roman" w:hAnsi="Times New Roman"/>
          <w:sz w:val="28"/>
          <w:szCs w:val="28"/>
        </w:rPr>
        <w:t> потеря в массе при высушивании;</w:t>
      </w:r>
    </w:p>
    <w:p w:rsidR="00882EE8" w:rsidRPr="00737F82" w:rsidRDefault="00452F51" w:rsidP="00452F51">
      <w:pPr>
        <w:spacing w:after="0" w:line="360" w:lineRule="auto"/>
        <w:ind w:firstLine="709"/>
        <w:jc w:val="both"/>
        <w:rPr>
          <w:rFonts w:ascii="Times New Roman" w:hAnsi="Times New Roman"/>
          <w:sz w:val="28"/>
          <w:szCs w:val="28"/>
        </w:rPr>
      </w:pPr>
      <w:r>
        <w:rPr>
          <w:rFonts w:ascii="Times New Roman" w:hAnsi="Times New Roman"/>
          <w:sz w:val="28"/>
          <w:szCs w:val="28"/>
        </w:rPr>
        <w:t>-</w:t>
      </w:r>
      <w:r w:rsidR="00882EE8" w:rsidRPr="00737F82">
        <w:rPr>
          <w:rFonts w:ascii="Times New Roman" w:hAnsi="Times New Roman"/>
          <w:sz w:val="28"/>
          <w:szCs w:val="28"/>
        </w:rPr>
        <w:t> примеси;</w:t>
      </w:r>
    </w:p>
    <w:p w:rsidR="00882EE8" w:rsidRPr="00737F82" w:rsidRDefault="00452F51" w:rsidP="00452F51">
      <w:pPr>
        <w:spacing w:after="0" w:line="360" w:lineRule="auto"/>
        <w:ind w:firstLine="709"/>
        <w:jc w:val="both"/>
        <w:rPr>
          <w:rFonts w:ascii="Times New Roman" w:hAnsi="Times New Roman"/>
          <w:sz w:val="28"/>
          <w:szCs w:val="28"/>
        </w:rPr>
      </w:pPr>
      <w:r>
        <w:rPr>
          <w:rFonts w:ascii="Times New Roman" w:hAnsi="Times New Roman"/>
          <w:sz w:val="28"/>
          <w:szCs w:val="28"/>
        </w:rPr>
        <w:t>-</w:t>
      </w:r>
      <w:r w:rsidR="00882EE8" w:rsidRPr="00737F82">
        <w:rPr>
          <w:rFonts w:ascii="Times New Roman" w:hAnsi="Times New Roman"/>
          <w:sz w:val="28"/>
          <w:szCs w:val="28"/>
        </w:rPr>
        <w:t xml:space="preserve"> количественное определение компонентов (например, компонентов с известной терапевтической </w:t>
      </w:r>
      <w:r w:rsidR="00737F82" w:rsidRPr="00737F82">
        <w:rPr>
          <w:rFonts w:ascii="Times New Roman" w:hAnsi="Times New Roman"/>
          <w:sz w:val="28"/>
          <w:szCs w:val="28"/>
        </w:rPr>
        <w:t xml:space="preserve">(фармакологической) </w:t>
      </w:r>
      <w:r w:rsidR="00882EE8" w:rsidRPr="00737F82">
        <w:rPr>
          <w:rFonts w:ascii="Times New Roman" w:hAnsi="Times New Roman"/>
          <w:sz w:val="28"/>
          <w:szCs w:val="28"/>
        </w:rPr>
        <w:t>активностью, маркеров).</w:t>
      </w:r>
    </w:p>
    <w:p w:rsidR="00556EA0" w:rsidRPr="00737F82" w:rsidRDefault="00556EA0" w:rsidP="00452F51">
      <w:pPr>
        <w:spacing w:before="240" w:after="0" w:line="360" w:lineRule="auto"/>
        <w:jc w:val="center"/>
        <w:rPr>
          <w:rFonts w:ascii="Times New Roman" w:hAnsi="Times New Roman"/>
          <w:sz w:val="28"/>
          <w:szCs w:val="28"/>
        </w:rPr>
      </w:pPr>
      <w:r w:rsidRPr="00737F82">
        <w:rPr>
          <w:rFonts w:ascii="Times New Roman" w:hAnsi="Times New Roman"/>
          <w:b/>
          <w:sz w:val="28"/>
          <w:szCs w:val="28"/>
        </w:rPr>
        <w:t>Отчет по аттестации стандартного образца</w:t>
      </w:r>
    </w:p>
    <w:p w:rsidR="00556EA0" w:rsidRPr="00FD0458" w:rsidRDefault="00556EA0" w:rsidP="00452F51">
      <w:pPr>
        <w:spacing w:after="0" w:line="360" w:lineRule="auto"/>
        <w:ind w:firstLine="709"/>
        <w:jc w:val="both"/>
        <w:rPr>
          <w:rFonts w:ascii="Times New Roman" w:hAnsi="Times New Roman"/>
          <w:sz w:val="28"/>
          <w:szCs w:val="28"/>
        </w:rPr>
      </w:pPr>
      <w:r w:rsidRPr="00737F82">
        <w:rPr>
          <w:rFonts w:ascii="Times New Roman" w:hAnsi="Times New Roman"/>
          <w:sz w:val="28"/>
          <w:szCs w:val="28"/>
        </w:rPr>
        <w:t>В отчет об аттестации стандартного образца включают полные сведения (все первичные данные) о проведенных испытаниях, необходимые для оценки, и метрологической экспертизы представленных материалов, в</w:t>
      </w:r>
      <w:r w:rsidRPr="00FD0458">
        <w:rPr>
          <w:rFonts w:ascii="Times New Roman" w:hAnsi="Times New Roman"/>
          <w:sz w:val="28"/>
          <w:szCs w:val="28"/>
        </w:rPr>
        <w:t xml:space="preserve"> том числе:</w:t>
      </w:r>
    </w:p>
    <w:p w:rsidR="00556EA0" w:rsidRPr="00FD0458" w:rsidRDefault="00452F51" w:rsidP="00452F51">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w:t>
      </w:r>
      <w:r w:rsidR="00556EA0" w:rsidRPr="00FD0458">
        <w:rPr>
          <w:rFonts w:ascii="Times New Roman" w:hAnsi="Times New Roman"/>
          <w:sz w:val="28"/>
          <w:szCs w:val="28"/>
        </w:rPr>
        <w:t>назначение СО;</w:t>
      </w:r>
    </w:p>
    <w:p w:rsidR="00556EA0" w:rsidRPr="00FD0458" w:rsidRDefault="00452F51" w:rsidP="00452F51">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w:t>
      </w:r>
      <w:r w:rsidR="00556EA0" w:rsidRPr="00FD0458">
        <w:rPr>
          <w:rFonts w:ascii="Times New Roman" w:hAnsi="Times New Roman"/>
          <w:sz w:val="28"/>
          <w:szCs w:val="28"/>
        </w:rPr>
        <w:t>методик</w:t>
      </w:r>
      <w:r w:rsidR="00556EA0">
        <w:rPr>
          <w:rFonts w:ascii="Times New Roman" w:hAnsi="Times New Roman"/>
          <w:sz w:val="28"/>
          <w:szCs w:val="28"/>
        </w:rPr>
        <w:t>и</w:t>
      </w:r>
      <w:r w:rsidR="00556EA0" w:rsidRPr="00FD0458">
        <w:rPr>
          <w:rFonts w:ascii="Times New Roman" w:hAnsi="Times New Roman"/>
          <w:sz w:val="28"/>
          <w:szCs w:val="28"/>
        </w:rPr>
        <w:t xml:space="preserve"> аттестации с указанием средств измерений и их  </w:t>
      </w:r>
      <w:r w:rsidR="00556EA0">
        <w:rPr>
          <w:rFonts w:ascii="Times New Roman" w:hAnsi="Times New Roman"/>
          <w:sz w:val="28"/>
          <w:szCs w:val="28"/>
        </w:rPr>
        <w:t>неопределенность</w:t>
      </w:r>
      <w:r w:rsidR="00556EA0" w:rsidRPr="00FD0458">
        <w:rPr>
          <w:rFonts w:ascii="Times New Roman" w:hAnsi="Times New Roman"/>
          <w:sz w:val="28"/>
          <w:szCs w:val="28"/>
        </w:rPr>
        <w:t>;</w:t>
      </w:r>
    </w:p>
    <w:p w:rsidR="00556EA0" w:rsidRDefault="00452F51" w:rsidP="00452F51">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w:t>
      </w:r>
      <w:r w:rsidR="00556EA0" w:rsidRPr="00FD0458">
        <w:rPr>
          <w:rFonts w:ascii="Times New Roman" w:hAnsi="Times New Roman"/>
          <w:sz w:val="28"/>
          <w:szCs w:val="28"/>
        </w:rPr>
        <w:t xml:space="preserve">описание процедуры и экспериментальные данные по исследованию </w:t>
      </w:r>
      <w:r w:rsidR="00556EA0">
        <w:rPr>
          <w:rFonts w:ascii="Times New Roman" w:hAnsi="Times New Roman"/>
          <w:sz w:val="28"/>
          <w:szCs w:val="28"/>
        </w:rPr>
        <w:t>однородности СО.</w:t>
      </w:r>
    </w:p>
    <w:p w:rsidR="008D4617" w:rsidRPr="009319B4" w:rsidRDefault="00556EA0" w:rsidP="00452F51">
      <w:pPr>
        <w:keepNext/>
        <w:widowControl w:val="0"/>
        <w:tabs>
          <w:tab w:val="left" w:pos="5565"/>
        </w:tabs>
        <w:autoSpaceDE w:val="0"/>
        <w:autoSpaceDN w:val="0"/>
        <w:adjustRightInd w:val="0"/>
        <w:spacing w:before="240" w:after="0" w:line="360" w:lineRule="auto"/>
        <w:jc w:val="center"/>
        <w:rPr>
          <w:rFonts w:ascii="Times New Roman" w:hAnsi="Times New Roman"/>
          <w:b/>
          <w:caps/>
          <w:color w:val="000000"/>
          <w:sz w:val="28"/>
          <w:szCs w:val="28"/>
        </w:rPr>
      </w:pPr>
      <w:r w:rsidRPr="009319B4">
        <w:rPr>
          <w:rFonts w:ascii="Times New Roman" w:hAnsi="Times New Roman"/>
          <w:b/>
          <w:color w:val="000000"/>
          <w:sz w:val="28"/>
          <w:szCs w:val="28"/>
        </w:rPr>
        <w:t>Упаковка</w:t>
      </w:r>
      <w:r w:rsidRPr="009319B4">
        <w:rPr>
          <w:rFonts w:ascii="Times New Roman" w:hAnsi="Times New Roman"/>
          <w:b/>
          <w:caps/>
          <w:color w:val="000000"/>
          <w:sz w:val="28"/>
          <w:szCs w:val="28"/>
        </w:rPr>
        <w:t xml:space="preserve"> </w:t>
      </w:r>
      <w:r w:rsidRPr="00C5449B">
        <w:rPr>
          <w:rFonts w:ascii="Times New Roman" w:hAnsi="Times New Roman"/>
          <w:b/>
          <w:sz w:val="28"/>
          <w:szCs w:val="28"/>
        </w:rPr>
        <w:t>стандартн</w:t>
      </w:r>
      <w:r w:rsidR="003911AB">
        <w:rPr>
          <w:rFonts w:ascii="Times New Roman" w:hAnsi="Times New Roman"/>
          <w:b/>
          <w:sz w:val="28"/>
          <w:szCs w:val="28"/>
        </w:rPr>
        <w:t>ых</w:t>
      </w:r>
      <w:r w:rsidRPr="00C5449B">
        <w:rPr>
          <w:rFonts w:ascii="Times New Roman" w:hAnsi="Times New Roman"/>
          <w:b/>
          <w:sz w:val="28"/>
          <w:szCs w:val="28"/>
        </w:rPr>
        <w:t xml:space="preserve"> образц</w:t>
      </w:r>
      <w:r w:rsidR="003911AB">
        <w:rPr>
          <w:rFonts w:ascii="Times New Roman" w:hAnsi="Times New Roman"/>
          <w:b/>
          <w:sz w:val="28"/>
          <w:szCs w:val="28"/>
        </w:rPr>
        <w:t>ов</w:t>
      </w:r>
    </w:p>
    <w:p w:rsidR="00556EA0" w:rsidRPr="009319B4" w:rsidRDefault="00556EA0" w:rsidP="00452F51">
      <w:pPr>
        <w:keepNext/>
        <w:spacing w:after="0" w:line="360" w:lineRule="auto"/>
        <w:ind w:firstLine="709"/>
        <w:jc w:val="both"/>
        <w:rPr>
          <w:rFonts w:ascii="Times New Roman" w:hAnsi="Times New Roman"/>
          <w:sz w:val="28"/>
          <w:szCs w:val="28"/>
        </w:rPr>
      </w:pPr>
      <w:r w:rsidRPr="009319B4">
        <w:rPr>
          <w:rFonts w:ascii="Times New Roman" w:hAnsi="Times New Roman"/>
          <w:sz w:val="28"/>
          <w:szCs w:val="28"/>
        </w:rPr>
        <w:t xml:space="preserve">Упаковка </w:t>
      </w:r>
      <w:r>
        <w:rPr>
          <w:rFonts w:ascii="Times New Roman" w:hAnsi="Times New Roman"/>
          <w:sz w:val="28"/>
          <w:szCs w:val="28"/>
        </w:rPr>
        <w:t>стандартных образцов</w:t>
      </w:r>
      <w:r w:rsidRPr="009319B4">
        <w:rPr>
          <w:rFonts w:ascii="Times New Roman" w:hAnsi="Times New Roman"/>
          <w:sz w:val="28"/>
          <w:szCs w:val="28"/>
        </w:rPr>
        <w:t xml:space="preserve"> должна обеспечивать его стабильность в течение срока годности и быть </w:t>
      </w:r>
      <w:r>
        <w:rPr>
          <w:rFonts w:ascii="Times New Roman" w:hAnsi="Times New Roman"/>
          <w:sz w:val="28"/>
          <w:szCs w:val="28"/>
        </w:rPr>
        <w:t>пригодной</w:t>
      </w:r>
      <w:r w:rsidRPr="009319B4">
        <w:rPr>
          <w:rFonts w:ascii="Times New Roman" w:hAnsi="Times New Roman"/>
          <w:sz w:val="28"/>
          <w:szCs w:val="28"/>
        </w:rPr>
        <w:t xml:space="preserve"> для использования.</w:t>
      </w:r>
    </w:p>
    <w:p w:rsidR="00556EA0" w:rsidRPr="009319B4" w:rsidRDefault="00EF1D8B" w:rsidP="00452F51">
      <w:pPr>
        <w:keepNext/>
        <w:spacing w:after="0" w:line="360" w:lineRule="auto"/>
        <w:ind w:firstLine="709"/>
        <w:jc w:val="both"/>
        <w:rPr>
          <w:rFonts w:ascii="Times New Roman" w:hAnsi="Times New Roman"/>
          <w:sz w:val="28"/>
          <w:szCs w:val="28"/>
        </w:rPr>
      </w:pPr>
      <w:r>
        <w:rPr>
          <w:rFonts w:ascii="Times New Roman" w:hAnsi="Times New Roman"/>
          <w:sz w:val="28"/>
          <w:szCs w:val="28"/>
        </w:rPr>
        <w:t>Твё</w:t>
      </w:r>
      <w:r w:rsidR="00556EA0" w:rsidRPr="009319B4">
        <w:rPr>
          <w:rFonts w:ascii="Times New Roman" w:hAnsi="Times New Roman"/>
          <w:sz w:val="28"/>
          <w:szCs w:val="28"/>
        </w:rPr>
        <w:t>рдые вещества расфасовывают в индивидуальн</w:t>
      </w:r>
      <w:r w:rsidR="00556EA0">
        <w:rPr>
          <w:rFonts w:ascii="Times New Roman" w:hAnsi="Times New Roman"/>
          <w:sz w:val="28"/>
          <w:szCs w:val="28"/>
        </w:rPr>
        <w:t>ую</w:t>
      </w:r>
      <w:r w:rsidR="00556EA0" w:rsidRPr="009319B4">
        <w:rPr>
          <w:rFonts w:ascii="Times New Roman" w:hAnsi="Times New Roman"/>
          <w:sz w:val="28"/>
          <w:szCs w:val="28"/>
        </w:rPr>
        <w:t xml:space="preserve"> упаковк</w:t>
      </w:r>
      <w:r w:rsidR="00556EA0">
        <w:rPr>
          <w:rFonts w:ascii="Times New Roman" w:hAnsi="Times New Roman"/>
          <w:sz w:val="28"/>
          <w:szCs w:val="28"/>
        </w:rPr>
        <w:t>у</w:t>
      </w:r>
      <w:r w:rsidR="00556EA0" w:rsidRPr="009319B4">
        <w:rPr>
          <w:rFonts w:ascii="Times New Roman" w:hAnsi="Times New Roman"/>
          <w:sz w:val="28"/>
          <w:szCs w:val="28"/>
        </w:rPr>
        <w:t xml:space="preserve"> (пре</w:t>
      </w:r>
      <w:r>
        <w:rPr>
          <w:rFonts w:ascii="Times New Roman" w:hAnsi="Times New Roman"/>
          <w:sz w:val="28"/>
          <w:szCs w:val="28"/>
        </w:rPr>
        <w:t>дпочтительно флаконы), жидкости</w:t>
      </w:r>
      <w:r w:rsidR="00556EA0" w:rsidRPr="009319B4">
        <w:rPr>
          <w:rFonts w:ascii="Times New Roman" w:hAnsi="Times New Roman"/>
          <w:sz w:val="28"/>
          <w:szCs w:val="28"/>
        </w:rPr>
        <w:t xml:space="preserve"> − обычно в запаиваемые ампулы. </w:t>
      </w:r>
    </w:p>
    <w:p w:rsidR="00556EA0" w:rsidRDefault="00556EA0" w:rsidP="00452F51">
      <w:pPr>
        <w:keepNext/>
        <w:spacing w:after="0" w:line="360" w:lineRule="auto"/>
        <w:ind w:firstLine="709"/>
        <w:jc w:val="both"/>
        <w:rPr>
          <w:rFonts w:ascii="Times New Roman" w:hAnsi="Times New Roman"/>
          <w:sz w:val="28"/>
          <w:szCs w:val="28"/>
        </w:rPr>
      </w:pPr>
      <w:r w:rsidRPr="009319B4">
        <w:rPr>
          <w:rFonts w:ascii="Times New Roman" w:hAnsi="Times New Roman"/>
          <w:sz w:val="28"/>
          <w:szCs w:val="28"/>
        </w:rPr>
        <w:t xml:space="preserve">Для </w:t>
      </w:r>
      <w:r w:rsidR="003911AB">
        <w:rPr>
          <w:rFonts w:ascii="Times New Roman" w:hAnsi="Times New Roman"/>
          <w:sz w:val="28"/>
          <w:szCs w:val="28"/>
        </w:rPr>
        <w:t xml:space="preserve">всех стандартных образцов, включая </w:t>
      </w:r>
      <w:r w:rsidRPr="009319B4">
        <w:rPr>
          <w:rFonts w:ascii="Times New Roman" w:hAnsi="Times New Roman"/>
          <w:sz w:val="28"/>
          <w:szCs w:val="28"/>
        </w:rPr>
        <w:t>лабильны</w:t>
      </w:r>
      <w:r w:rsidR="003911AB">
        <w:rPr>
          <w:rFonts w:ascii="Times New Roman" w:hAnsi="Times New Roman"/>
          <w:sz w:val="28"/>
          <w:szCs w:val="28"/>
        </w:rPr>
        <w:t>е</w:t>
      </w:r>
      <w:r w:rsidRPr="009319B4">
        <w:rPr>
          <w:rFonts w:ascii="Times New Roman" w:hAnsi="Times New Roman"/>
          <w:sz w:val="28"/>
          <w:szCs w:val="28"/>
        </w:rPr>
        <w:t xml:space="preserve"> веществ</w:t>
      </w:r>
      <w:r w:rsidR="003911AB">
        <w:rPr>
          <w:rFonts w:ascii="Times New Roman" w:hAnsi="Times New Roman"/>
          <w:sz w:val="28"/>
          <w:szCs w:val="28"/>
        </w:rPr>
        <w:t>а,</w:t>
      </w:r>
      <w:r w:rsidRPr="009319B4">
        <w:rPr>
          <w:rFonts w:ascii="Times New Roman" w:hAnsi="Times New Roman"/>
          <w:sz w:val="28"/>
          <w:szCs w:val="28"/>
        </w:rPr>
        <w:t xml:space="preserve"> необходим полномасштабный контроль за условиями внешней среды (освещение, влажность, температура).</w:t>
      </w:r>
    </w:p>
    <w:p w:rsidR="00556EA0" w:rsidRDefault="00556EA0" w:rsidP="00EF1D8B">
      <w:pPr>
        <w:keepNext/>
        <w:shd w:val="clear" w:color="auto" w:fill="FFFFFF"/>
        <w:tabs>
          <w:tab w:val="left" w:pos="851"/>
        </w:tabs>
        <w:spacing w:before="240" w:after="0" w:line="360" w:lineRule="auto"/>
        <w:jc w:val="center"/>
        <w:rPr>
          <w:rFonts w:ascii="Times New Roman" w:hAnsi="Times New Roman"/>
          <w:b/>
          <w:sz w:val="28"/>
          <w:szCs w:val="28"/>
        </w:rPr>
      </w:pPr>
      <w:r w:rsidRPr="009319B4">
        <w:rPr>
          <w:rFonts w:ascii="Times New Roman" w:hAnsi="Times New Roman"/>
          <w:b/>
          <w:color w:val="000000"/>
          <w:sz w:val="28"/>
          <w:szCs w:val="28"/>
        </w:rPr>
        <w:t xml:space="preserve">Маркировка </w:t>
      </w:r>
      <w:r w:rsidRPr="00C5449B">
        <w:rPr>
          <w:rFonts w:ascii="Times New Roman" w:hAnsi="Times New Roman"/>
          <w:b/>
          <w:sz w:val="28"/>
          <w:szCs w:val="28"/>
        </w:rPr>
        <w:t>стандартн</w:t>
      </w:r>
      <w:r w:rsidR="003911AB">
        <w:rPr>
          <w:rFonts w:ascii="Times New Roman" w:hAnsi="Times New Roman"/>
          <w:b/>
          <w:sz w:val="28"/>
          <w:szCs w:val="28"/>
        </w:rPr>
        <w:t>ых</w:t>
      </w:r>
      <w:r w:rsidRPr="00C5449B">
        <w:rPr>
          <w:rFonts w:ascii="Times New Roman" w:hAnsi="Times New Roman"/>
          <w:b/>
          <w:sz w:val="28"/>
          <w:szCs w:val="28"/>
        </w:rPr>
        <w:t xml:space="preserve"> образц</w:t>
      </w:r>
      <w:r w:rsidR="003911AB">
        <w:rPr>
          <w:rFonts w:ascii="Times New Roman" w:hAnsi="Times New Roman"/>
          <w:b/>
          <w:sz w:val="28"/>
          <w:szCs w:val="28"/>
        </w:rPr>
        <w:t>ов</w:t>
      </w:r>
    </w:p>
    <w:p w:rsidR="00556EA0" w:rsidRPr="009319B4" w:rsidRDefault="00556EA0" w:rsidP="00EF1D8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w:t>
      </w:r>
      <w:r w:rsidRPr="009319B4">
        <w:rPr>
          <w:rFonts w:ascii="Times New Roman" w:hAnsi="Times New Roman"/>
          <w:color w:val="000000"/>
          <w:sz w:val="28"/>
          <w:szCs w:val="28"/>
        </w:rPr>
        <w:t xml:space="preserve">нформация, необходимая для правильного использования стандартного образца, приводится на </w:t>
      </w:r>
      <w:r>
        <w:rPr>
          <w:rFonts w:ascii="Times New Roman" w:hAnsi="Times New Roman"/>
          <w:color w:val="000000"/>
          <w:sz w:val="28"/>
          <w:szCs w:val="28"/>
        </w:rPr>
        <w:t xml:space="preserve">этикетке </w:t>
      </w:r>
      <w:r w:rsidR="005E7DEE">
        <w:rPr>
          <w:rFonts w:ascii="Times New Roman" w:hAnsi="Times New Roman"/>
          <w:color w:val="000000"/>
          <w:sz w:val="28"/>
          <w:szCs w:val="28"/>
        </w:rPr>
        <w:t xml:space="preserve">первичной </w:t>
      </w:r>
      <w:r w:rsidRPr="009319B4">
        <w:rPr>
          <w:rFonts w:ascii="Times New Roman" w:hAnsi="Times New Roman"/>
          <w:color w:val="000000"/>
          <w:sz w:val="28"/>
          <w:szCs w:val="28"/>
        </w:rPr>
        <w:t>упаковк</w:t>
      </w:r>
      <w:r>
        <w:rPr>
          <w:rFonts w:ascii="Times New Roman" w:hAnsi="Times New Roman"/>
          <w:color w:val="000000"/>
          <w:sz w:val="28"/>
          <w:szCs w:val="28"/>
        </w:rPr>
        <w:t>и</w:t>
      </w:r>
      <w:r w:rsidRPr="009319B4">
        <w:rPr>
          <w:rFonts w:ascii="Times New Roman" w:hAnsi="Times New Roman"/>
          <w:color w:val="000000"/>
          <w:sz w:val="28"/>
          <w:szCs w:val="28"/>
        </w:rPr>
        <w:t xml:space="preserve">, </w:t>
      </w:r>
      <w:r>
        <w:rPr>
          <w:rFonts w:ascii="Times New Roman" w:hAnsi="Times New Roman"/>
          <w:color w:val="000000"/>
          <w:sz w:val="28"/>
          <w:szCs w:val="28"/>
        </w:rPr>
        <w:t xml:space="preserve">а также </w:t>
      </w:r>
      <w:r w:rsidR="00674153">
        <w:rPr>
          <w:rFonts w:ascii="Times New Roman" w:hAnsi="Times New Roman"/>
          <w:color w:val="000000"/>
          <w:sz w:val="28"/>
          <w:szCs w:val="28"/>
        </w:rPr>
        <w:t xml:space="preserve">на этикетке вторичной </w:t>
      </w:r>
      <w:r w:rsidR="00674153" w:rsidRPr="009319B4">
        <w:rPr>
          <w:rFonts w:ascii="Times New Roman" w:hAnsi="Times New Roman"/>
          <w:color w:val="000000"/>
          <w:sz w:val="28"/>
          <w:szCs w:val="28"/>
        </w:rPr>
        <w:t>упаковк</w:t>
      </w:r>
      <w:r w:rsidR="00674153">
        <w:rPr>
          <w:rFonts w:ascii="Times New Roman" w:hAnsi="Times New Roman"/>
          <w:color w:val="000000"/>
          <w:sz w:val="28"/>
          <w:szCs w:val="28"/>
        </w:rPr>
        <w:t xml:space="preserve">и (для стандартных образцов биологического </w:t>
      </w:r>
      <w:r w:rsidR="00674153">
        <w:rPr>
          <w:rFonts w:ascii="Times New Roman" w:hAnsi="Times New Roman"/>
          <w:color w:val="000000"/>
          <w:sz w:val="28"/>
          <w:szCs w:val="28"/>
        </w:rPr>
        <w:lastRenderedPageBreak/>
        <w:t xml:space="preserve">происхождения) и </w:t>
      </w:r>
      <w:r>
        <w:rPr>
          <w:rFonts w:ascii="Times New Roman" w:hAnsi="Times New Roman"/>
          <w:color w:val="000000"/>
          <w:sz w:val="28"/>
          <w:szCs w:val="28"/>
        </w:rPr>
        <w:t>в</w:t>
      </w:r>
      <w:r w:rsidRPr="009319B4">
        <w:rPr>
          <w:rFonts w:ascii="Times New Roman" w:hAnsi="Times New Roman"/>
          <w:color w:val="000000"/>
          <w:sz w:val="28"/>
          <w:szCs w:val="28"/>
        </w:rPr>
        <w:t xml:space="preserve"> сопроводительной документации</w:t>
      </w:r>
      <w:r>
        <w:rPr>
          <w:rFonts w:ascii="Times New Roman" w:hAnsi="Times New Roman"/>
          <w:color w:val="000000"/>
          <w:sz w:val="28"/>
          <w:szCs w:val="28"/>
        </w:rPr>
        <w:t xml:space="preserve"> (паспорте и инструкции по применению)</w:t>
      </w:r>
      <w:r w:rsidRPr="009319B4">
        <w:rPr>
          <w:rFonts w:ascii="Times New Roman" w:hAnsi="Times New Roman"/>
          <w:color w:val="000000"/>
          <w:sz w:val="28"/>
          <w:szCs w:val="28"/>
        </w:rPr>
        <w:t xml:space="preserve">. </w:t>
      </w:r>
    </w:p>
    <w:p w:rsidR="00556EA0" w:rsidRPr="009319B4" w:rsidRDefault="00556EA0" w:rsidP="00EF1D8B">
      <w:pPr>
        <w:spacing w:after="0" w:line="360" w:lineRule="auto"/>
        <w:ind w:firstLine="709"/>
        <w:jc w:val="both"/>
        <w:rPr>
          <w:rFonts w:ascii="Times New Roman" w:hAnsi="Times New Roman"/>
          <w:i/>
          <w:color w:val="000000"/>
          <w:w w:val="110"/>
          <w:sz w:val="28"/>
          <w:szCs w:val="28"/>
        </w:rPr>
      </w:pPr>
      <w:r w:rsidRPr="00922A32">
        <w:rPr>
          <w:rFonts w:ascii="Times New Roman" w:hAnsi="Times New Roman"/>
          <w:color w:val="000000"/>
          <w:w w:val="110"/>
          <w:sz w:val="28"/>
          <w:szCs w:val="28"/>
        </w:rPr>
        <w:t xml:space="preserve">На этикетке упаковки </w:t>
      </w:r>
      <w:r w:rsidR="005E7DEE">
        <w:rPr>
          <w:rFonts w:ascii="Times New Roman" w:hAnsi="Times New Roman"/>
          <w:color w:val="000000"/>
          <w:w w:val="110"/>
          <w:sz w:val="28"/>
          <w:szCs w:val="28"/>
        </w:rPr>
        <w:t xml:space="preserve">(первичной) </w:t>
      </w:r>
      <w:r w:rsidRPr="00922A32">
        <w:rPr>
          <w:rFonts w:ascii="Times New Roman" w:hAnsi="Times New Roman"/>
          <w:color w:val="000000"/>
          <w:w w:val="110"/>
          <w:sz w:val="28"/>
          <w:szCs w:val="28"/>
        </w:rPr>
        <w:t>стандартных образцов указывают</w:t>
      </w:r>
      <w:r w:rsidRPr="00EF206C">
        <w:rPr>
          <w:rFonts w:ascii="Times New Roman" w:hAnsi="Times New Roman"/>
          <w:color w:val="000000"/>
          <w:w w:val="110"/>
          <w:sz w:val="28"/>
          <w:szCs w:val="28"/>
        </w:rPr>
        <w:t>:</w:t>
      </w:r>
    </w:p>
    <w:p w:rsidR="00556EA0" w:rsidRDefault="00EF1D8B" w:rsidP="00EF1D8B">
      <w:pPr>
        <w:pStyle w:val="a4"/>
        <w:spacing w:line="360" w:lineRule="auto"/>
        <w:ind w:left="0" w:firstLine="709"/>
        <w:jc w:val="both"/>
        <w:rPr>
          <w:color w:val="000000"/>
          <w:sz w:val="28"/>
          <w:szCs w:val="28"/>
        </w:rPr>
      </w:pPr>
      <w:r>
        <w:rPr>
          <w:color w:val="000000"/>
          <w:sz w:val="28"/>
          <w:szCs w:val="28"/>
        </w:rPr>
        <w:t>1. </w:t>
      </w:r>
      <w:r w:rsidR="00556EA0" w:rsidRPr="009749B0">
        <w:rPr>
          <w:color w:val="000000"/>
          <w:sz w:val="28"/>
          <w:szCs w:val="28"/>
        </w:rPr>
        <w:t xml:space="preserve">Наименование </w:t>
      </w:r>
      <w:r w:rsidR="000E3FEF">
        <w:rPr>
          <w:color w:val="000000"/>
          <w:sz w:val="28"/>
          <w:szCs w:val="28"/>
        </w:rPr>
        <w:t>организации</w:t>
      </w:r>
      <w:r w:rsidR="005E7DEE">
        <w:rPr>
          <w:color w:val="000000"/>
          <w:sz w:val="28"/>
          <w:szCs w:val="28"/>
        </w:rPr>
        <w:t xml:space="preserve"> (сокращенное)</w:t>
      </w:r>
      <w:r w:rsidR="000E3FEF">
        <w:rPr>
          <w:color w:val="000000"/>
          <w:sz w:val="28"/>
          <w:szCs w:val="28"/>
        </w:rPr>
        <w:t>, проводившей аттестацию</w:t>
      </w:r>
      <w:r w:rsidR="00556EA0" w:rsidRPr="009749B0">
        <w:rPr>
          <w:color w:val="000000"/>
          <w:sz w:val="28"/>
          <w:szCs w:val="28"/>
        </w:rPr>
        <w:t xml:space="preserve"> ФСО/СО</w:t>
      </w:r>
      <w:r w:rsidR="00556EA0">
        <w:rPr>
          <w:color w:val="000000"/>
          <w:sz w:val="28"/>
          <w:szCs w:val="28"/>
        </w:rPr>
        <w:t>;</w:t>
      </w:r>
      <w:r w:rsidR="00556EA0" w:rsidRPr="009749B0">
        <w:rPr>
          <w:color w:val="000000"/>
          <w:sz w:val="28"/>
          <w:szCs w:val="28"/>
        </w:rPr>
        <w:t xml:space="preserve"> </w:t>
      </w:r>
    </w:p>
    <w:p w:rsidR="00556EA0" w:rsidRPr="009749B0" w:rsidRDefault="00EF1D8B" w:rsidP="00EF1D8B">
      <w:pPr>
        <w:pStyle w:val="a4"/>
        <w:spacing w:line="360" w:lineRule="auto"/>
        <w:ind w:left="0" w:firstLine="709"/>
        <w:jc w:val="both"/>
        <w:rPr>
          <w:color w:val="000000"/>
          <w:sz w:val="28"/>
          <w:szCs w:val="28"/>
        </w:rPr>
      </w:pPr>
      <w:r>
        <w:rPr>
          <w:color w:val="000000"/>
          <w:sz w:val="28"/>
          <w:szCs w:val="28"/>
        </w:rPr>
        <w:t>2. </w:t>
      </w:r>
      <w:r w:rsidR="00556EA0">
        <w:rPr>
          <w:color w:val="000000"/>
          <w:sz w:val="28"/>
          <w:szCs w:val="28"/>
        </w:rPr>
        <w:t>Название ФСО/СО</w:t>
      </w:r>
      <w:r w:rsidR="00674153">
        <w:rPr>
          <w:color w:val="000000"/>
          <w:sz w:val="28"/>
          <w:szCs w:val="28"/>
        </w:rPr>
        <w:t xml:space="preserve"> (для стандартных образцов биологического происхождения - при возможности)</w:t>
      </w:r>
      <w:r w:rsidR="00556EA0">
        <w:rPr>
          <w:color w:val="000000"/>
          <w:sz w:val="28"/>
          <w:szCs w:val="28"/>
        </w:rPr>
        <w:t>;</w:t>
      </w:r>
    </w:p>
    <w:p w:rsidR="00556EA0" w:rsidRPr="006D3113" w:rsidRDefault="00EF1D8B" w:rsidP="00EF1D8B">
      <w:pPr>
        <w:pStyle w:val="a4"/>
        <w:spacing w:line="360" w:lineRule="auto"/>
        <w:ind w:left="0" w:firstLine="709"/>
        <w:jc w:val="both"/>
        <w:rPr>
          <w:color w:val="000000"/>
          <w:sz w:val="28"/>
          <w:szCs w:val="28"/>
        </w:rPr>
      </w:pPr>
      <w:r>
        <w:rPr>
          <w:color w:val="000000"/>
          <w:sz w:val="28"/>
          <w:szCs w:val="28"/>
        </w:rPr>
        <w:t>3. </w:t>
      </w:r>
      <w:r w:rsidR="00556EA0" w:rsidRPr="006D3113">
        <w:rPr>
          <w:color w:val="000000"/>
          <w:sz w:val="28"/>
          <w:szCs w:val="28"/>
        </w:rPr>
        <w:t>Реестровый номер</w:t>
      </w:r>
      <w:r w:rsidR="00556EA0">
        <w:rPr>
          <w:color w:val="000000"/>
          <w:sz w:val="28"/>
          <w:szCs w:val="28"/>
        </w:rPr>
        <w:t>;</w:t>
      </w:r>
      <w:r w:rsidR="00556EA0" w:rsidRPr="006D3113">
        <w:rPr>
          <w:color w:val="000000"/>
          <w:sz w:val="28"/>
          <w:szCs w:val="28"/>
        </w:rPr>
        <w:t xml:space="preserve"> </w:t>
      </w:r>
    </w:p>
    <w:p w:rsidR="00556EA0" w:rsidRDefault="00556EA0" w:rsidP="00EF1D8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F1D8B">
        <w:rPr>
          <w:rFonts w:ascii="Times New Roman" w:hAnsi="Times New Roman"/>
          <w:color w:val="000000"/>
          <w:sz w:val="28"/>
          <w:szCs w:val="28"/>
        </w:rPr>
        <w:t>. </w:t>
      </w:r>
      <w:r w:rsidRPr="009319B4">
        <w:rPr>
          <w:rFonts w:ascii="Times New Roman" w:hAnsi="Times New Roman"/>
          <w:color w:val="000000"/>
          <w:sz w:val="28"/>
          <w:szCs w:val="28"/>
        </w:rPr>
        <w:t xml:space="preserve">Количество </w:t>
      </w:r>
      <w:r>
        <w:rPr>
          <w:rFonts w:ascii="Times New Roman" w:hAnsi="Times New Roman"/>
          <w:color w:val="000000"/>
          <w:sz w:val="28"/>
          <w:szCs w:val="28"/>
        </w:rPr>
        <w:t>ФСО/</w:t>
      </w:r>
      <w:r w:rsidRPr="009319B4">
        <w:rPr>
          <w:rFonts w:ascii="Times New Roman" w:hAnsi="Times New Roman"/>
          <w:color w:val="000000"/>
          <w:sz w:val="28"/>
          <w:szCs w:val="28"/>
        </w:rPr>
        <w:t>СО в миллиграммах или в миллилитрах</w:t>
      </w:r>
      <w:r w:rsidR="00674153">
        <w:rPr>
          <w:rFonts w:ascii="Times New Roman" w:hAnsi="Times New Roman"/>
          <w:color w:val="000000"/>
          <w:sz w:val="28"/>
          <w:szCs w:val="28"/>
        </w:rPr>
        <w:t xml:space="preserve"> </w:t>
      </w:r>
      <w:r>
        <w:rPr>
          <w:rFonts w:ascii="Times New Roman" w:hAnsi="Times New Roman"/>
          <w:color w:val="000000"/>
          <w:sz w:val="28"/>
          <w:szCs w:val="28"/>
        </w:rPr>
        <w:t>в</w:t>
      </w:r>
      <w:r w:rsidR="00EF1D8B">
        <w:rPr>
          <w:rFonts w:ascii="Times New Roman" w:hAnsi="Times New Roman"/>
          <w:color w:val="000000"/>
          <w:sz w:val="28"/>
          <w:szCs w:val="28"/>
        </w:rPr>
        <w:t xml:space="preserve"> </w:t>
      </w:r>
      <w:r>
        <w:rPr>
          <w:rFonts w:ascii="Times New Roman" w:hAnsi="Times New Roman"/>
          <w:color w:val="000000"/>
          <w:sz w:val="28"/>
          <w:szCs w:val="28"/>
        </w:rPr>
        <w:t>упаковке;</w:t>
      </w:r>
    </w:p>
    <w:p w:rsidR="00556EA0" w:rsidRPr="009319B4" w:rsidRDefault="00556EA0" w:rsidP="00EF1D8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EF1D8B">
        <w:rPr>
          <w:rFonts w:ascii="Times New Roman" w:hAnsi="Times New Roman"/>
          <w:color w:val="000000"/>
          <w:sz w:val="28"/>
          <w:szCs w:val="28"/>
        </w:rPr>
        <w:t>. </w:t>
      </w:r>
      <w:r w:rsidRPr="009319B4">
        <w:rPr>
          <w:rFonts w:ascii="Times New Roman" w:hAnsi="Times New Roman"/>
          <w:color w:val="000000"/>
          <w:sz w:val="28"/>
          <w:szCs w:val="28"/>
        </w:rPr>
        <w:t>Номер серии</w:t>
      </w:r>
      <w:r>
        <w:rPr>
          <w:rFonts w:ascii="Times New Roman" w:hAnsi="Times New Roman"/>
          <w:color w:val="000000"/>
          <w:sz w:val="28"/>
          <w:szCs w:val="28"/>
        </w:rPr>
        <w:t>;</w:t>
      </w:r>
    </w:p>
    <w:p w:rsidR="00556EA0" w:rsidRPr="009319B4" w:rsidRDefault="00556EA0" w:rsidP="00EF1D8B">
      <w:pPr>
        <w:spacing w:after="0" w:line="360" w:lineRule="auto"/>
        <w:ind w:firstLine="709"/>
        <w:jc w:val="both"/>
        <w:rPr>
          <w:rFonts w:ascii="Times New Roman" w:hAnsi="Times New Roman"/>
          <w:sz w:val="28"/>
          <w:szCs w:val="28"/>
        </w:rPr>
      </w:pPr>
      <w:r>
        <w:rPr>
          <w:rFonts w:ascii="Times New Roman" w:hAnsi="Times New Roman"/>
          <w:color w:val="000000"/>
          <w:sz w:val="28"/>
          <w:szCs w:val="28"/>
        </w:rPr>
        <w:t>6</w:t>
      </w:r>
      <w:r w:rsidR="00EF1D8B">
        <w:rPr>
          <w:rFonts w:ascii="Times New Roman" w:hAnsi="Times New Roman"/>
          <w:color w:val="000000"/>
          <w:sz w:val="28"/>
          <w:szCs w:val="28"/>
        </w:rPr>
        <w:t>. </w:t>
      </w:r>
      <w:r w:rsidRPr="009319B4">
        <w:rPr>
          <w:rFonts w:ascii="Times New Roman" w:hAnsi="Times New Roman"/>
          <w:color w:val="000000"/>
          <w:sz w:val="28"/>
          <w:szCs w:val="28"/>
        </w:rPr>
        <w:t>Условия хранения</w:t>
      </w:r>
      <w:r>
        <w:rPr>
          <w:rFonts w:ascii="Times New Roman" w:hAnsi="Times New Roman"/>
          <w:color w:val="000000"/>
          <w:sz w:val="28"/>
          <w:szCs w:val="28"/>
        </w:rPr>
        <w:t>;</w:t>
      </w:r>
    </w:p>
    <w:p w:rsidR="00556EA0" w:rsidRDefault="00EF1D8B" w:rsidP="00EF1D8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7. </w:t>
      </w:r>
      <w:r w:rsidR="00556EA0" w:rsidRPr="007E018D">
        <w:rPr>
          <w:rFonts w:ascii="Times New Roman" w:hAnsi="Times New Roman"/>
          <w:color w:val="000000"/>
          <w:sz w:val="28"/>
          <w:szCs w:val="28"/>
        </w:rPr>
        <w:t>Срок годности</w:t>
      </w:r>
      <w:r w:rsidR="00556EA0">
        <w:rPr>
          <w:rFonts w:ascii="Times New Roman" w:hAnsi="Times New Roman"/>
          <w:color w:val="000000"/>
          <w:sz w:val="28"/>
          <w:szCs w:val="28"/>
        </w:rPr>
        <w:t xml:space="preserve">. </w:t>
      </w:r>
    </w:p>
    <w:p w:rsidR="00674153" w:rsidRDefault="00674153" w:rsidP="00EF1D8B">
      <w:pPr>
        <w:spacing w:after="0" w:line="360" w:lineRule="auto"/>
        <w:ind w:firstLine="709"/>
        <w:jc w:val="both"/>
        <w:rPr>
          <w:rFonts w:ascii="Times New Roman" w:hAnsi="Times New Roman"/>
          <w:color w:val="000000"/>
          <w:w w:val="110"/>
          <w:sz w:val="28"/>
          <w:szCs w:val="28"/>
        </w:rPr>
      </w:pPr>
      <w:r w:rsidRPr="00674153">
        <w:rPr>
          <w:rFonts w:ascii="Times New Roman" w:hAnsi="Times New Roman"/>
          <w:color w:val="000000"/>
          <w:w w:val="110"/>
          <w:sz w:val="28"/>
          <w:szCs w:val="28"/>
        </w:rPr>
        <w:t>На этикетке упаковки (вторичной) стандартных образцов биологического происхождения указывают:</w:t>
      </w:r>
    </w:p>
    <w:p w:rsidR="00674153" w:rsidRPr="00674153" w:rsidRDefault="00EF1D8B" w:rsidP="00EF1D8B">
      <w:pPr>
        <w:pStyle w:val="a4"/>
        <w:spacing w:line="360" w:lineRule="auto"/>
        <w:ind w:left="0" w:firstLine="709"/>
        <w:jc w:val="both"/>
        <w:rPr>
          <w:color w:val="000000"/>
          <w:sz w:val="28"/>
          <w:szCs w:val="28"/>
        </w:rPr>
      </w:pPr>
      <w:r>
        <w:rPr>
          <w:color w:val="000000"/>
          <w:sz w:val="28"/>
          <w:szCs w:val="28"/>
        </w:rPr>
        <w:t>1. </w:t>
      </w:r>
      <w:r w:rsidR="00EE6A8B">
        <w:rPr>
          <w:color w:val="000000"/>
          <w:sz w:val="28"/>
          <w:szCs w:val="28"/>
        </w:rPr>
        <w:t>Полное и сокращё</w:t>
      </w:r>
      <w:r w:rsidR="00674153" w:rsidRPr="00674153">
        <w:rPr>
          <w:color w:val="000000"/>
          <w:sz w:val="28"/>
          <w:szCs w:val="28"/>
        </w:rPr>
        <w:t xml:space="preserve">нное наименование организации, проводившей аттестацию ФСО/СО; </w:t>
      </w:r>
    </w:p>
    <w:p w:rsidR="00674153" w:rsidRPr="00674153" w:rsidRDefault="00EF1D8B" w:rsidP="00EF1D8B">
      <w:pPr>
        <w:pStyle w:val="a4"/>
        <w:spacing w:line="360" w:lineRule="auto"/>
        <w:ind w:left="0" w:firstLine="709"/>
        <w:jc w:val="both"/>
        <w:rPr>
          <w:color w:val="000000"/>
          <w:sz w:val="28"/>
          <w:szCs w:val="28"/>
        </w:rPr>
      </w:pPr>
      <w:r>
        <w:rPr>
          <w:color w:val="000000"/>
          <w:sz w:val="28"/>
          <w:szCs w:val="28"/>
        </w:rPr>
        <w:t>2. </w:t>
      </w:r>
      <w:r w:rsidR="00674153" w:rsidRPr="00674153">
        <w:rPr>
          <w:color w:val="000000"/>
          <w:sz w:val="28"/>
          <w:szCs w:val="28"/>
        </w:rPr>
        <w:t>Полный юридический и фактический адрес</w:t>
      </w:r>
      <w:r w:rsidR="00674153">
        <w:rPr>
          <w:color w:val="000000"/>
          <w:sz w:val="28"/>
          <w:szCs w:val="28"/>
        </w:rPr>
        <w:t>;</w:t>
      </w:r>
    </w:p>
    <w:p w:rsidR="00674153" w:rsidRPr="00674153" w:rsidRDefault="00EF1D8B" w:rsidP="00EF1D8B">
      <w:pPr>
        <w:pStyle w:val="a4"/>
        <w:spacing w:line="360" w:lineRule="auto"/>
        <w:ind w:left="0" w:firstLine="709"/>
        <w:jc w:val="both"/>
        <w:rPr>
          <w:color w:val="000000"/>
          <w:sz w:val="28"/>
          <w:szCs w:val="28"/>
        </w:rPr>
      </w:pPr>
      <w:r>
        <w:rPr>
          <w:color w:val="000000"/>
          <w:sz w:val="28"/>
          <w:szCs w:val="28"/>
        </w:rPr>
        <w:t>3. </w:t>
      </w:r>
      <w:r w:rsidR="00674153" w:rsidRPr="00674153">
        <w:rPr>
          <w:color w:val="000000"/>
          <w:sz w:val="28"/>
          <w:szCs w:val="28"/>
        </w:rPr>
        <w:t>Название ФСО/СО;</w:t>
      </w:r>
    </w:p>
    <w:p w:rsidR="00674153" w:rsidRPr="00674153" w:rsidRDefault="00EF1D8B" w:rsidP="00EF1D8B">
      <w:pPr>
        <w:pStyle w:val="a4"/>
        <w:spacing w:line="360" w:lineRule="auto"/>
        <w:ind w:left="0" w:firstLine="709"/>
        <w:jc w:val="both"/>
        <w:rPr>
          <w:color w:val="000000"/>
          <w:sz w:val="28"/>
          <w:szCs w:val="28"/>
        </w:rPr>
      </w:pPr>
      <w:r>
        <w:rPr>
          <w:color w:val="000000"/>
          <w:sz w:val="28"/>
          <w:szCs w:val="28"/>
        </w:rPr>
        <w:t>4. </w:t>
      </w:r>
      <w:r w:rsidR="00674153" w:rsidRPr="00674153">
        <w:rPr>
          <w:color w:val="000000"/>
          <w:sz w:val="28"/>
          <w:szCs w:val="28"/>
        </w:rPr>
        <w:t xml:space="preserve">Реестровый номер; </w:t>
      </w:r>
    </w:p>
    <w:p w:rsidR="00674153" w:rsidRPr="00674153" w:rsidRDefault="00EF1D8B" w:rsidP="00EF1D8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5. </w:t>
      </w:r>
      <w:r w:rsidR="00674153" w:rsidRPr="00674153">
        <w:rPr>
          <w:rFonts w:ascii="Times New Roman" w:hAnsi="Times New Roman"/>
          <w:color w:val="000000"/>
          <w:sz w:val="28"/>
          <w:szCs w:val="28"/>
        </w:rPr>
        <w:t>Номер серии;</w:t>
      </w:r>
    </w:p>
    <w:p w:rsidR="00674153" w:rsidRPr="00674153" w:rsidRDefault="00EF1D8B" w:rsidP="00EF1D8B">
      <w:pPr>
        <w:spacing w:after="0" w:line="360" w:lineRule="auto"/>
        <w:ind w:firstLine="709"/>
        <w:jc w:val="both"/>
        <w:rPr>
          <w:rFonts w:ascii="Times New Roman" w:hAnsi="Times New Roman"/>
          <w:sz w:val="28"/>
          <w:szCs w:val="28"/>
        </w:rPr>
      </w:pPr>
      <w:r>
        <w:rPr>
          <w:rFonts w:ascii="Times New Roman" w:hAnsi="Times New Roman"/>
          <w:color w:val="000000"/>
          <w:sz w:val="28"/>
          <w:szCs w:val="28"/>
        </w:rPr>
        <w:t>6. </w:t>
      </w:r>
      <w:r w:rsidR="00674153" w:rsidRPr="00674153">
        <w:rPr>
          <w:rFonts w:ascii="Times New Roman" w:hAnsi="Times New Roman"/>
          <w:color w:val="000000"/>
          <w:sz w:val="28"/>
          <w:szCs w:val="28"/>
        </w:rPr>
        <w:t>Условия хранения и транспортирования;</w:t>
      </w:r>
    </w:p>
    <w:p w:rsidR="00674153" w:rsidRPr="00674153" w:rsidRDefault="00EF1D8B" w:rsidP="00EF1D8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7. </w:t>
      </w:r>
      <w:r w:rsidR="00674153" w:rsidRPr="00674153">
        <w:rPr>
          <w:rFonts w:ascii="Times New Roman" w:hAnsi="Times New Roman"/>
          <w:color w:val="000000"/>
          <w:sz w:val="28"/>
          <w:szCs w:val="28"/>
        </w:rPr>
        <w:t>Срок годности;</w:t>
      </w:r>
    </w:p>
    <w:p w:rsidR="00674153" w:rsidRDefault="00EF1D8B" w:rsidP="00EF1D8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8. </w:t>
      </w:r>
      <w:r w:rsidR="00674153" w:rsidRPr="00674153">
        <w:rPr>
          <w:rFonts w:ascii="Times New Roman" w:hAnsi="Times New Roman"/>
          <w:color w:val="000000"/>
          <w:sz w:val="28"/>
          <w:szCs w:val="28"/>
        </w:rPr>
        <w:t>Предупредительные надписи (при необход</w:t>
      </w:r>
      <w:r w:rsidR="00674153">
        <w:rPr>
          <w:rFonts w:ascii="Times New Roman" w:hAnsi="Times New Roman"/>
          <w:color w:val="000000"/>
          <w:sz w:val="28"/>
          <w:szCs w:val="28"/>
        </w:rPr>
        <w:t>и</w:t>
      </w:r>
      <w:r w:rsidR="00674153" w:rsidRPr="00674153">
        <w:rPr>
          <w:rFonts w:ascii="Times New Roman" w:hAnsi="Times New Roman"/>
          <w:color w:val="000000"/>
          <w:sz w:val="28"/>
          <w:szCs w:val="28"/>
        </w:rPr>
        <w:t>мости)</w:t>
      </w:r>
      <w:r w:rsidR="00674153">
        <w:rPr>
          <w:rFonts w:ascii="Times New Roman" w:hAnsi="Times New Roman"/>
          <w:color w:val="000000"/>
          <w:sz w:val="28"/>
          <w:szCs w:val="28"/>
        </w:rPr>
        <w:t>.</w:t>
      </w:r>
    </w:p>
    <w:p w:rsidR="00556EA0" w:rsidRDefault="00556EA0" w:rsidP="00EF1D8B">
      <w:pPr>
        <w:spacing w:after="0" w:line="360" w:lineRule="auto"/>
        <w:ind w:firstLine="709"/>
        <w:jc w:val="both"/>
        <w:rPr>
          <w:rFonts w:ascii="Times New Roman" w:hAnsi="Times New Roman"/>
          <w:color w:val="000000"/>
          <w:sz w:val="28"/>
          <w:szCs w:val="28"/>
        </w:rPr>
      </w:pPr>
      <w:r w:rsidRPr="009319B4">
        <w:rPr>
          <w:rFonts w:ascii="Times New Roman" w:hAnsi="Times New Roman"/>
          <w:color w:val="000000"/>
          <w:sz w:val="28"/>
          <w:szCs w:val="28"/>
        </w:rPr>
        <w:t>Активность или аттестованное значение</w:t>
      </w:r>
      <w:r>
        <w:rPr>
          <w:rFonts w:ascii="Times New Roman" w:hAnsi="Times New Roman"/>
          <w:color w:val="000000"/>
          <w:sz w:val="28"/>
          <w:szCs w:val="28"/>
        </w:rPr>
        <w:t xml:space="preserve">, </w:t>
      </w:r>
      <w:r w:rsidRPr="009319B4">
        <w:rPr>
          <w:rFonts w:ascii="Times New Roman" w:hAnsi="Times New Roman"/>
          <w:color w:val="000000"/>
          <w:sz w:val="28"/>
          <w:szCs w:val="28"/>
        </w:rPr>
        <w:t>указания по использованию, предупредительные надписи</w:t>
      </w:r>
      <w:r>
        <w:rPr>
          <w:rFonts w:ascii="Times New Roman" w:hAnsi="Times New Roman"/>
          <w:color w:val="000000"/>
          <w:sz w:val="28"/>
          <w:szCs w:val="28"/>
        </w:rPr>
        <w:t xml:space="preserve"> указываются в с</w:t>
      </w:r>
      <w:r w:rsidRPr="009319B4">
        <w:rPr>
          <w:rFonts w:ascii="Times New Roman" w:hAnsi="Times New Roman"/>
          <w:color w:val="000000"/>
          <w:sz w:val="28"/>
          <w:szCs w:val="28"/>
        </w:rPr>
        <w:t>опроводительн</w:t>
      </w:r>
      <w:r>
        <w:rPr>
          <w:rFonts w:ascii="Times New Roman" w:hAnsi="Times New Roman"/>
          <w:color w:val="000000"/>
          <w:sz w:val="28"/>
          <w:szCs w:val="28"/>
        </w:rPr>
        <w:t>ой документац</w:t>
      </w:r>
      <w:r w:rsidRPr="009319B4">
        <w:rPr>
          <w:rFonts w:ascii="Times New Roman" w:hAnsi="Times New Roman"/>
          <w:color w:val="000000"/>
          <w:sz w:val="28"/>
          <w:szCs w:val="28"/>
        </w:rPr>
        <w:t>ии</w:t>
      </w:r>
      <w:r>
        <w:rPr>
          <w:rFonts w:ascii="Times New Roman" w:hAnsi="Times New Roman"/>
          <w:color w:val="000000"/>
          <w:sz w:val="28"/>
          <w:szCs w:val="28"/>
        </w:rPr>
        <w:t>.</w:t>
      </w:r>
      <w:r w:rsidRPr="009319B4">
        <w:rPr>
          <w:rFonts w:ascii="Times New Roman" w:hAnsi="Times New Roman"/>
          <w:color w:val="000000"/>
          <w:sz w:val="28"/>
          <w:szCs w:val="28"/>
        </w:rPr>
        <w:t xml:space="preserve"> </w:t>
      </w:r>
    </w:p>
    <w:p w:rsidR="00556EA0" w:rsidRDefault="00556EA0" w:rsidP="00EF1D8B">
      <w:pPr>
        <w:spacing w:after="0" w:line="360" w:lineRule="auto"/>
        <w:ind w:firstLine="709"/>
        <w:jc w:val="both"/>
        <w:rPr>
          <w:rFonts w:ascii="Times New Roman" w:hAnsi="Times New Roman"/>
          <w:color w:val="000000"/>
          <w:sz w:val="28"/>
          <w:szCs w:val="28"/>
        </w:rPr>
      </w:pPr>
      <w:r w:rsidRPr="009319B4">
        <w:rPr>
          <w:rFonts w:ascii="Times New Roman" w:hAnsi="Times New Roman"/>
          <w:color w:val="000000"/>
          <w:sz w:val="28"/>
          <w:szCs w:val="28"/>
        </w:rPr>
        <w:t>При отсутствии указаний об условиях высушивания, стандартный образец следует использовать в том виде, в котором он получен.</w:t>
      </w:r>
    </w:p>
    <w:p w:rsidR="00556EA0" w:rsidRDefault="00556EA0" w:rsidP="00EE6A8B">
      <w:pPr>
        <w:keepNext/>
        <w:shd w:val="clear" w:color="auto" w:fill="FFFFFF"/>
        <w:tabs>
          <w:tab w:val="left" w:pos="851"/>
        </w:tabs>
        <w:spacing w:before="240" w:after="0" w:line="360" w:lineRule="auto"/>
        <w:jc w:val="center"/>
        <w:rPr>
          <w:rFonts w:ascii="Times New Roman" w:hAnsi="Times New Roman"/>
          <w:b/>
          <w:sz w:val="28"/>
          <w:szCs w:val="28"/>
        </w:rPr>
      </w:pPr>
      <w:r w:rsidRPr="008F4C8B">
        <w:rPr>
          <w:rFonts w:ascii="Times New Roman" w:hAnsi="Times New Roman"/>
          <w:b/>
          <w:color w:val="000000"/>
          <w:sz w:val="28"/>
          <w:szCs w:val="28"/>
        </w:rPr>
        <w:lastRenderedPageBreak/>
        <w:t xml:space="preserve">Хранение </w:t>
      </w:r>
      <w:r w:rsidR="005E7DEE">
        <w:rPr>
          <w:rFonts w:ascii="Times New Roman" w:hAnsi="Times New Roman"/>
          <w:b/>
          <w:color w:val="000000"/>
          <w:sz w:val="28"/>
          <w:szCs w:val="28"/>
        </w:rPr>
        <w:t xml:space="preserve">и </w:t>
      </w:r>
      <w:r w:rsidR="00737F82">
        <w:rPr>
          <w:rFonts w:ascii="Times New Roman" w:hAnsi="Times New Roman"/>
          <w:b/>
          <w:color w:val="000000"/>
          <w:sz w:val="28"/>
          <w:szCs w:val="28"/>
        </w:rPr>
        <w:t xml:space="preserve">перевозке </w:t>
      </w:r>
      <w:r w:rsidRPr="00C5449B">
        <w:rPr>
          <w:rFonts w:ascii="Times New Roman" w:hAnsi="Times New Roman"/>
          <w:b/>
          <w:sz w:val="28"/>
          <w:szCs w:val="28"/>
        </w:rPr>
        <w:t>стандартн</w:t>
      </w:r>
      <w:r w:rsidR="00E75457">
        <w:rPr>
          <w:rFonts w:ascii="Times New Roman" w:hAnsi="Times New Roman"/>
          <w:b/>
          <w:sz w:val="28"/>
          <w:szCs w:val="28"/>
        </w:rPr>
        <w:t>ых</w:t>
      </w:r>
      <w:r w:rsidRPr="00C5449B">
        <w:rPr>
          <w:rFonts w:ascii="Times New Roman" w:hAnsi="Times New Roman"/>
          <w:b/>
          <w:sz w:val="28"/>
          <w:szCs w:val="28"/>
        </w:rPr>
        <w:t xml:space="preserve"> образц</w:t>
      </w:r>
      <w:r w:rsidR="00E75457">
        <w:rPr>
          <w:rFonts w:ascii="Times New Roman" w:hAnsi="Times New Roman"/>
          <w:b/>
          <w:sz w:val="28"/>
          <w:szCs w:val="28"/>
        </w:rPr>
        <w:t>ов</w:t>
      </w:r>
    </w:p>
    <w:p w:rsidR="009027FC" w:rsidRPr="00737F82" w:rsidRDefault="009B21CC" w:rsidP="00EE6A8B">
      <w:pPr>
        <w:shd w:val="clear" w:color="auto" w:fill="FFFFFF"/>
        <w:tabs>
          <w:tab w:val="left" w:pos="851"/>
        </w:tabs>
        <w:spacing w:after="0" w:line="360" w:lineRule="auto"/>
        <w:ind w:firstLine="709"/>
        <w:jc w:val="both"/>
        <w:rPr>
          <w:rFonts w:ascii="Times New Roman" w:hAnsi="Times New Roman"/>
          <w:color w:val="000000"/>
          <w:sz w:val="28"/>
          <w:szCs w:val="28"/>
        </w:rPr>
      </w:pPr>
      <w:r w:rsidRPr="00737F82">
        <w:rPr>
          <w:rFonts w:ascii="Times New Roman" w:hAnsi="Times New Roman"/>
          <w:color w:val="000000"/>
          <w:sz w:val="28"/>
          <w:szCs w:val="28"/>
        </w:rPr>
        <w:t xml:space="preserve">Стандартные образцы должны храниться и </w:t>
      </w:r>
      <w:r w:rsidR="00737F82" w:rsidRPr="00737F82">
        <w:rPr>
          <w:rFonts w:ascii="Times New Roman" w:hAnsi="Times New Roman"/>
          <w:sz w:val="28"/>
          <w:szCs w:val="28"/>
        </w:rPr>
        <w:t>перевозиться</w:t>
      </w:r>
      <w:r w:rsidR="00737F82" w:rsidRPr="00737F82">
        <w:rPr>
          <w:rFonts w:ascii="Times New Roman" w:hAnsi="Times New Roman"/>
          <w:color w:val="000000"/>
          <w:sz w:val="28"/>
          <w:szCs w:val="28"/>
        </w:rPr>
        <w:t xml:space="preserve"> </w:t>
      </w:r>
      <w:r w:rsidRPr="00737F82">
        <w:rPr>
          <w:rFonts w:ascii="Times New Roman" w:hAnsi="Times New Roman"/>
          <w:color w:val="000000"/>
          <w:sz w:val="28"/>
          <w:szCs w:val="28"/>
        </w:rPr>
        <w:t>в условиях,</w:t>
      </w:r>
      <w:r>
        <w:rPr>
          <w:rFonts w:ascii="Times New Roman" w:hAnsi="Times New Roman"/>
          <w:color w:val="000000"/>
          <w:sz w:val="28"/>
          <w:szCs w:val="28"/>
        </w:rPr>
        <w:t xml:space="preserve"> </w:t>
      </w:r>
      <w:r w:rsidR="009027FC">
        <w:rPr>
          <w:rFonts w:ascii="Times New Roman" w:hAnsi="Times New Roman"/>
          <w:color w:val="000000"/>
          <w:sz w:val="28"/>
          <w:szCs w:val="28"/>
        </w:rPr>
        <w:t xml:space="preserve">обеспечивающих </w:t>
      </w:r>
      <w:r>
        <w:rPr>
          <w:rFonts w:ascii="Times New Roman" w:hAnsi="Times New Roman"/>
          <w:color w:val="000000"/>
          <w:sz w:val="28"/>
          <w:szCs w:val="28"/>
        </w:rPr>
        <w:t>гаранти</w:t>
      </w:r>
      <w:r w:rsidR="009027FC">
        <w:rPr>
          <w:rFonts w:ascii="Times New Roman" w:hAnsi="Times New Roman"/>
          <w:color w:val="000000"/>
          <w:sz w:val="28"/>
          <w:szCs w:val="28"/>
        </w:rPr>
        <w:t xml:space="preserve">ю их </w:t>
      </w:r>
      <w:r w:rsidR="005E7DEE" w:rsidRPr="005E7DEE">
        <w:rPr>
          <w:rFonts w:ascii="Times New Roman" w:hAnsi="Times New Roman"/>
          <w:color w:val="000000"/>
          <w:sz w:val="28"/>
          <w:szCs w:val="28"/>
        </w:rPr>
        <w:t xml:space="preserve">стабильности. </w:t>
      </w:r>
      <w:r w:rsidR="009027FC">
        <w:rPr>
          <w:rFonts w:ascii="Times New Roman" w:hAnsi="Times New Roman"/>
          <w:color w:val="000000"/>
          <w:sz w:val="28"/>
          <w:szCs w:val="28"/>
        </w:rPr>
        <w:t xml:space="preserve">Используют подходящую </w:t>
      </w:r>
      <w:r w:rsidR="009027FC" w:rsidRPr="00737F82">
        <w:rPr>
          <w:rFonts w:ascii="Times New Roman" w:hAnsi="Times New Roman"/>
          <w:color w:val="000000"/>
          <w:sz w:val="28"/>
          <w:szCs w:val="28"/>
        </w:rPr>
        <w:t xml:space="preserve">упаковку для минимизации риска повреждения при хранении и </w:t>
      </w:r>
      <w:r w:rsidR="00737F82" w:rsidRPr="00737F82">
        <w:rPr>
          <w:rFonts w:ascii="Times New Roman" w:hAnsi="Times New Roman"/>
          <w:sz w:val="28"/>
          <w:szCs w:val="28"/>
        </w:rPr>
        <w:t>перевозке</w:t>
      </w:r>
      <w:r w:rsidR="009027FC" w:rsidRPr="00737F82">
        <w:rPr>
          <w:rFonts w:ascii="Times New Roman" w:hAnsi="Times New Roman"/>
          <w:color w:val="000000"/>
          <w:sz w:val="28"/>
          <w:szCs w:val="28"/>
        </w:rPr>
        <w:t xml:space="preserve">. </w:t>
      </w:r>
    </w:p>
    <w:p w:rsidR="00556EA0" w:rsidRDefault="00556EA0" w:rsidP="00EE6A8B">
      <w:pPr>
        <w:spacing w:after="0" w:line="360" w:lineRule="auto"/>
        <w:ind w:firstLine="709"/>
        <w:jc w:val="both"/>
        <w:rPr>
          <w:rFonts w:ascii="Times New Roman" w:hAnsi="Times New Roman"/>
          <w:color w:val="000000"/>
          <w:sz w:val="28"/>
          <w:szCs w:val="28"/>
        </w:rPr>
      </w:pPr>
      <w:r w:rsidRPr="008F4C8B">
        <w:rPr>
          <w:rFonts w:ascii="Times New Roman" w:hAnsi="Times New Roman"/>
          <w:color w:val="000000"/>
          <w:sz w:val="28"/>
          <w:szCs w:val="28"/>
        </w:rPr>
        <w:t xml:space="preserve">Если требуются специальные условия хранения, они должны быть указаны на этикетке, </w:t>
      </w:r>
      <w:r>
        <w:rPr>
          <w:rFonts w:ascii="Times New Roman" w:hAnsi="Times New Roman"/>
          <w:color w:val="000000"/>
          <w:sz w:val="28"/>
          <w:szCs w:val="28"/>
        </w:rPr>
        <w:t xml:space="preserve">в </w:t>
      </w:r>
      <w:r w:rsidRPr="008F4C8B">
        <w:rPr>
          <w:rFonts w:ascii="Times New Roman" w:hAnsi="Times New Roman"/>
          <w:color w:val="000000"/>
          <w:sz w:val="28"/>
          <w:szCs w:val="28"/>
        </w:rPr>
        <w:t xml:space="preserve">паспорте и инструкции по </w:t>
      </w:r>
      <w:r w:rsidRPr="004808F1">
        <w:rPr>
          <w:rFonts w:ascii="Times New Roman" w:hAnsi="Times New Roman"/>
          <w:color w:val="000000"/>
          <w:sz w:val="28"/>
          <w:szCs w:val="28"/>
        </w:rPr>
        <w:t>применению</w:t>
      </w:r>
      <w:r w:rsidRPr="008F4C8B">
        <w:rPr>
          <w:rFonts w:ascii="Times New Roman" w:hAnsi="Times New Roman"/>
          <w:color w:val="000000"/>
          <w:sz w:val="28"/>
          <w:szCs w:val="28"/>
        </w:rPr>
        <w:t xml:space="preserve"> </w:t>
      </w:r>
      <w:r w:rsidRPr="009319B4">
        <w:rPr>
          <w:rFonts w:ascii="Times New Roman" w:hAnsi="Times New Roman"/>
          <w:color w:val="000000"/>
          <w:sz w:val="28"/>
          <w:szCs w:val="28"/>
        </w:rPr>
        <w:t>стандартн</w:t>
      </w:r>
      <w:r>
        <w:rPr>
          <w:rFonts w:ascii="Times New Roman" w:hAnsi="Times New Roman"/>
          <w:color w:val="000000"/>
          <w:sz w:val="28"/>
          <w:szCs w:val="28"/>
        </w:rPr>
        <w:t>ого</w:t>
      </w:r>
      <w:r w:rsidRPr="009319B4">
        <w:rPr>
          <w:rFonts w:ascii="Times New Roman" w:hAnsi="Times New Roman"/>
          <w:color w:val="000000"/>
          <w:sz w:val="28"/>
          <w:szCs w:val="28"/>
        </w:rPr>
        <w:t xml:space="preserve"> образц</w:t>
      </w:r>
      <w:r>
        <w:rPr>
          <w:rFonts w:ascii="Times New Roman" w:hAnsi="Times New Roman"/>
          <w:color w:val="000000"/>
          <w:sz w:val="28"/>
          <w:szCs w:val="28"/>
        </w:rPr>
        <w:t>а</w:t>
      </w:r>
      <w:r w:rsidRPr="008F4C8B">
        <w:rPr>
          <w:rFonts w:ascii="Times New Roman" w:hAnsi="Times New Roman"/>
          <w:color w:val="000000"/>
          <w:sz w:val="28"/>
          <w:szCs w:val="28"/>
        </w:rPr>
        <w:t>.</w:t>
      </w:r>
    </w:p>
    <w:p w:rsidR="00556EA0" w:rsidRDefault="00556EA0" w:rsidP="00EE6A8B">
      <w:pPr>
        <w:spacing w:after="0" w:line="360" w:lineRule="auto"/>
        <w:ind w:firstLine="709"/>
        <w:jc w:val="both"/>
        <w:rPr>
          <w:rFonts w:ascii="Times New Roman" w:hAnsi="Times New Roman"/>
          <w:sz w:val="28"/>
          <w:szCs w:val="28"/>
        </w:rPr>
      </w:pPr>
      <w:r w:rsidRPr="008F4C8B">
        <w:rPr>
          <w:rFonts w:ascii="Times New Roman" w:hAnsi="Times New Roman"/>
          <w:sz w:val="28"/>
          <w:szCs w:val="28"/>
        </w:rPr>
        <w:t xml:space="preserve">Невскрытый контейнер со </w:t>
      </w:r>
      <w:r>
        <w:rPr>
          <w:rFonts w:ascii="Times New Roman" w:hAnsi="Times New Roman"/>
          <w:sz w:val="28"/>
          <w:szCs w:val="28"/>
        </w:rPr>
        <w:t>стандартным образцом</w:t>
      </w:r>
      <w:r w:rsidRPr="008F4C8B">
        <w:rPr>
          <w:rFonts w:ascii="Times New Roman" w:hAnsi="Times New Roman"/>
          <w:sz w:val="28"/>
          <w:szCs w:val="28"/>
        </w:rPr>
        <w:t xml:space="preserve">  хранится в рекомендуемых условиях и используется сразу после вскрытия (если не указаны иные условия хранения). </w:t>
      </w:r>
    </w:p>
    <w:p w:rsidR="00150843" w:rsidRDefault="00150843" w:rsidP="00EE6A8B">
      <w:pPr>
        <w:spacing w:before="240" w:after="0" w:line="360" w:lineRule="auto"/>
        <w:jc w:val="center"/>
        <w:rPr>
          <w:rFonts w:ascii="Times New Roman" w:hAnsi="Times New Roman"/>
          <w:b/>
          <w:sz w:val="28"/>
          <w:szCs w:val="28"/>
        </w:rPr>
      </w:pPr>
      <w:r>
        <w:rPr>
          <w:rFonts w:ascii="Times New Roman" w:hAnsi="Times New Roman"/>
          <w:b/>
          <w:sz w:val="28"/>
          <w:szCs w:val="28"/>
        </w:rPr>
        <w:t>Применение стандартных образцов</w:t>
      </w:r>
    </w:p>
    <w:p w:rsidR="00150843" w:rsidRPr="007E018D" w:rsidRDefault="00150843" w:rsidP="006772F0">
      <w:pPr>
        <w:spacing w:after="0" w:line="360" w:lineRule="auto"/>
        <w:ind w:firstLine="709"/>
        <w:jc w:val="both"/>
        <w:rPr>
          <w:rFonts w:ascii="Times New Roman" w:hAnsi="Times New Roman"/>
          <w:sz w:val="28"/>
          <w:szCs w:val="28"/>
        </w:rPr>
      </w:pPr>
      <w:r>
        <w:rPr>
          <w:rFonts w:ascii="Times New Roman" w:hAnsi="Times New Roman"/>
          <w:sz w:val="28"/>
          <w:szCs w:val="28"/>
        </w:rPr>
        <w:t>Стандартные образцы</w:t>
      </w:r>
      <w:r w:rsidRPr="007E018D">
        <w:rPr>
          <w:rFonts w:ascii="Times New Roman" w:hAnsi="Times New Roman"/>
          <w:sz w:val="28"/>
          <w:szCs w:val="28"/>
        </w:rPr>
        <w:t xml:space="preserve"> применяют при анализе фармацевтических субстанций и лекарственных препаратов в испытаниях </w:t>
      </w:r>
      <w:r>
        <w:rPr>
          <w:rFonts w:ascii="Times New Roman" w:hAnsi="Times New Roman"/>
          <w:sz w:val="28"/>
          <w:szCs w:val="28"/>
        </w:rPr>
        <w:t xml:space="preserve">на подлинность, </w:t>
      </w:r>
      <w:r w:rsidRPr="007E018D">
        <w:rPr>
          <w:rFonts w:ascii="Times New Roman" w:hAnsi="Times New Roman"/>
          <w:sz w:val="28"/>
          <w:szCs w:val="28"/>
        </w:rPr>
        <w:t>чистоту</w:t>
      </w:r>
      <w:r>
        <w:rPr>
          <w:rFonts w:ascii="Times New Roman" w:hAnsi="Times New Roman"/>
          <w:sz w:val="28"/>
          <w:szCs w:val="28"/>
        </w:rPr>
        <w:t xml:space="preserve"> и </w:t>
      </w:r>
      <w:r w:rsidRPr="007E018D">
        <w:rPr>
          <w:rFonts w:ascii="Times New Roman" w:hAnsi="Times New Roman"/>
          <w:sz w:val="28"/>
          <w:szCs w:val="28"/>
        </w:rPr>
        <w:t>определени</w:t>
      </w:r>
      <w:r>
        <w:rPr>
          <w:rFonts w:ascii="Times New Roman" w:hAnsi="Times New Roman"/>
          <w:sz w:val="28"/>
          <w:szCs w:val="28"/>
        </w:rPr>
        <w:t>я содержания</w:t>
      </w:r>
      <w:r w:rsidRPr="007E018D">
        <w:rPr>
          <w:rFonts w:ascii="Times New Roman" w:hAnsi="Times New Roman"/>
          <w:sz w:val="28"/>
          <w:szCs w:val="28"/>
        </w:rPr>
        <w:t xml:space="preserve">. </w:t>
      </w:r>
    </w:p>
    <w:p w:rsidR="00150843" w:rsidRDefault="00150843" w:rsidP="006772F0">
      <w:pPr>
        <w:shd w:val="clear" w:color="auto" w:fill="FFFFFF"/>
        <w:tabs>
          <w:tab w:val="left" w:pos="851"/>
        </w:tabs>
        <w:spacing w:after="0" w:line="360" w:lineRule="auto"/>
        <w:ind w:firstLine="709"/>
        <w:jc w:val="both"/>
        <w:rPr>
          <w:rFonts w:ascii="Times New Roman" w:hAnsi="Times New Roman"/>
          <w:color w:val="000000"/>
          <w:sz w:val="28"/>
          <w:szCs w:val="28"/>
        </w:rPr>
      </w:pPr>
      <w:r w:rsidRPr="000B6EE5">
        <w:rPr>
          <w:rFonts w:ascii="Times New Roman" w:hAnsi="Times New Roman"/>
          <w:sz w:val="28"/>
          <w:szCs w:val="28"/>
        </w:rPr>
        <w:t xml:space="preserve">При оценке фармацевтической субстанции или лекарственного препарата различного происхождения на его соответствие </w:t>
      </w:r>
      <w:r w:rsidR="00737F82" w:rsidRPr="00737F82">
        <w:rPr>
          <w:rFonts w:ascii="Times New Roman" w:hAnsi="Times New Roman"/>
          <w:sz w:val="28"/>
          <w:szCs w:val="28"/>
        </w:rPr>
        <w:t>фармакопейным статьям</w:t>
      </w:r>
      <w:r w:rsidR="00737F82">
        <w:rPr>
          <w:rFonts w:ascii="Times New Roman" w:hAnsi="Times New Roman"/>
          <w:sz w:val="28"/>
          <w:szCs w:val="28"/>
        </w:rPr>
        <w:t xml:space="preserve"> </w:t>
      </w:r>
      <w:r w:rsidRPr="000B6EE5">
        <w:rPr>
          <w:rFonts w:ascii="Times New Roman" w:hAnsi="Times New Roman"/>
          <w:sz w:val="28"/>
          <w:szCs w:val="28"/>
        </w:rPr>
        <w:t>используются</w:t>
      </w:r>
      <w:r w:rsidRPr="007E018D">
        <w:rPr>
          <w:rFonts w:ascii="Times New Roman" w:hAnsi="Times New Roman"/>
          <w:sz w:val="28"/>
          <w:szCs w:val="28"/>
        </w:rPr>
        <w:t xml:space="preserve"> как фармакопейные стандартные образцы </w:t>
      </w:r>
      <w:r>
        <w:rPr>
          <w:rFonts w:ascii="Times New Roman" w:hAnsi="Times New Roman"/>
          <w:sz w:val="28"/>
          <w:szCs w:val="28"/>
        </w:rPr>
        <w:t xml:space="preserve">действующих </w:t>
      </w:r>
      <w:r w:rsidRPr="007E018D">
        <w:rPr>
          <w:rFonts w:ascii="Times New Roman" w:hAnsi="Times New Roman"/>
          <w:sz w:val="28"/>
          <w:szCs w:val="28"/>
        </w:rPr>
        <w:t>веществ</w:t>
      </w:r>
      <w:r>
        <w:rPr>
          <w:rFonts w:ascii="Times New Roman" w:hAnsi="Times New Roman"/>
          <w:sz w:val="28"/>
          <w:szCs w:val="28"/>
        </w:rPr>
        <w:t>, вспомогательных веществ</w:t>
      </w:r>
      <w:r w:rsidRPr="007E018D">
        <w:rPr>
          <w:rFonts w:ascii="Times New Roman" w:hAnsi="Times New Roman"/>
          <w:sz w:val="28"/>
          <w:szCs w:val="28"/>
        </w:rPr>
        <w:t>, так и фармакопейные стандартные образцы возможных  примесей.</w:t>
      </w:r>
      <w:r w:rsidRPr="007E018D">
        <w:rPr>
          <w:rFonts w:ascii="Times New Roman" w:hAnsi="Times New Roman"/>
          <w:color w:val="000000"/>
          <w:sz w:val="28"/>
          <w:szCs w:val="28"/>
        </w:rPr>
        <w:t xml:space="preserve"> </w:t>
      </w:r>
    </w:p>
    <w:p w:rsidR="00150843" w:rsidRPr="007E018D" w:rsidRDefault="00150843" w:rsidP="006772F0">
      <w:pPr>
        <w:spacing w:after="0" w:line="360" w:lineRule="auto"/>
        <w:ind w:firstLine="709"/>
        <w:jc w:val="both"/>
        <w:rPr>
          <w:rFonts w:ascii="Times New Roman" w:hAnsi="Times New Roman"/>
          <w:sz w:val="28"/>
          <w:szCs w:val="28"/>
        </w:rPr>
      </w:pPr>
      <w:r w:rsidRPr="00FD1EBE">
        <w:rPr>
          <w:rFonts w:ascii="Times New Roman" w:hAnsi="Times New Roman"/>
          <w:sz w:val="28"/>
          <w:szCs w:val="28"/>
        </w:rPr>
        <w:t xml:space="preserve">Фармакопейные стандартные образцы биологического происхождения </w:t>
      </w:r>
      <w:r w:rsidRPr="007E018D">
        <w:rPr>
          <w:rFonts w:ascii="Times New Roman" w:hAnsi="Times New Roman"/>
          <w:sz w:val="28"/>
          <w:szCs w:val="28"/>
        </w:rPr>
        <w:t>также могут использоваться для определения валидационных характеристик диагностических наборов для выявления маркеров/возбудителей инфекционных заболеваний</w:t>
      </w:r>
      <w:r w:rsidR="009027FC" w:rsidRPr="009027FC">
        <w:rPr>
          <w:rFonts w:ascii="Times New Roman" w:hAnsi="Times New Roman"/>
          <w:sz w:val="28"/>
          <w:szCs w:val="28"/>
        </w:rPr>
        <w:t>, а также для оценки пригодности системы при проведении испытаний на отсутствие маркеров/возбудителей инфекционных заболеваний с помощью указанных диагностических наборов</w:t>
      </w:r>
      <w:r w:rsidRPr="007E018D">
        <w:rPr>
          <w:rFonts w:ascii="Times New Roman" w:hAnsi="Times New Roman"/>
          <w:sz w:val="28"/>
          <w:szCs w:val="28"/>
        </w:rPr>
        <w:t xml:space="preserve">. </w:t>
      </w:r>
    </w:p>
    <w:p w:rsidR="00150843" w:rsidRPr="000B6EE5" w:rsidRDefault="00150843" w:rsidP="006772F0">
      <w:pPr>
        <w:spacing w:after="0" w:line="360" w:lineRule="auto"/>
        <w:ind w:firstLine="709"/>
        <w:jc w:val="both"/>
        <w:rPr>
          <w:rFonts w:ascii="Times New Roman" w:hAnsi="Times New Roman"/>
          <w:sz w:val="28"/>
          <w:szCs w:val="28"/>
        </w:rPr>
      </w:pPr>
      <w:r w:rsidRPr="000B6EE5">
        <w:rPr>
          <w:rFonts w:ascii="Times New Roman" w:hAnsi="Times New Roman"/>
          <w:sz w:val="28"/>
          <w:szCs w:val="28"/>
        </w:rPr>
        <w:t xml:space="preserve">Каждый </w:t>
      </w:r>
      <w:r w:rsidRPr="007E018D">
        <w:rPr>
          <w:rFonts w:ascii="Times New Roman" w:hAnsi="Times New Roman"/>
          <w:sz w:val="28"/>
          <w:szCs w:val="28"/>
        </w:rPr>
        <w:t>фармакопейны</w:t>
      </w:r>
      <w:r>
        <w:rPr>
          <w:rFonts w:ascii="Times New Roman" w:hAnsi="Times New Roman"/>
          <w:sz w:val="28"/>
          <w:szCs w:val="28"/>
        </w:rPr>
        <w:t>й</w:t>
      </w:r>
      <w:r w:rsidRPr="007E018D">
        <w:rPr>
          <w:rFonts w:ascii="Times New Roman" w:hAnsi="Times New Roman"/>
          <w:sz w:val="28"/>
          <w:szCs w:val="28"/>
        </w:rPr>
        <w:t xml:space="preserve"> стандартны</w:t>
      </w:r>
      <w:r>
        <w:rPr>
          <w:rFonts w:ascii="Times New Roman" w:hAnsi="Times New Roman"/>
          <w:sz w:val="28"/>
          <w:szCs w:val="28"/>
        </w:rPr>
        <w:t>й</w:t>
      </w:r>
      <w:r w:rsidRPr="007E018D">
        <w:rPr>
          <w:rFonts w:ascii="Times New Roman" w:hAnsi="Times New Roman"/>
          <w:sz w:val="28"/>
          <w:szCs w:val="28"/>
        </w:rPr>
        <w:t xml:space="preserve"> образ</w:t>
      </w:r>
      <w:r>
        <w:rPr>
          <w:rFonts w:ascii="Times New Roman" w:hAnsi="Times New Roman"/>
          <w:sz w:val="28"/>
          <w:szCs w:val="28"/>
        </w:rPr>
        <w:t>е</w:t>
      </w:r>
      <w:r w:rsidRPr="007E018D">
        <w:rPr>
          <w:rFonts w:ascii="Times New Roman" w:hAnsi="Times New Roman"/>
          <w:sz w:val="28"/>
          <w:szCs w:val="28"/>
        </w:rPr>
        <w:t>ц</w:t>
      </w:r>
      <w:r w:rsidR="006772F0">
        <w:rPr>
          <w:rFonts w:ascii="Times New Roman" w:hAnsi="Times New Roman"/>
          <w:sz w:val="28"/>
          <w:szCs w:val="28"/>
        </w:rPr>
        <w:t xml:space="preserve"> имеет определё</w:t>
      </w:r>
      <w:r w:rsidRPr="000B6EE5">
        <w:rPr>
          <w:rFonts w:ascii="Times New Roman" w:hAnsi="Times New Roman"/>
          <w:sz w:val="28"/>
          <w:szCs w:val="28"/>
        </w:rPr>
        <w:t>нную область применения и не может б</w:t>
      </w:r>
      <w:r w:rsidR="006772F0">
        <w:rPr>
          <w:rFonts w:ascii="Times New Roman" w:hAnsi="Times New Roman"/>
          <w:sz w:val="28"/>
          <w:szCs w:val="28"/>
        </w:rPr>
        <w:t>ыть использован в других целях. Например,</w:t>
      </w:r>
      <w:r w:rsidRPr="000B6EE5">
        <w:rPr>
          <w:rFonts w:ascii="Times New Roman" w:hAnsi="Times New Roman"/>
          <w:sz w:val="28"/>
          <w:szCs w:val="28"/>
        </w:rPr>
        <w:t xml:space="preserve"> вторичный стандартный образец используется для тех же целей, что и первичный СО, </w:t>
      </w:r>
      <w:r>
        <w:rPr>
          <w:rFonts w:ascii="Times New Roman" w:hAnsi="Times New Roman"/>
          <w:sz w:val="28"/>
          <w:szCs w:val="28"/>
        </w:rPr>
        <w:t xml:space="preserve">относительно </w:t>
      </w:r>
      <w:r w:rsidRPr="000B6EE5">
        <w:rPr>
          <w:rFonts w:ascii="Times New Roman" w:hAnsi="Times New Roman"/>
          <w:sz w:val="28"/>
          <w:szCs w:val="28"/>
        </w:rPr>
        <w:t>которого он был аттестован.</w:t>
      </w:r>
    </w:p>
    <w:p w:rsidR="00150843" w:rsidRPr="000B6EE5" w:rsidRDefault="00150843" w:rsidP="006772F0">
      <w:pPr>
        <w:spacing w:after="0" w:line="360" w:lineRule="auto"/>
        <w:ind w:firstLine="709"/>
        <w:jc w:val="both"/>
        <w:rPr>
          <w:rFonts w:ascii="Times New Roman" w:hAnsi="Times New Roman"/>
          <w:sz w:val="28"/>
          <w:szCs w:val="28"/>
        </w:rPr>
      </w:pPr>
      <w:r w:rsidRPr="000B6EE5">
        <w:rPr>
          <w:rFonts w:ascii="Times New Roman" w:hAnsi="Times New Roman"/>
          <w:sz w:val="28"/>
          <w:szCs w:val="28"/>
        </w:rPr>
        <w:lastRenderedPageBreak/>
        <w:t xml:space="preserve">Если </w:t>
      </w:r>
      <w:r w:rsidRPr="007E018D">
        <w:rPr>
          <w:rFonts w:ascii="Times New Roman" w:hAnsi="Times New Roman"/>
          <w:sz w:val="28"/>
          <w:szCs w:val="28"/>
        </w:rPr>
        <w:t>фармакопейны</w:t>
      </w:r>
      <w:r>
        <w:rPr>
          <w:rFonts w:ascii="Times New Roman" w:hAnsi="Times New Roman"/>
          <w:sz w:val="28"/>
          <w:szCs w:val="28"/>
        </w:rPr>
        <w:t>й</w:t>
      </w:r>
      <w:r w:rsidRPr="007E018D">
        <w:rPr>
          <w:rFonts w:ascii="Times New Roman" w:hAnsi="Times New Roman"/>
          <w:sz w:val="28"/>
          <w:szCs w:val="28"/>
        </w:rPr>
        <w:t xml:space="preserve"> стандартны</w:t>
      </w:r>
      <w:r>
        <w:rPr>
          <w:rFonts w:ascii="Times New Roman" w:hAnsi="Times New Roman"/>
          <w:sz w:val="28"/>
          <w:szCs w:val="28"/>
        </w:rPr>
        <w:t>й</w:t>
      </w:r>
      <w:r w:rsidRPr="007E018D">
        <w:rPr>
          <w:rFonts w:ascii="Times New Roman" w:hAnsi="Times New Roman"/>
          <w:sz w:val="28"/>
          <w:szCs w:val="28"/>
        </w:rPr>
        <w:t xml:space="preserve"> образ</w:t>
      </w:r>
      <w:r>
        <w:rPr>
          <w:rFonts w:ascii="Times New Roman" w:hAnsi="Times New Roman"/>
          <w:sz w:val="28"/>
          <w:szCs w:val="28"/>
        </w:rPr>
        <w:t>е</w:t>
      </w:r>
      <w:r w:rsidRPr="007E018D">
        <w:rPr>
          <w:rFonts w:ascii="Times New Roman" w:hAnsi="Times New Roman"/>
          <w:sz w:val="28"/>
          <w:szCs w:val="28"/>
        </w:rPr>
        <w:t>ц</w:t>
      </w:r>
      <w:r w:rsidRPr="000B6EE5">
        <w:rPr>
          <w:rFonts w:ascii="Times New Roman" w:hAnsi="Times New Roman"/>
          <w:sz w:val="28"/>
          <w:szCs w:val="28"/>
        </w:rPr>
        <w:t xml:space="preserve"> предполагается использовать для целей, отличных от тех, для которых значение </w:t>
      </w:r>
      <w:r w:rsidR="009A6ECE" w:rsidRPr="000B6EE5">
        <w:rPr>
          <w:rFonts w:ascii="Times New Roman" w:hAnsi="Times New Roman"/>
          <w:sz w:val="28"/>
          <w:szCs w:val="28"/>
        </w:rPr>
        <w:t xml:space="preserve">его </w:t>
      </w:r>
      <w:r w:rsidRPr="000B6EE5">
        <w:rPr>
          <w:rFonts w:ascii="Times New Roman" w:hAnsi="Times New Roman"/>
          <w:sz w:val="28"/>
          <w:szCs w:val="28"/>
        </w:rPr>
        <w:t>свойства было установлено, его пригодность в этом случае должна быть доказана.</w:t>
      </w:r>
    </w:p>
    <w:p w:rsidR="00150843" w:rsidRPr="000B6EE5" w:rsidRDefault="00150843" w:rsidP="006772F0">
      <w:pPr>
        <w:spacing w:after="0" w:line="360" w:lineRule="auto"/>
        <w:ind w:firstLine="709"/>
        <w:jc w:val="both"/>
        <w:rPr>
          <w:rFonts w:ascii="Times New Roman" w:hAnsi="Times New Roman"/>
          <w:sz w:val="28"/>
          <w:szCs w:val="28"/>
        </w:rPr>
      </w:pPr>
      <w:r w:rsidRPr="000B6EE5">
        <w:rPr>
          <w:rFonts w:ascii="Times New Roman" w:hAnsi="Times New Roman"/>
          <w:sz w:val="28"/>
          <w:szCs w:val="28"/>
        </w:rPr>
        <w:t>Требования к чистоте фармакопейного стандартного образца зависят от его предполагаемого использования.</w:t>
      </w:r>
    </w:p>
    <w:p w:rsidR="00150843" w:rsidRPr="000B6EE5" w:rsidRDefault="00150843" w:rsidP="006772F0">
      <w:pPr>
        <w:spacing w:after="0" w:line="360" w:lineRule="auto"/>
        <w:ind w:firstLine="709"/>
        <w:jc w:val="both"/>
        <w:rPr>
          <w:rFonts w:ascii="Times New Roman" w:hAnsi="Times New Roman"/>
          <w:color w:val="000000"/>
          <w:sz w:val="28"/>
          <w:szCs w:val="28"/>
        </w:rPr>
      </w:pPr>
      <w:r w:rsidRPr="000B6EE5">
        <w:rPr>
          <w:rFonts w:ascii="Times New Roman" w:hAnsi="Times New Roman"/>
          <w:color w:val="000000"/>
          <w:sz w:val="28"/>
          <w:szCs w:val="28"/>
        </w:rPr>
        <w:t xml:space="preserve">В </w:t>
      </w:r>
      <w:r>
        <w:rPr>
          <w:rFonts w:ascii="Times New Roman" w:hAnsi="Times New Roman"/>
          <w:color w:val="000000"/>
          <w:sz w:val="28"/>
          <w:szCs w:val="28"/>
        </w:rPr>
        <w:t xml:space="preserve">фармакопейном анализе </w:t>
      </w:r>
      <w:r w:rsidRPr="000B6EE5">
        <w:rPr>
          <w:rFonts w:ascii="Times New Roman" w:hAnsi="Times New Roman"/>
          <w:color w:val="000000"/>
          <w:sz w:val="28"/>
          <w:szCs w:val="28"/>
        </w:rPr>
        <w:t xml:space="preserve">могут быть использованы стандартные образцы различных категорий: </w:t>
      </w:r>
      <w:r>
        <w:rPr>
          <w:rFonts w:ascii="Times New Roman" w:hAnsi="Times New Roman"/>
          <w:color w:val="000000"/>
          <w:sz w:val="28"/>
          <w:szCs w:val="28"/>
        </w:rPr>
        <w:t>фармакопейные</w:t>
      </w:r>
      <w:r w:rsidRPr="000B6EE5">
        <w:rPr>
          <w:rFonts w:ascii="Times New Roman" w:hAnsi="Times New Roman"/>
          <w:color w:val="000000"/>
          <w:sz w:val="28"/>
          <w:szCs w:val="28"/>
        </w:rPr>
        <w:t xml:space="preserve"> </w:t>
      </w:r>
      <w:r>
        <w:rPr>
          <w:rFonts w:ascii="Times New Roman" w:hAnsi="Times New Roman"/>
          <w:color w:val="000000"/>
          <w:sz w:val="28"/>
          <w:szCs w:val="28"/>
        </w:rPr>
        <w:t>стандартные образцы</w:t>
      </w:r>
      <w:r w:rsidRPr="000B6EE5">
        <w:rPr>
          <w:rFonts w:ascii="Times New Roman" w:hAnsi="Times New Roman"/>
          <w:color w:val="000000"/>
          <w:sz w:val="28"/>
          <w:szCs w:val="28"/>
        </w:rPr>
        <w:t xml:space="preserve"> (ФСО</w:t>
      </w:r>
      <w:r>
        <w:rPr>
          <w:rFonts w:ascii="Times New Roman" w:hAnsi="Times New Roman"/>
          <w:color w:val="000000"/>
          <w:sz w:val="28"/>
          <w:szCs w:val="28"/>
        </w:rPr>
        <w:t xml:space="preserve"> ГФ РФ, </w:t>
      </w:r>
      <w:r w:rsidR="00737F82">
        <w:rPr>
          <w:rFonts w:ascii="Times New Roman" w:hAnsi="Times New Roman"/>
          <w:color w:val="000000"/>
          <w:sz w:val="28"/>
          <w:szCs w:val="28"/>
        </w:rPr>
        <w:t xml:space="preserve">фармакопея </w:t>
      </w:r>
      <w:r>
        <w:rPr>
          <w:rFonts w:ascii="Times New Roman" w:hAnsi="Times New Roman"/>
          <w:color w:val="000000"/>
          <w:sz w:val="28"/>
          <w:szCs w:val="28"/>
        </w:rPr>
        <w:t>ЕАЭС и др. фармакопей)</w:t>
      </w:r>
      <w:r w:rsidRPr="000B6EE5">
        <w:rPr>
          <w:rFonts w:ascii="Times New Roman" w:hAnsi="Times New Roman"/>
          <w:color w:val="000000"/>
          <w:sz w:val="28"/>
          <w:szCs w:val="28"/>
        </w:rPr>
        <w:t xml:space="preserve">, </w:t>
      </w:r>
      <w:r>
        <w:rPr>
          <w:rFonts w:ascii="Times New Roman" w:hAnsi="Times New Roman"/>
          <w:color w:val="000000"/>
          <w:sz w:val="28"/>
          <w:szCs w:val="28"/>
        </w:rPr>
        <w:t>М</w:t>
      </w:r>
      <w:r w:rsidR="00043698">
        <w:rPr>
          <w:rFonts w:ascii="Times New Roman" w:hAnsi="Times New Roman"/>
          <w:color w:val="000000"/>
          <w:sz w:val="28"/>
          <w:szCs w:val="28"/>
        </w:rPr>
        <w:t>еждународные,</w:t>
      </w:r>
      <w:r w:rsidRPr="000B6EE5">
        <w:rPr>
          <w:rFonts w:ascii="Times New Roman" w:hAnsi="Times New Roman"/>
          <w:color w:val="000000"/>
          <w:sz w:val="28"/>
          <w:szCs w:val="28"/>
        </w:rPr>
        <w:t xml:space="preserve"> </w:t>
      </w:r>
      <w:r w:rsidRPr="004C6030">
        <w:rPr>
          <w:rFonts w:ascii="Times New Roman" w:hAnsi="Times New Roman"/>
          <w:color w:val="000000"/>
          <w:sz w:val="28"/>
          <w:szCs w:val="28"/>
        </w:rPr>
        <w:t>государственные стандартные образцы</w:t>
      </w:r>
      <w:r w:rsidRPr="000B6EE5">
        <w:rPr>
          <w:rFonts w:ascii="Times New Roman" w:hAnsi="Times New Roman"/>
          <w:color w:val="000000"/>
          <w:sz w:val="28"/>
          <w:szCs w:val="28"/>
        </w:rPr>
        <w:t xml:space="preserve">, </w:t>
      </w:r>
      <w:r>
        <w:rPr>
          <w:rFonts w:ascii="Times New Roman" w:hAnsi="Times New Roman"/>
          <w:sz w:val="28"/>
          <w:szCs w:val="28"/>
        </w:rPr>
        <w:t>стандартные образцы</w:t>
      </w:r>
      <w:r w:rsidRPr="000B6EE5">
        <w:rPr>
          <w:rFonts w:ascii="Times New Roman" w:hAnsi="Times New Roman"/>
          <w:color w:val="000000"/>
          <w:sz w:val="28"/>
          <w:szCs w:val="28"/>
        </w:rPr>
        <w:t xml:space="preserve"> </w:t>
      </w:r>
      <w:r>
        <w:rPr>
          <w:rFonts w:ascii="Times New Roman" w:hAnsi="Times New Roman"/>
          <w:color w:val="000000"/>
          <w:sz w:val="28"/>
          <w:szCs w:val="28"/>
        </w:rPr>
        <w:t>(</w:t>
      </w:r>
      <w:r w:rsidRPr="000B6EE5">
        <w:rPr>
          <w:rFonts w:ascii="Times New Roman" w:hAnsi="Times New Roman"/>
          <w:sz w:val="28"/>
          <w:szCs w:val="28"/>
        </w:rPr>
        <w:t>вторичные</w:t>
      </w:r>
      <w:r>
        <w:rPr>
          <w:rFonts w:ascii="Times New Roman" w:hAnsi="Times New Roman"/>
          <w:sz w:val="28"/>
          <w:szCs w:val="28"/>
        </w:rPr>
        <w:t>)</w:t>
      </w:r>
      <w:r w:rsidRPr="000B6EE5">
        <w:rPr>
          <w:rFonts w:ascii="Times New Roman" w:hAnsi="Times New Roman"/>
          <w:sz w:val="28"/>
          <w:szCs w:val="28"/>
        </w:rPr>
        <w:t xml:space="preserve"> </w:t>
      </w:r>
      <w:r w:rsidRPr="000B6EE5">
        <w:rPr>
          <w:rFonts w:ascii="Times New Roman" w:hAnsi="Times New Roman"/>
          <w:color w:val="000000"/>
          <w:sz w:val="28"/>
          <w:szCs w:val="28"/>
        </w:rPr>
        <w:t xml:space="preserve">и химические вещества </w:t>
      </w:r>
      <w:r w:rsidRPr="000B6EE5">
        <w:rPr>
          <w:rFonts w:ascii="Times New Roman" w:hAnsi="Times New Roman"/>
          <w:sz w:val="28"/>
          <w:szCs w:val="28"/>
        </w:rPr>
        <w:t>требуемой степени чистоты (для определения примесей − посторонних примесей, органических растворителей, оценки пригодности хроматографической системы и др.)</w:t>
      </w:r>
      <w:r w:rsidRPr="000B6EE5">
        <w:rPr>
          <w:rFonts w:ascii="Times New Roman" w:hAnsi="Times New Roman"/>
          <w:color w:val="000000"/>
          <w:sz w:val="28"/>
          <w:szCs w:val="28"/>
        </w:rPr>
        <w:t>.</w:t>
      </w:r>
    </w:p>
    <w:p w:rsidR="00150843" w:rsidRPr="007E018D" w:rsidRDefault="00150843" w:rsidP="006772F0">
      <w:pPr>
        <w:shd w:val="clear" w:color="auto" w:fill="FFFFFF"/>
        <w:tabs>
          <w:tab w:val="left" w:pos="851"/>
        </w:tabs>
        <w:spacing w:after="0" w:line="360" w:lineRule="auto"/>
        <w:ind w:firstLine="709"/>
        <w:jc w:val="both"/>
        <w:rPr>
          <w:rFonts w:ascii="Times New Roman" w:hAnsi="Times New Roman"/>
          <w:color w:val="000000"/>
          <w:sz w:val="28"/>
          <w:szCs w:val="28"/>
        </w:rPr>
      </w:pPr>
      <w:r w:rsidRPr="007E018D">
        <w:rPr>
          <w:rFonts w:ascii="Times New Roman" w:hAnsi="Times New Roman"/>
          <w:color w:val="000000"/>
          <w:sz w:val="28"/>
          <w:szCs w:val="28"/>
        </w:rPr>
        <w:t xml:space="preserve">Для определения </w:t>
      </w:r>
      <w:r>
        <w:rPr>
          <w:rFonts w:ascii="Times New Roman" w:hAnsi="Times New Roman"/>
          <w:color w:val="000000"/>
          <w:sz w:val="28"/>
          <w:szCs w:val="28"/>
        </w:rPr>
        <w:t xml:space="preserve">катионов </w:t>
      </w:r>
      <w:r w:rsidRPr="007E018D">
        <w:rPr>
          <w:rFonts w:ascii="Times New Roman" w:hAnsi="Times New Roman"/>
          <w:color w:val="000000"/>
          <w:sz w:val="28"/>
          <w:szCs w:val="28"/>
        </w:rPr>
        <w:t xml:space="preserve">металлов, пестицидов и остаточных органических </w:t>
      </w:r>
      <w:r>
        <w:rPr>
          <w:rFonts w:ascii="Times New Roman" w:hAnsi="Times New Roman"/>
          <w:color w:val="000000"/>
          <w:sz w:val="28"/>
          <w:szCs w:val="28"/>
        </w:rPr>
        <w:t>растворителей</w:t>
      </w:r>
      <w:r w:rsidRPr="007E018D">
        <w:rPr>
          <w:rFonts w:ascii="Times New Roman" w:hAnsi="Times New Roman"/>
          <w:color w:val="000000"/>
          <w:sz w:val="28"/>
          <w:szCs w:val="28"/>
        </w:rPr>
        <w:t xml:space="preserve"> </w:t>
      </w:r>
      <w:r>
        <w:rPr>
          <w:rFonts w:ascii="Times New Roman" w:hAnsi="Times New Roman"/>
          <w:color w:val="000000"/>
          <w:sz w:val="28"/>
          <w:szCs w:val="28"/>
        </w:rPr>
        <w:t xml:space="preserve">и др. целей </w:t>
      </w:r>
      <w:r w:rsidRPr="007E018D">
        <w:rPr>
          <w:rFonts w:ascii="Times New Roman" w:hAnsi="Times New Roman"/>
          <w:color w:val="000000"/>
          <w:sz w:val="28"/>
          <w:szCs w:val="28"/>
        </w:rPr>
        <w:t>мо</w:t>
      </w:r>
      <w:r>
        <w:rPr>
          <w:rFonts w:ascii="Times New Roman" w:hAnsi="Times New Roman"/>
          <w:color w:val="000000"/>
          <w:sz w:val="28"/>
          <w:szCs w:val="28"/>
        </w:rPr>
        <w:t>гут</w:t>
      </w:r>
      <w:r w:rsidRPr="007E018D">
        <w:rPr>
          <w:rFonts w:ascii="Times New Roman" w:hAnsi="Times New Roman"/>
          <w:color w:val="000000"/>
          <w:sz w:val="28"/>
          <w:szCs w:val="28"/>
        </w:rPr>
        <w:t xml:space="preserve"> использова</w:t>
      </w:r>
      <w:r>
        <w:rPr>
          <w:rFonts w:ascii="Times New Roman" w:hAnsi="Times New Roman"/>
          <w:color w:val="000000"/>
          <w:sz w:val="28"/>
          <w:szCs w:val="28"/>
        </w:rPr>
        <w:t>ться</w:t>
      </w:r>
      <w:r w:rsidRPr="007E018D">
        <w:rPr>
          <w:rFonts w:ascii="Times New Roman" w:hAnsi="Times New Roman"/>
          <w:color w:val="000000"/>
          <w:sz w:val="28"/>
          <w:szCs w:val="28"/>
        </w:rPr>
        <w:t xml:space="preserve"> государственны</w:t>
      </w:r>
      <w:r>
        <w:rPr>
          <w:rFonts w:ascii="Times New Roman" w:hAnsi="Times New Roman"/>
          <w:color w:val="000000"/>
          <w:sz w:val="28"/>
          <w:szCs w:val="28"/>
        </w:rPr>
        <w:t>е</w:t>
      </w:r>
      <w:r w:rsidRPr="007E018D">
        <w:rPr>
          <w:rFonts w:ascii="Times New Roman" w:hAnsi="Times New Roman"/>
          <w:color w:val="000000"/>
          <w:sz w:val="28"/>
          <w:szCs w:val="28"/>
        </w:rPr>
        <w:t xml:space="preserve"> стандартны</w:t>
      </w:r>
      <w:r>
        <w:rPr>
          <w:rFonts w:ascii="Times New Roman" w:hAnsi="Times New Roman"/>
          <w:color w:val="000000"/>
          <w:sz w:val="28"/>
          <w:szCs w:val="28"/>
        </w:rPr>
        <w:t>е</w:t>
      </w:r>
      <w:r w:rsidRPr="007E018D">
        <w:rPr>
          <w:rFonts w:ascii="Times New Roman" w:hAnsi="Times New Roman"/>
          <w:color w:val="000000"/>
          <w:sz w:val="28"/>
          <w:szCs w:val="28"/>
        </w:rPr>
        <w:t xml:space="preserve"> образц</w:t>
      </w:r>
      <w:r w:rsidR="00043698">
        <w:rPr>
          <w:rFonts w:ascii="Times New Roman" w:hAnsi="Times New Roman"/>
          <w:color w:val="000000"/>
          <w:sz w:val="28"/>
          <w:szCs w:val="28"/>
        </w:rPr>
        <w:t>ы, утверждё</w:t>
      </w:r>
      <w:r>
        <w:rPr>
          <w:rFonts w:ascii="Times New Roman" w:hAnsi="Times New Roman"/>
          <w:color w:val="000000"/>
          <w:sz w:val="28"/>
          <w:szCs w:val="28"/>
        </w:rPr>
        <w:t>нные в установленном порядке</w:t>
      </w:r>
      <w:r w:rsidRPr="007E018D">
        <w:rPr>
          <w:rFonts w:ascii="Times New Roman" w:hAnsi="Times New Roman"/>
          <w:color w:val="000000"/>
          <w:sz w:val="28"/>
          <w:szCs w:val="28"/>
        </w:rPr>
        <w:t>.</w:t>
      </w:r>
    </w:p>
    <w:p w:rsidR="00150843" w:rsidRDefault="00150843" w:rsidP="006772F0">
      <w:pPr>
        <w:shd w:val="clear" w:color="auto" w:fill="FFFFFF"/>
        <w:tabs>
          <w:tab w:val="left" w:pos="851"/>
        </w:tabs>
        <w:spacing w:after="0" w:line="360" w:lineRule="auto"/>
        <w:ind w:firstLine="709"/>
        <w:jc w:val="both"/>
        <w:rPr>
          <w:rFonts w:ascii="Times New Roman" w:hAnsi="Times New Roman"/>
          <w:color w:val="000000"/>
          <w:sz w:val="28"/>
          <w:szCs w:val="28"/>
        </w:rPr>
      </w:pPr>
      <w:r w:rsidRPr="000B6EE5">
        <w:rPr>
          <w:rFonts w:ascii="Times New Roman" w:hAnsi="Times New Roman"/>
          <w:color w:val="000000"/>
          <w:sz w:val="28"/>
          <w:szCs w:val="28"/>
        </w:rPr>
        <w:t xml:space="preserve">Для установления подлинности лекарственных средств наряду с фармакопейными стандартными образцами могут быть использованы </w:t>
      </w:r>
      <w:r>
        <w:rPr>
          <w:rFonts w:ascii="Times New Roman" w:hAnsi="Times New Roman"/>
          <w:color w:val="000000"/>
          <w:sz w:val="28"/>
          <w:szCs w:val="28"/>
        </w:rPr>
        <w:t>стандартные</w:t>
      </w:r>
      <w:r w:rsidRPr="000B6EE5">
        <w:rPr>
          <w:rFonts w:ascii="Times New Roman" w:hAnsi="Times New Roman"/>
          <w:color w:val="000000"/>
          <w:sz w:val="28"/>
          <w:szCs w:val="28"/>
        </w:rPr>
        <w:t xml:space="preserve"> ИК-</w:t>
      </w:r>
      <w:r>
        <w:rPr>
          <w:rFonts w:ascii="Times New Roman" w:hAnsi="Times New Roman"/>
          <w:color w:val="000000"/>
          <w:sz w:val="28"/>
          <w:szCs w:val="28"/>
        </w:rPr>
        <w:t xml:space="preserve"> и ЯМР- </w:t>
      </w:r>
      <w:r w:rsidR="00043698">
        <w:rPr>
          <w:rFonts w:ascii="Times New Roman" w:hAnsi="Times New Roman"/>
          <w:color w:val="000000"/>
          <w:sz w:val="28"/>
          <w:szCs w:val="28"/>
        </w:rPr>
        <w:t xml:space="preserve">спектры, приведённые в Государственной </w:t>
      </w:r>
      <w:r w:rsidR="004F4266">
        <w:rPr>
          <w:rFonts w:ascii="Times New Roman" w:hAnsi="Times New Roman"/>
          <w:color w:val="000000"/>
          <w:sz w:val="28"/>
          <w:szCs w:val="28"/>
        </w:rPr>
        <w:t>ф</w:t>
      </w:r>
      <w:r w:rsidRPr="000B6EE5">
        <w:rPr>
          <w:rFonts w:ascii="Times New Roman" w:hAnsi="Times New Roman"/>
          <w:color w:val="000000"/>
          <w:sz w:val="28"/>
          <w:szCs w:val="28"/>
        </w:rPr>
        <w:t>армакопее РФ.</w:t>
      </w:r>
    </w:p>
    <w:p w:rsidR="00556EA0" w:rsidRDefault="00556EA0" w:rsidP="00421352">
      <w:pPr>
        <w:spacing w:before="240" w:after="0" w:line="360" w:lineRule="auto"/>
        <w:jc w:val="center"/>
        <w:rPr>
          <w:rFonts w:ascii="Times New Roman" w:hAnsi="Times New Roman"/>
          <w:b/>
          <w:sz w:val="28"/>
          <w:szCs w:val="28"/>
        </w:rPr>
      </w:pPr>
      <w:r w:rsidRPr="008F4C8B">
        <w:rPr>
          <w:rFonts w:ascii="Times New Roman" w:hAnsi="Times New Roman"/>
          <w:b/>
          <w:color w:val="000000"/>
          <w:sz w:val="28"/>
          <w:szCs w:val="28"/>
        </w:rPr>
        <w:t xml:space="preserve">Исследование стабильности </w:t>
      </w:r>
      <w:r w:rsidRPr="00C5449B">
        <w:rPr>
          <w:rFonts w:ascii="Times New Roman" w:hAnsi="Times New Roman"/>
          <w:b/>
          <w:sz w:val="28"/>
          <w:szCs w:val="28"/>
        </w:rPr>
        <w:t>стандартного образца</w:t>
      </w:r>
    </w:p>
    <w:p w:rsidR="00556EA0" w:rsidRPr="008F4C8B" w:rsidRDefault="00556EA0" w:rsidP="00FB45A4">
      <w:pPr>
        <w:spacing w:after="0" w:line="360" w:lineRule="auto"/>
        <w:ind w:firstLine="709"/>
        <w:jc w:val="both"/>
        <w:rPr>
          <w:rFonts w:ascii="Times New Roman" w:hAnsi="Times New Roman"/>
          <w:sz w:val="28"/>
          <w:szCs w:val="28"/>
        </w:rPr>
      </w:pPr>
      <w:r w:rsidRPr="008F4C8B">
        <w:rPr>
          <w:rFonts w:ascii="Times New Roman" w:hAnsi="Times New Roman"/>
          <w:color w:val="000000"/>
          <w:sz w:val="28"/>
          <w:szCs w:val="28"/>
        </w:rPr>
        <w:t xml:space="preserve">Для </w:t>
      </w:r>
      <w:r>
        <w:rPr>
          <w:rFonts w:ascii="Times New Roman" w:hAnsi="Times New Roman"/>
          <w:color w:val="000000"/>
          <w:sz w:val="28"/>
          <w:szCs w:val="28"/>
        </w:rPr>
        <w:t xml:space="preserve">подтверждения срока годности </w:t>
      </w:r>
      <w:r w:rsidRPr="008F4C8B">
        <w:rPr>
          <w:rFonts w:ascii="Times New Roman" w:hAnsi="Times New Roman"/>
          <w:color w:val="000000"/>
          <w:sz w:val="28"/>
          <w:szCs w:val="28"/>
        </w:rPr>
        <w:t>СО</w:t>
      </w:r>
      <w:r>
        <w:rPr>
          <w:rFonts w:ascii="Times New Roman" w:hAnsi="Times New Roman"/>
          <w:color w:val="000000"/>
          <w:sz w:val="28"/>
          <w:szCs w:val="28"/>
        </w:rPr>
        <w:t xml:space="preserve"> и возможной его пролонгации </w:t>
      </w:r>
      <w:r w:rsidRPr="008F4C8B">
        <w:rPr>
          <w:rFonts w:ascii="Times New Roman" w:hAnsi="Times New Roman"/>
          <w:color w:val="000000"/>
          <w:sz w:val="28"/>
          <w:szCs w:val="28"/>
        </w:rPr>
        <w:t xml:space="preserve">следует </w:t>
      </w:r>
      <w:r>
        <w:rPr>
          <w:rFonts w:ascii="Times New Roman" w:hAnsi="Times New Roman"/>
          <w:color w:val="000000"/>
          <w:sz w:val="28"/>
          <w:szCs w:val="28"/>
        </w:rPr>
        <w:t xml:space="preserve">осуществлять мониторинг качества </w:t>
      </w:r>
      <w:r w:rsidRPr="008F4C8B">
        <w:rPr>
          <w:rFonts w:ascii="Times New Roman" w:hAnsi="Times New Roman"/>
          <w:color w:val="000000"/>
          <w:sz w:val="28"/>
          <w:szCs w:val="28"/>
        </w:rPr>
        <w:t xml:space="preserve">в процессе хранения. </w:t>
      </w:r>
      <w:r>
        <w:rPr>
          <w:rFonts w:ascii="Times New Roman" w:hAnsi="Times New Roman"/>
          <w:color w:val="000000"/>
          <w:sz w:val="28"/>
          <w:szCs w:val="28"/>
        </w:rPr>
        <w:t>Любые</w:t>
      </w:r>
      <w:r w:rsidRPr="008F4C8B">
        <w:rPr>
          <w:rFonts w:ascii="Times New Roman" w:hAnsi="Times New Roman"/>
          <w:color w:val="000000"/>
          <w:sz w:val="28"/>
          <w:szCs w:val="28"/>
        </w:rPr>
        <w:t xml:space="preserve"> признак</w:t>
      </w:r>
      <w:r>
        <w:rPr>
          <w:rFonts w:ascii="Times New Roman" w:hAnsi="Times New Roman"/>
          <w:color w:val="000000"/>
          <w:sz w:val="28"/>
          <w:szCs w:val="28"/>
        </w:rPr>
        <w:t>и</w:t>
      </w:r>
      <w:r w:rsidRPr="008F4C8B">
        <w:rPr>
          <w:rFonts w:ascii="Times New Roman" w:hAnsi="Times New Roman"/>
          <w:color w:val="000000"/>
          <w:sz w:val="28"/>
          <w:szCs w:val="28"/>
        </w:rPr>
        <w:t xml:space="preserve"> разложения </w:t>
      </w:r>
      <w:r>
        <w:rPr>
          <w:rFonts w:ascii="Times New Roman" w:hAnsi="Times New Roman"/>
          <w:color w:val="000000"/>
          <w:sz w:val="28"/>
          <w:szCs w:val="28"/>
        </w:rPr>
        <w:t>должны быть изучены подходящими методами.</w:t>
      </w:r>
      <w:r w:rsidRPr="008F4C8B">
        <w:rPr>
          <w:rFonts w:ascii="Times New Roman" w:hAnsi="Times New Roman"/>
          <w:color w:val="000000"/>
          <w:sz w:val="28"/>
          <w:szCs w:val="28"/>
        </w:rPr>
        <w:t xml:space="preserve"> </w:t>
      </w:r>
    </w:p>
    <w:p w:rsidR="00556EA0" w:rsidRPr="008F4C8B" w:rsidRDefault="00421352" w:rsidP="00FB45A4">
      <w:pPr>
        <w:spacing w:after="0" w:line="360" w:lineRule="auto"/>
        <w:ind w:firstLine="709"/>
        <w:jc w:val="both"/>
        <w:rPr>
          <w:rFonts w:ascii="Times New Roman" w:hAnsi="Times New Roman"/>
          <w:sz w:val="28"/>
          <w:szCs w:val="28"/>
        </w:rPr>
      </w:pPr>
      <w:r>
        <w:rPr>
          <w:rFonts w:ascii="Times New Roman" w:hAnsi="Times New Roman"/>
          <w:sz w:val="28"/>
          <w:szCs w:val="28"/>
        </w:rPr>
        <w:t>Периодичность и объё</w:t>
      </w:r>
      <w:r w:rsidR="00556EA0" w:rsidRPr="008F4C8B">
        <w:rPr>
          <w:rFonts w:ascii="Times New Roman" w:hAnsi="Times New Roman"/>
          <w:sz w:val="28"/>
          <w:szCs w:val="28"/>
        </w:rPr>
        <w:t>м проводимых испытаний зависят от физико-химических свойств образца (физического состояния, стабильности, гигроскопичности), упаковки, условий хранения и области применения.</w:t>
      </w:r>
    </w:p>
    <w:p w:rsidR="00556EA0" w:rsidRPr="008F4C8B" w:rsidRDefault="00556EA0" w:rsidP="00FB45A4">
      <w:pPr>
        <w:spacing w:after="0" w:line="360" w:lineRule="auto"/>
        <w:ind w:firstLine="709"/>
        <w:jc w:val="both"/>
        <w:rPr>
          <w:rFonts w:ascii="Times New Roman" w:hAnsi="Times New Roman"/>
          <w:color w:val="000000"/>
          <w:sz w:val="28"/>
          <w:szCs w:val="28"/>
        </w:rPr>
      </w:pPr>
      <w:r w:rsidRPr="008F4C8B">
        <w:rPr>
          <w:rFonts w:ascii="Times New Roman" w:hAnsi="Times New Roman"/>
          <w:color w:val="000000"/>
          <w:sz w:val="28"/>
          <w:szCs w:val="28"/>
        </w:rPr>
        <w:t>Целесообразно проводить следующие испытания:</w:t>
      </w:r>
    </w:p>
    <w:p w:rsidR="00556EA0" w:rsidRPr="008F4C8B" w:rsidRDefault="00FB45A4" w:rsidP="00FB45A4">
      <w:pPr>
        <w:spacing w:after="0" w:line="360" w:lineRule="auto"/>
        <w:ind w:firstLine="709"/>
        <w:jc w:val="both"/>
        <w:rPr>
          <w:rFonts w:ascii="Times New Roman" w:hAnsi="Times New Roman"/>
          <w:sz w:val="28"/>
          <w:szCs w:val="28"/>
        </w:rPr>
      </w:pPr>
      <w:r>
        <w:rPr>
          <w:rFonts w:ascii="Times New Roman" w:hAnsi="Times New Roman"/>
          <w:sz w:val="28"/>
          <w:szCs w:val="28"/>
        </w:rPr>
        <w:t>- </w:t>
      </w:r>
      <w:r w:rsidR="00556EA0" w:rsidRPr="008F4C8B">
        <w:rPr>
          <w:rFonts w:ascii="Times New Roman" w:hAnsi="Times New Roman"/>
          <w:sz w:val="28"/>
          <w:szCs w:val="28"/>
        </w:rPr>
        <w:t>определение воды, потер</w:t>
      </w:r>
      <w:r w:rsidR="00556EA0">
        <w:rPr>
          <w:rFonts w:ascii="Times New Roman" w:hAnsi="Times New Roman"/>
          <w:sz w:val="28"/>
          <w:szCs w:val="28"/>
        </w:rPr>
        <w:t>и</w:t>
      </w:r>
      <w:r w:rsidR="00556EA0" w:rsidRPr="008F4C8B">
        <w:rPr>
          <w:rFonts w:ascii="Times New Roman" w:hAnsi="Times New Roman"/>
          <w:sz w:val="28"/>
          <w:szCs w:val="28"/>
        </w:rPr>
        <w:t xml:space="preserve"> в массе при высушивании и/или термогравиметрический анализ;</w:t>
      </w:r>
    </w:p>
    <w:p w:rsidR="00556EA0" w:rsidRPr="008F4C8B" w:rsidRDefault="00FB45A4" w:rsidP="00F8404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w:t>
      </w:r>
      <w:r w:rsidR="00556EA0" w:rsidRPr="008F4C8B">
        <w:rPr>
          <w:rFonts w:ascii="Times New Roman" w:hAnsi="Times New Roman"/>
          <w:sz w:val="28"/>
          <w:szCs w:val="28"/>
        </w:rPr>
        <w:t>определение продуктов распада методами разделения;</w:t>
      </w:r>
    </w:p>
    <w:p w:rsidR="00556EA0" w:rsidRPr="008F4C8B" w:rsidRDefault="00FB45A4" w:rsidP="00F8404E">
      <w:pPr>
        <w:spacing w:after="0" w:line="360" w:lineRule="auto"/>
        <w:ind w:firstLine="709"/>
        <w:jc w:val="both"/>
        <w:rPr>
          <w:rFonts w:ascii="Times New Roman" w:hAnsi="Times New Roman"/>
          <w:sz w:val="28"/>
          <w:szCs w:val="28"/>
        </w:rPr>
      </w:pPr>
      <w:r>
        <w:rPr>
          <w:rFonts w:ascii="Times New Roman" w:hAnsi="Times New Roman"/>
          <w:sz w:val="28"/>
          <w:szCs w:val="28"/>
        </w:rPr>
        <w:t>- </w:t>
      </w:r>
      <w:r w:rsidR="00556EA0" w:rsidRPr="008F4C8B">
        <w:rPr>
          <w:rFonts w:ascii="Times New Roman" w:hAnsi="Times New Roman"/>
          <w:sz w:val="28"/>
          <w:szCs w:val="28"/>
        </w:rPr>
        <w:t>другие специфичные испытания для обнаружения продуктов распада</w:t>
      </w:r>
      <w:r w:rsidR="009A6ECE">
        <w:rPr>
          <w:rFonts w:ascii="Times New Roman" w:hAnsi="Times New Roman"/>
          <w:sz w:val="28"/>
          <w:szCs w:val="28"/>
        </w:rPr>
        <w:t xml:space="preserve"> или потери активности</w:t>
      </w:r>
      <w:r w:rsidR="00556EA0" w:rsidRPr="008F4C8B">
        <w:rPr>
          <w:rFonts w:ascii="Times New Roman" w:hAnsi="Times New Roman"/>
          <w:sz w:val="28"/>
          <w:szCs w:val="28"/>
        </w:rPr>
        <w:t>.</w:t>
      </w:r>
    </w:p>
    <w:p w:rsidR="00556EA0" w:rsidRDefault="00556EA0" w:rsidP="00F8404E">
      <w:pPr>
        <w:spacing w:after="0" w:line="360" w:lineRule="auto"/>
        <w:ind w:firstLine="709"/>
        <w:jc w:val="both"/>
        <w:rPr>
          <w:rFonts w:ascii="Times New Roman" w:hAnsi="Times New Roman"/>
          <w:sz w:val="28"/>
          <w:szCs w:val="28"/>
        </w:rPr>
      </w:pPr>
      <w:r w:rsidRPr="008F4C8B">
        <w:rPr>
          <w:rFonts w:ascii="Times New Roman" w:hAnsi="Times New Roman"/>
          <w:sz w:val="28"/>
          <w:szCs w:val="28"/>
        </w:rPr>
        <w:t xml:space="preserve">Срок годности биологических СО устанавливают на основе результатов исследований стабильности СО </w:t>
      </w:r>
      <w:r>
        <w:rPr>
          <w:rFonts w:ascii="Times New Roman" w:hAnsi="Times New Roman"/>
          <w:sz w:val="28"/>
          <w:szCs w:val="28"/>
        </w:rPr>
        <w:t>в</w:t>
      </w:r>
      <w:r w:rsidRPr="008F4C8B">
        <w:rPr>
          <w:rFonts w:ascii="Times New Roman" w:hAnsi="Times New Roman"/>
          <w:sz w:val="28"/>
          <w:szCs w:val="28"/>
        </w:rPr>
        <w:t xml:space="preserve"> </w:t>
      </w:r>
      <w:r w:rsidRPr="00A255BE">
        <w:rPr>
          <w:rFonts w:ascii="Times New Roman" w:hAnsi="Times New Roman"/>
          <w:sz w:val="28"/>
          <w:szCs w:val="28"/>
        </w:rPr>
        <w:t xml:space="preserve">естественных </w:t>
      </w:r>
      <w:r>
        <w:rPr>
          <w:rFonts w:ascii="Times New Roman" w:hAnsi="Times New Roman"/>
          <w:sz w:val="28"/>
          <w:szCs w:val="28"/>
        </w:rPr>
        <w:t>у</w:t>
      </w:r>
      <w:r w:rsidRPr="00A255BE">
        <w:rPr>
          <w:rFonts w:ascii="Times New Roman" w:hAnsi="Times New Roman"/>
          <w:sz w:val="28"/>
          <w:szCs w:val="28"/>
        </w:rPr>
        <w:t>словиях.</w:t>
      </w:r>
      <w:r w:rsidRPr="008F4C8B">
        <w:rPr>
          <w:rFonts w:ascii="Times New Roman" w:hAnsi="Times New Roman"/>
          <w:sz w:val="28"/>
          <w:szCs w:val="28"/>
        </w:rPr>
        <w:t xml:space="preserve"> </w:t>
      </w:r>
    </w:p>
    <w:p w:rsidR="00556EA0" w:rsidRPr="008F4C8B" w:rsidRDefault="00556EA0" w:rsidP="00F8404E">
      <w:pPr>
        <w:spacing w:after="0" w:line="360" w:lineRule="auto"/>
        <w:ind w:firstLine="709"/>
        <w:jc w:val="both"/>
        <w:rPr>
          <w:rFonts w:ascii="Times New Roman" w:hAnsi="Times New Roman"/>
          <w:sz w:val="28"/>
          <w:szCs w:val="28"/>
        </w:rPr>
      </w:pPr>
      <w:r w:rsidRPr="008F4C8B">
        <w:rPr>
          <w:rFonts w:ascii="Times New Roman" w:hAnsi="Times New Roman"/>
          <w:sz w:val="28"/>
          <w:szCs w:val="28"/>
        </w:rPr>
        <w:t>Если в качестве материала СО используется лекарственное средство, внесенное в Государственный реестр лекарственных средств, стабильность которого в течение определенного срока (срока годности) установлена, то срок годности СО устанавливают равным сроку годности ЛС.</w:t>
      </w:r>
    </w:p>
    <w:sectPr w:rsidR="00556EA0" w:rsidRPr="008F4C8B" w:rsidSect="00DD2B4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1F7" w:rsidRDefault="00BE11F7" w:rsidP="008705EC">
      <w:pPr>
        <w:spacing w:after="0" w:line="240" w:lineRule="auto"/>
      </w:pPr>
      <w:r>
        <w:separator/>
      </w:r>
    </w:p>
  </w:endnote>
  <w:endnote w:type="continuationSeparator" w:id="0">
    <w:p w:rsidR="00BE11F7" w:rsidRDefault="00BE11F7" w:rsidP="0087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2" w:rsidRDefault="00991D2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F7" w:rsidRPr="00341DC8" w:rsidRDefault="00BE11F7" w:rsidP="00014FC6">
    <w:pPr>
      <w:pStyle w:val="a9"/>
      <w:jc w:val="center"/>
      <w:rPr>
        <w:rFonts w:ascii="Times New Roman" w:hAnsi="Times New Roman"/>
        <w:sz w:val="28"/>
        <w:szCs w:val="28"/>
      </w:rPr>
    </w:pPr>
    <w:r w:rsidRPr="00341DC8">
      <w:rPr>
        <w:rFonts w:ascii="Times New Roman" w:hAnsi="Times New Roman"/>
        <w:sz w:val="28"/>
        <w:szCs w:val="28"/>
      </w:rPr>
      <w:fldChar w:fldCharType="begin"/>
    </w:r>
    <w:r w:rsidRPr="00341DC8">
      <w:rPr>
        <w:rFonts w:ascii="Times New Roman" w:hAnsi="Times New Roman"/>
        <w:sz w:val="28"/>
        <w:szCs w:val="28"/>
      </w:rPr>
      <w:instrText xml:space="preserve"> PAGE   \* MERGEFORMAT </w:instrText>
    </w:r>
    <w:r w:rsidRPr="00341DC8">
      <w:rPr>
        <w:rFonts w:ascii="Times New Roman" w:hAnsi="Times New Roman"/>
        <w:sz w:val="28"/>
        <w:szCs w:val="28"/>
      </w:rPr>
      <w:fldChar w:fldCharType="separate"/>
    </w:r>
    <w:r w:rsidR="00413069">
      <w:rPr>
        <w:rFonts w:ascii="Times New Roman" w:hAnsi="Times New Roman"/>
        <w:noProof/>
        <w:sz w:val="28"/>
        <w:szCs w:val="28"/>
      </w:rPr>
      <w:t>3</w:t>
    </w:r>
    <w:r w:rsidRPr="00341DC8">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2" w:rsidRPr="00991D22" w:rsidRDefault="00991D22">
    <w:pPr>
      <w:pStyle w:val="a9"/>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1F7" w:rsidRDefault="00BE11F7" w:rsidP="008705EC">
      <w:pPr>
        <w:spacing w:after="0" w:line="240" w:lineRule="auto"/>
      </w:pPr>
      <w:r>
        <w:separator/>
      </w:r>
    </w:p>
  </w:footnote>
  <w:footnote w:type="continuationSeparator" w:id="0">
    <w:p w:rsidR="00BE11F7" w:rsidRDefault="00BE11F7" w:rsidP="00870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2" w:rsidRDefault="00991D2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2" w:rsidRPr="00991D22" w:rsidRDefault="00991D22">
    <w:pPr>
      <w:pStyle w:val="a7"/>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F7" w:rsidRPr="00DD2B49" w:rsidRDefault="00BE11F7" w:rsidP="002E0BC1">
    <w:pPr>
      <w:pStyle w:val="a7"/>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9C3"/>
    <w:multiLevelType w:val="hybridMultilevel"/>
    <w:tmpl w:val="34EA3F68"/>
    <w:lvl w:ilvl="0" w:tplc="26DE61B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67746D"/>
    <w:multiLevelType w:val="hybridMultilevel"/>
    <w:tmpl w:val="9E06BA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401550"/>
    <w:multiLevelType w:val="hybridMultilevel"/>
    <w:tmpl w:val="A888F748"/>
    <w:lvl w:ilvl="0" w:tplc="08587050">
      <w:start w:val="1"/>
      <w:numFmt w:val="bullet"/>
      <w:lvlText w:val=""/>
      <w:lvlJc w:val="left"/>
      <w:pPr>
        <w:ind w:left="1571" w:hanging="360"/>
      </w:pPr>
      <w:rPr>
        <w:rFonts w:ascii="Symbol" w:hAnsi="Symbol" w:hint="default"/>
        <w:sz w:val="24"/>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EF177C8"/>
    <w:multiLevelType w:val="hybridMultilevel"/>
    <w:tmpl w:val="F2822A1A"/>
    <w:lvl w:ilvl="0" w:tplc="B63A693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8D97D27"/>
    <w:multiLevelType w:val="hybridMultilevel"/>
    <w:tmpl w:val="0EA40262"/>
    <w:lvl w:ilvl="0" w:tplc="26DE61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7130E96"/>
    <w:multiLevelType w:val="hybridMultilevel"/>
    <w:tmpl w:val="AFD03148"/>
    <w:lvl w:ilvl="0" w:tplc="9BD84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7C2E7D"/>
    <w:multiLevelType w:val="hybridMultilevel"/>
    <w:tmpl w:val="672EDD18"/>
    <w:lvl w:ilvl="0" w:tplc="26DE61B2">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2887793"/>
    <w:multiLevelType w:val="hybridMultilevel"/>
    <w:tmpl w:val="232A8356"/>
    <w:lvl w:ilvl="0" w:tplc="26DE61B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7C05DB5"/>
    <w:multiLevelType w:val="hybridMultilevel"/>
    <w:tmpl w:val="B5EE2406"/>
    <w:lvl w:ilvl="0" w:tplc="724ADBF8">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93"/>
    <w:rsid w:val="00003B8F"/>
    <w:rsid w:val="0001182E"/>
    <w:rsid w:val="00014FC6"/>
    <w:rsid w:val="00022622"/>
    <w:rsid w:val="00023A47"/>
    <w:rsid w:val="00025169"/>
    <w:rsid w:val="0002608B"/>
    <w:rsid w:val="00037385"/>
    <w:rsid w:val="00041C08"/>
    <w:rsid w:val="00043698"/>
    <w:rsid w:val="00052148"/>
    <w:rsid w:val="00054233"/>
    <w:rsid w:val="00064B22"/>
    <w:rsid w:val="00067043"/>
    <w:rsid w:val="000767C5"/>
    <w:rsid w:val="000B6EE5"/>
    <w:rsid w:val="000C1E2D"/>
    <w:rsid w:val="000D34CF"/>
    <w:rsid w:val="000D418D"/>
    <w:rsid w:val="000D6AF0"/>
    <w:rsid w:val="000D77C7"/>
    <w:rsid w:val="000E3FEF"/>
    <w:rsid w:val="00101F3A"/>
    <w:rsid w:val="00106AE8"/>
    <w:rsid w:val="00114D8D"/>
    <w:rsid w:val="00133321"/>
    <w:rsid w:val="00150843"/>
    <w:rsid w:val="001517E7"/>
    <w:rsid w:val="00152E43"/>
    <w:rsid w:val="0015645C"/>
    <w:rsid w:val="001768FD"/>
    <w:rsid w:val="00177D46"/>
    <w:rsid w:val="00182730"/>
    <w:rsid w:val="00183830"/>
    <w:rsid w:val="00191530"/>
    <w:rsid w:val="0019393A"/>
    <w:rsid w:val="001953F4"/>
    <w:rsid w:val="001A1C25"/>
    <w:rsid w:val="001A42B6"/>
    <w:rsid w:val="001A5430"/>
    <w:rsid w:val="001C08CB"/>
    <w:rsid w:val="001D462B"/>
    <w:rsid w:val="001E16BC"/>
    <w:rsid w:val="001E3766"/>
    <w:rsid w:val="001F0C7B"/>
    <w:rsid w:val="001F727C"/>
    <w:rsid w:val="00200E43"/>
    <w:rsid w:val="00203BB2"/>
    <w:rsid w:val="002056E6"/>
    <w:rsid w:val="002073DA"/>
    <w:rsid w:val="00215975"/>
    <w:rsid w:val="00217572"/>
    <w:rsid w:val="00220BCB"/>
    <w:rsid w:val="002235AA"/>
    <w:rsid w:val="0023081B"/>
    <w:rsid w:val="00232BA9"/>
    <w:rsid w:val="002511FE"/>
    <w:rsid w:val="00255839"/>
    <w:rsid w:val="00262A32"/>
    <w:rsid w:val="002804E2"/>
    <w:rsid w:val="002854B2"/>
    <w:rsid w:val="00290FCF"/>
    <w:rsid w:val="002B427E"/>
    <w:rsid w:val="002D03E8"/>
    <w:rsid w:val="002D2963"/>
    <w:rsid w:val="002D385D"/>
    <w:rsid w:val="002D4B48"/>
    <w:rsid w:val="002D7D16"/>
    <w:rsid w:val="002E0BC1"/>
    <w:rsid w:val="002E4ACC"/>
    <w:rsid w:val="002E5ED9"/>
    <w:rsid w:val="002E7522"/>
    <w:rsid w:val="002F439A"/>
    <w:rsid w:val="002F6508"/>
    <w:rsid w:val="00301130"/>
    <w:rsid w:val="003039FD"/>
    <w:rsid w:val="00306536"/>
    <w:rsid w:val="00306E08"/>
    <w:rsid w:val="00322AE2"/>
    <w:rsid w:val="0032732B"/>
    <w:rsid w:val="00330597"/>
    <w:rsid w:val="00341DC8"/>
    <w:rsid w:val="00353747"/>
    <w:rsid w:val="00355EA9"/>
    <w:rsid w:val="00362E87"/>
    <w:rsid w:val="00371ECD"/>
    <w:rsid w:val="00373800"/>
    <w:rsid w:val="00387F8F"/>
    <w:rsid w:val="003902F0"/>
    <w:rsid w:val="00390965"/>
    <w:rsid w:val="003911AB"/>
    <w:rsid w:val="00396529"/>
    <w:rsid w:val="003A3F80"/>
    <w:rsid w:val="003B13C7"/>
    <w:rsid w:val="003B2C61"/>
    <w:rsid w:val="003C0B97"/>
    <w:rsid w:val="003C0C97"/>
    <w:rsid w:val="003D568D"/>
    <w:rsid w:val="003E1B69"/>
    <w:rsid w:val="003E1D92"/>
    <w:rsid w:val="003F3739"/>
    <w:rsid w:val="003F4A0E"/>
    <w:rsid w:val="003F5B01"/>
    <w:rsid w:val="003F7F4F"/>
    <w:rsid w:val="00402318"/>
    <w:rsid w:val="004023BC"/>
    <w:rsid w:val="00413069"/>
    <w:rsid w:val="00415A6D"/>
    <w:rsid w:val="00416592"/>
    <w:rsid w:val="00417A81"/>
    <w:rsid w:val="00421352"/>
    <w:rsid w:val="0043401B"/>
    <w:rsid w:val="00446E51"/>
    <w:rsid w:val="0044738B"/>
    <w:rsid w:val="00452F51"/>
    <w:rsid w:val="00456B65"/>
    <w:rsid w:val="0046343B"/>
    <w:rsid w:val="0047213A"/>
    <w:rsid w:val="004727BA"/>
    <w:rsid w:val="00473E9B"/>
    <w:rsid w:val="0047420B"/>
    <w:rsid w:val="00475B29"/>
    <w:rsid w:val="004808F1"/>
    <w:rsid w:val="0048269A"/>
    <w:rsid w:val="0048650F"/>
    <w:rsid w:val="00490F95"/>
    <w:rsid w:val="0049239B"/>
    <w:rsid w:val="00492EF9"/>
    <w:rsid w:val="004955CD"/>
    <w:rsid w:val="00497E6A"/>
    <w:rsid w:val="004A37E9"/>
    <w:rsid w:val="004A5170"/>
    <w:rsid w:val="004A5801"/>
    <w:rsid w:val="004C481C"/>
    <w:rsid w:val="004C6030"/>
    <w:rsid w:val="004C6940"/>
    <w:rsid w:val="004D04D3"/>
    <w:rsid w:val="004D2975"/>
    <w:rsid w:val="004D31E1"/>
    <w:rsid w:val="004D6E84"/>
    <w:rsid w:val="004E1F18"/>
    <w:rsid w:val="004F2459"/>
    <w:rsid w:val="004F33AB"/>
    <w:rsid w:val="004F4266"/>
    <w:rsid w:val="004F520A"/>
    <w:rsid w:val="005012A0"/>
    <w:rsid w:val="00502965"/>
    <w:rsid w:val="00507F57"/>
    <w:rsid w:val="0051085E"/>
    <w:rsid w:val="005172AE"/>
    <w:rsid w:val="00517DAE"/>
    <w:rsid w:val="00556EA0"/>
    <w:rsid w:val="0056031E"/>
    <w:rsid w:val="005613EC"/>
    <w:rsid w:val="005668AF"/>
    <w:rsid w:val="00571CD9"/>
    <w:rsid w:val="00584178"/>
    <w:rsid w:val="005847A6"/>
    <w:rsid w:val="00585C7A"/>
    <w:rsid w:val="00591993"/>
    <w:rsid w:val="005A12C6"/>
    <w:rsid w:val="005A2CDA"/>
    <w:rsid w:val="005A6060"/>
    <w:rsid w:val="005B4A1E"/>
    <w:rsid w:val="005C19C2"/>
    <w:rsid w:val="005C6C3B"/>
    <w:rsid w:val="005D47E4"/>
    <w:rsid w:val="005D5D6B"/>
    <w:rsid w:val="005E7DEE"/>
    <w:rsid w:val="005F144A"/>
    <w:rsid w:val="00601285"/>
    <w:rsid w:val="00606EAA"/>
    <w:rsid w:val="00662B4E"/>
    <w:rsid w:val="00665F63"/>
    <w:rsid w:val="00666915"/>
    <w:rsid w:val="00674153"/>
    <w:rsid w:val="006772F0"/>
    <w:rsid w:val="006818BA"/>
    <w:rsid w:val="006839DB"/>
    <w:rsid w:val="00694994"/>
    <w:rsid w:val="006B4955"/>
    <w:rsid w:val="006D3113"/>
    <w:rsid w:val="006D4CA2"/>
    <w:rsid w:val="006F2567"/>
    <w:rsid w:val="00703824"/>
    <w:rsid w:val="007208F1"/>
    <w:rsid w:val="00723B0B"/>
    <w:rsid w:val="00731245"/>
    <w:rsid w:val="007357A3"/>
    <w:rsid w:val="00737F82"/>
    <w:rsid w:val="00741C98"/>
    <w:rsid w:val="00747A28"/>
    <w:rsid w:val="00750752"/>
    <w:rsid w:val="00751832"/>
    <w:rsid w:val="00756588"/>
    <w:rsid w:val="00763E02"/>
    <w:rsid w:val="0076664C"/>
    <w:rsid w:val="00777142"/>
    <w:rsid w:val="007818CB"/>
    <w:rsid w:val="00787178"/>
    <w:rsid w:val="007944B6"/>
    <w:rsid w:val="0079453A"/>
    <w:rsid w:val="00794D7C"/>
    <w:rsid w:val="0079712B"/>
    <w:rsid w:val="007C0488"/>
    <w:rsid w:val="007C285A"/>
    <w:rsid w:val="007C4826"/>
    <w:rsid w:val="007D6DFC"/>
    <w:rsid w:val="007E018D"/>
    <w:rsid w:val="007E72D3"/>
    <w:rsid w:val="007F1EA8"/>
    <w:rsid w:val="007F3159"/>
    <w:rsid w:val="007F63DC"/>
    <w:rsid w:val="007F64D3"/>
    <w:rsid w:val="007F7347"/>
    <w:rsid w:val="00803D63"/>
    <w:rsid w:val="00812745"/>
    <w:rsid w:val="00813133"/>
    <w:rsid w:val="00815C5E"/>
    <w:rsid w:val="00816763"/>
    <w:rsid w:val="008226B6"/>
    <w:rsid w:val="008261B9"/>
    <w:rsid w:val="00826734"/>
    <w:rsid w:val="00827C92"/>
    <w:rsid w:val="00832F4A"/>
    <w:rsid w:val="008332D8"/>
    <w:rsid w:val="00835FC2"/>
    <w:rsid w:val="008705EC"/>
    <w:rsid w:val="00871394"/>
    <w:rsid w:val="00875538"/>
    <w:rsid w:val="00882ED8"/>
    <w:rsid w:val="00882EE8"/>
    <w:rsid w:val="0089136A"/>
    <w:rsid w:val="008A1E59"/>
    <w:rsid w:val="008A2056"/>
    <w:rsid w:val="008A47BD"/>
    <w:rsid w:val="008B6790"/>
    <w:rsid w:val="008C1284"/>
    <w:rsid w:val="008C307E"/>
    <w:rsid w:val="008D0530"/>
    <w:rsid w:val="008D45F9"/>
    <w:rsid w:val="008D4617"/>
    <w:rsid w:val="008D582B"/>
    <w:rsid w:val="008D7493"/>
    <w:rsid w:val="008E26D7"/>
    <w:rsid w:val="008E2807"/>
    <w:rsid w:val="008E472B"/>
    <w:rsid w:val="008E4F06"/>
    <w:rsid w:val="008E6F95"/>
    <w:rsid w:val="008F0803"/>
    <w:rsid w:val="008F3484"/>
    <w:rsid w:val="008F3CFC"/>
    <w:rsid w:val="008F4C8B"/>
    <w:rsid w:val="008F64AB"/>
    <w:rsid w:val="008F6615"/>
    <w:rsid w:val="009027FC"/>
    <w:rsid w:val="009041FB"/>
    <w:rsid w:val="009059D1"/>
    <w:rsid w:val="009079C6"/>
    <w:rsid w:val="00910749"/>
    <w:rsid w:val="0092081F"/>
    <w:rsid w:val="00922A32"/>
    <w:rsid w:val="00931878"/>
    <w:rsid w:val="009319B4"/>
    <w:rsid w:val="00932732"/>
    <w:rsid w:val="0093283B"/>
    <w:rsid w:val="009403C0"/>
    <w:rsid w:val="009441D4"/>
    <w:rsid w:val="009565CD"/>
    <w:rsid w:val="00960518"/>
    <w:rsid w:val="00964D9C"/>
    <w:rsid w:val="0096736B"/>
    <w:rsid w:val="00973EE9"/>
    <w:rsid w:val="009749B0"/>
    <w:rsid w:val="00974F90"/>
    <w:rsid w:val="00990772"/>
    <w:rsid w:val="009914B3"/>
    <w:rsid w:val="00991D22"/>
    <w:rsid w:val="009951D3"/>
    <w:rsid w:val="009A0B18"/>
    <w:rsid w:val="009A0B40"/>
    <w:rsid w:val="009A555B"/>
    <w:rsid w:val="009A5DAE"/>
    <w:rsid w:val="009A6ECE"/>
    <w:rsid w:val="009B21CC"/>
    <w:rsid w:val="009C448A"/>
    <w:rsid w:val="009D183E"/>
    <w:rsid w:val="009E2348"/>
    <w:rsid w:val="009E59C9"/>
    <w:rsid w:val="009E5BA5"/>
    <w:rsid w:val="009E65C3"/>
    <w:rsid w:val="009F6F50"/>
    <w:rsid w:val="00A02A76"/>
    <w:rsid w:val="00A039FD"/>
    <w:rsid w:val="00A10CA9"/>
    <w:rsid w:val="00A1402B"/>
    <w:rsid w:val="00A255BE"/>
    <w:rsid w:val="00A30564"/>
    <w:rsid w:val="00A33593"/>
    <w:rsid w:val="00A365D7"/>
    <w:rsid w:val="00A4542B"/>
    <w:rsid w:val="00A45520"/>
    <w:rsid w:val="00A707BC"/>
    <w:rsid w:val="00A71469"/>
    <w:rsid w:val="00A7307C"/>
    <w:rsid w:val="00A773D9"/>
    <w:rsid w:val="00A77EE1"/>
    <w:rsid w:val="00A82D75"/>
    <w:rsid w:val="00A9043A"/>
    <w:rsid w:val="00A904F4"/>
    <w:rsid w:val="00AA3A41"/>
    <w:rsid w:val="00AA7A53"/>
    <w:rsid w:val="00AB21EC"/>
    <w:rsid w:val="00AB2DD8"/>
    <w:rsid w:val="00AB701A"/>
    <w:rsid w:val="00AC11B8"/>
    <w:rsid w:val="00AC32F0"/>
    <w:rsid w:val="00AC6F76"/>
    <w:rsid w:val="00AD122A"/>
    <w:rsid w:val="00AE0841"/>
    <w:rsid w:val="00AF2793"/>
    <w:rsid w:val="00B00D7A"/>
    <w:rsid w:val="00B12CF1"/>
    <w:rsid w:val="00B14CB4"/>
    <w:rsid w:val="00B163E9"/>
    <w:rsid w:val="00B171AD"/>
    <w:rsid w:val="00B2023F"/>
    <w:rsid w:val="00B254A8"/>
    <w:rsid w:val="00B33D87"/>
    <w:rsid w:val="00B41CFD"/>
    <w:rsid w:val="00B63B7C"/>
    <w:rsid w:val="00B65ECE"/>
    <w:rsid w:val="00B84719"/>
    <w:rsid w:val="00B8598F"/>
    <w:rsid w:val="00B915AF"/>
    <w:rsid w:val="00B959EB"/>
    <w:rsid w:val="00BA1743"/>
    <w:rsid w:val="00BA1A65"/>
    <w:rsid w:val="00BC4A2F"/>
    <w:rsid w:val="00BC7983"/>
    <w:rsid w:val="00BD52A6"/>
    <w:rsid w:val="00BD6081"/>
    <w:rsid w:val="00BE11F7"/>
    <w:rsid w:val="00BE550E"/>
    <w:rsid w:val="00BE5656"/>
    <w:rsid w:val="00BF67DF"/>
    <w:rsid w:val="00BF6B3D"/>
    <w:rsid w:val="00C043DD"/>
    <w:rsid w:val="00C272B8"/>
    <w:rsid w:val="00C3455D"/>
    <w:rsid w:val="00C5449B"/>
    <w:rsid w:val="00C62691"/>
    <w:rsid w:val="00C64DC5"/>
    <w:rsid w:val="00C72804"/>
    <w:rsid w:val="00C73174"/>
    <w:rsid w:val="00C80896"/>
    <w:rsid w:val="00C9293B"/>
    <w:rsid w:val="00C93693"/>
    <w:rsid w:val="00C957C8"/>
    <w:rsid w:val="00CA713C"/>
    <w:rsid w:val="00CA7F14"/>
    <w:rsid w:val="00CB0642"/>
    <w:rsid w:val="00CC3C28"/>
    <w:rsid w:val="00CD1F80"/>
    <w:rsid w:val="00CD421A"/>
    <w:rsid w:val="00CD580D"/>
    <w:rsid w:val="00CE76AA"/>
    <w:rsid w:val="00CF4FAB"/>
    <w:rsid w:val="00CF56EB"/>
    <w:rsid w:val="00CF5790"/>
    <w:rsid w:val="00D00ACA"/>
    <w:rsid w:val="00D02662"/>
    <w:rsid w:val="00D1121D"/>
    <w:rsid w:val="00D119EB"/>
    <w:rsid w:val="00D134AA"/>
    <w:rsid w:val="00D1431A"/>
    <w:rsid w:val="00D332F6"/>
    <w:rsid w:val="00D44707"/>
    <w:rsid w:val="00D54F0D"/>
    <w:rsid w:val="00D61017"/>
    <w:rsid w:val="00D640FB"/>
    <w:rsid w:val="00D6787B"/>
    <w:rsid w:val="00D71FC5"/>
    <w:rsid w:val="00D72688"/>
    <w:rsid w:val="00D8694F"/>
    <w:rsid w:val="00D86BDC"/>
    <w:rsid w:val="00D91C35"/>
    <w:rsid w:val="00D96EB1"/>
    <w:rsid w:val="00DA11F3"/>
    <w:rsid w:val="00DA1B87"/>
    <w:rsid w:val="00DA2FAD"/>
    <w:rsid w:val="00DA3D3E"/>
    <w:rsid w:val="00DA54BF"/>
    <w:rsid w:val="00DA66F6"/>
    <w:rsid w:val="00DA698D"/>
    <w:rsid w:val="00DB0CBB"/>
    <w:rsid w:val="00DB2FB9"/>
    <w:rsid w:val="00DD1D2B"/>
    <w:rsid w:val="00DD2B49"/>
    <w:rsid w:val="00DD3FD2"/>
    <w:rsid w:val="00DE154D"/>
    <w:rsid w:val="00DE328B"/>
    <w:rsid w:val="00DF6B23"/>
    <w:rsid w:val="00E14209"/>
    <w:rsid w:val="00E1528D"/>
    <w:rsid w:val="00E15BDE"/>
    <w:rsid w:val="00E15C0D"/>
    <w:rsid w:val="00E2423A"/>
    <w:rsid w:val="00E40A64"/>
    <w:rsid w:val="00E45E42"/>
    <w:rsid w:val="00E46414"/>
    <w:rsid w:val="00E60C93"/>
    <w:rsid w:val="00E615CB"/>
    <w:rsid w:val="00E650B8"/>
    <w:rsid w:val="00E67D2A"/>
    <w:rsid w:val="00E719BC"/>
    <w:rsid w:val="00E75457"/>
    <w:rsid w:val="00E85312"/>
    <w:rsid w:val="00E92217"/>
    <w:rsid w:val="00E97FCF"/>
    <w:rsid w:val="00EA4B75"/>
    <w:rsid w:val="00EC1F4E"/>
    <w:rsid w:val="00EC3E9A"/>
    <w:rsid w:val="00EC57E4"/>
    <w:rsid w:val="00EE6A8B"/>
    <w:rsid w:val="00EF0AF7"/>
    <w:rsid w:val="00EF1D8B"/>
    <w:rsid w:val="00EF206C"/>
    <w:rsid w:val="00F13F5F"/>
    <w:rsid w:val="00F24709"/>
    <w:rsid w:val="00F264ED"/>
    <w:rsid w:val="00F333A7"/>
    <w:rsid w:val="00F34AD8"/>
    <w:rsid w:val="00F374CE"/>
    <w:rsid w:val="00F37F74"/>
    <w:rsid w:val="00F429B6"/>
    <w:rsid w:val="00F44F7C"/>
    <w:rsid w:val="00F538E3"/>
    <w:rsid w:val="00F54B6D"/>
    <w:rsid w:val="00F579B8"/>
    <w:rsid w:val="00F73FD7"/>
    <w:rsid w:val="00F74757"/>
    <w:rsid w:val="00F76DB2"/>
    <w:rsid w:val="00F76F7C"/>
    <w:rsid w:val="00F83A51"/>
    <w:rsid w:val="00F8404E"/>
    <w:rsid w:val="00F92067"/>
    <w:rsid w:val="00F94621"/>
    <w:rsid w:val="00F9493B"/>
    <w:rsid w:val="00FA3CB7"/>
    <w:rsid w:val="00FB45A4"/>
    <w:rsid w:val="00FC1B18"/>
    <w:rsid w:val="00FD0458"/>
    <w:rsid w:val="00FD1947"/>
    <w:rsid w:val="00FD1EBE"/>
    <w:rsid w:val="00FD2A11"/>
    <w:rsid w:val="00FE5BCD"/>
    <w:rsid w:val="00FF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74959F-FEF3-4B0C-9BF4-DAAA4D23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79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27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AF2793"/>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rsid w:val="00AF2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F2793"/>
    <w:rPr>
      <w:rFonts w:ascii="Tahoma" w:hAnsi="Tahoma" w:cs="Tahoma"/>
      <w:sz w:val="16"/>
      <w:szCs w:val="16"/>
    </w:rPr>
  </w:style>
  <w:style w:type="paragraph" w:styleId="a7">
    <w:name w:val="header"/>
    <w:basedOn w:val="a"/>
    <w:link w:val="a8"/>
    <w:uiPriority w:val="99"/>
    <w:rsid w:val="008705EC"/>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8705EC"/>
    <w:rPr>
      <w:rFonts w:ascii="Calibri" w:hAnsi="Calibri" w:cs="Times New Roman"/>
    </w:rPr>
  </w:style>
  <w:style w:type="paragraph" w:styleId="a9">
    <w:name w:val="footer"/>
    <w:basedOn w:val="a"/>
    <w:link w:val="aa"/>
    <w:uiPriority w:val="99"/>
    <w:rsid w:val="008705EC"/>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8705EC"/>
    <w:rPr>
      <w:rFonts w:ascii="Calibri" w:hAnsi="Calibri" w:cs="Times New Roman"/>
    </w:rPr>
  </w:style>
  <w:style w:type="character" w:styleId="ab">
    <w:name w:val="annotation reference"/>
    <w:basedOn w:val="a0"/>
    <w:uiPriority w:val="99"/>
    <w:semiHidden/>
    <w:rsid w:val="0076664C"/>
    <w:rPr>
      <w:rFonts w:cs="Times New Roman"/>
      <w:sz w:val="16"/>
      <w:szCs w:val="16"/>
    </w:rPr>
  </w:style>
  <w:style w:type="paragraph" w:styleId="ac">
    <w:name w:val="annotation text"/>
    <w:basedOn w:val="a"/>
    <w:link w:val="ad"/>
    <w:uiPriority w:val="99"/>
    <w:rsid w:val="0076664C"/>
    <w:pPr>
      <w:spacing w:line="240" w:lineRule="auto"/>
    </w:pPr>
    <w:rPr>
      <w:sz w:val="20"/>
      <w:szCs w:val="20"/>
    </w:rPr>
  </w:style>
  <w:style w:type="character" w:customStyle="1" w:styleId="ad">
    <w:name w:val="Текст примечания Знак"/>
    <w:basedOn w:val="a0"/>
    <w:link w:val="ac"/>
    <w:uiPriority w:val="99"/>
    <w:locked/>
    <w:rsid w:val="0076664C"/>
    <w:rPr>
      <w:rFonts w:ascii="Calibri" w:hAnsi="Calibri" w:cs="Times New Roman"/>
      <w:sz w:val="20"/>
      <w:szCs w:val="20"/>
    </w:rPr>
  </w:style>
  <w:style w:type="paragraph" w:styleId="ae">
    <w:name w:val="annotation subject"/>
    <w:basedOn w:val="ac"/>
    <w:next w:val="ac"/>
    <w:link w:val="af"/>
    <w:uiPriority w:val="99"/>
    <w:semiHidden/>
    <w:rsid w:val="0076664C"/>
    <w:rPr>
      <w:b/>
      <w:bCs/>
    </w:rPr>
  </w:style>
  <w:style w:type="character" w:customStyle="1" w:styleId="af">
    <w:name w:val="Тема примечания Знак"/>
    <w:basedOn w:val="ad"/>
    <w:link w:val="ae"/>
    <w:uiPriority w:val="99"/>
    <w:semiHidden/>
    <w:locked/>
    <w:rsid w:val="0076664C"/>
    <w:rPr>
      <w:rFonts w:ascii="Calibri" w:hAnsi="Calibri" w:cs="Times New Roman"/>
      <w:b/>
      <w:bCs/>
      <w:sz w:val="20"/>
      <w:szCs w:val="20"/>
    </w:rPr>
  </w:style>
  <w:style w:type="paragraph" w:customStyle="1" w:styleId="1">
    <w:name w:val="Обычный1"/>
    <w:basedOn w:val="a"/>
    <w:uiPriority w:val="99"/>
    <w:rsid w:val="001A1C25"/>
    <w:pPr>
      <w:spacing w:before="100" w:beforeAutospacing="1" w:after="100" w:afterAutospacing="1" w:line="240" w:lineRule="auto"/>
    </w:pPr>
    <w:rPr>
      <w:rFonts w:ascii="Times New Roman" w:hAnsi="Times New Roman"/>
      <w:sz w:val="24"/>
      <w:szCs w:val="24"/>
      <w:lang w:eastAsia="ru-RU"/>
    </w:rPr>
  </w:style>
  <w:style w:type="table" w:customStyle="1" w:styleId="10">
    <w:name w:val="Сетка таблицы1"/>
    <w:uiPriority w:val="99"/>
    <w:rsid w:val="00341D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rsid w:val="00E40A64"/>
    <w:pPr>
      <w:spacing w:after="0" w:line="240" w:lineRule="auto"/>
    </w:pPr>
    <w:rPr>
      <w:rFonts w:ascii="Times New Roman CYR" w:eastAsia="Times New Roman" w:hAnsi="Times New Roman CYR"/>
      <w:b/>
      <w:sz w:val="28"/>
      <w:szCs w:val="20"/>
      <w:lang w:eastAsia="ru-RU"/>
    </w:rPr>
  </w:style>
  <w:style w:type="character" w:customStyle="1" w:styleId="af1">
    <w:name w:val="Основной текст Знак"/>
    <w:basedOn w:val="a0"/>
    <w:link w:val="af0"/>
    <w:uiPriority w:val="99"/>
    <w:locked/>
    <w:rsid w:val="00E40A64"/>
    <w:rPr>
      <w:rFonts w:ascii="Times New Roman CYR" w:hAnsi="Times New Roman CYR" w:cs="Times New Roman"/>
      <w:b/>
      <w:sz w:val="20"/>
      <w:szCs w:val="20"/>
      <w:lang w:eastAsia="ru-RU"/>
    </w:rPr>
  </w:style>
  <w:style w:type="paragraph" w:customStyle="1" w:styleId="ConsPlusNormal">
    <w:name w:val="ConsPlusNormal"/>
    <w:uiPriority w:val="99"/>
    <w:rsid w:val="00E97FCF"/>
    <w:pPr>
      <w:widowControl w:val="0"/>
      <w:autoSpaceDE w:val="0"/>
      <w:autoSpaceDN w:val="0"/>
      <w:adjustRightInd w:val="0"/>
    </w:pPr>
    <w:rPr>
      <w:rFonts w:ascii="Arial" w:eastAsia="Times New Roman" w:hAnsi="Arial" w:cs="Arial"/>
      <w:sz w:val="20"/>
      <w:szCs w:val="20"/>
    </w:rPr>
  </w:style>
  <w:style w:type="character" w:customStyle="1" w:styleId="s1">
    <w:name w:val="s1"/>
    <w:basedOn w:val="a0"/>
    <w:uiPriority w:val="99"/>
    <w:rsid w:val="00CA7F14"/>
    <w:rPr>
      <w:rFonts w:ascii="Arial" w:hAnsi="Arial" w:cs="Arial"/>
    </w:rPr>
  </w:style>
  <w:style w:type="character" w:customStyle="1" w:styleId="fontstyle01">
    <w:name w:val="fontstyle01"/>
    <w:basedOn w:val="a0"/>
    <w:uiPriority w:val="99"/>
    <w:rsid w:val="00BA1A65"/>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0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14</Pages>
  <Words>3107</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NCESPM</Company>
  <LinksUpToDate>false</LinksUpToDate>
  <CharactersWithSpaces>20782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Barmin</dc:creator>
  <cp:lastModifiedBy>Болобан Екатерина Александровна</cp:lastModifiedBy>
  <cp:revision>40</cp:revision>
  <cp:lastPrinted>2022-11-03T11:45:00Z</cp:lastPrinted>
  <dcterms:created xsi:type="dcterms:W3CDTF">2023-07-04T05:49:00Z</dcterms:created>
  <dcterms:modified xsi:type="dcterms:W3CDTF">2023-07-12T08:39:00Z</dcterms:modified>
</cp:coreProperties>
</file>