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33" w:rsidRDefault="00A22F7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5A4FEA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5A4FEA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E1613" w:rsidRPr="005A4FEA" w:rsidRDefault="001E1613" w:rsidP="001E1613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6512F" w:rsidRDefault="00A22F7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963B96">
        <w:trPr>
          <w:trHeight w:val="283"/>
        </w:trPr>
        <w:tc>
          <w:tcPr>
            <w:tcW w:w="9356" w:type="dxa"/>
          </w:tcPr>
          <w:p w:rsidR="00E37CA7" w:rsidRPr="00C64DC5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963B96">
        <w:trPr>
          <w:trHeight w:val="567"/>
        </w:trPr>
        <w:tc>
          <w:tcPr>
            <w:tcW w:w="5494" w:type="dxa"/>
          </w:tcPr>
          <w:p w:rsidR="00A22F7F" w:rsidRPr="00C64DC5" w:rsidRDefault="00CB70FC" w:rsidP="005A4FE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Плоды</w:t>
            </w:r>
          </w:p>
        </w:tc>
        <w:tc>
          <w:tcPr>
            <w:tcW w:w="283" w:type="dxa"/>
          </w:tcPr>
          <w:p w:rsidR="00A22F7F" w:rsidRPr="00C64DC5" w:rsidRDefault="00A22F7F" w:rsidP="005A4FE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5A4FE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1909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.1.5.1.0007</w:t>
            </w:r>
          </w:p>
        </w:tc>
      </w:tr>
      <w:tr w:rsidR="00A22F7F" w:rsidRPr="00C64DC5" w:rsidTr="00963B96">
        <w:trPr>
          <w:trHeight w:val="567"/>
        </w:trPr>
        <w:tc>
          <w:tcPr>
            <w:tcW w:w="5494" w:type="dxa"/>
          </w:tcPr>
          <w:p w:rsidR="00A22F7F" w:rsidRPr="00CB70FC" w:rsidRDefault="008D5C6A" w:rsidP="005A4FE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F</w:t>
            </w:r>
            <w:r w:rsidR="00CB70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ructus</w:t>
            </w:r>
          </w:p>
        </w:tc>
        <w:tc>
          <w:tcPr>
            <w:tcW w:w="283" w:type="dxa"/>
          </w:tcPr>
          <w:p w:rsidR="00A22F7F" w:rsidRPr="00C043DD" w:rsidRDefault="00A22F7F" w:rsidP="005A4FE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95148F" w:rsidP="005A4FE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CB70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963B96">
        <w:trPr>
          <w:trHeight w:val="283"/>
        </w:trPr>
        <w:tc>
          <w:tcPr>
            <w:tcW w:w="9356" w:type="dxa"/>
          </w:tcPr>
          <w:p w:rsidR="00824CF2" w:rsidRPr="00824CF2" w:rsidRDefault="00824CF2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A7B33" w:rsidRDefault="00EA7B33" w:rsidP="005A4F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B33" w:rsidRDefault="00CB70FC" w:rsidP="005A4F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sz w:val="28"/>
          <w:szCs w:val="28"/>
        </w:rPr>
        <w:t xml:space="preserve">Плодами в фармацевтической практике называют плоды различных морфологических типов, отдельные плодики, соплодия и их части. Плоды собирают зрелыми (иногда в фазу технической </w:t>
      </w:r>
      <w:bookmarkStart w:id="0" w:name="_GoBack"/>
      <w:bookmarkEnd w:id="0"/>
      <w:r w:rsidRPr="00CB70FC">
        <w:rPr>
          <w:rFonts w:ascii="Times New Roman" w:hAnsi="Times New Roman"/>
          <w:sz w:val="28"/>
          <w:szCs w:val="28"/>
        </w:rPr>
        <w:t>зрелости) и высушивают. Некоторые сочны</w:t>
      </w:r>
      <w:r w:rsidR="00CF62D3">
        <w:rPr>
          <w:rFonts w:ascii="Times New Roman" w:hAnsi="Times New Roman"/>
          <w:sz w:val="28"/>
          <w:szCs w:val="28"/>
        </w:rPr>
        <w:t>е плоды перерабатывают свежими.</w:t>
      </w:r>
    </w:p>
    <w:p w:rsidR="004C3123" w:rsidRDefault="004C3123" w:rsidP="005A4FEA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123">
        <w:rPr>
          <w:rFonts w:ascii="Times New Roman" w:hAnsi="Times New Roman"/>
          <w:b/>
          <w:sz w:val="28"/>
          <w:szCs w:val="28"/>
        </w:rPr>
        <w:t>Идентификация</w:t>
      </w:r>
    </w:p>
    <w:p w:rsidR="001A1880" w:rsidRDefault="00F51E02" w:rsidP="001A18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Внешние признаки</w:t>
      </w:r>
      <w:r w:rsidR="001A18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7B33" w:rsidRPr="001A1880" w:rsidRDefault="00CB70FC" w:rsidP="001A18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Цельное и измельч</w:t>
      </w:r>
      <w:r w:rsidR="001F4D92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i/>
          <w:color w:val="000000"/>
          <w:sz w:val="28"/>
          <w:szCs w:val="28"/>
        </w:rPr>
        <w:t>нное сырь</w:t>
      </w:r>
      <w:r w:rsidR="001F4D92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0B7" w:rsidRPr="000670B7">
        <w:rPr>
          <w:rFonts w:ascii="Times New Roman" w:hAnsi="Times New Roman"/>
          <w:color w:val="000000"/>
          <w:sz w:val="28"/>
          <w:szCs w:val="28"/>
        </w:rPr>
        <w:t>Сух</w:t>
      </w:r>
      <w:r w:rsidR="000670B7">
        <w:rPr>
          <w:rFonts w:ascii="Times New Roman" w:hAnsi="Times New Roman"/>
          <w:color w:val="000000"/>
          <w:sz w:val="28"/>
          <w:szCs w:val="28"/>
        </w:rPr>
        <w:t>ие</w:t>
      </w:r>
      <w:r w:rsidR="000670B7" w:rsidRPr="0006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0B7">
        <w:rPr>
          <w:rFonts w:ascii="Times New Roman" w:hAnsi="Times New Roman"/>
          <w:color w:val="000000"/>
          <w:sz w:val="28"/>
          <w:szCs w:val="28"/>
        </w:rPr>
        <w:t>плоды</w:t>
      </w:r>
      <w:r w:rsidR="000670B7" w:rsidRPr="00067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23" w:rsidRPr="004C3123">
        <w:rPr>
          <w:rFonts w:ascii="Times New Roman" w:hAnsi="Times New Roman"/>
          <w:color w:val="000000"/>
          <w:sz w:val="28"/>
          <w:szCs w:val="28"/>
        </w:rPr>
        <w:t xml:space="preserve">помещают на гладкую, белую поверхность и при дневном свете </w:t>
      </w:r>
      <w:r w:rsidRPr="00CB70FC">
        <w:rPr>
          <w:rFonts w:ascii="Times New Roman" w:hAnsi="Times New Roman"/>
          <w:color w:val="000000"/>
          <w:sz w:val="28"/>
          <w:szCs w:val="28"/>
        </w:rPr>
        <w:t>рассматрива</w:t>
      </w:r>
      <w:r w:rsidR="000670B7">
        <w:rPr>
          <w:rFonts w:ascii="Times New Roman" w:hAnsi="Times New Roman"/>
          <w:color w:val="000000"/>
          <w:sz w:val="28"/>
          <w:szCs w:val="28"/>
        </w:rPr>
        <w:t>ют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невооруж</w:t>
      </w:r>
      <w:r w:rsidR="001F4D92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нным глазом, с помощью лупы (10×) </w:t>
      </w:r>
      <w:r w:rsidR="006221B7">
        <w:rPr>
          <w:rFonts w:ascii="Times New Roman" w:hAnsi="Times New Roman"/>
          <w:color w:val="000000"/>
          <w:sz w:val="28"/>
          <w:szCs w:val="28"/>
        </w:rPr>
        <w:t>и т.п.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Сочные плоды, изменившие во время сушки форму, рассматривают сначала в сухом виде, а затем после размачивания в горячей воде или кипячения в течение 5 </w:t>
      </w:r>
      <w:r w:rsidRPr="00CB70F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1F4D92">
        <w:rPr>
          <w:rFonts w:ascii="Times New Roman" w:hAnsi="Times New Roman"/>
          <w:color w:val="000000"/>
          <w:sz w:val="28"/>
          <w:szCs w:val="28"/>
        </w:rPr>
        <w:t>10 </w:t>
      </w:r>
      <w:r w:rsidRPr="00CB70FC">
        <w:rPr>
          <w:rFonts w:ascii="Times New Roman" w:hAnsi="Times New Roman"/>
          <w:color w:val="000000"/>
          <w:sz w:val="28"/>
          <w:szCs w:val="28"/>
        </w:rPr>
        <w:t>мин.</w:t>
      </w:r>
    </w:p>
    <w:p w:rsidR="0010241A" w:rsidRDefault="00CB70F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color w:val="000000"/>
          <w:sz w:val="28"/>
          <w:szCs w:val="28"/>
        </w:rPr>
        <w:t>Плод состоит из</w:t>
      </w:r>
      <w:r w:rsidRPr="00CB70FC">
        <w:rPr>
          <w:rFonts w:ascii="Times New Roman" w:hAnsi="Times New Roman"/>
          <w:sz w:val="28"/>
          <w:szCs w:val="28"/>
        </w:rPr>
        <w:t xml:space="preserve"> сухого (сухие плоды) или сочного (сочные плоды)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FC">
        <w:rPr>
          <w:rFonts w:ascii="Times New Roman" w:hAnsi="Times New Roman"/>
          <w:sz w:val="28"/>
          <w:szCs w:val="28"/>
        </w:rPr>
        <w:t>околоплодника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(перикарпия) и заключ</w:t>
      </w:r>
      <w:r w:rsidR="00BC0F9C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нных в него семян. </w:t>
      </w:r>
      <w:r w:rsidRPr="00CB70FC">
        <w:rPr>
          <w:rFonts w:ascii="Times New Roman" w:hAnsi="Times New Roman"/>
          <w:sz w:val="28"/>
          <w:szCs w:val="28"/>
        </w:rPr>
        <w:t xml:space="preserve">Сухие плоды часто имеют внутри полости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гн</w:t>
      </w:r>
      <w:r w:rsidR="001F4D92">
        <w:rPr>
          <w:rFonts w:ascii="Times New Roman" w:hAnsi="Times New Roman"/>
          <w:sz w:val="28"/>
          <w:szCs w:val="28"/>
        </w:rPr>
        <w:t>ё</w:t>
      </w:r>
      <w:r w:rsidRPr="00CB70FC">
        <w:rPr>
          <w:rFonts w:ascii="Times New Roman" w:hAnsi="Times New Roman"/>
          <w:sz w:val="28"/>
          <w:szCs w:val="28"/>
        </w:rPr>
        <w:t>зда, число гн</w:t>
      </w:r>
      <w:r w:rsidR="001F4D92">
        <w:rPr>
          <w:rFonts w:ascii="Times New Roman" w:hAnsi="Times New Roman"/>
          <w:sz w:val="28"/>
          <w:szCs w:val="28"/>
        </w:rPr>
        <w:t>ё</w:t>
      </w:r>
      <w:r w:rsidRPr="00CB70FC">
        <w:rPr>
          <w:rFonts w:ascii="Times New Roman" w:hAnsi="Times New Roman"/>
          <w:sz w:val="28"/>
          <w:szCs w:val="28"/>
        </w:rPr>
        <w:t xml:space="preserve">зд может быть различно. Иногда плод </w:t>
      </w:r>
      <w:r w:rsidRPr="002E753F">
        <w:rPr>
          <w:rFonts w:ascii="Times New Roman" w:hAnsi="Times New Roman"/>
          <w:sz w:val="28"/>
          <w:szCs w:val="28"/>
        </w:rPr>
        <w:t>(шиповник)</w:t>
      </w:r>
      <w:r w:rsidRPr="00CB70FC">
        <w:rPr>
          <w:rFonts w:ascii="Times New Roman" w:hAnsi="Times New Roman"/>
          <w:sz w:val="28"/>
          <w:szCs w:val="28"/>
        </w:rPr>
        <w:t xml:space="preserve"> образован разросшимся гипантием, охватывающим прикрепляющиеся к нему изнутри плодики. Плодики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морфологические отдельност</w:t>
      </w:r>
      <w:r w:rsidR="0010241A">
        <w:rPr>
          <w:rFonts w:ascii="Times New Roman" w:hAnsi="Times New Roman"/>
          <w:sz w:val="28"/>
          <w:szCs w:val="28"/>
        </w:rPr>
        <w:t>и, формирующие апокарпный плод.</w:t>
      </w:r>
    </w:p>
    <w:p w:rsidR="00EA7B33" w:rsidRDefault="00CB70F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color w:val="000000"/>
          <w:sz w:val="28"/>
          <w:szCs w:val="28"/>
        </w:rPr>
        <w:t>Диагностическое значение имеют (для измельч</w:t>
      </w:r>
      <w:r w:rsidR="001F4D92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нного сырья рассматривают кусочки плодов и характеризуют их) следующие признаки: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8"/>
          <w:sz w:val="28"/>
          <w:szCs w:val="28"/>
        </w:rPr>
      </w:pPr>
      <w:r w:rsidRPr="00CB70FC">
        <w:rPr>
          <w:rFonts w:ascii="Times New Roman" w:hAnsi="Times New Roman"/>
          <w:i/>
          <w:iCs/>
          <w:sz w:val="28"/>
          <w:szCs w:val="28"/>
        </w:rPr>
        <w:t xml:space="preserve">Тип плода </w:t>
      </w:r>
      <w:r w:rsidRPr="00CB70FC">
        <w:rPr>
          <w:rFonts w:ascii="Times New Roman" w:hAnsi="Times New Roman"/>
          <w:sz w:val="28"/>
          <w:szCs w:val="28"/>
        </w:rPr>
        <w:t xml:space="preserve">(морфологический): монокарпии, формируются из </w:t>
      </w:r>
      <w:r w:rsidRPr="00CB70FC">
        <w:rPr>
          <w:rFonts w:ascii="Times New Roman" w:hAnsi="Times New Roman"/>
          <w:sz w:val="28"/>
          <w:szCs w:val="28"/>
        </w:rPr>
        <w:lastRenderedPageBreak/>
        <w:t xml:space="preserve">монокарпного гинецея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однолистовка, боб, сочная однокостянка, сухая однокостянка; апокарпии, формируются из апокарпного гинецея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сухая многолистовка, сочная многолистовка, земляничина или фрага, сочная многокостянка, многоорешек, цинародий; ценокарпии, формируются из ценокарпного гинецея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ягода, коробочки разного типа, стручок и стручочек, гесперидий или померанец, тыквина, </w:t>
      </w:r>
      <w:r w:rsidRPr="00CB70FC">
        <w:rPr>
          <w:rFonts w:ascii="Times New Roman" w:hAnsi="Times New Roman"/>
          <w:spacing w:val="-1"/>
          <w:sz w:val="28"/>
          <w:szCs w:val="28"/>
        </w:rPr>
        <w:t xml:space="preserve">яблоко, ценобий, вислоплодник, ценокарпная многокостянка или пиренарий, калачик (карцерула); </w:t>
      </w:r>
      <w:r w:rsidRPr="00CB70FC">
        <w:rPr>
          <w:rFonts w:ascii="Times New Roman" w:hAnsi="Times New Roman"/>
          <w:sz w:val="28"/>
          <w:szCs w:val="28"/>
        </w:rPr>
        <w:t xml:space="preserve">псевдомонокарпии, формируются из псевдомонокарпного гинецея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орех, ж</w:t>
      </w:r>
      <w:r w:rsidR="00BC0F9C">
        <w:rPr>
          <w:rFonts w:ascii="Times New Roman" w:hAnsi="Times New Roman"/>
          <w:sz w:val="28"/>
          <w:szCs w:val="28"/>
        </w:rPr>
        <w:t>ё</w:t>
      </w:r>
      <w:r w:rsidRPr="00CB70FC">
        <w:rPr>
          <w:rFonts w:ascii="Times New Roman" w:hAnsi="Times New Roman"/>
          <w:sz w:val="28"/>
          <w:szCs w:val="28"/>
        </w:rPr>
        <w:t>лудь, семянка, зерновка, псевдомонокарпная костянка.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FC">
        <w:rPr>
          <w:rFonts w:ascii="Times New Roman" w:hAnsi="Times New Roman"/>
          <w:i/>
          <w:color w:val="000000"/>
          <w:sz w:val="28"/>
          <w:szCs w:val="28"/>
        </w:rPr>
        <w:t xml:space="preserve">Тип околоплодника – сухой </w:t>
      </w:r>
      <w:r w:rsidRPr="00CB70FC">
        <w:rPr>
          <w:rFonts w:ascii="Times New Roman" w:hAnsi="Times New Roman"/>
          <w:color w:val="000000"/>
          <w:sz w:val="28"/>
          <w:szCs w:val="28"/>
        </w:rPr>
        <w:t>(сухие плоды)</w:t>
      </w:r>
      <w:r w:rsidRPr="00CB70FC">
        <w:rPr>
          <w:rFonts w:ascii="Times New Roman" w:hAnsi="Times New Roman"/>
          <w:i/>
          <w:color w:val="000000"/>
          <w:sz w:val="28"/>
          <w:szCs w:val="28"/>
        </w:rPr>
        <w:t xml:space="preserve"> или сочный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(сочные плоды).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Наличие плодоножки</w:t>
      </w:r>
      <w:r w:rsidRPr="00CB70FC">
        <w:rPr>
          <w:rFonts w:ascii="Times New Roman" w:hAnsi="Times New Roman"/>
          <w:color w:val="000000"/>
          <w:sz w:val="28"/>
          <w:szCs w:val="28"/>
        </w:rPr>
        <w:t>, е</w:t>
      </w:r>
      <w:r w:rsidR="001F4D92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длина, цвет и характер поверхности.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Форма и особенности строения околоплодника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для сочных плодов</w:t>
      </w:r>
      <w:r w:rsidRPr="00CB70F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CB70FC">
        <w:rPr>
          <w:rFonts w:ascii="Times New Roman" w:hAnsi="Times New Roman"/>
          <w:color w:val="000000"/>
          <w:sz w:val="28"/>
          <w:szCs w:val="28"/>
        </w:rPr>
        <w:t>определяют после размягчения (яйцевидная, шаровидная, продолговатая, сплюснутая, со слабо выступающими продольными р</w:t>
      </w:r>
      <w:r w:rsidR="001F4D92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брами, с остатками чашечки и др.).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 xml:space="preserve">Характер поверхности околоплодника </w:t>
      </w:r>
      <w:r w:rsidRPr="00CB70FC">
        <w:rPr>
          <w:rFonts w:ascii="Times New Roman" w:hAnsi="Times New Roman"/>
          <w:color w:val="000000"/>
          <w:sz w:val="28"/>
          <w:szCs w:val="28"/>
        </w:rPr>
        <w:t>(шероховатая, морщинистая, гладкая, блестящая и др.).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Число гн</w:t>
      </w:r>
      <w:r w:rsidR="001F4D92">
        <w:rPr>
          <w:rFonts w:ascii="Times New Roman" w:hAnsi="Times New Roman"/>
          <w:i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i/>
          <w:color w:val="000000"/>
          <w:sz w:val="28"/>
          <w:szCs w:val="28"/>
        </w:rPr>
        <w:t>зд в плоде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(если они имеются).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Наличие эфирномасличных каналов или вместилищ</w:t>
      </w:r>
      <w:r w:rsidRPr="00CB70FC">
        <w:rPr>
          <w:rFonts w:ascii="Times New Roman" w:hAnsi="Times New Roman"/>
          <w:color w:val="000000"/>
          <w:sz w:val="28"/>
          <w:szCs w:val="28"/>
        </w:rPr>
        <w:t>.</w:t>
      </w:r>
    </w:p>
    <w:p w:rsidR="00EA7B33" w:rsidRDefault="00CB70FC">
      <w:pPr>
        <w:widowControl w:val="0"/>
        <w:numPr>
          <w:ilvl w:val="0"/>
          <w:numId w:val="1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 xml:space="preserve">Размеры </w:t>
      </w:r>
      <w:r w:rsidRPr="00CB70FC">
        <w:rPr>
          <w:rFonts w:ascii="Times New Roman" w:hAnsi="Times New Roman"/>
          <w:color w:val="000000"/>
          <w:sz w:val="28"/>
          <w:szCs w:val="28"/>
        </w:rPr>
        <w:t>(длина, толщина, поперечник плода) определяют с помощью измерительной линейки или миллиметровой бумаги.</w:t>
      </w:r>
    </w:p>
    <w:p w:rsidR="00D00BE5" w:rsidRPr="00D00BE5" w:rsidRDefault="00D00BE5" w:rsidP="00C562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BE5">
        <w:rPr>
          <w:rFonts w:ascii="Times New Roman" w:hAnsi="Times New Roman"/>
          <w:color w:val="000000"/>
          <w:sz w:val="28"/>
          <w:szCs w:val="28"/>
        </w:rPr>
        <w:t>Для измельчённых плодов определяют</w:t>
      </w:r>
      <w:r w:rsidR="0010241A">
        <w:rPr>
          <w:rFonts w:ascii="Times New Roman" w:hAnsi="Times New Roman"/>
          <w:color w:val="000000"/>
          <w:sz w:val="28"/>
          <w:szCs w:val="28"/>
        </w:rPr>
        <w:t>:</w:t>
      </w:r>
      <w:r w:rsidRPr="00D00B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7B33" w:rsidRDefault="0010241A" w:rsidP="00C5628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1. </w:t>
      </w:r>
      <w:r w:rsidR="00CB70FC" w:rsidRPr="00CB70FC">
        <w:rPr>
          <w:rFonts w:ascii="Times New Roman" w:hAnsi="Times New Roman"/>
          <w:i/>
          <w:color w:val="000000"/>
          <w:sz w:val="28"/>
          <w:szCs w:val="28"/>
        </w:rPr>
        <w:t>Количество семян, их форма, размеры, характер поверхности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 xml:space="preserve"> и т.д. определяют для сочных плодов</w:t>
      </w:r>
      <w:r w:rsidR="00CB70FC" w:rsidRPr="00CB70F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>после их размягчения и отделения семян от мякоти</w:t>
      </w:r>
      <w:r w:rsidR="005444E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>ОФС «Семена»).</w:t>
      </w:r>
    </w:p>
    <w:p w:rsidR="00EA7B33" w:rsidRDefault="0010241A" w:rsidP="00C5628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</w:t>
      </w:r>
      <w:r w:rsidRPr="0010241A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444E9">
        <w:rPr>
          <w:rFonts w:ascii="Times New Roman" w:hAnsi="Times New Roman"/>
          <w:i/>
          <w:color w:val="000000"/>
          <w:sz w:val="28"/>
          <w:szCs w:val="28"/>
        </w:rPr>
        <w:t>Наличие плодоножки, её</w:t>
      </w:r>
      <w:r w:rsidR="00CB70FC" w:rsidRPr="00CB70FC">
        <w:rPr>
          <w:rFonts w:ascii="Times New Roman" w:hAnsi="Times New Roman"/>
          <w:i/>
          <w:color w:val="000000"/>
          <w:sz w:val="28"/>
          <w:szCs w:val="28"/>
        </w:rPr>
        <w:t xml:space="preserve"> длина, цвет и характер поверхности 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>(гладкая, ребристая, бороздчатая и др.)</w:t>
      </w:r>
      <w:r w:rsidR="00CB70FC" w:rsidRPr="00CB70F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A7B33" w:rsidRDefault="0010241A" w:rsidP="00C5628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C3192" w:rsidRPr="00DC319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CB70FC" w:rsidRPr="00CB70FC">
        <w:rPr>
          <w:rFonts w:ascii="Times New Roman" w:hAnsi="Times New Roman"/>
          <w:i/>
          <w:color w:val="000000"/>
          <w:sz w:val="28"/>
          <w:szCs w:val="28"/>
        </w:rPr>
        <w:t>Цвет околоплодника</w:t>
      </w:r>
      <w:r w:rsidR="004C3123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7B33" w:rsidRDefault="0010241A" w:rsidP="00C5628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C3192" w:rsidRPr="00DC319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="00CB70FC" w:rsidRPr="00CB70FC">
        <w:rPr>
          <w:rFonts w:ascii="Times New Roman" w:hAnsi="Times New Roman"/>
          <w:i/>
          <w:color w:val="000000"/>
          <w:sz w:val="28"/>
          <w:szCs w:val="28"/>
        </w:rPr>
        <w:t xml:space="preserve">Запах </w:t>
      </w:r>
      <w:r w:rsidR="00CB70FC" w:rsidRPr="00CB70FC">
        <w:rPr>
          <w:rFonts w:ascii="Times New Roman" w:hAnsi="Times New Roman"/>
          <w:color w:val="000000"/>
          <w:sz w:val="28"/>
          <w:szCs w:val="28"/>
        </w:rPr>
        <w:t>определяют при разламывании или растирании.</w:t>
      </w:r>
    </w:p>
    <w:p w:rsidR="00CB70FC" w:rsidRPr="00BF10A7" w:rsidRDefault="00CB70FC" w:rsidP="00996806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lastRenderedPageBreak/>
        <w:t>Порошок.</w:t>
      </w:r>
      <w:r w:rsidRPr="00CB70FC">
        <w:rPr>
          <w:rFonts w:ascii="Times New Roman" w:hAnsi="Times New Roman"/>
          <w:sz w:val="28"/>
          <w:szCs w:val="28"/>
        </w:rPr>
        <w:t xml:space="preserve"> Р</w:t>
      </w:r>
      <w:r w:rsidRPr="00CB70FC">
        <w:rPr>
          <w:rFonts w:ascii="Times New Roman" w:hAnsi="Times New Roman"/>
          <w:color w:val="000000"/>
          <w:sz w:val="28"/>
          <w:szCs w:val="28"/>
        </w:rPr>
        <w:t>ассматривают невооруж</w:t>
      </w:r>
      <w:r w:rsidR="00BF10A7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нным глазом, с помощью лупы (10×) </w:t>
      </w:r>
      <w:r w:rsidR="00016FBE">
        <w:rPr>
          <w:rFonts w:ascii="Times New Roman" w:hAnsi="Times New Roman"/>
          <w:color w:val="000000"/>
          <w:sz w:val="28"/>
          <w:szCs w:val="28"/>
        </w:rPr>
        <w:t>и т.п.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FC">
        <w:rPr>
          <w:rFonts w:ascii="Times New Roman" w:hAnsi="Times New Roman"/>
          <w:sz w:val="28"/>
          <w:szCs w:val="28"/>
        </w:rPr>
        <w:t xml:space="preserve">Отмечают цвет смеси частиц (общей массы и отдельных вкраплений), форму частиц, происхождение частиц и их характер (если определяется), наличие цельных или почти цельных семян. При рассмотрении под </w:t>
      </w:r>
      <w:r w:rsidRPr="00CB70FC">
        <w:rPr>
          <w:rFonts w:ascii="Times New Roman" w:hAnsi="Times New Roman"/>
          <w:color w:val="000000"/>
          <w:sz w:val="28"/>
          <w:szCs w:val="28"/>
        </w:rPr>
        <w:t>лупой</w:t>
      </w:r>
      <w:r w:rsidR="00016FBE" w:rsidRPr="00F92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FC">
        <w:rPr>
          <w:rFonts w:ascii="Times New Roman" w:hAnsi="Times New Roman"/>
          <w:color w:val="000000"/>
          <w:sz w:val="28"/>
          <w:szCs w:val="28"/>
        </w:rPr>
        <w:t>обращают внимание на опуш</w:t>
      </w:r>
      <w:r w:rsidR="00E674FA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нность фрагментов, характер поверхности (гладкая, шероховатая, покрытая жел</w:t>
      </w:r>
      <w:r w:rsidR="00BC0F9C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зками, чечевичками и др.).</w:t>
      </w:r>
      <w:r w:rsidRPr="00CB70FC">
        <w:rPr>
          <w:rFonts w:ascii="Times New Roman" w:hAnsi="Times New Roman"/>
          <w:sz w:val="28"/>
          <w:szCs w:val="28"/>
        </w:rPr>
        <w:t xml:space="preserve"> Определяют </w:t>
      </w:r>
      <w:r w:rsidRPr="00CB70FC">
        <w:rPr>
          <w:rFonts w:ascii="Times New Roman" w:hAnsi="Times New Roman"/>
          <w:color w:val="000000"/>
          <w:sz w:val="28"/>
          <w:szCs w:val="28"/>
        </w:rPr>
        <w:t>запах (аналогично цельным и измельч</w:t>
      </w:r>
      <w:r w:rsidR="00BC0F9C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нным плодам</w:t>
      </w:r>
      <w:r w:rsidR="00BF10A7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F10A7" w:rsidRPr="008E1E62">
        <w:rPr>
          <w:rFonts w:ascii="Times New Roman" w:hAnsi="Times New Roman"/>
          <w:color w:val="000000"/>
          <w:sz w:val="28"/>
          <w:szCs w:val="28"/>
        </w:rPr>
        <w:t xml:space="preserve">Определяют </w:t>
      </w:r>
      <w:r w:rsidR="00D31F15" w:rsidRPr="00CB2F50">
        <w:rPr>
          <w:rFonts w:ascii="Times New Roman" w:hAnsi="Times New Roman"/>
          <w:sz w:val="28"/>
          <w:szCs w:val="28"/>
        </w:rPr>
        <w:t>размер частиц порошка</w:t>
      </w:r>
      <w:r w:rsidR="00BF10A7">
        <w:rPr>
          <w:rFonts w:ascii="Times New Roman" w:hAnsi="Times New Roman"/>
          <w:sz w:val="28"/>
          <w:szCs w:val="28"/>
        </w:rPr>
        <w:t xml:space="preserve"> </w:t>
      </w:r>
      <w:r w:rsidR="00BF10A7" w:rsidRPr="003E17EC">
        <w:rPr>
          <w:rFonts w:ascii="Times New Roman" w:hAnsi="Times New Roman"/>
          <w:sz w:val="28"/>
          <w:szCs w:val="28"/>
        </w:rPr>
        <w:t xml:space="preserve">аналогично измельчённым </w:t>
      </w:r>
      <w:r w:rsidR="00BF10A7">
        <w:rPr>
          <w:rFonts w:ascii="Times New Roman" w:hAnsi="Times New Roman"/>
          <w:sz w:val="28"/>
          <w:szCs w:val="28"/>
        </w:rPr>
        <w:t>плодам</w:t>
      </w:r>
      <w:r w:rsidR="00BF10A7" w:rsidRPr="003E17EC">
        <w:rPr>
          <w:rFonts w:ascii="Times New Roman" w:hAnsi="Times New Roman"/>
          <w:sz w:val="28"/>
          <w:szCs w:val="28"/>
        </w:rPr>
        <w:t>.</w:t>
      </w:r>
    </w:p>
    <w:p w:rsidR="00016FBE" w:rsidRDefault="00016FBE" w:rsidP="009968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CB70FC" w:rsidRPr="00CB70FC" w:rsidRDefault="00CB70FC" w:rsidP="009968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i/>
          <w:color w:val="000000"/>
          <w:sz w:val="28"/>
          <w:szCs w:val="28"/>
        </w:rPr>
        <w:t>Цельные плоды.</w:t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FC">
        <w:rPr>
          <w:rFonts w:ascii="Times New Roman" w:hAnsi="Times New Roman"/>
          <w:sz w:val="28"/>
        </w:rPr>
        <w:t xml:space="preserve">Микропрепараты готовят </w:t>
      </w:r>
      <w:r w:rsidRPr="00CB70FC">
        <w:rPr>
          <w:rFonts w:ascii="Times New Roman" w:hAnsi="Times New Roman"/>
          <w:spacing w:val="-5"/>
          <w:sz w:val="28"/>
          <w:szCs w:val="28"/>
        </w:rPr>
        <w:t>в соответствии с ОФС «</w:t>
      </w:r>
      <w:r w:rsidR="00016FBE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CB70FC">
        <w:rPr>
          <w:rFonts w:ascii="Times New Roman" w:hAnsi="Times New Roman"/>
          <w:spacing w:val="-5"/>
          <w:sz w:val="28"/>
          <w:szCs w:val="28"/>
        </w:rPr>
        <w:t xml:space="preserve">». </w:t>
      </w:r>
      <w:r w:rsidRPr="00CB70FC">
        <w:rPr>
          <w:rFonts w:ascii="Times New Roman" w:hAnsi="Times New Roman"/>
          <w:sz w:val="28"/>
          <w:szCs w:val="28"/>
        </w:rPr>
        <w:t>С диагностической целью рассматривают препараты околоплодника (эпидермис, мезокарпий, эндокарпий), гипантия (если имеется) и семян. Г</w:t>
      </w:r>
      <w:r w:rsidRPr="00CB70FC">
        <w:rPr>
          <w:rFonts w:ascii="Times New Roman" w:hAnsi="Times New Roman"/>
          <w:color w:val="000000"/>
          <w:sz w:val="28"/>
          <w:szCs w:val="28"/>
        </w:rPr>
        <w:t>отовят поперечные срезы и срезы с поверхности. При необходимости готовят «давленые» микропрепараты.</w:t>
      </w:r>
    </w:p>
    <w:p w:rsidR="00CB70FC" w:rsidRPr="00CB70FC" w:rsidRDefault="00CB70FC" w:rsidP="009968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FC">
        <w:rPr>
          <w:rFonts w:ascii="Times New Roman" w:hAnsi="Times New Roman"/>
          <w:color w:val="000000"/>
          <w:sz w:val="28"/>
          <w:szCs w:val="28"/>
        </w:rPr>
        <w:t xml:space="preserve">Диагностическое значение имеет строение околоплодника. В околоплоднике различают три слоя: наружный </w:t>
      </w:r>
      <w:r w:rsidRPr="00CB70F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экзокарпий, средний </w:t>
      </w:r>
      <w:r w:rsidRPr="00CB70F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мезокарпий, внутренний </w:t>
      </w:r>
      <w:r w:rsidRPr="00CB70F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CB70FC">
        <w:rPr>
          <w:rFonts w:ascii="Times New Roman" w:hAnsi="Times New Roman"/>
          <w:color w:val="000000"/>
          <w:sz w:val="28"/>
          <w:szCs w:val="28"/>
        </w:rPr>
        <w:t xml:space="preserve"> эндокарпий. Эндокарпий у некоторых плодов срастается с семенной кожурой, иногда эндокарпий представлен механической тканью в виде клеток с ч</w:t>
      </w:r>
      <w:r w:rsidR="00BC0F9C">
        <w:rPr>
          <w:rFonts w:ascii="Times New Roman" w:hAnsi="Times New Roman"/>
          <w:color w:val="000000"/>
          <w:sz w:val="28"/>
          <w:szCs w:val="28"/>
        </w:rPr>
        <w:t>ё</w:t>
      </w:r>
      <w:r w:rsidRPr="00CB70FC">
        <w:rPr>
          <w:rFonts w:ascii="Times New Roman" w:hAnsi="Times New Roman"/>
          <w:color w:val="000000"/>
          <w:sz w:val="28"/>
          <w:szCs w:val="28"/>
        </w:rPr>
        <w:t>тковидными утолщениями.</w:t>
      </w:r>
    </w:p>
    <w:p w:rsidR="00CB70FC" w:rsidRPr="00996806" w:rsidRDefault="00CB70FC" w:rsidP="009968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806">
        <w:rPr>
          <w:rFonts w:ascii="Times New Roman" w:hAnsi="Times New Roman"/>
          <w:color w:val="000000"/>
          <w:sz w:val="28"/>
          <w:szCs w:val="28"/>
        </w:rPr>
        <w:t>Выделяют следующие анатомо-диагностические признаки:</w:t>
      </w:r>
    </w:p>
    <w:p w:rsidR="00EA7B33" w:rsidRDefault="00CB70FC">
      <w:pPr>
        <w:widowControl w:val="0"/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sz w:val="28"/>
          <w:szCs w:val="28"/>
        </w:rPr>
        <w:t xml:space="preserve"> </w:t>
      </w:r>
      <w:r w:rsidRPr="00CB70FC">
        <w:rPr>
          <w:rFonts w:ascii="Times New Roman" w:hAnsi="Times New Roman"/>
          <w:i/>
          <w:sz w:val="28"/>
          <w:szCs w:val="28"/>
        </w:rPr>
        <w:t xml:space="preserve">Характеристика эпидермиса: </w:t>
      </w:r>
      <w:r w:rsidRPr="00CB70FC">
        <w:rPr>
          <w:rFonts w:ascii="Times New Roman" w:hAnsi="Times New Roman"/>
          <w:sz w:val="28"/>
          <w:szCs w:val="28"/>
        </w:rPr>
        <w:t>характер кутикулы (отложения на ней воска), форма клеток эпидермиса (гипантия, плода, семени); извилистость стенок клеток эпидермиса; характер утолщения стенок клеток эпидермиса.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 xml:space="preserve">Характеристика устьиц: </w:t>
      </w:r>
      <w:r w:rsidRPr="00CB70FC">
        <w:rPr>
          <w:rFonts w:ascii="Times New Roman" w:hAnsi="Times New Roman"/>
          <w:sz w:val="28"/>
          <w:szCs w:val="28"/>
        </w:rPr>
        <w:t>наличие устьиц в эпидермисе и их форма, размеры; тип устьичного аппарата, количество околоустьичных клеток; погруж</w:t>
      </w:r>
      <w:r w:rsidR="0011627C">
        <w:rPr>
          <w:rFonts w:ascii="Times New Roman" w:hAnsi="Times New Roman"/>
          <w:sz w:val="28"/>
          <w:szCs w:val="28"/>
        </w:rPr>
        <w:t>ё</w:t>
      </w:r>
      <w:r w:rsidRPr="00CB70FC">
        <w:rPr>
          <w:rFonts w:ascii="Times New Roman" w:hAnsi="Times New Roman"/>
          <w:sz w:val="28"/>
          <w:szCs w:val="28"/>
        </w:rPr>
        <w:t>нность устьиц в эпидермис; наличие чечевичек в эпидермисе.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lastRenderedPageBreak/>
        <w:t>Наличие и характер трихом (волосков)</w:t>
      </w:r>
      <w:r w:rsidRPr="00CB70FC">
        <w:rPr>
          <w:rFonts w:ascii="Times New Roman" w:hAnsi="Times New Roman"/>
          <w:sz w:val="28"/>
          <w:szCs w:val="28"/>
        </w:rPr>
        <w:t xml:space="preserve">, </w:t>
      </w:r>
      <w:r w:rsidR="001A1880">
        <w:rPr>
          <w:rFonts w:ascii="Times New Roman" w:hAnsi="Times New Roman"/>
          <w:sz w:val="28"/>
          <w:szCs w:val="28"/>
        </w:rPr>
        <w:t xml:space="preserve">их </w:t>
      </w:r>
      <w:r w:rsidR="001E45B6">
        <w:rPr>
          <w:rFonts w:ascii="Times New Roman" w:hAnsi="Times New Roman"/>
          <w:sz w:val="28"/>
          <w:szCs w:val="28"/>
        </w:rPr>
        <w:t xml:space="preserve">размеры, особенности мест </w:t>
      </w:r>
      <w:r w:rsidRPr="00CB70FC">
        <w:rPr>
          <w:rFonts w:ascii="Times New Roman" w:hAnsi="Times New Roman"/>
          <w:sz w:val="28"/>
          <w:szCs w:val="28"/>
        </w:rPr>
        <w:t>прикрепления.</w:t>
      </w:r>
    </w:p>
    <w:p w:rsidR="00EA7B33" w:rsidRDefault="00CB70FC">
      <w:pPr>
        <w:widowControl w:val="0"/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Секреторные каналы, млечники, вместилища</w:t>
      </w:r>
      <w:r w:rsidRPr="00CB70FC">
        <w:rPr>
          <w:rFonts w:ascii="Times New Roman" w:hAnsi="Times New Roman"/>
          <w:sz w:val="28"/>
          <w:szCs w:val="28"/>
        </w:rPr>
        <w:t>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Наличие и характер клеток-идиобластов</w:t>
      </w:r>
      <w:r w:rsidRPr="00CB70FC">
        <w:rPr>
          <w:rFonts w:ascii="Times New Roman" w:hAnsi="Times New Roman"/>
          <w:sz w:val="28"/>
          <w:szCs w:val="28"/>
        </w:rPr>
        <w:t xml:space="preserve"> (клетки, содержащие слизи, каротиноиды, кристаллы кальция</w:t>
      </w:r>
      <w:r w:rsidR="00CB7054">
        <w:rPr>
          <w:rFonts w:ascii="Times New Roman" w:hAnsi="Times New Roman"/>
          <w:sz w:val="28"/>
          <w:szCs w:val="28"/>
        </w:rPr>
        <w:t xml:space="preserve"> </w:t>
      </w:r>
      <w:r w:rsidR="00CB7054" w:rsidRPr="00CB70FC">
        <w:rPr>
          <w:rFonts w:ascii="Times New Roman" w:hAnsi="Times New Roman"/>
          <w:sz w:val="28"/>
          <w:szCs w:val="28"/>
        </w:rPr>
        <w:t>оксалата</w:t>
      </w:r>
      <w:r w:rsidRPr="00CB70FC">
        <w:rPr>
          <w:rFonts w:ascii="Times New Roman" w:hAnsi="Times New Roman"/>
          <w:sz w:val="28"/>
          <w:szCs w:val="28"/>
        </w:rPr>
        <w:t xml:space="preserve"> и др.), их размеры.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 xml:space="preserve">Характер паренхимы </w:t>
      </w:r>
      <w:r w:rsidRPr="00CB70FC">
        <w:rPr>
          <w:rFonts w:ascii="Times New Roman" w:hAnsi="Times New Roman"/>
          <w:sz w:val="28"/>
          <w:szCs w:val="28"/>
        </w:rPr>
        <w:t>мезокарпия (форма и размер клеток, однородность, плотность расположения).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Наличие аэренхимы</w:t>
      </w:r>
      <w:r w:rsidRPr="00CB70FC">
        <w:rPr>
          <w:rFonts w:ascii="Times New Roman" w:hAnsi="Times New Roman"/>
          <w:sz w:val="28"/>
          <w:szCs w:val="28"/>
        </w:rPr>
        <w:t>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Характер проводящей системы</w:t>
      </w:r>
      <w:r w:rsidRPr="00CB70FC">
        <w:rPr>
          <w:rFonts w:ascii="Times New Roman" w:hAnsi="Times New Roman"/>
          <w:sz w:val="28"/>
          <w:szCs w:val="28"/>
        </w:rPr>
        <w:t xml:space="preserve"> (расположение и строение проводящих пучков).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Запасные питательные вещества</w:t>
      </w:r>
      <w:r w:rsidR="005B7567">
        <w:rPr>
          <w:rFonts w:ascii="Times New Roman" w:hAnsi="Times New Roman"/>
          <w:sz w:val="28"/>
          <w:szCs w:val="28"/>
        </w:rPr>
        <w:t>,</w:t>
      </w:r>
      <w:r w:rsidRPr="00CB70FC">
        <w:rPr>
          <w:rFonts w:ascii="Times New Roman" w:hAnsi="Times New Roman"/>
          <w:sz w:val="28"/>
          <w:szCs w:val="28"/>
        </w:rPr>
        <w:t xml:space="preserve"> </w:t>
      </w:r>
      <w:r w:rsidR="001A1880">
        <w:rPr>
          <w:rFonts w:ascii="Times New Roman" w:hAnsi="Times New Roman"/>
          <w:sz w:val="28"/>
          <w:szCs w:val="28"/>
        </w:rPr>
        <w:t xml:space="preserve">их </w:t>
      </w:r>
      <w:r w:rsidRPr="00CB70FC">
        <w:rPr>
          <w:rFonts w:ascii="Times New Roman" w:hAnsi="Times New Roman"/>
          <w:sz w:val="28"/>
          <w:szCs w:val="28"/>
        </w:rPr>
        <w:t>размеры.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 xml:space="preserve"> Наличие механической ткани</w:t>
      </w:r>
      <w:r w:rsidRPr="00CB70FC">
        <w:rPr>
          <w:rFonts w:ascii="Times New Roman" w:hAnsi="Times New Roman"/>
          <w:sz w:val="28"/>
          <w:szCs w:val="28"/>
        </w:rPr>
        <w:t xml:space="preserve"> (каменистые клетки, склеренхимные волокна).</w:t>
      </w:r>
    </w:p>
    <w:p w:rsidR="00EA7B33" w:rsidRDefault="00CB70F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 xml:space="preserve"> Анатомо-диагностические признаки семян</w:t>
      </w:r>
      <w:r w:rsidR="00996806">
        <w:rPr>
          <w:rFonts w:ascii="Times New Roman" w:hAnsi="Times New Roman"/>
          <w:sz w:val="28"/>
          <w:szCs w:val="28"/>
        </w:rPr>
        <w:t xml:space="preserve"> (</w:t>
      </w:r>
      <w:r w:rsidRPr="00CB70FC">
        <w:rPr>
          <w:rFonts w:ascii="Times New Roman" w:hAnsi="Times New Roman"/>
          <w:sz w:val="28"/>
          <w:szCs w:val="28"/>
        </w:rPr>
        <w:t>ОФС «Семена»).</w:t>
      </w:r>
    </w:p>
    <w:p w:rsidR="00CB70FC" w:rsidRDefault="00CB70FC" w:rsidP="002E75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Измельч</w:t>
      </w:r>
      <w:r w:rsidR="00996806">
        <w:rPr>
          <w:rFonts w:ascii="Times New Roman" w:hAnsi="Times New Roman"/>
          <w:i/>
          <w:sz w:val="28"/>
          <w:szCs w:val="28"/>
        </w:rPr>
        <w:t>ё</w:t>
      </w:r>
      <w:r w:rsidRPr="00CB70FC">
        <w:rPr>
          <w:rFonts w:ascii="Times New Roman" w:hAnsi="Times New Roman"/>
          <w:i/>
          <w:sz w:val="28"/>
          <w:szCs w:val="28"/>
        </w:rPr>
        <w:t>нное сырье.</w:t>
      </w:r>
      <w:r w:rsidRPr="00CB70FC">
        <w:rPr>
          <w:rFonts w:ascii="Times New Roman" w:hAnsi="Times New Roman"/>
          <w:sz w:val="28"/>
          <w:szCs w:val="28"/>
        </w:rPr>
        <w:t xml:space="preserve"> Готовят </w:t>
      </w:r>
      <w:r w:rsidR="00D31F15">
        <w:rPr>
          <w:rFonts w:ascii="Times New Roman" w:hAnsi="Times New Roman"/>
          <w:sz w:val="28"/>
          <w:szCs w:val="28"/>
        </w:rPr>
        <w:t>«</w:t>
      </w:r>
      <w:r w:rsidRPr="00CB70FC">
        <w:rPr>
          <w:rFonts w:ascii="Times New Roman" w:hAnsi="Times New Roman"/>
          <w:sz w:val="28"/>
          <w:szCs w:val="28"/>
        </w:rPr>
        <w:t>давленые</w:t>
      </w:r>
      <w:r w:rsidR="00D31F15">
        <w:rPr>
          <w:rFonts w:ascii="Times New Roman" w:hAnsi="Times New Roman"/>
          <w:sz w:val="28"/>
          <w:szCs w:val="28"/>
        </w:rPr>
        <w:t>»</w:t>
      </w:r>
      <w:r w:rsidRPr="00CB70FC">
        <w:rPr>
          <w:rFonts w:ascii="Times New Roman" w:hAnsi="Times New Roman"/>
          <w:sz w:val="28"/>
          <w:szCs w:val="28"/>
        </w:rPr>
        <w:t xml:space="preserve"> микропрепараты. При необходимости и возможности готовят поперечные срезы крупных кусочков плодов и срезы с поверхности. Выделяют анатомо-диагностические признаки, перечисленные для цельных плодов, обнаруживаемые на фрагментах эпидермиса, эндокарпия, мезокарпия и семян (ОФС «Семена»). Фрагменты эпидермиса чаще проявляют признаки цельного сырья. Во фрагментах мезокарпия и эндокарпия наблюдают форму клеток паренхимы, наличие клеток-идиобластов, различных эндогенных секреторных структур (или их фрагментов), наличие кристаллов</w:t>
      </w:r>
      <w:r w:rsidR="00D31F15">
        <w:rPr>
          <w:rFonts w:ascii="Times New Roman" w:hAnsi="Times New Roman"/>
          <w:sz w:val="28"/>
          <w:szCs w:val="28"/>
        </w:rPr>
        <w:t xml:space="preserve"> кальция оксалата</w:t>
      </w:r>
      <w:r w:rsidRPr="00CB70FC">
        <w:rPr>
          <w:rFonts w:ascii="Times New Roman" w:hAnsi="Times New Roman"/>
          <w:sz w:val="28"/>
          <w:szCs w:val="28"/>
        </w:rPr>
        <w:t>, запасных веществ, механических и проводящих элементов и их фрагментов.</w:t>
      </w:r>
    </w:p>
    <w:p w:rsidR="001B4EFC" w:rsidRPr="00CB70FC" w:rsidRDefault="001B4EFC" w:rsidP="002E75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EFC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D31F15" w:rsidRPr="00996806">
        <w:rPr>
          <w:rFonts w:ascii="Times New Roman" w:hAnsi="Times New Roman"/>
          <w:color w:val="000000"/>
          <w:sz w:val="28"/>
          <w:szCs w:val="28"/>
        </w:rPr>
        <w:t>анатомо-</w:t>
      </w:r>
      <w:r w:rsidRPr="001B4EFC">
        <w:rPr>
          <w:rFonts w:ascii="Times New Roman" w:hAnsi="Times New Roman"/>
          <w:sz w:val="28"/>
          <w:szCs w:val="28"/>
        </w:rPr>
        <w:t xml:space="preserve">диагностических признаков должно сопровождаться иллюстративным материалом (микрофотографиями и др.) и быть приведено в </w:t>
      </w:r>
      <w:r w:rsidR="00016FBE">
        <w:rPr>
          <w:rFonts w:ascii="Times New Roman" w:hAnsi="Times New Roman"/>
          <w:sz w:val="28"/>
          <w:szCs w:val="28"/>
        </w:rPr>
        <w:t>фармакопейной статье</w:t>
      </w:r>
      <w:r w:rsidRPr="001B4EFC">
        <w:rPr>
          <w:rFonts w:ascii="Times New Roman" w:hAnsi="Times New Roman"/>
          <w:sz w:val="28"/>
          <w:szCs w:val="28"/>
        </w:rPr>
        <w:t>.</w:t>
      </w:r>
    </w:p>
    <w:p w:rsidR="00CB70FC" w:rsidRPr="00CB70FC" w:rsidRDefault="00CB70FC" w:rsidP="002E75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i/>
          <w:sz w:val="28"/>
          <w:szCs w:val="28"/>
        </w:rPr>
        <w:t>Порошок.</w:t>
      </w:r>
      <w:r w:rsidRPr="00CB70FC">
        <w:rPr>
          <w:rFonts w:ascii="Times New Roman" w:hAnsi="Times New Roman"/>
          <w:sz w:val="28"/>
          <w:szCs w:val="28"/>
        </w:rPr>
        <w:t xml:space="preserve"> В порошке плодов имеют диагностическое значение фрагменты эпидермиса, эндокарпия, мезокарпия и семян (ОФС «Семена»). Фрагменты эпидермиса чаще проявляют признаки цельного сырья (форма </w:t>
      </w:r>
      <w:r w:rsidRPr="00CB70FC">
        <w:rPr>
          <w:rFonts w:ascii="Times New Roman" w:hAnsi="Times New Roman"/>
          <w:sz w:val="28"/>
          <w:szCs w:val="28"/>
        </w:rPr>
        <w:lastRenderedPageBreak/>
        <w:t>клеток, характер кутикулы, наличие устьиц и др.). Волоски могут быть частично или полностью обломаны и встречаться отдельно от фрагментов эпидермиса. Во фрагментах мезокарпия и эндокарпия наблюдают форму клеток паренхимы, наличие идиобластов, различных эндогенных секреторных структур (или их фрагментов), наличие кристаллов, запасных веществ, механических и проводящих элементов и их фрагментов. Разные виды кристаллов, включая друзы, а также каменистые клетки и другие анатомо-диагностические признаки могут встречаться отдельно от частиц порошка.</w:t>
      </w:r>
    </w:p>
    <w:p w:rsidR="00A15992" w:rsidRPr="00CB70FC" w:rsidRDefault="00CB70FC" w:rsidP="00A159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0FC">
        <w:rPr>
          <w:rFonts w:ascii="Times New Roman" w:hAnsi="Times New Roman"/>
          <w:sz w:val="28"/>
          <w:szCs w:val="28"/>
        </w:rPr>
        <w:t>Описание основных диагностических признаков должно сопровожд</w:t>
      </w:r>
      <w:r w:rsidR="00B940F9">
        <w:rPr>
          <w:rFonts w:ascii="Times New Roman" w:hAnsi="Times New Roman"/>
          <w:sz w:val="28"/>
          <w:szCs w:val="28"/>
        </w:rPr>
        <w:t xml:space="preserve">аться иллюстративным материалом </w:t>
      </w:r>
      <w:r w:rsidR="00B940F9" w:rsidRPr="00B940F9">
        <w:rPr>
          <w:rFonts w:ascii="Times New Roman" w:hAnsi="Times New Roman"/>
          <w:sz w:val="28"/>
          <w:szCs w:val="28"/>
        </w:rPr>
        <w:t>(микрофотографиями и др.)</w:t>
      </w:r>
      <w:r w:rsidR="00A15992">
        <w:rPr>
          <w:rFonts w:ascii="Times New Roman" w:hAnsi="Times New Roman"/>
          <w:sz w:val="28"/>
          <w:szCs w:val="28"/>
        </w:rPr>
        <w:t xml:space="preserve"> </w:t>
      </w:r>
      <w:r w:rsidR="00A15992" w:rsidRPr="001B4EFC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A15992">
        <w:rPr>
          <w:rFonts w:ascii="Times New Roman" w:hAnsi="Times New Roman"/>
          <w:sz w:val="28"/>
          <w:szCs w:val="28"/>
        </w:rPr>
        <w:t>фармакопейной статье</w:t>
      </w:r>
      <w:r w:rsidR="00A15992" w:rsidRPr="001B4EFC">
        <w:rPr>
          <w:rFonts w:ascii="Times New Roman" w:hAnsi="Times New Roman"/>
          <w:sz w:val="28"/>
          <w:szCs w:val="28"/>
        </w:rPr>
        <w:t>.</w:t>
      </w:r>
    </w:p>
    <w:p w:rsidR="00CB70FC" w:rsidRDefault="00CB70FC" w:rsidP="009968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806">
        <w:rPr>
          <w:rFonts w:ascii="Times New Roman" w:hAnsi="Times New Roman"/>
          <w:b/>
          <w:bCs/>
          <w:i/>
          <w:sz w:val="28"/>
          <w:szCs w:val="28"/>
        </w:rPr>
        <w:t xml:space="preserve">Люминесцентная </w:t>
      </w:r>
      <w:r w:rsidRPr="00996806">
        <w:rPr>
          <w:rFonts w:ascii="Times New Roman" w:hAnsi="Times New Roman"/>
          <w:b/>
          <w:i/>
          <w:sz w:val="28"/>
          <w:szCs w:val="28"/>
        </w:rPr>
        <w:t>микроскопия</w:t>
      </w:r>
      <w:r w:rsidRPr="00CB70FC">
        <w:rPr>
          <w:rFonts w:ascii="Times New Roman" w:hAnsi="Times New Roman"/>
          <w:b/>
          <w:sz w:val="28"/>
          <w:szCs w:val="28"/>
        </w:rPr>
        <w:t xml:space="preserve">. </w:t>
      </w:r>
      <w:r w:rsidRPr="00CB70FC">
        <w:rPr>
          <w:rFonts w:ascii="Times New Roman" w:hAnsi="Times New Roman"/>
          <w:sz w:val="28"/>
          <w:szCs w:val="28"/>
        </w:rPr>
        <w:t xml:space="preserve">Рассматривают поперечный срез после увлажнения плода во влажной камере, реже </w:t>
      </w:r>
      <w:r w:rsidRPr="00CB70FC">
        <w:rPr>
          <w:rFonts w:ascii="Times New Roman" w:hAnsi="Times New Roman"/>
          <w:sz w:val="28"/>
          <w:szCs w:val="28"/>
        </w:rPr>
        <w:sym w:font="Symbol" w:char="F02D"/>
      </w:r>
      <w:r w:rsidRPr="00CB70FC">
        <w:rPr>
          <w:rFonts w:ascii="Times New Roman" w:hAnsi="Times New Roman"/>
          <w:sz w:val="28"/>
          <w:szCs w:val="28"/>
        </w:rPr>
        <w:t xml:space="preserve"> сухой порошок. Отмечают первичную (собственную) флуоресценцию сырья в ультрафиолетовом свете. Наблюдают структуру околоплодника, где особенно ярко выделяются механические элементы, секреторные каналы и их содержимое, проводящие пучки. Ярко флуоресцирует эндосперм семени и ткани зародыша. Флуоресценция обусловлена химическим составом тканей и для каждого вида специфична.</w:t>
      </w:r>
    </w:p>
    <w:p w:rsidR="008801D9" w:rsidRPr="008801D9" w:rsidRDefault="008801D9" w:rsidP="008801D9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54A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CB70FC" w:rsidRPr="00CB70FC" w:rsidRDefault="008801D9" w:rsidP="00CF62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 </w:t>
      </w:r>
      <w:r w:rsidRPr="00204C97">
        <w:rPr>
          <w:rFonts w:ascii="Times New Roman" w:hAnsi="Times New Roman"/>
          <w:bCs/>
          <w:i/>
          <w:sz w:val="28"/>
          <w:szCs w:val="28"/>
        </w:rPr>
        <w:t>Качественные микрохимические и гистохимические реакции</w:t>
      </w:r>
      <w:r w:rsidRPr="00204C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CB70FC" w:rsidRPr="00CB70FC">
        <w:rPr>
          <w:rFonts w:ascii="Times New Roman" w:hAnsi="Times New Roman"/>
          <w:sz w:val="28"/>
          <w:szCs w:val="28"/>
        </w:rPr>
        <w:t>роводят в микропрепаратах плодов на наличие жирного и эфирного масел, крахмала, на одревесневшие элементы и др. в с</w:t>
      </w:r>
      <w:r w:rsidR="004D0A65">
        <w:rPr>
          <w:rFonts w:ascii="Times New Roman" w:hAnsi="Times New Roman"/>
          <w:sz w:val="28"/>
          <w:szCs w:val="28"/>
        </w:rPr>
        <w:t xml:space="preserve">оответствии с требованиями </w:t>
      </w:r>
      <w:r w:rsidR="004D0A65" w:rsidRPr="00CF62D3">
        <w:rPr>
          <w:rFonts w:ascii="Times New Roman" w:hAnsi="Times New Roman"/>
          <w:sz w:val="28"/>
          <w:szCs w:val="28"/>
        </w:rPr>
        <w:t xml:space="preserve">ОФС </w:t>
      </w:r>
      <w:r w:rsidRPr="00CF62D3">
        <w:rPr>
          <w:rFonts w:ascii="Times New Roman" w:hAnsi="Times New Roman"/>
          <w:sz w:val="28"/>
          <w:szCs w:val="28"/>
        </w:rPr>
        <w:t>«</w:t>
      </w:r>
      <w:r w:rsidR="00016FBE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CF62D3">
        <w:rPr>
          <w:rFonts w:ascii="Times New Roman" w:hAnsi="Times New Roman"/>
          <w:bCs/>
          <w:spacing w:val="-4"/>
          <w:sz w:val="28"/>
          <w:szCs w:val="28"/>
        </w:rPr>
        <w:t>»</w:t>
      </w:r>
      <w:r w:rsidR="00CF62D3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CF62D3" w:rsidRDefault="008801D9" w:rsidP="00CF62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AE554A">
        <w:rPr>
          <w:rFonts w:ascii="Times New Roman" w:hAnsi="Times New Roman"/>
          <w:i/>
          <w:sz w:val="28"/>
          <w:szCs w:val="28"/>
        </w:rPr>
        <w:t>Качественные реакции.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B70FC" w:rsidRPr="00CB70FC">
        <w:rPr>
          <w:rFonts w:ascii="Times New Roman" w:hAnsi="Times New Roman"/>
          <w:sz w:val="28"/>
          <w:szCs w:val="28"/>
        </w:rPr>
        <w:t xml:space="preserve">роводят с извлечением из плодов по методикам, </w:t>
      </w:r>
      <w:r w:rsidR="00A15992">
        <w:rPr>
          <w:rFonts w:ascii="Times New Roman" w:hAnsi="Times New Roman"/>
          <w:sz w:val="28"/>
          <w:szCs w:val="28"/>
        </w:rPr>
        <w:t>указанным</w:t>
      </w:r>
      <w:r w:rsidR="00CB70FC" w:rsidRPr="00CB70FC">
        <w:rPr>
          <w:rFonts w:ascii="Times New Roman" w:hAnsi="Times New Roman"/>
          <w:sz w:val="28"/>
          <w:szCs w:val="28"/>
        </w:rPr>
        <w:t xml:space="preserve"> в </w:t>
      </w:r>
      <w:r w:rsidR="00016FBE" w:rsidRPr="00FD2B3C">
        <w:rPr>
          <w:rFonts w:ascii="Times New Roman" w:hAnsi="Times New Roman"/>
          <w:sz w:val="28"/>
          <w:szCs w:val="28"/>
        </w:rPr>
        <w:t>фармакопейной статье</w:t>
      </w:r>
      <w:r w:rsidR="00CF62D3">
        <w:rPr>
          <w:rFonts w:ascii="Times New Roman" w:hAnsi="Times New Roman"/>
          <w:sz w:val="28"/>
          <w:szCs w:val="28"/>
        </w:rPr>
        <w:t>.</w:t>
      </w:r>
    </w:p>
    <w:p w:rsidR="00CB70FC" w:rsidRPr="00CB70FC" w:rsidRDefault="00230AEB" w:rsidP="00CF62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3. </w:t>
      </w:r>
      <w:r w:rsidRPr="00F26D5A">
        <w:rPr>
          <w:rFonts w:ascii="Times New Roman" w:hAnsi="Times New Roman"/>
          <w:i/>
          <w:color w:val="000000"/>
          <w:sz w:val="28"/>
          <w:szCs w:val="28"/>
        </w:rPr>
        <w:t>Хроматография.</w:t>
      </w:r>
      <w:r w:rsidR="00CB70FC" w:rsidRPr="00CB70FC">
        <w:rPr>
          <w:rFonts w:ascii="Times New Roman" w:hAnsi="Times New Roman"/>
          <w:b/>
          <w:sz w:val="28"/>
          <w:szCs w:val="28"/>
        </w:rPr>
        <w:t xml:space="preserve"> </w:t>
      </w:r>
      <w:r w:rsidR="00CB70FC" w:rsidRPr="00CB70FC">
        <w:rPr>
          <w:rFonts w:ascii="Times New Roman" w:hAnsi="Times New Roman"/>
          <w:sz w:val="28"/>
          <w:szCs w:val="28"/>
        </w:rPr>
        <w:t xml:space="preserve">Проводят анализ извлечений с помощью различных хроматографических методик </w:t>
      </w:r>
      <w:r w:rsidR="00FD2B3C" w:rsidRPr="00FD2B3C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маркёров (активных или аналитических).</w:t>
      </w:r>
      <w:r w:rsidR="00FD2B3C" w:rsidRPr="00FD2B3C">
        <w:t xml:space="preserve"> </w:t>
      </w:r>
      <w:r w:rsidR="00FD2B3C" w:rsidRPr="00FD2B3C">
        <w:rPr>
          <w:rFonts w:ascii="Times New Roman" w:hAnsi="Times New Roman"/>
          <w:sz w:val="28"/>
          <w:szCs w:val="28"/>
        </w:rPr>
        <w:t xml:space="preserve">Для испытаний используют водное или водно-спиртовое извлечение из </w:t>
      </w:r>
      <w:r w:rsidR="00FD2B3C">
        <w:rPr>
          <w:rFonts w:ascii="Times New Roman" w:hAnsi="Times New Roman"/>
          <w:sz w:val="28"/>
          <w:szCs w:val="28"/>
        </w:rPr>
        <w:t>плодов</w:t>
      </w:r>
      <w:r w:rsidR="00FD2B3C" w:rsidRPr="00FD2B3C">
        <w:rPr>
          <w:rFonts w:ascii="Times New Roman" w:hAnsi="Times New Roman"/>
          <w:sz w:val="28"/>
          <w:szCs w:val="28"/>
        </w:rPr>
        <w:t>, а также извлечения, полученные с помощью других подходящих растворителей, если это указано в фармакопейной статье.</w:t>
      </w:r>
      <w:r w:rsidR="00FD2B3C">
        <w:rPr>
          <w:rFonts w:ascii="Times New Roman" w:hAnsi="Times New Roman"/>
          <w:sz w:val="28"/>
          <w:szCs w:val="28"/>
        </w:rPr>
        <w:t xml:space="preserve"> </w:t>
      </w:r>
      <w:r w:rsidR="00CB70FC" w:rsidRPr="00CB70FC">
        <w:rPr>
          <w:rFonts w:ascii="Times New Roman" w:hAnsi="Times New Roman"/>
          <w:sz w:val="28"/>
          <w:szCs w:val="28"/>
        </w:rPr>
        <w:t>Чаще всего в извлечениях из плодов определяют компоненты эфирных масел, витамины, фенольные соединения и др.</w:t>
      </w:r>
    </w:p>
    <w:p w:rsidR="00CB70FC" w:rsidRDefault="00230AEB" w:rsidP="00230A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4. </w:t>
      </w:r>
      <w:r w:rsidR="00DC3192" w:rsidRPr="00DC3192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DC3192" w:rsidRPr="00DC3192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r w:rsidR="00DC3192" w:rsidRPr="00DC31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70FC" w:rsidRPr="00CB70FC">
        <w:rPr>
          <w:rFonts w:ascii="Times New Roman" w:hAnsi="Times New Roman"/>
          <w:sz w:val="28"/>
          <w:szCs w:val="28"/>
        </w:rPr>
        <w:t xml:space="preserve">Анализ проводят с извлечением из плодов при наличии соответствующих </w:t>
      </w:r>
      <w:r w:rsidR="00E20549">
        <w:rPr>
          <w:rFonts w:ascii="Times New Roman" w:hAnsi="Times New Roman"/>
          <w:sz w:val="28"/>
          <w:szCs w:val="28"/>
        </w:rPr>
        <w:t>требований</w:t>
      </w:r>
      <w:r w:rsidR="00CB70FC" w:rsidRPr="00CB70FC">
        <w:rPr>
          <w:rFonts w:ascii="Times New Roman" w:hAnsi="Times New Roman"/>
          <w:sz w:val="28"/>
          <w:szCs w:val="28"/>
        </w:rPr>
        <w:t xml:space="preserve"> в фармакопейной статье. Допускается ссылка на раздел «Количественное определение». Приводят описание условий регистрации спектра с указанием длин волн, при которых </w:t>
      </w:r>
      <w:r w:rsidR="00D00BE5">
        <w:rPr>
          <w:rFonts w:ascii="Times New Roman" w:hAnsi="Times New Roman"/>
          <w:sz w:val="28"/>
          <w:szCs w:val="28"/>
        </w:rPr>
        <w:t>должны наблюдаться максимум(ы) , иногда</w:t>
      </w:r>
      <w:r w:rsidR="00CB70FC" w:rsidRPr="00CB70FC">
        <w:rPr>
          <w:rFonts w:ascii="Times New Roman" w:hAnsi="Times New Roman"/>
          <w:sz w:val="28"/>
          <w:szCs w:val="28"/>
        </w:rPr>
        <w:t xml:space="preserve"> минимум(ы) поглощения.</w:t>
      </w:r>
    </w:p>
    <w:p w:rsidR="00230AEB" w:rsidRPr="00230AEB" w:rsidRDefault="00230AEB" w:rsidP="00230AEB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2D3">
        <w:rPr>
          <w:rFonts w:ascii="Times New Roman" w:hAnsi="Times New Roman"/>
          <w:b/>
          <w:sz w:val="28"/>
          <w:szCs w:val="28"/>
        </w:rPr>
        <w:t>Испытания</w:t>
      </w:r>
    </w:p>
    <w:p w:rsidR="00EA7B33" w:rsidRDefault="004D0A65">
      <w:pPr>
        <w:pStyle w:val="Default"/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2E753F">
        <w:rPr>
          <w:b/>
          <w:bCs/>
          <w:i/>
          <w:sz w:val="28"/>
          <w:szCs w:val="28"/>
        </w:rPr>
        <w:t>Влажность</w:t>
      </w:r>
      <w:r w:rsidRPr="002E753F">
        <w:rPr>
          <w:bCs/>
          <w:sz w:val="28"/>
          <w:szCs w:val="28"/>
        </w:rPr>
        <w:t>. Испытание проводят в соответствии с требованиями ОФС «</w:t>
      </w:r>
      <w:r w:rsidR="00016FBE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016FBE" w:rsidRPr="00665BD4">
        <w:rPr>
          <w:bCs/>
          <w:sz w:val="28"/>
          <w:szCs w:val="28"/>
        </w:rPr>
        <w:t>лекарственных средств растительного происхождения</w:t>
      </w:r>
      <w:r w:rsidRPr="002E753F">
        <w:rPr>
          <w:bCs/>
          <w:sz w:val="28"/>
          <w:szCs w:val="28"/>
        </w:rPr>
        <w:t xml:space="preserve">» и нормативными требованиями, указанными в </w:t>
      </w:r>
      <w:r w:rsidR="00016FBE" w:rsidRPr="00FD2B3C">
        <w:rPr>
          <w:sz w:val="28"/>
          <w:szCs w:val="28"/>
        </w:rPr>
        <w:t>фармакопейной статье</w:t>
      </w:r>
      <w:r w:rsidRPr="002E753F">
        <w:rPr>
          <w:bCs/>
          <w:sz w:val="28"/>
          <w:szCs w:val="28"/>
        </w:rPr>
        <w:t>.</w:t>
      </w:r>
    </w:p>
    <w:p w:rsidR="004D0A65" w:rsidRPr="002E753F" w:rsidRDefault="004D0A65" w:rsidP="002E75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53F">
        <w:rPr>
          <w:b/>
          <w:bCs/>
          <w:i/>
          <w:sz w:val="28"/>
          <w:szCs w:val="28"/>
        </w:rPr>
        <w:t>Зола общая.</w:t>
      </w:r>
      <w:r w:rsidRPr="002E753F">
        <w:rPr>
          <w:b/>
          <w:bCs/>
          <w:sz w:val="28"/>
          <w:szCs w:val="28"/>
        </w:rPr>
        <w:t xml:space="preserve"> </w:t>
      </w:r>
      <w:r w:rsidRPr="002E753F">
        <w:rPr>
          <w:sz w:val="28"/>
          <w:szCs w:val="28"/>
        </w:rPr>
        <w:t>Испытание проводят в соответствии с требованиями ОФС «Зола общая» и нормативными требованиями, указанными в фармакопейной статье.</w:t>
      </w:r>
    </w:p>
    <w:p w:rsidR="004D0A65" w:rsidRPr="002E753F" w:rsidRDefault="004D0A65" w:rsidP="002E75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53F">
        <w:rPr>
          <w:b/>
          <w:bCs/>
          <w:i/>
          <w:sz w:val="28"/>
          <w:szCs w:val="28"/>
        </w:rPr>
        <w:t xml:space="preserve">Зола, нерастворимая в </w:t>
      </w:r>
      <w:r w:rsidR="00E9196B" w:rsidRPr="002E753F">
        <w:rPr>
          <w:b/>
          <w:bCs/>
          <w:i/>
          <w:sz w:val="28"/>
          <w:szCs w:val="28"/>
        </w:rPr>
        <w:t xml:space="preserve">хлористоводородной </w:t>
      </w:r>
      <w:r w:rsidRPr="002E753F">
        <w:rPr>
          <w:b/>
          <w:bCs/>
          <w:i/>
          <w:sz w:val="28"/>
          <w:szCs w:val="28"/>
        </w:rPr>
        <w:t>кислоте.</w:t>
      </w:r>
      <w:r w:rsidRPr="002E753F">
        <w:rPr>
          <w:b/>
          <w:bCs/>
          <w:sz w:val="28"/>
          <w:szCs w:val="28"/>
        </w:rPr>
        <w:t xml:space="preserve"> </w:t>
      </w:r>
      <w:r w:rsidRPr="002E753F">
        <w:rPr>
          <w:sz w:val="28"/>
          <w:szCs w:val="28"/>
        </w:rPr>
        <w:t xml:space="preserve">Испытание проводят в соответствии с требованиями ОФС «Зола, нерастворимая в хлористоводородной кислоте» и нормативными требованиями, указанными в </w:t>
      </w:r>
      <w:r w:rsidR="00016FBE" w:rsidRPr="00FD2B3C">
        <w:rPr>
          <w:sz w:val="28"/>
          <w:szCs w:val="28"/>
        </w:rPr>
        <w:t>фармакопейной статье</w:t>
      </w:r>
      <w:r w:rsidRPr="002E753F">
        <w:rPr>
          <w:sz w:val="28"/>
          <w:szCs w:val="28"/>
        </w:rPr>
        <w:t>.</w:t>
      </w:r>
    </w:p>
    <w:p w:rsidR="00CB70FC" w:rsidRPr="002E753F" w:rsidRDefault="004D0A65" w:rsidP="002E753F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53F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2E753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753F">
        <w:rPr>
          <w:rFonts w:ascii="Times New Roman" w:hAnsi="Times New Roman"/>
          <w:sz w:val="28"/>
          <w:szCs w:val="28"/>
        </w:rPr>
        <w:t>Испытание проводят в соответствии с требованиями ОФС «</w:t>
      </w:r>
      <w:r w:rsidRPr="002E753F">
        <w:rPr>
          <w:rFonts w:ascii="Times New Roman" w:hAnsi="Times New Roman"/>
          <w:i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лекарственных растительных </w:t>
      </w:r>
      <w:r w:rsidRPr="002E753F">
        <w:rPr>
          <w:rFonts w:ascii="Times New Roman" w:hAnsi="Times New Roman"/>
          <w:iCs/>
          <w:sz w:val="28"/>
          <w:szCs w:val="28"/>
        </w:rPr>
        <w:lastRenderedPageBreak/>
        <w:t>препаратах»</w:t>
      </w:r>
      <w:r w:rsidRPr="002E75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753F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</w:t>
      </w:r>
      <w:r w:rsidR="00016FBE" w:rsidRPr="00FD2B3C">
        <w:rPr>
          <w:rFonts w:ascii="Times New Roman" w:hAnsi="Times New Roman"/>
          <w:sz w:val="28"/>
          <w:szCs w:val="28"/>
        </w:rPr>
        <w:t>фармакопейной статье</w:t>
      </w:r>
      <w:r w:rsidRPr="002E753F">
        <w:rPr>
          <w:rFonts w:ascii="Times New Roman" w:hAnsi="Times New Roman"/>
          <w:sz w:val="28"/>
          <w:szCs w:val="28"/>
        </w:rPr>
        <w:t>.</w:t>
      </w:r>
    </w:p>
    <w:p w:rsidR="004D0A65" w:rsidRPr="002E753F" w:rsidRDefault="004D0A65" w:rsidP="002E75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753F">
        <w:rPr>
          <w:b/>
          <w:bCs/>
          <w:i/>
          <w:sz w:val="28"/>
          <w:szCs w:val="28"/>
        </w:rPr>
        <w:t>Допустимые примеси.</w:t>
      </w:r>
      <w:r w:rsidRPr="002E753F">
        <w:rPr>
          <w:b/>
          <w:bCs/>
          <w:sz w:val="28"/>
          <w:szCs w:val="28"/>
        </w:rPr>
        <w:t xml:space="preserve"> </w:t>
      </w:r>
      <w:r w:rsidRPr="002E753F">
        <w:rPr>
          <w:sz w:val="28"/>
          <w:szCs w:val="28"/>
        </w:rPr>
        <w:t>Испытание проводят в соответствии с требованиями ОФС «</w:t>
      </w:r>
      <w:r w:rsidRPr="002E753F">
        <w:rPr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2E753F">
        <w:rPr>
          <w:sz w:val="28"/>
          <w:szCs w:val="28"/>
        </w:rPr>
        <w:t xml:space="preserve"> и нормативными требованиями, указанными в </w:t>
      </w:r>
      <w:r w:rsidR="00016FBE" w:rsidRPr="00FD2B3C">
        <w:rPr>
          <w:sz w:val="28"/>
          <w:szCs w:val="28"/>
        </w:rPr>
        <w:t>фармакопейной статье</w:t>
      </w:r>
      <w:r w:rsidRPr="002E753F">
        <w:rPr>
          <w:sz w:val="28"/>
          <w:szCs w:val="28"/>
        </w:rPr>
        <w:t>.</w:t>
      </w:r>
    </w:p>
    <w:p w:rsidR="004D0A65" w:rsidRPr="002E753F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53F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2E753F">
        <w:rPr>
          <w:rFonts w:ascii="Times New Roman" w:hAnsi="Times New Roman"/>
          <w:b/>
          <w:sz w:val="28"/>
          <w:szCs w:val="28"/>
        </w:rPr>
        <w:t xml:space="preserve"> </w:t>
      </w:r>
      <w:r w:rsidRPr="002E753F">
        <w:rPr>
          <w:rFonts w:ascii="Times New Roman" w:hAnsi="Times New Roman"/>
          <w:sz w:val="28"/>
          <w:szCs w:val="28"/>
        </w:rPr>
        <w:t xml:space="preserve">Испытание проводят в </w:t>
      </w:r>
      <w:r w:rsidRPr="002E753F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2E753F">
        <w:rPr>
          <w:rFonts w:ascii="Times New Roman" w:hAnsi="Times New Roman"/>
          <w:sz w:val="28"/>
          <w:szCs w:val="28"/>
        </w:rPr>
        <w:t xml:space="preserve"> требованиями ОФС «Определение содержания тяжёлых металлов и мышьяка в лекарственном растительном сырье и лекарственных растительных препаратах».</w:t>
      </w:r>
    </w:p>
    <w:p w:rsidR="004D0A65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53F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2E753F">
        <w:rPr>
          <w:rFonts w:ascii="Times New Roman" w:hAnsi="Times New Roman"/>
          <w:bCs/>
          <w:sz w:val="28"/>
          <w:szCs w:val="28"/>
        </w:rPr>
        <w:t xml:space="preserve"> </w:t>
      </w:r>
      <w:r w:rsidRPr="002E753F">
        <w:rPr>
          <w:rFonts w:ascii="Times New Roman" w:hAnsi="Times New Roman"/>
          <w:sz w:val="28"/>
          <w:szCs w:val="28"/>
        </w:rPr>
        <w:t>Испытание проводят в соответствии с требованиями ОФС «Определение содержания</w:t>
      </w:r>
      <w:r w:rsidRPr="00AE554A">
        <w:rPr>
          <w:rFonts w:ascii="Times New Roman" w:hAnsi="Times New Roman"/>
          <w:sz w:val="28"/>
          <w:szCs w:val="28"/>
        </w:rPr>
        <w:t xml:space="preserve"> радионуклидов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препаратах». 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не </w:t>
      </w:r>
      <w:r w:rsidRPr="00BC11CC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</w:t>
      </w:r>
      <w:r w:rsidRPr="00BC11CC">
        <w:rPr>
          <w:rFonts w:ascii="Times New Roman" w:hAnsi="Times New Roman"/>
          <w:sz w:val="28"/>
          <w:szCs w:val="28"/>
        </w:rPr>
        <w:t>тся</w:t>
      </w:r>
      <w:r w:rsidRPr="00AE554A">
        <w:rPr>
          <w:rFonts w:ascii="Times New Roman" w:hAnsi="Times New Roman"/>
          <w:sz w:val="28"/>
          <w:szCs w:val="28"/>
        </w:rPr>
        <w:t xml:space="preserve"> при наличии протоколов анализа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/фармацевтическую субстанцию растительного происхождения тех партий/серий, из которых произвед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н лекарственный растительный препарат.</w:t>
      </w:r>
    </w:p>
    <w:p w:rsidR="004D0A65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</w:rPr>
        <w:t>Испытани</w:t>
      </w:r>
      <w:r>
        <w:rPr>
          <w:rFonts w:ascii="Times New Roman" w:hAnsi="Times New Roman"/>
          <w:sz w:val="28"/>
        </w:rPr>
        <w:t>е</w:t>
      </w:r>
      <w:r w:rsidRPr="00AE554A">
        <w:rPr>
          <w:rFonts w:ascii="Times New Roman" w:hAnsi="Times New Roman"/>
          <w:sz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проводят в соответствии с требованиями ОФС «Определение степени зараж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4D0A65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требованиями ОФС «Определение содержания остаточных пестицидов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 на ста</w:t>
      </w:r>
      <w:r>
        <w:rPr>
          <w:rFonts w:ascii="Times New Roman" w:hAnsi="Times New Roman"/>
          <w:sz w:val="28"/>
          <w:szCs w:val="28"/>
        </w:rPr>
        <w:t>дии производственного процесса.</w:t>
      </w:r>
    </w:p>
    <w:p w:rsidR="00EA7B33" w:rsidRDefault="004D0A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766AE9">
        <w:rPr>
          <w:rFonts w:ascii="Times New Roman" w:hAnsi="Times New Roman"/>
          <w:b/>
          <w:sz w:val="28"/>
          <w:szCs w:val="28"/>
        </w:rPr>
        <w:t xml:space="preserve"> </w:t>
      </w:r>
      <w:r w:rsidRPr="00766AE9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766AE9">
        <w:rPr>
          <w:rFonts w:ascii="Times New Roman" w:hAnsi="Times New Roman"/>
          <w:sz w:val="28"/>
          <w:szCs w:val="28"/>
        </w:rPr>
        <w:t xml:space="preserve"> проводят </w:t>
      </w:r>
      <w:r w:rsidRPr="00AE554A">
        <w:rPr>
          <w:rFonts w:ascii="Times New Roman" w:hAnsi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4D0A65" w:rsidRPr="0059384A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i/>
          <w:sz w:val="28"/>
        </w:rPr>
        <w:t>Количественное определение</w:t>
      </w:r>
      <w:r w:rsidRPr="0059384A">
        <w:rPr>
          <w:rFonts w:ascii="Times New Roman" w:hAnsi="Times New Roman"/>
          <w:b/>
          <w:sz w:val="28"/>
        </w:rPr>
        <w:t>.</w:t>
      </w:r>
      <w:r w:rsidRPr="0059384A">
        <w:rPr>
          <w:rFonts w:ascii="Times New Roman" w:hAnsi="Times New Roman"/>
          <w:sz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 xml:space="preserve">В разделе приводят валидированную(ые) методику(и) определения индивидуального вещества </w:t>
      </w:r>
      <w:r w:rsidRPr="0059384A">
        <w:rPr>
          <w:rFonts w:ascii="Times New Roman" w:hAnsi="Times New Roman"/>
          <w:sz w:val="28"/>
          <w:szCs w:val="28"/>
        </w:rPr>
        <w:lastRenderedPageBreak/>
        <w:t>или суммы биологически активных веществ в пересч</w:t>
      </w:r>
      <w:r>
        <w:rPr>
          <w:rFonts w:ascii="Times New Roman" w:hAnsi="Times New Roman"/>
          <w:sz w:val="28"/>
          <w:szCs w:val="28"/>
        </w:rPr>
        <w:t>ё</w:t>
      </w:r>
      <w:r w:rsidRPr="0059384A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DC3192" w:rsidRPr="00DC3192">
        <w:rPr>
          <w:rFonts w:ascii="Times New Roman" w:hAnsi="Times New Roman"/>
          <w:sz w:val="28"/>
          <w:szCs w:val="28"/>
        </w:rPr>
        <w:t>с использованием соответствующих фармакопейных стандартных образцов, маркёр</w:t>
      </w:r>
      <w:r w:rsidR="001A1880">
        <w:rPr>
          <w:rFonts w:ascii="Times New Roman" w:hAnsi="Times New Roman"/>
          <w:sz w:val="28"/>
          <w:szCs w:val="28"/>
        </w:rPr>
        <w:t>ов (активных или аналитических)</w:t>
      </w:r>
      <w:r w:rsidR="00DC3192" w:rsidRPr="00DC3192">
        <w:rPr>
          <w:rFonts w:ascii="Times New Roman" w:hAnsi="Times New Roman"/>
          <w:sz w:val="28"/>
          <w:szCs w:val="28"/>
        </w:rPr>
        <w:t>.</w:t>
      </w:r>
      <w:r w:rsidRPr="0059384A">
        <w:rPr>
          <w:rFonts w:ascii="Times New Roman" w:hAnsi="Times New Roman"/>
          <w:sz w:val="28"/>
          <w:szCs w:val="28"/>
        </w:rPr>
        <w:t xml:space="preserve"> 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4D0A65" w:rsidRPr="0059384A" w:rsidRDefault="004D0A65" w:rsidP="002E75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384A">
        <w:rPr>
          <w:rFonts w:ascii="Times New Roman" w:hAnsi="Times New Roman"/>
          <w:sz w:val="28"/>
          <w:szCs w:val="28"/>
        </w:rPr>
        <w:t xml:space="preserve">Если компоненты с </w:t>
      </w:r>
      <w:r w:rsidR="00E20549">
        <w:rPr>
          <w:rFonts w:ascii="Times New Roman" w:hAnsi="Times New Roman"/>
          <w:sz w:val="28"/>
          <w:szCs w:val="28"/>
        </w:rPr>
        <w:t>установленной</w:t>
      </w:r>
      <w:r w:rsidRPr="0059384A">
        <w:rPr>
          <w:rFonts w:ascii="Times New Roman" w:hAnsi="Times New Roman"/>
          <w:sz w:val="28"/>
          <w:szCs w:val="28"/>
        </w:rPr>
        <w:t xml:space="preserve"> терапевтической активнос</w:t>
      </w:r>
      <w:r w:rsidR="00E20549">
        <w:rPr>
          <w:rFonts w:ascii="Times New Roman" w:hAnsi="Times New Roman"/>
          <w:sz w:val="28"/>
          <w:szCs w:val="28"/>
        </w:rPr>
        <w:t>тью (</w:t>
      </w:r>
      <w:r w:rsidRPr="0059384A">
        <w:rPr>
          <w:rFonts w:ascii="Times New Roman" w:hAnsi="Times New Roman"/>
          <w:sz w:val="28"/>
          <w:szCs w:val="28"/>
        </w:rPr>
        <w:t>активные маркёры</w:t>
      </w:r>
      <w:r w:rsidR="00E20549">
        <w:rPr>
          <w:rFonts w:ascii="Times New Roman" w:hAnsi="Times New Roman"/>
          <w:sz w:val="28"/>
          <w:szCs w:val="28"/>
        </w:rPr>
        <w:t>)</w:t>
      </w:r>
      <w:r w:rsidRPr="0059384A">
        <w:rPr>
          <w:rFonts w:ascii="Times New Roman" w:hAnsi="Times New Roman"/>
          <w:sz w:val="28"/>
          <w:szCs w:val="28"/>
        </w:rPr>
        <w:t xml:space="preserve"> известны, то именно их содержание в </w:t>
      </w:r>
      <w:r w:rsidR="001854EF">
        <w:rPr>
          <w:rFonts w:ascii="Times New Roman" w:hAnsi="Times New Roman"/>
          <w:sz w:val="28"/>
          <w:szCs w:val="28"/>
        </w:rPr>
        <w:t>плодах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90155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 w:rsidR="00E91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возможно)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0549" w:rsidRDefault="00E20549" w:rsidP="00E205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>Косвенным методом количественного определения является определение экстрактивных веществ, извлекаемых определ</w:t>
      </w:r>
      <w:r>
        <w:rPr>
          <w:rFonts w:ascii="Times New Roman" w:hAnsi="Times New Roman"/>
          <w:sz w:val="28"/>
        </w:rPr>
        <w:t>ё</w:t>
      </w:r>
      <w:r w:rsidRPr="0059384A">
        <w:rPr>
          <w:rFonts w:ascii="Times New Roman" w:hAnsi="Times New Roman"/>
          <w:sz w:val="28"/>
        </w:rPr>
        <w:t xml:space="preserve">нным для </w:t>
      </w:r>
      <w:r>
        <w:rPr>
          <w:rFonts w:ascii="Times New Roman" w:hAnsi="Times New Roman"/>
          <w:sz w:val="28"/>
        </w:rPr>
        <w:t xml:space="preserve">конкретного вида </w:t>
      </w:r>
      <w:r w:rsidRPr="0059384A">
        <w:rPr>
          <w:rFonts w:ascii="Times New Roman" w:hAnsi="Times New Roman"/>
          <w:sz w:val="28"/>
        </w:rPr>
        <w:t>сырья экстрагентом, в соответствии с ОФС «Определение содержания экстрактивных веществ в лекарственном растительном сырье и лекарственных растительных препаратах».</w:t>
      </w:r>
    </w:p>
    <w:p w:rsidR="00EA7B33" w:rsidRDefault="004D0A65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Хранение</w:t>
      </w:r>
    </w:p>
    <w:p w:rsidR="00EA7B33" w:rsidRDefault="004D0A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E554A">
        <w:rPr>
          <w:rFonts w:ascii="Times New Roman" w:hAnsi="Times New Roman"/>
          <w:sz w:val="28"/>
        </w:rPr>
        <w:t>В соответствии c требованиями ОФС «Хранение лекарственного растительного сырья и лекарств</w:t>
      </w:r>
      <w:r w:rsidR="0090155A">
        <w:rPr>
          <w:rFonts w:ascii="Times New Roman" w:hAnsi="Times New Roman"/>
          <w:sz w:val="28"/>
        </w:rPr>
        <w:t>енных растительных препаратов».</w:t>
      </w:r>
    </w:p>
    <w:sectPr w:rsidR="00EA7B33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BE" w:rsidRDefault="00016FBE" w:rsidP="00D37ADF">
      <w:pPr>
        <w:spacing w:after="0" w:line="240" w:lineRule="auto"/>
      </w:pPr>
      <w:r>
        <w:separator/>
      </w:r>
    </w:p>
  </w:endnote>
  <w:endnote w:type="continuationSeparator" w:id="0">
    <w:p w:rsidR="00016FBE" w:rsidRDefault="00016FBE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6FBE" w:rsidRPr="00AE554A" w:rsidRDefault="00016FBE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190990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BE" w:rsidRDefault="00016FBE" w:rsidP="00D37ADF">
      <w:pPr>
        <w:spacing w:after="0" w:line="240" w:lineRule="auto"/>
      </w:pPr>
      <w:r>
        <w:separator/>
      </w:r>
    </w:p>
  </w:footnote>
  <w:footnote w:type="continuationSeparator" w:id="0">
    <w:p w:rsidR="00016FBE" w:rsidRDefault="00016FBE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440B2671"/>
    <w:multiLevelType w:val="hybridMultilevel"/>
    <w:tmpl w:val="96DE6AEC"/>
    <w:lvl w:ilvl="0" w:tplc="5C3616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0">
    <w:nsid w:val="5C7E0ECC"/>
    <w:multiLevelType w:val="multilevel"/>
    <w:tmpl w:val="E3F4B7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709B"/>
    <w:rsid w:val="000137EE"/>
    <w:rsid w:val="00013882"/>
    <w:rsid w:val="000161B4"/>
    <w:rsid w:val="00016FBE"/>
    <w:rsid w:val="00026C98"/>
    <w:rsid w:val="000274EB"/>
    <w:rsid w:val="000301F0"/>
    <w:rsid w:val="00030DB4"/>
    <w:rsid w:val="00033206"/>
    <w:rsid w:val="00051852"/>
    <w:rsid w:val="00055AD9"/>
    <w:rsid w:val="00063FA5"/>
    <w:rsid w:val="000670B7"/>
    <w:rsid w:val="000758C7"/>
    <w:rsid w:val="00076C59"/>
    <w:rsid w:val="00081C51"/>
    <w:rsid w:val="000935AA"/>
    <w:rsid w:val="00094CF1"/>
    <w:rsid w:val="00095012"/>
    <w:rsid w:val="000A09AA"/>
    <w:rsid w:val="000B263E"/>
    <w:rsid w:val="000C3FF8"/>
    <w:rsid w:val="000C40DE"/>
    <w:rsid w:val="000C651C"/>
    <w:rsid w:val="000D21B3"/>
    <w:rsid w:val="000E20C5"/>
    <w:rsid w:val="000E29F3"/>
    <w:rsid w:val="000F4940"/>
    <w:rsid w:val="000F6E83"/>
    <w:rsid w:val="0010241A"/>
    <w:rsid w:val="001041DF"/>
    <w:rsid w:val="001051F0"/>
    <w:rsid w:val="00110D1A"/>
    <w:rsid w:val="0011627C"/>
    <w:rsid w:val="00121054"/>
    <w:rsid w:val="001216F9"/>
    <w:rsid w:val="001275C4"/>
    <w:rsid w:val="00136055"/>
    <w:rsid w:val="00136B25"/>
    <w:rsid w:val="00145D98"/>
    <w:rsid w:val="00147D16"/>
    <w:rsid w:val="001507F9"/>
    <w:rsid w:val="00150B6F"/>
    <w:rsid w:val="00151573"/>
    <w:rsid w:val="00155D86"/>
    <w:rsid w:val="00162305"/>
    <w:rsid w:val="00162C7C"/>
    <w:rsid w:val="0017069B"/>
    <w:rsid w:val="00176649"/>
    <w:rsid w:val="00181B9F"/>
    <w:rsid w:val="001854EF"/>
    <w:rsid w:val="00187A7B"/>
    <w:rsid w:val="00190990"/>
    <w:rsid w:val="001929DC"/>
    <w:rsid w:val="001943CA"/>
    <w:rsid w:val="001A1880"/>
    <w:rsid w:val="001A47BB"/>
    <w:rsid w:val="001B135D"/>
    <w:rsid w:val="001B4EFC"/>
    <w:rsid w:val="001B5B3C"/>
    <w:rsid w:val="001B5FC6"/>
    <w:rsid w:val="001C1569"/>
    <w:rsid w:val="001C3491"/>
    <w:rsid w:val="001D19C7"/>
    <w:rsid w:val="001E1613"/>
    <w:rsid w:val="001E1F36"/>
    <w:rsid w:val="001E23F8"/>
    <w:rsid w:val="001E45B6"/>
    <w:rsid w:val="001F33D2"/>
    <w:rsid w:val="001F4D92"/>
    <w:rsid w:val="00202BB8"/>
    <w:rsid w:val="00204C97"/>
    <w:rsid w:val="00207CEB"/>
    <w:rsid w:val="002114A7"/>
    <w:rsid w:val="002167B8"/>
    <w:rsid w:val="002172ED"/>
    <w:rsid w:val="002179DA"/>
    <w:rsid w:val="002218DE"/>
    <w:rsid w:val="00230AEB"/>
    <w:rsid w:val="00232BC8"/>
    <w:rsid w:val="00235570"/>
    <w:rsid w:val="00236911"/>
    <w:rsid w:val="00243429"/>
    <w:rsid w:val="00256665"/>
    <w:rsid w:val="00257E49"/>
    <w:rsid w:val="0026664E"/>
    <w:rsid w:val="002728DB"/>
    <w:rsid w:val="00275402"/>
    <w:rsid w:val="00275F28"/>
    <w:rsid w:val="002845E1"/>
    <w:rsid w:val="00285426"/>
    <w:rsid w:val="00291583"/>
    <w:rsid w:val="00291642"/>
    <w:rsid w:val="002A3C3B"/>
    <w:rsid w:val="002C1F81"/>
    <w:rsid w:val="002C326C"/>
    <w:rsid w:val="002C4456"/>
    <w:rsid w:val="002C4787"/>
    <w:rsid w:val="002D2693"/>
    <w:rsid w:val="002D2B7A"/>
    <w:rsid w:val="002D4F37"/>
    <w:rsid w:val="002D5F06"/>
    <w:rsid w:val="002E5FDC"/>
    <w:rsid w:val="002E753F"/>
    <w:rsid w:val="00310602"/>
    <w:rsid w:val="0031643D"/>
    <w:rsid w:val="00316CCB"/>
    <w:rsid w:val="00317BDE"/>
    <w:rsid w:val="0032060C"/>
    <w:rsid w:val="00323F82"/>
    <w:rsid w:val="00327D58"/>
    <w:rsid w:val="00330480"/>
    <w:rsid w:val="00334776"/>
    <w:rsid w:val="0034704D"/>
    <w:rsid w:val="00350B43"/>
    <w:rsid w:val="0035353A"/>
    <w:rsid w:val="00354FAA"/>
    <w:rsid w:val="003574C0"/>
    <w:rsid w:val="0036241B"/>
    <w:rsid w:val="00365C7E"/>
    <w:rsid w:val="00366005"/>
    <w:rsid w:val="00367460"/>
    <w:rsid w:val="003710E7"/>
    <w:rsid w:val="003713C5"/>
    <w:rsid w:val="00377223"/>
    <w:rsid w:val="00392FDA"/>
    <w:rsid w:val="00397270"/>
    <w:rsid w:val="003A3FDB"/>
    <w:rsid w:val="003A76E9"/>
    <w:rsid w:val="003B0BDC"/>
    <w:rsid w:val="003B0F1E"/>
    <w:rsid w:val="003B1E6C"/>
    <w:rsid w:val="003B238D"/>
    <w:rsid w:val="003C1549"/>
    <w:rsid w:val="003D21E4"/>
    <w:rsid w:val="003D4A9F"/>
    <w:rsid w:val="003E17EC"/>
    <w:rsid w:val="003E69ED"/>
    <w:rsid w:val="003E6B11"/>
    <w:rsid w:val="003F5846"/>
    <w:rsid w:val="00401237"/>
    <w:rsid w:val="00401973"/>
    <w:rsid w:val="00402803"/>
    <w:rsid w:val="00405A46"/>
    <w:rsid w:val="004062F7"/>
    <w:rsid w:val="004065E0"/>
    <w:rsid w:val="00410A31"/>
    <w:rsid w:val="0041418C"/>
    <w:rsid w:val="0041441F"/>
    <w:rsid w:val="00417851"/>
    <w:rsid w:val="004204C6"/>
    <w:rsid w:val="0042376C"/>
    <w:rsid w:val="00427606"/>
    <w:rsid w:val="00427F78"/>
    <w:rsid w:val="004329EE"/>
    <w:rsid w:val="00437BF5"/>
    <w:rsid w:val="00440A36"/>
    <w:rsid w:val="00442935"/>
    <w:rsid w:val="00443493"/>
    <w:rsid w:val="00447A82"/>
    <w:rsid w:val="00463EBB"/>
    <w:rsid w:val="00464D6C"/>
    <w:rsid w:val="00464EDF"/>
    <w:rsid w:val="00467F82"/>
    <w:rsid w:val="004757B1"/>
    <w:rsid w:val="00481C9A"/>
    <w:rsid w:val="00486053"/>
    <w:rsid w:val="00495308"/>
    <w:rsid w:val="00496067"/>
    <w:rsid w:val="00496913"/>
    <w:rsid w:val="004A36C1"/>
    <w:rsid w:val="004A7B5C"/>
    <w:rsid w:val="004B093F"/>
    <w:rsid w:val="004B40DE"/>
    <w:rsid w:val="004C3123"/>
    <w:rsid w:val="004D0A65"/>
    <w:rsid w:val="004D3725"/>
    <w:rsid w:val="004D7158"/>
    <w:rsid w:val="004E118F"/>
    <w:rsid w:val="004E47B5"/>
    <w:rsid w:val="004E6333"/>
    <w:rsid w:val="004F15E2"/>
    <w:rsid w:val="004F317C"/>
    <w:rsid w:val="004F3687"/>
    <w:rsid w:val="004F66DF"/>
    <w:rsid w:val="004F737B"/>
    <w:rsid w:val="00505770"/>
    <w:rsid w:val="005059D6"/>
    <w:rsid w:val="00511C96"/>
    <w:rsid w:val="005143D0"/>
    <w:rsid w:val="0051617D"/>
    <w:rsid w:val="00517905"/>
    <w:rsid w:val="00523765"/>
    <w:rsid w:val="00540B58"/>
    <w:rsid w:val="005444E9"/>
    <w:rsid w:val="005541A5"/>
    <w:rsid w:val="005551DB"/>
    <w:rsid w:val="00560607"/>
    <w:rsid w:val="00560725"/>
    <w:rsid w:val="00565611"/>
    <w:rsid w:val="00575B0F"/>
    <w:rsid w:val="0057671C"/>
    <w:rsid w:val="00581FF2"/>
    <w:rsid w:val="00587EA4"/>
    <w:rsid w:val="0059384A"/>
    <w:rsid w:val="0059718D"/>
    <w:rsid w:val="005975F2"/>
    <w:rsid w:val="005A44C0"/>
    <w:rsid w:val="005A4FEA"/>
    <w:rsid w:val="005B1F9F"/>
    <w:rsid w:val="005B2346"/>
    <w:rsid w:val="005B3B86"/>
    <w:rsid w:val="005B62FC"/>
    <w:rsid w:val="005B7567"/>
    <w:rsid w:val="005C640A"/>
    <w:rsid w:val="005D14FC"/>
    <w:rsid w:val="005D5C72"/>
    <w:rsid w:val="005D6957"/>
    <w:rsid w:val="005E27B6"/>
    <w:rsid w:val="005F0D9E"/>
    <w:rsid w:val="005F1615"/>
    <w:rsid w:val="005F2145"/>
    <w:rsid w:val="00601764"/>
    <w:rsid w:val="00602969"/>
    <w:rsid w:val="00605B3A"/>
    <w:rsid w:val="00613C03"/>
    <w:rsid w:val="006146F4"/>
    <w:rsid w:val="00614BDA"/>
    <w:rsid w:val="006221B7"/>
    <w:rsid w:val="0063232D"/>
    <w:rsid w:val="00653250"/>
    <w:rsid w:val="00654E8A"/>
    <w:rsid w:val="00660554"/>
    <w:rsid w:val="00666AE7"/>
    <w:rsid w:val="00666C4F"/>
    <w:rsid w:val="0067448A"/>
    <w:rsid w:val="00676411"/>
    <w:rsid w:val="00677FAC"/>
    <w:rsid w:val="006845CF"/>
    <w:rsid w:val="00691992"/>
    <w:rsid w:val="00693B86"/>
    <w:rsid w:val="00694663"/>
    <w:rsid w:val="006A12C3"/>
    <w:rsid w:val="006A28E5"/>
    <w:rsid w:val="006A2B93"/>
    <w:rsid w:val="006A6F2A"/>
    <w:rsid w:val="006B3FBB"/>
    <w:rsid w:val="006B5FCE"/>
    <w:rsid w:val="006B7CF6"/>
    <w:rsid w:val="006C00B7"/>
    <w:rsid w:val="006C13DC"/>
    <w:rsid w:val="006C44D5"/>
    <w:rsid w:val="006C6A65"/>
    <w:rsid w:val="006C6BD0"/>
    <w:rsid w:val="006D14BC"/>
    <w:rsid w:val="006D528A"/>
    <w:rsid w:val="006E7F58"/>
    <w:rsid w:val="006F3B9B"/>
    <w:rsid w:val="006F54DD"/>
    <w:rsid w:val="00700F0A"/>
    <w:rsid w:val="00702649"/>
    <w:rsid w:val="00705521"/>
    <w:rsid w:val="007055C5"/>
    <w:rsid w:val="00706430"/>
    <w:rsid w:val="00707944"/>
    <w:rsid w:val="0071318A"/>
    <w:rsid w:val="00713589"/>
    <w:rsid w:val="0071687B"/>
    <w:rsid w:val="00720287"/>
    <w:rsid w:val="00726A8B"/>
    <w:rsid w:val="007358A4"/>
    <w:rsid w:val="00735E5D"/>
    <w:rsid w:val="00736882"/>
    <w:rsid w:val="0074296E"/>
    <w:rsid w:val="0074298B"/>
    <w:rsid w:val="00762437"/>
    <w:rsid w:val="00766AE9"/>
    <w:rsid w:val="00767409"/>
    <w:rsid w:val="00767F56"/>
    <w:rsid w:val="00771D1C"/>
    <w:rsid w:val="00774B12"/>
    <w:rsid w:val="00783977"/>
    <w:rsid w:val="007863CF"/>
    <w:rsid w:val="007879A4"/>
    <w:rsid w:val="00792A26"/>
    <w:rsid w:val="007A0FAF"/>
    <w:rsid w:val="007B5A92"/>
    <w:rsid w:val="007C0250"/>
    <w:rsid w:val="007C409D"/>
    <w:rsid w:val="007C432C"/>
    <w:rsid w:val="007C5DE3"/>
    <w:rsid w:val="007C70D6"/>
    <w:rsid w:val="007D0E4E"/>
    <w:rsid w:val="007D61BB"/>
    <w:rsid w:val="007E3829"/>
    <w:rsid w:val="007E6440"/>
    <w:rsid w:val="007F35AA"/>
    <w:rsid w:val="007F3CBF"/>
    <w:rsid w:val="007F6E6D"/>
    <w:rsid w:val="007F6E7F"/>
    <w:rsid w:val="007F7A0B"/>
    <w:rsid w:val="00804EE8"/>
    <w:rsid w:val="008051E9"/>
    <w:rsid w:val="00805BA1"/>
    <w:rsid w:val="00814289"/>
    <w:rsid w:val="00815BD7"/>
    <w:rsid w:val="00817F25"/>
    <w:rsid w:val="00824CF2"/>
    <w:rsid w:val="00833F51"/>
    <w:rsid w:val="0084556F"/>
    <w:rsid w:val="008468CD"/>
    <w:rsid w:val="00850BC7"/>
    <w:rsid w:val="008557F9"/>
    <w:rsid w:val="008667C1"/>
    <w:rsid w:val="0087365B"/>
    <w:rsid w:val="0087525A"/>
    <w:rsid w:val="008801D9"/>
    <w:rsid w:val="00885D27"/>
    <w:rsid w:val="00887B63"/>
    <w:rsid w:val="0089062C"/>
    <w:rsid w:val="008954A0"/>
    <w:rsid w:val="00897804"/>
    <w:rsid w:val="008A03B6"/>
    <w:rsid w:val="008A358E"/>
    <w:rsid w:val="008A36D9"/>
    <w:rsid w:val="008B5806"/>
    <w:rsid w:val="008C0684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E62"/>
    <w:rsid w:val="008E582F"/>
    <w:rsid w:val="008E58B0"/>
    <w:rsid w:val="008E6AED"/>
    <w:rsid w:val="008E7E26"/>
    <w:rsid w:val="008F36AF"/>
    <w:rsid w:val="0090155A"/>
    <w:rsid w:val="00910544"/>
    <w:rsid w:val="009202E8"/>
    <w:rsid w:val="0092053E"/>
    <w:rsid w:val="009235B4"/>
    <w:rsid w:val="00923670"/>
    <w:rsid w:val="00947BE8"/>
    <w:rsid w:val="0095148F"/>
    <w:rsid w:val="00963B96"/>
    <w:rsid w:val="00971170"/>
    <w:rsid w:val="0098225F"/>
    <w:rsid w:val="009826B9"/>
    <w:rsid w:val="009848B6"/>
    <w:rsid w:val="00984BD0"/>
    <w:rsid w:val="00986942"/>
    <w:rsid w:val="00996806"/>
    <w:rsid w:val="00996D2E"/>
    <w:rsid w:val="009A4A8D"/>
    <w:rsid w:val="009B0A92"/>
    <w:rsid w:val="009C1992"/>
    <w:rsid w:val="009C1F7F"/>
    <w:rsid w:val="009C5504"/>
    <w:rsid w:val="009D0D51"/>
    <w:rsid w:val="009E68E1"/>
    <w:rsid w:val="00A04DDD"/>
    <w:rsid w:val="00A05560"/>
    <w:rsid w:val="00A155EF"/>
    <w:rsid w:val="00A15992"/>
    <w:rsid w:val="00A16480"/>
    <w:rsid w:val="00A214B1"/>
    <w:rsid w:val="00A22F7F"/>
    <w:rsid w:val="00A2313A"/>
    <w:rsid w:val="00A237C3"/>
    <w:rsid w:val="00A26244"/>
    <w:rsid w:val="00A274BE"/>
    <w:rsid w:val="00A3034D"/>
    <w:rsid w:val="00A32419"/>
    <w:rsid w:val="00A45502"/>
    <w:rsid w:val="00A4559C"/>
    <w:rsid w:val="00A45B1D"/>
    <w:rsid w:val="00A52CC8"/>
    <w:rsid w:val="00A54AD5"/>
    <w:rsid w:val="00A70A13"/>
    <w:rsid w:val="00A71546"/>
    <w:rsid w:val="00A72FF9"/>
    <w:rsid w:val="00A730B8"/>
    <w:rsid w:val="00A77A62"/>
    <w:rsid w:val="00A80FE3"/>
    <w:rsid w:val="00A901D1"/>
    <w:rsid w:val="00A9276D"/>
    <w:rsid w:val="00A92F2C"/>
    <w:rsid w:val="00A951E0"/>
    <w:rsid w:val="00AA4853"/>
    <w:rsid w:val="00AA4FA8"/>
    <w:rsid w:val="00AB042D"/>
    <w:rsid w:val="00AB7E13"/>
    <w:rsid w:val="00AB7EE4"/>
    <w:rsid w:val="00AC3C89"/>
    <w:rsid w:val="00AC64AC"/>
    <w:rsid w:val="00AC6D53"/>
    <w:rsid w:val="00AD3492"/>
    <w:rsid w:val="00AE3E65"/>
    <w:rsid w:val="00AE4F66"/>
    <w:rsid w:val="00AE51A8"/>
    <w:rsid w:val="00AE554A"/>
    <w:rsid w:val="00B009CC"/>
    <w:rsid w:val="00B039B6"/>
    <w:rsid w:val="00B10209"/>
    <w:rsid w:val="00B11310"/>
    <w:rsid w:val="00B17AD0"/>
    <w:rsid w:val="00B2719C"/>
    <w:rsid w:val="00B317C5"/>
    <w:rsid w:val="00B353F8"/>
    <w:rsid w:val="00B36224"/>
    <w:rsid w:val="00B364B6"/>
    <w:rsid w:val="00B4300F"/>
    <w:rsid w:val="00B50B2C"/>
    <w:rsid w:val="00B51679"/>
    <w:rsid w:val="00B60432"/>
    <w:rsid w:val="00B62ACA"/>
    <w:rsid w:val="00B647F9"/>
    <w:rsid w:val="00B6512F"/>
    <w:rsid w:val="00B65FB5"/>
    <w:rsid w:val="00B91E74"/>
    <w:rsid w:val="00B940F9"/>
    <w:rsid w:val="00B945E8"/>
    <w:rsid w:val="00BA1D70"/>
    <w:rsid w:val="00BB49C0"/>
    <w:rsid w:val="00BB7680"/>
    <w:rsid w:val="00BC0F9C"/>
    <w:rsid w:val="00BC11CC"/>
    <w:rsid w:val="00BE79F7"/>
    <w:rsid w:val="00BF10A7"/>
    <w:rsid w:val="00BF3CC6"/>
    <w:rsid w:val="00C14FAF"/>
    <w:rsid w:val="00C208DF"/>
    <w:rsid w:val="00C343A6"/>
    <w:rsid w:val="00C44B91"/>
    <w:rsid w:val="00C47EAF"/>
    <w:rsid w:val="00C50152"/>
    <w:rsid w:val="00C52FB7"/>
    <w:rsid w:val="00C54F6D"/>
    <w:rsid w:val="00C5628B"/>
    <w:rsid w:val="00C61342"/>
    <w:rsid w:val="00C63EC0"/>
    <w:rsid w:val="00C70153"/>
    <w:rsid w:val="00C81C9D"/>
    <w:rsid w:val="00C87E69"/>
    <w:rsid w:val="00C91648"/>
    <w:rsid w:val="00C91F0F"/>
    <w:rsid w:val="00C95563"/>
    <w:rsid w:val="00C9622D"/>
    <w:rsid w:val="00C97C33"/>
    <w:rsid w:val="00CA4EBD"/>
    <w:rsid w:val="00CA5DF3"/>
    <w:rsid w:val="00CA7B27"/>
    <w:rsid w:val="00CB7054"/>
    <w:rsid w:val="00CB70FC"/>
    <w:rsid w:val="00CC0067"/>
    <w:rsid w:val="00CC16E0"/>
    <w:rsid w:val="00CC5721"/>
    <w:rsid w:val="00CC576A"/>
    <w:rsid w:val="00CD2B19"/>
    <w:rsid w:val="00CD31CD"/>
    <w:rsid w:val="00CD6EAB"/>
    <w:rsid w:val="00CE618A"/>
    <w:rsid w:val="00CE7E4F"/>
    <w:rsid w:val="00CF62D3"/>
    <w:rsid w:val="00CF63B8"/>
    <w:rsid w:val="00D00BE5"/>
    <w:rsid w:val="00D12396"/>
    <w:rsid w:val="00D1688F"/>
    <w:rsid w:val="00D205BB"/>
    <w:rsid w:val="00D20895"/>
    <w:rsid w:val="00D20F61"/>
    <w:rsid w:val="00D217AD"/>
    <w:rsid w:val="00D22A64"/>
    <w:rsid w:val="00D24F26"/>
    <w:rsid w:val="00D26246"/>
    <w:rsid w:val="00D31F15"/>
    <w:rsid w:val="00D37ADF"/>
    <w:rsid w:val="00D442C1"/>
    <w:rsid w:val="00D453EB"/>
    <w:rsid w:val="00D50C99"/>
    <w:rsid w:val="00D515A0"/>
    <w:rsid w:val="00D63EBC"/>
    <w:rsid w:val="00D722A1"/>
    <w:rsid w:val="00D73547"/>
    <w:rsid w:val="00D872C3"/>
    <w:rsid w:val="00D92397"/>
    <w:rsid w:val="00D949D0"/>
    <w:rsid w:val="00DA2814"/>
    <w:rsid w:val="00DA2E22"/>
    <w:rsid w:val="00DC3192"/>
    <w:rsid w:val="00DC374C"/>
    <w:rsid w:val="00DC6396"/>
    <w:rsid w:val="00DD0B28"/>
    <w:rsid w:val="00DD5038"/>
    <w:rsid w:val="00DD594A"/>
    <w:rsid w:val="00DD70AD"/>
    <w:rsid w:val="00DE1E1A"/>
    <w:rsid w:val="00DE73D7"/>
    <w:rsid w:val="00E01846"/>
    <w:rsid w:val="00E02428"/>
    <w:rsid w:val="00E0385D"/>
    <w:rsid w:val="00E15766"/>
    <w:rsid w:val="00E20549"/>
    <w:rsid w:val="00E20605"/>
    <w:rsid w:val="00E21184"/>
    <w:rsid w:val="00E23953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5598A"/>
    <w:rsid w:val="00E60BA6"/>
    <w:rsid w:val="00E674FA"/>
    <w:rsid w:val="00E73336"/>
    <w:rsid w:val="00E75573"/>
    <w:rsid w:val="00E83C9B"/>
    <w:rsid w:val="00E915E1"/>
    <w:rsid w:val="00E9196B"/>
    <w:rsid w:val="00E93994"/>
    <w:rsid w:val="00EA6A8E"/>
    <w:rsid w:val="00EA7A54"/>
    <w:rsid w:val="00EA7B33"/>
    <w:rsid w:val="00EB02DD"/>
    <w:rsid w:val="00EB2E9A"/>
    <w:rsid w:val="00EB465F"/>
    <w:rsid w:val="00EB515B"/>
    <w:rsid w:val="00EB7E99"/>
    <w:rsid w:val="00ED0716"/>
    <w:rsid w:val="00ED25EC"/>
    <w:rsid w:val="00ED2BCE"/>
    <w:rsid w:val="00ED41BB"/>
    <w:rsid w:val="00EE74F7"/>
    <w:rsid w:val="00EF02C3"/>
    <w:rsid w:val="00EF56BE"/>
    <w:rsid w:val="00EF68DC"/>
    <w:rsid w:val="00F03302"/>
    <w:rsid w:val="00F06A02"/>
    <w:rsid w:val="00F148E7"/>
    <w:rsid w:val="00F22A75"/>
    <w:rsid w:val="00F25E10"/>
    <w:rsid w:val="00F26D5A"/>
    <w:rsid w:val="00F302DE"/>
    <w:rsid w:val="00F315C6"/>
    <w:rsid w:val="00F3411E"/>
    <w:rsid w:val="00F46C2D"/>
    <w:rsid w:val="00F51E02"/>
    <w:rsid w:val="00F52327"/>
    <w:rsid w:val="00F551E2"/>
    <w:rsid w:val="00F64420"/>
    <w:rsid w:val="00F73AA6"/>
    <w:rsid w:val="00F751D7"/>
    <w:rsid w:val="00F83BB3"/>
    <w:rsid w:val="00F92456"/>
    <w:rsid w:val="00FA71B5"/>
    <w:rsid w:val="00FA721C"/>
    <w:rsid w:val="00FB0E26"/>
    <w:rsid w:val="00FB5730"/>
    <w:rsid w:val="00FC267B"/>
    <w:rsid w:val="00FC42C9"/>
    <w:rsid w:val="00FD2357"/>
    <w:rsid w:val="00FD2B3C"/>
    <w:rsid w:val="00FE0482"/>
    <w:rsid w:val="00FE7A9F"/>
    <w:rsid w:val="00FF29CE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0AC75730-5703-4973-892B-751EC51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4060-1395-43FE-A1E3-4C35A55B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25</cp:revision>
  <cp:lastPrinted>2023-07-06T14:09:00Z</cp:lastPrinted>
  <dcterms:created xsi:type="dcterms:W3CDTF">2022-12-28T07:04:00Z</dcterms:created>
  <dcterms:modified xsi:type="dcterms:W3CDTF">2023-07-12T15:33:00Z</dcterms:modified>
</cp:coreProperties>
</file>