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6D5" w:rsidRPr="00F9048D" w:rsidRDefault="00D5102A">
      <w:pPr>
        <w:snapToGrid w:val="0"/>
        <w:spacing w:after="0"/>
        <w:jc w:val="center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="00312942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="00C77E87" w:rsidRPr="00F9048D">
        <w:rPr>
          <w:rFonts w:ascii="Times New Roman" w:hAnsi="Times New Roman"/>
          <w:b/>
          <w:spacing w:val="-10"/>
          <w:sz w:val="28"/>
          <w:szCs w:val="28"/>
        </w:rPr>
        <w:t>МИНИСТЕРСТВО ЗДРАВООХРАНЕНИЯ РОССИЙСКОЙ ФЕДЕРАЦИИ</w:t>
      </w:r>
    </w:p>
    <w:p w:rsidR="007F06D5" w:rsidRPr="00F9048D" w:rsidRDefault="007F06D5">
      <w:pPr>
        <w:pStyle w:val="a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F06D5" w:rsidRPr="00F9048D" w:rsidRDefault="007F06D5">
      <w:pPr>
        <w:pStyle w:val="a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F06D5" w:rsidRPr="00F9048D" w:rsidRDefault="007F06D5">
      <w:pPr>
        <w:pStyle w:val="a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F06D5" w:rsidRPr="00F9048D" w:rsidRDefault="00C77E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9048D">
        <w:rPr>
          <w:rFonts w:ascii="Times New Roman" w:hAnsi="Times New Roman"/>
          <w:b/>
          <w:color w:val="000000"/>
          <w:sz w:val="32"/>
          <w:szCs w:val="32"/>
        </w:rPr>
        <w:t>ОБЩАЯ 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F06D5" w:rsidRPr="00F9048D">
        <w:tc>
          <w:tcPr>
            <w:tcW w:w="9356" w:type="dxa"/>
          </w:tcPr>
          <w:p w:rsidR="00932D37" w:rsidRPr="00F9048D" w:rsidRDefault="00932D37" w:rsidP="000F1E7C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</w:tr>
    </w:tbl>
    <w:p w:rsidR="007F06D5" w:rsidRPr="00F9048D" w:rsidRDefault="007F06D5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Look w:val="04A0" w:firstRow="1" w:lastRow="0" w:firstColumn="1" w:lastColumn="0" w:noHBand="0" w:noVBand="1"/>
      </w:tblPr>
      <w:tblGrid>
        <w:gridCol w:w="5494"/>
        <w:gridCol w:w="285"/>
        <w:gridCol w:w="3793"/>
      </w:tblGrid>
      <w:tr w:rsidR="007F06D5" w:rsidRPr="00F9048D" w:rsidTr="00C579EE">
        <w:trPr>
          <w:trHeight w:val="397"/>
        </w:trPr>
        <w:tc>
          <w:tcPr>
            <w:tcW w:w="5494" w:type="dxa"/>
          </w:tcPr>
          <w:p w:rsidR="00932D37" w:rsidRPr="00F9048D" w:rsidRDefault="008E0E59" w:rsidP="00AA6DB3">
            <w:pPr>
              <w:spacing w:after="120" w:line="240" w:lineRule="auto"/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Определение содержания тяжё</w:t>
            </w:r>
            <w:r w:rsidR="00AA6DB3" w:rsidRPr="00F9048D">
              <w:rPr>
                <w:rFonts w:ascii="Times New Roman" w:hAnsi="Times New Roman"/>
                <w:b/>
                <w:bCs/>
                <w:sz w:val="28"/>
                <w:szCs w:val="28"/>
              </w:rPr>
              <w:t>лых металлов и мышьяка в лекарственном растительном сырье и лекарственных растительных препаратах</w:t>
            </w:r>
            <w:r w:rsidR="00C77E87" w:rsidRPr="00F9048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77E87" w:rsidRPr="00F9048D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>к)]</w:t>
            </w:r>
          </w:p>
        </w:tc>
        <w:tc>
          <w:tcPr>
            <w:tcW w:w="285" w:type="dxa"/>
          </w:tcPr>
          <w:p w:rsidR="00932D37" w:rsidRPr="00F9048D" w:rsidRDefault="00932D3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932D37" w:rsidRPr="00F9048D" w:rsidRDefault="00C77E8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048D">
              <w:rPr>
                <w:rFonts w:ascii="Times New Roman" w:hAnsi="Times New Roman"/>
                <w:b/>
                <w:sz w:val="28"/>
                <w:szCs w:val="28"/>
              </w:rPr>
              <w:t>ОФС</w:t>
            </w:r>
            <w:r w:rsidR="00DE68B6">
              <w:rPr>
                <w:rFonts w:ascii="Times New Roman" w:hAnsi="Times New Roman"/>
                <w:b/>
                <w:sz w:val="28"/>
                <w:szCs w:val="28"/>
              </w:rPr>
              <w:t>.1.5.3.0009</w:t>
            </w:r>
          </w:p>
        </w:tc>
      </w:tr>
      <w:tr w:rsidR="007F06D5" w:rsidRPr="00F9048D" w:rsidTr="000F1E7C">
        <w:trPr>
          <w:trHeight w:val="437"/>
        </w:trPr>
        <w:tc>
          <w:tcPr>
            <w:tcW w:w="5494" w:type="dxa"/>
          </w:tcPr>
          <w:p w:rsidR="00932D37" w:rsidRPr="00F9048D" w:rsidRDefault="00C77E8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048D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>[</w:t>
            </w:r>
          </w:p>
        </w:tc>
        <w:tc>
          <w:tcPr>
            <w:tcW w:w="285" w:type="dxa"/>
          </w:tcPr>
          <w:p w:rsidR="00932D37" w:rsidRPr="00F9048D" w:rsidRDefault="00932D3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932D37" w:rsidRPr="00F9048D" w:rsidRDefault="00C77E8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048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Взамен </w:t>
            </w:r>
            <w:r w:rsidRPr="00F9048D">
              <w:rPr>
                <w:rFonts w:ascii="Times New Roman" w:hAnsi="Times New Roman"/>
                <w:b/>
                <w:sz w:val="28"/>
                <w:szCs w:val="28"/>
              </w:rPr>
              <w:t>ОФС.</w:t>
            </w:r>
            <w:r w:rsidR="00AA6DB3" w:rsidRPr="00F9048D">
              <w:rPr>
                <w:rFonts w:ascii="Times New Roman" w:hAnsi="Times New Roman"/>
                <w:b/>
                <w:sz w:val="28"/>
                <w:szCs w:val="28"/>
              </w:rPr>
              <w:t>1.5.3.0009.15</w:t>
            </w:r>
          </w:p>
        </w:tc>
      </w:tr>
    </w:tbl>
    <w:p w:rsidR="007F06D5" w:rsidRPr="00F9048D" w:rsidRDefault="007F06D5" w:rsidP="008A4C73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F06D5" w:rsidRPr="00F9048D">
        <w:tc>
          <w:tcPr>
            <w:tcW w:w="9356" w:type="dxa"/>
          </w:tcPr>
          <w:p w:rsidR="007F06D5" w:rsidRPr="00F9048D" w:rsidRDefault="007F06D5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</w:tr>
    </w:tbl>
    <w:p w:rsidR="000F1E7C" w:rsidRDefault="000F1E7C" w:rsidP="00AF7A9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965D0" w:rsidRPr="00F9048D" w:rsidRDefault="00554956" w:rsidP="00AF7A9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>Определение содержания тяж</w:t>
      </w:r>
      <w:r w:rsidR="008E0E59">
        <w:rPr>
          <w:rFonts w:ascii="Times New Roman" w:hAnsi="Times New Roman"/>
          <w:sz w:val="28"/>
          <w:szCs w:val="28"/>
        </w:rPr>
        <w:t>ё</w:t>
      </w:r>
      <w:r w:rsidRPr="00F9048D">
        <w:rPr>
          <w:rFonts w:ascii="Times New Roman" w:hAnsi="Times New Roman"/>
          <w:sz w:val="28"/>
          <w:szCs w:val="28"/>
        </w:rPr>
        <w:t>лых металлов и мышьяка проводят с использованием следующих методов:</w:t>
      </w:r>
      <w:r w:rsidR="00AF7A9F">
        <w:rPr>
          <w:rFonts w:ascii="Times New Roman" w:hAnsi="Times New Roman"/>
          <w:sz w:val="28"/>
          <w:szCs w:val="28"/>
        </w:rPr>
        <w:t xml:space="preserve"> </w:t>
      </w:r>
      <w:r w:rsidRPr="00F9048D">
        <w:rPr>
          <w:rFonts w:ascii="Times New Roman" w:hAnsi="Times New Roman"/>
          <w:sz w:val="28"/>
          <w:szCs w:val="28"/>
        </w:rPr>
        <w:t>ато</w:t>
      </w:r>
      <w:r w:rsidR="00AF7A9F">
        <w:rPr>
          <w:rFonts w:ascii="Times New Roman" w:hAnsi="Times New Roman"/>
          <w:sz w:val="28"/>
          <w:szCs w:val="28"/>
        </w:rPr>
        <w:t xml:space="preserve">мно-абсорбционной спектрометрии (метод 1), </w:t>
      </w:r>
      <w:r w:rsidRPr="00F9048D">
        <w:rPr>
          <w:rFonts w:ascii="Times New Roman" w:hAnsi="Times New Roman"/>
          <w:sz w:val="28"/>
          <w:szCs w:val="28"/>
        </w:rPr>
        <w:t>атомно-эмиссионной спектрометрии с индуктивно</w:t>
      </w:r>
      <w:r w:rsidR="00E803FA" w:rsidRPr="00F9048D">
        <w:rPr>
          <w:rFonts w:ascii="Times New Roman" w:hAnsi="Times New Roman"/>
          <w:sz w:val="28"/>
          <w:szCs w:val="28"/>
        </w:rPr>
        <w:t>-</w:t>
      </w:r>
      <w:r w:rsidRPr="00F9048D">
        <w:rPr>
          <w:rFonts w:ascii="Times New Roman" w:hAnsi="Times New Roman"/>
          <w:sz w:val="28"/>
          <w:szCs w:val="28"/>
        </w:rPr>
        <w:t>связанной плазмой</w:t>
      </w:r>
      <w:r w:rsidR="00AF7A9F">
        <w:rPr>
          <w:rFonts w:ascii="Times New Roman" w:hAnsi="Times New Roman"/>
          <w:sz w:val="28"/>
          <w:szCs w:val="28"/>
        </w:rPr>
        <w:t xml:space="preserve"> (метод 2), </w:t>
      </w:r>
      <w:r w:rsidRPr="00F9048D">
        <w:rPr>
          <w:rFonts w:ascii="Times New Roman" w:hAnsi="Times New Roman"/>
          <w:sz w:val="28"/>
          <w:szCs w:val="28"/>
        </w:rPr>
        <w:t>масс-спектрометрии с индуктивно</w:t>
      </w:r>
      <w:r w:rsidR="00E803FA" w:rsidRPr="00F9048D">
        <w:rPr>
          <w:rFonts w:ascii="Times New Roman" w:hAnsi="Times New Roman"/>
          <w:sz w:val="28"/>
          <w:szCs w:val="28"/>
        </w:rPr>
        <w:t>-</w:t>
      </w:r>
      <w:r w:rsidRPr="00F9048D">
        <w:rPr>
          <w:rFonts w:ascii="Times New Roman" w:hAnsi="Times New Roman"/>
          <w:sz w:val="28"/>
          <w:szCs w:val="28"/>
        </w:rPr>
        <w:t>связанной плазмой</w:t>
      </w:r>
      <w:r w:rsidR="00AF7A9F">
        <w:rPr>
          <w:rFonts w:ascii="Times New Roman" w:hAnsi="Times New Roman"/>
          <w:sz w:val="28"/>
          <w:szCs w:val="28"/>
        </w:rPr>
        <w:t xml:space="preserve"> </w:t>
      </w:r>
      <w:r w:rsidR="00876610">
        <w:rPr>
          <w:rFonts w:ascii="Times New Roman" w:hAnsi="Times New Roman"/>
          <w:sz w:val="28"/>
          <w:szCs w:val="28"/>
        </w:rPr>
        <w:t>(</w:t>
      </w:r>
      <w:r w:rsidR="00AF7A9F">
        <w:rPr>
          <w:rFonts w:ascii="Times New Roman" w:hAnsi="Times New Roman"/>
          <w:sz w:val="28"/>
          <w:szCs w:val="28"/>
        </w:rPr>
        <w:t>метод 3)</w:t>
      </w:r>
      <w:r w:rsidRPr="00F9048D">
        <w:rPr>
          <w:rFonts w:ascii="Times New Roman" w:hAnsi="Times New Roman"/>
          <w:sz w:val="28"/>
          <w:szCs w:val="28"/>
        </w:rPr>
        <w:t>.</w:t>
      </w:r>
    </w:p>
    <w:p w:rsidR="008F7784" w:rsidRPr="00F9048D" w:rsidRDefault="008F7784" w:rsidP="005549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>Процедура определения содержания тяж</w:t>
      </w:r>
      <w:r w:rsidR="008E0E59">
        <w:rPr>
          <w:rFonts w:ascii="Times New Roman" w:hAnsi="Times New Roman"/>
          <w:sz w:val="28"/>
          <w:szCs w:val="28"/>
        </w:rPr>
        <w:t>ё</w:t>
      </w:r>
      <w:r w:rsidRPr="00F9048D">
        <w:rPr>
          <w:rFonts w:ascii="Times New Roman" w:hAnsi="Times New Roman"/>
          <w:sz w:val="28"/>
          <w:szCs w:val="28"/>
        </w:rPr>
        <w:t>лых металлов и мышьяка в лекарственном растительном сырье и лекарственных растительных препаратах состоит из следующих основных этапов:</w:t>
      </w:r>
    </w:p>
    <w:p w:rsidR="008F7784" w:rsidRPr="00F9048D" w:rsidRDefault="008F7784" w:rsidP="008F77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>1. Отбор пробы для определения остаточных пестицидов, тяж</w:t>
      </w:r>
      <w:r w:rsidR="008E0E59">
        <w:rPr>
          <w:rFonts w:ascii="Times New Roman" w:hAnsi="Times New Roman"/>
          <w:sz w:val="28"/>
          <w:szCs w:val="28"/>
        </w:rPr>
        <w:t>ё</w:t>
      </w:r>
      <w:r w:rsidRPr="00F9048D">
        <w:rPr>
          <w:rFonts w:ascii="Times New Roman" w:hAnsi="Times New Roman"/>
          <w:sz w:val="28"/>
          <w:szCs w:val="28"/>
        </w:rPr>
        <w:t>лых металлов и мышьяка. Отбор пробы проводится в соответствии с требованиями ОФС «Отбор проб лекарственного растительного сырья и лекарственных растительных препаратов» в условиях, исключающих дополнительное загрязнение сырья.</w:t>
      </w:r>
    </w:p>
    <w:p w:rsidR="008F7784" w:rsidRPr="00F9048D" w:rsidRDefault="008F7784" w:rsidP="008F77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>2. Подготовка пробы.</w:t>
      </w:r>
    </w:p>
    <w:p w:rsidR="008F7784" w:rsidRPr="00F9048D" w:rsidRDefault="008F7784" w:rsidP="008F77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>3. Определение содержания тяж</w:t>
      </w:r>
      <w:r w:rsidR="008E0E59">
        <w:rPr>
          <w:rFonts w:ascii="Times New Roman" w:hAnsi="Times New Roman"/>
          <w:sz w:val="28"/>
          <w:szCs w:val="28"/>
        </w:rPr>
        <w:t>ё</w:t>
      </w:r>
      <w:r w:rsidRPr="00F9048D">
        <w:rPr>
          <w:rFonts w:ascii="Times New Roman" w:hAnsi="Times New Roman"/>
          <w:sz w:val="28"/>
          <w:szCs w:val="28"/>
        </w:rPr>
        <w:t>лых металлов и мышьяка в испытуемых пробах.</w:t>
      </w:r>
    </w:p>
    <w:p w:rsidR="008F7784" w:rsidRPr="00F9048D" w:rsidRDefault="008F7784" w:rsidP="008F77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 xml:space="preserve">4. Определение соответствия </w:t>
      </w:r>
      <w:r w:rsidR="00B965D0" w:rsidRPr="00F9048D">
        <w:rPr>
          <w:rFonts w:ascii="Times New Roman" w:hAnsi="Times New Roman"/>
          <w:sz w:val="28"/>
          <w:szCs w:val="28"/>
        </w:rPr>
        <w:t xml:space="preserve">лекарственного растительного </w:t>
      </w:r>
      <w:r w:rsidRPr="00F9048D">
        <w:rPr>
          <w:rFonts w:ascii="Times New Roman" w:hAnsi="Times New Roman"/>
          <w:sz w:val="28"/>
          <w:szCs w:val="28"/>
        </w:rPr>
        <w:t>сырья</w:t>
      </w:r>
      <w:r w:rsidR="00B965D0" w:rsidRPr="00F9048D">
        <w:rPr>
          <w:rFonts w:ascii="Times New Roman" w:hAnsi="Times New Roman"/>
          <w:sz w:val="28"/>
          <w:szCs w:val="28"/>
        </w:rPr>
        <w:t>/препарата</w:t>
      </w:r>
      <w:r w:rsidRPr="00F9048D">
        <w:rPr>
          <w:rFonts w:ascii="Times New Roman" w:hAnsi="Times New Roman"/>
          <w:sz w:val="28"/>
          <w:szCs w:val="28"/>
        </w:rPr>
        <w:t xml:space="preserve"> допустимым нормам.</w:t>
      </w:r>
    </w:p>
    <w:p w:rsidR="00FE6273" w:rsidRPr="00F9048D" w:rsidRDefault="00FE6273" w:rsidP="00FE62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lastRenderedPageBreak/>
        <w:t>Результаты, полученные при определении содержания тяж</w:t>
      </w:r>
      <w:r w:rsidR="008E0E59">
        <w:rPr>
          <w:rFonts w:ascii="Times New Roman" w:hAnsi="Times New Roman"/>
          <w:sz w:val="28"/>
          <w:szCs w:val="28"/>
        </w:rPr>
        <w:t>ё</w:t>
      </w:r>
      <w:r w:rsidRPr="00F9048D">
        <w:rPr>
          <w:rFonts w:ascii="Times New Roman" w:hAnsi="Times New Roman"/>
          <w:sz w:val="28"/>
          <w:szCs w:val="28"/>
        </w:rPr>
        <w:t xml:space="preserve">лых металлов и мышьяка в лекарственном растительном сырье, распространяются на лекарственный растительный препарат, произведенный из данной партии лекарственного растительного сырья. </w:t>
      </w:r>
    </w:p>
    <w:p w:rsidR="00FE6273" w:rsidRPr="00F9048D" w:rsidRDefault="00FE6273" w:rsidP="00FE62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>Лекарственные растительные препараты подвергаются выборочному контролю на содержание тяж</w:t>
      </w:r>
      <w:r w:rsidR="008E0E59">
        <w:rPr>
          <w:rFonts w:ascii="Times New Roman" w:hAnsi="Times New Roman"/>
          <w:sz w:val="28"/>
          <w:szCs w:val="28"/>
        </w:rPr>
        <w:t>ё</w:t>
      </w:r>
      <w:r w:rsidRPr="00F9048D">
        <w:rPr>
          <w:rFonts w:ascii="Times New Roman" w:hAnsi="Times New Roman"/>
          <w:sz w:val="28"/>
          <w:szCs w:val="28"/>
        </w:rPr>
        <w:t xml:space="preserve">лых металлов и мышьяка не реже одного раза в год (одна серия каждого наименования). </w:t>
      </w:r>
    </w:p>
    <w:p w:rsidR="00C814EC" w:rsidRPr="00F9048D" w:rsidRDefault="00C814EC" w:rsidP="00C814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 xml:space="preserve">Методики определения </w:t>
      </w:r>
      <w:r w:rsidR="008E0E59">
        <w:rPr>
          <w:rFonts w:ascii="Times New Roman" w:hAnsi="Times New Roman"/>
          <w:sz w:val="28"/>
          <w:szCs w:val="28"/>
        </w:rPr>
        <w:t>тяжёлых</w:t>
      </w:r>
      <w:r w:rsidRPr="00F9048D">
        <w:rPr>
          <w:rFonts w:ascii="Times New Roman" w:hAnsi="Times New Roman"/>
          <w:sz w:val="28"/>
          <w:szCs w:val="28"/>
        </w:rPr>
        <w:t xml:space="preserve"> металлов и мышьяка в лекарственном растительном сырье</w:t>
      </w:r>
      <w:r w:rsidR="00B965D0" w:rsidRPr="00F9048D">
        <w:rPr>
          <w:rFonts w:ascii="Times New Roman" w:hAnsi="Times New Roman"/>
          <w:sz w:val="28"/>
          <w:szCs w:val="28"/>
        </w:rPr>
        <w:t>/</w:t>
      </w:r>
      <w:r w:rsidRPr="00F9048D">
        <w:rPr>
          <w:rFonts w:ascii="Times New Roman" w:hAnsi="Times New Roman"/>
          <w:sz w:val="28"/>
          <w:szCs w:val="28"/>
        </w:rPr>
        <w:t>препаратах должны быть валидированы. Выбор методики измерения аналитического сигнала (по градуировочной кривой или методом «стандартных добавок») для конкретных объектов исследования определяется в ходе валидации методики.</w:t>
      </w:r>
    </w:p>
    <w:p w:rsidR="008F7784" w:rsidRPr="00F9048D" w:rsidRDefault="008F7784" w:rsidP="00C814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 xml:space="preserve">Приготовление растворов осуществляют в мерной посуде класса А или 1 класса точности, а их хранение </w:t>
      </w:r>
      <w:r w:rsidRPr="00F9048D">
        <w:rPr>
          <w:rFonts w:ascii="Times New Roman" w:hAnsi="Times New Roman"/>
          <w:sz w:val="28"/>
          <w:szCs w:val="28"/>
        </w:rPr>
        <w:sym w:font="Symbol" w:char="F02D"/>
      </w:r>
      <w:r w:rsidRPr="00F9048D">
        <w:rPr>
          <w:rFonts w:ascii="Times New Roman" w:hAnsi="Times New Roman"/>
          <w:sz w:val="28"/>
          <w:szCs w:val="28"/>
        </w:rPr>
        <w:t xml:space="preserve"> в пластиковой посуде (P</w:t>
      </w:r>
      <w:r w:rsidRPr="00F9048D">
        <w:rPr>
          <w:rFonts w:ascii="Times New Roman" w:hAnsi="Times New Roman"/>
          <w:sz w:val="28"/>
          <w:szCs w:val="28"/>
          <w:lang w:val="en-US"/>
        </w:rPr>
        <w:t>M</w:t>
      </w:r>
      <w:r w:rsidRPr="00F9048D">
        <w:rPr>
          <w:rFonts w:ascii="Times New Roman" w:hAnsi="Times New Roman"/>
          <w:sz w:val="28"/>
          <w:szCs w:val="28"/>
        </w:rPr>
        <w:t xml:space="preserve">P, </w:t>
      </w:r>
      <w:r w:rsidRPr="00F9048D">
        <w:rPr>
          <w:rFonts w:ascii="Times New Roman" w:hAnsi="Times New Roman"/>
          <w:sz w:val="28"/>
          <w:szCs w:val="28"/>
          <w:lang w:val="en-US"/>
        </w:rPr>
        <w:t>PFA</w:t>
      </w:r>
      <w:r w:rsidRPr="00F9048D">
        <w:rPr>
          <w:rFonts w:ascii="Times New Roman" w:hAnsi="Times New Roman"/>
          <w:sz w:val="28"/>
          <w:szCs w:val="28"/>
        </w:rPr>
        <w:t xml:space="preserve">, </w:t>
      </w:r>
      <w:r w:rsidRPr="00F9048D">
        <w:rPr>
          <w:rFonts w:ascii="Times New Roman" w:hAnsi="Times New Roman"/>
          <w:sz w:val="28"/>
          <w:szCs w:val="28"/>
          <w:lang w:val="en-US"/>
        </w:rPr>
        <w:t>PP</w:t>
      </w:r>
      <w:r w:rsidRPr="00F9048D">
        <w:rPr>
          <w:rFonts w:ascii="Times New Roman" w:hAnsi="Times New Roman"/>
          <w:sz w:val="28"/>
          <w:szCs w:val="28"/>
        </w:rPr>
        <w:t xml:space="preserve">). </w:t>
      </w:r>
    </w:p>
    <w:p w:rsidR="00C814EC" w:rsidRPr="00F9048D" w:rsidRDefault="008F7784" w:rsidP="00C814EC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F9048D">
        <w:rPr>
          <w:rStyle w:val="0pt"/>
          <w:rFonts w:eastAsia="Calibri"/>
          <w:sz w:val="28"/>
          <w:szCs w:val="28"/>
        </w:rPr>
        <w:t>Используемая вода должна быть деионизованной (деионизированной) на ионнообменных смолах и соответствовать требованиям, предъявляемым к воде очищенной</w:t>
      </w:r>
      <w:r w:rsidR="00E803FA" w:rsidRPr="00F9048D">
        <w:rPr>
          <w:rStyle w:val="0pt"/>
          <w:rFonts w:eastAsia="Calibri"/>
          <w:sz w:val="28"/>
          <w:szCs w:val="28"/>
        </w:rPr>
        <w:t>.</w:t>
      </w:r>
      <w:r w:rsidR="00E803FA" w:rsidRPr="00F9048D">
        <w:rPr>
          <w:rFonts w:ascii="Times New Roman" w:hAnsi="Times New Roman"/>
          <w:color w:val="FFFFFF"/>
          <w:sz w:val="28"/>
          <w:szCs w:val="28"/>
        </w:rPr>
        <w:t xml:space="preserve"> [</w:t>
      </w:r>
      <w:r w:rsidR="00C814EC" w:rsidRPr="00F9048D">
        <w:rPr>
          <w:rFonts w:ascii="Times New Roman" w:hAnsi="Times New Roman"/>
          <w:color w:val="FFFFFF"/>
          <w:sz w:val="28"/>
          <w:szCs w:val="28"/>
        </w:rPr>
        <w:t>Свободная строка, 1 интервал]</w:t>
      </w:r>
    </w:p>
    <w:p w:rsidR="00FB1704" w:rsidRPr="00F9048D" w:rsidRDefault="00FB1704" w:rsidP="00FB1704">
      <w:pPr>
        <w:pStyle w:val="aa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 xml:space="preserve">Предельно допустимое содержание </w:t>
      </w:r>
      <w:r w:rsidR="008E0E59">
        <w:rPr>
          <w:rFonts w:ascii="Times New Roman" w:hAnsi="Times New Roman"/>
          <w:sz w:val="28"/>
          <w:szCs w:val="28"/>
        </w:rPr>
        <w:t>тяжёлых</w:t>
      </w:r>
      <w:r w:rsidRPr="00F9048D">
        <w:rPr>
          <w:rFonts w:ascii="Times New Roman" w:hAnsi="Times New Roman"/>
          <w:sz w:val="28"/>
          <w:szCs w:val="28"/>
        </w:rPr>
        <w:t xml:space="preserve"> металлов </w:t>
      </w:r>
      <w:r w:rsidR="00F9048D" w:rsidRPr="00F9048D">
        <w:rPr>
          <w:rFonts w:ascii="Times New Roman" w:hAnsi="Times New Roman"/>
          <w:sz w:val="28"/>
          <w:szCs w:val="28"/>
        </w:rPr>
        <w:t xml:space="preserve">и мышьяка </w:t>
      </w:r>
      <w:r w:rsidRPr="00F9048D">
        <w:rPr>
          <w:rFonts w:ascii="Times New Roman" w:hAnsi="Times New Roman"/>
          <w:sz w:val="28"/>
          <w:szCs w:val="28"/>
        </w:rPr>
        <w:t xml:space="preserve">не должно превышать значений, приведенных в табл. </w:t>
      </w:r>
      <w:r w:rsidR="00C814EC" w:rsidRPr="00F9048D">
        <w:rPr>
          <w:rFonts w:ascii="Times New Roman" w:hAnsi="Times New Roman"/>
          <w:sz w:val="28"/>
          <w:szCs w:val="28"/>
        </w:rPr>
        <w:t>1</w:t>
      </w:r>
      <w:r w:rsidR="00C81079" w:rsidRPr="00F9048D">
        <w:rPr>
          <w:rFonts w:ascii="Times New Roman" w:hAnsi="Times New Roman"/>
          <w:sz w:val="28"/>
          <w:szCs w:val="28"/>
        </w:rPr>
        <w:t>, если иное не указано в фармакопейной статье</w:t>
      </w:r>
      <w:r w:rsidR="00F9048D" w:rsidRPr="00F9048D">
        <w:rPr>
          <w:rFonts w:ascii="Times New Roman" w:hAnsi="Times New Roman"/>
          <w:sz w:val="28"/>
          <w:szCs w:val="28"/>
        </w:rPr>
        <w:t xml:space="preserve"> (например, для ламинарии слоевищ предельно допустимое с</w:t>
      </w:r>
      <w:r w:rsidR="00CF191F">
        <w:rPr>
          <w:rFonts w:ascii="Times New Roman" w:hAnsi="Times New Roman"/>
          <w:sz w:val="28"/>
          <w:szCs w:val="28"/>
        </w:rPr>
        <w:t>одержание мышьяка составляет 90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="00F9048D" w:rsidRPr="00F9048D">
        <w:rPr>
          <w:rFonts w:ascii="Times New Roman" w:hAnsi="Times New Roman"/>
          <w:sz w:val="28"/>
          <w:szCs w:val="28"/>
        </w:rPr>
        <w:t>мг/кг)</w:t>
      </w:r>
      <w:r w:rsidR="00C81079" w:rsidRPr="00F9048D">
        <w:rPr>
          <w:rFonts w:ascii="Times New Roman" w:hAnsi="Times New Roman"/>
          <w:sz w:val="28"/>
          <w:szCs w:val="28"/>
        </w:rPr>
        <w:t>.</w:t>
      </w:r>
    </w:p>
    <w:p w:rsidR="00FB1704" w:rsidRPr="00F9048D" w:rsidRDefault="00FB1704" w:rsidP="00FB17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 xml:space="preserve">Таблица </w:t>
      </w:r>
      <w:r w:rsidR="00C814EC" w:rsidRPr="00F9048D">
        <w:rPr>
          <w:rFonts w:ascii="Times New Roman" w:hAnsi="Times New Roman"/>
          <w:sz w:val="28"/>
          <w:szCs w:val="28"/>
        </w:rPr>
        <w:t>1</w:t>
      </w:r>
      <w:r w:rsidRPr="00F9048D">
        <w:rPr>
          <w:rFonts w:ascii="Times New Roman" w:hAnsi="Times New Roman"/>
          <w:sz w:val="28"/>
          <w:szCs w:val="28"/>
        </w:rPr>
        <w:t xml:space="preserve"> </w:t>
      </w:r>
      <w:r w:rsidRPr="00F9048D">
        <w:rPr>
          <w:rFonts w:ascii="Times New Roman" w:hAnsi="Times New Roman"/>
          <w:sz w:val="28"/>
          <w:szCs w:val="28"/>
        </w:rPr>
        <w:sym w:font="Symbol" w:char="F02D"/>
      </w:r>
      <w:r w:rsidRPr="00F9048D">
        <w:rPr>
          <w:rFonts w:ascii="Times New Roman" w:hAnsi="Times New Roman"/>
          <w:sz w:val="28"/>
          <w:szCs w:val="28"/>
        </w:rPr>
        <w:t xml:space="preserve"> Предельно допустимое содержание </w:t>
      </w:r>
      <w:r w:rsidR="008E0E59">
        <w:rPr>
          <w:rFonts w:ascii="Times New Roman" w:hAnsi="Times New Roman"/>
          <w:sz w:val="28"/>
          <w:szCs w:val="28"/>
        </w:rPr>
        <w:t>тяжёлых</w:t>
      </w:r>
      <w:r w:rsidRPr="00F9048D">
        <w:rPr>
          <w:rFonts w:ascii="Times New Roman" w:hAnsi="Times New Roman"/>
          <w:sz w:val="28"/>
          <w:szCs w:val="28"/>
        </w:rPr>
        <w:t xml:space="preserve"> металлов и мышьяка в лекарственном растительном сырье и лекарственных растительных препаратах </w:t>
      </w:r>
    </w:p>
    <w:tbl>
      <w:tblPr>
        <w:tblW w:w="9498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6663"/>
      </w:tblGrid>
      <w:tr w:rsidR="00FB1704" w:rsidRPr="00F9048D" w:rsidTr="00BF15E5">
        <w:trPr>
          <w:trHeight w:val="391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04" w:rsidRPr="00F9048D" w:rsidRDefault="00B965D0" w:rsidP="00BF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="00FB1704" w:rsidRPr="00F9048D">
              <w:rPr>
                <w:rFonts w:ascii="Times New Roman" w:hAnsi="Times New Roman"/>
                <w:b/>
                <w:sz w:val="24"/>
                <w:szCs w:val="24"/>
              </w:rPr>
              <w:t>лемент</w:t>
            </w:r>
            <w:r w:rsidRPr="00F904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04" w:rsidRPr="00F9048D" w:rsidRDefault="00FB1704" w:rsidP="00BF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sz w:val="24"/>
                <w:szCs w:val="24"/>
              </w:rPr>
              <w:t>Предельно допустимое содержание, мг/кг</w:t>
            </w:r>
          </w:p>
        </w:tc>
      </w:tr>
      <w:tr w:rsidR="00FB1704" w:rsidRPr="00F9048D" w:rsidTr="00BF15E5">
        <w:trPr>
          <w:trHeight w:val="3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04" w:rsidRPr="00F9048D" w:rsidRDefault="00FB1704" w:rsidP="00BF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Свинец</w:t>
            </w:r>
          </w:p>
          <w:p w:rsidR="00FB1704" w:rsidRPr="00F9048D" w:rsidRDefault="00FB1704" w:rsidP="00BF15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Кадмий</w:t>
            </w:r>
          </w:p>
          <w:p w:rsidR="00FB1704" w:rsidRPr="00F9048D" w:rsidRDefault="00FB1704" w:rsidP="00BF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Ртуть</w:t>
            </w:r>
          </w:p>
          <w:p w:rsidR="00FB1704" w:rsidRPr="00F9048D" w:rsidRDefault="00FB1704" w:rsidP="00BF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Мышьяк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04" w:rsidRPr="00F9048D" w:rsidRDefault="00FB1704" w:rsidP="00BF15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6,0</w:t>
            </w:r>
          </w:p>
          <w:p w:rsidR="00FB1704" w:rsidRPr="00F9048D" w:rsidRDefault="00FB1704" w:rsidP="00BF15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FB1704" w:rsidRPr="00F9048D" w:rsidRDefault="00FB1704" w:rsidP="00BF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:rsidR="00FB1704" w:rsidRPr="00F9048D" w:rsidRDefault="00FB1704" w:rsidP="00BF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 w:rsidR="00FB1704" w:rsidRPr="00F9048D" w:rsidRDefault="00FB1704" w:rsidP="00F00851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E7C">
        <w:rPr>
          <w:rFonts w:ascii="Times New Roman" w:hAnsi="Times New Roman"/>
          <w:sz w:val="28"/>
          <w:szCs w:val="28"/>
        </w:rPr>
        <w:t>Примечание</w:t>
      </w:r>
      <w:r w:rsidR="000F1E7C">
        <w:rPr>
          <w:rFonts w:ascii="Times New Roman" w:hAnsi="Times New Roman"/>
          <w:sz w:val="28"/>
          <w:szCs w:val="28"/>
        </w:rPr>
        <w:t xml:space="preserve"> –</w:t>
      </w:r>
      <w:r w:rsidR="00C814EC" w:rsidRPr="00F9048D">
        <w:rPr>
          <w:rFonts w:ascii="Times New Roman" w:hAnsi="Times New Roman"/>
          <w:b/>
          <w:sz w:val="28"/>
          <w:szCs w:val="28"/>
        </w:rPr>
        <w:t xml:space="preserve"> </w:t>
      </w:r>
      <w:r w:rsidRPr="00F9048D">
        <w:rPr>
          <w:rFonts w:ascii="Times New Roman" w:hAnsi="Times New Roman"/>
          <w:sz w:val="28"/>
          <w:szCs w:val="28"/>
        </w:rPr>
        <w:t xml:space="preserve">В соответствии с требованиями безопасности, принятыми в Российской Федерации. </w:t>
      </w:r>
    </w:p>
    <w:p w:rsidR="00243577" w:rsidRPr="00310863" w:rsidRDefault="00153ECF" w:rsidP="000F1E7C">
      <w:pPr>
        <w:keepNext/>
        <w:spacing w:before="240" w:after="0" w:line="36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Style w:val="0pt"/>
          <w:rFonts w:eastAsia="Calibri"/>
          <w:b/>
          <w:sz w:val="28"/>
          <w:szCs w:val="28"/>
        </w:rPr>
        <w:lastRenderedPageBreak/>
        <w:t>Метод 1</w:t>
      </w:r>
    </w:p>
    <w:p w:rsidR="008F7784" w:rsidRPr="00F9048D" w:rsidRDefault="00FE6273" w:rsidP="00153ECF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77">
        <w:rPr>
          <w:rFonts w:ascii="Times New Roman" w:hAnsi="Times New Roman"/>
          <w:b/>
          <w:i/>
          <w:sz w:val="28"/>
          <w:szCs w:val="28"/>
        </w:rPr>
        <w:t>Оборудование</w:t>
      </w:r>
      <w:r w:rsidR="008823D7" w:rsidRPr="00243577">
        <w:rPr>
          <w:rFonts w:ascii="Times New Roman" w:hAnsi="Times New Roman"/>
          <w:b/>
          <w:i/>
          <w:sz w:val="28"/>
          <w:szCs w:val="28"/>
        </w:rPr>
        <w:t>.</w:t>
      </w:r>
      <w:r w:rsidR="008823D7" w:rsidRPr="00F9048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F7784" w:rsidRPr="00F9048D">
        <w:rPr>
          <w:rFonts w:ascii="Times New Roman" w:hAnsi="Times New Roman"/>
          <w:sz w:val="28"/>
          <w:szCs w:val="28"/>
        </w:rPr>
        <w:t xml:space="preserve">Определение содержания </w:t>
      </w:r>
      <w:r w:rsidR="008E0E59">
        <w:rPr>
          <w:rFonts w:ascii="Times New Roman" w:hAnsi="Times New Roman"/>
          <w:sz w:val="28"/>
          <w:szCs w:val="28"/>
        </w:rPr>
        <w:t>тяжёлых</w:t>
      </w:r>
      <w:r w:rsidR="008F7784" w:rsidRPr="00F9048D">
        <w:rPr>
          <w:rFonts w:ascii="Times New Roman" w:hAnsi="Times New Roman"/>
          <w:sz w:val="28"/>
          <w:szCs w:val="28"/>
        </w:rPr>
        <w:t xml:space="preserve"> металлов и мышьяка в лекарственном растительном сырье и лекарственных растительных препаратах проводят на атомно-абсорбционном спектрометре с различными атомизаторами пробы (пламенный, электротермический), а также методом «холодного пара» и генерации гидридов.</w:t>
      </w:r>
    </w:p>
    <w:p w:rsidR="008F7784" w:rsidRPr="00F9048D" w:rsidRDefault="008F7784" w:rsidP="008823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77">
        <w:rPr>
          <w:rFonts w:ascii="Times New Roman" w:hAnsi="Times New Roman"/>
          <w:b/>
          <w:i/>
          <w:iCs/>
          <w:sz w:val="28"/>
          <w:szCs w:val="28"/>
        </w:rPr>
        <w:t>Подготовка лабораторной посуды</w:t>
      </w:r>
      <w:r w:rsidRPr="00F9048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9048D">
        <w:rPr>
          <w:rFonts w:ascii="Times New Roman" w:hAnsi="Times New Roman"/>
          <w:sz w:val="28"/>
          <w:szCs w:val="28"/>
        </w:rPr>
        <w:t>включает следующие последовательные этапы: обычная мойка посуды с раствором моющего средства, тщательное ополаскивание проточной водой питьевой, затем замачивание</w:t>
      </w:r>
      <w:r w:rsidR="00CF191F">
        <w:rPr>
          <w:rFonts w:ascii="Times New Roman" w:hAnsi="Times New Roman"/>
          <w:sz w:val="28"/>
          <w:szCs w:val="28"/>
        </w:rPr>
        <w:t xml:space="preserve"> в натрия гидроксида растворе 1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>% и водорода пероксиде, ополаскивание проточной водой питьевой с после</w:t>
      </w:r>
      <w:r w:rsidR="00CF191F">
        <w:rPr>
          <w:rFonts w:ascii="Times New Roman" w:hAnsi="Times New Roman"/>
          <w:sz w:val="28"/>
          <w:szCs w:val="28"/>
        </w:rPr>
        <w:t>дующим замачиванием в течение 1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>ч в хлорист</w:t>
      </w:r>
      <w:r w:rsidR="00CF191F">
        <w:rPr>
          <w:rFonts w:ascii="Times New Roman" w:hAnsi="Times New Roman"/>
          <w:sz w:val="28"/>
          <w:szCs w:val="28"/>
        </w:rPr>
        <w:t>оводородной кислоты растворе 10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>%, либо обработка пос</w:t>
      </w:r>
      <w:r w:rsidR="00CF191F">
        <w:rPr>
          <w:rFonts w:ascii="Times New Roman" w:hAnsi="Times New Roman"/>
          <w:sz w:val="28"/>
          <w:szCs w:val="28"/>
        </w:rPr>
        <w:t>уды азотной кислоты раствором 1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 xml:space="preserve">%, ополаскивание водой для хроматографии 3-4 раза, сушка. </w:t>
      </w:r>
    </w:p>
    <w:p w:rsidR="008F7784" w:rsidRPr="00F9048D" w:rsidRDefault="008F7784" w:rsidP="008823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77">
        <w:rPr>
          <w:rFonts w:ascii="Times New Roman" w:hAnsi="Times New Roman"/>
          <w:b/>
          <w:i/>
          <w:iCs/>
          <w:sz w:val="28"/>
          <w:szCs w:val="28"/>
        </w:rPr>
        <w:t>Приготовление стандартных растворов</w:t>
      </w:r>
      <w:r w:rsidRPr="00F9048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E0E59">
        <w:rPr>
          <w:rFonts w:ascii="Times New Roman" w:hAnsi="Times New Roman"/>
          <w:sz w:val="28"/>
          <w:szCs w:val="28"/>
        </w:rPr>
        <w:t>тяжёлых</w:t>
      </w:r>
      <w:r w:rsidRPr="00F9048D">
        <w:rPr>
          <w:rFonts w:ascii="Times New Roman" w:hAnsi="Times New Roman"/>
          <w:sz w:val="28"/>
          <w:szCs w:val="28"/>
        </w:rPr>
        <w:t xml:space="preserve"> металлов и мышьяка осуществляют в лабораторных условиях или используют готовые растворы стандартных образцов. </w:t>
      </w:r>
    </w:p>
    <w:p w:rsidR="008F7784" w:rsidRPr="00F9048D" w:rsidRDefault="008F7784" w:rsidP="008823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77">
        <w:rPr>
          <w:rFonts w:ascii="Times New Roman" w:hAnsi="Times New Roman"/>
          <w:b/>
          <w:i/>
          <w:sz w:val="28"/>
          <w:szCs w:val="28"/>
        </w:rPr>
        <w:t>Пробоподготовка</w:t>
      </w:r>
      <w:r w:rsidRPr="00F9048D">
        <w:rPr>
          <w:rFonts w:ascii="Times New Roman" w:hAnsi="Times New Roman"/>
          <w:sz w:val="28"/>
          <w:szCs w:val="28"/>
        </w:rPr>
        <w:t xml:space="preserve"> включает в себя предварительное измельчение пробы для определения остаточных пестицидов, </w:t>
      </w:r>
      <w:r w:rsidR="008E0E59">
        <w:rPr>
          <w:rFonts w:ascii="Times New Roman" w:hAnsi="Times New Roman"/>
          <w:sz w:val="28"/>
          <w:szCs w:val="28"/>
        </w:rPr>
        <w:t>тяжёлых</w:t>
      </w:r>
      <w:r w:rsidRPr="00F9048D">
        <w:rPr>
          <w:rFonts w:ascii="Times New Roman" w:hAnsi="Times New Roman"/>
          <w:sz w:val="28"/>
          <w:szCs w:val="28"/>
        </w:rPr>
        <w:t xml:space="preserve"> металлов и мышьяка с целью приготовления однородного образца и последующего </w:t>
      </w:r>
      <w:r w:rsidRPr="00F9048D">
        <w:rPr>
          <w:rFonts w:ascii="Times New Roman" w:hAnsi="Times New Roman"/>
          <w:sz w:val="28"/>
          <w:szCs w:val="28"/>
          <w:shd w:val="clear" w:color="auto" w:fill="FFFFFF"/>
        </w:rPr>
        <w:t xml:space="preserve">взятия </w:t>
      </w:r>
      <w:r w:rsidRPr="00F9048D">
        <w:rPr>
          <w:rFonts w:ascii="Times New Roman" w:hAnsi="Times New Roman"/>
          <w:sz w:val="28"/>
          <w:szCs w:val="28"/>
        </w:rPr>
        <w:t xml:space="preserve">не менее двух параллельных навесок, деструкцию органической матрицы для переведения ионов металлов и мышьяка в раствор. </w:t>
      </w:r>
    </w:p>
    <w:p w:rsidR="008F7784" w:rsidRPr="00F9048D" w:rsidRDefault="008F7784" w:rsidP="008823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>При отборе проб следует избегать контакта лекарственного раститель</w:t>
      </w:r>
      <w:r w:rsidRPr="00F9048D">
        <w:rPr>
          <w:rFonts w:ascii="Times New Roman" w:hAnsi="Times New Roman"/>
          <w:sz w:val="28"/>
          <w:szCs w:val="28"/>
        </w:rPr>
        <w:softHyphen/>
        <w:t>ного сырья</w:t>
      </w:r>
      <w:r w:rsidR="008823D7" w:rsidRPr="00F9048D">
        <w:rPr>
          <w:rFonts w:ascii="Times New Roman" w:hAnsi="Times New Roman"/>
          <w:sz w:val="28"/>
          <w:szCs w:val="28"/>
        </w:rPr>
        <w:t>/</w:t>
      </w:r>
      <w:r w:rsidRPr="00F9048D">
        <w:rPr>
          <w:rFonts w:ascii="Times New Roman" w:hAnsi="Times New Roman"/>
          <w:sz w:val="28"/>
          <w:szCs w:val="28"/>
        </w:rPr>
        <w:t>препарат</w:t>
      </w:r>
      <w:r w:rsidR="008823D7" w:rsidRPr="00F9048D">
        <w:rPr>
          <w:rFonts w:ascii="Times New Roman" w:hAnsi="Times New Roman"/>
          <w:sz w:val="28"/>
          <w:szCs w:val="28"/>
        </w:rPr>
        <w:t>а</w:t>
      </w:r>
      <w:r w:rsidRPr="00F9048D">
        <w:rPr>
          <w:rFonts w:ascii="Times New Roman" w:hAnsi="Times New Roman"/>
          <w:sz w:val="28"/>
          <w:szCs w:val="28"/>
        </w:rPr>
        <w:t xml:space="preserve"> с предметами, содержащими определяемые металлы. Загрязнение лабораторной посуды железом, хромом и никелем может происходить при контакте с нержавеющей сталью, свинцом </w:t>
      </w:r>
      <w:r w:rsidRPr="00F9048D">
        <w:rPr>
          <w:rFonts w:ascii="Times New Roman" w:hAnsi="Times New Roman"/>
          <w:sz w:val="28"/>
          <w:szCs w:val="28"/>
        </w:rPr>
        <w:sym w:font="Symbol" w:char="F02D"/>
      </w:r>
      <w:r w:rsidRPr="00F9048D">
        <w:rPr>
          <w:rFonts w:ascii="Times New Roman" w:hAnsi="Times New Roman"/>
          <w:sz w:val="28"/>
          <w:szCs w:val="28"/>
        </w:rPr>
        <w:t xml:space="preserve"> с резиной, кадмием </w:t>
      </w:r>
      <w:r w:rsidRPr="00F9048D">
        <w:rPr>
          <w:rFonts w:ascii="Times New Roman" w:hAnsi="Times New Roman"/>
          <w:sz w:val="28"/>
          <w:szCs w:val="28"/>
        </w:rPr>
        <w:sym w:font="Symbol" w:char="F02D"/>
      </w:r>
      <w:r w:rsidRPr="00F9048D">
        <w:rPr>
          <w:rFonts w:ascii="Times New Roman" w:hAnsi="Times New Roman"/>
          <w:sz w:val="28"/>
          <w:szCs w:val="28"/>
        </w:rPr>
        <w:t xml:space="preserve"> с некоторыми видами пластмасс. Эти загрязнения контрольным опытом не учитываются и могут давать заметное завышение результатов.</w:t>
      </w:r>
    </w:p>
    <w:p w:rsidR="008F7784" w:rsidRPr="00F9048D" w:rsidRDefault="008F7784" w:rsidP="008F77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 xml:space="preserve">Пробу </w:t>
      </w:r>
      <w:r w:rsidR="008823D7" w:rsidRPr="00F9048D">
        <w:rPr>
          <w:rFonts w:ascii="Times New Roman" w:hAnsi="Times New Roman"/>
          <w:sz w:val="28"/>
          <w:szCs w:val="28"/>
        </w:rPr>
        <w:t>лекарственного раститель</w:t>
      </w:r>
      <w:r w:rsidR="008823D7" w:rsidRPr="00F9048D">
        <w:rPr>
          <w:rFonts w:ascii="Times New Roman" w:hAnsi="Times New Roman"/>
          <w:sz w:val="28"/>
          <w:szCs w:val="28"/>
        </w:rPr>
        <w:softHyphen/>
        <w:t xml:space="preserve">ного сырья </w:t>
      </w:r>
      <w:r w:rsidRPr="00F9048D">
        <w:rPr>
          <w:rFonts w:ascii="Times New Roman" w:hAnsi="Times New Roman"/>
          <w:sz w:val="28"/>
          <w:szCs w:val="28"/>
        </w:rPr>
        <w:t xml:space="preserve">предварительно измельчают с помощью ножа или ножниц, затем в специальных </w:t>
      </w:r>
      <w:r w:rsidRPr="00F9048D">
        <w:rPr>
          <w:rFonts w:ascii="Times New Roman" w:hAnsi="Times New Roman"/>
          <w:sz w:val="28"/>
          <w:szCs w:val="28"/>
        </w:rPr>
        <w:lastRenderedPageBreak/>
        <w:t>лабораторных дробилках или мельницах-измельчителях и просеивают скв</w:t>
      </w:r>
      <w:r w:rsidR="00CF191F">
        <w:rPr>
          <w:rFonts w:ascii="Times New Roman" w:hAnsi="Times New Roman"/>
          <w:sz w:val="28"/>
          <w:szCs w:val="28"/>
        </w:rPr>
        <w:t>озь сито с размером отверстий 1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="00243577">
        <w:rPr>
          <w:rFonts w:ascii="Times New Roman" w:hAnsi="Times New Roman"/>
          <w:sz w:val="28"/>
          <w:szCs w:val="28"/>
        </w:rPr>
        <w:t xml:space="preserve">мм. </w:t>
      </w:r>
      <w:r w:rsidRPr="00F9048D">
        <w:rPr>
          <w:rFonts w:ascii="Times New Roman" w:hAnsi="Times New Roman"/>
          <w:sz w:val="28"/>
          <w:szCs w:val="28"/>
        </w:rPr>
        <w:t>Лекарственные растительные препараты, расфасованные в пачки, дополнительно измельчают и просеивают скв</w:t>
      </w:r>
      <w:r w:rsidR="00CF191F">
        <w:rPr>
          <w:rFonts w:ascii="Times New Roman" w:hAnsi="Times New Roman"/>
          <w:sz w:val="28"/>
          <w:szCs w:val="28"/>
        </w:rPr>
        <w:t>озь сито с размером отверстий 1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>мм.</w:t>
      </w:r>
    </w:p>
    <w:p w:rsidR="008F7784" w:rsidRPr="00F9048D" w:rsidRDefault="008F7784" w:rsidP="008F77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>Лекарственные растительные препараты, расфасованные в фильтр-пакеты, дополнительно измельчают и просеивают скв</w:t>
      </w:r>
      <w:r w:rsidR="00CF191F">
        <w:rPr>
          <w:rFonts w:ascii="Times New Roman" w:hAnsi="Times New Roman"/>
          <w:sz w:val="28"/>
          <w:szCs w:val="28"/>
        </w:rPr>
        <w:t>озь сито с размером отверстий 1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 xml:space="preserve">мм. </w:t>
      </w:r>
    </w:p>
    <w:p w:rsidR="008F7784" w:rsidRPr="00F9048D" w:rsidRDefault="008F7784" w:rsidP="008F778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>Для дальнейшей подготовки к анализу рекомендуется использовать два метода подготовки пробы:</w:t>
      </w:r>
    </w:p>
    <w:p w:rsidR="008F7784" w:rsidRPr="00F9048D" w:rsidRDefault="00DA72FA" w:rsidP="00DA72FA">
      <w:pPr>
        <w:widowControl w:val="0"/>
        <w:tabs>
          <w:tab w:val="left" w:pos="993"/>
        </w:tabs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>- </w:t>
      </w:r>
      <w:r w:rsidR="008F7784" w:rsidRPr="00F9048D">
        <w:rPr>
          <w:rFonts w:ascii="Times New Roman" w:hAnsi="Times New Roman"/>
          <w:sz w:val="28"/>
          <w:szCs w:val="28"/>
        </w:rPr>
        <w:t xml:space="preserve">сухая </w:t>
      </w:r>
      <w:r w:rsidR="00243577">
        <w:rPr>
          <w:rFonts w:ascii="Times New Roman" w:hAnsi="Times New Roman"/>
          <w:sz w:val="28"/>
          <w:szCs w:val="28"/>
        </w:rPr>
        <w:t xml:space="preserve">(термическая) </w:t>
      </w:r>
      <w:r w:rsidR="008F7784" w:rsidRPr="00F9048D">
        <w:rPr>
          <w:rFonts w:ascii="Times New Roman" w:hAnsi="Times New Roman"/>
          <w:sz w:val="28"/>
          <w:szCs w:val="28"/>
        </w:rPr>
        <w:t>минерализация;</w:t>
      </w:r>
    </w:p>
    <w:p w:rsidR="008F7784" w:rsidRPr="00F9048D" w:rsidRDefault="00DA72FA" w:rsidP="00DA72FA">
      <w:pPr>
        <w:widowControl w:val="0"/>
        <w:tabs>
          <w:tab w:val="left" w:pos="993"/>
        </w:tabs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>- </w:t>
      </w:r>
      <w:r w:rsidR="008F7784" w:rsidRPr="00F9048D">
        <w:rPr>
          <w:rFonts w:ascii="Times New Roman" w:hAnsi="Times New Roman"/>
          <w:sz w:val="28"/>
          <w:szCs w:val="28"/>
        </w:rPr>
        <w:t xml:space="preserve">мокрая </w:t>
      </w:r>
      <w:r w:rsidR="00243577">
        <w:rPr>
          <w:rFonts w:ascii="Times New Roman" w:hAnsi="Times New Roman"/>
          <w:sz w:val="28"/>
          <w:szCs w:val="28"/>
        </w:rPr>
        <w:t>(кислотная)</w:t>
      </w:r>
      <w:r w:rsidR="008F7784" w:rsidRPr="00F9048D">
        <w:rPr>
          <w:rFonts w:ascii="Times New Roman" w:hAnsi="Times New Roman"/>
          <w:sz w:val="28"/>
          <w:szCs w:val="28"/>
        </w:rPr>
        <w:t>минерализация.</w:t>
      </w:r>
    </w:p>
    <w:p w:rsidR="008F7784" w:rsidRPr="00F9048D" w:rsidRDefault="008F7784" w:rsidP="008F77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 xml:space="preserve">Пробоподготовка </w:t>
      </w:r>
      <w:r w:rsidR="00DA72FA" w:rsidRPr="00F9048D">
        <w:rPr>
          <w:rFonts w:ascii="Times New Roman" w:hAnsi="Times New Roman"/>
          <w:sz w:val="28"/>
          <w:szCs w:val="28"/>
        </w:rPr>
        <w:t>лекарственного раститель</w:t>
      </w:r>
      <w:r w:rsidR="00DA72FA" w:rsidRPr="00F9048D">
        <w:rPr>
          <w:rFonts w:ascii="Times New Roman" w:hAnsi="Times New Roman"/>
          <w:sz w:val="28"/>
          <w:szCs w:val="28"/>
        </w:rPr>
        <w:softHyphen/>
        <w:t xml:space="preserve">ного сырья/препарата </w:t>
      </w:r>
      <w:r w:rsidRPr="00F9048D">
        <w:rPr>
          <w:rFonts w:ascii="Times New Roman" w:hAnsi="Times New Roman"/>
          <w:sz w:val="28"/>
          <w:szCs w:val="28"/>
        </w:rPr>
        <w:t>к анализу заключается в деструкции органическо</w:t>
      </w:r>
      <w:r w:rsidR="00243577">
        <w:rPr>
          <w:rFonts w:ascii="Times New Roman" w:hAnsi="Times New Roman"/>
          <w:sz w:val="28"/>
          <w:szCs w:val="28"/>
        </w:rPr>
        <w:t xml:space="preserve">й основы пробы методами «сухой» или </w:t>
      </w:r>
      <w:r w:rsidRPr="00F9048D">
        <w:rPr>
          <w:rFonts w:ascii="Times New Roman" w:hAnsi="Times New Roman"/>
          <w:sz w:val="28"/>
          <w:szCs w:val="28"/>
        </w:rPr>
        <w:t>«мокрой» минерализации с последующим растворением остатка в водных растворах кислот или кислотной экстракции (неполной минерализации). При недостаточной чувствительности проводят концентрирование токсичных элементов с последующим атомно-абсорбционным определением их в органических растворах.</w:t>
      </w:r>
    </w:p>
    <w:p w:rsidR="008F7784" w:rsidRPr="00F9048D" w:rsidRDefault="008F7784" w:rsidP="008F77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>Метод «сухой» минерализации основан на полном разложении органи</w:t>
      </w:r>
      <w:r w:rsidRPr="00F9048D">
        <w:rPr>
          <w:rFonts w:ascii="Times New Roman" w:hAnsi="Times New Roman"/>
          <w:sz w:val="28"/>
          <w:szCs w:val="28"/>
        </w:rPr>
        <w:softHyphen/>
        <w:t>ческих веществ путем сжигания анализируемой пробы в муфельной печи при контролируемом температурном режиме.</w:t>
      </w:r>
    </w:p>
    <w:p w:rsidR="008F7784" w:rsidRPr="00F9048D" w:rsidRDefault="008F7784" w:rsidP="00DA72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 xml:space="preserve">Метод «мокрой» минерализации основан на полном разложении органических веществ пробы при нагревании в смеси концентрированных кислот. Проведение «мокрой» минерализации возможно в открытых системах (колбах Кьельдаля, стеклянных стаканах), либо в закрытых системах (например, автоклав, микроволновая система для пробоподготовки). </w:t>
      </w:r>
    </w:p>
    <w:p w:rsidR="008F7784" w:rsidRPr="00F9048D" w:rsidRDefault="008F7784" w:rsidP="00DA72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 xml:space="preserve">Метод пробоподготовки </w:t>
      </w:r>
      <w:r w:rsidR="000F1E7C">
        <w:rPr>
          <w:rFonts w:ascii="Times New Roman" w:hAnsi="Times New Roman"/>
          <w:sz w:val="28"/>
          <w:szCs w:val="28"/>
        </w:rPr>
        <w:t>лекарственного раститель</w:t>
      </w:r>
      <w:r w:rsidR="00DA72FA" w:rsidRPr="00F9048D">
        <w:rPr>
          <w:rFonts w:ascii="Times New Roman" w:hAnsi="Times New Roman"/>
          <w:sz w:val="28"/>
          <w:szCs w:val="28"/>
        </w:rPr>
        <w:t>ного сырья/препарата</w:t>
      </w:r>
      <w:r w:rsidRPr="00F9048D">
        <w:rPr>
          <w:rFonts w:ascii="Times New Roman" w:hAnsi="Times New Roman"/>
          <w:sz w:val="28"/>
          <w:szCs w:val="28"/>
        </w:rPr>
        <w:t xml:space="preserve"> к анализу выбирают в соответствии с аппаратурным оснащением аналитической лаборатории.</w:t>
      </w:r>
    </w:p>
    <w:p w:rsidR="001B28C1" w:rsidRPr="00F9048D" w:rsidRDefault="001B28C1" w:rsidP="00DA72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eastAsia="Times New Roman" w:hAnsi="Times New Roman"/>
          <w:sz w:val="28"/>
          <w:szCs w:val="28"/>
        </w:rPr>
        <w:lastRenderedPageBreak/>
        <w:t>Проведение пробоподготовки с использованием различных систем минерализации проб рекомендуется проводить с валидацией по образцам с известным содержанием элементов.</w:t>
      </w:r>
    </w:p>
    <w:p w:rsidR="008F7784" w:rsidRPr="00F9048D" w:rsidRDefault="008F7784" w:rsidP="00F9048D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048D">
        <w:rPr>
          <w:rFonts w:ascii="Times New Roman" w:hAnsi="Times New Roman"/>
          <w:i/>
          <w:iCs/>
          <w:sz w:val="28"/>
          <w:szCs w:val="28"/>
        </w:rPr>
        <w:t xml:space="preserve">Метод 1а («сухая» минерализация, </w:t>
      </w:r>
      <w:r w:rsidR="007C2EF0" w:rsidRPr="00F9048D">
        <w:rPr>
          <w:rFonts w:ascii="Times New Roman" w:hAnsi="Times New Roman"/>
          <w:i/>
          <w:iCs/>
          <w:sz w:val="28"/>
          <w:szCs w:val="28"/>
        </w:rPr>
        <w:t>свинец, кадмий</w:t>
      </w:r>
      <w:r w:rsidRPr="00F9048D">
        <w:rPr>
          <w:rFonts w:ascii="Times New Roman" w:hAnsi="Times New Roman"/>
          <w:i/>
          <w:iCs/>
          <w:sz w:val="28"/>
          <w:szCs w:val="28"/>
        </w:rPr>
        <w:t>)</w:t>
      </w:r>
    </w:p>
    <w:p w:rsidR="008F7784" w:rsidRPr="00F9048D" w:rsidRDefault="00357160" w:rsidP="00F9048D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Помещают</w:t>
      </w:r>
      <w:r w:rsidR="00CF191F">
        <w:rPr>
          <w:rFonts w:ascii="Times New Roman" w:hAnsi="Times New Roman"/>
          <w:sz w:val="28"/>
          <w:szCs w:val="28"/>
        </w:rPr>
        <w:t xml:space="preserve"> 2,5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="008F7784" w:rsidRPr="00F9048D">
        <w:rPr>
          <w:rFonts w:ascii="Times New Roman" w:hAnsi="Times New Roman"/>
          <w:sz w:val="28"/>
          <w:szCs w:val="28"/>
        </w:rPr>
        <w:t xml:space="preserve">г (точная навеска) </w:t>
      </w:r>
      <w:r w:rsidR="00326DF3" w:rsidRPr="00F9048D">
        <w:rPr>
          <w:rFonts w:ascii="Times New Roman" w:hAnsi="Times New Roman"/>
          <w:sz w:val="28"/>
          <w:szCs w:val="28"/>
        </w:rPr>
        <w:t>испытуемого образца</w:t>
      </w:r>
      <w:r w:rsidR="008F7784" w:rsidRPr="00F9048D">
        <w:rPr>
          <w:rFonts w:ascii="Times New Roman" w:hAnsi="Times New Roman"/>
          <w:sz w:val="28"/>
          <w:szCs w:val="28"/>
        </w:rPr>
        <w:t xml:space="preserve"> в фарфоровый, стеклоуглеродный, кварцевый или другой тигель и </w:t>
      </w:r>
      <w:r>
        <w:rPr>
          <w:rFonts w:ascii="Times New Roman" w:hAnsi="Times New Roman"/>
          <w:sz w:val="28"/>
          <w:szCs w:val="28"/>
        </w:rPr>
        <w:t>устанавливают</w:t>
      </w:r>
      <w:r w:rsidR="008F7784" w:rsidRPr="00F9048D">
        <w:rPr>
          <w:rFonts w:ascii="Times New Roman" w:hAnsi="Times New Roman"/>
          <w:sz w:val="28"/>
          <w:szCs w:val="28"/>
        </w:rPr>
        <w:t xml:space="preserve"> в холодную муфельную печь. Озоление </w:t>
      </w:r>
      <w:r w:rsidR="00DA72FA" w:rsidRPr="00F9048D">
        <w:rPr>
          <w:rFonts w:ascii="Times New Roman" w:hAnsi="Times New Roman"/>
          <w:sz w:val="28"/>
          <w:szCs w:val="28"/>
        </w:rPr>
        <w:t xml:space="preserve">испытуемых </w:t>
      </w:r>
      <w:r w:rsidR="008F7784" w:rsidRPr="00F9048D">
        <w:rPr>
          <w:rFonts w:ascii="Times New Roman" w:hAnsi="Times New Roman"/>
          <w:sz w:val="28"/>
          <w:szCs w:val="28"/>
        </w:rPr>
        <w:t>образцов проводят постепенно, поднимая температуру печи на 50</w:t>
      </w:r>
      <w:r w:rsidR="00DA72FA" w:rsidRPr="00F9048D">
        <w:rPr>
          <w:rFonts w:ascii="Times New Roman" w:hAnsi="Times New Roman"/>
          <w:sz w:val="28"/>
          <w:szCs w:val="28"/>
        </w:rPr>
        <w:t> </w:t>
      </w:r>
      <w:r w:rsidR="00CF191F">
        <w:rPr>
          <w:rFonts w:ascii="Times New Roman" w:hAnsi="Times New Roman"/>
          <w:sz w:val="28"/>
          <w:szCs w:val="28"/>
        </w:rPr>
        <w:t>°С каждые 30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="008F7784" w:rsidRPr="00F9048D">
        <w:rPr>
          <w:rFonts w:ascii="Times New Roman" w:hAnsi="Times New Roman"/>
          <w:sz w:val="28"/>
          <w:szCs w:val="28"/>
        </w:rPr>
        <w:t>мин (во избежание воспламенения) до 480</w:t>
      </w:r>
      <w:r w:rsidR="00DA72FA" w:rsidRPr="00F9048D">
        <w:rPr>
          <w:rFonts w:ascii="Times New Roman" w:hAnsi="Times New Roman"/>
          <w:sz w:val="28"/>
          <w:szCs w:val="28"/>
        </w:rPr>
        <w:t> </w:t>
      </w:r>
      <w:r w:rsidR="008F7784" w:rsidRPr="00F9048D">
        <w:rPr>
          <w:rFonts w:ascii="Times New Roman" w:hAnsi="Times New Roman"/>
          <w:sz w:val="28"/>
          <w:szCs w:val="28"/>
        </w:rPr>
        <w:t>°С, выдерживают в печи до полного озоления образца. После охлаждения пробу переносят во фтор</w:t>
      </w:r>
      <w:r w:rsidR="00CF191F">
        <w:rPr>
          <w:rFonts w:ascii="Times New Roman" w:hAnsi="Times New Roman"/>
          <w:sz w:val="28"/>
          <w:szCs w:val="28"/>
        </w:rPr>
        <w:t>опластовый стакан, прибавляют 5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="008F7784" w:rsidRPr="00F9048D">
        <w:rPr>
          <w:rFonts w:ascii="Times New Roman" w:hAnsi="Times New Roman"/>
          <w:sz w:val="28"/>
          <w:szCs w:val="28"/>
        </w:rPr>
        <w:t xml:space="preserve">мл азотной кислоты </w:t>
      </w:r>
      <w:r w:rsidR="008F7784" w:rsidRPr="00F9048D">
        <w:rPr>
          <w:rFonts w:ascii="Times New Roman" w:hAnsi="Times New Roman"/>
          <w:sz w:val="28"/>
          <w:szCs w:val="28"/>
          <w:shd w:val="clear" w:color="auto" w:fill="FFFFFF"/>
        </w:rPr>
        <w:t>концентрированной, свободной от свинца и кадмия,</w:t>
      </w:r>
      <w:r w:rsidR="008F7784" w:rsidRPr="00F9048D">
        <w:rPr>
          <w:rFonts w:ascii="Times New Roman" w:hAnsi="Times New Roman"/>
          <w:sz w:val="28"/>
          <w:szCs w:val="28"/>
        </w:rPr>
        <w:t xml:space="preserve"> и оставляют на ночь. Затем нагревают пробу на электрической плитке и выпаривают до сухого </w:t>
      </w:r>
      <w:r w:rsidR="00CF191F">
        <w:rPr>
          <w:rFonts w:ascii="Times New Roman" w:hAnsi="Times New Roman"/>
          <w:sz w:val="28"/>
          <w:szCs w:val="28"/>
        </w:rPr>
        <w:t>остатка, после чего добавляют 1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="008F7784" w:rsidRPr="00F9048D">
        <w:rPr>
          <w:rFonts w:ascii="Times New Roman" w:hAnsi="Times New Roman"/>
          <w:sz w:val="28"/>
          <w:szCs w:val="28"/>
        </w:rPr>
        <w:t>мл фтористоводородной кислоты концентрированной и при сильном нагреве выпаривают досуха. Оста</w:t>
      </w:r>
      <w:r w:rsidR="00CF191F">
        <w:rPr>
          <w:rFonts w:ascii="Times New Roman" w:hAnsi="Times New Roman"/>
          <w:sz w:val="28"/>
          <w:szCs w:val="28"/>
        </w:rPr>
        <w:t>ток охлаждают и обрабатывают 10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="008F7784" w:rsidRPr="00F9048D">
        <w:rPr>
          <w:rFonts w:ascii="Times New Roman" w:hAnsi="Times New Roman"/>
          <w:sz w:val="28"/>
          <w:szCs w:val="28"/>
        </w:rPr>
        <w:t>мл хлористоводородной кислоты разведенной (1:1) и упаривают до «влажных солей». Остаток доводят хлористов</w:t>
      </w:r>
      <w:r w:rsidR="00CF191F">
        <w:rPr>
          <w:rFonts w:ascii="Times New Roman" w:hAnsi="Times New Roman"/>
          <w:sz w:val="28"/>
          <w:szCs w:val="28"/>
        </w:rPr>
        <w:t>одородной кислоты раствором 2,5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="008F7784" w:rsidRPr="00F9048D">
        <w:rPr>
          <w:rFonts w:ascii="Times New Roman" w:hAnsi="Times New Roman"/>
          <w:sz w:val="28"/>
          <w:szCs w:val="28"/>
        </w:rPr>
        <w:t xml:space="preserve">% до </w:t>
      </w:r>
      <w:r w:rsidR="00393420">
        <w:rPr>
          <w:rFonts w:ascii="Times New Roman" w:hAnsi="Times New Roman"/>
          <w:sz w:val="28"/>
          <w:szCs w:val="28"/>
        </w:rPr>
        <w:t>объём</w:t>
      </w:r>
      <w:r w:rsidR="008F7784" w:rsidRPr="00F9048D">
        <w:rPr>
          <w:rFonts w:ascii="Times New Roman" w:hAnsi="Times New Roman"/>
          <w:sz w:val="28"/>
          <w:szCs w:val="28"/>
        </w:rPr>
        <w:t>а 10 мл.</w:t>
      </w:r>
    </w:p>
    <w:p w:rsidR="008F7784" w:rsidRPr="00F9048D" w:rsidRDefault="008F7784" w:rsidP="00DA72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048D">
        <w:rPr>
          <w:rFonts w:ascii="Times New Roman" w:hAnsi="Times New Roman"/>
          <w:i/>
          <w:iCs/>
          <w:sz w:val="28"/>
          <w:szCs w:val="28"/>
        </w:rPr>
        <w:t xml:space="preserve">Метод 1б («сухая» минерализация, </w:t>
      </w:r>
      <w:r w:rsidR="007C2EF0" w:rsidRPr="00F9048D">
        <w:rPr>
          <w:rFonts w:ascii="Times New Roman" w:hAnsi="Times New Roman"/>
          <w:i/>
          <w:iCs/>
          <w:sz w:val="28"/>
          <w:szCs w:val="28"/>
        </w:rPr>
        <w:t>свинец, кадмий</w:t>
      </w:r>
      <w:r w:rsidRPr="00F9048D">
        <w:rPr>
          <w:rFonts w:ascii="Times New Roman" w:hAnsi="Times New Roman"/>
          <w:i/>
          <w:iCs/>
          <w:sz w:val="28"/>
          <w:szCs w:val="28"/>
        </w:rPr>
        <w:t>)</w:t>
      </w:r>
    </w:p>
    <w:p w:rsidR="008F7784" w:rsidRPr="00F9048D" w:rsidRDefault="00EA4A14" w:rsidP="00DA72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Помещают</w:t>
      </w:r>
      <w:r w:rsidR="00CF191F">
        <w:rPr>
          <w:rFonts w:ascii="Times New Roman" w:hAnsi="Times New Roman"/>
          <w:sz w:val="28"/>
          <w:szCs w:val="28"/>
        </w:rPr>
        <w:t xml:space="preserve"> 0,5-1,0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="008F7784" w:rsidRPr="00F9048D">
        <w:rPr>
          <w:rFonts w:ascii="Times New Roman" w:hAnsi="Times New Roman"/>
          <w:sz w:val="28"/>
          <w:szCs w:val="28"/>
        </w:rPr>
        <w:t xml:space="preserve">г (точная навеска) </w:t>
      </w:r>
      <w:r w:rsidR="00326DF3" w:rsidRPr="00F9048D">
        <w:rPr>
          <w:rFonts w:ascii="Times New Roman" w:hAnsi="Times New Roman"/>
          <w:sz w:val="28"/>
          <w:szCs w:val="28"/>
        </w:rPr>
        <w:t>испытуемого образца</w:t>
      </w:r>
      <w:r w:rsidR="008F7784" w:rsidRPr="00F9048D">
        <w:rPr>
          <w:rFonts w:ascii="Times New Roman" w:hAnsi="Times New Roman"/>
          <w:sz w:val="28"/>
          <w:szCs w:val="28"/>
        </w:rPr>
        <w:t xml:space="preserve"> в тигель (из стеклоуглерода марки С-200, разрешается использование кварцевых и платиновых тиглей, фарфоровых с неповрежденной внутренней поверхностью), смачивают 0,5-1,5 мл серной кислоты концентрированной и осторожно нагревают на пламени газовой горелки, электрической плитке и </w:t>
      </w:r>
      <w:r w:rsidR="00DA72FA" w:rsidRPr="00F9048D">
        <w:rPr>
          <w:rFonts w:ascii="Times New Roman" w:hAnsi="Times New Roman"/>
          <w:sz w:val="28"/>
          <w:szCs w:val="28"/>
        </w:rPr>
        <w:t>т.п</w:t>
      </w:r>
      <w:r w:rsidR="008F7784" w:rsidRPr="00F9048D">
        <w:rPr>
          <w:rFonts w:ascii="Times New Roman" w:hAnsi="Times New Roman"/>
          <w:sz w:val="28"/>
          <w:szCs w:val="28"/>
        </w:rPr>
        <w:t xml:space="preserve">. до полного обугливания. </w:t>
      </w:r>
      <w:r>
        <w:rPr>
          <w:rFonts w:ascii="Times New Roman" w:hAnsi="Times New Roman"/>
          <w:sz w:val="28"/>
          <w:szCs w:val="28"/>
        </w:rPr>
        <w:t>Т</w:t>
      </w:r>
      <w:r w:rsidR="008F7784" w:rsidRPr="00F9048D">
        <w:rPr>
          <w:rFonts w:ascii="Times New Roman" w:hAnsi="Times New Roman"/>
          <w:sz w:val="28"/>
          <w:szCs w:val="28"/>
        </w:rPr>
        <w:t xml:space="preserve">игель охлаждают до комнатной температуры и прибавляют 1 мл азотной кислоты концентрированной и </w:t>
      </w:r>
      <w:r w:rsidR="00CF191F">
        <w:rPr>
          <w:rFonts w:ascii="Times New Roman" w:hAnsi="Times New Roman"/>
          <w:sz w:val="28"/>
          <w:szCs w:val="28"/>
        </w:rPr>
        <w:t>0,25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="00C814EC" w:rsidRPr="00F9048D">
        <w:rPr>
          <w:rFonts w:ascii="Times New Roman" w:hAnsi="Times New Roman"/>
          <w:sz w:val="28"/>
          <w:szCs w:val="28"/>
        </w:rPr>
        <w:t>мл</w:t>
      </w:r>
      <w:r w:rsidR="008F7784" w:rsidRPr="00F9048D">
        <w:rPr>
          <w:rFonts w:ascii="Times New Roman" w:hAnsi="Times New Roman"/>
          <w:sz w:val="28"/>
          <w:szCs w:val="28"/>
        </w:rPr>
        <w:t xml:space="preserve"> серной кислоты концентрированной. </w:t>
      </w:r>
      <w:r>
        <w:rPr>
          <w:rFonts w:ascii="Times New Roman" w:hAnsi="Times New Roman"/>
          <w:sz w:val="28"/>
          <w:szCs w:val="28"/>
        </w:rPr>
        <w:t>О</w:t>
      </w:r>
      <w:r w:rsidR="008F7784" w:rsidRPr="00F9048D">
        <w:rPr>
          <w:rFonts w:ascii="Times New Roman" w:hAnsi="Times New Roman"/>
          <w:sz w:val="28"/>
          <w:szCs w:val="28"/>
        </w:rPr>
        <w:t>сторожно нагревают на электрической плитке до исчезновения бурых паров, избегая разбрызгивания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="008F7784" w:rsidRPr="00F9048D">
        <w:rPr>
          <w:rFonts w:ascii="Times New Roman" w:hAnsi="Times New Roman"/>
          <w:sz w:val="28"/>
          <w:szCs w:val="28"/>
        </w:rPr>
        <w:t xml:space="preserve"> усиливают нагрев до исчезновения плотных белых паров. </w:t>
      </w:r>
      <w:r>
        <w:rPr>
          <w:rFonts w:ascii="Times New Roman" w:hAnsi="Times New Roman"/>
          <w:sz w:val="28"/>
          <w:szCs w:val="28"/>
        </w:rPr>
        <w:t>Т</w:t>
      </w:r>
      <w:r w:rsidR="008F7784" w:rsidRPr="00F9048D">
        <w:rPr>
          <w:rFonts w:ascii="Times New Roman" w:hAnsi="Times New Roman"/>
          <w:sz w:val="28"/>
          <w:szCs w:val="28"/>
        </w:rPr>
        <w:t>игель помещают в муфельную печь и прокал</w:t>
      </w:r>
      <w:r w:rsidR="00CF191F">
        <w:rPr>
          <w:rFonts w:ascii="Times New Roman" w:hAnsi="Times New Roman"/>
          <w:sz w:val="28"/>
          <w:szCs w:val="28"/>
        </w:rPr>
        <w:t>ивают при температуре около 500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="008F7784" w:rsidRPr="00F9048D">
        <w:rPr>
          <w:rFonts w:ascii="Times New Roman" w:hAnsi="Times New Roman"/>
          <w:sz w:val="28"/>
          <w:szCs w:val="28"/>
        </w:rPr>
        <w:t xml:space="preserve">°С до получения зольного остатка. </w:t>
      </w:r>
      <w:r>
        <w:rPr>
          <w:rFonts w:ascii="Times New Roman" w:hAnsi="Times New Roman"/>
          <w:sz w:val="28"/>
          <w:szCs w:val="28"/>
        </w:rPr>
        <w:lastRenderedPageBreak/>
        <w:t>О</w:t>
      </w:r>
      <w:r w:rsidR="008F7784" w:rsidRPr="00F9048D">
        <w:rPr>
          <w:rFonts w:ascii="Times New Roman" w:hAnsi="Times New Roman"/>
          <w:sz w:val="28"/>
          <w:szCs w:val="28"/>
        </w:rPr>
        <w:t>хлаждают до комнатной температуры и прибавляют 4 мл хлористоводородной кислоты раствора 6 М, закрывают крышкой и нагревают на водяной бане 15</w:t>
      </w:r>
      <w:r w:rsidR="00DA72FA" w:rsidRPr="00F9048D">
        <w:rPr>
          <w:rFonts w:ascii="Times New Roman" w:hAnsi="Times New Roman"/>
          <w:sz w:val="28"/>
          <w:szCs w:val="28"/>
        </w:rPr>
        <w:t> </w:t>
      </w:r>
      <w:r w:rsidR="008F7784" w:rsidRPr="00F9048D">
        <w:rPr>
          <w:rFonts w:ascii="Times New Roman" w:hAnsi="Times New Roman"/>
          <w:sz w:val="28"/>
          <w:szCs w:val="28"/>
        </w:rPr>
        <w:t xml:space="preserve">мин. </w:t>
      </w:r>
      <w:r>
        <w:rPr>
          <w:rFonts w:ascii="Times New Roman" w:hAnsi="Times New Roman"/>
          <w:sz w:val="28"/>
          <w:szCs w:val="28"/>
        </w:rPr>
        <w:t>К</w:t>
      </w:r>
      <w:r w:rsidR="008F7784" w:rsidRPr="00F9048D">
        <w:rPr>
          <w:rFonts w:ascii="Times New Roman" w:hAnsi="Times New Roman"/>
          <w:sz w:val="28"/>
          <w:szCs w:val="28"/>
        </w:rPr>
        <w:t xml:space="preserve">рышку снимают и упаривают содержимое тигля до «влажных солей», прибавляют </w:t>
      </w:r>
      <w:r w:rsidR="00CF191F">
        <w:rPr>
          <w:rFonts w:ascii="Times New Roman" w:hAnsi="Times New Roman"/>
          <w:sz w:val="28"/>
          <w:szCs w:val="28"/>
        </w:rPr>
        <w:t>0,05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="00DA72FA" w:rsidRPr="00F9048D">
        <w:rPr>
          <w:rFonts w:ascii="Times New Roman" w:hAnsi="Times New Roman"/>
          <w:sz w:val="28"/>
          <w:szCs w:val="28"/>
        </w:rPr>
        <w:t>мл</w:t>
      </w:r>
      <w:r w:rsidR="008F7784" w:rsidRPr="00F9048D">
        <w:rPr>
          <w:rFonts w:ascii="Times New Roman" w:hAnsi="Times New Roman"/>
          <w:sz w:val="28"/>
          <w:szCs w:val="28"/>
        </w:rPr>
        <w:t xml:space="preserve"> хлористоводородно</w:t>
      </w:r>
      <w:r w:rsidR="00CF191F">
        <w:rPr>
          <w:rFonts w:ascii="Times New Roman" w:hAnsi="Times New Roman"/>
          <w:sz w:val="28"/>
          <w:szCs w:val="28"/>
        </w:rPr>
        <w:t>й кислоты концентрированной и 5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="008F7784" w:rsidRPr="00F9048D">
        <w:rPr>
          <w:rFonts w:ascii="Times New Roman" w:hAnsi="Times New Roman"/>
          <w:sz w:val="28"/>
          <w:szCs w:val="28"/>
        </w:rPr>
        <w:t>мл горячей воды и нагревают в течение 2</w:t>
      </w:r>
      <w:r w:rsidR="00DA72FA" w:rsidRPr="00F9048D">
        <w:rPr>
          <w:rFonts w:ascii="Times New Roman" w:hAnsi="Times New Roman"/>
          <w:sz w:val="28"/>
          <w:szCs w:val="28"/>
        </w:rPr>
        <w:t> </w:t>
      </w:r>
      <w:r w:rsidR="008F7784" w:rsidRPr="00F9048D">
        <w:rPr>
          <w:rFonts w:ascii="Times New Roman" w:hAnsi="Times New Roman"/>
          <w:sz w:val="28"/>
          <w:szCs w:val="28"/>
        </w:rPr>
        <w:t>мин. Полученный остаток количественно (трехкратно) переносят небольшими порциями при помощи воды для хроматографии в мерн</w:t>
      </w:r>
      <w:r w:rsidR="00CF191F">
        <w:rPr>
          <w:rFonts w:ascii="Times New Roman" w:hAnsi="Times New Roman"/>
          <w:sz w:val="28"/>
          <w:szCs w:val="28"/>
        </w:rPr>
        <w:t>ую колбу вместимостью 25 или 50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="008F7784" w:rsidRPr="00F9048D">
        <w:rPr>
          <w:rFonts w:ascii="Times New Roman" w:hAnsi="Times New Roman"/>
          <w:sz w:val="28"/>
          <w:szCs w:val="28"/>
        </w:rPr>
        <w:t>мл, фильтруя через беззольный фильтр, промытый хлористоводородной кис</w:t>
      </w:r>
      <w:r w:rsidR="00CF191F">
        <w:rPr>
          <w:rFonts w:ascii="Times New Roman" w:hAnsi="Times New Roman"/>
          <w:sz w:val="28"/>
          <w:szCs w:val="28"/>
        </w:rPr>
        <w:t>лоты раствором 0,1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="008F7784" w:rsidRPr="00F9048D">
        <w:rPr>
          <w:rFonts w:ascii="Times New Roman" w:hAnsi="Times New Roman"/>
          <w:sz w:val="28"/>
          <w:szCs w:val="28"/>
        </w:rPr>
        <w:t xml:space="preserve">М, и доводят </w:t>
      </w:r>
      <w:r w:rsidR="00393420">
        <w:rPr>
          <w:rFonts w:ascii="Times New Roman" w:hAnsi="Times New Roman"/>
          <w:sz w:val="28"/>
          <w:szCs w:val="28"/>
        </w:rPr>
        <w:t xml:space="preserve">объём раствора </w:t>
      </w:r>
      <w:r w:rsidR="008F7784" w:rsidRPr="00F9048D">
        <w:rPr>
          <w:rFonts w:ascii="Times New Roman" w:hAnsi="Times New Roman"/>
          <w:sz w:val="28"/>
          <w:szCs w:val="28"/>
        </w:rPr>
        <w:t xml:space="preserve">водой для хроматографии </w:t>
      </w:r>
      <w:r w:rsidR="00393420">
        <w:rPr>
          <w:rFonts w:ascii="Times New Roman" w:hAnsi="Times New Roman"/>
          <w:sz w:val="28"/>
          <w:szCs w:val="28"/>
        </w:rPr>
        <w:t>до метки.</w:t>
      </w:r>
      <w:r w:rsidR="008F7784" w:rsidRPr="00F9048D">
        <w:rPr>
          <w:rFonts w:ascii="Times New Roman" w:hAnsi="Times New Roman"/>
          <w:sz w:val="28"/>
          <w:szCs w:val="28"/>
        </w:rPr>
        <w:t xml:space="preserve"> </w:t>
      </w:r>
    </w:p>
    <w:p w:rsidR="008F7784" w:rsidRPr="00F9048D" w:rsidRDefault="008F7784" w:rsidP="00DA72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048D">
        <w:rPr>
          <w:rFonts w:ascii="Times New Roman" w:hAnsi="Times New Roman"/>
          <w:i/>
          <w:iCs/>
          <w:sz w:val="28"/>
          <w:szCs w:val="28"/>
        </w:rPr>
        <w:t>Метод 2</w:t>
      </w:r>
      <w:r w:rsidRPr="00F9048D"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 w:rsidRPr="00F9048D">
        <w:rPr>
          <w:rFonts w:ascii="Times New Roman" w:hAnsi="Times New Roman"/>
          <w:i/>
          <w:iCs/>
          <w:sz w:val="28"/>
          <w:szCs w:val="28"/>
        </w:rPr>
        <w:t xml:space="preserve"> («мокрая» минерализация, </w:t>
      </w:r>
      <w:r w:rsidR="007C2EF0" w:rsidRPr="00F9048D">
        <w:rPr>
          <w:rFonts w:ascii="Times New Roman" w:hAnsi="Times New Roman"/>
          <w:i/>
          <w:iCs/>
          <w:sz w:val="28"/>
          <w:szCs w:val="28"/>
        </w:rPr>
        <w:t>свинец, кадмий</w:t>
      </w:r>
      <w:r w:rsidRPr="00F9048D">
        <w:rPr>
          <w:rFonts w:ascii="Times New Roman" w:hAnsi="Times New Roman"/>
          <w:i/>
          <w:iCs/>
          <w:sz w:val="28"/>
          <w:szCs w:val="28"/>
        </w:rPr>
        <w:t>)</w:t>
      </w:r>
    </w:p>
    <w:p w:rsidR="008F7784" w:rsidRPr="00F9048D" w:rsidRDefault="00EA4A14" w:rsidP="00D230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Помещают</w:t>
      </w:r>
      <w:r w:rsidR="00CF191F">
        <w:rPr>
          <w:rFonts w:ascii="Times New Roman" w:hAnsi="Times New Roman"/>
          <w:sz w:val="28"/>
          <w:szCs w:val="28"/>
        </w:rPr>
        <w:t xml:space="preserve"> 1,0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="008F7784" w:rsidRPr="00F9048D">
        <w:rPr>
          <w:rFonts w:ascii="Times New Roman" w:hAnsi="Times New Roman"/>
          <w:sz w:val="28"/>
          <w:szCs w:val="28"/>
        </w:rPr>
        <w:t xml:space="preserve">г (точная навеска) </w:t>
      </w:r>
      <w:r w:rsidR="00326DF3" w:rsidRPr="00F9048D">
        <w:rPr>
          <w:rFonts w:ascii="Times New Roman" w:hAnsi="Times New Roman"/>
          <w:sz w:val="28"/>
          <w:szCs w:val="28"/>
        </w:rPr>
        <w:t>испытуемого образца</w:t>
      </w:r>
      <w:r w:rsidR="008F7784" w:rsidRPr="00F9048D">
        <w:rPr>
          <w:rFonts w:ascii="Times New Roman" w:hAnsi="Times New Roman"/>
          <w:sz w:val="28"/>
          <w:szCs w:val="28"/>
        </w:rPr>
        <w:t xml:space="preserve"> в колбу Кьельдаля вместимостью 100</w:t>
      </w:r>
      <w:r w:rsidR="00DA72FA" w:rsidRPr="00F9048D">
        <w:rPr>
          <w:rFonts w:ascii="Times New Roman" w:hAnsi="Times New Roman"/>
          <w:sz w:val="28"/>
          <w:szCs w:val="28"/>
        </w:rPr>
        <w:t> </w:t>
      </w:r>
      <w:r w:rsidR="00CF191F">
        <w:rPr>
          <w:rFonts w:ascii="Times New Roman" w:hAnsi="Times New Roman"/>
          <w:sz w:val="28"/>
          <w:szCs w:val="28"/>
        </w:rPr>
        <w:t>мл, прибавляют 7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="008F7784" w:rsidRPr="00F9048D">
        <w:rPr>
          <w:rFonts w:ascii="Times New Roman" w:hAnsi="Times New Roman"/>
          <w:sz w:val="28"/>
          <w:szCs w:val="28"/>
        </w:rPr>
        <w:t>мл азотной кислоты концентрированной, перемешивают до полног</w:t>
      </w:r>
      <w:r>
        <w:rPr>
          <w:rFonts w:ascii="Times New Roman" w:hAnsi="Times New Roman"/>
          <w:sz w:val="28"/>
          <w:szCs w:val="28"/>
        </w:rPr>
        <w:t>о смачивания пробы. К</w:t>
      </w:r>
      <w:r w:rsidR="008F7784" w:rsidRPr="00F9048D">
        <w:rPr>
          <w:rFonts w:ascii="Times New Roman" w:hAnsi="Times New Roman"/>
          <w:sz w:val="28"/>
          <w:szCs w:val="28"/>
        </w:rPr>
        <w:t xml:space="preserve"> содержимому прибавляют 4</w:t>
      </w:r>
      <w:r w:rsidR="00DA72FA" w:rsidRPr="00F9048D">
        <w:rPr>
          <w:rFonts w:ascii="Times New Roman" w:hAnsi="Times New Roman"/>
          <w:sz w:val="28"/>
          <w:szCs w:val="28"/>
        </w:rPr>
        <w:t> </w:t>
      </w:r>
      <w:r w:rsidR="008F7784" w:rsidRPr="00F9048D">
        <w:rPr>
          <w:rFonts w:ascii="Times New Roman" w:hAnsi="Times New Roman"/>
          <w:sz w:val="28"/>
          <w:szCs w:val="28"/>
        </w:rPr>
        <w:t>мл хлорной кислоты концентрированной и перемешивают. Колбу закрепляют под углом 45° на песчаной бане, осторожно нагревают до появления бурых паров азота оксида и нагрев отключают. После полного прекращения выделения бурых паров температуру повышают до появления плотных белых паров и п</w:t>
      </w:r>
      <w:r w:rsidR="00CF191F">
        <w:rPr>
          <w:rFonts w:ascii="Times New Roman" w:hAnsi="Times New Roman"/>
          <w:sz w:val="28"/>
          <w:szCs w:val="28"/>
        </w:rPr>
        <w:t>олучения кислотного остатка 1-2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мл. К</w:t>
      </w:r>
      <w:r w:rsidR="008F7784" w:rsidRPr="00F9048D">
        <w:rPr>
          <w:rFonts w:ascii="Times New Roman" w:hAnsi="Times New Roman"/>
          <w:sz w:val="28"/>
          <w:szCs w:val="28"/>
        </w:rPr>
        <w:t>олбу снимают с песчаной бани, охлаждают и количественно при помощи воды для хроматографии переносят ее содержимое в мерну</w:t>
      </w:r>
      <w:r w:rsidR="00CF191F">
        <w:rPr>
          <w:rFonts w:ascii="Times New Roman" w:hAnsi="Times New Roman"/>
          <w:sz w:val="28"/>
          <w:szCs w:val="28"/>
        </w:rPr>
        <w:t>ю колбу вместимостью 50 или 100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="008F7784" w:rsidRPr="00F9048D">
        <w:rPr>
          <w:rFonts w:ascii="Times New Roman" w:hAnsi="Times New Roman"/>
          <w:sz w:val="28"/>
          <w:szCs w:val="28"/>
        </w:rPr>
        <w:t>мл, фильтруя содержимое через безз</w:t>
      </w:r>
      <w:r>
        <w:rPr>
          <w:rFonts w:ascii="Times New Roman" w:hAnsi="Times New Roman"/>
          <w:sz w:val="28"/>
          <w:szCs w:val="28"/>
        </w:rPr>
        <w:t xml:space="preserve">ольный фильтр, </w:t>
      </w:r>
      <w:r w:rsidR="008F7784" w:rsidRPr="00F9048D">
        <w:rPr>
          <w:rFonts w:ascii="Times New Roman" w:hAnsi="Times New Roman"/>
          <w:sz w:val="28"/>
          <w:szCs w:val="28"/>
        </w:rPr>
        <w:t>промытый хлористов</w:t>
      </w:r>
      <w:r w:rsidR="00CF191F">
        <w:rPr>
          <w:rFonts w:ascii="Times New Roman" w:hAnsi="Times New Roman"/>
          <w:sz w:val="28"/>
          <w:szCs w:val="28"/>
        </w:rPr>
        <w:t>одородной кислоты раствором 0,1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М</w:t>
      </w:r>
      <w:r w:rsidR="008F7784" w:rsidRPr="00F9048D">
        <w:rPr>
          <w:rFonts w:ascii="Times New Roman" w:hAnsi="Times New Roman"/>
          <w:sz w:val="28"/>
          <w:szCs w:val="28"/>
        </w:rPr>
        <w:t xml:space="preserve">, доводят </w:t>
      </w:r>
      <w:r w:rsidR="00393420">
        <w:rPr>
          <w:rFonts w:ascii="Times New Roman" w:hAnsi="Times New Roman"/>
          <w:sz w:val="28"/>
          <w:szCs w:val="28"/>
        </w:rPr>
        <w:t>объём</w:t>
      </w:r>
      <w:r w:rsidR="008F7784" w:rsidRPr="00F9048D">
        <w:rPr>
          <w:rFonts w:ascii="Times New Roman" w:hAnsi="Times New Roman"/>
          <w:sz w:val="28"/>
          <w:szCs w:val="28"/>
        </w:rPr>
        <w:t xml:space="preserve"> раствора водой </w:t>
      </w:r>
      <w:r w:rsidR="00393420">
        <w:rPr>
          <w:rFonts w:ascii="Times New Roman" w:hAnsi="Times New Roman"/>
          <w:sz w:val="28"/>
          <w:szCs w:val="28"/>
        </w:rPr>
        <w:t>до метки.</w:t>
      </w:r>
      <w:r w:rsidR="008F7784" w:rsidRPr="00F9048D">
        <w:rPr>
          <w:rFonts w:ascii="Times New Roman" w:hAnsi="Times New Roman"/>
          <w:sz w:val="28"/>
          <w:szCs w:val="28"/>
        </w:rPr>
        <w:t xml:space="preserve"> </w:t>
      </w:r>
    </w:p>
    <w:p w:rsidR="008F7784" w:rsidRPr="00F9048D" w:rsidRDefault="008F7784" w:rsidP="00D23011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048D">
        <w:rPr>
          <w:rFonts w:ascii="Times New Roman" w:hAnsi="Times New Roman"/>
          <w:i/>
          <w:iCs/>
          <w:sz w:val="28"/>
          <w:szCs w:val="28"/>
        </w:rPr>
        <w:t xml:space="preserve">Метод 2б («мокрая» минерализация, </w:t>
      </w:r>
      <w:r w:rsidR="007C2EF0" w:rsidRPr="00F9048D">
        <w:rPr>
          <w:rFonts w:ascii="Times New Roman" w:hAnsi="Times New Roman"/>
          <w:i/>
          <w:iCs/>
          <w:sz w:val="28"/>
          <w:szCs w:val="28"/>
        </w:rPr>
        <w:t>ртуть</w:t>
      </w:r>
      <w:r w:rsidRPr="00F9048D">
        <w:rPr>
          <w:rFonts w:ascii="Times New Roman" w:hAnsi="Times New Roman"/>
          <w:i/>
          <w:iCs/>
          <w:sz w:val="28"/>
          <w:szCs w:val="28"/>
        </w:rPr>
        <w:t>)</w:t>
      </w:r>
    </w:p>
    <w:p w:rsidR="008F7784" w:rsidRPr="00F9048D" w:rsidRDefault="00EA4A14" w:rsidP="00D230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Помещают</w:t>
      </w:r>
      <w:r w:rsidR="00CF191F">
        <w:rPr>
          <w:rFonts w:ascii="Times New Roman" w:hAnsi="Times New Roman"/>
          <w:sz w:val="28"/>
          <w:szCs w:val="28"/>
        </w:rPr>
        <w:t xml:space="preserve"> 0,5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="008F7784" w:rsidRPr="00F9048D">
        <w:rPr>
          <w:rFonts w:ascii="Times New Roman" w:hAnsi="Times New Roman"/>
          <w:sz w:val="28"/>
          <w:szCs w:val="28"/>
        </w:rPr>
        <w:t xml:space="preserve">г (точная навеска) </w:t>
      </w:r>
      <w:r w:rsidR="00326DF3" w:rsidRPr="00F9048D">
        <w:rPr>
          <w:rFonts w:ascii="Times New Roman" w:hAnsi="Times New Roman"/>
          <w:sz w:val="28"/>
          <w:szCs w:val="28"/>
        </w:rPr>
        <w:t>испытуемого образца</w:t>
      </w:r>
      <w:r w:rsidR="008F7784" w:rsidRPr="00F9048D">
        <w:rPr>
          <w:rFonts w:ascii="Times New Roman" w:hAnsi="Times New Roman"/>
          <w:sz w:val="28"/>
          <w:szCs w:val="28"/>
        </w:rPr>
        <w:t xml:space="preserve"> в стеклянный стакан вместимостью 50 мл, смачивают водой, приливают 6 мл серной кислоты концентрированной и 3</w:t>
      </w:r>
      <w:r w:rsidR="00C93724" w:rsidRPr="00F9048D">
        <w:rPr>
          <w:rFonts w:ascii="Times New Roman" w:hAnsi="Times New Roman"/>
          <w:sz w:val="28"/>
          <w:szCs w:val="28"/>
        </w:rPr>
        <w:t> </w:t>
      </w:r>
      <w:r w:rsidR="008F7784" w:rsidRPr="00F9048D">
        <w:rPr>
          <w:rFonts w:ascii="Times New Roman" w:hAnsi="Times New Roman"/>
          <w:sz w:val="28"/>
          <w:szCs w:val="28"/>
        </w:rPr>
        <w:t xml:space="preserve">мл азотной кислоты концентрированной. Перемешивают, стакан накрывают крышкой из стеклоуглерода и оставляют в водяной бане на 1 </w:t>
      </w:r>
      <w:r w:rsidR="00CF191F">
        <w:rPr>
          <w:rFonts w:ascii="Times New Roman" w:hAnsi="Times New Roman"/>
          <w:sz w:val="28"/>
          <w:szCs w:val="28"/>
        </w:rPr>
        <w:t>сут при температуре около 10-20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°C. Н</w:t>
      </w:r>
      <w:r w:rsidR="00CF191F">
        <w:rPr>
          <w:rFonts w:ascii="Times New Roman" w:hAnsi="Times New Roman"/>
          <w:sz w:val="28"/>
          <w:szCs w:val="28"/>
        </w:rPr>
        <w:t>агревают</w:t>
      </w:r>
      <w:r>
        <w:rPr>
          <w:rFonts w:ascii="Times New Roman" w:hAnsi="Times New Roman"/>
          <w:sz w:val="28"/>
          <w:szCs w:val="28"/>
        </w:rPr>
        <w:t xml:space="preserve">на водяной </w:t>
      </w:r>
      <w:r>
        <w:rPr>
          <w:rFonts w:ascii="Times New Roman" w:hAnsi="Times New Roman"/>
          <w:sz w:val="28"/>
          <w:szCs w:val="28"/>
        </w:rPr>
        <w:lastRenderedPageBreak/>
        <w:t xml:space="preserve">бане </w:t>
      </w:r>
      <w:r w:rsidR="00CF191F">
        <w:rPr>
          <w:rFonts w:ascii="Times New Roman" w:hAnsi="Times New Roman"/>
          <w:sz w:val="28"/>
          <w:szCs w:val="28"/>
        </w:rPr>
        <w:t xml:space="preserve"> при температуре 50-60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="00CF191F">
        <w:rPr>
          <w:rFonts w:ascii="Times New Roman" w:hAnsi="Times New Roman"/>
          <w:sz w:val="28"/>
          <w:szCs w:val="28"/>
        </w:rPr>
        <w:t>°С в течение 2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ч, </w:t>
      </w:r>
      <w:r w:rsidR="008F7784" w:rsidRPr="00F9048D">
        <w:rPr>
          <w:rFonts w:ascii="Times New Roman" w:hAnsi="Times New Roman"/>
          <w:sz w:val="28"/>
          <w:szCs w:val="28"/>
        </w:rPr>
        <w:t>охлаждают до комнатной температуры, снимают крышки из стеклоуглерода и прибавляют 5</w:t>
      </w:r>
      <w:r w:rsidR="008F7784" w:rsidRPr="00F9048D">
        <w:rPr>
          <w:rFonts w:ascii="Times New Roman" w:hAnsi="Times New Roman"/>
          <w:sz w:val="28"/>
          <w:szCs w:val="28"/>
          <w:lang w:val="en-US"/>
        </w:rPr>
        <w:t> </w:t>
      </w:r>
      <w:r w:rsidR="008F7784" w:rsidRPr="00F9048D">
        <w:rPr>
          <w:rFonts w:ascii="Times New Roman" w:hAnsi="Times New Roman"/>
          <w:sz w:val="28"/>
          <w:szCs w:val="28"/>
        </w:rPr>
        <w:t>мл</w:t>
      </w:r>
      <w:r w:rsidR="00CF191F">
        <w:rPr>
          <w:rFonts w:ascii="Times New Roman" w:hAnsi="Times New Roman"/>
          <w:sz w:val="28"/>
          <w:szCs w:val="28"/>
        </w:rPr>
        <w:t xml:space="preserve"> аммония персульфата раствора 5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="008F7784" w:rsidRPr="00F9048D">
        <w:rPr>
          <w:rFonts w:ascii="Times New Roman" w:hAnsi="Times New Roman"/>
          <w:sz w:val="28"/>
          <w:szCs w:val="28"/>
        </w:rPr>
        <w:t xml:space="preserve">%. Смесь перемешивают и оставляют в стакане на ночь при комнатной температуре. На следующий день содержимое стакана переносят </w:t>
      </w:r>
      <w:r w:rsidR="00CF191F">
        <w:rPr>
          <w:rFonts w:ascii="Times New Roman" w:hAnsi="Times New Roman"/>
          <w:sz w:val="28"/>
          <w:szCs w:val="28"/>
        </w:rPr>
        <w:t>в мерную колбу вместимостью 200</w:t>
      </w:r>
      <w:r w:rsidR="00CF191F" w:rsidRPr="00CF191F">
        <w:rPr>
          <w:rFonts w:ascii="Times New Roman" w:hAnsi="Times New Roman"/>
          <w:sz w:val="28"/>
          <w:szCs w:val="28"/>
        </w:rPr>
        <w:t xml:space="preserve"> </w:t>
      </w:r>
      <w:r w:rsidR="008F7784" w:rsidRPr="00F9048D">
        <w:rPr>
          <w:rFonts w:ascii="Times New Roman" w:hAnsi="Times New Roman"/>
          <w:sz w:val="28"/>
          <w:szCs w:val="28"/>
        </w:rPr>
        <w:t>или 250 мл и проводят дальнейшее определение.</w:t>
      </w:r>
    </w:p>
    <w:p w:rsidR="008F7784" w:rsidRPr="00F9048D" w:rsidRDefault="008F7784" w:rsidP="00D230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048D">
        <w:rPr>
          <w:rFonts w:ascii="Times New Roman" w:hAnsi="Times New Roman"/>
          <w:i/>
          <w:iCs/>
          <w:sz w:val="28"/>
          <w:szCs w:val="28"/>
        </w:rPr>
        <w:t xml:space="preserve">Метод 2в («мокрая» минерализация, </w:t>
      </w:r>
      <w:r w:rsidR="006A1D5C" w:rsidRPr="00F9048D">
        <w:rPr>
          <w:rFonts w:ascii="Times New Roman" w:hAnsi="Times New Roman"/>
          <w:i/>
          <w:iCs/>
          <w:sz w:val="28"/>
          <w:szCs w:val="28"/>
        </w:rPr>
        <w:t>ртуть</w:t>
      </w:r>
      <w:r w:rsidRPr="00F9048D">
        <w:rPr>
          <w:rFonts w:ascii="Times New Roman" w:hAnsi="Times New Roman"/>
          <w:i/>
          <w:iCs/>
          <w:sz w:val="28"/>
          <w:szCs w:val="28"/>
        </w:rPr>
        <w:t>)</w:t>
      </w:r>
    </w:p>
    <w:p w:rsidR="008F7784" w:rsidRPr="00F9048D" w:rsidRDefault="00EA4A14" w:rsidP="00501F3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Помещают 1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="008F7784" w:rsidRPr="00F9048D">
        <w:rPr>
          <w:rFonts w:ascii="Times New Roman" w:hAnsi="Times New Roman"/>
          <w:sz w:val="28"/>
          <w:szCs w:val="28"/>
        </w:rPr>
        <w:t xml:space="preserve">г (точная навеска) </w:t>
      </w:r>
      <w:r w:rsidR="00326DF3" w:rsidRPr="00F9048D">
        <w:rPr>
          <w:rFonts w:ascii="Times New Roman" w:hAnsi="Times New Roman"/>
          <w:sz w:val="28"/>
          <w:szCs w:val="28"/>
        </w:rPr>
        <w:t>испытуемого образца</w:t>
      </w:r>
      <w:r w:rsidR="008F7784" w:rsidRPr="00F9048D">
        <w:rPr>
          <w:rFonts w:ascii="Times New Roman" w:hAnsi="Times New Roman"/>
          <w:sz w:val="28"/>
          <w:szCs w:val="28"/>
        </w:rPr>
        <w:t xml:space="preserve"> во фторопластовый стакан металлического тубуса, смачивают 6 мл смеси серной кислоты концентрированной и азотной кислоты концентрированной 1:5. Стакан, закрытый фторопластовой крышкой, помещают в металлический тубус. Металлический тубус закрывают, помещают в с</w:t>
      </w:r>
      <w:r w:rsidR="00CF191F">
        <w:rPr>
          <w:rFonts w:ascii="Times New Roman" w:hAnsi="Times New Roman"/>
          <w:sz w:val="28"/>
          <w:szCs w:val="28"/>
        </w:rPr>
        <w:t>ушильный шкаф, нагревают до 100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="008F7784" w:rsidRPr="00F9048D">
        <w:rPr>
          <w:rFonts w:ascii="Times New Roman" w:hAnsi="Times New Roman"/>
          <w:sz w:val="28"/>
          <w:szCs w:val="28"/>
        </w:rPr>
        <w:t>°С и выдерживают п</w:t>
      </w:r>
      <w:r w:rsidR="00CF191F">
        <w:rPr>
          <w:rFonts w:ascii="Times New Roman" w:hAnsi="Times New Roman"/>
          <w:sz w:val="28"/>
          <w:szCs w:val="28"/>
        </w:rPr>
        <w:t>ри этой температуре в течение 4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="008F7784" w:rsidRPr="00F9048D">
        <w:rPr>
          <w:rFonts w:ascii="Times New Roman" w:hAnsi="Times New Roman"/>
          <w:sz w:val="28"/>
          <w:szCs w:val="28"/>
        </w:rPr>
        <w:t xml:space="preserve">ч, далее </w:t>
      </w:r>
      <w:r w:rsidR="00501F36">
        <w:rPr>
          <w:rFonts w:ascii="Times New Roman" w:hAnsi="Times New Roman"/>
          <w:sz w:val="28"/>
          <w:szCs w:val="28"/>
        </w:rPr>
        <w:t xml:space="preserve">после охлаждения </w:t>
      </w:r>
      <w:r w:rsidR="008F7784" w:rsidRPr="00F9048D">
        <w:rPr>
          <w:rFonts w:ascii="Times New Roman" w:hAnsi="Times New Roman"/>
          <w:sz w:val="28"/>
          <w:szCs w:val="28"/>
        </w:rPr>
        <w:t>переносят содержимое фторопластового стакана в мерную</w:t>
      </w:r>
      <w:r w:rsidR="00CF191F">
        <w:rPr>
          <w:rFonts w:ascii="Times New Roman" w:hAnsi="Times New Roman"/>
          <w:sz w:val="28"/>
          <w:szCs w:val="28"/>
        </w:rPr>
        <w:t xml:space="preserve"> колбу вместимостью 200 или 250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="008F7784" w:rsidRPr="00F9048D">
        <w:rPr>
          <w:rFonts w:ascii="Times New Roman" w:hAnsi="Times New Roman"/>
          <w:sz w:val="28"/>
          <w:szCs w:val="28"/>
        </w:rPr>
        <w:t>мл, и проводят определение.</w:t>
      </w:r>
    </w:p>
    <w:p w:rsidR="008F7784" w:rsidRPr="00F9048D" w:rsidRDefault="008F7784" w:rsidP="00D230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9048D">
        <w:rPr>
          <w:rFonts w:ascii="Times New Roman" w:hAnsi="Times New Roman"/>
          <w:i/>
          <w:iCs/>
          <w:sz w:val="28"/>
          <w:szCs w:val="28"/>
        </w:rPr>
        <w:t xml:space="preserve">Метод 2г («мокрая» минерализация, </w:t>
      </w:r>
      <w:r w:rsidR="006A1D5C" w:rsidRPr="00F9048D">
        <w:rPr>
          <w:rFonts w:ascii="Times New Roman" w:hAnsi="Times New Roman"/>
          <w:i/>
          <w:iCs/>
          <w:sz w:val="28"/>
          <w:szCs w:val="28"/>
        </w:rPr>
        <w:t>свинец, кадмий, мышьяк</w:t>
      </w:r>
      <w:r w:rsidRPr="00F9048D">
        <w:rPr>
          <w:rFonts w:ascii="Times New Roman" w:hAnsi="Times New Roman"/>
          <w:i/>
          <w:iCs/>
          <w:sz w:val="28"/>
          <w:szCs w:val="28"/>
        </w:rPr>
        <w:t>)</w:t>
      </w:r>
    </w:p>
    <w:p w:rsidR="008F7784" w:rsidRPr="00F9048D" w:rsidRDefault="00501F36" w:rsidP="00D230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Помещают</w:t>
      </w:r>
      <w:r w:rsidR="00CF191F">
        <w:rPr>
          <w:rFonts w:ascii="Times New Roman" w:hAnsi="Times New Roman"/>
          <w:sz w:val="28"/>
          <w:szCs w:val="28"/>
        </w:rPr>
        <w:t xml:space="preserve"> 1,0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="008F7784" w:rsidRPr="00F9048D">
        <w:rPr>
          <w:rFonts w:ascii="Times New Roman" w:hAnsi="Times New Roman"/>
          <w:sz w:val="28"/>
          <w:szCs w:val="28"/>
        </w:rPr>
        <w:t xml:space="preserve">г (точная навеска) </w:t>
      </w:r>
      <w:r w:rsidR="00326DF3" w:rsidRPr="00F9048D">
        <w:rPr>
          <w:rFonts w:ascii="Times New Roman" w:hAnsi="Times New Roman"/>
          <w:sz w:val="28"/>
          <w:szCs w:val="28"/>
        </w:rPr>
        <w:t xml:space="preserve">испытуемого образца </w:t>
      </w:r>
      <w:r w:rsidR="008F7784" w:rsidRPr="00F9048D">
        <w:rPr>
          <w:rFonts w:ascii="Times New Roman" w:hAnsi="Times New Roman"/>
          <w:sz w:val="28"/>
          <w:szCs w:val="28"/>
        </w:rPr>
        <w:t xml:space="preserve">помещают во фторопластовый стакан </w:t>
      </w:r>
      <w:r w:rsidR="00A97B73">
        <w:rPr>
          <w:rFonts w:ascii="Times New Roman" w:hAnsi="Times New Roman"/>
          <w:sz w:val="28"/>
          <w:szCs w:val="28"/>
        </w:rPr>
        <w:t xml:space="preserve">для </w:t>
      </w:r>
      <w:r w:rsidR="00CF191F">
        <w:rPr>
          <w:rFonts w:ascii="Times New Roman" w:hAnsi="Times New Roman"/>
          <w:sz w:val="28"/>
          <w:szCs w:val="28"/>
        </w:rPr>
        <w:t>автоклава, смачивают 10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="008F7784" w:rsidRPr="00F9048D">
        <w:rPr>
          <w:rFonts w:ascii="Times New Roman" w:hAnsi="Times New Roman"/>
          <w:sz w:val="28"/>
          <w:szCs w:val="28"/>
        </w:rPr>
        <w:t>мл смеси хлористоводородной кислоты концентрированной и азотной кислоты концентрированной в соотношении 1:1. Стакан, закрытый фторопластовой крышкой, помещают в автоклав</w:t>
      </w:r>
      <w:r w:rsidR="00A97B73">
        <w:rPr>
          <w:rFonts w:ascii="Times New Roman" w:hAnsi="Times New Roman"/>
          <w:sz w:val="28"/>
          <w:szCs w:val="28"/>
        </w:rPr>
        <w:t xml:space="preserve">, </w:t>
      </w:r>
      <w:r w:rsidR="008F7784" w:rsidRPr="00F9048D">
        <w:rPr>
          <w:rFonts w:ascii="Times New Roman" w:hAnsi="Times New Roman"/>
          <w:sz w:val="28"/>
          <w:szCs w:val="28"/>
        </w:rPr>
        <w:t>нагревают до 2</w:t>
      </w:r>
      <w:r w:rsidR="00CF191F">
        <w:rPr>
          <w:rFonts w:ascii="Times New Roman" w:hAnsi="Times New Roman"/>
          <w:sz w:val="28"/>
          <w:szCs w:val="28"/>
        </w:rPr>
        <w:t>00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="008F7784" w:rsidRPr="00F9048D">
        <w:rPr>
          <w:rFonts w:ascii="Times New Roman" w:hAnsi="Times New Roman"/>
          <w:sz w:val="28"/>
          <w:szCs w:val="28"/>
        </w:rPr>
        <w:t>°С и выд</w:t>
      </w:r>
      <w:r w:rsidR="00CF191F">
        <w:rPr>
          <w:rFonts w:ascii="Times New Roman" w:hAnsi="Times New Roman"/>
          <w:sz w:val="28"/>
          <w:szCs w:val="28"/>
        </w:rPr>
        <w:t>ерживают при этой температуре 2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="008F7784" w:rsidRPr="00F9048D">
        <w:rPr>
          <w:rFonts w:ascii="Times New Roman" w:hAnsi="Times New Roman"/>
          <w:sz w:val="28"/>
          <w:szCs w:val="28"/>
        </w:rPr>
        <w:t xml:space="preserve">ч. </w:t>
      </w:r>
      <w:r w:rsidR="00A97B73">
        <w:rPr>
          <w:rFonts w:ascii="Times New Roman" w:hAnsi="Times New Roman"/>
          <w:sz w:val="28"/>
          <w:szCs w:val="28"/>
        </w:rPr>
        <w:t>В</w:t>
      </w:r>
      <w:r w:rsidR="008F7784" w:rsidRPr="00F9048D">
        <w:rPr>
          <w:rFonts w:ascii="Times New Roman" w:hAnsi="Times New Roman"/>
          <w:sz w:val="28"/>
          <w:szCs w:val="28"/>
        </w:rPr>
        <w:t>ынимают, охлаждают, вскрывают и количественно переносят содержимое фторопластового стакана</w:t>
      </w:r>
      <w:r w:rsidR="00CF191F">
        <w:rPr>
          <w:rFonts w:ascii="Times New Roman" w:hAnsi="Times New Roman"/>
          <w:sz w:val="28"/>
          <w:szCs w:val="28"/>
        </w:rPr>
        <w:t xml:space="preserve"> в мерную колбу вместимостью 50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="008F7784" w:rsidRPr="00F9048D">
        <w:rPr>
          <w:rFonts w:ascii="Times New Roman" w:hAnsi="Times New Roman"/>
          <w:sz w:val="28"/>
          <w:szCs w:val="28"/>
        </w:rPr>
        <w:t>мл, фильтруя содержимое через беззольный фильтр, промытый хлористоводоро</w:t>
      </w:r>
      <w:r w:rsidR="00CF191F">
        <w:rPr>
          <w:rFonts w:ascii="Times New Roman" w:hAnsi="Times New Roman"/>
          <w:sz w:val="28"/>
          <w:szCs w:val="28"/>
        </w:rPr>
        <w:t>дной кислоты раствором 0,1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="008F7784" w:rsidRPr="00F9048D">
        <w:rPr>
          <w:rFonts w:ascii="Times New Roman" w:hAnsi="Times New Roman"/>
          <w:sz w:val="28"/>
          <w:szCs w:val="28"/>
        </w:rPr>
        <w:t xml:space="preserve">М, доводят </w:t>
      </w:r>
      <w:r w:rsidR="00393420">
        <w:rPr>
          <w:rFonts w:ascii="Times New Roman" w:hAnsi="Times New Roman"/>
          <w:sz w:val="28"/>
          <w:szCs w:val="28"/>
        </w:rPr>
        <w:t>объём</w:t>
      </w:r>
      <w:r w:rsidR="008F7784" w:rsidRPr="00F9048D">
        <w:rPr>
          <w:rFonts w:ascii="Times New Roman" w:hAnsi="Times New Roman"/>
          <w:sz w:val="28"/>
          <w:szCs w:val="28"/>
        </w:rPr>
        <w:t xml:space="preserve"> раствора водой </w:t>
      </w:r>
      <w:r w:rsidR="00393420">
        <w:rPr>
          <w:rFonts w:ascii="Times New Roman" w:hAnsi="Times New Roman"/>
          <w:sz w:val="28"/>
          <w:szCs w:val="28"/>
        </w:rPr>
        <w:t>до метки.</w:t>
      </w:r>
    </w:p>
    <w:p w:rsidR="008F7784" w:rsidRPr="00F9048D" w:rsidRDefault="008F7784" w:rsidP="00D230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9048D">
        <w:rPr>
          <w:rFonts w:ascii="Times New Roman" w:hAnsi="Times New Roman"/>
          <w:i/>
          <w:iCs/>
          <w:sz w:val="28"/>
          <w:szCs w:val="28"/>
        </w:rPr>
        <w:t xml:space="preserve">Метод 2д («мокрая» минерализация, </w:t>
      </w:r>
      <w:r w:rsidR="006A1D5C" w:rsidRPr="00F9048D">
        <w:rPr>
          <w:rFonts w:ascii="Times New Roman" w:hAnsi="Times New Roman"/>
          <w:i/>
          <w:iCs/>
          <w:sz w:val="28"/>
          <w:szCs w:val="28"/>
        </w:rPr>
        <w:t>свинец, кадмий, ртуть, мышьяк</w:t>
      </w:r>
      <w:r w:rsidRPr="00F9048D">
        <w:rPr>
          <w:rFonts w:ascii="Times New Roman" w:hAnsi="Times New Roman"/>
          <w:i/>
          <w:iCs/>
          <w:sz w:val="28"/>
          <w:szCs w:val="28"/>
        </w:rPr>
        <w:t>)</w:t>
      </w:r>
    </w:p>
    <w:p w:rsidR="008F7784" w:rsidRPr="00F9048D" w:rsidRDefault="008F7784" w:rsidP="00D230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9048D">
        <w:rPr>
          <w:rFonts w:ascii="Times New Roman" w:hAnsi="Times New Roman"/>
          <w:iCs/>
          <w:sz w:val="28"/>
          <w:szCs w:val="28"/>
        </w:rPr>
        <w:t xml:space="preserve">Мокрую минерализацию проводят в системе микроволнового разложения. Разложение в микроволновой системе возможно в </w:t>
      </w:r>
      <w:r w:rsidR="00A97B73">
        <w:rPr>
          <w:rFonts w:ascii="Times New Roman" w:hAnsi="Times New Roman"/>
          <w:iCs/>
          <w:sz w:val="28"/>
          <w:szCs w:val="28"/>
        </w:rPr>
        <w:t>многообразном</w:t>
      </w:r>
      <w:r w:rsidRPr="00F9048D">
        <w:rPr>
          <w:rFonts w:ascii="Times New Roman" w:hAnsi="Times New Roman"/>
          <w:iCs/>
          <w:sz w:val="28"/>
          <w:szCs w:val="28"/>
        </w:rPr>
        <w:t xml:space="preserve"> аппаратурном исполнении при использовании различных </w:t>
      </w:r>
      <w:r w:rsidRPr="00F9048D">
        <w:rPr>
          <w:rFonts w:ascii="Times New Roman" w:hAnsi="Times New Roman"/>
          <w:iCs/>
          <w:sz w:val="28"/>
          <w:szCs w:val="28"/>
        </w:rPr>
        <w:lastRenderedPageBreak/>
        <w:t>кислот и реагентов. При использовании таких систем нужно придерживаться рекомендаций фирмы-изготовителя. Необходимо валидировать методику разложения лекарственного растительного сырья</w:t>
      </w:r>
      <w:r w:rsidR="001F698E" w:rsidRPr="00F9048D">
        <w:rPr>
          <w:rFonts w:ascii="Times New Roman" w:hAnsi="Times New Roman"/>
          <w:iCs/>
          <w:sz w:val="28"/>
          <w:szCs w:val="28"/>
        </w:rPr>
        <w:t>/</w:t>
      </w:r>
      <w:r w:rsidRPr="00F9048D">
        <w:rPr>
          <w:rFonts w:ascii="Times New Roman" w:hAnsi="Times New Roman"/>
          <w:iCs/>
          <w:sz w:val="28"/>
          <w:szCs w:val="28"/>
        </w:rPr>
        <w:t>препаратов.</w:t>
      </w:r>
    </w:p>
    <w:p w:rsidR="001F698E" w:rsidRPr="00F9048D" w:rsidRDefault="001F698E" w:rsidP="00D230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048D">
        <w:rPr>
          <w:rFonts w:ascii="Times New Roman" w:hAnsi="Times New Roman"/>
          <w:i/>
          <w:iCs/>
          <w:sz w:val="28"/>
          <w:szCs w:val="28"/>
        </w:rPr>
        <w:t xml:space="preserve">Пример методики </w:t>
      </w:r>
      <w:r w:rsidRPr="00F9048D">
        <w:rPr>
          <w:rFonts w:ascii="Times New Roman" w:hAnsi="Times New Roman"/>
          <w:i/>
          <w:sz w:val="28"/>
          <w:szCs w:val="28"/>
        </w:rPr>
        <w:t>пробоподготовки</w:t>
      </w:r>
    </w:p>
    <w:p w:rsidR="008F7784" w:rsidRPr="00F9048D" w:rsidRDefault="00194054" w:rsidP="00D230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Помещают</w:t>
      </w:r>
      <w:r w:rsidR="00CF191F">
        <w:rPr>
          <w:rFonts w:ascii="Times New Roman" w:hAnsi="Times New Roman"/>
          <w:iCs/>
          <w:sz w:val="28"/>
          <w:szCs w:val="28"/>
        </w:rPr>
        <w:t xml:space="preserve"> 0,5</w:t>
      </w:r>
      <w:r w:rsidR="00CF191F">
        <w:rPr>
          <w:rFonts w:ascii="Times New Roman" w:hAnsi="Times New Roman"/>
          <w:iCs/>
          <w:sz w:val="28"/>
          <w:szCs w:val="28"/>
          <w:lang w:val="en-US"/>
        </w:rPr>
        <w:t> </w:t>
      </w:r>
      <w:r w:rsidR="008F7784" w:rsidRPr="00F9048D">
        <w:rPr>
          <w:rFonts w:ascii="Times New Roman" w:hAnsi="Times New Roman"/>
          <w:iCs/>
          <w:sz w:val="28"/>
          <w:szCs w:val="28"/>
        </w:rPr>
        <w:t xml:space="preserve">г (точная навеска) </w:t>
      </w:r>
      <w:r w:rsidR="00326DF3" w:rsidRPr="00F9048D">
        <w:rPr>
          <w:rFonts w:ascii="Times New Roman" w:hAnsi="Times New Roman"/>
          <w:sz w:val="28"/>
          <w:szCs w:val="28"/>
        </w:rPr>
        <w:t>испытуемого образца</w:t>
      </w:r>
      <w:r w:rsidR="008F7784" w:rsidRPr="00F9048D">
        <w:rPr>
          <w:rFonts w:ascii="Times New Roman" w:hAnsi="Times New Roman"/>
          <w:iCs/>
          <w:sz w:val="28"/>
          <w:szCs w:val="28"/>
        </w:rPr>
        <w:t xml:space="preserve"> в сосуд для микроволнового разл</w:t>
      </w:r>
      <w:r w:rsidR="00CF191F">
        <w:rPr>
          <w:rFonts w:ascii="Times New Roman" w:hAnsi="Times New Roman"/>
          <w:iCs/>
          <w:sz w:val="28"/>
          <w:szCs w:val="28"/>
        </w:rPr>
        <w:t>ожения, приливают 3</w:t>
      </w:r>
      <w:r w:rsidR="00CF191F">
        <w:rPr>
          <w:rFonts w:ascii="Times New Roman" w:hAnsi="Times New Roman"/>
          <w:iCs/>
          <w:sz w:val="28"/>
          <w:szCs w:val="28"/>
          <w:lang w:val="en-US"/>
        </w:rPr>
        <w:t> </w:t>
      </w:r>
      <w:r w:rsidR="00CF191F">
        <w:rPr>
          <w:rFonts w:ascii="Times New Roman" w:hAnsi="Times New Roman"/>
          <w:iCs/>
          <w:sz w:val="28"/>
          <w:szCs w:val="28"/>
        </w:rPr>
        <w:t>мл воды и 5</w:t>
      </w:r>
      <w:r w:rsidR="00CF191F">
        <w:rPr>
          <w:rFonts w:ascii="Times New Roman" w:hAnsi="Times New Roman"/>
          <w:iCs/>
          <w:sz w:val="28"/>
          <w:szCs w:val="28"/>
          <w:lang w:val="en-US"/>
        </w:rPr>
        <w:t> </w:t>
      </w:r>
      <w:r w:rsidR="008F7784" w:rsidRPr="00F9048D">
        <w:rPr>
          <w:rFonts w:ascii="Times New Roman" w:hAnsi="Times New Roman"/>
          <w:iCs/>
          <w:sz w:val="28"/>
          <w:szCs w:val="28"/>
        </w:rPr>
        <w:t>мл азотной кислоты концентрированной, осторожно перемешивают до полного смачивания и выдерживают в тече</w:t>
      </w:r>
      <w:r w:rsidR="000F1E7C">
        <w:rPr>
          <w:rFonts w:ascii="Times New Roman" w:hAnsi="Times New Roman"/>
          <w:iCs/>
          <w:sz w:val="28"/>
          <w:szCs w:val="28"/>
        </w:rPr>
        <w:t>ние 5–</w:t>
      </w:r>
      <w:r w:rsidR="00CF191F">
        <w:rPr>
          <w:rFonts w:ascii="Times New Roman" w:hAnsi="Times New Roman"/>
          <w:iCs/>
          <w:sz w:val="28"/>
          <w:szCs w:val="28"/>
        </w:rPr>
        <w:t>10</w:t>
      </w:r>
      <w:r w:rsidR="00CF191F">
        <w:rPr>
          <w:rFonts w:ascii="Times New Roman" w:hAnsi="Times New Roman"/>
          <w:iCs/>
          <w:sz w:val="28"/>
          <w:szCs w:val="28"/>
          <w:lang w:val="en-US"/>
        </w:rPr>
        <w:t> </w:t>
      </w:r>
      <w:r w:rsidR="008F7784" w:rsidRPr="00F9048D">
        <w:rPr>
          <w:rFonts w:ascii="Times New Roman" w:hAnsi="Times New Roman"/>
          <w:iCs/>
          <w:sz w:val="28"/>
          <w:szCs w:val="28"/>
        </w:rPr>
        <w:t xml:space="preserve">мин. Сосуд герметично закрывают, помещают в защитный кожух и затем в ротор микроволновой системы. Далее проводят обработку по программе, приведенной в табл. </w:t>
      </w:r>
      <w:r w:rsidR="00C814EC" w:rsidRPr="00F9048D">
        <w:rPr>
          <w:rFonts w:ascii="Times New Roman" w:hAnsi="Times New Roman"/>
          <w:iCs/>
          <w:sz w:val="28"/>
          <w:szCs w:val="28"/>
        </w:rPr>
        <w:t>2</w:t>
      </w:r>
      <w:r w:rsidR="008F7784" w:rsidRPr="00F9048D">
        <w:rPr>
          <w:rFonts w:ascii="Times New Roman" w:hAnsi="Times New Roman"/>
          <w:iCs/>
          <w:sz w:val="28"/>
          <w:szCs w:val="28"/>
        </w:rPr>
        <w:t>.</w:t>
      </w:r>
    </w:p>
    <w:p w:rsidR="008F7784" w:rsidRPr="00F9048D" w:rsidRDefault="008F7784" w:rsidP="000F1E7C">
      <w:pPr>
        <w:keepNext/>
        <w:shd w:val="clear" w:color="auto" w:fill="FFFFFF"/>
        <w:spacing w:before="240" w:after="12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9048D">
        <w:rPr>
          <w:rFonts w:ascii="Times New Roman" w:hAnsi="Times New Roman"/>
          <w:iCs/>
          <w:sz w:val="28"/>
          <w:szCs w:val="28"/>
        </w:rPr>
        <w:t xml:space="preserve">Таблица </w:t>
      </w:r>
      <w:r w:rsidR="00C814EC" w:rsidRPr="00F9048D">
        <w:rPr>
          <w:rFonts w:ascii="Times New Roman" w:hAnsi="Times New Roman"/>
          <w:iCs/>
          <w:sz w:val="28"/>
          <w:szCs w:val="28"/>
        </w:rPr>
        <w:t>2</w:t>
      </w:r>
      <w:r w:rsidRPr="00F9048D">
        <w:rPr>
          <w:rFonts w:ascii="Times New Roman" w:hAnsi="Times New Roman"/>
          <w:iCs/>
          <w:sz w:val="28"/>
          <w:szCs w:val="28"/>
        </w:rPr>
        <w:t xml:space="preserve"> – Программа обработки образцов </w:t>
      </w:r>
      <w:r w:rsidRPr="00F9048D">
        <w:rPr>
          <w:rFonts w:ascii="Times New Roman" w:hAnsi="Times New Roman"/>
          <w:sz w:val="28"/>
          <w:szCs w:val="28"/>
        </w:rPr>
        <w:t>лекарственного растительного сырья/препарата в системе микроволнового разложения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51"/>
        <w:gridCol w:w="2693"/>
        <w:gridCol w:w="3119"/>
      </w:tblGrid>
      <w:tr w:rsidR="008F7784" w:rsidRPr="000F1E7C" w:rsidTr="001F698E">
        <w:tc>
          <w:tcPr>
            <w:tcW w:w="993" w:type="dxa"/>
            <w:shd w:val="clear" w:color="auto" w:fill="auto"/>
          </w:tcPr>
          <w:p w:rsidR="008F7784" w:rsidRPr="000F1E7C" w:rsidRDefault="008F7784" w:rsidP="001F698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F1E7C">
              <w:rPr>
                <w:rFonts w:ascii="Times New Roman" w:hAnsi="Times New Roman"/>
                <w:iCs/>
                <w:sz w:val="28"/>
                <w:szCs w:val="28"/>
              </w:rPr>
              <w:t>Этап</w:t>
            </w:r>
          </w:p>
        </w:tc>
        <w:tc>
          <w:tcPr>
            <w:tcW w:w="2551" w:type="dxa"/>
            <w:shd w:val="clear" w:color="auto" w:fill="auto"/>
          </w:tcPr>
          <w:p w:rsidR="008F7784" w:rsidRPr="000F1E7C" w:rsidRDefault="008F7784" w:rsidP="001F698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F1E7C">
              <w:rPr>
                <w:rFonts w:ascii="Times New Roman" w:hAnsi="Times New Roman"/>
                <w:iCs/>
                <w:sz w:val="28"/>
                <w:szCs w:val="28"/>
              </w:rPr>
              <w:t>Время,</w:t>
            </w:r>
            <w:r w:rsidR="001F698E" w:rsidRPr="000F1E7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F1E7C">
              <w:rPr>
                <w:rFonts w:ascii="Times New Roman" w:hAnsi="Times New Roman"/>
                <w:iCs/>
                <w:sz w:val="28"/>
                <w:szCs w:val="28"/>
              </w:rPr>
              <w:t>мин</w:t>
            </w:r>
          </w:p>
        </w:tc>
        <w:tc>
          <w:tcPr>
            <w:tcW w:w="2693" w:type="dxa"/>
            <w:shd w:val="clear" w:color="auto" w:fill="auto"/>
          </w:tcPr>
          <w:p w:rsidR="008F7784" w:rsidRPr="000F1E7C" w:rsidRDefault="008F7784" w:rsidP="001F698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F1E7C">
              <w:rPr>
                <w:rFonts w:ascii="Times New Roman" w:hAnsi="Times New Roman"/>
                <w:iCs/>
                <w:sz w:val="28"/>
                <w:szCs w:val="28"/>
              </w:rPr>
              <w:t>Температура,</w:t>
            </w:r>
            <w:r w:rsidR="008A3E0F" w:rsidRPr="000F1E7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F1E7C">
              <w:rPr>
                <w:rFonts w:ascii="Times New Roman" w:hAnsi="Times New Roman"/>
                <w:iCs/>
                <w:sz w:val="28"/>
                <w:szCs w:val="28"/>
              </w:rPr>
              <w:t>°С</w:t>
            </w:r>
          </w:p>
        </w:tc>
        <w:tc>
          <w:tcPr>
            <w:tcW w:w="3119" w:type="dxa"/>
            <w:shd w:val="clear" w:color="auto" w:fill="auto"/>
          </w:tcPr>
          <w:p w:rsidR="008F7784" w:rsidRPr="000F1E7C" w:rsidRDefault="008F7784" w:rsidP="008A3E0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F1E7C">
              <w:rPr>
                <w:rFonts w:ascii="Times New Roman" w:hAnsi="Times New Roman"/>
                <w:iCs/>
                <w:sz w:val="28"/>
                <w:szCs w:val="28"/>
              </w:rPr>
              <w:t>Мощность излучения, Вт</w:t>
            </w:r>
          </w:p>
        </w:tc>
      </w:tr>
      <w:tr w:rsidR="008F7784" w:rsidRPr="000F1E7C" w:rsidTr="001F698E">
        <w:tc>
          <w:tcPr>
            <w:tcW w:w="993" w:type="dxa"/>
            <w:shd w:val="clear" w:color="auto" w:fill="auto"/>
          </w:tcPr>
          <w:p w:rsidR="008F7784" w:rsidRPr="000F1E7C" w:rsidRDefault="008F7784" w:rsidP="001F698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F1E7C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8F7784" w:rsidRPr="000F1E7C" w:rsidRDefault="008F7784" w:rsidP="001F698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F1E7C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F7784" w:rsidRPr="000F1E7C" w:rsidRDefault="008F7784" w:rsidP="001F698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F1E7C">
              <w:rPr>
                <w:rFonts w:ascii="Times New Roman" w:hAnsi="Times New Roman"/>
                <w:iCs/>
                <w:sz w:val="28"/>
                <w:szCs w:val="28"/>
              </w:rPr>
              <w:t>80</w:t>
            </w:r>
          </w:p>
        </w:tc>
        <w:tc>
          <w:tcPr>
            <w:tcW w:w="3119" w:type="dxa"/>
            <w:shd w:val="clear" w:color="auto" w:fill="auto"/>
          </w:tcPr>
          <w:p w:rsidR="008F7784" w:rsidRPr="000F1E7C" w:rsidRDefault="008F7784" w:rsidP="001F698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F1E7C">
              <w:rPr>
                <w:rFonts w:ascii="Times New Roman" w:hAnsi="Times New Roman"/>
                <w:iCs/>
                <w:sz w:val="28"/>
                <w:szCs w:val="28"/>
              </w:rPr>
              <w:t>до 350</w:t>
            </w:r>
          </w:p>
        </w:tc>
      </w:tr>
      <w:tr w:rsidR="008F7784" w:rsidRPr="000F1E7C" w:rsidTr="001F698E">
        <w:tc>
          <w:tcPr>
            <w:tcW w:w="993" w:type="dxa"/>
            <w:shd w:val="clear" w:color="auto" w:fill="auto"/>
          </w:tcPr>
          <w:p w:rsidR="008F7784" w:rsidRPr="000F1E7C" w:rsidRDefault="008F7784" w:rsidP="001F698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F1E7C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8F7784" w:rsidRPr="000F1E7C" w:rsidRDefault="008F7784" w:rsidP="001F698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F1E7C">
              <w:rPr>
                <w:rFonts w:ascii="Times New Roman" w:hAnsi="Times New Roman"/>
                <w:iCs/>
                <w:sz w:val="28"/>
                <w:szCs w:val="28"/>
              </w:rPr>
              <w:t>3,5</w:t>
            </w:r>
          </w:p>
        </w:tc>
        <w:tc>
          <w:tcPr>
            <w:tcW w:w="2693" w:type="dxa"/>
            <w:shd w:val="clear" w:color="auto" w:fill="auto"/>
          </w:tcPr>
          <w:p w:rsidR="008F7784" w:rsidRPr="000F1E7C" w:rsidRDefault="008F7784" w:rsidP="001F698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F1E7C">
              <w:rPr>
                <w:rFonts w:ascii="Times New Roman" w:hAnsi="Times New Roman"/>
                <w:iCs/>
                <w:sz w:val="28"/>
                <w:szCs w:val="28"/>
              </w:rPr>
              <w:t>160</w:t>
            </w:r>
          </w:p>
        </w:tc>
        <w:tc>
          <w:tcPr>
            <w:tcW w:w="3119" w:type="dxa"/>
            <w:shd w:val="clear" w:color="auto" w:fill="auto"/>
          </w:tcPr>
          <w:p w:rsidR="008F7784" w:rsidRPr="000F1E7C" w:rsidRDefault="008F7784" w:rsidP="001F698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F1E7C">
              <w:rPr>
                <w:rFonts w:ascii="Times New Roman" w:hAnsi="Times New Roman"/>
                <w:iCs/>
                <w:sz w:val="28"/>
                <w:szCs w:val="28"/>
              </w:rPr>
              <w:t>до 800</w:t>
            </w:r>
          </w:p>
        </w:tc>
      </w:tr>
      <w:tr w:rsidR="008F7784" w:rsidRPr="000F1E7C" w:rsidTr="001F698E">
        <w:tc>
          <w:tcPr>
            <w:tcW w:w="993" w:type="dxa"/>
            <w:shd w:val="clear" w:color="auto" w:fill="auto"/>
          </w:tcPr>
          <w:p w:rsidR="008F7784" w:rsidRPr="000F1E7C" w:rsidRDefault="008F7784" w:rsidP="001F698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F1E7C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8F7784" w:rsidRPr="000F1E7C" w:rsidRDefault="008F7784" w:rsidP="001F698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F1E7C">
              <w:rPr>
                <w:rFonts w:ascii="Times New Roman" w:hAnsi="Times New Roman"/>
                <w:iCs/>
                <w:sz w:val="28"/>
                <w:szCs w:val="28"/>
              </w:rPr>
              <w:t>4,5</w:t>
            </w:r>
          </w:p>
        </w:tc>
        <w:tc>
          <w:tcPr>
            <w:tcW w:w="2693" w:type="dxa"/>
            <w:shd w:val="clear" w:color="auto" w:fill="auto"/>
          </w:tcPr>
          <w:p w:rsidR="008F7784" w:rsidRPr="000F1E7C" w:rsidRDefault="008F7784" w:rsidP="001F698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F1E7C">
              <w:rPr>
                <w:rFonts w:ascii="Times New Roman" w:hAnsi="Times New Roman"/>
                <w:iCs/>
                <w:sz w:val="28"/>
                <w:szCs w:val="28"/>
              </w:rPr>
              <w:t>190</w:t>
            </w:r>
          </w:p>
        </w:tc>
        <w:tc>
          <w:tcPr>
            <w:tcW w:w="3119" w:type="dxa"/>
            <w:shd w:val="clear" w:color="auto" w:fill="auto"/>
          </w:tcPr>
          <w:p w:rsidR="008F7784" w:rsidRPr="000F1E7C" w:rsidRDefault="008F7784" w:rsidP="001F698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F1E7C">
              <w:rPr>
                <w:rFonts w:ascii="Times New Roman" w:hAnsi="Times New Roman"/>
                <w:iCs/>
                <w:sz w:val="28"/>
                <w:szCs w:val="28"/>
              </w:rPr>
              <w:t>до 1000</w:t>
            </w:r>
          </w:p>
        </w:tc>
      </w:tr>
      <w:tr w:rsidR="008F7784" w:rsidRPr="000F1E7C" w:rsidTr="001F698E">
        <w:tc>
          <w:tcPr>
            <w:tcW w:w="993" w:type="dxa"/>
            <w:shd w:val="clear" w:color="auto" w:fill="auto"/>
          </w:tcPr>
          <w:p w:rsidR="008F7784" w:rsidRPr="000F1E7C" w:rsidRDefault="008F7784" w:rsidP="001F698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F1E7C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8F7784" w:rsidRPr="000F1E7C" w:rsidRDefault="008F7784" w:rsidP="001F698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F1E7C">
              <w:rPr>
                <w:rFonts w:ascii="Times New Roman" w:hAnsi="Times New Roman"/>
                <w:iCs/>
                <w:sz w:val="28"/>
                <w:szCs w:val="28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8F7784" w:rsidRPr="000F1E7C" w:rsidRDefault="008F7784" w:rsidP="001F698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F1E7C">
              <w:rPr>
                <w:rFonts w:ascii="Times New Roman" w:hAnsi="Times New Roman"/>
                <w:iCs/>
                <w:sz w:val="28"/>
                <w:szCs w:val="28"/>
              </w:rPr>
              <w:t>190</w:t>
            </w:r>
          </w:p>
        </w:tc>
        <w:tc>
          <w:tcPr>
            <w:tcW w:w="3119" w:type="dxa"/>
            <w:shd w:val="clear" w:color="auto" w:fill="auto"/>
          </w:tcPr>
          <w:p w:rsidR="008F7784" w:rsidRPr="000F1E7C" w:rsidRDefault="008F7784" w:rsidP="001F698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F1E7C">
              <w:rPr>
                <w:rFonts w:ascii="Times New Roman" w:hAnsi="Times New Roman"/>
                <w:iCs/>
                <w:sz w:val="28"/>
                <w:szCs w:val="28"/>
              </w:rPr>
              <w:t>до 800</w:t>
            </w:r>
          </w:p>
        </w:tc>
      </w:tr>
    </w:tbl>
    <w:p w:rsidR="008F7784" w:rsidRPr="00F9048D" w:rsidRDefault="008F7784" w:rsidP="001F698E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F9048D">
        <w:rPr>
          <w:rFonts w:ascii="Times New Roman" w:hAnsi="Times New Roman"/>
          <w:iCs/>
          <w:sz w:val="28"/>
          <w:szCs w:val="28"/>
        </w:rPr>
        <w:t>В конце цикла сосуды охлаждают на воздухе, открывают и полученный прозрачный или с небольшим осадком раствор количественно переносят</w:t>
      </w:r>
      <w:r w:rsidR="00CF191F">
        <w:rPr>
          <w:rFonts w:ascii="Times New Roman" w:hAnsi="Times New Roman"/>
          <w:iCs/>
          <w:sz w:val="28"/>
          <w:szCs w:val="28"/>
        </w:rPr>
        <w:t xml:space="preserve"> в мерную колбу вместимостью 25</w:t>
      </w:r>
      <w:r w:rsidR="00CF191F">
        <w:rPr>
          <w:rFonts w:ascii="Times New Roman" w:hAnsi="Times New Roman"/>
          <w:iCs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iCs/>
          <w:sz w:val="28"/>
          <w:szCs w:val="28"/>
        </w:rPr>
        <w:t xml:space="preserve">мл, фильтруя через беззольный фильтр, </w:t>
      </w:r>
      <w:r w:rsidRPr="00F9048D">
        <w:rPr>
          <w:rFonts w:ascii="Times New Roman" w:hAnsi="Times New Roman"/>
          <w:sz w:val="28"/>
          <w:szCs w:val="28"/>
        </w:rPr>
        <w:t>промытый хлористов</w:t>
      </w:r>
      <w:r w:rsidR="00CF191F">
        <w:rPr>
          <w:rFonts w:ascii="Times New Roman" w:hAnsi="Times New Roman"/>
          <w:sz w:val="28"/>
          <w:szCs w:val="28"/>
        </w:rPr>
        <w:t>одородной кислоты раствором 0,1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>М</w:t>
      </w:r>
      <w:r w:rsidR="00194054">
        <w:rPr>
          <w:rFonts w:ascii="Times New Roman" w:hAnsi="Times New Roman"/>
          <w:sz w:val="28"/>
          <w:szCs w:val="28"/>
        </w:rPr>
        <w:t>,</w:t>
      </w:r>
      <w:r w:rsidR="00194054">
        <w:rPr>
          <w:rFonts w:ascii="Times New Roman" w:hAnsi="Times New Roman"/>
          <w:iCs/>
          <w:sz w:val="28"/>
          <w:szCs w:val="28"/>
        </w:rPr>
        <w:t xml:space="preserve"> и </w:t>
      </w:r>
      <w:r w:rsidRPr="00F9048D">
        <w:rPr>
          <w:rFonts w:ascii="Times New Roman" w:hAnsi="Times New Roman"/>
          <w:iCs/>
          <w:sz w:val="28"/>
          <w:szCs w:val="28"/>
        </w:rPr>
        <w:t xml:space="preserve">доводят </w:t>
      </w:r>
      <w:r w:rsidR="00393420">
        <w:rPr>
          <w:rFonts w:ascii="Times New Roman" w:hAnsi="Times New Roman"/>
          <w:iCs/>
          <w:sz w:val="28"/>
          <w:szCs w:val="28"/>
        </w:rPr>
        <w:t>объём</w:t>
      </w:r>
      <w:r w:rsidRPr="00F9048D">
        <w:rPr>
          <w:rFonts w:ascii="Times New Roman" w:hAnsi="Times New Roman"/>
          <w:iCs/>
          <w:sz w:val="28"/>
          <w:szCs w:val="28"/>
        </w:rPr>
        <w:t xml:space="preserve"> раствора водой </w:t>
      </w:r>
      <w:r w:rsidR="00393420">
        <w:rPr>
          <w:rFonts w:ascii="Times New Roman" w:hAnsi="Times New Roman"/>
          <w:iCs/>
          <w:sz w:val="28"/>
          <w:szCs w:val="28"/>
        </w:rPr>
        <w:t>до метки.</w:t>
      </w:r>
      <w:r w:rsidRPr="00F9048D">
        <w:rPr>
          <w:rFonts w:ascii="Times New Roman" w:hAnsi="Times New Roman"/>
          <w:iCs/>
          <w:sz w:val="28"/>
          <w:szCs w:val="28"/>
        </w:rPr>
        <w:t xml:space="preserve"> </w:t>
      </w:r>
    </w:p>
    <w:p w:rsidR="008F7784" w:rsidRPr="00F9048D" w:rsidRDefault="008F7784" w:rsidP="008A3E0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i/>
          <w:iCs/>
          <w:sz w:val="28"/>
          <w:szCs w:val="28"/>
        </w:rPr>
        <w:t>Проведение измерений</w:t>
      </w:r>
      <w:r w:rsidR="00BF15E5" w:rsidRPr="00F9048D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="00BF15E5" w:rsidRPr="00F9048D">
        <w:rPr>
          <w:rFonts w:ascii="Times New Roman" w:hAnsi="Times New Roman"/>
          <w:sz w:val="28"/>
          <w:szCs w:val="28"/>
        </w:rPr>
        <w:t>Определения</w:t>
      </w:r>
      <w:r w:rsidRPr="00F9048D">
        <w:rPr>
          <w:rFonts w:ascii="Times New Roman" w:hAnsi="Times New Roman"/>
          <w:sz w:val="28"/>
          <w:szCs w:val="28"/>
        </w:rPr>
        <w:t xml:space="preserve"> проводят различными вариантами метода атомно-абсорбционной спектрометрии</w:t>
      </w:r>
      <w:r w:rsidR="00430726">
        <w:rPr>
          <w:rFonts w:ascii="Times New Roman" w:hAnsi="Times New Roman"/>
          <w:sz w:val="28"/>
          <w:szCs w:val="28"/>
        </w:rPr>
        <w:t>,</w:t>
      </w:r>
      <w:r w:rsidRPr="00F9048D">
        <w:rPr>
          <w:rFonts w:ascii="Times New Roman" w:hAnsi="Times New Roman"/>
          <w:sz w:val="28"/>
          <w:szCs w:val="28"/>
        </w:rPr>
        <w:t xml:space="preserve"> с разными способами атомизации пробы. Чувствительность измерения в атомно-абсорбционном анализе для пламе</w:t>
      </w:r>
      <w:r w:rsidR="00CF191F">
        <w:rPr>
          <w:rFonts w:ascii="Times New Roman" w:hAnsi="Times New Roman"/>
          <w:sz w:val="28"/>
          <w:szCs w:val="28"/>
        </w:rPr>
        <w:t>нного метода составляет 0,01-10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 xml:space="preserve">мкг/мл, для непламенных </w:t>
      </w:r>
      <w:r w:rsidRPr="00F9048D">
        <w:rPr>
          <w:rFonts w:ascii="Times New Roman" w:hAnsi="Times New Roman"/>
          <w:sz w:val="28"/>
          <w:szCs w:val="28"/>
        </w:rPr>
        <w:sym w:font="Symbol" w:char="F02D"/>
      </w:r>
      <w:r w:rsidRPr="00F9048D">
        <w:rPr>
          <w:rFonts w:ascii="Times New Roman" w:hAnsi="Times New Roman"/>
          <w:sz w:val="28"/>
          <w:szCs w:val="28"/>
        </w:rPr>
        <w:t xml:space="preserve"> 0,0001-0,1 мкг/мл. Ртуть определяют методом атомно-абсорбционной спектрометрии с применением техники «холодных паров». </w:t>
      </w:r>
    </w:p>
    <w:p w:rsidR="008F7784" w:rsidRPr="00F9048D" w:rsidRDefault="008F7784" w:rsidP="008A3E0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>Анализ проб на содержание свинца</w:t>
      </w:r>
      <w:r w:rsidR="00370AD2">
        <w:rPr>
          <w:rFonts w:ascii="Times New Roman" w:hAnsi="Times New Roman"/>
          <w:sz w:val="28"/>
          <w:szCs w:val="28"/>
        </w:rPr>
        <w:t xml:space="preserve"> и кадмия осуществляют: пламенной</w:t>
      </w:r>
      <w:r w:rsidRPr="00F9048D">
        <w:rPr>
          <w:rFonts w:ascii="Times New Roman" w:hAnsi="Times New Roman"/>
          <w:sz w:val="28"/>
          <w:szCs w:val="28"/>
        </w:rPr>
        <w:t xml:space="preserve"> </w:t>
      </w:r>
      <w:r w:rsidR="00370AD2">
        <w:rPr>
          <w:rFonts w:ascii="Times New Roman" w:hAnsi="Times New Roman"/>
          <w:sz w:val="28"/>
          <w:szCs w:val="28"/>
        </w:rPr>
        <w:t>атомизацией</w:t>
      </w:r>
      <w:r w:rsidRPr="00F9048D">
        <w:rPr>
          <w:rFonts w:ascii="Times New Roman" w:hAnsi="Times New Roman"/>
          <w:sz w:val="28"/>
          <w:szCs w:val="28"/>
        </w:rPr>
        <w:t xml:space="preserve"> (табл. </w:t>
      </w:r>
      <w:r w:rsidR="00C814EC" w:rsidRPr="00F9048D">
        <w:rPr>
          <w:rFonts w:ascii="Times New Roman" w:hAnsi="Times New Roman"/>
          <w:sz w:val="28"/>
          <w:szCs w:val="28"/>
        </w:rPr>
        <w:t>3</w:t>
      </w:r>
      <w:r w:rsidR="00370AD2">
        <w:rPr>
          <w:rFonts w:ascii="Times New Roman" w:hAnsi="Times New Roman"/>
          <w:sz w:val="28"/>
          <w:szCs w:val="28"/>
        </w:rPr>
        <w:t>);</w:t>
      </w:r>
      <w:r w:rsidRPr="00F9048D">
        <w:rPr>
          <w:rFonts w:ascii="Times New Roman" w:hAnsi="Times New Roman"/>
          <w:sz w:val="28"/>
          <w:szCs w:val="28"/>
        </w:rPr>
        <w:t xml:space="preserve"> свинца, кадмия и мышьяка с использованием </w:t>
      </w:r>
      <w:r w:rsidRPr="00F9048D">
        <w:rPr>
          <w:rFonts w:ascii="Times New Roman" w:hAnsi="Times New Roman"/>
          <w:sz w:val="28"/>
          <w:szCs w:val="28"/>
        </w:rPr>
        <w:lastRenderedPageBreak/>
        <w:t xml:space="preserve">электротермического атомизатора (табл. </w:t>
      </w:r>
      <w:r w:rsidR="00C814EC" w:rsidRPr="00F9048D">
        <w:rPr>
          <w:rFonts w:ascii="Times New Roman" w:hAnsi="Times New Roman"/>
          <w:sz w:val="28"/>
          <w:szCs w:val="28"/>
        </w:rPr>
        <w:t>4</w:t>
      </w:r>
      <w:r w:rsidRPr="00F9048D">
        <w:rPr>
          <w:rFonts w:ascii="Times New Roman" w:hAnsi="Times New Roman"/>
          <w:sz w:val="28"/>
          <w:szCs w:val="28"/>
        </w:rPr>
        <w:t xml:space="preserve">); </w:t>
      </w:r>
      <w:r w:rsidR="001B28C1" w:rsidRPr="00F9048D">
        <w:rPr>
          <w:rFonts w:ascii="Times New Roman" w:eastAsia="Times New Roman" w:hAnsi="Times New Roman"/>
          <w:sz w:val="28"/>
          <w:szCs w:val="28"/>
        </w:rPr>
        <w:t>ртути – на ртутном анализаторе или с использованием ртутно-гидридной приставки к атомно-абсорбционному спектрометру (пламенный или электротермический вариант)</w:t>
      </w:r>
      <w:r w:rsidR="00370AD2">
        <w:rPr>
          <w:rFonts w:ascii="Times New Roman" w:hAnsi="Times New Roman"/>
          <w:sz w:val="28"/>
          <w:szCs w:val="28"/>
        </w:rPr>
        <w:t>;</w:t>
      </w:r>
      <w:r w:rsidRPr="00F9048D">
        <w:rPr>
          <w:rFonts w:ascii="Times New Roman" w:hAnsi="Times New Roman"/>
          <w:sz w:val="28"/>
          <w:szCs w:val="28"/>
        </w:rPr>
        <w:t xml:space="preserve"> мышьяка </w:t>
      </w:r>
      <w:r w:rsidRPr="00F9048D">
        <w:rPr>
          <w:rFonts w:ascii="Times New Roman" w:hAnsi="Times New Roman"/>
          <w:sz w:val="28"/>
          <w:szCs w:val="28"/>
        </w:rPr>
        <w:sym w:font="Symbol" w:char="F02D"/>
      </w:r>
      <w:r w:rsidRPr="00F9048D">
        <w:rPr>
          <w:rFonts w:ascii="Times New Roman" w:hAnsi="Times New Roman"/>
          <w:sz w:val="28"/>
          <w:szCs w:val="28"/>
        </w:rPr>
        <w:t xml:space="preserve"> с использованием ртутно-гидридной приставки к атомно-абсорбционному спектрометру в соответствии с условиями анализа элементов (табл. </w:t>
      </w:r>
      <w:r w:rsidR="00C814EC" w:rsidRPr="00F9048D">
        <w:rPr>
          <w:rFonts w:ascii="Times New Roman" w:hAnsi="Times New Roman"/>
          <w:sz w:val="28"/>
          <w:szCs w:val="28"/>
        </w:rPr>
        <w:t>3</w:t>
      </w:r>
      <w:r w:rsidRPr="00F9048D">
        <w:rPr>
          <w:rFonts w:ascii="Times New Roman" w:hAnsi="Times New Roman"/>
          <w:sz w:val="28"/>
          <w:szCs w:val="28"/>
        </w:rPr>
        <w:t xml:space="preserve">). </w:t>
      </w:r>
    </w:p>
    <w:p w:rsidR="008F7784" w:rsidRPr="00F9048D" w:rsidRDefault="008F7784" w:rsidP="000F1E7C">
      <w:pPr>
        <w:shd w:val="clear" w:color="auto" w:fill="FFFFFF"/>
        <w:spacing w:before="24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 xml:space="preserve">Таблица </w:t>
      </w:r>
      <w:r w:rsidR="00C814EC" w:rsidRPr="00F9048D">
        <w:rPr>
          <w:rFonts w:ascii="Times New Roman" w:hAnsi="Times New Roman"/>
          <w:sz w:val="28"/>
          <w:szCs w:val="28"/>
        </w:rPr>
        <w:t>3</w:t>
      </w:r>
      <w:r w:rsidRPr="00F9048D">
        <w:rPr>
          <w:rFonts w:ascii="Times New Roman" w:hAnsi="Times New Roman"/>
          <w:sz w:val="28"/>
          <w:szCs w:val="28"/>
        </w:rPr>
        <w:t xml:space="preserve"> </w:t>
      </w:r>
      <w:r w:rsidRPr="00F9048D">
        <w:rPr>
          <w:rFonts w:ascii="Times New Roman" w:hAnsi="Times New Roman"/>
          <w:sz w:val="28"/>
          <w:szCs w:val="28"/>
        </w:rPr>
        <w:sym w:font="Symbol" w:char="F02D"/>
      </w:r>
      <w:r w:rsidRPr="00F9048D">
        <w:rPr>
          <w:rFonts w:ascii="Times New Roman" w:hAnsi="Times New Roman"/>
          <w:sz w:val="28"/>
          <w:szCs w:val="28"/>
        </w:rPr>
        <w:t xml:space="preserve"> Ориентировочные параметры определения </w:t>
      </w:r>
      <w:r w:rsidR="008E0E59">
        <w:rPr>
          <w:rFonts w:ascii="Times New Roman" w:hAnsi="Times New Roman"/>
          <w:sz w:val="28"/>
          <w:szCs w:val="28"/>
        </w:rPr>
        <w:t>тяжёлых</w:t>
      </w:r>
      <w:r w:rsidRPr="00F9048D">
        <w:rPr>
          <w:rFonts w:ascii="Times New Roman" w:hAnsi="Times New Roman"/>
          <w:sz w:val="28"/>
          <w:szCs w:val="28"/>
        </w:rPr>
        <w:t xml:space="preserve"> металлов и мышьяка методом атомно-абсорб</w:t>
      </w:r>
      <w:r w:rsidR="00370AD2">
        <w:rPr>
          <w:rFonts w:ascii="Times New Roman" w:hAnsi="Times New Roman"/>
          <w:sz w:val="28"/>
          <w:szCs w:val="28"/>
        </w:rPr>
        <w:t>ционной спектрометрии (пламенная</w:t>
      </w:r>
      <w:r w:rsidRPr="00F9048D">
        <w:rPr>
          <w:rFonts w:ascii="Times New Roman" w:hAnsi="Times New Roman"/>
          <w:sz w:val="28"/>
          <w:szCs w:val="28"/>
        </w:rPr>
        <w:t xml:space="preserve"> </w:t>
      </w:r>
      <w:r w:rsidR="00370AD2">
        <w:rPr>
          <w:rFonts w:ascii="Times New Roman" w:hAnsi="Times New Roman"/>
          <w:sz w:val="28"/>
          <w:szCs w:val="28"/>
        </w:rPr>
        <w:t>атомизация</w:t>
      </w:r>
      <w:r w:rsidRPr="00F9048D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668"/>
        <w:gridCol w:w="1701"/>
        <w:gridCol w:w="2552"/>
        <w:gridCol w:w="2094"/>
      </w:tblGrid>
      <w:tr w:rsidR="008F7784" w:rsidRPr="00F9048D" w:rsidTr="00235B9A">
        <w:trPr>
          <w:trHeight w:val="655"/>
          <w:tblHeader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84" w:rsidRPr="000F1E7C" w:rsidRDefault="00326DF3" w:rsidP="00235B9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7C">
              <w:rPr>
                <w:rFonts w:ascii="Times New Roman" w:hAnsi="Times New Roman"/>
                <w:sz w:val="28"/>
                <w:szCs w:val="28"/>
              </w:rPr>
              <w:t>Э</w:t>
            </w:r>
            <w:r w:rsidR="00235B9A" w:rsidRPr="000F1E7C">
              <w:rPr>
                <w:rFonts w:ascii="Times New Roman" w:hAnsi="Times New Roman"/>
                <w:sz w:val="28"/>
                <w:szCs w:val="28"/>
              </w:rPr>
              <w:t>лемент</w:t>
            </w:r>
            <w:r w:rsidRPr="000F1E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84" w:rsidRPr="000F1E7C" w:rsidRDefault="008F7784" w:rsidP="008A3E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7C">
              <w:rPr>
                <w:rFonts w:ascii="Times New Roman" w:hAnsi="Times New Roman"/>
                <w:sz w:val="28"/>
                <w:szCs w:val="28"/>
              </w:rPr>
              <w:t>Длина волны, нм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84" w:rsidRPr="000F1E7C" w:rsidRDefault="008F7784" w:rsidP="008A3E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7C">
              <w:rPr>
                <w:rFonts w:ascii="Times New Roman" w:hAnsi="Times New Roman"/>
                <w:sz w:val="28"/>
                <w:szCs w:val="28"/>
              </w:rPr>
              <w:t>Ширина щели, нм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84" w:rsidRPr="000F1E7C" w:rsidRDefault="008F7784" w:rsidP="008A3E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7C">
              <w:rPr>
                <w:rFonts w:ascii="Times New Roman" w:hAnsi="Times New Roman"/>
                <w:sz w:val="28"/>
                <w:szCs w:val="28"/>
              </w:rPr>
              <w:t>Тип пламени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84" w:rsidRPr="000F1E7C" w:rsidRDefault="008F7784" w:rsidP="008A3E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7C">
              <w:rPr>
                <w:rFonts w:ascii="Times New Roman" w:hAnsi="Times New Roman"/>
                <w:sz w:val="28"/>
                <w:szCs w:val="28"/>
              </w:rPr>
              <w:t>Чувствитель</w:t>
            </w:r>
            <w:r w:rsidRPr="000F1E7C">
              <w:rPr>
                <w:rFonts w:ascii="Times New Roman" w:hAnsi="Times New Roman"/>
                <w:sz w:val="28"/>
                <w:szCs w:val="28"/>
              </w:rPr>
              <w:softHyphen/>
              <w:t>ность, мкг/мл</w:t>
            </w:r>
          </w:p>
        </w:tc>
      </w:tr>
      <w:tr w:rsidR="008F7784" w:rsidRPr="00F9048D" w:rsidTr="00235B9A">
        <w:trPr>
          <w:trHeight w:val="18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84" w:rsidRPr="000F1E7C" w:rsidRDefault="008F7784" w:rsidP="008A3E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7C">
              <w:rPr>
                <w:rFonts w:ascii="Times New Roman" w:hAnsi="Times New Roman"/>
                <w:sz w:val="28"/>
                <w:szCs w:val="28"/>
              </w:rPr>
              <w:t>Кадмий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84" w:rsidRPr="000F1E7C" w:rsidRDefault="008F7784" w:rsidP="008A3E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7C">
              <w:rPr>
                <w:rFonts w:ascii="Times New Roman" w:hAnsi="Times New Roman"/>
                <w:sz w:val="28"/>
                <w:szCs w:val="28"/>
              </w:rPr>
              <w:t>228,8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84" w:rsidRPr="000F1E7C" w:rsidRDefault="008F7784" w:rsidP="008A3E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7C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84" w:rsidRPr="000F1E7C" w:rsidRDefault="008F7784" w:rsidP="008A3E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7C">
              <w:rPr>
                <w:rFonts w:ascii="Times New Roman" w:hAnsi="Times New Roman"/>
                <w:sz w:val="28"/>
                <w:szCs w:val="28"/>
              </w:rPr>
              <w:t>В - А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84" w:rsidRPr="000F1E7C" w:rsidRDefault="008F7784" w:rsidP="008A3E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7C">
              <w:rPr>
                <w:rFonts w:ascii="Times New Roman" w:hAnsi="Times New Roman"/>
                <w:sz w:val="28"/>
                <w:szCs w:val="28"/>
              </w:rPr>
              <w:t>0,025</w:t>
            </w:r>
          </w:p>
        </w:tc>
      </w:tr>
      <w:tr w:rsidR="008F7784" w:rsidRPr="00F9048D" w:rsidTr="00235B9A">
        <w:trPr>
          <w:trHeight w:val="25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84" w:rsidRPr="000F1E7C" w:rsidRDefault="008F7784" w:rsidP="008A3E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7C">
              <w:rPr>
                <w:rFonts w:ascii="Times New Roman" w:hAnsi="Times New Roman"/>
                <w:sz w:val="28"/>
                <w:szCs w:val="28"/>
              </w:rPr>
              <w:t>Свинец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84" w:rsidRPr="000F1E7C" w:rsidRDefault="008F7784" w:rsidP="008A3E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7C">
              <w:rPr>
                <w:rFonts w:ascii="Times New Roman" w:hAnsi="Times New Roman"/>
                <w:sz w:val="28"/>
                <w:szCs w:val="28"/>
              </w:rPr>
              <w:t>283,3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84" w:rsidRPr="000F1E7C" w:rsidRDefault="008F7784" w:rsidP="008A3E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7C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84" w:rsidRPr="000F1E7C" w:rsidRDefault="008F7784" w:rsidP="008A3E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7C">
              <w:rPr>
                <w:rFonts w:ascii="Times New Roman" w:hAnsi="Times New Roman"/>
                <w:sz w:val="28"/>
                <w:szCs w:val="28"/>
              </w:rPr>
              <w:t>В - А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84" w:rsidRPr="000F1E7C" w:rsidRDefault="008F7784" w:rsidP="008A3E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7C">
              <w:rPr>
                <w:rFonts w:ascii="Times New Roman" w:hAnsi="Times New Roman"/>
                <w:sz w:val="28"/>
                <w:szCs w:val="28"/>
              </w:rPr>
              <w:t>0,50</w:t>
            </w:r>
          </w:p>
        </w:tc>
      </w:tr>
      <w:tr w:rsidR="008F7784" w:rsidRPr="00F9048D" w:rsidTr="00235B9A">
        <w:trPr>
          <w:trHeight w:val="2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84" w:rsidRPr="000F1E7C" w:rsidRDefault="008F7784" w:rsidP="00235B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7C">
              <w:rPr>
                <w:rFonts w:ascii="Times New Roman" w:hAnsi="Times New Roman"/>
                <w:sz w:val="28"/>
                <w:szCs w:val="28"/>
              </w:rPr>
              <w:t>Ртуть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84" w:rsidRPr="000F1E7C" w:rsidRDefault="008F7784" w:rsidP="00235B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7C">
              <w:rPr>
                <w:rFonts w:ascii="Times New Roman" w:hAnsi="Times New Roman"/>
                <w:sz w:val="28"/>
                <w:szCs w:val="28"/>
              </w:rPr>
              <w:t>253,7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84" w:rsidRPr="000F1E7C" w:rsidRDefault="008F7784" w:rsidP="00235B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7C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84" w:rsidRPr="000F1E7C" w:rsidRDefault="008F7784" w:rsidP="00235B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7C">
              <w:rPr>
                <w:rFonts w:ascii="Times New Roman" w:hAnsi="Times New Roman"/>
                <w:sz w:val="28"/>
                <w:szCs w:val="28"/>
              </w:rPr>
              <w:t>«холодный</w:t>
            </w:r>
            <w:r w:rsidR="00235B9A" w:rsidRPr="000F1E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1E7C">
              <w:rPr>
                <w:rFonts w:ascii="Times New Roman" w:hAnsi="Times New Roman"/>
                <w:sz w:val="28"/>
                <w:szCs w:val="28"/>
              </w:rPr>
              <w:t>пар»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84" w:rsidRPr="000F1E7C" w:rsidRDefault="008F7784" w:rsidP="00235B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7C">
              <w:rPr>
                <w:rFonts w:ascii="Times New Roman" w:hAnsi="Times New Roman"/>
                <w:sz w:val="28"/>
                <w:szCs w:val="28"/>
              </w:rPr>
              <w:t>0,002</w:t>
            </w:r>
          </w:p>
        </w:tc>
      </w:tr>
      <w:tr w:rsidR="008F7784" w:rsidRPr="00F9048D" w:rsidTr="00235B9A">
        <w:trPr>
          <w:trHeight w:val="25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84" w:rsidRPr="000F1E7C" w:rsidRDefault="008F7784" w:rsidP="008A3E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7C">
              <w:rPr>
                <w:rFonts w:ascii="Times New Roman" w:hAnsi="Times New Roman"/>
                <w:sz w:val="28"/>
                <w:szCs w:val="28"/>
              </w:rPr>
              <w:t>Мышьяк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84" w:rsidRPr="000F1E7C" w:rsidRDefault="008F7784" w:rsidP="008A3E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7C">
              <w:rPr>
                <w:rFonts w:ascii="Times New Roman" w:hAnsi="Times New Roman"/>
                <w:sz w:val="28"/>
                <w:szCs w:val="28"/>
              </w:rPr>
              <w:t>193,7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84" w:rsidRPr="000F1E7C" w:rsidRDefault="008F7784" w:rsidP="008A3E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7C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84" w:rsidRPr="000F1E7C" w:rsidRDefault="008F7784" w:rsidP="008A3E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84" w:rsidRPr="000F1E7C" w:rsidRDefault="008F7784" w:rsidP="008A3E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7C">
              <w:rPr>
                <w:rFonts w:ascii="Times New Roman" w:hAnsi="Times New Roman"/>
                <w:sz w:val="28"/>
                <w:szCs w:val="28"/>
              </w:rPr>
              <w:t>0,002</w:t>
            </w:r>
          </w:p>
        </w:tc>
      </w:tr>
    </w:tbl>
    <w:p w:rsidR="008F7784" w:rsidRPr="00F9048D" w:rsidRDefault="000F1E7C" w:rsidP="0039576F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  <w:r w:rsidR="008F7784" w:rsidRPr="00F904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8F7784" w:rsidRPr="00F9048D">
        <w:rPr>
          <w:rFonts w:ascii="Times New Roman" w:hAnsi="Times New Roman"/>
          <w:sz w:val="28"/>
          <w:szCs w:val="28"/>
        </w:rPr>
        <w:t xml:space="preserve">тип пламени: В </w:t>
      </w:r>
      <w:r w:rsidR="008A3E0F" w:rsidRPr="00F9048D">
        <w:rPr>
          <w:rFonts w:ascii="Times New Roman" w:hAnsi="Times New Roman"/>
          <w:sz w:val="28"/>
          <w:szCs w:val="28"/>
        </w:rPr>
        <w:t>–</w:t>
      </w:r>
      <w:r w:rsidR="008F7784" w:rsidRPr="00F9048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F7784" w:rsidRPr="00F9048D">
        <w:rPr>
          <w:rFonts w:ascii="Times New Roman" w:hAnsi="Times New Roman"/>
          <w:sz w:val="28"/>
          <w:szCs w:val="28"/>
        </w:rPr>
        <w:t xml:space="preserve">воздух, А – ацетилен в соответствии с требованиями инструкции по эксплуатации </w:t>
      </w:r>
      <w:r w:rsidR="00F9048D">
        <w:rPr>
          <w:rFonts w:ascii="Times New Roman" w:hAnsi="Times New Roman"/>
          <w:sz w:val="28"/>
          <w:szCs w:val="28"/>
        </w:rPr>
        <w:t>прибора</w:t>
      </w:r>
      <w:r w:rsidR="008F7784" w:rsidRPr="00F9048D">
        <w:rPr>
          <w:rFonts w:ascii="Times New Roman" w:hAnsi="Times New Roman"/>
          <w:sz w:val="28"/>
          <w:szCs w:val="28"/>
        </w:rPr>
        <w:t>.</w:t>
      </w:r>
    </w:p>
    <w:p w:rsidR="008F7784" w:rsidRPr="00F9048D" w:rsidRDefault="008F7784" w:rsidP="0039576F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 xml:space="preserve">Обработку полученного аналитического сигнала для ртути и мышьяка осуществляют по высоте пика. </w:t>
      </w:r>
    </w:p>
    <w:p w:rsidR="008F7784" w:rsidRPr="00F9048D" w:rsidRDefault="008F7784" w:rsidP="008F778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 xml:space="preserve">Стадия высушивания зависит от кислотного, органического, минерального состава пробы и конструктивных особенностей прибора. </w:t>
      </w:r>
    </w:p>
    <w:p w:rsidR="008F7784" w:rsidRPr="00F9048D" w:rsidRDefault="008F7784" w:rsidP="008F77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 xml:space="preserve">Обработку полученного аналитического сигнала для кадмия, свинца и мышьяка осуществляют по площади пика. </w:t>
      </w:r>
    </w:p>
    <w:p w:rsidR="008F7784" w:rsidRPr="00F9048D" w:rsidRDefault="008F7784" w:rsidP="008F77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 xml:space="preserve">Параметры определения </w:t>
      </w:r>
      <w:r w:rsidR="008E0E59">
        <w:rPr>
          <w:rFonts w:ascii="Times New Roman" w:hAnsi="Times New Roman"/>
          <w:sz w:val="28"/>
          <w:szCs w:val="28"/>
        </w:rPr>
        <w:t>тяжёлых</w:t>
      </w:r>
      <w:r w:rsidRPr="00F9048D">
        <w:rPr>
          <w:rFonts w:ascii="Times New Roman" w:hAnsi="Times New Roman"/>
          <w:sz w:val="28"/>
          <w:szCs w:val="28"/>
        </w:rPr>
        <w:t xml:space="preserve"> металлов и мышьяка со стадиями высушивания, озоления (пиролиза), атомизации и отжига (очистки) исследуемых проб отрабатываются для конкретных приборов в соответствии с инструкцией по эксплуатации прибора.</w:t>
      </w:r>
    </w:p>
    <w:p w:rsidR="008F7784" w:rsidRPr="00F9048D" w:rsidRDefault="008F7784" w:rsidP="000F1E7C">
      <w:pPr>
        <w:keepNext/>
        <w:shd w:val="clear" w:color="auto" w:fill="FFFFFF"/>
        <w:spacing w:before="24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C814EC" w:rsidRPr="00F9048D">
        <w:rPr>
          <w:rFonts w:ascii="Times New Roman" w:hAnsi="Times New Roman"/>
          <w:sz w:val="28"/>
          <w:szCs w:val="28"/>
        </w:rPr>
        <w:t>4</w:t>
      </w:r>
      <w:r w:rsidRPr="00F9048D">
        <w:rPr>
          <w:rFonts w:ascii="Times New Roman" w:hAnsi="Times New Roman"/>
          <w:sz w:val="28"/>
          <w:szCs w:val="28"/>
        </w:rPr>
        <w:t xml:space="preserve"> – Ориентировочные параметры определения </w:t>
      </w:r>
      <w:r w:rsidR="008E0E59">
        <w:rPr>
          <w:rFonts w:ascii="Times New Roman" w:hAnsi="Times New Roman"/>
          <w:sz w:val="28"/>
          <w:szCs w:val="28"/>
        </w:rPr>
        <w:t>тяжёлых</w:t>
      </w:r>
      <w:r w:rsidRPr="00F9048D">
        <w:rPr>
          <w:rFonts w:ascii="Times New Roman" w:hAnsi="Times New Roman"/>
          <w:sz w:val="28"/>
          <w:szCs w:val="28"/>
        </w:rPr>
        <w:t xml:space="preserve"> металлов и мышьяка методом атомно-абсорбционной с</w:t>
      </w:r>
      <w:r w:rsidR="00370AD2">
        <w:rPr>
          <w:rFonts w:ascii="Times New Roman" w:hAnsi="Times New Roman"/>
          <w:sz w:val="28"/>
          <w:szCs w:val="28"/>
        </w:rPr>
        <w:t>пектрометрии (электротермическая</w:t>
      </w:r>
      <w:r w:rsidRPr="00F9048D">
        <w:rPr>
          <w:rFonts w:ascii="Times New Roman" w:hAnsi="Times New Roman"/>
          <w:sz w:val="28"/>
          <w:szCs w:val="28"/>
        </w:rPr>
        <w:t xml:space="preserve"> </w:t>
      </w:r>
      <w:r w:rsidR="00370AD2">
        <w:rPr>
          <w:rFonts w:ascii="Times New Roman" w:hAnsi="Times New Roman"/>
          <w:sz w:val="28"/>
          <w:szCs w:val="28"/>
        </w:rPr>
        <w:t>атомизация</w:t>
      </w:r>
      <w:r w:rsidRPr="00F9048D">
        <w:rPr>
          <w:rFonts w:ascii="Times New Roman" w:hAnsi="Times New Roman"/>
          <w:sz w:val="28"/>
          <w:szCs w:val="28"/>
        </w:rPr>
        <w:t xml:space="preserve">) 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134"/>
        <w:gridCol w:w="1843"/>
        <w:gridCol w:w="1134"/>
        <w:gridCol w:w="1134"/>
        <w:gridCol w:w="850"/>
        <w:gridCol w:w="709"/>
      </w:tblGrid>
      <w:tr w:rsidR="008F7784" w:rsidRPr="00F9048D" w:rsidTr="00235B9A">
        <w:trPr>
          <w:trHeight w:val="401"/>
          <w:tblHeader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4" w:rsidRPr="00F9048D" w:rsidRDefault="00326DF3" w:rsidP="0039576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Э</w:t>
            </w:r>
            <w:r w:rsidR="0039576F" w:rsidRPr="00F9048D">
              <w:rPr>
                <w:rFonts w:ascii="Times New Roman" w:hAnsi="Times New Roman"/>
                <w:sz w:val="24"/>
                <w:szCs w:val="24"/>
              </w:rPr>
              <w:t>лемент</w:t>
            </w:r>
            <w:r w:rsidRPr="00F90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7784" w:rsidRPr="00F9048D" w:rsidRDefault="008F7784" w:rsidP="0039576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4" w:rsidRPr="00F9048D" w:rsidRDefault="008F7784" w:rsidP="00235B9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Длина волны,</w:t>
            </w:r>
            <w:r w:rsidR="00235B9A" w:rsidRPr="00F90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048D"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4" w:rsidRPr="00F9048D" w:rsidRDefault="008F7784" w:rsidP="0039576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Ширина щели, нм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4" w:rsidRPr="00F9048D" w:rsidRDefault="008F7784" w:rsidP="0039576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Стадия озоления (пиролиза)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4" w:rsidRPr="00F9048D" w:rsidRDefault="008F7784" w:rsidP="0039576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Стадия атомизации</w:t>
            </w:r>
          </w:p>
        </w:tc>
      </w:tr>
      <w:tr w:rsidR="008F7784" w:rsidRPr="00F9048D" w:rsidTr="00235B9A">
        <w:trPr>
          <w:trHeight w:val="221"/>
          <w:tblHeader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4" w:rsidRPr="00F9048D" w:rsidRDefault="008F7784" w:rsidP="0039576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4" w:rsidRPr="00F9048D" w:rsidRDefault="008F7784" w:rsidP="0039576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4" w:rsidRPr="00F9048D" w:rsidRDefault="008F7784" w:rsidP="0039576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4" w:rsidRPr="00F9048D" w:rsidRDefault="008F7784" w:rsidP="0039576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Т,°С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4" w:rsidRPr="00F9048D" w:rsidRDefault="008F7784" w:rsidP="0039576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F9048D">
              <w:rPr>
                <w:rFonts w:ascii="Times New Roman" w:hAnsi="Times New Roman"/>
                <w:sz w:val="24"/>
                <w:szCs w:val="24"/>
                <w:vertAlign w:val="subscript"/>
              </w:rPr>
              <w:t>сек</w:t>
            </w:r>
            <w:r w:rsidRPr="00F9048D">
              <w:rPr>
                <w:rFonts w:ascii="Times New Roman" w:hAnsi="Times New Roman"/>
                <w:sz w:val="24"/>
                <w:szCs w:val="24"/>
              </w:rPr>
              <w:t>,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4" w:rsidRPr="00F9048D" w:rsidRDefault="008F7784" w:rsidP="0039576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Т,°С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4" w:rsidRPr="00F9048D" w:rsidRDefault="008F7784" w:rsidP="0039576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</w:pPr>
            <w:r w:rsidRPr="00F9048D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F9048D">
              <w:rPr>
                <w:rFonts w:ascii="Times New Roman" w:hAnsi="Times New Roman"/>
                <w:sz w:val="24"/>
                <w:szCs w:val="24"/>
                <w:vertAlign w:val="subscript"/>
              </w:rPr>
              <w:t>сек</w:t>
            </w:r>
            <w:r w:rsidRPr="00F9048D">
              <w:rPr>
                <w:rFonts w:ascii="Times New Roman" w:hAnsi="Times New Roman"/>
                <w:iCs/>
                <w:sz w:val="24"/>
                <w:szCs w:val="24"/>
              </w:rPr>
              <w:t>, 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4" w:rsidRPr="00F9048D" w:rsidRDefault="008F7784" w:rsidP="0039576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F9048D">
              <w:rPr>
                <w:rFonts w:ascii="Times New Roman" w:hAnsi="Times New Roman"/>
                <w:sz w:val="24"/>
                <w:szCs w:val="24"/>
                <w:vertAlign w:val="subscript"/>
              </w:rPr>
              <w:t>инт</w:t>
            </w:r>
            <w:r w:rsidRPr="00F9048D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 xml:space="preserve">, </w:t>
            </w:r>
            <w:r w:rsidRPr="00F9048D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</w:p>
        </w:tc>
      </w:tr>
      <w:tr w:rsidR="008F7784" w:rsidRPr="00F9048D" w:rsidTr="00235B9A">
        <w:trPr>
          <w:trHeight w:val="4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4" w:rsidRPr="00F9048D" w:rsidRDefault="008F7784" w:rsidP="001B28C1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Кадмий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4" w:rsidRPr="00F9048D" w:rsidRDefault="008F7784" w:rsidP="0039576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4" w:rsidRPr="00F9048D" w:rsidRDefault="008F7784" w:rsidP="0039576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0,20-0,5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4" w:rsidRPr="00F9048D" w:rsidRDefault="008F7784" w:rsidP="0039576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300-600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4" w:rsidRPr="00F9048D" w:rsidRDefault="008F7784" w:rsidP="0039576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8-25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4" w:rsidRPr="00F9048D" w:rsidRDefault="008F7784" w:rsidP="0039576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1300-1700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4" w:rsidRPr="00F9048D" w:rsidRDefault="008F7784" w:rsidP="0039576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4" w:rsidRPr="00F9048D" w:rsidRDefault="008F7784" w:rsidP="0039576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</w:tr>
      <w:tr w:rsidR="008F7784" w:rsidRPr="00F9048D" w:rsidTr="00235B9A">
        <w:trPr>
          <w:trHeight w:val="455"/>
        </w:trPr>
        <w:tc>
          <w:tcPr>
            <w:tcW w:w="1276" w:type="dxa"/>
            <w:tcBorders>
              <w:top w:val="single" w:sz="4" w:space="0" w:color="auto"/>
            </w:tcBorders>
          </w:tcPr>
          <w:p w:rsidR="008F7784" w:rsidRPr="00F9048D" w:rsidRDefault="008F7784" w:rsidP="001B28C1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Свинец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F7784" w:rsidRPr="00F9048D" w:rsidRDefault="008F7784" w:rsidP="0039576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283,3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7784" w:rsidRPr="00F9048D" w:rsidRDefault="008F7784" w:rsidP="0039576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0,20-0,5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F7784" w:rsidRPr="00F9048D" w:rsidRDefault="008F7784" w:rsidP="0039576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500-800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7784" w:rsidRPr="00F9048D" w:rsidRDefault="008F7784" w:rsidP="0039576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8-25</w:t>
            </w:r>
            <w:r w:rsidR="00C93724" w:rsidRPr="00F90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7784" w:rsidRPr="00F9048D" w:rsidRDefault="008F7784" w:rsidP="0039576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1600-2000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F7784" w:rsidRPr="00F9048D" w:rsidRDefault="008F7784" w:rsidP="0039576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F7784" w:rsidRPr="00F9048D" w:rsidRDefault="008F7784" w:rsidP="0039576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</w:tr>
      <w:tr w:rsidR="001B28C1" w:rsidRPr="00F9048D" w:rsidTr="00235B9A">
        <w:trPr>
          <w:trHeight w:val="455"/>
        </w:trPr>
        <w:tc>
          <w:tcPr>
            <w:tcW w:w="1276" w:type="dxa"/>
            <w:tcBorders>
              <w:top w:val="single" w:sz="4" w:space="0" w:color="auto"/>
            </w:tcBorders>
          </w:tcPr>
          <w:p w:rsidR="001B28C1" w:rsidRPr="00F9048D" w:rsidRDefault="001B28C1" w:rsidP="001B28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48D">
              <w:rPr>
                <w:rFonts w:ascii="Times New Roman" w:eastAsia="Times New Roman" w:hAnsi="Times New Roman"/>
                <w:sz w:val="24"/>
                <w:szCs w:val="24"/>
              </w:rPr>
              <w:t>Ртуть*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B28C1" w:rsidRPr="00F9048D" w:rsidRDefault="001B28C1" w:rsidP="001B28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48D">
              <w:rPr>
                <w:rFonts w:ascii="Times New Roman" w:eastAsia="Times New Roman" w:hAnsi="Times New Roman"/>
                <w:sz w:val="24"/>
                <w:szCs w:val="24"/>
              </w:rPr>
              <w:t>253,7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28C1" w:rsidRPr="00F9048D" w:rsidRDefault="001B28C1" w:rsidP="001B28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48D">
              <w:rPr>
                <w:rFonts w:ascii="Times New Roman" w:eastAsia="Times New Roman" w:hAnsi="Times New Roman"/>
                <w:sz w:val="24"/>
                <w:szCs w:val="24"/>
              </w:rPr>
              <w:t>0,20-0,5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B28C1" w:rsidRPr="00F9048D" w:rsidRDefault="001B28C1" w:rsidP="001B28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48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28C1" w:rsidRPr="00F9048D" w:rsidRDefault="001B28C1" w:rsidP="001B28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48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28C1" w:rsidRPr="00F9048D" w:rsidRDefault="001B28C1" w:rsidP="001B28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48D">
              <w:rPr>
                <w:rFonts w:ascii="Times New Roman" w:eastAsia="Times New Roman" w:hAnsi="Times New Roman"/>
                <w:sz w:val="24"/>
                <w:szCs w:val="24"/>
              </w:rPr>
              <w:t>900-1100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B28C1" w:rsidRPr="00F9048D" w:rsidRDefault="001B28C1" w:rsidP="001B28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48D">
              <w:rPr>
                <w:rFonts w:ascii="Times New Roman" w:eastAsia="Times New Roman" w:hAnsi="Times New Roman"/>
                <w:sz w:val="24"/>
                <w:szCs w:val="24"/>
              </w:rPr>
              <w:t>3-6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B28C1" w:rsidRPr="00F9048D" w:rsidRDefault="001B28C1" w:rsidP="001B28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48D">
              <w:rPr>
                <w:rFonts w:ascii="Times New Roman" w:eastAsia="Times New Roman" w:hAnsi="Times New Roman"/>
                <w:sz w:val="24"/>
                <w:szCs w:val="24"/>
              </w:rPr>
              <w:t>3-6</w:t>
            </w:r>
          </w:p>
        </w:tc>
      </w:tr>
      <w:tr w:rsidR="001B28C1" w:rsidRPr="00F9048D" w:rsidTr="00235B9A">
        <w:trPr>
          <w:trHeight w:val="408"/>
        </w:trPr>
        <w:tc>
          <w:tcPr>
            <w:tcW w:w="1276" w:type="dxa"/>
          </w:tcPr>
          <w:p w:rsidR="001B28C1" w:rsidRPr="00F9048D" w:rsidRDefault="001B28C1" w:rsidP="001B28C1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Мышьяк*</w:t>
            </w:r>
            <w:r w:rsidRPr="00F9048D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1B28C1" w:rsidRPr="00F9048D" w:rsidRDefault="001B28C1" w:rsidP="0039576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193,7</w:t>
            </w:r>
          </w:p>
        </w:tc>
        <w:tc>
          <w:tcPr>
            <w:tcW w:w="1134" w:type="dxa"/>
          </w:tcPr>
          <w:p w:rsidR="001B28C1" w:rsidRPr="00F9048D" w:rsidRDefault="001B28C1" w:rsidP="0039576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0,20-0,5</w:t>
            </w:r>
          </w:p>
        </w:tc>
        <w:tc>
          <w:tcPr>
            <w:tcW w:w="1843" w:type="dxa"/>
          </w:tcPr>
          <w:p w:rsidR="001B28C1" w:rsidRPr="00F9048D" w:rsidRDefault="001B28C1" w:rsidP="0039576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800-1400</w:t>
            </w:r>
          </w:p>
        </w:tc>
        <w:tc>
          <w:tcPr>
            <w:tcW w:w="1134" w:type="dxa"/>
          </w:tcPr>
          <w:p w:rsidR="001B28C1" w:rsidRPr="00F9048D" w:rsidRDefault="001B28C1" w:rsidP="0039576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8-15</w:t>
            </w:r>
          </w:p>
        </w:tc>
        <w:tc>
          <w:tcPr>
            <w:tcW w:w="1134" w:type="dxa"/>
          </w:tcPr>
          <w:p w:rsidR="001B28C1" w:rsidRPr="00F9048D" w:rsidRDefault="001B28C1" w:rsidP="0039576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2200-2600</w:t>
            </w:r>
          </w:p>
        </w:tc>
        <w:tc>
          <w:tcPr>
            <w:tcW w:w="850" w:type="dxa"/>
          </w:tcPr>
          <w:p w:rsidR="001B28C1" w:rsidRPr="00F9048D" w:rsidRDefault="001B28C1" w:rsidP="0039576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709" w:type="dxa"/>
          </w:tcPr>
          <w:p w:rsidR="001B28C1" w:rsidRPr="00F9048D" w:rsidRDefault="001B28C1" w:rsidP="0039576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</w:tr>
    </w:tbl>
    <w:p w:rsidR="008F7784" w:rsidRDefault="000F1E7C" w:rsidP="001B28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 –</w:t>
      </w:r>
      <w:r w:rsidR="008F7784" w:rsidRPr="00F9048D">
        <w:rPr>
          <w:rFonts w:ascii="Times New Roman" w:hAnsi="Times New Roman"/>
          <w:sz w:val="28"/>
          <w:szCs w:val="28"/>
        </w:rPr>
        <w:t xml:space="preserve"> Т,°С </w:t>
      </w:r>
      <w:r w:rsidR="008F7784" w:rsidRPr="00F9048D">
        <w:rPr>
          <w:rFonts w:ascii="Times New Roman" w:hAnsi="Times New Roman"/>
          <w:sz w:val="28"/>
          <w:szCs w:val="28"/>
        </w:rPr>
        <w:sym w:font="Symbol" w:char="F02D"/>
      </w:r>
      <w:r w:rsidR="008F7784" w:rsidRPr="00F9048D">
        <w:rPr>
          <w:rFonts w:ascii="Times New Roman" w:hAnsi="Times New Roman"/>
          <w:sz w:val="28"/>
          <w:szCs w:val="28"/>
        </w:rPr>
        <w:t xml:space="preserve"> температура озоления, атомизации; </w:t>
      </w:r>
      <w:r w:rsidR="008F7784" w:rsidRPr="00F9048D">
        <w:rPr>
          <w:rFonts w:ascii="Times New Roman" w:hAnsi="Times New Roman"/>
          <w:sz w:val="28"/>
          <w:szCs w:val="28"/>
          <w:lang w:val="en-US"/>
        </w:rPr>
        <w:t>t</w:t>
      </w:r>
      <w:r w:rsidR="008F7784" w:rsidRPr="00F9048D">
        <w:rPr>
          <w:rFonts w:ascii="Times New Roman" w:hAnsi="Times New Roman"/>
          <w:sz w:val="28"/>
          <w:szCs w:val="28"/>
          <w:vertAlign w:val="subscript"/>
        </w:rPr>
        <w:t>сек</w:t>
      </w:r>
      <w:r w:rsidR="008F7784" w:rsidRPr="00F9048D">
        <w:rPr>
          <w:rFonts w:ascii="Times New Roman" w:hAnsi="Times New Roman"/>
          <w:sz w:val="28"/>
          <w:szCs w:val="28"/>
        </w:rPr>
        <w:t xml:space="preserve">, с </w:t>
      </w:r>
      <w:r w:rsidR="008F7784" w:rsidRPr="00F9048D">
        <w:rPr>
          <w:rFonts w:ascii="Times New Roman" w:hAnsi="Times New Roman"/>
          <w:sz w:val="28"/>
          <w:szCs w:val="28"/>
        </w:rPr>
        <w:sym w:font="Symbol" w:char="F02D"/>
      </w:r>
      <w:r w:rsidR="008F7784" w:rsidRPr="00F9048D">
        <w:rPr>
          <w:rFonts w:ascii="Times New Roman" w:hAnsi="Times New Roman"/>
          <w:sz w:val="28"/>
          <w:szCs w:val="28"/>
        </w:rPr>
        <w:t xml:space="preserve"> время озоления, атомизации; </w:t>
      </w:r>
      <w:r w:rsidR="008F7784" w:rsidRPr="00F9048D">
        <w:rPr>
          <w:rFonts w:ascii="Times New Roman" w:hAnsi="Times New Roman"/>
          <w:sz w:val="28"/>
          <w:szCs w:val="28"/>
          <w:lang w:val="en-US"/>
        </w:rPr>
        <w:t>t</w:t>
      </w:r>
      <w:r w:rsidR="008F7784" w:rsidRPr="00F9048D">
        <w:rPr>
          <w:rFonts w:ascii="Times New Roman" w:hAnsi="Times New Roman"/>
          <w:sz w:val="28"/>
          <w:szCs w:val="28"/>
          <w:vertAlign w:val="subscript"/>
        </w:rPr>
        <w:t>инт</w:t>
      </w:r>
      <w:r w:rsidR="008F7784" w:rsidRPr="00F9048D">
        <w:rPr>
          <w:rFonts w:ascii="Times New Roman" w:hAnsi="Times New Roman"/>
          <w:sz w:val="28"/>
          <w:szCs w:val="28"/>
        </w:rPr>
        <w:t xml:space="preserve">, с </w:t>
      </w:r>
      <w:r w:rsidR="008F7784" w:rsidRPr="00F9048D">
        <w:rPr>
          <w:rFonts w:ascii="Times New Roman" w:hAnsi="Times New Roman"/>
          <w:sz w:val="28"/>
          <w:szCs w:val="28"/>
        </w:rPr>
        <w:sym w:font="Symbol" w:char="F02D"/>
      </w:r>
      <w:r w:rsidR="008F7784" w:rsidRPr="00F9048D">
        <w:rPr>
          <w:rFonts w:ascii="Times New Roman" w:hAnsi="Times New Roman"/>
          <w:sz w:val="28"/>
          <w:szCs w:val="28"/>
        </w:rPr>
        <w:t xml:space="preserve"> время интегрирования; </w:t>
      </w:r>
    </w:p>
    <w:p w:rsidR="000F1E7C" w:rsidRPr="00F9048D" w:rsidRDefault="000F1E7C" w:rsidP="001B28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28C1" w:rsidRPr="00F9048D" w:rsidRDefault="008F7784" w:rsidP="001B28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 xml:space="preserve">* </w:t>
      </w:r>
      <w:r w:rsidR="001B28C1" w:rsidRPr="00F9048D">
        <w:rPr>
          <w:rFonts w:ascii="Times New Roman" w:eastAsia="Times New Roman" w:hAnsi="Times New Roman"/>
          <w:sz w:val="28"/>
          <w:szCs w:val="28"/>
        </w:rPr>
        <w:t>при использовании ртутно-гидридной приставки;</w:t>
      </w:r>
    </w:p>
    <w:p w:rsidR="008F7784" w:rsidRPr="00F9048D" w:rsidRDefault="001B28C1" w:rsidP="001B28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eastAsia="Times New Roman" w:hAnsi="Times New Roman"/>
          <w:sz w:val="24"/>
          <w:szCs w:val="24"/>
        </w:rPr>
        <w:t>**</w:t>
      </w:r>
      <w:r w:rsidR="008F7784" w:rsidRPr="00F9048D">
        <w:rPr>
          <w:rFonts w:ascii="Times New Roman" w:hAnsi="Times New Roman"/>
          <w:sz w:val="28"/>
          <w:szCs w:val="28"/>
        </w:rPr>
        <w:t>при и</w:t>
      </w:r>
      <w:r w:rsidRPr="00F9048D">
        <w:rPr>
          <w:rFonts w:ascii="Times New Roman" w:hAnsi="Times New Roman"/>
          <w:sz w:val="28"/>
          <w:szCs w:val="28"/>
        </w:rPr>
        <w:t>спользовании корректора Зеемана.</w:t>
      </w:r>
    </w:p>
    <w:p w:rsidR="008F7784" w:rsidRPr="00F9048D" w:rsidRDefault="008F7784" w:rsidP="001B28C1">
      <w:pPr>
        <w:shd w:val="clear" w:color="auto" w:fill="FFFFFF"/>
        <w:spacing w:before="12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>Для уменьшения влияния минерального состава лекарственного растительного сырья</w:t>
      </w:r>
      <w:r w:rsidR="0039576F" w:rsidRPr="00F9048D">
        <w:rPr>
          <w:rFonts w:ascii="Times New Roman" w:hAnsi="Times New Roman"/>
          <w:sz w:val="28"/>
          <w:szCs w:val="28"/>
        </w:rPr>
        <w:t>/</w:t>
      </w:r>
      <w:r w:rsidRPr="00F9048D">
        <w:rPr>
          <w:rFonts w:ascii="Times New Roman" w:hAnsi="Times New Roman"/>
          <w:sz w:val="28"/>
          <w:szCs w:val="28"/>
        </w:rPr>
        <w:t>препарата на исследуемые элементы используют:</w:t>
      </w:r>
    </w:p>
    <w:p w:rsidR="008F7784" w:rsidRPr="00F9048D" w:rsidRDefault="008F7784" w:rsidP="008F778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 xml:space="preserve">1. Кювету с пластиной (платформой). </w:t>
      </w:r>
    </w:p>
    <w:p w:rsidR="008F7784" w:rsidRPr="00F9048D" w:rsidRDefault="008F7784" w:rsidP="008F778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>2. Модификаторы матрицы.</w:t>
      </w:r>
    </w:p>
    <w:p w:rsidR="008F7784" w:rsidRPr="00F9048D" w:rsidRDefault="008F7784" w:rsidP="008F778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>3. Разбавление анализируемого раствора.</w:t>
      </w:r>
    </w:p>
    <w:p w:rsidR="008F7784" w:rsidRPr="00F9048D" w:rsidRDefault="008F7784" w:rsidP="008F778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i/>
          <w:iCs/>
          <w:sz w:val="28"/>
          <w:szCs w:val="28"/>
        </w:rPr>
        <w:t xml:space="preserve">Подготовку атомно-абсорбционного спектрометра к работе </w:t>
      </w:r>
      <w:r w:rsidRPr="00F9048D">
        <w:rPr>
          <w:rFonts w:ascii="Times New Roman" w:hAnsi="Times New Roman"/>
          <w:sz w:val="28"/>
          <w:szCs w:val="28"/>
        </w:rPr>
        <w:t>осуществляют в соответствии с инструкцией по эксплуатации прибора с учетом особенности измерения низких концентраций элементов.</w:t>
      </w:r>
    </w:p>
    <w:p w:rsidR="008F7784" w:rsidRPr="00F9048D" w:rsidRDefault="008F7784" w:rsidP="008F778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 xml:space="preserve">Результатом измерений является величина атомного поглощения элемента, полученная в абсорбционном режиме с доверительной вероятностью </w:t>
      </w:r>
      <w:r w:rsidRPr="00F9048D">
        <w:rPr>
          <w:rFonts w:ascii="Times New Roman" w:hAnsi="Times New Roman"/>
          <w:i/>
          <w:sz w:val="28"/>
          <w:szCs w:val="28"/>
        </w:rPr>
        <w:t>Р</w:t>
      </w:r>
      <w:r w:rsidRPr="00F9048D">
        <w:rPr>
          <w:rFonts w:ascii="Times New Roman" w:hAnsi="Times New Roman"/>
          <w:sz w:val="28"/>
          <w:szCs w:val="28"/>
        </w:rPr>
        <w:t>=0,95.</w:t>
      </w:r>
    </w:p>
    <w:p w:rsidR="008F7784" w:rsidRPr="00F9048D" w:rsidRDefault="004E0065" w:rsidP="004E006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Обработку</w:t>
      </w:r>
      <w:r w:rsidR="008F7784" w:rsidRPr="00F9048D">
        <w:rPr>
          <w:rFonts w:ascii="Times New Roman" w:hAnsi="Times New Roman"/>
          <w:i/>
          <w:iCs/>
          <w:sz w:val="28"/>
          <w:szCs w:val="28"/>
        </w:rPr>
        <w:t xml:space="preserve"> результатов измерений и определение соответствия </w:t>
      </w:r>
      <w:r w:rsidR="008E0E59">
        <w:rPr>
          <w:rFonts w:ascii="Times New Roman" w:hAnsi="Times New Roman"/>
          <w:i/>
          <w:iCs/>
          <w:sz w:val="28"/>
          <w:szCs w:val="28"/>
        </w:rPr>
        <w:t>тяжёлых</w:t>
      </w:r>
      <w:r w:rsidR="008F7784" w:rsidRPr="00F9048D">
        <w:rPr>
          <w:rFonts w:ascii="Times New Roman" w:hAnsi="Times New Roman"/>
          <w:i/>
          <w:iCs/>
          <w:sz w:val="28"/>
          <w:szCs w:val="28"/>
        </w:rPr>
        <w:t xml:space="preserve"> металлов </w:t>
      </w:r>
      <w:r w:rsidR="00326DF3" w:rsidRPr="00F9048D">
        <w:rPr>
          <w:rFonts w:ascii="Times New Roman" w:hAnsi="Times New Roman"/>
          <w:i/>
          <w:iCs/>
          <w:sz w:val="28"/>
          <w:szCs w:val="28"/>
        </w:rPr>
        <w:t xml:space="preserve">и мышьяка </w:t>
      </w:r>
      <w:r w:rsidR="008F7784" w:rsidRPr="00F9048D">
        <w:rPr>
          <w:rFonts w:ascii="Times New Roman" w:hAnsi="Times New Roman"/>
          <w:i/>
          <w:iCs/>
          <w:sz w:val="28"/>
          <w:szCs w:val="28"/>
        </w:rPr>
        <w:t>в</w:t>
      </w:r>
      <w:r w:rsidR="00756E52" w:rsidRPr="00F9048D">
        <w:rPr>
          <w:rFonts w:ascii="Times New Roman" w:hAnsi="Times New Roman"/>
          <w:i/>
          <w:iCs/>
          <w:sz w:val="28"/>
          <w:szCs w:val="28"/>
        </w:rPr>
        <w:t xml:space="preserve"> лекарственном растительном</w:t>
      </w:r>
      <w:r w:rsidR="008F7784" w:rsidRPr="00F9048D">
        <w:rPr>
          <w:rFonts w:ascii="Times New Roman" w:hAnsi="Times New Roman"/>
          <w:i/>
          <w:iCs/>
          <w:sz w:val="28"/>
          <w:szCs w:val="28"/>
        </w:rPr>
        <w:t xml:space="preserve"> сырье</w:t>
      </w:r>
      <w:r w:rsidR="00756E52" w:rsidRPr="00F9048D">
        <w:rPr>
          <w:rFonts w:ascii="Times New Roman" w:hAnsi="Times New Roman"/>
          <w:i/>
          <w:iCs/>
          <w:sz w:val="28"/>
          <w:szCs w:val="28"/>
        </w:rPr>
        <w:t>/препарате</w:t>
      </w:r>
      <w:r w:rsidR="008F7784" w:rsidRPr="00F9048D">
        <w:rPr>
          <w:rFonts w:ascii="Times New Roman" w:hAnsi="Times New Roman"/>
          <w:i/>
          <w:iCs/>
          <w:sz w:val="28"/>
          <w:szCs w:val="28"/>
        </w:rPr>
        <w:t xml:space="preserve"> допустимым нормам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8F7784" w:rsidRPr="00F9048D">
        <w:rPr>
          <w:rFonts w:ascii="Times New Roman" w:hAnsi="Times New Roman"/>
          <w:sz w:val="28"/>
          <w:szCs w:val="28"/>
        </w:rPr>
        <w:t>проводят с использованием компьютерных про</w:t>
      </w:r>
      <w:r w:rsidR="008F7784" w:rsidRPr="00F9048D">
        <w:rPr>
          <w:rFonts w:ascii="Times New Roman" w:hAnsi="Times New Roman"/>
          <w:sz w:val="28"/>
          <w:szCs w:val="28"/>
        </w:rPr>
        <w:softHyphen/>
        <w:t xml:space="preserve">грамм. При ручной обработке данных строят график зависимости абсорбции от концентрации. Допускается применять линейную, кусочно-линейную или сглаженную нелинейную аппроксимацию градуировочной функции с коэффициентом корреляции не менее 0,990. В </w:t>
      </w:r>
      <w:r w:rsidR="008F7784" w:rsidRPr="00F9048D">
        <w:rPr>
          <w:rFonts w:ascii="Times New Roman" w:hAnsi="Times New Roman"/>
          <w:sz w:val="28"/>
          <w:szCs w:val="28"/>
        </w:rPr>
        <w:lastRenderedPageBreak/>
        <w:t>расчетах используют сред</w:t>
      </w:r>
      <w:r w:rsidR="008F7784" w:rsidRPr="00F9048D">
        <w:rPr>
          <w:rFonts w:ascii="Times New Roman" w:hAnsi="Times New Roman"/>
          <w:sz w:val="28"/>
          <w:szCs w:val="28"/>
        </w:rPr>
        <w:softHyphen/>
        <w:t>нее арифметическое значение 3 параллельных измерений</w:t>
      </w:r>
      <w:r w:rsidR="006A1D5C" w:rsidRPr="00F9048D">
        <w:rPr>
          <w:rFonts w:ascii="Times New Roman" w:hAnsi="Times New Roman"/>
          <w:sz w:val="28"/>
          <w:szCs w:val="28"/>
        </w:rPr>
        <w:t xml:space="preserve"> одной пробы</w:t>
      </w:r>
      <w:r w:rsidR="008F7784" w:rsidRPr="00F9048D">
        <w:rPr>
          <w:rFonts w:ascii="Times New Roman" w:hAnsi="Times New Roman"/>
          <w:sz w:val="28"/>
          <w:szCs w:val="28"/>
        </w:rPr>
        <w:t>.</w:t>
      </w:r>
    </w:p>
    <w:p w:rsidR="008F7784" w:rsidRPr="00F9048D" w:rsidRDefault="008F7784" w:rsidP="008F778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 xml:space="preserve">Результаты определения содержания </w:t>
      </w:r>
      <w:r w:rsidR="008E0E59">
        <w:rPr>
          <w:rFonts w:ascii="Times New Roman" w:hAnsi="Times New Roman"/>
          <w:sz w:val="28"/>
          <w:szCs w:val="28"/>
        </w:rPr>
        <w:t>тяжёлых</w:t>
      </w:r>
      <w:r w:rsidRPr="00F9048D">
        <w:rPr>
          <w:rFonts w:ascii="Times New Roman" w:hAnsi="Times New Roman"/>
          <w:sz w:val="28"/>
          <w:szCs w:val="28"/>
        </w:rPr>
        <w:t xml:space="preserve"> металлов </w:t>
      </w:r>
      <w:r w:rsidR="00326DF3" w:rsidRPr="00F9048D">
        <w:rPr>
          <w:rFonts w:ascii="Times New Roman" w:hAnsi="Times New Roman"/>
          <w:sz w:val="28"/>
          <w:szCs w:val="28"/>
        </w:rPr>
        <w:t xml:space="preserve">и мышьяка </w:t>
      </w:r>
      <w:r w:rsidRPr="00F9048D">
        <w:rPr>
          <w:rFonts w:ascii="Times New Roman" w:hAnsi="Times New Roman"/>
          <w:sz w:val="28"/>
          <w:szCs w:val="28"/>
        </w:rPr>
        <w:t>в испытуемом образце (</w:t>
      </w:r>
      <w:r w:rsidRPr="00F9048D">
        <w:rPr>
          <w:rFonts w:ascii="Times New Roman" w:hAnsi="Times New Roman"/>
          <w:i/>
          <w:sz w:val="28"/>
          <w:szCs w:val="28"/>
        </w:rPr>
        <w:t>С</w:t>
      </w:r>
      <w:r w:rsidRPr="00F9048D">
        <w:rPr>
          <w:rFonts w:ascii="Times New Roman" w:hAnsi="Times New Roman"/>
          <w:sz w:val="28"/>
          <w:szCs w:val="28"/>
        </w:rPr>
        <w:t>) следует считать как среднее арифметическое 3</w:t>
      </w:r>
      <w:r w:rsidR="00C81079" w:rsidRPr="00F9048D">
        <w:rPr>
          <w:rFonts w:ascii="Times New Roman" w:hAnsi="Times New Roman"/>
          <w:sz w:val="28"/>
          <w:szCs w:val="28"/>
        </w:rPr>
        <w:t> </w:t>
      </w:r>
      <w:r w:rsidRPr="00F9048D">
        <w:rPr>
          <w:rFonts w:ascii="Times New Roman" w:hAnsi="Times New Roman"/>
          <w:sz w:val="28"/>
          <w:szCs w:val="28"/>
        </w:rPr>
        <w:t>параллельных определений с точностью до 0,001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 xml:space="preserve">мкг. </w:t>
      </w:r>
    </w:p>
    <w:p w:rsidR="00235B9A" w:rsidRPr="00F9048D" w:rsidRDefault="008F7784" w:rsidP="008F778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 xml:space="preserve">Содержание </w:t>
      </w:r>
      <w:r w:rsidR="00326DF3" w:rsidRPr="00F9048D">
        <w:rPr>
          <w:rFonts w:ascii="Times New Roman" w:hAnsi="Times New Roman"/>
          <w:sz w:val="28"/>
          <w:szCs w:val="28"/>
        </w:rPr>
        <w:t xml:space="preserve">тяжелого </w:t>
      </w:r>
      <w:r w:rsidRPr="00F9048D">
        <w:rPr>
          <w:rFonts w:ascii="Times New Roman" w:hAnsi="Times New Roman"/>
          <w:sz w:val="28"/>
          <w:szCs w:val="28"/>
        </w:rPr>
        <w:t>металла</w:t>
      </w:r>
      <w:r w:rsidR="00E803FA" w:rsidRPr="00F9048D">
        <w:rPr>
          <w:rFonts w:ascii="Times New Roman" w:hAnsi="Times New Roman"/>
          <w:sz w:val="28"/>
          <w:szCs w:val="28"/>
        </w:rPr>
        <w:t xml:space="preserve"> и мышьяка</w:t>
      </w:r>
      <w:r w:rsidRPr="00F9048D">
        <w:rPr>
          <w:rFonts w:ascii="Times New Roman" w:hAnsi="Times New Roman"/>
          <w:sz w:val="28"/>
          <w:szCs w:val="28"/>
        </w:rPr>
        <w:t xml:space="preserve"> в испытуемом </w:t>
      </w:r>
      <w:r w:rsidR="00326DF3" w:rsidRPr="00F9048D">
        <w:rPr>
          <w:rFonts w:ascii="Times New Roman" w:hAnsi="Times New Roman"/>
          <w:sz w:val="28"/>
          <w:szCs w:val="28"/>
        </w:rPr>
        <w:t>образце</w:t>
      </w:r>
      <w:r w:rsidRPr="00F9048D">
        <w:rPr>
          <w:rFonts w:ascii="Times New Roman" w:hAnsi="Times New Roman"/>
          <w:sz w:val="28"/>
          <w:szCs w:val="28"/>
        </w:rPr>
        <w:t xml:space="preserve"> в мкг/г </w:t>
      </w:r>
      <w:r w:rsidR="00235B9A" w:rsidRPr="00F9048D">
        <w:rPr>
          <w:rFonts w:ascii="Times New Roman" w:hAnsi="Times New Roman"/>
          <w:sz w:val="28"/>
          <w:szCs w:val="28"/>
        </w:rPr>
        <w:t>(</w:t>
      </w:r>
      <w:r w:rsidR="00235B9A" w:rsidRPr="00F9048D">
        <w:rPr>
          <w:rFonts w:ascii="Times New Roman" w:hAnsi="Times New Roman"/>
          <w:i/>
          <w:sz w:val="28"/>
          <w:szCs w:val="28"/>
        </w:rPr>
        <w:t>Х</w:t>
      </w:r>
      <w:r w:rsidR="00235B9A" w:rsidRPr="00F9048D">
        <w:rPr>
          <w:rFonts w:ascii="Times New Roman" w:hAnsi="Times New Roman"/>
          <w:sz w:val="28"/>
          <w:szCs w:val="28"/>
        </w:rPr>
        <w:t xml:space="preserve">) </w:t>
      </w:r>
      <w:r w:rsidRPr="00F9048D">
        <w:rPr>
          <w:rFonts w:ascii="Times New Roman" w:hAnsi="Times New Roman"/>
          <w:sz w:val="28"/>
          <w:szCs w:val="28"/>
        </w:rPr>
        <w:t>вычисляют по формуле:</w:t>
      </w:r>
    </w:p>
    <w:tbl>
      <w:tblPr>
        <w:tblStyle w:val="a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C81079" w:rsidRPr="00F9048D" w:rsidTr="00C81079">
        <w:trPr>
          <w:jc w:val="center"/>
        </w:trPr>
        <w:tc>
          <w:tcPr>
            <w:tcW w:w="7462" w:type="dxa"/>
          </w:tcPr>
          <w:p w:rsidR="00C81079" w:rsidRPr="00F9048D" w:rsidRDefault="00C81079" w:rsidP="00F9048D">
            <w:pPr>
              <w:widowControl w:val="0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="Times New Roman" w:hAnsi="Times New Roman"/>
                    <w:i/>
                    <w:iCs/>
                    <w:sz w:val="28"/>
                    <w:szCs w:val="28"/>
                  </w:rPr>
                  <m:t xml:space="preserve">Х </m:t>
                </m:r>
                <m:r>
                  <m:rPr>
                    <m:nor/>
                  </m:rPr>
                  <w:rPr>
                    <w:rFonts w:ascii="Times New Roman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K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∙N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den>
                </m:f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, </m:t>
                </m:r>
              </m:oMath>
            </m:oMathPara>
          </w:p>
        </w:tc>
        <w:tc>
          <w:tcPr>
            <w:tcW w:w="1009" w:type="dxa"/>
          </w:tcPr>
          <w:p w:rsidR="00C81079" w:rsidRPr="00F9048D" w:rsidRDefault="00C81079" w:rsidP="002D78A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C81079" w:rsidRPr="00F9048D" w:rsidRDefault="00C81079" w:rsidP="00C81079">
            <w:pPr>
              <w:spacing w:after="120"/>
              <w:jc w:val="right"/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</w:pPr>
            <w:r w:rsidRPr="00F9048D">
              <w:rPr>
                <w:rFonts w:ascii="Times New Roman" w:hAnsi="Times New Roman"/>
                <w:sz w:val="28"/>
                <w:szCs w:val="28"/>
              </w:rPr>
              <w:t>(1)</w:t>
            </w:r>
          </w:p>
        </w:tc>
      </w:tr>
    </w:tbl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76"/>
        <w:gridCol w:w="708"/>
        <w:gridCol w:w="425"/>
        <w:gridCol w:w="7762"/>
      </w:tblGrid>
      <w:tr w:rsidR="00235B9A" w:rsidRPr="00F9048D" w:rsidTr="00BF15E5">
        <w:tc>
          <w:tcPr>
            <w:tcW w:w="353" w:type="pct"/>
          </w:tcPr>
          <w:p w:rsidR="00235B9A" w:rsidRPr="00F9048D" w:rsidRDefault="00235B9A" w:rsidP="00BF15E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04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370" w:type="pct"/>
          </w:tcPr>
          <w:p w:rsidR="00235B9A" w:rsidRPr="00F9048D" w:rsidRDefault="00235B9A" w:rsidP="00BF15E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F9048D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Pr="004E0065">
              <w:rPr>
                <w:rFonts w:ascii="Times New Roman" w:hAnsi="Times New Roman"/>
                <w:sz w:val="28"/>
                <w:szCs w:val="28"/>
                <w:vertAlign w:val="subscript"/>
              </w:rPr>
              <w:t>Х</w:t>
            </w:r>
            <w:r w:rsidRPr="00F9048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2" w:type="pct"/>
          </w:tcPr>
          <w:p w:rsidR="00235B9A" w:rsidRPr="00F9048D" w:rsidRDefault="00235B9A" w:rsidP="00BF15E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048D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4055" w:type="pct"/>
          </w:tcPr>
          <w:p w:rsidR="00235B9A" w:rsidRPr="00F9048D" w:rsidRDefault="00235B9A" w:rsidP="00BF15E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048D">
              <w:rPr>
                <w:rFonts w:ascii="Times New Roman" w:hAnsi="Times New Roman"/>
                <w:sz w:val="28"/>
                <w:szCs w:val="28"/>
              </w:rPr>
              <w:t>концентрация металла в испытуемом растворе, мкг/мл;</w:t>
            </w:r>
          </w:p>
        </w:tc>
      </w:tr>
      <w:tr w:rsidR="00235B9A" w:rsidRPr="00F9048D" w:rsidTr="00BF15E5">
        <w:tc>
          <w:tcPr>
            <w:tcW w:w="353" w:type="pct"/>
          </w:tcPr>
          <w:p w:rsidR="00235B9A" w:rsidRPr="00F9048D" w:rsidRDefault="00235B9A" w:rsidP="00BF15E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235B9A" w:rsidRPr="00F9048D" w:rsidRDefault="00235B9A" w:rsidP="00BF15E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F9048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</w:t>
            </w:r>
            <w:r w:rsidRPr="00F9048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2" w:type="pct"/>
          </w:tcPr>
          <w:p w:rsidR="00235B9A" w:rsidRPr="00F9048D" w:rsidRDefault="00235B9A" w:rsidP="00BF15E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048D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4055" w:type="pct"/>
          </w:tcPr>
          <w:p w:rsidR="00235B9A" w:rsidRPr="00F9048D" w:rsidRDefault="00235B9A" w:rsidP="00BF15E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048D">
              <w:rPr>
                <w:rFonts w:ascii="Times New Roman" w:hAnsi="Times New Roman"/>
                <w:sz w:val="28"/>
                <w:szCs w:val="28"/>
              </w:rPr>
              <w:t>разведение, мл;</w:t>
            </w:r>
          </w:p>
        </w:tc>
      </w:tr>
      <w:tr w:rsidR="00235B9A" w:rsidRPr="00F9048D" w:rsidTr="00BF15E5">
        <w:tc>
          <w:tcPr>
            <w:tcW w:w="353" w:type="pct"/>
          </w:tcPr>
          <w:p w:rsidR="00235B9A" w:rsidRPr="00F9048D" w:rsidRDefault="00235B9A" w:rsidP="00BF15E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235B9A" w:rsidRPr="00F9048D" w:rsidRDefault="00235B9A" w:rsidP="00BF15E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F9048D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Pr="004E0065">
              <w:rPr>
                <w:rFonts w:ascii="Times New Roman" w:hAnsi="Times New Roman"/>
                <w:sz w:val="28"/>
                <w:szCs w:val="28"/>
                <w:vertAlign w:val="subscript"/>
              </w:rPr>
              <w:t>К</w:t>
            </w:r>
          </w:p>
        </w:tc>
        <w:tc>
          <w:tcPr>
            <w:tcW w:w="222" w:type="pct"/>
          </w:tcPr>
          <w:p w:rsidR="00235B9A" w:rsidRPr="00F9048D" w:rsidRDefault="00235B9A" w:rsidP="00BF15E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9048D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055" w:type="pct"/>
          </w:tcPr>
          <w:p w:rsidR="00235B9A" w:rsidRPr="00F9048D" w:rsidRDefault="00235B9A" w:rsidP="00A3017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048D">
              <w:rPr>
                <w:rFonts w:ascii="Times New Roman" w:hAnsi="Times New Roman"/>
                <w:sz w:val="28"/>
                <w:szCs w:val="28"/>
              </w:rPr>
              <w:t>концентрация металла в контрольном опыте, мкг/мл;</w:t>
            </w:r>
          </w:p>
        </w:tc>
      </w:tr>
      <w:tr w:rsidR="00235B9A" w:rsidRPr="00F9048D" w:rsidTr="00BF15E5">
        <w:tc>
          <w:tcPr>
            <w:tcW w:w="353" w:type="pct"/>
          </w:tcPr>
          <w:p w:rsidR="00235B9A" w:rsidRPr="00F9048D" w:rsidRDefault="00235B9A" w:rsidP="00BF15E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235B9A" w:rsidRPr="00F9048D" w:rsidRDefault="00235B9A" w:rsidP="00BF15E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F9048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</w:t>
            </w:r>
            <w:r w:rsidRPr="004E0065">
              <w:rPr>
                <w:rFonts w:ascii="Times New Roman" w:hAnsi="Times New Roman"/>
                <w:sz w:val="28"/>
                <w:szCs w:val="28"/>
                <w:vertAlign w:val="subscript"/>
              </w:rPr>
              <w:t>К</w:t>
            </w:r>
          </w:p>
        </w:tc>
        <w:tc>
          <w:tcPr>
            <w:tcW w:w="222" w:type="pct"/>
          </w:tcPr>
          <w:p w:rsidR="00235B9A" w:rsidRPr="00F9048D" w:rsidRDefault="00235B9A" w:rsidP="00BF15E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9048D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055" w:type="pct"/>
          </w:tcPr>
          <w:p w:rsidR="00235B9A" w:rsidRPr="00F9048D" w:rsidRDefault="00393420" w:rsidP="00BF15E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</w:t>
            </w:r>
            <w:r w:rsidR="00235B9A" w:rsidRPr="00F9048D">
              <w:rPr>
                <w:rFonts w:ascii="Times New Roman" w:hAnsi="Times New Roman"/>
                <w:sz w:val="28"/>
                <w:szCs w:val="28"/>
              </w:rPr>
              <w:t xml:space="preserve"> контрольной пробы, мл;</w:t>
            </w:r>
          </w:p>
        </w:tc>
      </w:tr>
      <w:tr w:rsidR="00235B9A" w:rsidRPr="00F9048D" w:rsidTr="00235B9A">
        <w:tc>
          <w:tcPr>
            <w:tcW w:w="353" w:type="pct"/>
          </w:tcPr>
          <w:p w:rsidR="00235B9A" w:rsidRPr="00F9048D" w:rsidRDefault="00235B9A" w:rsidP="00BF15E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235B9A" w:rsidRPr="00F9048D" w:rsidRDefault="00235B9A" w:rsidP="00BF15E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9048D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</w:p>
        </w:tc>
        <w:tc>
          <w:tcPr>
            <w:tcW w:w="222" w:type="pct"/>
          </w:tcPr>
          <w:p w:rsidR="00235B9A" w:rsidRPr="00F9048D" w:rsidRDefault="00235B9A" w:rsidP="00BF15E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9048D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055" w:type="pct"/>
          </w:tcPr>
          <w:p w:rsidR="00235B9A" w:rsidRPr="00F9048D" w:rsidRDefault="00235B9A" w:rsidP="007C2EF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8D">
              <w:rPr>
                <w:rFonts w:ascii="Times New Roman" w:hAnsi="Times New Roman"/>
                <w:sz w:val="28"/>
                <w:szCs w:val="28"/>
              </w:rPr>
              <w:t xml:space="preserve">навеска </w:t>
            </w:r>
            <w:r w:rsidR="00326DF3" w:rsidRPr="00F9048D">
              <w:rPr>
                <w:rFonts w:ascii="Times New Roman" w:hAnsi="Times New Roman"/>
                <w:sz w:val="28"/>
                <w:szCs w:val="28"/>
              </w:rPr>
              <w:t>испытуемого образца</w:t>
            </w:r>
            <w:r w:rsidRPr="00F9048D">
              <w:rPr>
                <w:rFonts w:ascii="Times New Roman" w:hAnsi="Times New Roman"/>
                <w:sz w:val="28"/>
                <w:szCs w:val="28"/>
              </w:rPr>
              <w:t>, г.</w:t>
            </w:r>
          </w:p>
        </w:tc>
      </w:tr>
    </w:tbl>
    <w:p w:rsidR="00016F00" w:rsidRPr="00F9048D" w:rsidRDefault="00016F00" w:rsidP="000F1E7C">
      <w:pPr>
        <w:shd w:val="clear" w:color="auto" w:fill="FFFFFF"/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48D">
        <w:rPr>
          <w:rFonts w:ascii="Times New Roman" w:hAnsi="Times New Roman"/>
          <w:b/>
          <w:sz w:val="28"/>
          <w:szCs w:val="28"/>
        </w:rPr>
        <w:t xml:space="preserve">Альтернативные способы пробоподготовки и </w:t>
      </w:r>
      <w:r w:rsidR="000F1E7C">
        <w:rPr>
          <w:rFonts w:ascii="Times New Roman" w:hAnsi="Times New Roman"/>
          <w:b/>
          <w:sz w:val="28"/>
          <w:szCs w:val="28"/>
        </w:rPr>
        <w:br w:type="textWrapping" w:clear="all"/>
      </w:r>
      <w:r w:rsidRPr="00F9048D">
        <w:rPr>
          <w:rFonts w:ascii="Times New Roman" w:hAnsi="Times New Roman"/>
          <w:b/>
          <w:sz w:val="28"/>
          <w:szCs w:val="28"/>
        </w:rPr>
        <w:t>проведения результатов измерений</w:t>
      </w:r>
    </w:p>
    <w:p w:rsidR="008F7784" w:rsidRPr="00F9048D" w:rsidRDefault="008F7784" w:rsidP="00016F00">
      <w:pPr>
        <w:pStyle w:val="aa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 xml:space="preserve">При проведении определения содержания </w:t>
      </w:r>
      <w:r w:rsidR="008E0E59">
        <w:rPr>
          <w:rFonts w:ascii="Times New Roman" w:hAnsi="Times New Roman"/>
          <w:sz w:val="28"/>
          <w:szCs w:val="28"/>
        </w:rPr>
        <w:t>тяжёлых</w:t>
      </w:r>
      <w:r w:rsidRPr="00F9048D">
        <w:rPr>
          <w:rFonts w:ascii="Times New Roman" w:hAnsi="Times New Roman"/>
          <w:sz w:val="28"/>
          <w:szCs w:val="28"/>
        </w:rPr>
        <w:t xml:space="preserve"> металлов </w:t>
      </w:r>
      <w:r w:rsidR="00016F00" w:rsidRPr="00F9048D">
        <w:rPr>
          <w:rFonts w:ascii="Times New Roman" w:hAnsi="Times New Roman"/>
          <w:sz w:val="28"/>
          <w:szCs w:val="28"/>
        </w:rPr>
        <w:t xml:space="preserve">и </w:t>
      </w:r>
      <w:r w:rsidR="00E803FA" w:rsidRPr="00F9048D">
        <w:rPr>
          <w:rFonts w:ascii="Times New Roman" w:hAnsi="Times New Roman"/>
          <w:sz w:val="28"/>
          <w:szCs w:val="28"/>
        </w:rPr>
        <w:t>мышьяка</w:t>
      </w:r>
      <w:r w:rsidR="00016F00" w:rsidRPr="00F9048D">
        <w:rPr>
          <w:rFonts w:ascii="Times New Roman" w:hAnsi="Times New Roman"/>
          <w:sz w:val="28"/>
          <w:szCs w:val="28"/>
        </w:rPr>
        <w:t xml:space="preserve"> </w:t>
      </w:r>
      <w:r w:rsidRPr="00F9048D">
        <w:rPr>
          <w:rFonts w:ascii="Times New Roman" w:hAnsi="Times New Roman"/>
          <w:sz w:val="28"/>
          <w:szCs w:val="28"/>
        </w:rPr>
        <w:t>в лекарственном растительном сырье</w:t>
      </w:r>
      <w:r w:rsidR="00016F00" w:rsidRPr="00F9048D">
        <w:rPr>
          <w:rFonts w:ascii="Times New Roman" w:hAnsi="Times New Roman"/>
          <w:sz w:val="28"/>
          <w:szCs w:val="28"/>
        </w:rPr>
        <w:t>/</w:t>
      </w:r>
      <w:r w:rsidRPr="00F9048D">
        <w:rPr>
          <w:rFonts w:ascii="Times New Roman" w:hAnsi="Times New Roman"/>
          <w:sz w:val="28"/>
          <w:szCs w:val="28"/>
        </w:rPr>
        <w:t xml:space="preserve">препаратах методами атомно-абсорбционной спектрометрии; атомно-эмиссионной спектрометрии с индуктивно связанной плазмой; масс-спектрометрии с индуктивно связанной плазмой могут быть использованы способы пробоподготовки и проведения результатов измерений, приведенные ниже. </w:t>
      </w:r>
    </w:p>
    <w:p w:rsidR="008F7784" w:rsidRPr="00F9048D" w:rsidRDefault="008F7784" w:rsidP="00C814EC">
      <w:pPr>
        <w:keepNext/>
        <w:shd w:val="clear" w:color="auto" w:fill="FFFFFF"/>
        <w:tabs>
          <w:tab w:val="left" w:pos="6804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048D">
        <w:rPr>
          <w:rFonts w:ascii="Times New Roman" w:hAnsi="Times New Roman"/>
          <w:i/>
          <w:sz w:val="28"/>
          <w:szCs w:val="28"/>
        </w:rPr>
        <w:t>Метод 1 (сухая минерализация)</w:t>
      </w:r>
    </w:p>
    <w:p w:rsidR="008F7784" w:rsidRPr="00F9048D" w:rsidRDefault="008F7784" w:rsidP="00016F00">
      <w:pPr>
        <w:shd w:val="clear" w:color="auto" w:fill="FFFFFF"/>
        <w:tabs>
          <w:tab w:val="left" w:pos="6804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 xml:space="preserve">Метод соответствует методу 1б («сухая» минерализация, </w:t>
      </w:r>
      <w:r w:rsidR="006A1D5C" w:rsidRPr="00F9048D">
        <w:rPr>
          <w:rFonts w:ascii="Times New Roman" w:hAnsi="Times New Roman"/>
          <w:sz w:val="28"/>
          <w:szCs w:val="28"/>
        </w:rPr>
        <w:t>свинец, кадмий</w:t>
      </w:r>
      <w:r w:rsidRPr="00F9048D">
        <w:rPr>
          <w:rFonts w:ascii="Times New Roman" w:hAnsi="Times New Roman"/>
          <w:sz w:val="28"/>
          <w:szCs w:val="28"/>
        </w:rPr>
        <w:t xml:space="preserve">), приведенному в </w:t>
      </w:r>
      <w:r w:rsidR="00016F00" w:rsidRPr="00F9048D">
        <w:rPr>
          <w:rFonts w:ascii="Times New Roman" w:hAnsi="Times New Roman"/>
          <w:sz w:val="28"/>
          <w:szCs w:val="28"/>
        </w:rPr>
        <w:t>под</w:t>
      </w:r>
      <w:r w:rsidRPr="00F9048D">
        <w:rPr>
          <w:rFonts w:ascii="Times New Roman" w:hAnsi="Times New Roman"/>
          <w:sz w:val="28"/>
          <w:szCs w:val="28"/>
        </w:rPr>
        <w:t>разделе «Подготовка проб к анализу» для атомно-а</w:t>
      </w:r>
      <w:r w:rsidR="00B15752" w:rsidRPr="00F9048D">
        <w:rPr>
          <w:rFonts w:ascii="Times New Roman" w:hAnsi="Times New Roman"/>
          <w:sz w:val="28"/>
          <w:szCs w:val="28"/>
        </w:rPr>
        <w:t>б</w:t>
      </w:r>
      <w:r w:rsidRPr="00F9048D">
        <w:rPr>
          <w:rFonts w:ascii="Times New Roman" w:hAnsi="Times New Roman"/>
          <w:sz w:val="28"/>
          <w:szCs w:val="28"/>
        </w:rPr>
        <w:t>сорбционной спектрометрии.</w:t>
      </w:r>
    </w:p>
    <w:p w:rsidR="008F7784" w:rsidRPr="00F9048D" w:rsidRDefault="008F7784" w:rsidP="00C814EC">
      <w:pPr>
        <w:keepNext/>
        <w:shd w:val="clear" w:color="auto" w:fill="FFFFFF"/>
        <w:tabs>
          <w:tab w:val="left" w:pos="6804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048D">
        <w:rPr>
          <w:rFonts w:ascii="Times New Roman" w:hAnsi="Times New Roman"/>
          <w:i/>
          <w:sz w:val="28"/>
          <w:szCs w:val="28"/>
        </w:rPr>
        <w:t>Метод 2 (мокрая минерализация)</w:t>
      </w:r>
    </w:p>
    <w:p w:rsidR="008F7784" w:rsidRPr="00F9048D" w:rsidRDefault="008F7784" w:rsidP="00016F00">
      <w:pPr>
        <w:shd w:val="clear" w:color="auto" w:fill="FFFFFF"/>
        <w:tabs>
          <w:tab w:val="left" w:pos="6804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 xml:space="preserve">Метод соответствует методу 2д («мокрая» минерализация, </w:t>
      </w:r>
      <w:r w:rsidR="006A1D5C" w:rsidRPr="00F9048D">
        <w:rPr>
          <w:rFonts w:ascii="Times New Roman" w:hAnsi="Times New Roman"/>
          <w:iCs/>
          <w:sz w:val="28"/>
          <w:szCs w:val="28"/>
        </w:rPr>
        <w:t>свинец, кадмий, ртуть, мышьяк</w:t>
      </w:r>
      <w:r w:rsidRPr="00F9048D">
        <w:rPr>
          <w:rFonts w:ascii="Times New Roman" w:hAnsi="Times New Roman"/>
          <w:sz w:val="28"/>
          <w:szCs w:val="28"/>
        </w:rPr>
        <w:t xml:space="preserve">), приведенному в </w:t>
      </w:r>
      <w:r w:rsidR="00016F00" w:rsidRPr="00F9048D">
        <w:rPr>
          <w:rFonts w:ascii="Times New Roman" w:hAnsi="Times New Roman"/>
          <w:sz w:val="28"/>
          <w:szCs w:val="28"/>
        </w:rPr>
        <w:t>под</w:t>
      </w:r>
      <w:r w:rsidRPr="00F9048D">
        <w:rPr>
          <w:rFonts w:ascii="Times New Roman" w:hAnsi="Times New Roman"/>
          <w:sz w:val="28"/>
          <w:szCs w:val="28"/>
        </w:rPr>
        <w:t>разделе «Подготовка проб к анализу» для атомно-а</w:t>
      </w:r>
      <w:r w:rsidR="00B15752" w:rsidRPr="00F9048D">
        <w:rPr>
          <w:rFonts w:ascii="Times New Roman" w:hAnsi="Times New Roman"/>
          <w:sz w:val="28"/>
          <w:szCs w:val="28"/>
        </w:rPr>
        <w:t>б</w:t>
      </w:r>
      <w:r w:rsidRPr="00F9048D">
        <w:rPr>
          <w:rFonts w:ascii="Times New Roman" w:hAnsi="Times New Roman"/>
          <w:sz w:val="28"/>
          <w:szCs w:val="28"/>
        </w:rPr>
        <w:t xml:space="preserve">сорбционной спектрометрии. </w:t>
      </w:r>
    </w:p>
    <w:p w:rsidR="008F7784" w:rsidRPr="00F9048D" w:rsidRDefault="008F7784" w:rsidP="007C2EF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i/>
          <w:sz w:val="28"/>
          <w:szCs w:val="28"/>
        </w:rPr>
        <w:lastRenderedPageBreak/>
        <w:t>Проведение измерений</w:t>
      </w:r>
      <w:r w:rsidR="007C2EF0" w:rsidRPr="00F9048D">
        <w:rPr>
          <w:rFonts w:ascii="Times New Roman" w:hAnsi="Times New Roman"/>
          <w:i/>
          <w:sz w:val="28"/>
          <w:szCs w:val="28"/>
        </w:rPr>
        <w:t xml:space="preserve">. </w:t>
      </w:r>
      <w:r w:rsidRPr="00F9048D">
        <w:rPr>
          <w:rFonts w:ascii="Times New Roman" w:hAnsi="Times New Roman"/>
          <w:sz w:val="28"/>
          <w:szCs w:val="28"/>
        </w:rPr>
        <w:t xml:space="preserve">Определение содержания кадмия, ртути, мышьяка, свинца проводят методом калибровочной кривой. </w:t>
      </w:r>
      <w:r w:rsidR="001B28C1" w:rsidRPr="00F9048D">
        <w:rPr>
          <w:rFonts w:ascii="Times New Roman" w:hAnsi="Times New Roman"/>
          <w:sz w:val="28"/>
          <w:szCs w:val="28"/>
        </w:rPr>
        <w:t>Для этого из стандартных образцов элементов с концентрацией 0,1-1 г/дм</w:t>
      </w:r>
      <w:r w:rsidR="001B28C1" w:rsidRPr="00F9048D">
        <w:rPr>
          <w:rFonts w:ascii="Times New Roman" w:hAnsi="Times New Roman"/>
          <w:sz w:val="28"/>
          <w:szCs w:val="28"/>
          <w:vertAlign w:val="superscript"/>
        </w:rPr>
        <w:t>3</w:t>
      </w:r>
      <w:r w:rsidR="001B28C1" w:rsidRPr="00F9048D">
        <w:rPr>
          <w:rFonts w:ascii="Times New Roman" w:hAnsi="Times New Roman"/>
          <w:sz w:val="28"/>
          <w:szCs w:val="28"/>
        </w:rPr>
        <w:t xml:space="preserve"> готовят серию градуировочных растворов, содержащих заявленные элементы в таких концентрациях, чтобы ожидаемое значение концентраций элементов в испытуемом растворе находилось внутри диапазона концентраций градуировочных растворов.</w:t>
      </w:r>
    </w:p>
    <w:p w:rsidR="008F7784" w:rsidRPr="00F9048D" w:rsidRDefault="008F7784" w:rsidP="008F7784">
      <w:pPr>
        <w:tabs>
          <w:tab w:val="left" w:pos="6804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i/>
          <w:sz w:val="28"/>
          <w:szCs w:val="28"/>
        </w:rPr>
        <w:t>Приготовление градуировочных растворов</w:t>
      </w:r>
      <w:r w:rsidR="00C93724" w:rsidRPr="00F9048D">
        <w:rPr>
          <w:rFonts w:ascii="Times New Roman" w:hAnsi="Times New Roman"/>
          <w:i/>
          <w:sz w:val="28"/>
          <w:szCs w:val="28"/>
        </w:rPr>
        <w:t xml:space="preserve">. </w:t>
      </w:r>
      <w:r w:rsidRPr="00F9048D">
        <w:rPr>
          <w:rFonts w:ascii="Times New Roman" w:hAnsi="Times New Roman"/>
          <w:sz w:val="28"/>
          <w:szCs w:val="28"/>
        </w:rPr>
        <w:t xml:space="preserve">Для приготовления градуировочных растворов используют готовые растворы стандартных образцов (ГСО) состава ионов металлов отечественного или зарубежного производства (CRM) </w:t>
      </w:r>
      <w:r w:rsidRPr="00F9048D">
        <w:rPr>
          <w:rFonts w:ascii="Times New Roman" w:hAnsi="Times New Roman"/>
          <w:sz w:val="28"/>
          <w:szCs w:val="28"/>
          <w:lang w:val="en-US"/>
        </w:rPr>
        <w:t>c</w:t>
      </w:r>
      <w:r w:rsidRPr="00F9048D">
        <w:rPr>
          <w:rFonts w:ascii="Times New Roman" w:hAnsi="Times New Roman"/>
          <w:sz w:val="28"/>
          <w:szCs w:val="28"/>
        </w:rPr>
        <w:t xml:space="preserve"> концентрацией элементов </w:t>
      </w:r>
      <w:r w:rsidR="00CF191F">
        <w:rPr>
          <w:rFonts w:ascii="Times New Roman" w:hAnsi="Times New Roman"/>
          <w:sz w:val="28"/>
          <w:szCs w:val="28"/>
        </w:rPr>
        <w:t>0,1-1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="001B28C1" w:rsidRPr="00F9048D">
        <w:rPr>
          <w:rFonts w:ascii="Times New Roman" w:hAnsi="Times New Roman"/>
          <w:sz w:val="28"/>
          <w:szCs w:val="28"/>
        </w:rPr>
        <w:t>г/дм</w:t>
      </w:r>
      <w:r w:rsidR="001B28C1" w:rsidRPr="00F9048D">
        <w:rPr>
          <w:rFonts w:ascii="Times New Roman" w:hAnsi="Times New Roman"/>
          <w:sz w:val="28"/>
          <w:szCs w:val="28"/>
          <w:vertAlign w:val="superscript"/>
        </w:rPr>
        <w:t>3</w:t>
      </w:r>
      <w:r w:rsidR="001B28C1" w:rsidRPr="00F9048D">
        <w:rPr>
          <w:rFonts w:ascii="Times New Roman" w:hAnsi="Times New Roman"/>
          <w:sz w:val="28"/>
          <w:szCs w:val="28"/>
        </w:rPr>
        <w:t xml:space="preserve"> </w:t>
      </w:r>
      <w:r w:rsidRPr="00F9048D">
        <w:rPr>
          <w:rFonts w:ascii="Times New Roman" w:hAnsi="Times New Roman"/>
          <w:sz w:val="28"/>
          <w:szCs w:val="28"/>
        </w:rPr>
        <w:t>в азотной или хлористоводородной кислоте с массовой долей кислоты не менее 1</w:t>
      </w:r>
      <w:r w:rsidR="00FB1704" w:rsidRPr="00F9048D">
        <w:rPr>
          <w:rFonts w:ascii="Times New Roman" w:hAnsi="Times New Roman"/>
          <w:sz w:val="28"/>
          <w:szCs w:val="28"/>
        </w:rPr>
        <w:t> </w:t>
      </w:r>
      <w:r w:rsidRPr="00F9048D">
        <w:rPr>
          <w:rFonts w:ascii="Times New Roman" w:hAnsi="Times New Roman"/>
          <w:sz w:val="28"/>
          <w:szCs w:val="28"/>
        </w:rPr>
        <w:t xml:space="preserve">%. </w:t>
      </w:r>
    </w:p>
    <w:p w:rsidR="008F7784" w:rsidRPr="00F9048D" w:rsidRDefault="008F7784" w:rsidP="008F77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 xml:space="preserve">Измерения для каждого градуировочного раствора выполняют не менее 5 раз. </w:t>
      </w:r>
      <w:r w:rsidRPr="00F9048D">
        <w:rPr>
          <w:rFonts w:ascii="Times New Roman" w:hAnsi="Times New Roman"/>
          <w:snapToGrid w:val="0"/>
          <w:sz w:val="28"/>
          <w:szCs w:val="28"/>
        </w:rPr>
        <w:t>С помощью программы обработки данных</w:t>
      </w:r>
      <w:r w:rsidR="00812D06">
        <w:rPr>
          <w:rFonts w:ascii="Times New Roman" w:hAnsi="Times New Roman"/>
          <w:snapToGrid w:val="0"/>
          <w:sz w:val="28"/>
          <w:szCs w:val="28"/>
        </w:rPr>
        <w:t>,</w:t>
      </w:r>
      <w:r w:rsidRPr="00F9048D">
        <w:rPr>
          <w:rFonts w:ascii="Times New Roman" w:hAnsi="Times New Roman"/>
          <w:snapToGrid w:val="0"/>
          <w:sz w:val="28"/>
          <w:szCs w:val="28"/>
        </w:rPr>
        <w:t xml:space="preserve"> полученные результаты для каждого градуировочного раствора усредняют</w:t>
      </w:r>
      <w:r w:rsidR="00812D06">
        <w:rPr>
          <w:rFonts w:ascii="Times New Roman" w:hAnsi="Times New Roman"/>
          <w:snapToGrid w:val="0"/>
          <w:sz w:val="28"/>
          <w:szCs w:val="28"/>
        </w:rPr>
        <w:t>,</w:t>
      </w:r>
      <w:r w:rsidRPr="00F9048D">
        <w:rPr>
          <w:rFonts w:ascii="Times New Roman" w:hAnsi="Times New Roman"/>
          <w:sz w:val="28"/>
          <w:szCs w:val="28"/>
        </w:rPr>
        <w:t xml:space="preserve"> и </w:t>
      </w:r>
      <w:r w:rsidRPr="00F9048D">
        <w:rPr>
          <w:rFonts w:ascii="Times New Roman" w:hAnsi="Times New Roman"/>
          <w:snapToGrid w:val="0"/>
          <w:sz w:val="28"/>
          <w:szCs w:val="28"/>
        </w:rPr>
        <w:t xml:space="preserve">строят линейную градуировочную характеристику (калибровочную кривую) зависимости </w:t>
      </w:r>
      <w:r w:rsidRPr="00F9048D">
        <w:rPr>
          <w:rFonts w:ascii="Times New Roman" w:hAnsi="Times New Roman"/>
          <w:sz w:val="28"/>
          <w:szCs w:val="28"/>
        </w:rPr>
        <w:t xml:space="preserve">выходного сигнала от концентрации определяемых элементов в градуировочном растворе </w:t>
      </w:r>
      <w:r w:rsidRPr="00F9048D">
        <w:rPr>
          <w:rFonts w:ascii="Times New Roman" w:hAnsi="Times New Roman"/>
          <w:snapToGrid w:val="0"/>
          <w:sz w:val="28"/>
          <w:szCs w:val="28"/>
        </w:rPr>
        <w:t>(мг/дм</w:t>
      </w:r>
      <w:r w:rsidRPr="00F9048D">
        <w:rPr>
          <w:rFonts w:ascii="Times New Roman" w:hAnsi="Times New Roman"/>
          <w:snapToGrid w:val="0"/>
          <w:sz w:val="28"/>
          <w:szCs w:val="28"/>
          <w:vertAlign w:val="superscript"/>
        </w:rPr>
        <w:t>3</w:t>
      </w:r>
      <w:r w:rsidRPr="00F9048D">
        <w:rPr>
          <w:rFonts w:ascii="Times New Roman" w:hAnsi="Times New Roman"/>
          <w:snapToGrid w:val="0"/>
          <w:sz w:val="28"/>
          <w:szCs w:val="28"/>
        </w:rPr>
        <w:t>)</w:t>
      </w:r>
      <w:r w:rsidRPr="00F9048D">
        <w:rPr>
          <w:rFonts w:ascii="Times New Roman" w:hAnsi="Times New Roman"/>
          <w:sz w:val="28"/>
          <w:szCs w:val="28"/>
        </w:rPr>
        <w:t xml:space="preserve">. </w:t>
      </w:r>
    </w:p>
    <w:p w:rsidR="008F7784" w:rsidRPr="00F9048D" w:rsidRDefault="008F7784" w:rsidP="008F77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>Градуировочная характеристика должна быть линейной во всем диапазоне измеряемых концентраций с коэффициентом корреляции не менее</w:t>
      </w:r>
      <w:r w:rsidR="00FB1704" w:rsidRPr="00F9048D">
        <w:rPr>
          <w:rFonts w:ascii="Times New Roman" w:hAnsi="Times New Roman"/>
          <w:sz w:val="28"/>
          <w:szCs w:val="28"/>
        </w:rPr>
        <w:t> </w:t>
      </w:r>
      <w:r w:rsidRPr="00F9048D">
        <w:rPr>
          <w:rFonts w:ascii="Times New Roman" w:hAnsi="Times New Roman"/>
          <w:sz w:val="28"/>
          <w:szCs w:val="28"/>
        </w:rPr>
        <w:t>0,990, который определяется автоматически, без вмешательства оператора.</w:t>
      </w:r>
      <w:r w:rsidRPr="00F9048D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8F7784" w:rsidRPr="00F9048D" w:rsidRDefault="008F7784" w:rsidP="008F77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 xml:space="preserve">По значению выходного сигнала испытуемого раствора с использованием градуировочной характеристики и программы обработки данных находят концентрацию определяемых элементов в анализируемом растворе </w:t>
      </w:r>
      <w:r w:rsidRPr="00F9048D">
        <w:rPr>
          <w:rFonts w:ascii="Times New Roman" w:hAnsi="Times New Roman"/>
          <w:snapToGrid w:val="0"/>
          <w:sz w:val="28"/>
          <w:szCs w:val="28"/>
        </w:rPr>
        <w:t>(мг/дм</w:t>
      </w:r>
      <w:r w:rsidRPr="00F9048D">
        <w:rPr>
          <w:rFonts w:ascii="Times New Roman" w:hAnsi="Times New Roman"/>
          <w:snapToGrid w:val="0"/>
          <w:sz w:val="28"/>
          <w:szCs w:val="28"/>
          <w:vertAlign w:val="superscript"/>
        </w:rPr>
        <w:t>3</w:t>
      </w:r>
      <w:r w:rsidRPr="00F9048D">
        <w:rPr>
          <w:rFonts w:ascii="Times New Roman" w:hAnsi="Times New Roman"/>
          <w:snapToGrid w:val="0"/>
          <w:sz w:val="28"/>
          <w:szCs w:val="28"/>
        </w:rPr>
        <w:t>)</w:t>
      </w:r>
      <w:r w:rsidRPr="00F9048D">
        <w:rPr>
          <w:rFonts w:ascii="Times New Roman" w:hAnsi="Times New Roman"/>
          <w:sz w:val="28"/>
          <w:szCs w:val="28"/>
        </w:rPr>
        <w:t xml:space="preserve">. </w:t>
      </w:r>
    </w:p>
    <w:p w:rsidR="008F7784" w:rsidRPr="00F9048D" w:rsidRDefault="008F7784" w:rsidP="008F77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>За результат измерений принимают среднее арифметическое 3</w:t>
      </w:r>
      <w:r w:rsidR="00FB1704" w:rsidRPr="00F9048D">
        <w:rPr>
          <w:rFonts w:ascii="Times New Roman" w:hAnsi="Times New Roman"/>
          <w:sz w:val="28"/>
          <w:szCs w:val="28"/>
        </w:rPr>
        <w:t> </w:t>
      </w:r>
      <w:r w:rsidRPr="00F9048D">
        <w:rPr>
          <w:rFonts w:ascii="Times New Roman" w:hAnsi="Times New Roman"/>
          <w:sz w:val="28"/>
          <w:szCs w:val="28"/>
        </w:rPr>
        <w:t>параллельных определений одной пробы.</w:t>
      </w:r>
    </w:p>
    <w:p w:rsidR="00812D06" w:rsidRDefault="00BF15E5" w:rsidP="000F1E7C">
      <w:pPr>
        <w:keepNext/>
        <w:keepLines/>
        <w:widowControl w:val="0"/>
        <w:tabs>
          <w:tab w:val="left" w:pos="6804"/>
          <w:tab w:val="left" w:pos="9498"/>
        </w:tabs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48D"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Примеры </w:t>
      </w:r>
      <w:r w:rsidRPr="00F9048D">
        <w:rPr>
          <w:rFonts w:ascii="Times New Roman" w:hAnsi="Times New Roman"/>
          <w:b/>
          <w:sz w:val="28"/>
          <w:szCs w:val="28"/>
        </w:rPr>
        <w:t>количественного определения тяж</w:t>
      </w:r>
      <w:r w:rsidR="000F1E7C">
        <w:rPr>
          <w:rFonts w:ascii="Times New Roman" w:hAnsi="Times New Roman"/>
          <w:b/>
          <w:sz w:val="28"/>
          <w:szCs w:val="28"/>
        </w:rPr>
        <w:t>ё</w:t>
      </w:r>
      <w:r w:rsidRPr="00F9048D">
        <w:rPr>
          <w:rFonts w:ascii="Times New Roman" w:hAnsi="Times New Roman"/>
          <w:b/>
          <w:sz w:val="28"/>
          <w:szCs w:val="28"/>
        </w:rPr>
        <w:t xml:space="preserve">лых </w:t>
      </w:r>
    </w:p>
    <w:p w:rsidR="00BF15E5" w:rsidRPr="00F9048D" w:rsidRDefault="00BF15E5" w:rsidP="000F1E7C">
      <w:pPr>
        <w:keepNext/>
        <w:keepLines/>
        <w:widowControl w:val="0"/>
        <w:tabs>
          <w:tab w:val="left" w:pos="6804"/>
          <w:tab w:val="left" w:pos="9498"/>
        </w:tabs>
        <w:spacing w:after="12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9048D">
        <w:rPr>
          <w:rFonts w:ascii="Times New Roman" w:hAnsi="Times New Roman"/>
          <w:b/>
          <w:sz w:val="28"/>
          <w:szCs w:val="28"/>
        </w:rPr>
        <w:t>металлов и мышьяка</w:t>
      </w:r>
    </w:p>
    <w:p w:rsidR="00812D06" w:rsidRPr="00752DB1" w:rsidRDefault="00812D06" w:rsidP="000F1E7C">
      <w:pPr>
        <w:keepNext/>
        <w:keepLines/>
        <w:widowControl w:val="0"/>
        <w:tabs>
          <w:tab w:val="left" w:pos="3686"/>
        </w:tabs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2DB1">
        <w:rPr>
          <w:rFonts w:ascii="Times New Roman" w:hAnsi="Times New Roman"/>
          <w:b/>
          <w:sz w:val="28"/>
          <w:szCs w:val="28"/>
        </w:rPr>
        <w:t>Метод 1</w:t>
      </w:r>
    </w:p>
    <w:p w:rsidR="00BF15E5" w:rsidRPr="00F9048D" w:rsidRDefault="00BF15E5" w:rsidP="00BF15E5">
      <w:pPr>
        <w:widowControl w:val="0"/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>Определение проводят методом атомно-абсорбционная спектрометри</w:t>
      </w:r>
      <w:r w:rsidR="00772270">
        <w:rPr>
          <w:rFonts w:ascii="Times New Roman" w:hAnsi="Times New Roman"/>
          <w:sz w:val="28"/>
          <w:szCs w:val="28"/>
        </w:rPr>
        <w:t>и.</w:t>
      </w:r>
    </w:p>
    <w:p w:rsidR="00BF15E5" w:rsidRPr="00F9048D" w:rsidRDefault="00BF15E5" w:rsidP="00BF15E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i/>
          <w:sz w:val="28"/>
          <w:szCs w:val="28"/>
        </w:rPr>
        <w:t>Испытуемый раствор 1</w:t>
      </w:r>
      <w:r w:rsidRPr="00F9048D">
        <w:rPr>
          <w:rFonts w:ascii="Times New Roman" w:hAnsi="Times New Roman"/>
          <w:sz w:val="28"/>
          <w:szCs w:val="28"/>
        </w:rPr>
        <w:t xml:space="preserve">. Аналитическую пробу испытуемого образца измельчают до величины частиц, проходящих сквозь </w:t>
      </w:r>
      <w:r w:rsidR="00CF191F">
        <w:rPr>
          <w:rFonts w:ascii="Times New Roman" w:hAnsi="Times New Roman"/>
          <w:sz w:val="28"/>
          <w:szCs w:val="28"/>
        </w:rPr>
        <w:t>сито с отверстиями размером 0,5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 xml:space="preserve">мм. </w:t>
      </w:r>
      <w:r w:rsidR="00772270">
        <w:rPr>
          <w:rFonts w:ascii="Times New Roman" w:hAnsi="Times New Roman"/>
          <w:sz w:val="28"/>
          <w:szCs w:val="28"/>
        </w:rPr>
        <w:t>Помещают</w:t>
      </w:r>
      <w:r w:rsidRPr="00F9048D">
        <w:rPr>
          <w:rFonts w:ascii="Times New Roman" w:hAnsi="Times New Roman"/>
          <w:sz w:val="28"/>
          <w:szCs w:val="28"/>
        </w:rPr>
        <w:t xml:space="preserve"> </w:t>
      </w:r>
      <w:r w:rsidR="00AE3DD6" w:rsidRPr="00F9048D">
        <w:rPr>
          <w:rFonts w:ascii="Times New Roman" w:hAnsi="Times New Roman"/>
          <w:sz w:val="28"/>
          <w:szCs w:val="28"/>
        </w:rPr>
        <w:t>0,5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 xml:space="preserve">г (точная навеска) измельченного испытуемого образца в коническую колбу с притертой пробкой </w:t>
      </w:r>
      <w:r w:rsidR="0019339E">
        <w:rPr>
          <w:rFonts w:ascii="Times New Roman" w:hAnsi="Times New Roman"/>
          <w:sz w:val="28"/>
          <w:szCs w:val="28"/>
        </w:rPr>
        <w:t xml:space="preserve">− </w:t>
      </w:r>
      <w:r w:rsidRPr="00F9048D">
        <w:rPr>
          <w:rFonts w:ascii="Times New Roman" w:hAnsi="Times New Roman"/>
          <w:sz w:val="28"/>
          <w:szCs w:val="28"/>
        </w:rPr>
        <w:t>сосуд для микрово</w:t>
      </w:r>
      <w:r w:rsidR="00CF191F">
        <w:rPr>
          <w:rFonts w:ascii="Times New Roman" w:hAnsi="Times New Roman"/>
          <w:sz w:val="28"/>
          <w:szCs w:val="28"/>
        </w:rPr>
        <w:t>лнового разложения, добавляют 4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>мл воды и 6 мл азотной кислоты концентрированной, осторожно перемешивают до полного смачивани</w:t>
      </w:r>
      <w:r w:rsidR="00CF191F">
        <w:rPr>
          <w:rFonts w:ascii="Times New Roman" w:hAnsi="Times New Roman"/>
          <w:sz w:val="28"/>
          <w:szCs w:val="28"/>
        </w:rPr>
        <w:t>я и выдерживают в течение 10-15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>мин. Сосуд герметично закрывают, помещают в защитный кожух и затем</w:t>
      </w:r>
      <w:r w:rsidR="0019339E">
        <w:rPr>
          <w:rFonts w:ascii="Times New Roman" w:hAnsi="Times New Roman"/>
          <w:sz w:val="28"/>
          <w:szCs w:val="28"/>
        </w:rPr>
        <w:t xml:space="preserve"> в ротор микроволновой системы и п</w:t>
      </w:r>
      <w:r w:rsidRPr="00F9048D">
        <w:rPr>
          <w:rFonts w:ascii="Times New Roman" w:hAnsi="Times New Roman"/>
          <w:sz w:val="28"/>
          <w:szCs w:val="28"/>
        </w:rPr>
        <w:t>роводят минерализацию по программе, приведенной в табл</w:t>
      </w:r>
      <w:r w:rsidR="000F1E7C">
        <w:rPr>
          <w:rFonts w:ascii="Times New Roman" w:hAnsi="Times New Roman"/>
          <w:sz w:val="28"/>
          <w:szCs w:val="28"/>
        </w:rPr>
        <w:t>.</w:t>
      </w:r>
      <w:r w:rsidRPr="00F9048D">
        <w:rPr>
          <w:rFonts w:ascii="Times New Roman" w:hAnsi="Times New Roman"/>
          <w:sz w:val="28"/>
          <w:szCs w:val="28"/>
        </w:rPr>
        <w:t xml:space="preserve"> 5.</w:t>
      </w:r>
    </w:p>
    <w:p w:rsidR="00BF15E5" w:rsidRPr="00F9048D" w:rsidRDefault="00BF15E5" w:rsidP="000F1E7C">
      <w:pPr>
        <w:keepNext/>
        <w:shd w:val="clear" w:color="auto" w:fill="FFFFFF"/>
        <w:spacing w:before="240"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 xml:space="preserve">Таблица 5 – </w:t>
      </w:r>
      <w:r w:rsidRPr="00F9048D">
        <w:rPr>
          <w:rFonts w:ascii="Times New Roman" w:hAnsi="Times New Roman"/>
          <w:iCs/>
          <w:sz w:val="28"/>
          <w:szCs w:val="28"/>
        </w:rPr>
        <w:t>Программа минерализации испытуемых образцов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845"/>
        <w:gridCol w:w="2475"/>
        <w:gridCol w:w="2815"/>
        <w:gridCol w:w="3328"/>
      </w:tblGrid>
      <w:tr w:rsidR="00BF15E5" w:rsidRPr="000F1E7C" w:rsidTr="00BF15E5">
        <w:tc>
          <w:tcPr>
            <w:tcW w:w="755" w:type="dxa"/>
          </w:tcPr>
          <w:p w:rsidR="00BF15E5" w:rsidRPr="000F1E7C" w:rsidRDefault="00BF15E5" w:rsidP="00BF15E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F1E7C">
              <w:rPr>
                <w:rFonts w:ascii="Times New Roman" w:hAnsi="Times New Roman"/>
                <w:b/>
                <w:iCs/>
                <w:sz w:val="28"/>
                <w:szCs w:val="28"/>
              </w:rPr>
              <w:t>Этап</w:t>
            </w:r>
          </w:p>
        </w:tc>
        <w:tc>
          <w:tcPr>
            <w:tcW w:w="2506" w:type="dxa"/>
          </w:tcPr>
          <w:p w:rsidR="00BF15E5" w:rsidRPr="000F1E7C" w:rsidRDefault="00BF15E5" w:rsidP="00BF15E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F1E7C">
              <w:rPr>
                <w:rFonts w:ascii="Times New Roman" w:hAnsi="Times New Roman"/>
                <w:b/>
                <w:iCs/>
                <w:sz w:val="28"/>
                <w:szCs w:val="28"/>
              </w:rPr>
              <w:t>Время, мин</w:t>
            </w:r>
          </w:p>
        </w:tc>
        <w:tc>
          <w:tcPr>
            <w:tcW w:w="2835" w:type="dxa"/>
          </w:tcPr>
          <w:p w:rsidR="00BF15E5" w:rsidRPr="000F1E7C" w:rsidRDefault="00BF15E5" w:rsidP="00BF15E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F1E7C">
              <w:rPr>
                <w:rFonts w:ascii="Times New Roman" w:hAnsi="Times New Roman"/>
                <w:b/>
                <w:iCs/>
                <w:sz w:val="28"/>
                <w:szCs w:val="28"/>
              </w:rPr>
              <w:t>Температура, °С</w:t>
            </w:r>
          </w:p>
        </w:tc>
        <w:tc>
          <w:tcPr>
            <w:tcW w:w="3367" w:type="dxa"/>
          </w:tcPr>
          <w:p w:rsidR="00BF15E5" w:rsidRPr="000F1E7C" w:rsidRDefault="00BF15E5" w:rsidP="00BF15E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F1E7C">
              <w:rPr>
                <w:rFonts w:ascii="Times New Roman" w:hAnsi="Times New Roman"/>
                <w:b/>
                <w:bCs/>
                <w:sz w:val="28"/>
                <w:szCs w:val="28"/>
              </w:rPr>
              <w:t>Мощность излучения, Вт</w:t>
            </w:r>
          </w:p>
        </w:tc>
      </w:tr>
      <w:tr w:rsidR="00BF15E5" w:rsidRPr="000F1E7C" w:rsidTr="00BF15E5">
        <w:tc>
          <w:tcPr>
            <w:tcW w:w="755" w:type="dxa"/>
          </w:tcPr>
          <w:p w:rsidR="00BF15E5" w:rsidRPr="000F1E7C" w:rsidRDefault="00BF15E5" w:rsidP="00BF15E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F1E7C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2506" w:type="dxa"/>
          </w:tcPr>
          <w:p w:rsidR="00BF15E5" w:rsidRPr="000F1E7C" w:rsidRDefault="00BF15E5" w:rsidP="00BF15E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F1E7C">
              <w:rPr>
                <w:rFonts w:ascii="Times New Roman" w:hAnsi="Times New Roman"/>
                <w:iCs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BF15E5" w:rsidRPr="000F1E7C" w:rsidRDefault="00BF15E5" w:rsidP="00BF15E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F1E7C">
              <w:rPr>
                <w:rFonts w:ascii="Times New Roman" w:hAnsi="Times New Roman"/>
                <w:iCs/>
                <w:sz w:val="28"/>
                <w:szCs w:val="28"/>
              </w:rPr>
              <w:t>20-80</w:t>
            </w:r>
          </w:p>
        </w:tc>
        <w:tc>
          <w:tcPr>
            <w:tcW w:w="3367" w:type="dxa"/>
          </w:tcPr>
          <w:p w:rsidR="00BF15E5" w:rsidRPr="000F1E7C" w:rsidRDefault="00BF15E5" w:rsidP="00BF15E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F1E7C">
              <w:rPr>
                <w:rFonts w:ascii="Times New Roman" w:hAnsi="Times New Roman"/>
                <w:iCs/>
                <w:sz w:val="28"/>
                <w:szCs w:val="28"/>
              </w:rPr>
              <w:t>до 550</w:t>
            </w:r>
          </w:p>
        </w:tc>
      </w:tr>
      <w:tr w:rsidR="00BF15E5" w:rsidRPr="000F1E7C" w:rsidTr="00BF15E5">
        <w:tc>
          <w:tcPr>
            <w:tcW w:w="755" w:type="dxa"/>
          </w:tcPr>
          <w:p w:rsidR="00BF15E5" w:rsidRPr="000F1E7C" w:rsidRDefault="00BF15E5" w:rsidP="00BF15E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F1E7C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2506" w:type="dxa"/>
          </w:tcPr>
          <w:p w:rsidR="00BF15E5" w:rsidRPr="000F1E7C" w:rsidRDefault="00BF15E5" w:rsidP="00BF15E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F1E7C"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BF15E5" w:rsidRPr="000F1E7C" w:rsidRDefault="00BF15E5" w:rsidP="00BF15E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F1E7C">
              <w:rPr>
                <w:rFonts w:ascii="Times New Roman" w:hAnsi="Times New Roman"/>
                <w:iCs/>
                <w:sz w:val="28"/>
                <w:szCs w:val="28"/>
              </w:rPr>
              <w:t>80-160</w:t>
            </w:r>
          </w:p>
        </w:tc>
        <w:tc>
          <w:tcPr>
            <w:tcW w:w="3367" w:type="dxa"/>
          </w:tcPr>
          <w:p w:rsidR="00BF15E5" w:rsidRPr="000F1E7C" w:rsidRDefault="00BF15E5" w:rsidP="00BF15E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F1E7C">
              <w:rPr>
                <w:rFonts w:ascii="Times New Roman" w:hAnsi="Times New Roman"/>
                <w:iCs/>
                <w:sz w:val="28"/>
                <w:szCs w:val="28"/>
              </w:rPr>
              <w:t>до 1500</w:t>
            </w:r>
          </w:p>
        </w:tc>
      </w:tr>
      <w:tr w:rsidR="00BF15E5" w:rsidRPr="000F1E7C" w:rsidTr="00BF15E5">
        <w:tc>
          <w:tcPr>
            <w:tcW w:w="755" w:type="dxa"/>
          </w:tcPr>
          <w:p w:rsidR="00BF15E5" w:rsidRPr="000F1E7C" w:rsidRDefault="00BF15E5" w:rsidP="00BF15E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F1E7C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2506" w:type="dxa"/>
          </w:tcPr>
          <w:p w:rsidR="00BF15E5" w:rsidRPr="000F1E7C" w:rsidRDefault="00BF15E5" w:rsidP="00BF15E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F1E7C"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BF15E5" w:rsidRPr="000F1E7C" w:rsidRDefault="00BF15E5" w:rsidP="00BF15E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F1E7C">
              <w:rPr>
                <w:rFonts w:ascii="Times New Roman" w:hAnsi="Times New Roman"/>
                <w:iCs/>
                <w:sz w:val="28"/>
                <w:szCs w:val="28"/>
              </w:rPr>
              <w:t>160-200</w:t>
            </w:r>
          </w:p>
        </w:tc>
        <w:tc>
          <w:tcPr>
            <w:tcW w:w="3367" w:type="dxa"/>
          </w:tcPr>
          <w:p w:rsidR="00BF15E5" w:rsidRPr="000F1E7C" w:rsidRDefault="00BF15E5" w:rsidP="00BF15E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F1E7C">
              <w:rPr>
                <w:rFonts w:ascii="Times New Roman" w:hAnsi="Times New Roman"/>
                <w:iCs/>
                <w:sz w:val="28"/>
                <w:szCs w:val="28"/>
              </w:rPr>
              <w:t>до 1800</w:t>
            </w:r>
          </w:p>
        </w:tc>
      </w:tr>
      <w:tr w:rsidR="00BF15E5" w:rsidRPr="000F1E7C" w:rsidTr="00BF15E5">
        <w:tc>
          <w:tcPr>
            <w:tcW w:w="755" w:type="dxa"/>
          </w:tcPr>
          <w:p w:rsidR="00BF15E5" w:rsidRPr="000F1E7C" w:rsidRDefault="00BF15E5" w:rsidP="00BF15E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F1E7C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2506" w:type="dxa"/>
          </w:tcPr>
          <w:p w:rsidR="00BF15E5" w:rsidRPr="000F1E7C" w:rsidRDefault="00BF15E5" w:rsidP="00BF15E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F1E7C">
              <w:rPr>
                <w:rFonts w:ascii="Times New Roman" w:hAnsi="Times New Roman"/>
                <w:iCs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BF15E5" w:rsidRPr="000F1E7C" w:rsidRDefault="00BF15E5" w:rsidP="00BF15E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F1E7C">
              <w:rPr>
                <w:rFonts w:ascii="Times New Roman" w:hAnsi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3367" w:type="dxa"/>
          </w:tcPr>
          <w:p w:rsidR="00BF15E5" w:rsidRPr="000F1E7C" w:rsidRDefault="00BF15E5" w:rsidP="00BF15E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F1E7C">
              <w:rPr>
                <w:rFonts w:ascii="Times New Roman" w:hAnsi="Times New Roman"/>
                <w:iCs/>
                <w:sz w:val="28"/>
                <w:szCs w:val="28"/>
              </w:rPr>
              <w:t>до 1500</w:t>
            </w:r>
          </w:p>
        </w:tc>
      </w:tr>
    </w:tbl>
    <w:p w:rsidR="00BF15E5" w:rsidRPr="00F9048D" w:rsidRDefault="00BF15E5" w:rsidP="00BF15E5">
      <w:pPr>
        <w:widowControl w:val="0"/>
        <w:shd w:val="clear" w:color="auto" w:fill="FFFFFF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>В конце цикла сосуд охлаждают на воздухе, осторожно открывают и полученный прозрачный или с небольшим осадком раствор количественно переносят</w:t>
      </w:r>
      <w:r w:rsidR="00CF191F">
        <w:rPr>
          <w:rFonts w:ascii="Times New Roman" w:hAnsi="Times New Roman"/>
          <w:sz w:val="28"/>
          <w:szCs w:val="28"/>
        </w:rPr>
        <w:t xml:space="preserve"> в мерную колбу вместимостью 50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 xml:space="preserve">мл, фильтруя через фильтр беззольный, промытый хлористоводородной кислоты </w:t>
      </w:r>
      <w:r w:rsidR="00CF191F">
        <w:rPr>
          <w:rFonts w:ascii="Times New Roman" w:hAnsi="Times New Roman"/>
          <w:sz w:val="28"/>
          <w:szCs w:val="28"/>
        </w:rPr>
        <w:t>раствором 0,1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>М</w:t>
      </w:r>
      <w:r w:rsidR="0019339E">
        <w:rPr>
          <w:rFonts w:ascii="Times New Roman" w:hAnsi="Times New Roman"/>
          <w:sz w:val="28"/>
          <w:szCs w:val="28"/>
        </w:rPr>
        <w:t xml:space="preserve"> и</w:t>
      </w:r>
      <w:r w:rsidRPr="00F9048D">
        <w:rPr>
          <w:rFonts w:ascii="Times New Roman" w:hAnsi="Times New Roman"/>
          <w:sz w:val="28"/>
          <w:szCs w:val="28"/>
        </w:rPr>
        <w:t xml:space="preserve"> доводят </w:t>
      </w:r>
      <w:r w:rsidR="00393420">
        <w:rPr>
          <w:rFonts w:ascii="Times New Roman" w:hAnsi="Times New Roman"/>
          <w:sz w:val="28"/>
          <w:szCs w:val="28"/>
        </w:rPr>
        <w:t>объём</w:t>
      </w:r>
      <w:r w:rsidRPr="00F9048D">
        <w:rPr>
          <w:rFonts w:ascii="Times New Roman" w:hAnsi="Times New Roman"/>
          <w:sz w:val="28"/>
          <w:szCs w:val="28"/>
        </w:rPr>
        <w:t xml:space="preserve"> раствора водой </w:t>
      </w:r>
      <w:r w:rsidR="00393420">
        <w:rPr>
          <w:rFonts w:ascii="Times New Roman" w:hAnsi="Times New Roman"/>
          <w:sz w:val="28"/>
          <w:szCs w:val="28"/>
        </w:rPr>
        <w:t>до метки.</w:t>
      </w:r>
      <w:r w:rsidRPr="00F9048D">
        <w:rPr>
          <w:rFonts w:ascii="Times New Roman" w:hAnsi="Times New Roman"/>
          <w:sz w:val="28"/>
          <w:szCs w:val="28"/>
        </w:rPr>
        <w:t xml:space="preserve"> </w:t>
      </w:r>
    </w:p>
    <w:p w:rsidR="00BF15E5" w:rsidRPr="00F9048D" w:rsidRDefault="00BF15E5" w:rsidP="00BF15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F9048D">
        <w:rPr>
          <w:rFonts w:ascii="Times New Roman" w:hAnsi="Times New Roman"/>
          <w:iCs/>
          <w:sz w:val="28"/>
          <w:szCs w:val="28"/>
        </w:rPr>
        <w:t xml:space="preserve">Одновременно готовят </w:t>
      </w:r>
      <w:r w:rsidR="00A30171" w:rsidRPr="00F9048D">
        <w:rPr>
          <w:rFonts w:ascii="Times New Roman" w:hAnsi="Times New Roman"/>
          <w:i/>
          <w:iCs/>
          <w:sz w:val="28"/>
          <w:szCs w:val="28"/>
        </w:rPr>
        <w:t>контрольный</w:t>
      </w:r>
      <w:r w:rsidRPr="00F9048D">
        <w:rPr>
          <w:rFonts w:ascii="Times New Roman" w:hAnsi="Times New Roman"/>
          <w:i/>
          <w:iCs/>
          <w:sz w:val="28"/>
          <w:szCs w:val="28"/>
        </w:rPr>
        <w:t xml:space="preserve"> раствор 1</w:t>
      </w:r>
      <w:r w:rsidRPr="00F9048D">
        <w:rPr>
          <w:rFonts w:ascii="Times New Roman" w:hAnsi="Times New Roman"/>
          <w:iCs/>
          <w:sz w:val="28"/>
          <w:szCs w:val="28"/>
        </w:rPr>
        <w:t>, проводя те же стадии обработки с добавлением тех же количеств реагентов, но без испытуемого образца.</w:t>
      </w:r>
    </w:p>
    <w:p w:rsidR="00BF15E5" w:rsidRPr="00F9048D" w:rsidRDefault="00BF15E5" w:rsidP="00BF15E5">
      <w:pPr>
        <w:keepNext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F9048D">
        <w:rPr>
          <w:rFonts w:ascii="Times New Roman" w:hAnsi="Times New Roman"/>
          <w:i/>
          <w:iCs/>
          <w:sz w:val="28"/>
          <w:szCs w:val="28"/>
        </w:rPr>
        <w:t xml:space="preserve">Испытуемый раствор 2. </w:t>
      </w:r>
      <w:r w:rsidR="00F9048D">
        <w:rPr>
          <w:rFonts w:ascii="Times New Roman" w:hAnsi="Times New Roman"/>
          <w:iCs/>
          <w:sz w:val="28"/>
          <w:szCs w:val="28"/>
        </w:rPr>
        <w:t>В</w:t>
      </w:r>
      <w:r w:rsidR="00F9048D" w:rsidRPr="00F9048D">
        <w:rPr>
          <w:rFonts w:ascii="Times New Roman" w:hAnsi="Times New Roman"/>
          <w:iCs/>
          <w:sz w:val="28"/>
          <w:szCs w:val="28"/>
        </w:rPr>
        <w:t xml:space="preserve"> мерную колбу </w:t>
      </w:r>
      <w:r w:rsidR="00F9048D">
        <w:rPr>
          <w:rFonts w:ascii="Times New Roman" w:hAnsi="Times New Roman"/>
          <w:iCs/>
          <w:sz w:val="28"/>
          <w:szCs w:val="28"/>
        </w:rPr>
        <w:t>вместимостью</w:t>
      </w:r>
      <w:r w:rsidR="00CF191F">
        <w:rPr>
          <w:rFonts w:ascii="Times New Roman" w:hAnsi="Times New Roman"/>
          <w:iCs/>
          <w:sz w:val="28"/>
          <w:szCs w:val="28"/>
        </w:rPr>
        <w:t xml:space="preserve"> 20</w:t>
      </w:r>
      <w:r w:rsidR="00CF191F">
        <w:rPr>
          <w:rFonts w:ascii="Times New Roman" w:hAnsi="Times New Roman"/>
          <w:iCs/>
          <w:sz w:val="28"/>
          <w:szCs w:val="28"/>
          <w:lang w:val="en-US"/>
        </w:rPr>
        <w:t> </w:t>
      </w:r>
      <w:r w:rsidR="00F9048D" w:rsidRPr="00F9048D">
        <w:rPr>
          <w:rFonts w:ascii="Times New Roman" w:hAnsi="Times New Roman"/>
          <w:iCs/>
          <w:sz w:val="28"/>
          <w:szCs w:val="28"/>
        </w:rPr>
        <w:t xml:space="preserve">мл помещают </w:t>
      </w:r>
      <w:r w:rsidR="00CF191F">
        <w:rPr>
          <w:rFonts w:ascii="Times New Roman" w:hAnsi="Times New Roman"/>
          <w:iCs/>
          <w:sz w:val="28"/>
          <w:szCs w:val="28"/>
        </w:rPr>
        <w:t>5,0</w:t>
      </w:r>
      <w:r w:rsidR="00CF191F">
        <w:rPr>
          <w:rFonts w:ascii="Times New Roman" w:hAnsi="Times New Roman"/>
          <w:iCs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iCs/>
          <w:sz w:val="28"/>
          <w:szCs w:val="28"/>
        </w:rPr>
        <w:t xml:space="preserve">мл испытуемого раствора 1, доводят </w:t>
      </w:r>
      <w:r w:rsidR="00393420">
        <w:rPr>
          <w:rFonts w:ascii="Times New Roman" w:hAnsi="Times New Roman"/>
          <w:sz w:val="28"/>
          <w:szCs w:val="28"/>
        </w:rPr>
        <w:t xml:space="preserve">объём раствора </w:t>
      </w:r>
      <w:r w:rsidR="00393420" w:rsidRPr="00F9048D">
        <w:rPr>
          <w:rFonts w:ascii="Times New Roman" w:hAnsi="Times New Roman"/>
          <w:iCs/>
          <w:sz w:val="28"/>
          <w:szCs w:val="28"/>
        </w:rPr>
        <w:t xml:space="preserve">водой </w:t>
      </w:r>
      <w:r w:rsidRPr="00F9048D">
        <w:rPr>
          <w:rFonts w:ascii="Times New Roman" w:hAnsi="Times New Roman"/>
          <w:iCs/>
          <w:sz w:val="28"/>
          <w:szCs w:val="28"/>
        </w:rPr>
        <w:t xml:space="preserve">до метки и тщательно перемешивают. Одновременно готовят </w:t>
      </w:r>
      <w:r w:rsidR="00A30171" w:rsidRPr="00F9048D">
        <w:rPr>
          <w:rFonts w:ascii="Times New Roman" w:hAnsi="Times New Roman"/>
          <w:i/>
          <w:iCs/>
          <w:sz w:val="28"/>
          <w:szCs w:val="28"/>
        </w:rPr>
        <w:t xml:space="preserve">контрольный </w:t>
      </w:r>
      <w:r w:rsidRPr="00F9048D">
        <w:rPr>
          <w:rFonts w:ascii="Times New Roman" w:hAnsi="Times New Roman"/>
          <w:i/>
          <w:iCs/>
          <w:sz w:val="28"/>
          <w:szCs w:val="28"/>
        </w:rPr>
        <w:lastRenderedPageBreak/>
        <w:t>раствор 2</w:t>
      </w:r>
      <w:r w:rsidRPr="00F9048D">
        <w:rPr>
          <w:rFonts w:ascii="Times New Roman" w:hAnsi="Times New Roman"/>
          <w:iCs/>
          <w:sz w:val="28"/>
          <w:szCs w:val="28"/>
        </w:rPr>
        <w:t>, проводя те же стадии обработки с добавлением тех же количеств реагентов, но без испытуемого раствора 1.</w:t>
      </w:r>
    </w:p>
    <w:p w:rsidR="00BF15E5" w:rsidRPr="00F9048D" w:rsidRDefault="00BF15E5" w:rsidP="00BF15E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F9048D">
        <w:rPr>
          <w:rFonts w:ascii="Times New Roman" w:hAnsi="Times New Roman"/>
          <w:iCs/>
          <w:sz w:val="28"/>
          <w:szCs w:val="28"/>
        </w:rPr>
        <w:t xml:space="preserve">Определение мышьяка и ртути проводят, используя испытуемый раствор 1 и </w:t>
      </w:r>
      <w:r w:rsidR="00A30171" w:rsidRPr="00F9048D">
        <w:rPr>
          <w:rFonts w:ascii="Times New Roman" w:hAnsi="Times New Roman"/>
          <w:iCs/>
          <w:sz w:val="28"/>
          <w:szCs w:val="28"/>
        </w:rPr>
        <w:t>контрольный</w:t>
      </w:r>
      <w:r w:rsidR="00A30171" w:rsidRPr="00F9048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9048D">
        <w:rPr>
          <w:rFonts w:ascii="Times New Roman" w:hAnsi="Times New Roman"/>
          <w:iCs/>
          <w:sz w:val="28"/>
          <w:szCs w:val="28"/>
        </w:rPr>
        <w:t xml:space="preserve">раствор 1, определение свинца и кадмия – используя испытуемый раствор 2 и </w:t>
      </w:r>
      <w:r w:rsidR="00A30171" w:rsidRPr="00F9048D">
        <w:rPr>
          <w:rFonts w:ascii="Times New Roman" w:hAnsi="Times New Roman"/>
          <w:iCs/>
          <w:sz w:val="28"/>
          <w:szCs w:val="28"/>
        </w:rPr>
        <w:t>контрольный</w:t>
      </w:r>
      <w:r w:rsidR="00A30171" w:rsidRPr="00F9048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9048D">
        <w:rPr>
          <w:rFonts w:ascii="Times New Roman" w:hAnsi="Times New Roman"/>
          <w:iCs/>
          <w:sz w:val="28"/>
          <w:szCs w:val="28"/>
        </w:rPr>
        <w:t>раствор 2.</w:t>
      </w:r>
    </w:p>
    <w:p w:rsidR="00BF15E5" w:rsidRPr="00F9048D" w:rsidRDefault="000F1E7C" w:rsidP="00BF15E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1. </w:t>
      </w:r>
      <w:r w:rsidR="00BF15E5" w:rsidRPr="00F9048D">
        <w:rPr>
          <w:rFonts w:ascii="Times New Roman" w:hAnsi="Times New Roman"/>
          <w:i/>
          <w:sz w:val="28"/>
          <w:szCs w:val="28"/>
        </w:rPr>
        <w:t>Приготовление калибровочных растворов ионов свинца</w:t>
      </w:r>
    </w:p>
    <w:p w:rsidR="00BF15E5" w:rsidRPr="00F9048D" w:rsidRDefault="00BF15E5" w:rsidP="00BF15E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i/>
          <w:sz w:val="28"/>
          <w:szCs w:val="28"/>
        </w:rPr>
        <w:t>Исходный раствор ионов свинца 1,0 мкг/мл</w:t>
      </w:r>
      <w:r w:rsidRPr="00F9048D">
        <w:rPr>
          <w:rFonts w:ascii="Times New Roman" w:hAnsi="Times New Roman"/>
          <w:sz w:val="28"/>
          <w:szCs w:val="28"/>
        </w:rPr>
        <w:t xml:space="preserve">. </w:t>
      </w:r>
      <w:r w:rsidR="00CF191F">
        <w:rPr>
          <w:rFonts w:ascii="Times New Roman" w:hAnsi="Times New Roman"/>
          <w:sz w:val="28"/>
          <w:szCs w:val="28"/>
        </w:rPr>
        <w:t>В мерную колбу вместимостью 100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="00CF191F">
        <w:rPr>
          <w:rFonts w:ascii="Times New Roman" w:hAnsi="Times New Roman"/>
          <w:sz w:val="28"/>
          <w:szCs w:val="28"/>
        </w:rPr>
        <w:t>мл помещают 0,1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 xml:space="preserve">мл </w:t>
      </w:r>
      <w:r w:rsidRPr="00F9048D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ГСО 7778-2000 состава раствора ионов свинца, </w:t>
      </w:r>
      <w:r w:rsidR="00CF191F">
        <w:rPr>
          <w:rFonts w:ascii="Times New Roman" w:hAnsi="Times New Roman"/>
          <w:sz w:val="28"/>
          <w:szCs w:val="28"/>
        </w:rPr>
        <w:t>прибавляют 1,0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 xml:space="preserve">мл азотной кислоты концентрированной, доводят </w:t>
      </w:r>
      <w:r w:rsidR="00393420">
        <w:rPr>
          <w:rFonts w:ascii="Times New Roman" w:hAnsi="Times New Roman"/>
          <w:sz w:val="28"/>
          <w:szCs w:val="28"/>
        </w:rPr>
        <w:t xml:space="preserve">объём раствора </w:t>
      </w:r>
      <w:r w:rsidRPr="00F9048D">
        <w:rPr>
          <w:rFonts w:ascii="Times New Roman" w:hAnsi="Times New Roman"/>
          <w:sz w:val="28"/>
          <w:szCs w:val="28"/>
        </w:rPr>
        <w:t xml:space="preserve">водой до метки и перемешивают (раствор А). Раствор А </w:t>
      </w:r>
      <w:r w:rsidRPr="00F9048D">
        <w:rPr>
          <w:rFonts w:ascii="Times New Roman" w:hAnsi="Times New Roman"/>
          <w:color w:val="000000"/>
          <w:sz w:val="28"/>
          <w:szCs w:val="28"/>
        </w:rPr>
        <w:t xml:space="preserve">хранят в </w:t>
      </w:r>
      <w:r w:rsidRPr="00F9048D">
        <w:rPr>
          <w:rFonts w:ascii="Times New Roman" w:hAnsi="Times New Roman"/>
          <w:sz w:val="28"/>
          <w:szCs w:val="28"/>
        </w:rPr>
        <w:t>плотно закрытой пластиковой посуде</w:t>
      </w:r>
      <w:r w:rsidRPr="00F9048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9048D">
        <w:rPr>
          <w:rFonts w:ascii="Times New Roman" w:hAnsi="Times New Roman"/>
          <w:sz w:val="28"/>
          <w:szCs w:val="28"/>
        </w:rPr>
        <w:t>при температуре 4-8</w:t>
      </w:r>
      <w:r w:rsidR="00CF191F">
        <w:rPr>
          <w:rFonts w:ascii="Times New Roman" w:hAnsi="Times New Roman"/>
          <w:sz w:val="28"/>
          <w:szCs w:val="28"/>
          <w:vertAlign w:val="superscript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 xml:space="preserve">°С </w:t>
      </w:r>
      <w:r w:rsidRPr="00F9048D">
        <w:rPr>
          <w:rFonts w:ascii="Times New Roman" w:hAnsi="Times New Roman"/>
          <w:color w:val="000000"/>
          <w:sz w:val="28"/>
          <w:szCs w:val="28"/>
        </w:rPr>
        <w:t>не более 1 мес.</w:t>
      </w:r>
    </w:p>
    <w:p w:rsidR="00BF15E5" w:rsidRPr="00F9048D" w:rsidRDefault="00BF15E5" w:rsidP="00BF15E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i/>
          <w:sz w:val="28"/>
          <w:szCs w:val="28"/>
        </w:rPr>
        <w:t>Калибровочные растворы ионов свинца с к</w:t>
      </w:r>
      <w:r w:rsidR="00CF191F">
        <w:rPr>
          <w:rFonts w:ascii="Times New Roman" w:hAnsi="Times New Roman"/>
          <w:i/>
          <w:sz w:val="28"/>
          <w:szCs w:val="28"/>
        </w:rPr>
        <w:t>онцентрациями 0,01 мкг/мл; 0,02</w:t>
      </w:r>
      <w:r w:rsidR="00CF191F">
        <w:rPr>
          <w:rFonts w:ascii="Times New Roman" w:hAnsi="Times New Roman"/>
          <w:i/>
          <w:sz w:val="28"/>
          <w:szCs w:val="28"/>
          <w:lang w:val="en-US"/>
        </w:rPr>
        <w:t> </w:t>
      </w:r>
      <w:r w:rsidR="00CF191F">
        <w:rPr>
          <w:rFonts w:ascii="Times New Roman" w:hAnsi="Times New Roman"/>
          <w:i/>
          <w:sz w:val="28"/>
          <w:szCs w:val="28"/>
        </w:rPr>
        <w:t>мкг/мл; 0,04</w:t>
      </w:r>
      <w:r w:rsidR="00CF191F" w:rsidRPr="00CF191F">
        <w:rPr>
          <w:rFonts w:ascii="Times New Roman" w:hAnsi="Times New Roman"/>
          <w:i/>
          <w:sz w:val="28"/>
          <w:szCs w:val="28"/>
        </w:rPr>
        <w:t xml:space="preserve"> </w:t>
      </w:r>
      <w:r w:rsidRPr="00F9048D">
        <w:rPr>
          <w:rFonts w:ascii="Times New Roman" w:hAnsi="Times New Roman"/>
          <w:i/>
          <w:sz w:val="28"/>
          <w:szCs w:val="28"/>
        </w:rPr>
        <w:t>мкг/мл</w:t>
      </w:r>
      <w:r w:rsidRPr="00F9048D">
        <w:rPr>
          <w:rFonts w:ascii="Times New Roman" w:hAnsi="Times New Roman"/>
          <w:sz w:val="28"/>
          <w:szCs w:val="28"/>
        </w:rPr>
        <w:t xml:space="preserve">. В мерные колбы вместимостью 100 мл помещают 1,0; 2,0; 4,0 мл раствора А, прибавляют 1 мл азотной кислоты концентрированной и доводят </w:t>
      </w:r>
      <w:r w:rsidR="00393420">
        <w:rPr>
          <w:rFonts w:ascii="Times New Roman" w:hAnsi="Times New Roman"/>
          <w:sz w:val="28"/>
          <w:szCs w:val="28"/>
        </w:rPr>
        <w:t xml:space="preserve">объём раствора </w:t>
      </w:r>
      <w:r w:rsidRPr="00F9048D">
        <w:rPr>
          <w:rFonts w:ascii="Times New Roman" w:hAnsi="Times New Roman"/>
          <w:sz w:val="28"/>
          <w:szCs w:val="28"/>
        </w:rPr>
        <w:t xml:space="preserve">водой до метки. Получают калибровочные растворы с </w:t>
      </w:r>
      <w:r w:rsidR="00CF191F">
        <w:rPr>
          <w:rFonts w:ascii="Times New Roman" w:hAnsi="Times New Roman"/>
          <w:sz w:val="28"/>
          <w:szCs w:val="28"/>
        </w:rPr>
        <w:t>концентрацией ионов свинца 0,01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="00CF191F">
        <w:rPr>
          <w:rFonts w:ascii="Times New Roman" w:hAnsi="Times New Roman"/>
          <w:sz w:val="28"/>
          <w:szCs w:val="28"/>
        </w:rPr>
        <w:t>мкг/мл; 0,02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>мкг/мл; 0,04 мкг/мл соответственно. Растворы готовят перед началом измерений и используют в течение 1 сут.</w:t>
      </w:r>
    </w:p>
    <w:p w:rsidR="0019339E" w:rsidRPr="00F9048D" w:rsidRDefault="0019339E" w:rsidP="0019339E">
      <w:pPr>
        <w:widowControl w:val="0"/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 xml:space="preserve">Возможно </w:t>
      </w:r>
      <w:r>
        <w:rPr>
          <w:rFonts w:ascii="Times New Roman" w:hAnsi="Times New Roman"/>
          <w:sz w:val="28"/>
          <w:szCs w:val="28"/>
        </w:rPr>
        <w:t>приготовление калибровочных растворов</w:t>
      </w:r>
      <w:r w:rsidRPr="00F9048D">
        <w:rPr>
          <w:rFonts w:ascii="Times New Roman" w:hAnsi="Times New Roman"/>
          <w:sz w:val="28"/>
          <w:szCs w:val="28"/>
        </w:rPr>
        <w:t xml:space="preserve"> с использованием автосемплера оборудования. </w:t>
      </w:r>
    </w:p>
    <w:p w:rsidR="00BF15E5" w:rsidRPr="00F9048D" w:rsidRDefault="00BF15E5" w:rsidP="00F9048D">
      <w:pPr>
        <w:keepNext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9048D">
        <w:rPr>
          <w:rFonts w:ascii="Times New Roman" w:hAnsi="Times New Roman"/>
          <w:i/>
          <w:sz w:val="28"/>
          <w:szCs w:val="28"/>
        </w:rPr>
        <w:t>2. Приготовление калибровочных растворов ионов кадмия</w:t>
      </w:r>
    </w:p>
    <w:p w:rsidR="00BF15E5" w:rsidRPr="00F9048D" w:rsidRDefault="00BF15E5" w:rsidP="00F9048D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i/>
          <w:sz w:val="28"/>
          <w:szCs w:val="28"/>
        </w:rPr>
        <w:t>Исходный раствор ионов кадмия 1,0</w:t>
      </w:r>
      <w:r w:rsidRPr="00F9048D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i/>
          <w:sz w:val="28"/>
          <w:szCs w:val="28"/>
        </w:rPr>
        <w:t xml:space="preserve">мкг/мл. </w:t>
      </w:r>
      <w:r w:rsidRPr="00F9048D">
        <w:rPr>
          <w:rFonts w:ascii="Times New Roman" w:hAnsi="Times New Roman"/>
          <w:sz w:val="28"/>
          <w:szCs w:val="28"/>
        </w:rPr>
        <w:t>В мерную</w:t>
      </w:r>
      <w:r w:rsidR="00CF191F">
        <w:rPr>
          <w:rFonts w:ascii="Times New Roman" w:hAnsi="Times New Roman"/>
          <w:sz w:val="28"/>
          <w:szCs w:val="28"/>
        </w:rPr>
        <w:t xml:space="preserve"> колбу вместимостью 100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="00CF191F">
        <w:rPr>
          <w:rFonts w:ascii="Times New Roman" w:hAnsi="Times New Roman"/>
          <w:sz w:val="28"/>
          <w:szCs w:val="28"/>
        </w:rPr>
        <w:t>мл помещают 0,1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 xml:space="preserve">мл </w:t>
      </w:r>
      <w:r w:rsidRPr="00F9048D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ГСО </w:t>
      </w:r>
      <w:r w:rsidRPr="00F9048D">
        <w:rPr>
          <w:rFonts w:ascii="Times New Roman" w:hAnsi="Times New Roman"/>
          <w:sz w:val="28"/>
          <w:szCs w:val="28"/>
        </w:rPr>
        <w:t xml:space="preserve">7773-2000 </w:t>
      </w:r>
      <w:r w:rsidRPr="00F9048D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состава раствора ионов кадмия, </w:t>
      </w:r>
      <w:r w:rsidR="00CF191F">
        <w:rPr>
          <w:rFonts w:ascii="Times New Roman" w:hAnsi="Times New Roman"/>
          <w:sz w:val="28"/>
          <w:szCs w:val="28"/>
        </w:rPr>
        <w:t>прибавляют 1,0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 xml:space="preserve">мл азотной кислоты концентрированной, доводят </w:t>
      </w:r>
      <w:r w:rsidR="00393420">
        <w:rPr>
          <w:rFonts w:ascii="Times New Roman" w:hAnsi="Times New Roman"/>
          <w:sz w:val="28"/>
          <w:szCs w:val="28"/>
        </w:rPr>
        <w:t xml:space="preserve">объём раствора </w:t>
      </w:r>
      <w:r w:rsidRPr="00F9048D">
        <w:rPr>
          <w:rFonts w:ascii="Times New Roman" w:hAnsi="Times New Roman"/>
          <w:sz w:val="28"/>
          <w:szCs w:val="28"/>
        </w:rPr>
        <w:t xml:space="preserve">водой до метки и перемешивают (раствор А). Раствор А </w:t>
      </w:r>
      <w:r w:rsidRPr="00F9048D">
        <w:rPr>
          <w:rFonts w:ascii="Times New Roman" w:hAnsi="Times New Roman"/>
          <w:color w:val="000000"/>
          <w:sz w:val="28"/>
          <w:szCs w:val="28"/>
        </w:rPr>
        <w:t xml:space="preserve">хранят в </w:t>
      </w:r>
      <w:r w:rsidRPr="00F9048D">
        <w:rPr>
          <w:rFonts w:ascii="Times New Roman" w:hAnsi="Times New Roman"/>
          <w:sz w:val="28"/>
          <w:szCs w:val="28"/>
        </w:rPr>
        <w:t>плотно закрытой пластиковой посуде</w:t>
      </w:r>
      <w:r w:rsidRPr="00F9048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9048D">
        <w:rPr>
          <w:rFonts w:ascii="Times New Roman" w:hAnsi="Times New Roman"/>
          <w:sz w:val="28"/>
          <w:szCs w:val="28"/>
        </w:rPr>
        <w:t>при температуре 4-8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F9048D">
        <w:rPr>
          <w:rFonts w:ascii="Times New Roman" w:hAnsi="Times New Roman"/>
          <w:sz w:val="28"/>
          <w:szCs w:val="28"/>
        </w:rPr>
        <w:t xml:space="preserve">°С </w:t>
      </w:r>
      <w:r w:rsidRPr="00F9048D">
        <w:rPr>
          <w:rFonts w:ascii="Times New Roman" w:hAnsi="Times New Roman"/>
          <w:color w:val="000000"/>
          <w:sz w:val="28"/>
          <w:szCs w:val="28"/>
        </w:rPr>
        <w:t>не более 1</w:t>
      </w:r>
      <w:r w:rsidR="00CF191F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color w:val="000000"/>
          <w:sz w:val="28"/>
          <w:szCs w:val="28"/>
        </w:rPr>
        <w:t> мес.</w:t>
      </w:r>
    </w:p>
    <w:p w:rsidR="00BF15E5" w:rsidRPr="00F9048D" w:rsidRDefault="00BF15E5" w:rsidP="00BF15E5">
      <w:pPr>
        <w:widowControl w:val="0"/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i/>
          <w:sz w:val="28"/>
          <w:szCs w:val="28"/>
        </w:rPr>
        <w:t>Калибровочные растворы ионов кадмия с концентрациями 0,001</w:t>
      </w:r>
      <w:r w:rsidR="007C2EF0" w:rsidRPr="00F9048D">
        <w:rPr>
          <w:rFonts w:ascii="Times New Roman" w:hAnsi="Times New Roman"/>
          <w:i/>
          <w:sz w:val="28"/>
          <w:szCs w:val="28"/>
        </w:rPr>
        <w:t> </w:t>
      </w:r>
      <w:r w:rsidRPr="00F9048D">
        <w:rPr>
          <w:rFonts w:ascii="Times New Roman" w:hAnsi="Times New Roman"/>
          <w:i/>
          <w:sz w:val="28"/>
          <w:szCs w:val="28"/>
        </w:rPr>
        <w:t>мкг/мл; 0,002</w:t>
      </w:r>
      <w:r w:rsidR="00CF191F">
        <w:rPr>
          <w:rFonts w:ascii="Times New Roman" w:hAnsi="Times New Roman"/>
          <w:i/>
          <w:sz w:val="28"/>
          <w:szCs w:val="28"/>
          <w:lang w:val="en-US"/>
        </w:rPr>
        <w:t> </w:t>
      </w:r>
      <w:r w:rsidR="00CF191F">
        <w:rPr>
          <w:rFonts w:ascii="Times New Roman" w:hAnsi="Times New Roman"/>
          <w:i/>
          <w:sz w:val="28"/>
          <w:szCs w:val="28"/>
        </w:rPr>
        <w:t>мкг/мл; 0,003</w:t>
      </w:r>
      <w:r w:rsidR="00CF191F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i/>
          <w:sz w:val="28"/>
          <w:szCs w:val="28"/>
        </w:rPr>
        <w:t xml:space="preserve">мкг/мл. </w:t>
      </w:r>
      <w:r w:rsidRPr="00F9048D">
        <w:rPr>
          <w:rFonts w:ascii="Times New Roman" w:hAnsi="Times New Roman"/>
          <w:sz w:val="28"/>
          <w:szCs w:val="28"/>
        </w:rPr>
        <w:t xml:space="preserve">В мерные колбы вместимостью </w:t>
      </w:r>
      <w:r w:rsidRPr="00F9048D">
        <w:rPr>
          <w:rFonts w:ascii="Times New Roman" w:hAnsi="Times New Roman"/>
          <w:sz w:val="28"/>
          <w:szCs w:val="28"/>
        </w:rPr>
        <w:lastRenderedPageBreak/>
        <w:t>100</w:t>
      </w:r>
      <w:r w:rsidR="007C2EF0" w:rsidRPr="00F9048D">
        <w:rPr>
          <w:rFonts w:ascii="Times New Roman" w:hAnsi="Times New Roman"/>
          <w:sz w:val="28"/>
          <w:szCs w:val="28"/>
        </w:rPr>
        <w:t> </w:t>
      </w:r>
      <w:r w:rsidRPr="00F9048D">
        <w:rPr>
          <w:rFonts w:ascii="Times New Roman" w:hAnsi="Times New Roman"/>
          <w:sz w:val="28"/>
          <w:szCs w:val="28"/>
        </w:rPr>
        <w:t xml:space="preserve">мл помещают 0,1; 0,2; 0,3 мл раствора А, прибавляют 1,0 мл азотной кислоты концентрированной, доводят </w:t>
      </w:r>
      <w:r w:rsidR="00393420">
        <w:rPr>
          <w:rFonts w:ascii="Times New Roman" w:hAnsi="Times New Roman"/>
          <w:sz w:val="28"/>
          <w:szCs w:val="28"/>
        </w:rPr>
        <w:t xml:space="preserve">объём раствора </w:t>
      </w:r>
      <w:r w:rsidRPr="00F9048D">
        <w:rPr>
          <w:rFonts w:ascii="Times New Roman" w:hAnsi="Times New Roman"/>
          <w:sz w:val="28"/>
          <w:szCs w:val="28"/>
        </w:rPr>
        <w:t xml:space="preserve">водой </w:t>
      </w:r>
      <w:r w:rsidR="00393420">
        <w:rPr>
          <w:rFonts w:ascii="Times New Roman" w:hAnsi="Times New Roman"/>
          <w:sz w:val="28"/>
          <w:szCs w:val="28"/>
        </w:rPr>
        <w:t>до метки.</w:t>
      </w:r>
      <w:r w:rsidRPr="00F9048D">
        <w:rPr>
          <w:rFonts w:ascii="Times New Roman" w:hAnsi="Times New Roman"/>
          <w:sz w:val="28"/>
          <w:szCs w:val="28"/>
        </w:rPr>
        <w:t xml:space="preserve"> Получают калибровочные растворы с концентрацией ионов кадмия 0,001</w:t>
      </w:r>
      <w:r w:rsidR="007C2EF0" w:rsidRPr="00F9048D">
        <w:rPr>
          <w:rFonts w:ascii="Times New Roman" w:hAnsi="Times New Roman"/>
          <w:sz w:val="28"/>
          <w:szCs w:val="28"/>
        </w:rPr>
        <w:t> </w:t>
      </w:r>
      <w:r w:rsidR="00CF191F">
        <w:rPr>
          <w:rFonts w:ascii="Times New Roman" w:hAnsi="Times New Roman"/>
          <w:sz w:val="28"/>
          <w:szCs w:val="28"/>
        </w:rPr>
        <w:t>мкг/мл; 0,002 мкг/мл; 0,003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>мкг/мл соответственно. Растворы готовят перед началом измерений и используют в течение 1 сут.</w:t>
      </w:r>
    </w:p>
    <w:p w:rsidR="00BF15E5" w:rsidRPr="00F9048D" w:rsidRDefault="00BF15E5" w:rsidP="00BF15E5">
      <w:pPr>
        <w:widowControl w:val="0"/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 xml:space="preserve">Возможно </w:t>
      </w:r>
      <w:r w:rsidR="0019339E">
        <w:rPr>
          <w:rFonts w:ascii="Times New Roman" w:hAnsi="Times New Roman"/>
          <w:sz w:val="28"/>
          <w:szCs w:val="28"/>
        </w:rPr>
        <w:t>приготовление калибровочных растворов</w:t>
      </w:r>
      <w:r w:rsidRPr="00F9048D">
        <w:rPr>
          <w:rFonts w:ascii="Times New Roman" w:hAnsi="Times New Roman"/>
          <w:sz w:val="28"/>
          <w:szCs w:val="28"/>
        </w:rPr>
        <w:t xml:space="preserve"> с использованием автосемплера оборудования. </w:t>
      </w:r>
    </w:p>
    <w:p w:rsidR="00BF15E5" w:rsidRPr="00F9048D" w:rsidRDefault="00BF15E5" w:rsidP="00BF15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048D">
        <w:rPr>
          <w:rFonts w:ascii="Times New Roman" w:hAnsi="Times New Roman"/>
          <w:i/>
          <w:sz w:val="28"/>
          <w:szCs w:val="28"/>
        </w:rPr>
        <w:t>3. Приготовление калибровочных растворов ионов мышьяка</w:t>
      </w:r>
    </w:p>
    <w:p w:rsidR="00BF15E5" w:rsidRPr="00F9048D" w:rsidRDefault="00BF15E5" w:rsidP="00BF15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i/>
          <w:sz w:val="28"/>
          <w:szCs w:val="28"/>
        </w:rPr>
        <w:t>Исходный раствор ионов мышьяка 1,0 мкг/мл.</w:t>
      </w:r>
      <w:r w:rsidRPr="00F9048D">
        <w:rPr>
          <w:rFonts w:ascii="Times New Roman" w:hAnsi="Times New Roman"/>
          <w:sz w:val="28"/>
          <w:szCs w:val="28"/>
        </w:rPr>
        <w:t xml:space="preserve"> В мерн</w:t>
      </w:r>
      <w:r w:rsidR="00CF191F">
        <w:rPr>
          <w:rFonts w:ascii="Times New Roman" w:hAnsi="Times New Roman"/>
          <w:sz w:val="28"/>
          <w:szCs w:val="28"/>
        </w:rPr>
        <w:t>ую колбу вместимостью 100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="008968B4">
        <w:rPr>
          <w:rFonts w:ascii="Times New Roman" w:hAnsi="Times New Roman"/>
          <w:sz w:val="28"/>
          <w:szCs w:val="28"/>
        </w:rPr>
        <w:t>мл помещают 1,0</w:t>
      </w:r>
      <w:r w:rsidR="008968B4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 xml:space="preserve">мл </w:t>
      </w:r>
      <w:r w:rsidRPr="00F9048D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ГСО 7344-96 состава раствора ионов мышьяка (</w:t>
      </w:r>
      <w:r w:rsidRPr="00F9048D">
        <w:rPr>
          <w:rFonts w:ascii="Times New Roman" w:hAnsi="Times New Roman"/>
          <w:spacing w:val="1"/>
          <w:sz w:val="28"/>
          <w:szCs w:val="28"/>
          <w:shd w:val="clear" w:color="auto" w:fill="FFFFFF"/>
          <w:lang w:val="en-US"/>
        </w:rPr>
        <w:t>III</w:t>
      </w:r>
      <w:r w:rsidRPr="00F9048D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), </w:t>
      </w:r>
      <w:r w:rsidR="00CF191F">
        <w:rPr>
          <w:rFonts w:ascii="Times New Roman" w:hAnsi="Times New Roman"/>
          <w:sz w:val="28"/>
          <w:szCs w:val="28"/>
        </w:rPr>
        <w:t>прибавляют 1,0</w:t>
      </w:r>
      <w:r w:rsidR="00CF191F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 xml:space="preserve">мл азотной кислоты концентрированной, доводят </w:t>
      </w:r>
      <w:r w:rsidR="00393420">
        <w:rPr>
          <w:rFonts w:ascii="Times New Roman" w:hAnsi="Times New Roman"/>
          <w:sz w:val="28"/>
          <w:szCs w:val="28"/>
        </w:rPr>
        <w:t xml:space="preserve">объём раствора </w:t>
      </w:r>
      <w:r w:rsidRPr="00F9048D">
        <w:rPr>
          <w:rFonts w:ascii="Times New Roman" w:hAnsi="Times New Roman"/>
          <w:sz w:val="28"/>
          <w:szCs w:val="28"/>
        </w:rPr>
        <w:t xml:space="preserve">водой до метки и перемешивают (раствор А). Раствор А </w:t>
      </w:r>
      <w:r w:rsidRPr="00F9048D">
        <w:rPr>
          <w:rFonts w:ascii="Times New Roman" w:hAnsi="Times New Roman"/>
          <w:color w:val="000000"/>
          <w:sz w:val="28"/>
          <w:szCs w:val="28"/>
        </w:rPr>
        <w:t xml:space="preserve">хранят в </w:t>
      </w:r>
      <w:r w:rsidRPr="00F9048D">
        <w:rPr>
          <w:rFonts w:ascii="Times New Roman" w:hAnsi="Times New Roman"/>
          <w:sz w:val="28"/>
          <w:szCs w:val="28"/>
        </w:rPr>
        <w:t>плотно закрытой пластиковой посуде</w:t>
      </w:r>
      <w:r w:rsidRPr="00F9048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9048D">
        <w:rPr>
          <w:rFonts w:ascii="Times New Roman" w:hAnsi="Times New Roman"/>
          <w:sz w:val="28"/>
          <w:szCs w:val="28"/>
        </w:rPr>
        <w:t xml:space="preserve">при температуре 4-8°С </w:t>
      </w:r>
      <w:r w:rsidRPr="00F9048D">
        <w:rPr>
          <w:rFonts w:ascii="Times New Roman" w:hAnsi="Times New Roman"/>
          <w:color w:val="000000"/>
          <w:sz w:val="28"/>
          <w:szCs w:val="28"/>
        </w:rPr>
        <w:t>не более 1 мес.</w:t>
      </w:r>
    </w:p>
    <w:p w:rsidR="00BF15E5" w:rsidRPr="00F9048D" w:rsidRDefault="00BF15E5" w:rsidP="00BF15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i/>
          <w:sz w:val="28"/>
          <w:szCs w:val="28"/>
        </w:rPr>
        <w:t>Калибровочные растворы ионов мышьяка с кон</w:t>
      </w:r>
      <w:r w:rsidR="008968B4">
        <w:rPr>
          <w:rFonts w:ascii="Times New Roman" w:hAnsi="Times New Roman"/>
          <w:i/>
          <w:sz w:val="28"/>
          <w:szCs w:val="28"/>
        </w:rPr>
        <w:t>центрациями 0,004 мкг/мл; 0,006</w:t>
      </w:r>
      <w:r w:rsidR="008968B4">
        <w:rPr>
          <w:rFonts w:ascii="Times New Roman" w:hAnsi="Times New Roman"/>
          <w:i/>
          <w:sz w:val="28"/>
          <w:szCs w:val="28"/>
          <w:lang w:val="en-US"/>
        </w:rPr>
        <w:t> </w:t>
      </w:r>
      <w:r w:rsidR="008968B4">
        <w:rPr>
          <w:rFonts w:ascii="Times New Roman" w:hAnsi="Times New Roman"/>
          <w:i/>
          <w:sz w:val="28"/>
          <w:szCs w:val="28"/>
        </w:rPr>
        <w:t>мкг/мл; 0,008</w:t>
      </w:r>
      <w:r w:rsidR="008968B4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i/>
          <w:sz w:val="28"/>
          <w:szCs w:val="28"/>
        </w:rPr>
        <w:t xml:space="preserve">мкг/мл. </w:t>
      </w:r>
      <w:r w:rsidRPr="00F9048D">
        <w:rPr>
          <w:rFonts w:ascii="Times New Roman" w:hAnsi="Times New Roman"/>
          <w:sz w:val="28"/>
          <w:szCs w:val="28"/>
        </w:rPr>
        <w:t>В мерные колбы вместимость</w:t>
      </w:r>
      <w:r w:rsidR="008968B4">
        <w:rPr>
          <w:rFonts w:ascii="Times New Roman" w:hAnsi="Times New Roman"/>
          <w:sz w:val="28"/>
          <w:szCs w:val="28"/>
        </w:rPr>
        <w:t>ю 100 мл помещают 0,4; 0,6; 0,8</w:t>
      </w:r>
      <w:r w:rsidR="008968B4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 xml:space="preserve">мл раствора А, прибавляют 1,0 мл азотной кислоты концентрированной, доводят </w:t>
      </w:r>
      <w:r w:rsidR="00393420">
        <w:rPr>
          <w:rFonts w:ascii="Times New Roman" w:hAnsi="Times New Roman"/>
          <w:sz w:val="28"/>
          <w:szCs w:val="28"/>
        </w:rPr>
        <w:t xml:space="preserve">объём раствора </w:t>
      </w:r>
      <w:r w:rsidRPr="00F9048D">
        <w:rPr>
          <w:rFonts w:ascii="Times New Roman" w:hAnsi="Times New Roman"/>
          <w:sz w:val="28"/>
          <w:szCs w:val="28"/>
        </w:rPr>
        <w:t xml:space="preserve">водой </w:t>
      </w:r>
      <w:r w:rsidR="00393420">
        <w:rPr>
          <w:rFonts w:ascii="Times New Roman" w:hAnsi="Times New Roman"/>
          <w:sz w:val="28"/>
          <w:szCs w:val="28"/>
        </w:rPr>
        <w:t>до метки.</w:t>
      </w:r>
      <w:r w:rsidRPr="00F9048D">
        <w:rPr>
          <w:rFonts w:ascii="Times New Roman" w:hAnsi="Times New Roman"/>
          <w:sz w:val="28"/>
          <w:szCs w:val="28"/>
        </w:rPr>
        <w:t xml:space="preserve"> Получают калибровочные растворы с концентрацией ио</w:t>
      </w:r>
      <w:r w:rsidR="008968B4">
        <w:rPr>
          <w:rFonts w:ascii="Times New Roman" w:hAnsi="Times New Roman"/>
          <w:sz w:val="28"/>
          <w:szCs w:val="28"/>
        </w:rPr>
        <w:t>нов мышьяка 0,004 мкг/мл; 0,006</w:t>
      </w:r>
      <w:r w:rsidR="008968B4">
        <w:rPr>
          <w:rFonts w:ascii="Times New Roman" w:hAnsi="Times New Roman"/>
          <w:sz w:val="28"/>
          <w:szCs w:val="28"/>
          <w:lang w:val="en-US"/>
        </w:rPr>
        <w:t> </w:t>
      </w:r>
      <w:r w:rsidR="008968B4">
        <w:rPr>
          <w:rFonts w:ascii="Times New Roman" w:hAnsi="Times New Roman"/>
          <w:sz w:val="28"/>
          <w:szCs w:val="28"/>
        </w:rPr>
        <w:t>мкг/мл; 0,008</w:t>
      </w:r>
      <w:r w:rsidR="008968B4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>мкг/мл соответственно. Растворы готовят перед началом измерений и используют в течение 1 сут.</w:t>
      </w:r>
    </w:p>
    <w:p w:rsidR="0019339E" w:rsidRPr="00F9048D" w:rsidRDefault="0019339E" w:rsidP="0019339E">
      <w:pPr>
        <w:widowControl w:val="0"/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 xml:space="preserve">Возможно </w:t>
      </w:r>
      <w:r>
        <w:rPr>
          <w:rFonts w:ascii="Times New Roman" w:hAnsi="Times New Roman"/>
          <w:sz w:val="28"/>
          <w:szCs w:val="28"/>
        </w:rPr>
        <w:t>приготовление калибровочных растворов</w:t>
      </w:r>
      <w:r w:rsidRPr="00F9048D">
        <w:rPr>
          <w:rFonts w:ascii="Times New Roman" w:hAnsi="Times New Roman"/>
          <w:sz w:val="28"/>
          <w:szCs w:val="28"/>
        </w:rPr>
        <w:t xml:space="preserve"> с использованием автосемплера оборудования. </w:t>
      </w:r>
    </w:p>
    <w:p w:rsidR="00BF15E5" w:rsidRPr="00F9048D" w:rsidRDefault="00BF15E5" w:rsidP="00BF15E5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9048D">
        <w:rPr>
          <w:rFonts w:ascii="Times New Roman" w:hAnsi="Times New Roman"/>
          <w:i/>
          <w:iCs/>
          <w:sz w:val="28"/>
          <w:szCs w:val="28"/>
        </w:rPr>
        <w:t>4. </w:t>
      </w:r>
      <w:r w:rsidRPr="00F9048D">
        <w:rPr>
          <w:rFonts w:ascii="Times New Roman" w:hAnsi="Times New Roman"/>
          <w:i/>
          <w:sz w:val="28"/>
          <w:szCs w:val="28"/>
        </w:rPr>
        <w:t xml:space="preserve">Калибровочные растворы </w:t>
      </w:r>
      <w:r w:rsidRPr="00F9048D">
        <w:rPr>
          <w:rFonts w:ascii="Times New Roman" w:hAnsi="Times New Roman"/>
          <w:i/>
          <w:iCs/>
          <w:sz w:val="28"/>
          <w:szCs w:val="28"/>
        </w:rPr>
        <w:t>ионов ртути (для проведения анализа</w:t>
      </w:r>
      <w:r w:rsidRPr="00F9048D">
        <w:rPr>
          <w:rFonts w:ascii="Times New Roman" w:hAnsi="Times New Roman"/>
          <w:sz w:val="28"/>
          <w:szCs w:val="28"/>
        </w:rPr>
        <w:t xml:space="preserve"> </w:t>
      </w:r>
      <w:r w:rsidRPr="00F9048D">
        <w:rPr>
          <w:rFonts w:ascii="Times New Roman" w:hAnsi="Times New Roman"/>
          <w:i/>
          <w:iCs/>
          <w:sz w:val="28"/>
          <w:szCs w:val="28"/>
        </w:rPr>
        <w:t xml:space="preserve">по определению ртути на атомно-абсорбционном спектрометре </w:t>
      </w:r>
      <w:r w:rsidRPr="00F9048D">
        <w:rPr>
          <w:rFonts w:ascii="Times New Roman" w:hAnsi="Times New Roman"/>
          <w:i/>
          <w:sz w:val="28"/>
          <w:szCs w:val="28"/>
        </w:rPr>
        <w:t>с гидридной приставкой</w:t>
      </w:r>
      <w:r w:rsidR="00E803FA" w:rsidRPr="00F9048D">
        <w:rPr>
          <w:rFonts w:ascii="Times New Roman" w:hAnsi="Times New Roman"/>
          <w:i/>
          <w:sz w:val="28"/>
          <w:szCs w:val="28"/>
        </w:rPr>
        <w:t>)</w:t>
      </w:r>
      <w:r w:rsidRPr="00F9048D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BF15E5" w:rsidRPr="00F9048D" w:rsidRDefault="00BF15E5" w:rsidP="00BF15E5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i/>
          <w:iCs/>
          <w:sz w:val="28"/>
          <w:szCs w:val="28"/>
        </w:rPr>
        <w:t>Исходный раствор ионов ртути 0,1 мкг/мл.</w:t>
      </w:r>
      <w:r w:rsidRPr="00F9048D">
        <w:rPr>
          <w:rFonts w:ascii="Times New Roman" w:hAnsi="Times New Roman"/>
          <w:sz w:val="28"/>
          <w:szCs w:val="28"/>
        </w:rPr>
        <w:t xml:space="preserve"> </w:t>
      </w:r>
      <w:r w:rsidR="008968B4">
        <w:rPr>
          <w:rFonts w:ascii="Times New Roman" w:hAnsi="Times New Roman"/>
          <w:sz w:val="28"/>
          <w:szCs w:val="28"/>
        </w:rPr>
        <w:t>В мерную колбу вместимостью 100</w:t>
      </w:r>
      <w:r w:rsidR="008968B4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>мл помещают 0,1</w:t>
      </w:r>
      <w:r w:rsidR="008968B4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 xml:space="preserve">мл </w:t>
      </w:r>
      <w:r w:rsidRPr="00F9048D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ГСО 7343-96 состава раствора ионов ртути (</w:t>
      </w:r>
      <w:r w:rsidRPr="00F9048D">
        <w:rPr>
          <w:rFonts w:ascii="Times New Roman" w:hAnsi="Times New Roman"/>
          <w:spacing w:val="1"/>
          <w:sz w:val="28"/>
          <w:szCs w:val="28"/>
          <w:shd w:val="clear" w:color="auto" w:fill="FFFFFF"/>
          <w:lang w:val="en-US"/>
        </w:rPr>
        <w:t>II</w:t>
      </w:r>
      <w:r w:rsidRPr="00F9048D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), </w:t>
      </w:r>
      <w:r w:rsidRPr="00F9048D">
        <w:rPr>
          <w:rFonts w:ascii="Times New Roman" w:hAnsi="Times New Roman"/>
          <w:sz w:val="28"/>
          <w:szCs w:val="28"/>
        </w:rPr>
        <w:t xml:space="preserve">прибавляют 4,0 мл азотной кислоты концентрированной, доводят </w:t>
      </w:r>
      <w:r w:rsidR="00393420">
        <w:rPr>
          <w:rFonts w:ascii="Times New Roman" w:hAnsi="Times New Roman"/>
          <w:sz w:val="28"/>
          <w:szCs w:val="28"/>
        </w:rPr>
        <w:t xml:space="preserve">объём раствора </w:t>
      </w:r>
      <w:r w:rsidRPr="00F9048D">
        <w:rPr>
          <w:rFonts w:ascii="Times New Roman" w:hAnsi="Times New Roman"/>
          <w:sz w:val="28"/>
          <w:szCs w:val="28"/>
        </w:rPr>
        <w:t xml:space="preserve">водой до метки и перемешивают (раствор А). Раствор А </w:t>
      </w:r>
      <w:r w:rsidRPr="00F9048D">
        <w:rPr>
          <w:rFonts w:ascii="Times New Roman" w:hAnsi="Times New Roman"/>
          <w:color w:val="000000"/>
          <w:sz w:val="28"/>
          <w:szCs w:val="28"/>
        </w:rPr>
        <w:lastRenderedPageBreak/>
        <w:t xml:space="preserve">хранят в </w:t>
      </w:r>
      <w:r w:rsidRPr="00F9048D">
        <w:rPr>
          <w:rFonts w:ascii="Times New Roman" w:hAnsi="Times New Roman"/>
          <w:sz w:val="28"/>
          <w:szCs w:val="28"/>
        </w:rPr>
        <w:t>плотно закрытой пластиковой посуде</w:t>
      </w:r>
      <w:r w:rsidRPr="00F9048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9048D">
        <w:rPr>
          <w:rFonts w:ascii="Times New Roman" w:hAnsi="Times New Roman"/>
          <w:sz w:val="28"/>
          <w:szCs w:val="28"/>
        </w:rPr>
        <w:t>при температуре 4-8</w:t>
      </w:r>
      <w:r w:rsidRPr="00F9048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F9048D">
        <w:rPr>
          <w:rFonts w:ascii="Times New Roman" w:hAnsi="Times New Roman"/>
          <w:sz w:val="28"/>
          <w:szCs w:val="28"/>
        </w:rPr>
        <w:t xml:space="preserve">°С </w:t>
      </w:r>
      <w:r w:rsidRPr="00F9048D">
        <w:rPr>
          <w:rFonts w:ascii="Times New Roman" w:hAnsi="Times New Roman"/>
          <w:color w:val="000000"/>
          <w:sz w:val="28"/>
          <w:szCs w:val="28"/>
        </w:rPr>
        <w:t>не более 1 мес.</w:t>
      </w:r>
    </w:p>
    <w:p w:rsidR="00BF15E5" w:rsidRPr="00F9048D" w:rsidRDefault="008968B4" w:rsidP="00BF15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мерную колбу вместимостью 100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BF15E5" w:rsidRPr="00F9048D">
        <w:rPr>
          <w:rFonts w:ascii="Times New Roman" w:hAnsi="Times New Roman"/>
          <w:sz w:val="28"/>
          <w:szCs w:val="28"/>
        </w:rPr>
        <w:t xml:space="preserve">мл помещают 10,0 мл раствора А, прибавляют 4,0 мл азотной кислоты концентрированной, доводят </w:t>
      </w:r>
      <w:r w:rsidR="00393420">
        <w:rPr>
          <w:rFonts w:ascii="Times New Roman" w:hAnsi="Times New Roman"/>
          <w:sz w:val="28"/>
          <w:szCs w:val="28"/>
        </w:rPr>
        <w:t xml:space="preserve">объём раствора </w:t>
      </w:r>
      <w:r w:rsidR="00BF15E5" w:rsidRPr="00F9048D">
        <w:rPr>
          <w:rFonts w:ascii="Times New Roman" w:hAnsi="Times New Roman"/>
          <w:sz w:val="28"/>
          <w:szCs w:val="28"/>
        </w:rPr>
        <w:t xml:space="preserve">водой до метки и перемешивают (раствор Б). Раствор Б </w:t>
      </w:r>
      <w:r w:rsidR="00BF15E5" w:rsidRPr="00F9048D">
        <w:rPr>
          <w:rFonts w:ascii="Times New Roman" w:hAnsi="Times New Roman"/>
          <w:color w:val="000000"/>
          <w:sz w:val="28"/>
          <w:szCs w:val="28"/>
        </w:rPr>
        <w:t xml:space="preserve">хранят в </w:t>
      </w:r>
      <w:r w:rsidR="00BF15E5" w:rsidRPr="00F9048D">
        <w:rPr>
          <w:rFonts w:ascii="Times New Roman" w:hAnsi="Times New Roman"/>
          <w:sz w:val="28"/>
          <w:szCs w:val="28"/>
        </w:rPr>
        <w:t>плотно закрытой пластиковой посуде</w:t>
      </w:r>
      <w:r w:rsidR="00BF15E5" w:rsidRPr="00F9048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F15E5" w:rsidRPr="00F9048D">
        <w:rPr>
          <w:rFonts w:ascii="Times New Roman" w:hAnsi="Times New Roman"/>
          <w:sz w:val="28"/>
          <w:szCs w:val="28"/>
        </w:rPr>
        <w:t>при температуре 4-8</w:t>
      </w:r>
      <w:r w:rsidR="00BF15E5" w:rsidRPr="00F9048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BF15E5" w:rsidRPr="00F9048D">
        <w:rPr>
          <w:rFonts w:ascii="Times New Roman" w:hAnsi="Times New Roman"/>
          <w:sz w:val="28"/>
          <w:szCs w:val="28"/>
        </w:rPr>
        <w:t xml:space="preserve">°С </w:t>
      </w:r>
      <w:r w:rsidR="00BF15E5" w:rsidRPr="00F9048D">
        <w:rPr>
          <w:rFonts w:ascii="Times New Roman" w:hAnsi="Times New Roman"/>
          <w:color w:val="000000"/>
          <w:sz w:val="28"/>
          <w:szCs w:val="28"/>
        </w:rPr>
        <w:t>не более 1 мес.</w:t>
      </w:r>
    </w:p>
    <w:p w:rsidR="00BF15E5" w:rsidRPr="00F9048D" w:rsidRDefault="00BF15E5" w:rsidP="00BF15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i/>
          <w:sz w:val="28"/>
          <w:szCs w:val="28"/>
        </w:rPr>
        <w:t>Калибровочные растворы ионов ртути с концентрациями 0,0005;</w:t>
      </w:r>
      <w:r w:rsidR="008968B4" w:rsidRPr="008968B4">
        <w:rPr>
          <w:rFonts w:ascii="Times New Roman" w:hAnsi="Times New Roman"/>
          <w:i/>
          <w:sz w:val="28"/>
          <w:szCs w:val="28"/>
        </w:rPr>
        <w:t xml:space="preserve"> </w:t>
      </w:r>
      <w:r w:rsidRPr="00F9048D">
        <w:rPr>
          <w:rFonts w:ascii="Times New Roman" w:hAnsi="Times New Roman"/>
          <w:i/>
          <w:sz w:val="28"/>
          <w:szCs w:val="28"/>
        </w:rPr>
        <w:t>0,001;</w:t>
      </w:r>
      <w:r w:rsidR="007C2EF0" w:rsidRPr="00F9048D">
        <w:rPr>
          <w:rFonts w:ascii="Times New Roman" w:hAnsi="Times New Roman"/>
          <w:i/>
          <w:sz w:val="28"/>
          <w:szCs w:val="28"/>
        </w:rPr>
        <w:t xml:space="preserve"> </w:t>
      </w:r>
      <w:r w:rsidR="008968B4">
        <w:rPr>
          <w:rFonts w:ascii="Times New Roman" w:hAnsi="Times New Roman"/>
          <w:i/>
          <w:sz w:val="28"/>
          <w:szCs w:val="28"/>
        </w:rPr>
        <w:t>0,0015</w:t>
      </w:r>
      <w:r w:rsidR="008968B4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i/>
          <w:sz w:val="28"/>
          <w:szCs w:val="28"/>
        </w:rPr>
        <w:t>мкг/мл.</w:t>
      </w:r>
      <w:r w:rsidRPr="00F9048D">
        <w:rPr>
          <w:rFonts w:ascii="Times New Roman" w:hAnsi="Times New Roman"/>
          <w:sz w:val="28"/>
          <w:szCs w:val="28"/>
        </w:rPr>
        <w:t xml:space="preserve"> </w:t>
      </w:r>
      <w:r w:rsidR="008968B4">
        <w:rPr>
          <w:rFonts w:ascii="Times New Roman" w:hAnsi="Times New Roman"/>
          <w:sz w:val="28"/>
          <w:szCs w:val="28"/>
        </w:rPr>
        <w:t xml:space="preserve">В мерные колбы вместимостью </w:t>
      </w:r>
      <w:r w:rsidR="008968B4" w:rsidRPr="008968B4">
        <w:t>100</w:t>
      </w:r>
      <w:r w:rsidRPr="008968B4">
        <w:t>мл</w:t>
      </w:r>
      <w:r w:rsidRPr="00F9048D">
        <w:rPr>
          <w:rFonts w:ascii="Times New Roman" w:hAnsi="Times New Roman"/>
          <w:sz w:val="28"/>
          <w:szCs w:val="28"/>
        </w:rPr>
        <w:t xml:space="preserve"> помещают 0,5; 1,0; 1,</w:t>
      </w:r>
      <w:r w:rsidR="008968B4">
        <w:rPr>
          <w:rFonts w:ascii="Times New Roman" w:hAnsi="Times New Roman"/>
          <w:sz w:val="28"/>
          <w:szCs w:val="28"/>
        </w:rPr>
        <w:t>5 мл раствора Б, прибавляют 1,0</w:t>
      </w:r>
      <w:r w:rsidR="008968B4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 xml:space="preserve">мл азотной кислоты концентрированной, доводят </w:t>
      </w:r>
      <w:r w:rsidR="00393420">
        <w:rPr>
          <w:rFonts w:ascii="Times New Roman" w:hAnsi="Times New Roman"/>
          <w:sz w:val="28"/>
          <w:szCs w:val="28"/>
        </w:rPr>
        <w:t xml:space="preserve">объём раствора </w:t>
      </w:r>
      <w:r w:rsidRPr="00F9048D">
        <w:rPr>
          <w:rFonts w:ascii="Times New Roman" w:hAnsi="Times New Roman"/>
          <w:sz w:val="28"/>
          <w:szCs w:val="28"/>
        </w:rPr>
        <w:t xml:space="preserve">водой </w:t>
      </w:r>
      <w:r w:rsidR="00393420">
        <w:rPr>
          <w:rFonts w:ascii="Times New Roman" w:hAnsi="Times New Roman"/>
          <w:sz w:val="28"/>
          <w:szCs w:val="28"/>
        </w:rPr>
        <w:t>до метки.</w:t>
      </w:r>
      <w:r w:rsidRPr="00F9048D">
        <w:rPr>
          <w:rFonts w:ascii="Times New Roman" w:hAnsi="Times New Roman"/>
          <w:sz w:val="28"/>
          <w:szCs w:val="28"/>
        </w:rPr>
        <w:t xml:space="preserve"> Растворы готовят перед началом измерений и используют в течение 1 сут.</w:t>
      </w:r>
    </w:p>
    <w:p w:rsidR="00BF15E5" w:rsidRPr="00F9048D" w:rsidRDefault="00BF15E5" w:rsidP="00BF15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i/>
          <w:sz w:val="28"/>
          <w:szCs w:val="28"/>
        </w:rPr>
        <w:t>5. Приготовление раствора матричного модификатора с масс</w:t>
      </w:r>
      <w:r w:rsidR="008968B4">
        <w:rPr>
          <w:rFonts w:ascii="Times New Roman" w:hAnsi="Times New Roman"/>
          <w:i/>
          <w:sz w:val="28"/>
          <w:szCs w:val="28"/>
        </w:rPr>
        <w:t>овой концентрацией палладия 0,5</w:t>
      </w:r>
      <w:r w:rsidR="008968B4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i/>
          <w:sz w:val="28"/>
          <w:szCs w:val="28"/>
        </w:rPr>
        <w:t xml:space="preserve">г/л (для определения свинца, кадмия). </w:t>
      </w:r>
      <w:r w:rsidR="008968B4">
        <w:rPr>
          <w:rFonts w:ascii="Times New Roman" w:hAnsi="Times New Roman"/>
          <w:sz w:val="28"/>
          <w:szCs w:val="28"/>
        </w:rPr>
        <w:t>В мерную колбу вместимостью 10</w:t>
      </w:r>
      <w:r w:rsidR="008968B4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>мл помещаю</w:t>
      </w:r>
      <w:r w:rsidR="008968B4">
        <w:rPr>
          <w:rFonts w:ascii="Times New Roman" w:hAnsi="Times New Roman"/>
          <w:sz w:val="28"/>
          <w:szCs w:val="28"/>
        </w:rPr>
        <w:t>т 0,5</w:t>
      </w:r>
      <w:r w:rsidR="008968B4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>мл палладиевого матричного модификатора с концентрацией 10</w:t>
      </w:r>
      <w:r w:rsidR="008968B4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 xml:space="preserve">г/л, доводят </w:t>
      </w:r>
      <w:r w:rsidR="00393420">
        <w:rPr>
          <w:rFonts w:ascii="Times New Roman" w:hAnsi="Times New Roman"/>
          <w:sz w:val="28"/>
          <w:szCs w:val="28"/>
        </w:rPr>
        <w:t xml:space="preserve">объём раствора </w:t>
      </w:r>
      <w:r w:rsidRPr="00F9048D">
        <w:rPr>
          <w:rFonts w:ascii="Times New Roman" w:hAnsi="Times New Roman"/>
          <w:sz w:val="28"/>
          <w:szCs w:val="28"/>
        </w:rPr>
        <w:t xml:space="preserve">до метки водой и перемешивают. Раствор </w:t>
      </w:r>
      <w:r w:rsidRPr="00F9048D">
        <w:rPr>
          <w:rFonts w:ascii="Times New Roman" w:hAnsi="Times New Roman"/>
          <w:color w:val="000000"/>
          <w:sz w:val="28"/>
          <w:szCs w:val="28"/>
        </w:rPr>
        <w:t xml:space="preserve">хранят </w:t>
      </w:r>
      <w:r w:rsidRPr="00F9048D">
        <w:rPr>
          <w:rFonts w:ascii="Times New Roman" w:hAnsi="Times New Roman"/>
          <w:sz w:val="28"/>
          <w:szCs w:val="28"/>
        </w:rPr>
        <w:t xml:space="preserve">при температуре не выше 25 °С </w:t>
      </w:r>
      <w:r w:rsidRPr="00F9048D">
        <w:rPr>
          <w:rFonts w:ascii="Times New Roman" w:hAnsi="Times New Roman"/>
          <w:color w:val="000000"/>
          <w:sz w:val="28"/>
          <w:szCs w:val="28"/>
        </w:rPr>
        <w:t>не более 5 сут.</w:t>
      </w:r>
    </w:p>
    <w:p w:rsidR="00BF15E5" w:rsidRPr="00F9048D" w:rsidRDefault="00BF15E5" w:rsidP="00BF15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i/>
          <w:iCs/>
          <w:sz w:val="28"/>
          <w:szCs w:val="28"/>
        </w:rPr>
        <w:t xml:space="preserve">6. Приготовление раствора матричного модификатора с массовой концентрацией палладия 1,0 </w:t>
      </w:r>
      <w:r w:rsidR="008968B4">
        <w:rPr>
          <w:rFonts w:ascii="Times New Roman" w:hAnsi="Times New Roman"/>
          <w:i/>
          <w:iCs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i/>
          <w:iCs/>
          <w:sz w:val="28"/>
          <w:szCs w:val="28"/>
        </w:rPr>
        <w:t xml:space="preserve">г/л (для определения мышьяка). </w:t>
      </w:r>
      <w:r w:rsidRPr="00F9048D">
        <w:rPr>
          <w:rFonts w:ascii="Times New Roman" w:hAnsi="Times New Roman"/>
          <w:sz w:val="28"/>
          <w:szCs w:val="28"/>
        </w:rPr>
        <w:t xml:space="preserve">В мерную колбу </w:t>
      </w:r>
      <w:r w:rsidR="008968B4">
        <w:rPr>
          <w:rFonts w:ascii="Times New Roman" w:hAnsi="Times New Roman"/>
          <w:sz w:val="28"/>
          <w:szCs w:val="28"/>
        </w:rPr>
        <w:t>вместимостью 10</w:t>
      </w:r>
      <w:r w:rsidR="008968B4">
        <w:rPr>
          <w:rFonts w:ascii="Times New Roman" w:hAnsi="Times New Roman"/>
          <w:sz w:val="28"/>
          <w:szCs w:val="28"/>
          <w:lang w:val="en-US"/>
        </w:rPr>
        <w:t> </w:t>
      </w:r>
      <w:r w:rsidR="008968B4">
        <w:rPr>
          <w:rFonts w:ascii="Times New Roman" w:hAnsi="Times New Roman"/>
          <w:sz w:val="28"/>
          <w:szCs w:val="28"/>
        </w:rPr>
        <w:t>мл помещают 1,0</w:t>
      </w:r>
      <w:r w:rsidR="008968B4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 xml:space="preserve">мл палладиевого матричного </w:t>
      </w:r>
      <w:r w:rsidR="008968B4">
        <w:rPr>
          <w:rFonts w:ascii="Times New Roman" w:hAnsi="Times New Roman"/>
          <w:sz w:val="28"/>
          <w:szCs w:val="28"/>
        </w:rPr>
        <w:t>модификатора с концентрацией 10</w:t>
      </w:r>
      <w:r w:rsidR="008968B4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 xml:space="preserve">г/л, доводят </w:t>
      </w:r>
      <w:r w:rsidR="00393420">
        <w:rPr>
          <w:rFonts w:ascii="Times New Roman" w:hAnsi="Times New Roman"/>
          <w:sz w:val="28"/>
          <w:szCs w:val="28"/>
        </w:rPr>
        <w:t xml:space="preserve">объём раствора </w:t>
      </w:r>
      <w:r w:rsidRPr="00F9048D">
        <w:rPr>
          <w:rFonts w:ascii="Times New Roman" w:hAnsi="Times New Roman"/>
          <w:sz w:val="28"/>
          <w:szCs w:val="28"/>
        </w:rPr>
        <w:t xml:space="preserve">до метки водой и перемешивают. Раствор </w:t>
      </w:r>
      <w:r w:rsidRPr="00F9048D">
        <w:rPr>
          <w:rFonts w:ascii="Times New Roman" w:hAnsi="Times New Roman"/>
          <w:color w:val="000000"/>
          <w:sz w:val="28"/>
          <w:szCs w:val="28"/>
        </w:rPr>
        <w:t xml:space="preserve">хранят </w:t>
      </w:r>
      <w:r w:rsidRPr="00F9048D">
        <w:rPr>
          <w:rFonts w:ascii="Times New Roman" w:hAnsi="Times New Roman"/>
          <w:sz w:val="28"/>
          <w:szCs w:val="28"/>
        </w:rPr>
        <w:t xml:space="preserve">при температуре не выше 25 °С </w:t>
      </w:r>
      <w:r w:rsidRPr="00F9048D">
        <w:rPr>
          <w:rFonts w:ascii="Times New Roman" w:hAnsi="Times New Roman"/>
          <w:color w:val="000000"/>
          <w:sz w:val="28"/>
          <w:szCs w:val="28"/>
        </w:rPr>
        <w:t>не более 5 сут.</w:t>
      </w:r>
    </w:p>
    <w:p w:rsidR="00BF15E5" w:rsidRPr="00F9048D" w:rsidRDefault="00BF15E5" w:rsidP="00BF15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i/>
          <w:iCs/>
          <w:sz w:val="28"/>
          <w:szCs w:val="28"/>
        </w:rPr>
        <w:t>7.</w:t>
      </w:r>
      <w:r w:rsidR="000F1E7C">
        <w:rPr>
          <w:rFonts w:ascii="Times New Roman" w:hAnsi="Times New Roman"/>
          <w:sz w:val="28"/>
          <w:szCs w:val="28"/>
        </w:rPr>
        <w:t> </w:t>
      </w:r>
      <w:r w:rsidRPr="00F9048D">
        <w:rPr>
          <w:rFonts w:ascii="Times New Roman" w:hAnsi="Times New Roman"/>
          <w:i/>
          <w:iCs/>
          <w:sz w:val="28"/>
          <w:szCs w:val="28"/>
        </w:rPr>
        <w:t>Раствор восстановителя для ртути (для проведения анализа</w:t>
      </w:r>
      <w:r w:rsidRPr="00F9048D">
        <w:rPr>
          <w:rFonts w:ascii="Times New Roman" w:hAnsi="Times New Roman"/>
          <w:sz w:val="28"/>
          <w:szCs w:val="28"/>
        </w:rPr>
        <w:t xml:space="preserve"> </w:t>
      </w:r>
      <w:r w:rsidRPr="00F9048D">
        <w:rPr>
          <w:rFonts w:ascii="Times New Roman" w:hAnsi="Times New Roman"/>
          <w:i/>
          <w:iCs/>
          <w:sz w:val="28"/>
          <w:szCs w:val="28"/>
        </w:rPr>
        <w:t xml:space="preserve">по определению ртути на атомно-абсорбционном спектрометре с гидридной приставкой или гидридном анализаторе). </w:t>
      </w:r>
      <w:r w:rsidR="008968B4">
        <w:rPr>
          <w:rFonts w:ascii="Times New Roman" w:hAnsi="Times New Roman"/>
          <w:sz w:val="28"/>
          <w:szCs w:val="28"/>
        </w:rPr>
        <w:t>Навеску 10,0</w:t>
      </w:r>
      <w:r w:rsidR="008968B4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>г олова(</w:t>
      </w:r>
      <w:r w:rsidRPr="00F9048D">
        <w:rPr>
          <w:rFonts w:ascii="Times New Roman" w:hAnsi="Times New Roman"/>
          <w:sz w:val="28"/>
          <w:szCs w:val="28"/>
          <w:lang w:val="en-US"/>
        </w:rPr>
        <w:t>II</w:t>
      </w:r>
      <w:r w:rsidRPr="00F9048D">
        <w:rPr>
          <w:rFonts w:ascii="Times New Roman" w:hAnsi="Times New Roman"/>
          <w:sz w:val="28"/>
          <w:szCs w:val="28"/>
        </w:rPr>
        <w:t xml:space="preserve">) хлорида дигидрата помещают в мерную колбу вместимостью 500 мл, добавляют 25 мл хлористоводородной кислоты концентрированной. Нагревают при помешивании на электрической плитке до полного растворения. Снимают с плитки, охлаждают до комнатной температуры и осторожно добавляют </w:t>
      </w:r>
      <w:r w:rsidR="00393420">
        <w:rPr>
          <w:rFonts w:ascii="Times New Roman" w:hAnsi="Times New Roman"/>
          <w:sz w:val="28"/>
          <w:szCs w:val="28"/>
        </w:rPr>
        <w:lastRenderedPageBreak/>
        <w:t xml:space="preserve">объём раствора водой </w:t>
      </w:r>
      <w:r w:rsidRPr="00F9048D">
        <w:rPr>
          <w:rFonts w:ascii="Times New Roman" w:hAnsi="Times New Roman"/>
          <w:sz w:val="28"/>
          <w:szCs w:val="28"/>
        </w:rPr>
        <w:t xml:space="preserve">до метки. </w:t>
      </w:r>
    </w:p>
    <w:p w:rsidR="00BF15E5" w:rsidRPr="00F9048D" w:rsidRDefault="00BF15E5" w:rsidP="00BF15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9048D">
        <w:rPr>
          <w:rFonts w:ascii="Times New Roman" w:hAnsi="Times New Roman"/>
          <w:i/>
          <w:iCs/>
          <w:sz w:val="28"/>
          <w:szCs w:val="28"/>
        </w:rPr>
        <w:t>8.</w:t>
      </w:r>
      <w:r w:rsidR="000F1E7C">
        <w:rPr>
          <w:rFonts w:ascii="Times New Roman" w:hAnsi="Times New Roman"/>
          <w:sz w:val="28"/>
          <w:szCs w:val="28"/>
        </w:rPr>
        <w:t> </w:t>
      </w:r>
      <w:r w:rsidRPr="00F9048D">
        <w:rPr>
          <w:rFonts w:ascii="Times New Roman" w:hAnsi="Times New Roman"/>
          <w:i/>
          <w:sz w:val="28"/>
          <w:szCs w:val="28"/>
        </w:rPr>
        <w:t xml:space="preserve">Калибровочные растворы </w:t>
      </w:r>
      <w:r w:rsidRPr="00F9048D">
        <w:rPr>
          <w:rFonts w:ascii="Times New Roman" w:hAnsi="Times New Roman"/>
          <w:i/>
          <w:iCs/>
          <w:sz w:val="28"/>
          <w:szCs w:val="28"/>
        </w:rPr>
        <w:t>ионов ртути (для проведения анализа по определению ртути на анализаторе ртути)</w:t>
      </w:r>
    </w:p>
    <w:p w:rsidR="00BF15E5" w:rsidRPr="00F9048D" w:rsidRDefault="0019339E" w:rsidP="00BF15E5">
      <w:pPr>
        <w:widowControl w:val="0"/>
        <w:tabs>
          <w:tab w:val="left" w:pos="1418"/>
          <w:tab w:val="left" w:pos="4261"/>
          <w:tab w:val="left" w:pos="85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</w:t>
      </w:r>
      <w:r w:rsidR="00BF15E5" w:rsidRPr="00F9048D">
        <w:rPr>
          <w:rFonts w:ascii="Times New Roman" w:hAnsi="Times New Roman"/>
          <w:i/>
          <w:iCs/>
          <w:sz w:val="28"/>
          <w:szCs w:val="28"/>
        </w:rPr>
        <w:t>танд</w:t>
      </w:r>
      <w:r w:rsidR="008968B4">
        <w:rPr>
          <w:rFonts w:ascii="Times New Roman" w:hAnsi="Times New Roman"/>
          <w:i/>
          <w:iCs/>
          <w:sz w:val="28"/>
          <w:szCs w:val="28"/>
        </w:rPr>
        <w:t>артный раствор ионов ртути 10,0</w:t>
      </w:r>
      <w:r w:rsidR="008968B4">
        <w:rPr>
          <w:rFonts w:ascii="Times New Roman" w:hAnsi="Times New Roman"/>
          <w:i/>
          <w:iCs/>
          <w:sz w:val="28"/>
          <w:szCs w:val="28"/>
          <w:lang w:val="en-US"/>
        </w:rPr>
        <w:t> </w:t>
      </w:r>
      <w:r w:rsidR="00BF15E5" w:rsidRPr="00F9048D">
        <w:rPr>
          <w:rFonts w:ascii="Times New Roman" w:hAnsi="Times New Roman"/>
          <w:i/>
          <w:iCs/>
          <w:sz w:val="28"/>
          <w:szCs w:val="28"/>
        </w:rPr>
        <w:t xml:space="preserve">мкг/мл (раствор А). </w:t>
      </w:r>
      <w:r w:rsidR="008968B4">
        <w:rPr>
          <w:rFonts w:ascii="Times New Roman" w:hAnsi="Times New Roman"/>
          <w:sz w:val="28"/>
          <w:szCs w:val="28"/>
        </w:rPr>
        <w:t>В мерную колбу вместимостью 10</w:t>
      </w:r>
      <w:r w:rsidR="008968B4">
        <w:rPr>
          <w:rFonts w:ascii="Times New Roman" w:hAnsi="Times New Roman"/>
          <w:sz w:val="28"/>
          <w:szCs w:val="28"/>
          <w:lang w:val="en-US"/>
        </w:rPr>
        <w:t> </w:t>
      </w:r>
      <w:r w:rsidR="008968B4">
        <w:rPr>
          <w:rFonts w:ascii="Times New Roman" w:hAnsi="Times New Roman"/>
          <w:sz w:val="28"/>
          <w:szCs w:val="28"/>
        </w:rPr>
        <w:t>мл помещают 0,1</w:t>
      </w:r>
      <w:r w:rsidR="008968B4">
        <w:rPr>
          <w:rFonts w:ascii="Times New Roman" w:hAnsi="Times New Roman"/>
          <w:sz w:val="28"/>
          <w:szCs w:val="28"/>
          <w:lang w:val="en-US"/>
        </w:rPr>
        <w:t> </w:t>
      </w:r>
      <w:r w:rsidR="00BF15E5" w:rsidRPr="00F9048D">
        <w:rPr>
          <w:rFonts w:ascii="Times New Roman" w:hAnsi="Times New Roman"/>
          <w:sz w:val="28"/>
          <w:szCs w:val="28"/>
        </w:rPr>
        <w:t>мл ГСО 7343-96 состава раствора и</w:t>
      </w:r>
      <w:r w:rsidR="008968B4">
        <w:rPr>
          <w:rFonts w:ascii="Times New Roman" w:hAnsi="Times New Roman"/>
          <w:sz w:val="28"/>
          <w:szCs w:val="28"/>
        </w:rPr>
        <w:t>онов ртути (II), прибавляют 0,4</w:t>
      </w:r>
      <w:r w:rsidR="008968B4">
        <w:rPr>
          <w:rFonts w:ascii="Times New Roman" w:hAnsi="Times New Roman"/>
          <w:sz w:val="28"/>
          <w:szCs w:val="28"/>
          <w:lang w:val="en-US"/>
        </w:rPr>
        <w:t> </w:t>
      </w:r>
      <w:r w:rsidR="00BF15E5" w:rsidRPr="00F9048D">
        <w:rPr>
          <w:rFonts w:ascii="Times New Roman" w:hAnsi="Times New Roman"/>
          <w:sz w:val="28"/>
          <w:szCs w:val="28"/>
        </w:rPr>
        <w:t xml:space="preserve">мл азотной кислоты концентрированной, доводят </w:t>
      </w:r>
      <w:r w:rsidR="00393420">
        <w:rPr>
          <w:rFonts w:ascii="Times New Roman" w:hAnsi="Times New Roman"/>
          <w:sz w:val="28"/>
          <w:szCs w:val="28"/>
        </w:rPr>
        <w:t xml:space="preserve">объём раствора </w:t>
      </w:r>
      <w:r w:rsidR="00BF15E5" w:rsidRPr="00F9048D">
        <w:rPr>
          <w:rFonts w:ascii="Times New Roman" w:hAnsi="Times New Roman"/>
          <w:sz w:val="28"/>
          <w:szCs w:val="28"/>
        </w:rPr>
        <w:t xml:space="preserve">водой </w:t>
      </w:r>
      <w:r w:rsidR="00393420">
        <w:rPr>
          <w:rFonts w:ascii="Times New Roman" w:hAnsi="Times New Roman"/>
          <w:sz w:val="28"/>
          <w:szCs w:val="28"/>
        </w:rPr>
        <w:t>до метки.</w:t>
      </w:r>
      <w:r w:rsidR="00BF15E5" w:rsidRPr="00F9048D">
        <w:rPr>
          <w:rFonts w:ascii="Times New Roman" w:hAnsi="Times New Roman"/>
          <w:sz w:val="28"/>
          <w:szCs w:val="28"/>
        </w:rPr>
        <w:t xml:space="preserve"> Раствор А </w:t>
      </w:r>
      <w:r w:rsidR="00BF15E5" w:rsidRPr="00F9048D">
        <w:rPr>
          <w:rFonts w:ascii="Times New Roman" w:hAnsi="Times New Roman"/>
          <w:color w:val="000000"/>
          <w:sz w:val="28"/>
          <w:szCs w:val="28"/>
        </w:rPr>
        <w:t xml:space="preserve">хранят в </w:t>
      </w:r>
      <w:r w:rsidR="00BF15E5" w:rsidRPr="00F9048D">
        <w:rPr>
          <w:rFonts w:ascii="Times New Roman" w:hAnsi="Times New Roman"/>
          <w:sz w:val="28"/>
          <w:szCs w:val="28"/>
        </w:rPr>
        <w:t>плотно закрытой пластиковой посуде</w:t>
      </w:r>
      <w:r w:rsidR="00BF15E5" w:rsidRPr="00F9048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F15E5" w:rsidRPr="00F9048D">
        <w:rPr>
          <w:rFonts w:ascii="Times New Roman" w:hAnsi="Times New Roman"/>
          <w:sz w:val="28"/>
          <w:szCs w:val="28"/>
        </w:rPr>
        <w:t>при температуре 4-8</w:t>
      </w:r>
      <w:r w:rsidR="008968B4">
        <w:rPr>
          <w:rFonts w:ascii="Times New Roman" w:hAnsi="Times New Roman"/>
          <w:sz w:val="28"/>
          <w:szCs w:val="28"/>
          <w:vertAlign w:val="superscript"/>
          <w:lang w:val="en-US"/>
        </w:rPr>
        <w:t> </w:t>
      </w:r>
      <w:r w:rsidR="00BF15E5" w:rsidRPr="00F9048D">
        <w:rPr>
          <w:rFonts w:ascii="Times New Roman" w:hAnsi="Times New Roman"/>
          <w:sz w:val="28"/>
          <w:szCs w:val="28"/>
        </w:rPr>
        <w:t xml:space="preserve">°С </w:t>
      </w:r>
      <w:r w:rsidR="00BF15E5" w:rsidRPr="00F9048D">
        <w:rPr>
          <w:rFonts w:ascii="Times New Roman" w:hAnsi="Times New Roman"/>
          <w:color w:val="000000"/>
          <w:sz w:val="28"/>
          <w:szCs w:val="28"/>
        </w:rPr>
        <w:t>не</w:t>
      </w:r>
      <w:r w:rsidR="007C2EF0" w:rsidRPr="00F9048D">
        <w:rPr>
          <w:rFonts w:ascii="Times New Roman" w:hAnsi="Times New Roman"/>
          <w:color w:val="000000"/>
          <w:sz w:val="28"/>
          <w:szCs w:val="28"/>
        </w:rPr>
        <w:t> </w:t>
      </w:r>
      <w:r w:rsidR="00BF15E5" w:rsidRPr="00F9048D">
        <w:rPr>
          <w:rFonts w:ascii="Times New Roman" w:hAnsi="Times New Roman"/>
          <w:color w:val="000000"/>
          <w:sz w:val="28"/>
          <w:szCs w:val="28"/>
        </w:rPr>
        <w:t>более 2 мес.</w:t>
      </w:r>
    </w:p>
    <w:p w:rsidR="00BF15E5" w:rsidRPr="00F9048D" w:rsidRDefault="0019339E" w:rsidP="00BF15E5">
      <w:pPr>
        <w:widowControl w:val="0"/>
        <w:tabs>
          <w:tab w:val="left" w:pos="1418"/>
          <w:tab w:val="left" w:pos="4261"/>
          <w:tab w:val="left" w:pos="85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</w:t>
      </w:r>
      <w:r w:rsidRPr="00F9048D">
        <w:rPr>
          <w:rFonts w:ascii="Times New Roman" w:hAnsi="Times New Roman"/>
          <w:i/>
          <w:iCs/>
          <w:sz w:val="28"/>
          <w:szCs w:val="28"/>
        </w:rPr>
        <w:t>танд</w:t>
      </w:r>
      <w:r>
        <w:rPr>
          <w:rFonts w:ascii="Times New Roman" w:hAnsi="Times New Roman"/>
          <w:i/>
          <w:iCs/>
          <w:sz w:val="28"/>
          <w:szCs w:val="28"/>
        </w:rPr>
        <w:t xml:space="preserve">артный </w:t>
      </w:r>
      <w:r w:rsidR="008968B4">
        <w:rPr>
          <w:rFonts w:ascii="Times New Roman" w:hAnsi="Times New Roman"/>
          <w:i/>
          <w:iCs/>
          <w:sz w:val="28"/>
          <w:szCs w:val="28"/>
        </w:rPr>
        <w:t>раствор ионов ртути 1,0</w:t>
      </w:r>
      <w:r w:rsidR="008968B4">
        <w:rPr>
          <w:rFonts w:ascii="Times New Roman" w:hAnsi="Times New Roman"/>
          <w:i/>
          <w:iCs/>
          <w:sz w:val="28"/>
          <w:szCs w:val="28"/>
          <w:lang w:val="en-US"/>
        </w:rPr>
        <w:t> </w:t>
      </w:r>
      <w:r w:rsidR="00BF15E5" w:rsidRPr="00F9048D">
        <w:rPr>
          <w:rFonts w:ascii="Times New Roman" w:hAnsi="Times New Roman"/>
          <w:i/>
          <w:iCs/>
          <w:sz w:val="28"/>
          <w:szCs w:val="28"/>
        </w:rPr>
        <w:t xml:space="preserve">мкг/мл (раствор Б). </w:t>
      </w:r>
      <w:r w:rsidR="008968B4">
        <w:rPr>
          <w:rFonts w:ascii="Times New Roman" w:hAnsi="Times New Roman"/>
          <w:sz w:val="28"/>
          <w:szCs w:val="28"/>
        </w:rPr>
        <w:t>В мерную колбу вместимостью 50</w:t>
      </w:r>
      <w:r w:rsidR="008968B4">
        <w:rPr>
          <w:rFonts w:ascii="Times New Roman" w:hAnsi="Times New Roman"/>
          <w:sz w:val="28"/>
          <w:szCs w:val="28"/>
          <w:lang w:val="en-US"/>
        </w:rPr>
        <w:t> </w:t>
      </w:r>
      <w:r w:rsidR="008968B4">
        <w:rPr>
          <w:rFonts w:ascii="Times New Roman" w:hAnsi="Times New Roman"/>
          <w:sz w:val="28"/>
          <w:szCs w:val="28"/>
        </w:rPr>
        <w:t>мл помещают 5,0</w:t>
      </w:r>
      <w:r w:rsidR="008968B4">
        <w:rPr>
          <w:rFonts w:ascii="Times New Roman" w:hAnsi="Times New Roman"/>
          <w:sz w:val="28"/>
          <w:szCs w:val="28"/>
          <w:lang w:val="en-US"/>
        </w:rPr>
        <w:t> </w:t>
      </w:r>
      <w:r w:rsidR="008968B4">
        <w:rPr>
          <w:rFonts w:ascii="Times New Roman" w:hAnsi="Times New Roman"/>
          <w:sz w:val="28"/>
          <w:szCs w:val="28"/>
        </w:rPr>
        <w:t>мл раствора А, прибавляют 2,0</w:t>
      </w:r>
      <w:r w:rsidR="008968B4">
        <w:rPr>
          <w:rFonts w:ascii="Times New Roman" w:hAnsi="Times New Roman"/>
          <w:sz w:val="28"/>
          <w:szCs w:val="28"/>
          <w:lang w:val="en-US"/>
        </w:rPr>
        <w:t> </w:t>
      </w:r>
      <w:r w:rsidR="00BF15E5" w:rsidRPr="00F9048D">
        <w:rPr>
          <w:rFonts w:ascii="Times New Roman" w:hAnsi="Times New Roman"/>
          <w:sz w:val="28"/>
          <w:szCs w:val="28"/>
        </w:rPr>
        <w:t xml:space="preserve">мл азотной кислоты концентрированной, доводят </w:t>
      </w:r>
      <w:r w:rsidR="00393420">
        <w:rPr>
          <w:rFonts w:ascii="Times New Roman" w:hAnsi="Times New Roman"/>
          <w:sz w:val="28"/>
          <w:szCs w:val="28"/>
        </w:rPr>
        <w:t xml:space="preserve">объём раствора </w:t>
      </w:r>
      <w:r w:rsidR="00BF15E5" w:rsidRPr="00F9048D">
        <w:rPr>
          <w:rFonts w:ascii="Times New Roman" w:hAnsi="Times New Roman"/>
          <w:sz w:val="28"/>
          <w:szCs w:val="28"/>
        </w:rPr>
        <w:t xml:space="preserve">водой </w:t>
      </w:r>
      <w:r w:rsidR="00393420">
        <w:rPr>
          <w:rFonts w:ascii="Times New Roman" w:hAnsi="Times New Roman"/>
          <w:sz w:val="28"/>
          <w:szCs w:val="28"/>
        </w:rPr>
        <w:t>до метки.</w:t>
      </w:r>
      <w:r w:rsidR="00BF15E5" w:rsidRPr="00F9048D">
        <w:rPr>
          <w:rFonts w:ascii="Times New Roman" w:hAnsi="Times New Roman"/>
          <w:sz w:val="28"/>
          <w:szCs w:val="28"/>
        </w:rPr>
        <w:t xml:space="preserve"> Раствор Б </w:t>
      </w:r>
      <w:r w:rsidR="00BF15E5" w:rsidRPr="00F9048D">
        <w:rPr>
          <w:rFonts w:ascii="Times New Roman" w:hAnsi="Times New Roman"/>
          <w:color w:val="000000"/>
          <w:sz w:val="28"/>
          <w:szCs w:val="28"/>
        </w:rPr>
        <w:t xml:space="preserve">хранят в </w:t>
      </w:r>
      <w:r w:rsidR="00BF15E5" w:rsidRPr="00F9048D">
        <w:rPr>
          <w:rFonts w:ascii="Times New Roman" w:hAnsi="Times New Roman"/>
          <w:sz w:val="28"/>
          <w:szCs w:val="28"/>
        </w:rPr>
        <w:t>плотно закрытой пластиковой посуде</w:t>
      </w:r>
      <w:r w:rsidR="00BF15E5" w:rsidRPr="00F9048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F15E5" w:rsidRPr="00F9048D">
        <w:rPr>
          <w:rFonts w:ascii="Times New Roman" w:hAnsi="Times New Roman"/>
          <w:sz w:val="28"/>
          <w:szCs w:val="28"/>
        </w:rPr>
        <w:t>при температуре 4-8</w:t>
      </w:r>
      <w:r w:rsidR="00BF15E5" w:rsidRPr="00F9048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BF15E5" w:rsidRPr="00F9048D">
        <w:rPr>
          <w:rFonts w:ascii="Times New Roman" w:hAnsi="Times New Roman"/>
          <w:sz w:val="28"/>
          <w:szCs w:val="28"/>
        </w:rPr>
        <w:t xml:space="preserve">°С </w:t>
      </w:r>
      <w:r w:rsidR="00BF15E5" w:rsidRPr="00F9048D">
        <w:rPr>
          <w:rFonts w:ascii="Times New Roman" w:hAnsi="Times New Roman"/>
          <w:color w:val="000000"/>
          <w:sz w:val="28"/>
          <w:szCs w:val="28"/>
        </w:rPr>
        <w:t>не более 1 мес.</w:t>
      </w:r>
    </w:p>
    <w:p w:rsidR="00BF15E5" w:rsidRPr="00F9048D" w:rsidRDefault="0019339E" w:rsidP="00BF15E5">
      <w:pPr>
        <w:widowControl w:val="0"/>
        <w:tabs>
          <w:tab w:val="left" w:pos="1418"/>
          <w:tab w:val="left" w:pos="4261"/>
          <w:tab w:val="left" w:pos="85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</w:t>
      </w:r>
      <w:r w:rsidRPr="00F9048D">
        <w:rPr>
          <w:rFonts w:ascii="Times New Roman" w:hAnsi="Times New Roman"/>
          <w:i/>
          <w:iCs/>
          <w:sz w:val="28"/>
          <w:szCs w:val="28"/>
        </w:rPr>
        <w:t>танд</w:t>
      </w:r>
      <w:r>
        <w:rPr>
          <w:rFonts w:ascii="Times New Roman" w:hAnsi="Times New Roman"/>
          <w:i/>
          <w:iCs/>
          <w:sz w:val="28"/>
          <w:szCs w:val="28"/>
        </w:rPr>
        <w:t xml:space="preserve">артный </w:t>
      </w:r>
      <w:r w:rsidR="008968B4">
        <w:rPr>
          <w:rFonts w:ascii="Times New Roman" w:hAnsi="Times New Roman"/>
          <w:i/>
          <w:iCs/>
          <w:sz w:val="28"/>
          <w:szCs w:val="28"/>
        </w:rPr>
        <w:t>раствор ионов ртути 0,1</w:t>
      </w:r>
      <w:r w:rsidR="008968B4">
        <w:rPr>
          <w:rFonts w:ascii="Times New Roman" w:hAnsi="Times New Roman"/>
          <w:i/>
          <w:iCs/>
          <w:sz w:val="28"/>
          <w:szCs w:val="28"/>
          <w:lang w:val="en-US"/>
        </w:rPr>
        <w:t> </w:t>
      </w:r>
      <w:r w:rsidR="00BF15E5" w:rsidRPr="00F9048D">
        <w:rPr>
          <w:rFonts w:ascii="Times New Roman" w:hAnsi="Times New Roman"/>
          <w:i/>
          <w:iCs/>
          <w:sz w:val="28"/>
          <w:szCs w:val="28"/>
        </w:rPr>
        <w:t xml:space="preserve">мкг/мл (раствор В). </w:t>
      </w:r>
      <w:r w:rsidR="008968B4">
        <w:rPr>
          <w:rFonts w:ascii="Times New Roman" w:hAnsi="Times New Roman"/>
          <w:sz w:val="28"/>
          <w:szCs w:val="28"/>
        </w:rPr>
        <w:t>В мерную колбу вместимостью 50</w:t>
      </w:r>
      <w:r w:rsidR="008968B4">
        <w:rPr>
          <w:rFonts w:ascii="Times New Roman" w:hAnsi="Times New Roman"/>
          <w:sz w:val="28"/>
          <w:szCs w:val="28"/>
          <w:lang w:val="en-US"/>
        </w:rPr>
        <w:t> </w:t>
      </w:r>
      <w:r w:rsidR="008968B4">
        <w:rPr>
          <w:rFonts w:ascii="Times New Roman" w:hAnsi="Times New Roman"/>
          <w:sz w:val="28"/>
          <w:szCs w:val="28"/>
        </w:rPr>
        <w:t>мл помещают 5,0</w:t>
      </w:r>
      <w:r w:rsidR="008968B4">
        <w:rPr>
          <w:rFonts w:ascii="Times New Roman" w:hAnsi="Times New Roman"/>
          <w:sz w:val="28"/>
          <w:szCs w:val="28"/>
          <w:lang w:val="en-US"/>
        </w:rPr>
        <w:t> </w:t>
      </w:r>
      <w:r w:rsidR="008968B4">
        <w:rPr>
          <w:rFonts w:ascii="Times New Roman" w:hAnsi="Times New Roman"/>
          <w:sz w:val="28"/>
          <w:szCs w:val="28"/>
        </w:rPr>
        <w:t>мл раствора Б, прибавляют 2,0</w:t>
      </w:r>
      <w:r w:rsidR="008968B4">
        <w:rPr>
          <w:rFonts w:ascii="Times New Roman" w:hAnsi="Times New Roman"/>
          <w:sz w:val="28"/>
          <w:szCs w:val="28"/>
          <w:lang w:val="en-US"/>
        </w:rPr>
        <w:t> </w:t>
      </w:r>
      <w:r w:rsidR="00BF15E5" w:rsidRPr="00F9048D">
        <w:rPr>
          <w:rFonts w:ascii="Times New Roman" w:hAnsi="Times New Roman"/>
          <w:sz w:val="28"/>
          <w:szCs w:val="28"/>
        </w:rPr>
        <w:t xml:space="preserve">мл азотной кислоты концентрированной, доводят </w:t>
      </w:r>
      <w:r w:rsidR="00393420">
        <w:rPr>
          <w:rFonts w:ascii="Times New Roman" w:hAnsi="Times New Roman"/>
          <w:sz w:val="28"/>
          <w:szCs w:val="28"/>
        </w:rPr>
        <w:t xml:space="preserve">объём раствора </w:t>
      </w:r>
      <w:r w:rsidR="00BF15E5" w:rsidRPr="00F9048D">
        <w:rPr>
          <w:rFonts w:ascii="Times New Roman" w:hAnsi="Times New Roman"/>
          <w:sz w:val="28"/>
          <w:szCs w:val="28"/>
        </w:rPr>
        <w:t xml:space="preserve">водой </w:t>
      </w:r>
      <w:r w:rsidR="00393420">
        <w:rPr>
          <w:rFonts w:ascii="Times New Roman" w:hAnsi="Times New Roman"/>
          <w:sz w:val="28"/>
          <w:szCs w:val="28"/>
        </w:rPr>
        <w:t>до метки.</w:t>
      </w:r>
      <w:r w:rsidR="00BF15E5" w:rsidRPr="00F9048D">
        <w:rPr>
          <w:rFonts w:ascii="Times New Roman" w:hAnsi="Times New Roman"/>
          <w:sz w:val="28"/>
          <w:szCs w:val="28"/>
        </w:rPr>
        <w:t xml:space="preserve"> Раствор В </w:t>
      </w:r>
      <w:r w:rsidR="00BF15E5" w:rsidRPr="00F9048D">
        <w:rPr>
          <w:rFonts w:ascii="Times New Roman" w:hAnsi="Times New Roman"/>
          <w:color w:val="000000"/>
          <w:sz w:val="28"/>
          <w:szCs w:val="28"/>
        </w:rPr>
        <w:t xml:space="preserve">хранят в </w:t>
      </w:r>
      <w:r w:rsidR="00BF15E5" w:rsidRPr="00F9048D">
        <w:rPr>
          <w:rFonts w:ascii="Times New Roman" w:hAnsi="Times New Roman"/>
          <w:sz w:val="28"/>
          <w:szCs w:val="28"/>
        </w:rPr>
        <w:t>плотно закрытой пластиковой посуде</w:t>
      </w:r>
      <w:r w:rsidR="00BF15E5" w:rsidRPr="00F9048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F15E5" w:rsidRPr="00F9048D">
        <w:rPr>
          <w:rFonts w:ascii="Times New Roman" w:hAnsi="Times New Roman"/>
          <w:sz w:val="28"/>
          <w:szCs w:val="28"/>
        </w:rPr>
        <w:t>при температуре 4-8</w:t>
      </w:r>
      <w:r w:rsidR="008968B4">
        <w:rPr>
          <w:rFonts w:ascii="Times New Roman" w:hAnsi="Times New Roman"/>
          <w:sz w:val="28"/>
          <w:szCs w:val="28"/>
          <w:lang w:val="en-US"/>
        </w:rPr>
        <w:t> </w:t>
      </w:r>
      <w:r w:rsidR="00BF15E5" w:rsidRPr="00F9048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BF15E5" w:rsidRPr="00F9048D">
        <w:rPr>
          <w:rFonts w:ascii="Times New Roman" w:hAnsi="Times New Roman"/>
          <w:sz w:val="28"/>
          <w:szCs w:val="28"/>
        </w:rPr>
        <w:t xml:space="preserve">°С </w:t>
      </w:r>
      <w:r w:rsidR="008968B4">
        <w:rPr>
          <w:rFonts w:ascii="Times New Roman" w:hAnsi="Times New Roman"/>
          <w:color w:val="000000"/>
          <w:sz w:val="28"/>
          <w:szCs w:val="28"/>
        </w:rPr>
        <w:t>не более 10</w:t>
      </w:r>
      <w:r w:rsidR="008968B4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BF15E5" w:rsidRPr="00F9048D">
        <w:rPr>
          <w:rFonts w:ascii="Times New Roman" w:hAnsi="Times New Roman"/>
          <w:color w:val="000000"/>
          <w:sz w:val="28"/>
          <w:szCs w:val="28"/>
        </w:rPr>
        <w:t>сут.</w:t>
      </w:r>
    </w:p>
    <w:p w:rsidR="00BF15E5" w:rsidRPr="00F9048D" w:rsidRDefault="0019339E" w:rsidP="00BF15E5">
      <w:pPr>
        <w:widowControl w:val="0"/>
        <w:tabs>
          <w:tab w:val="left" w:pos="1418"/>
          <w:tab w:val="left" w:pos="4261"/>
          <w:tab w:val="left" w:pos="85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</w:t>
      </w:r>
      <w:r w:rsidRPr="00F9048D">
        <w:rPr>
          <w:rFonts w:ascii="Times New Roman" w:hAnsi="Times New Roman"/>
          <w:i/>
          <w:iCs/>
          <w:sz w:val="28"/>
          <w:szCs w:val="28"/>
        </w:rPr>
        <w:t>танд</w:t>
      </w:r>
      <w:r>
        <w:rPr>
          <w:rFonts w:ascii="Times New Roman" w:hAnsi="Times New Roman"/>
          <w:i/>
          <w:iCs/>
          <w:sz w:val="28"/>
          <w:szCs w:val="28"/>
        </w:rPr>
        <w:t xml:space="preserve">артный </w:t>
      </w:r>
      <w:r w:rsidR="008968B4">
        <w:rPr>
          <w:rFonts w:ascii="Times New Roman" w:hAnsi="Times New Roman"/>
          <w:i/>
          <w:iCs/>
          <w:sz w:val="28"/>
          <w:szCs w:val="28"/>
        </w:rPr>
        <w:t>раствор ионов ртути 0,01</w:t>
      </w:r>
      <w:r w:rsidR="008968B4">
        <w:rPr>
          <w:rFonts w:ascii="Times New Roman" w:hAnsi="Times New Roman"/>
          <w:i/>
          <w:iCs/>
          <w:sz w:val="28"/>
          <w:szCs w:val="28"/>
          <w:lang w:val="en-US"/>
        </w:rPr>
        <w:t> </w:t>
      </w:r>
      <w:r w:rsidR="00BF15E5" w:rsidRPr="00F9048D">
        <w:rPr>
          <w:rFonts w:ascii="Times New Roman" w:hAnsi="Times New Roman"/>
          <w:i/>
          <w:iCs/>
          <w:sz w:val="28"/>
          <w:szCs w:val="28"/>
        </w:rPr>
        <w:t xml:space="preserve">мкг/мл (раствор Г). </w:t>
      </w:r>
      <w:r w:rsidR="008968B4">
        <w:rPr>
          <w:rFonts w:ascii="Times New Roman" w:hAnsi="Times New Roman"/>
          <w:sz w:val="28"/>
          <w:szCs w:val="28"/>
        </w:rPr>
        <w:t>В мерную колбу вместимостью 50</w:t>
      </w:r>
      <w:r w:rsidR="008968B4">
        <w:rPr>
          <w:rFonts w:ascii="Times New Roman" w:hAnsi="Times New Roman"/>
          <w:sz w:val="28"/>
          <w:szCs w:val="28"/>
          <w:lang w:val="en-US"/>
        </w:rPr>
        <w:t> </w:t>
      </w:r>
      <w:r w:rsidR="008968B4">
        <w:rPr>
          <w:rFonts w:ascii="Times New Roman" w:hAnsi="Times New Roman"/>
          <w:sz w:val="28"/>
          <w:szCs w:val="28"/>
        </w:rPr>
        <w:t>мл помещают 5,0</w:t>
      </w:r>
      <w:r w:rsidR="008968B4">
        <w:rPr>
          <w:rFonts w:ascii="Times New Roman" w:hAnsi="Times New Roman"/>
          <w:sz w:val="28"/>
          <w:szCs w:val="28"/>
          <w:lang w:val="en-US"/>
        </w:rPr>
        <w:t> </w:t>
      </w:r>
      <w:r w:rsidR="008968B4">
        <w:rPr>
          <w:rFonts w:ascii="Times New Roman" w:hAnsi="Times New Roman"/>
          <w:sz w:val="28"/>
          <w:szCs w:val="28"/>
        </w:rPr>
        <w:t>мл раствора В, прибавляют 2,0</w:t>
      </w:r>
      <w:r w:rsidR="008968B4">
        <w:rPr>
          <w:rFonts w:ascii="Times New Roman" w:hAnsi="Times New Roman"/>
          <w:sz w:val="28"/>
          <w:szCs w:val="28"/>
          <w:lang w:val="en-US"/>
        </w:rPr>
        <w:t> </w:t>
      </w:r>
      <w:r w:rsidR="00BF15E5" w:rsidRPr="00F9048D">
        <w:rPr>
          <w:rFonts w:ascii="Times New Roman" w:hAnsi="Times New Roman"/>
          <w:sz w:val="28"/>
          <w:szCs w:val="28"/>
        </w:rPr>
        <w:t xml:space="preserve">мл азотной кислоты концентрированной, доводят </w:t>
      </w:r>
      <w:r w:rsidR="00393420">
        <w:rPr>
          <w:rFonts w:ascii="Times New Roman" w:hAnsi="Times New Roman"/>
          <w:sz w:val="28"/>
          <w:szCs w:val="28"/>
        </w:rPr>
        <w:t xml:space="preserve">объём раствора </w:t>
      </w:r>
      <w:r w:rsidR="00BF15E5" w:rsidRPr="00F9048D">
        <w:rPr>
          <w:rFonts w:ascii="Times New Roman" w:hAnsi="Times New Roman"/>
          <w:sz w:val="28"/>
          <w:szCs w:val="28"/>
        </w:rPr>
        <w:t xml:space="preserve">водой </w:t>
      </w:r>
      <w:r w:rsidR="00393420">
        <w:rPr>
          <w:rFonts w:ascii="Times New Roman" w:hAnsi="Times New Roman"/>
          <w:sz w:val="28"/>
          <w:szCs w:val="28"/>
        </w:rPr>
        <w:t>до метки.</w:t>
      </w:r>
      <w:r w:rsidR="00BF15E5" w:rsidRPr="00F9048D">
        <w:rPr>
          <w:rFonts w:ascii="Times New Roman" w:hAnsi="Times New Roman"/>
          <w:sz w:val="28"/>
          <w:szCs w:val="28"/>
        </w:rPr>
        <w:t xml:space="preserve"> Раствор В </w:t>
      </w:r>
      <w:r w:rsidR="00BF15E5" w:rsidRPr="00F9048D">
        <w:rPr>
          <w:rFonts w:ascii="Times New Roman" w:hAnsi="Times New Roman"/>
          <w:color w:val="000000"/>
          <w:sz w:val="28"/>
          <w:szCs w:val="28"/>
        </w:rPr>
        <w:t xml:space="preserve">хранят в </w:t>
      </w:r>
      <w:r w:rsidR="00BF15E5" w:rsidRPr="00F9048D">
        <w:rPr>
          <w:rFonts w:ascii="Times New Roman" w:hAnsi="Times New Roman"/>
          <w:sz w:val="28"/>
          <w:szCs w:val="28"/>
        </w:rPr>
        <w:t>плотно закрытой пластиковой посуде</w:t>
      </w:r>
      <w:r w:rsidR="00BF15E5" w:rsidRPr="00F9048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F15E5" w:rsidRPr="00F9048D">
        <w:rPr>
          <w:rFonts w:ascii="Times New Roman" w:hAnsi="Times New Roman"/>
          <w:sz w:val="28"/>
          <w:szCs w:val="28"/>
        </w:rPr>
        <w:t>при температуре 4-8</w:t>
      </w:r>
      <w:r w:rsidR="00BF15E5" w:rsidRPr="00F9048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8968B4">
        <w:rPr>
          <w:rFonts w:ascii="Times New Roman" w:hAnsi="Times New Roman"/>
          <w:sz w:val="28"/>
          <w:szCs w:val="28"/>
          <w:lang w:val="en-US"/>
        </w:rPr>
        <w:t> </w:t>
      </w:r>
      <w:r w:rsidR="00BF15E5" w:rsidRPr="00F9048D">
        <w:rPr>
          <w:rFonts w:ascii="Times New Roman" w:hAnsi="Times New Roman"/>
          <w:sz w:val="28"/>
          <w:szCs w:val="28"/>
        </w:rPr>
        <w:t xml:space="preserve">°С </w:t>
      </w:r>
      <w:r w:rsidR="008968B4">
        <w:rPr>
          <w:rFonts w:ascii="Times New Roman" w:hAnsi="Times New Roman"/>
          <w:color w:val="000000"/>
          <w:sz w:val="28"/>
          <w:szCs w:val="28"/>
        </w:rPr>
        <w:t>не более 5</w:t>
      </w:r>
      <w:r w:rsidR="008968B4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BF15E5" w:rsidRPr="00F9048D">
        <w:rPr>
          <w:rFonts w:ascii="Times New Roman" w:hAnsi="Times New Roman"/>
          <w:color w:val="000000"/>
          <w:sz w:val="28"/>
          <w:szCs w:val="28"/>
        </w:rPr>
        <w:t>сут.</w:t>
      </w:r>
    </w:p>
    <w:p w:rsidR="00BF15E5" w:rsidRPr="00F9048D" w:rsidRDefault="00BF15E5" w:rsidP="00BF15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i/>
          <w:iCs/>
          <w:sz w:val="28"/>
          <w:szCs w:val="28"/>
        </w:rPr>
        <w:t xml:space="preserve">Построение калибровочной зависимости. </w:t>
      </w:r>
      <w:r w:rsidRPr="00F9048D">
        <w:rPr>
          <w:rFonts w:ascii="Times New Roman" w:hAnsi="Times New Roman"/>
          <w:sz w:val="28"/>
          <w:szCs w:val="28"/>
        </w:rPr>
        <w:t>Калибровочную зависимость строят, используя кварцевые кюветы (табл. 6).</w:t>
      </w:r>
    </w:p>
    <w:p w:rsidR="00BF15E5" w:rsidRPr="00F9048D" w:rsidRDefault="00BF15E5" w:rsidP="000F1E7C">
      <w:pPr>
        <w:keepNext/>
        <w:shd w:val="clear" w:color="auto" w:fill="FFFFFF"/>
        <w:spacing w:before="240"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lastRenderedPageBreak/>
        <w:t>Таблица 6 – Аликвоты соответствующих исходных стандартных растворов ионов ртути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1849"/>
        <w:gridCol w:w="1845"/>
        <w:gridCol w:w="1851"/>
        <w:gridCol w:w="1914"/>
      </w:tblGrid>
      <w:tr w:rsidR="00BF15E5" w:rsidRPr="00F9048D" w:rsidTr="00EC1D81">
        <w:trPr>
          <w:jc w:val="center"/>
        </w:trPr>
        <w:tc>
          <w:tcPr>
            <w:tcW w:w="1849" w:type="dxa"/>
            <w:shd w:val="clear" w:color="auto" w:fill="auto"/>
            <w:vAlign w:val="center"/>
          </w:tcPr>
          <w:p w:rsidR="00BF15E5" w:rsidRPr="00F9048D" w:rsidRDefault="00BF15E5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sz w:val="24"/>
                <w:szCs w:val="24"/>
              </w:rPr>
              <w:t>Исходный стандартный раствор ионов ртути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BF15E5" w:rsidRPr="00F9048D" w:rsidRDefault="00BF15E5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sz w:val="24"/>
                <w:szCs w:val="24"/>
              </w:rPr>
              <w:t>Аликвота исходного стандартного раствора, мкл</w:t>
            </w:r>
          </w:p>
        </w:tc>
        <w:tc>
          <w:tcPr>
            <w:tcW w:w="1845" w:type="dxa"/>
            <w:vAlign w:val="center"/>
          </w:tcPr>
          <w:p w:rsidR="00BF15E5" w:rsidRPr="00F9048D" w:rsidRDefault="00BF15E5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ртути в дозируемом </w:t>
            </w:r>
            <w:r w:rsidR="00393420">
              <w:rPr>
                <w:rFonts w:ascii="Times New Roman" w:hAnsi="Times New Roman"/>
                <w:b/>
                <w:sz w:val="24"/>
                <w:szCs w:val="24"/>
              </w:rPr>
              <w:t>объём</w:t>
            </w:r>
            <w:r w:rsidRPr="00F9048D">
              <w:rPr>
                <w:rFonts w:ascii="Times New Roman" w:hAnsi="Times New Roman"/>
                <w:b/>
                <w:sz w:val="24"/>
                <w:szCs w:val="24"/>
              </w:rPr>
              <w:t>е, нг</w:t>
            </w:r>
          </w:p>
        </w:tc>
        <w:tc>
          <w:tcPr>
            <w:tcW w:w="1851" w:type="dxa"/>
            <w:vAlign w:val="center"/>
          </w:tcPr>
          <w:p w:rsidR="00BF15E5" w:rsidRPr="00F9048D" w:rsidRDefault="00BF15E5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sz w:val="24"/>
                <w:szCs w:val="24"/>
              </w:rPr>
              <w:t>Концентрация из расчета на навеску 0,1 г, мг/кг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BF15E5" w:rsidRPr="00F9048D" w:rsidRDefault="00BF15E5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sz w:val="24"/>
                <w:szCs w:val="24"/>
              </w:rPr>
              <w:t xml:space="preserve">Аналитическая ячейка </w:t>
            </w:r>
          </w:p>
          <w:p w:rsidR="00BF15E5" w:rsidRPr="00F9048D" w:rsidRDefault="00BF15E5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sz w:val="24"/>
                <w:szCs w:val="24"/>
              </w:rPr>
              <w:t>поглощения</w:t>
            </w:r>
          </w:p>
        </w:tc>
      </w:tr>
      <w:tr w:rsidR="00BF15E5" w:rsidRPr="00F9048D" w:rsidTr="00EC1D81">
        <w:trPr>
          <w:jc w:val="center"/>
        </w:trPr>
        <w:tc>
          <w:tcPr>
            <w:tcW w:w="1849" w:type="dxa"/>
            <w:vMerge w:val="restart"/>
            <w:shd w:val="clear" w:color="auto" w:fill="auto"/>
            <w:vAlign w:val="center"/>
          </w:tcPr>
          <w:p w:rsidR="00BF15E5" w:rsidRPr="00F9048D" w:rsidRDefault="00BF15E5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 xml:space="preserve">Раствор Г 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BF15E5" w:rsidRPr="00F9048D" w:rsidRDefault="00BF15E5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5" w:type="dxa"/>
            <w:vAlign w:val="center"/>
          </w:tcPr>
          <w:p w:rsidR="00BF15E5" w:rsidRPr="00F9048D" w:rsidRDefault="00BF15E5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851" w:type="dxa"/>
            <w:tcBorders>
              <w:right w:val="single" w:sz="4" w:space="0" w:color="auto"/>
            </w:tcBorders>
            <w:vAlign w:val="center"/>
          </w:tcPr>
          <w:p w:rsidR="00BF15E5" w:rsidRPr="00F9048D" w:rsidRDefault="00BF15E5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0,0025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E5" w:rsidRPr="00F9048D" w:rsidRDefault="00BF15E5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 xml:space="preserve">Нижний </w:t>
            </w:r>
          </w:p>
          <w:p w:rsidR="00BF15E5" w:rsidRPr="00F9048D" w:rsidRDefault="00BF15E5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диапазон</w:t>
            </w:r>
          </w:p>
        </w:tc>
      </w:tr>
      <w:tr w:rsidR="00BF15E5" w:rsidRPr="00F9048D" w:rsidTr="00EC1D81">
        <w:trPr>
          <w:jc w:val="center"/>
        </w:trPr>
        <w:tc>
          <w:tcPr>
            <w:tcW w:w="1849" w:type="dxa"/>
            <w:vMerge/>
            <w:vAlign w:val="center"/>
          </w:tcPr>
          <w:p w:rsidR="00BF15E5" w:rsidRPr="00F9048D" w:rsidRDefault="00BF15E5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F15E5" w:rsidRPr="00F9048D" w:rsidRDefault="00BF15E5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5" w:type="dxa"/>
            <w:vAlign w:val="center"/>
          </w:tcPr>
          <w:p w:rsidR="00BF15E5" w:rsidRPr="00F9048D" w:rsidRDefault="00BF15E5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851" w:type="dxa"/>
            <w:tcBorders>
              <w:right w:val="single" w:sz="4" w:space="0" w:color="auto"/>
            </w:tcBorders>
            <w:vAlign w:val="center"/>
          </w:tcPr>
          <w:p w:rsidR="00BF15E5" w:rsidRPr="00F9048D" w:rsidRDefault="00BF15E5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0,005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E5" w:rsidRPr="00F9048D" w:rsidRDefault="00BF15E5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E5" w:rsidRPr="00F9048D" w:rsidTr="00EC1D81">
        <w:trPr>
          <w:jc w:val="center"/>
        </w:trPr>
        <w:tc>
          <w:tcPr>
            <w:tcW w:w="1849" w:type="dxa"/>
            <w:vMerge/>
            <w:tcBorders>
              <w:bottom w:val="single" w:sz="4" w:space="0" w:color="auto"/>
            </w:tcBorders>
            <w:vAlign w:val="center"/>
          </w:tcPr>
          <w:p w:rsidR="00BF15E5" w:rsidRPr="00F9048D" w:rsidRDefault="00BF15E5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5E5" w:rsidRPr="00F9048D" w:rsidRDefault="00BF15E5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BF15E5" w:rsidRPr="00F9048D" w:rsidRDefault="00BF15E5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15E5" w:rsidRPr="00F9048D" w:rsidRDefault="00BF15E5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E5" w:rsidRPr="00F9048D" w:rsidRDefault="00BF15E5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E5" w:rsidRPr="00F9048D" w:rsidTr="00EC1D81">
        <w:trPr>
          <w:jc w:val="center"/>
        </w:trPr>
        <w:tc>
          <w:tcPr>
            <w:tcW w:w="1849" w:type="dxa"/>
            <w:vMerge w:val="restart"/>
            <w:shd w:val="clear" w:color="auto" w:fill="auto"/>
            <w:vAlign w:val="center"/>
          </w:tcPr>
          <w:p w:rsidR="00BF15E5" w:rsidRPr="00F9048D" w:rsidRDefault="00BF15E5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 xml:space="preserve">Раствор В </w:t>
            </w:r>
          </w:p>
          <w:p w:rsidR="00BF15E5" w:rsidRPr="00F9048D" w:rsidRDefault="00BF15E5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F15E5" w:rsidRPr="00F9048D" w:rsidRDefault="00BF15E5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5" w:type="dxa"/>
            <w:vAlign w:val="center"/>
          </w:tcPr>
          <w:p w:rsidR="00BF15E5" w:rsidRPr="00F9048D" w:rsidRDefault="00BF15E5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  <w:tc>
          <w:tcPr>
            <w:tcW w:w="1851" w:type="dxa"/>
            <w:tcBorders>
              <w:right w:val="single" w:sz="4" w:space="0" w:color="auto"/>
            </w:tcBorders>
            <w:vAlign w:val="center"/>
          </w:tcPr>
          <w:p w:rsidR="00BF15E5" w:rsidRPr="00F9048D" w:rsidRDefault="00BF15E5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E5" w:rsidRPr="00F9048D" w:rsidRDefault="00BF15E5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E5" w:rsidRPr="00F9048D" w:rsidTr="00EC1D81">
        <w:trPr>
          <w:jc w:val="center"/>
        </w:trPr>
        <w:tc>
          <w:tcPr>
            <w:tcW w:w="1849" w:type="dxa"/>
            <w:vMerge/>
            <w:vAlign w:val="center"/>
          </w:tcPr>
          <w:p w:rsidR="00BF15E5" w:rsidRPr="00F9048D" w:rsidRDefault="00BF15E5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F15E5" w:rsidRPr="00F9048D" w:rsidRDefault="00BF15E5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5" w:type="dxa"/>
            <w:vAlign w:val="center"/>
          </w:tcPr>
          <w:p w:rsidR="00BF15E5" w:rsidRPr="00F9048D" w:rsidRDefault="00BF15E5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851" w:type="dxa"/>
            <w:tcBorders>
              <w:right w:val="single" w:sz="4" w:space="0" w:color="auto"/>
            </w:tcBorders>
            <w:vAlign w:val="center"/>
          </w:tcPr>
          <w:p w:rsidR="00BF15E5" w:rsidRPr="00F9048D" w:rsidRDefault="00BF15E5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E5" w:rsidRPr="00F9048D" w:rsidRDefault="00BF15E5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E5" w:rsidRPr="00F9048D" w:rsidTr="00EC1D81">
        <w:trPr>
          <w:jc w:val="center"/>
        </w:trPr>
        <w:tc>
          <w:tcPr>
            <w:tcW w:w="1849" w:type="dxa"/>
            <w:vMerge/>
            <w:vAlign w:val="center"/>
          </w:tcPr>
          <w:p w:rsidR="00BF15E5" w:rsidRPr="00F9048D" w:rsidRDefault="00BF15E5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F15E5" w:rsidRPr="00F9048D" w:rsidRDefault="00BF15E5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5" w:type="dxa"/>
            <w:vAlign w:val="center"/>
          </w:tcPr>
          <w:p w:rsidR="00BF15E5" w:rsidRPr="00F9048D" w:rsidRDefault="00BF15E5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851" w:type="dxa"/>
            <w:tcBorders>
              <w:right w:val="single" w:sz="4" w:space="0" w:color="auto"/>
            </w:tcBorders>
            <w:vAlign w:val="center"/>
          </w:tcPr>
          <w:p w:rsidR="00BF15E5" w:rsidRPr="00F9048D" w:rsidRDefault="00BF15E5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E5" w:rsidRPr="00F9048D" w:rsidRDefault="00BF15E5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E5" w:rsidRPr="00F9048D" w:rsidTr="00EC1D81">
        <w:trPr>
          <w:trHeight w:val="509"/>
          <w:jc w:val="center"/>
        </w:trPr>
        <w:tc>
          <w:tcPr>
            <w:tcW w:w="1849" w:type="dxa"/>
            <w:vMerge/>
            <w:vAlign w:val="center"/>
          </w:tcPr>
          <w:p w:rsidR="00BF15E5" w:rsidRPr="00F9048D" w:rsidRDefault="00BF15E5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F15E5" w:rsidRPr="00F9048D" w:rsidRDefault="00BF15E5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5" w:type="dxa"/>
            <w:vAlign w:val="center"/>
          </w:tcPr>
          <w:p w:rsidR="00BF15E5" w:rsidRPr="00F9048D" w:rsidRDefault="00BF15E5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51" w:type="dxa"/>
            <w:tcBorders>
              <w:right w:val="single" w:sz="4" w:space="0" w:color="auto"/>
            </w:tcBorders>
            <w:vAlign w:val="center"/>
          </w:tcPr>
          <w:p w:rsidR="00BF15E5" w:rsidRPr="00F9048D" w:rsidRDefault="00BF15E5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E5" w:rsidRPr="00F9048D" w:rsidRDefault="00BF15E5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Контрольный раствор (</w:t>
            </w:r>
            <w:r w:rsidR="00E803FA" w:rsidRPr="00F9048D">
              <w:rPr>
                <w:rFonts w:ascii="Times New Roman" w:hAnsi="Times New Roman"/>
                <w:sz w:val="24"/>
                <w:szCs w:val="24"/>
              </w:rPr>
              <w:t>нижний</w:t>
            </w:r>
            <w:r w:rsidRPr="00F9048D">
              <w:rPr>
                <w:rFonts w:ascii="Times New Roman" w:hAnsi="Times New Roman"/>
                <w:sz w:val="24"/>
                <w:szCs w:val="24"/>
              </w:rPr>
              <w:t xml:space="preserve"> диапазон)</w:t>
            </w:r>
          </w:p>
        </w:tc>
      </w:tr>
      <w:tr w:rsidR="00EC1D81" w:rsidRPr="00F9048D" w:rsidTr="00EC1D81">
        <w:trPr>
          <w:trHeight w:val="219"/>
          <w:jc w:val="center"/>
        </w:trPr>
        <w:tc>
          <w:tcPr>
            <w:tcW w:w="1849" w:type="dxa"/>
            <w:vMerge w:val="restart"/>
            <w:shd w:val="clear" w:color="auto" w:fill="auto"/>
            <w:vAlign w:val="center"/>
          </w:tcPr>
          <w:p w:rsidR="00EC1D81" w:rsidRPr="00F9048D" w:rsidRDefault="00EC1D81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 xml:space="preserve">Раствор Б </w:t>
            </w:r>
          </w:p>
          <w:p w:rsidR="00EC1D81" w:rsidRPr="00F9048D" w:rsidRDefault="00EC1D81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EC1D81" w:rsidRPr="00F9048D" w:rsidRDefault="00EC1D81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5" w:type="dxa"/>
            <w:vAlign w:val="center"/>
          </w:tcPr>
          <w:p w:rsidR="00EC1D81" w:rsidRPr="00F9048D" w:rsidRDefault="00EC1D81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851" w:type="dxa"/>
            <w:tcBorders>
              <w:right w:val="single" w:sz="4" w:space="0" w:color="auto"/>
            </w:tcBorders>
            <w:vAlign w:val="center"/>
          </w:tcPr>
          <w:p w:rsidR="00EC1D81" w:rsidRPr="00F9048D" w:rsidRDefault="00EC1D81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81" w:rsidRPr="00F9048D" w:rsidRDefault="00EC1D81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 xml:space="preserve">Верхний </w:t>
            </w:r>
          </w:p>
          <w:p w:rsidR="00EC1D81" w:rsidRPr="00F9048D" w:rsidRDefault="00EC1D81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диапазон</w:t>
            </w:r>
          </w:p>
        </w:tc>
      </w:tr>
      <w:tr w:rsidR="00EC1D81" w:rsidRPr="00F9048D" w:rsidTr="00EC1D8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D81" w:rsidRPr="00F9048D" w:rsidRDefault="00EC1D81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81" w:rsidRPr="00F9048D" w:rsidRDefault="00EC1D81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81" w:rsidRPr="00F9048D" w:rsidRDefault="00EC1D81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81" w:rsidRPr="00F9048D" w:rsidRDefault="00EC1D81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81" w:rsidRPr="00F9048D" w:rsidRDefault="00EC1D81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81" w:rsidRPr="00F9048D" w:rsidTr="00EC1D8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1D81" w:rsidRPr="00F9048D" w:rsidRDefault="00EC1D81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Раствор 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81" w:rsidRPr="00F9048D" w:rsidRDefault="00EC1D81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81" w:rsidRPr="00F9048D" w:rsidRDefault="00EC1D81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81" w:rsidRPr="00F9048D" w:rsidRDefault="00EC1D81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81" w:rsidRPr="00F9048D" w:rsidRDefault="00EC1D81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81" w:rsidRPr="00F9048D" w:rsidTr="00EC1D8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1D81" w:rsidRPr="00F9048D" w:rsidRDefault="00EC1D81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81" w:rsidRPr="00F9048D" w:rsidRDefault="00EC1D81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81" w:rsidRPr="00F9048D" w:rsidRDefault="00EC1D81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81" w:rsidRPr="00F9048D" w:rsidRDefault="00EC1D81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81" w:rsidRPr="00F9048D" w:rsidRDefault="00EC1D81" w:rsidP="00BF15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15E5" w:rsidRPr="00F9048D" w:rsidRDefault="00BF15E5" w:rsidP="000F1E7C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F9048D">
        <w:rPr>
          <w:rFonts w:ascii="Times New Roman" w:hAnsi="Times New Roman"/>
          <w:i/>
          <w:iCs/>
          <w:sz w:val="28"/>
          <w:szCs w:val="28"/>
        </w:rPr>
        <w:t xml:space="preserve">Проведение измерений. </w:t>
      </w:r>
      <w:r w:rsidRPr="00F9048D">
        <w:rPr>
          <w:rFonts w:ascii="Times New Roman" w:hAnsi="Times New Roman"/>
          <w:sz w:val="28"/>
          <w:szCs w:val="28"/>
        </w:rPr>
        <w:t>Определение содержания свинца, кадмия, мышьяка проводят на атомно-абсорбционном спектрометре с электрот</w:t>
      </w:r>
      <w:r w:rsidR="000F1E7C">
        <w:rPr>
          <w:rFonts w:ascii="Times New Roman" w:hAnsi="Times New Roman"/>
          <w:sz w:val="28"/>
          <w:szCs w:val="28"/>
        </w:rPr>
        <w:t>ермическим атомизатором (табл.7–</w:t>
      </w:r>
      <w:r w:rsidRPr="00F9048D">
        <w:rPr>
          <w:rFonts w:ascii="Times New Roman" w:hAnsi="Times New Roman"/>
          <w:sz w:val="28"/>
          <w:szCs w:val="28"/>
        </w:rPr>
        <w:t>10).</w:t>
      </w:r>
    </w:p>
    <w:p w:rsidR="00BF15E5" w:rsidRPr="00F9048D" w:rsidRDefault="00BF15E5" w:rsidP="00BF15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48D">
        <w:rPr>
          <w:rFonts w:ascii="Times New Roman" w:hAnsi="Times New Roman"/>
          <w:sz w:val="28"/>
          <w:szCs w:val="28"/>
        </w:rPr>
        <w:t>Определение содержания ртути проводят на атомно-абсорбционном спектрометре с гидридной приставкой (с поглотительной ячейкой для определения ртути) и лампой с полым катодом ртути, на гидридном анализаторе или на пиролитическом анализаторе ртути (допускается для определения содержания ртути в лекарственном растительном сырье и лекарственных растительных препаратах использовать пиролитические анализаторы ртути (прямое определение ртути в пробах без предварительной подготовки), либо анализаторы с пиролитической приставкой)</w:t>
      </w:r>
      <w:r w:rsidRPr="00F9048D">
        <w:rPr>
          <w:rFonts w:ascii="Times New Roman" w:hAnsi="Times New Roman"/>
          <w:sz w:val="24"/>
          <w:szCs w:val="24"/>
        </w:rPr>
        <w:t xml:space="preserve">. </w:t>
      </w:r>
    </w:p>
    <w:p w:rsidR="00BF15E5" w:rsidRPr="00F9048D" w:rsidRDefault="00BF15E5" w:rsidP="000F1E7C">
      <w:pPr>
        <w:keepNext/>
        <w:shd w:val="clear" w:color="auto" w:fill="FFFFFF"/>
        <w:spacing w:before="24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9048D">
        <w:rPr>
          <w:rFonts w:ascii="Times New Roman" w:hAnsi="Times New Roman"/>
          <w:sz w:val="28"/>
          <w:szCs w:val="28"/>
        </w:rPr>
        <w:t xml:space="preserve">Таблица 7 – </w:t>
      </w:r>
      <w:r w:rsidRPr="00F9048D">
        <w:rPr>
          <w:rFonts w:ascii="Times New Roman" w:hAnsi="Times New Roman"/>
          <w:iCs/>
          <w:sz w:val="28"/>
          <w:szCs w:val="28"/>
        </w:rPr>
        <w:t>Условия проведения анализа</w:t>
      </w:r>
      <w:r w:rsidRPr="00F9048D">
        <w:rPr>
          <w:rFonts w:ascii="Times New Roman" w:hAnsi="Times New Roman"/>
          <w:sz w:val="28"/>
          <w:szCs w:val="28"/>
        </w:rPr>
        <w:t xml:space="preserve"> </w:t>
      </w:r>
      <w:r w:rsidRPr="00F9048D">
        <w:rPr>
          <w:rFonts w:ascii="Times New Roman" w:hAnsi="Times New Roman"/>
          <w:iCs/>
          <w:sz w:val="28"/>
          <w:szCs w:val="28"/>
        </w:rPr>
        <w:t>на атомно-абсорбционном спектрометре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2260"/>
        <w:gridCol w:w="1701"/>
        <w:gridCol w:w="1701"/>
        <w:gridCol w:w="1702"/>
        <w:gridCol w:w="1559"/>
      </w:tblGrid>
      <w:tr w:rsidR="00BF15E5" w:rsidRPr="00F9048D" w:rsidTr="00E803FA">
        <w:trPr>
          <w:trHeight w:val="56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sz w:val="24"/>
                <w:szCs w:val="24"/>
              </w:rPr>
              <w:t xml:space="preserve">Значение </w:t>
            </w:r>
          </w:p>
          <w:p w:rsidR="00BF15E5" w:rsidRPr="00F9048D" w:rsidRDefault="00BF15E5" w:rsidP="00E803FA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r w:rsidR="00E803FA" w:rsidRPr="00F9048D">
              <w:rPr>
                <w:rFonts w:ascii="Times New Roman" w:hAnsi="Times New Roman"/>
                <w:b/>
                <w:sz w:val="24"/>
                <w:szCs w:val="24"/>
              </w:rPr>
              <w:t>свинца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sz w:val="24"/>
                <w:szCs w:val="24"/>
              </w:rPr>
              <w:t xml:space="preserve">Значение </w:t>
            </w:r>
          </w:p>
          <w:p w:rsidR="00BF15E5" w:rsidRPr="00F9048D" w:rsidRDefault="00BF15E5" w:rsidP="00E803FA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r w:rsidR="00E803FA" w:rsidRPr="00F9048D">
              <w:rPr>
                <w:rFonts w:ascii="Times New Roman" w:hAnsi="Times New Roman"/>
                <w:b/>
                <w:sz w:val="24"/>
                <w:szCs w:val="24"/>
              </w:rPr>
              <w:t>кадмия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E803FA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sz w:val="24"/>
                <w:szCs w:val="24"/>
              </w:rPr>
              <w:t xml:space="preserve">Значение для </w:t>
            </w:r>
            <w:r w:rsidR="00E803FA" w:rsidRPr="00F9048D">
              <w:rPr>
                <w:rFonts w:ascii="Times New Roman" w:hAnsi="Times New Roman"/>
                <w:b/>
                <w:sz w:val="24"/>
                <w:szCs w:val="24"/>
              </w:rPr>
              <w:t>ртути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E803FA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sz w:val="24"/>
                <w:szCs w:val="24"/>
              </w:rPr>
              <w:t xml:space="preserve">Значение для </w:t>
            </w:r>
            <w:r w:rsidR="00E803FA" w:rsidRPr="00F9048D">
              <w:rPr>
                <w:rFonts w:ascii="Times New Roman" w:hAnsi="Times New Roman"/>
                <w:b/>
                <w:sz w:val="24"/>
                <w:szCs w:val="24"/>
              </w:rPr>
              <w:t>мышьяка</w:t>
            </w:r>
          </w:p>
        </w:tc>
      </w:tr>
      <w:tr w:rsidR="00BF15E5" w:rsidRPr="00F9048D" w:rsidTr="00E803FA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Длина волны, нм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283,3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228,8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253,7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193,7</w:t>
            </w:r>
          </w:p>
        </w:tc>
      </w:tr>
      <w:tr w:rsidR="00BF15E5" w:rsidRPr="00F9048D" w:rsidTr="00E803FA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Ширина щели, нм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0,5</w:t>
            </w:r>
            <w:r w:rsidRPr="00F9048D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0,5</w:t>
            </w:r>
            <w:r w:rsidRPr="00F9048D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</w:tr>
      <w:tr w:rsidR="00BF15E5" w:rsidRPr="00F9048D" w:rsidTr="00E803FA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Тип интегрирования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по площади пика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по площади пика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E803FA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интегральный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по площади пика</w:t>
            </w:r>
          </w:p>
        </w:tc>
      </w:tr>
      <w:tr w:rsidR="00BF15E5" w:rsidRPr="00F9048D" w:rsidTr="00E803FA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Ток лампы, 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BF15E5" w:rsidRPr="00F9048D" w:rsidTr="00E803FA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 xml:space="preserve">Система коррекции фона (на эффекте </w:t>
            </w:r>
          </w:p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Зеемана)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вкл.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вкл.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вкл.</w:t>
            </w:r>
          </w:p>
        </w:tc>
      </w:tr>
      <w:tr w:rsidR="00BF15E5" w:rsidRPr="00F9048D" w:rsidTr="00E803FA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Тип калибровочной зависимости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линейная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линейная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 xml:space="preserve">линейная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линейная</w:t>
            </w:r>
          </w:p>
        </w:tc>
      </w:tr>
      <w:tr w:rsidR="00BF15E5" w:rsidRPr="00F9048D" w:rsidTr="00E803FA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393420" w:rsidP="00BF15E5">
            <w:pPr>
              <w:widowControl w:val="0"/>
              <w:tabs>
                <w:tab w:val="left" w:pos="36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</w:t>
            </w:r>
            <w:r w:rsidR="00BF15E5" w:rsidRPr="00F9048D">
              <w:rPr>
                <w:rFonts w:ascii="Times New Roman" w:hAnsi="Times New Roman"/>
                <w:sz w:val="24"/>
                <w:szCs w:val="24"/>
              </w:rPr>
              <w:t xml:space="preserve"> пробы </w:t>
            </w:r>
            <w:r w:rsidR="00BF15E5" w:rsidRPr="00F904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испытуемого раствора, мкл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30 (за 2 раза)</w:t>
            </w:r>
          </w:p>
        </w:tc>
      </w:tr>
      <w:tr w:rsidR="00BF15E5" w:rsidRPr="00F9048D" w:rsidTr="00E803FA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393420" w:rsidP="00BF15E5">
            <w:pPr>
              <w:widowControl w:val="0"/>
              <w:tabs>
                <w:tab w:val="left" w:pos="36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</w:t>
            </w:r>
            <w:r w:rsidR="00BF15E5" w:rsidRPr="00F9048D">
              <w:rPr>
                <w:rFonts w:ascii="Times New Roman" w:hAnsi="Times New Roman"/>
                <w:sz w:val="24"/>
                <w:szCs w:val="24"/>
              </w:rPr>
              <w:t xml:space="preserve"> дозирования модификатора, мкл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10 (за 2 раза)</w:t>
            </w:r>
          </w:p>
        </w:tc>
      </w:tr>
      <w:tr w:rsidR="00BF15E5" w:rsidRPr="00F9048D" w:rsidTr="00E803FA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 xml:space="preserve">Тип графитовой печи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F9048D">
              <w:rPr>
                <w:rFonts w:ascii="Times New Roman" w:hAnsi="Times New Roman"/>
                <w:sz w:val="24"/>
                <w:szCs w:val="24"/>
              </w:rPr>
              <w:t xml:space="preserve"> пиропокрытием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F9048D">
              <w:rPr>
                <w:rFonts w:ascii="Times New Roman" w:hAnsi="Times New Roman"/>
                <w:sz w:val="24"/>
                <w:szCs w:val="24"/>
              </w:rPr>
              <w:t xml:space="preserve"> пиропокрытием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F9048D">
              <w:rPr>
                <w:rFonts w:ascii="Times New Roman" w:hAnsi="Times New Roman"/>
                <w:sz w:val="24"/>
                <w:szCs w:val="24"/>
              </w:rPr>
              <w:t xml:space="preserve"> пиропокрытием и платформой</w:t>
            </w:r>
          </w:p>
        </w:tc>
      </w:tr>
      <w:tr w:rsidR="00BF15E5" w:rsidRPr="00F9048D" w:rsidTr="00E803FA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E5" w:rsidRPr="00F9048D" w:rsidRDefault="00BF15E5" w:rsidP="00BF15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E5" w:rsidRPr="00F9048D" w:rsidRDefault="00BF15E5" w:rsidP="00BF15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Режим дозирования в предварительно подогретую кювету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E5" w:rsidRPr="00F9048D" w:rsidRDefault="00BF15E5" w:rsidP="00BF15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вкл. (70 °С)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E5" w:rsidRPr="00F9048D" w:rsidRDefault="00BF15E5" w:rsidP="00BF15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вкл. (70 °С)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E5" w:rsidRPr="00F9048D" w:rsidRDefault="00BF15E5" w:rsidP="00BF15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E5" w:rsidRPr="00F9048D" w:rsidRDefault="00BF15E5" w:rsidP="00BF15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вкл. (85 °С)</w:t>
            </w:r>
          </w:p>
        </w:tc>
      </w:tr>
    </w:tbl>
    <w:p w:rsidR="00BF15E5" w:rsidRPr="00F9048D" w:rsidRDefault="00BF15E5" w:rsidP="000F1E7C">
      <w:pPr>
        <w:widowControl w:val="0"/>
        <w:tabs>
          <w:tab w:val="left" w:pos="3686"/>
        </w:tabs>
        <w:spacing w:before="24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>Таблица 8 – Температурная программа нагрева графитовой печи для определения свинца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2127"/>
        <w:gridCol w:w="1417"/>
        <w:gridCol w:w="2835"/>
        <w:gridCol w:w="1985"/>
      </w:tblGrid>
      <w:tr w:rsidR="00BF15E5" w:rsidRPr="00F9048D" w:rsidTr="007C2EF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sz w:val="24"/>
                <w:szCs w:val="24"/>
              </w:rPr>
              <w:t>Стадия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sz w:val="24"/>
                <w:szCs w:val="24"/>
              </w:rPr>
              <w:t>Температура, 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sz w:val="24"/>
                <w:szCs w:val="24"/>
              </w:rPr>
              <w:t>Время, сек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sz w:val="24"/>
                <w:szCs w:val="24"/>
              </w:rPr>
              <w:t>Расход аргона, дм</w:t>
            </w:r>
            <w:r w:rsidRPr="00F9048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  <w:r w:rsidRPr="00F9048D">
              <w:rPr>
                <w:rFonts w:ascii="Times New Roman" w:hAnsi="Times New Roman"/>
                <w:b/>
                <w:sz w:val="24"/>
                <w:szCs w:val="24"/>
              </w:rPr>
              <w:t>/мин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sz w:val="24"/>
                <w:szCs w:val="24"/>
              </w:rPr>
              <w:t>Запись сигнала</w:t>
            </w:r>
          </w:p>
        </w:tc>
      </w:tr>
      <w:tr w:rsidR="00BF15E5" w:rsidRPr="00F9048D" w:rsidTr="007C2EF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Выкл.</w:t>
            </w:r>
          </w:p>
        </w:tc>
      </w:tr>
      <w:tr w:rsidR="00BF15E5" w:rsidRPr="00F9048D" w:rsidTr="007C2EF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Выкл.</w:t>
            </w:r>
          </w:p>
        </w:tc>
      </w:tr>
      <w:tr w:rsidR="00BF15E5" w:rsidRPr="00F9048D" w:rsidTr="007C2EF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Выкл.</w:t>
            </w:r>
          </w:p>
        </w:tc>
      </w:tr>
      <w:tr w:rsidR="00BF15E5" w:rsidRPr="00F9048D" w:rsidTr="007C2EF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Выкл.</w:t>
            </w:r>
          </w:p>
        </w:tc>
      </w:tr>
      <w:tr w:rsidR="00BF15E5" w:rsidRPr="00F9048D" w:rsidTr="007C2EF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Выкл.</w:t>
            </w:r>
          </w:p>
        </w:tc>
      </w:tr>
      <w:tr w:rsidR="00BF15E5" w:rsidRPr="00F9048D" w:rsidTr="007C2EF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Выкл.</w:t>
            </w:r>
          </w:p>
        </w:tc>
      </w:tr>
      <w:tr w:rsidR="00BF15E5" w:rsidRPr="00F9048D" w:rsidTr="007C2EF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Вкл.</w:t>
            </w:r>
          </w:p>
        </w:tc>
      </w:tr>
      <w:tr w:rsidR="00BF15E5" w:rsidRPr="00F9048D" w:rsidTr="007C2EF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Вкл.</w:t>
            </w:r>
          </w:p>
        </w:tc>
      </w:tr>
      <w:tr w:rsidR="00BF15E5" w:rsidRPr="00F9048D" w:rsidTr="007C2EF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Выкл.</w:t>
            </w:r>
          </w:p>
        </w:tc>
      </w:tr>
    </w:tbl>
    <w:p w:rsidR="00BF15E5" w:rsidRPr="00F9048D" w:rsidRDefault="00BF15E5" w:rsidP="000F1E7C">
      <w:pPr>
        <w:keepNext/>
        <w:tabs>
          <w:tab w:val="left" w:pos="3686"/>
        </w:tabs>
        <w:spacing w:before="240"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9048D">
        <w:rPr>
          <w:rFonts w:ascii="Times New Roman" w:hAnsi="Times New Roman"/>
          <w:sz w:val="28"/>
          <w:szCs w:val="28"/>
        </w:rPr>
        <w:lastRenderedPageBreak/>
        <w:t xml:space="preserve">Таблица 9 – Температурная программа нагрева графитовой печи для определения кадмия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2127"/>
        <w:gridCol w:w="1417"/>
        <w:gridCol w:w="2835"/>
        <w:gridCol w:w="1985"/>
      </w:tblGrid>
      <w:tr w:rsidR="00BF15E5" w:rsidRPr="00F9048D" w:rsidTr="007C2EF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sz w:val="24"/>
                <w:szCs w:val="24"/>
              </w:rPr>
              <w:t>Стадия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sz w:val="24"/>
                <w:szCs w:val="24"/>
              </w:rPr>
              <w:t>Температура, 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sz w:val="24"/>
                <w:szCs w:val="24"/>
              </w:rPr>
              <w:t>Время, сек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sz w:val="24"/>
                <w:szCs w:val="24"/>
              </w:rPr>
              <w:t>Расход аргона, дм</w:t>
            </w:r>
            <w:r w:rsidRPr="00F9048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  <w:r w:rsidRPr="00F9048D">
              <w:rPr>
                <w:rFonts w:ascii="Times New Roman" w:hAnsi="Times New Roman"/>
                <w:b/>
                <w:sz w:val="24"/>
                <w:szCs w:val="24"/>
              </w:rPr>
              <w:t>/мин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sz w:val="24"/>
                <w:szCs w:val="24"/>
              </w:rPr>
              <w:t>Запись сигнала</w:t>
            </w:r>
          </w:p>
        </w:tc>
      </w:tr>
      <w:tr w:rsidR="00BF15E5" w:rsidRPr="00F9048D" w:rsidTr="007C2EF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Выкл.</w:t>
            </w:r>
          </w:p>
        </w:tc>
      </w:tr>
      <w:tr w:rsidR="00BF15E5" w:rsidRPr="00F9048D" w:rsidTr="007C2EF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Выкл.</w:t>
            </w:r>
          </w:p>
        </w:tc>
      </w:tr>
      <w:tr w:rsidR="00BF15E5" w:rsidRPr="00F9048D" w:rsidTr="007C2EF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Выкл.</w:t>
            </w:r>
          </w:p>
        </w:tc>
      </w:tr>
      <w:tr w:rsidR="00BF15E5" w:rsidRPr="00F9048D" w:rsidTr="007C2EF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Выкл.</w:t>
            </w:r>
          </w:p>
        </w:tc>
      </w:tr>
      <w:tr w:rsidR="00BF15E5" w:rsidRPr="00F9048D" w:rsidTr="007C2EF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Выкл.</w:t>
            </w:r>
          </w:p>
        </w:tc>
      </w:tr>
      <w:tr w:rsidR="00BF15E5" w:rsidRPr="00F9048D" w:rsidTr="007C2EF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Выкл.</w:t>
            </w:r>
          </w:p>
        </w:tc>
      </w:tr>
      <w:tr w:rsidR="00BF15E5" w:rsidRPr="00F9048D" w:rsidTr="007C2EF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Вкл.</w:t>
            </w:r>
          </w:p>
        </w:tc>
      </w:tr>
      <w:tr w:rsidR="00BF15E5" w:rsidRPr="00F9048D" w:rsidTr="007C2EF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Вкл.</w:t>
            </w:r>
          </w:p>
        </w:tc>
      </w:tr>
      <w:tr w:rsidR="00BF15E5" w:rsidRPr="00F9048D" w:rsidTr="007C2EF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Выкл.</w:t>
            </w:r>
          </w:p>
        </w:tc>
      </w:tr>
    </w:tbl>
    <w:p w:rsidR="00BF15E5" w:rsidRPr="00F9048D" w:rsidRDefault="00BF15E5" w:rsidP="000F1E7C">
      <w:pPr>
        <w:keepNext/>
        <w:tabs>
          <w:tab w:val="left" w:pos="3686"/>
        </w:tabs>
        <w:spacing w:before="240"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9048D">
        <w:rPr>
          <w:rFonts w:ascii="Times New Roman" w:hAnsi="Times New Roman"/>
          <w:sz w:val="28"/>
          <w:szCs w:val="28"/>
        </w:rPr>
        <w:t>Таблица 10 – Температурная программа нагрева графитовой печи для определения мышьяка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2127"/>
        <w:gridCol w:w="1417"/>
        <w:gridCol w:w="2835"/>
        <w:gridCol w:w="1985"/>
      </w:tblGrid>
      <w:tr w:rsidR="00BF15E5" w:rsidRPr="00F9048D" w:rsidTr="007C2EF0">
        <w:trPr>
          <w:trHeight w:val="29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sz w:val="24"/>
                <w:szCs w:val="24"/>
              </w:rPr>
              <w:t>Стадия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sz w:val="24"/>
                <w:szCs w:val="24"/>
              </w:rPr>
              <w:t>Температура, 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sz w:val="24"/>
                <w:szCs w:val="24"/>
              </w:rPr>
              <w:t>Время, сек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sz w:val="24"/>
                <w:szCs w:val="24"/>
              </w:rPr>
              <w:t>Расход аргона, дм</w:t>
            </w:r>
            <w:r w:rsidRPr="00F9048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  <w:r w:rsidRPr="00F9048D">
              <w:rPr>
                <w:rFonts w:ascii="Times New Roman" w:hAnsi="Times New Roman"/>
                <w:b/>
                <w:sz w:val="24"/>
                <w:szCs w:val="24"/>
              </w:rPr>
              <w:t>/мин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sz w:val="24"/>
                <w:szCs w:val="24"/>
              </w:rPr>
              <w:t>Запись сигнала</w:t>
            </w:r>
          </w:p>
        </w:tc>
      </w:tr>
      <w:tr w:rsidR="00BF15E5" w:rsidRPr="00F9048D" w:rsidTr="007C2EF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Выкл.</w:t>
            </w:r>
          </w:p>
        </w:tc>
      </w:tr>
      <w:tr w:rsidR="00BF15E5" w:rsidRPr="00F9048D" w:rsidTr="007C2EF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Выкл.</w:t>
            </w:r>
          </w:p>
        </w:tc>
      </w:tr>
      <w:tr w:rsidR="00BF15E5" w:rsidRPr="00F9048D" w:rsidTr="007C2EF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Выкл.</w:t>
            </w:r>
          </w:p>
        </w:tc>
      </w:tr>
      <w:tr w:rsidR="00BF15E5" w:rsidRPr="00F9048D" w:rsidTr="007C2EF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Выкл.</w:t>
            </w:r>
          </w:p>
        </w:tc>
      </w:tr>
      <w:tr w:rsidR="00BF15E5" w:rsidRPr="00F9048D" w:rsidTr="007C2EF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Выкл.</w:t>
            </w:r>
          </w:p>
        </w:tc>
      </w:tr>
      <w:tr w:rsidR="00BF15E5" w:rsidRPr="00F9048D" w:rsidTr="007C2EF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Выкл.</w:t>
            </w:r>
          </w:p>
        </w:tc>
      </w:tr>
      <w:tr w:rsidR="00BF15E5" w:rsidRPr="00F9048D" w:rsidTr="007C2EF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Вкл.</w:t>
            </w:r>
          </w:p>
        </w:tc>
      </w:tr>
      <w:tr w:rsidR="00BF15E5" w:rsidRPr="00F9048D" w:rsidTr="007C2EF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Вкл.</w:t>
            </w:r>
          </w:p>
        </w:tc>
      </w:tr>
      <w:tr w:rsidR="00BF15E5" w:rsidRPr="00F9048D" w:rsidTr="007C2EF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BF15E5">
            <w:pPr>
              <w:keepNext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Выкл.</w:t>
            </w:r>
          </w:p>
        </w:tc>
      </w:tr>
    </w:tbl>
    <w:p w:rsidR="00BF15E5" w:rsidRPr="00F9048D" w:rsidRDefault="00BF15E5" w:rsidP="006A1D5C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F9048D">
        <w:rPr>
          <w:rFonts w:ascii="Times New Roman" w:hAnsi="Times New Roman"/>
          <w:i/>
          <w:iCs/>
          <w:sz w:val="28"/>
          <w:szCs w:val="28"/>
        </w:rPr>
        <w:t xml:space="preserve">Обработка результатов измерений на атомно-абсорбционном спектрометре. </w:t>
      </w:r>
      <w:r w:rsidRPr="00F9048D">
        <w:rPr>
          <w:rFonts w:ascii="Times New Roman" w:hAnsi="Times New Roman"/>
          <w:sz w:val="28"/>
          <w:szCs w:val="28"/>
        </w:rPr>
        <w:t xml:space="preserve">Обработку результатов проводят с использованием компьютерной программы. При ручной обработке данных строят график зависимости абсорбции от концентрации. Измерение содержания определяемых элементов проводят методом калибровочной кривой. Используется линейная аппроксимация градуировочной функции с коэффициентом корреляции не менее 0,98. </w:t>
      </w:r>
    </w:p>
    <w:p w:rsidR="00BF15E5" w:rsidRPr="00F9048D" w:rsidRDefault="00BF15E5" w:rsidP="006A1D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048D">
        <w:rPr>
          <w:rFonts w:ascii="Times New Roman" w:hAnsi="Times New Roman"/>
          <w:color w:val="000000"/>
          <w:sz w:val="28"/>
          <w:szCs w:val="28"/>
        </w:rPr>
        <w:t>Результаты определения содержания элементов в пробе (</w:t>
      </w:r>
      <w:r w:rsidRPr="00F9048D">
        <w:rPr>
          <w:rFonts w:ascii="Times New Roman" w:hAnsi="Times New Roman"/>
          <w:i/>
          <w:iCs/>
          <w:color w:val="000000"/>
          <w:sz w:val="28"/>
          <w:szCs w:val="28"/>
        </w:rPr>
        <w:t>С</w:t>
      </w:r>
      <w:r w:rsidRPr="00F9048D">
        <w:rPr>
          <w:rFonts w:ascii="Times New Roman" w:hAnsi="Times New Roman"/>
          <w:color w:val="000000"/>
          <w:sz w:val="28"/>
          <w:szCs w:val="28"/>
        </w:rPr>
        <w:t>) следует считать, как среднее арифметическое 3 параллельных измерений</w:t>
      </w:r>
      <w:r w:rsidR="006A1D5C" w:rsidRPr="00F904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1D5C" w:rsidRPr="00F9048D">
        <w:rPr>
          <w:rFonts w:ascii="Times New Roman" w:hAnsi="Times New Roman"/>
          <w:sz w:val="28"/>
          <w:szCs w:val="28"/>
        </w:rPr>
        <w:t>одной пробы</w:t>
      </w:r>
      <w:r w:rsidRPr="00F9048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F15E5" w:rsidRPr="00F9048D" w:rsidRDefault="00BF15E5" w:rsidP="006A1D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 xml:space="preserve">Содержание элемента в </w:t>
      </w:r>
      <w:r w:rsidR="00326DF3" w:rsidRPr="00F9048D">
        <w:rPr>
          <w:rFonts w:ascii="Times New Roman" w:hAnsi="Times New Roman"/>
          <w:sz w:val="28"/>
          <w:szCs w:val="28"/>
        </w:rPr>
        <w:t xml:space="preserve">испытуемом образце </w:t>
      </w:r>
      <w:r w:rsidRPr="00F9048D">
        <w:rPr>
          <w:rFonts w:ascii="Times New Roman" w:hAnsi="Times New Roman"/>
          <w:sz w:val="28"/>
          <w:szCs w:val="28"/>
        </w:rPr>
        <w:t>в мг/кг с помощью программного обеспечения прибора (</w:t>
      </w:r>
      <w:r w:rsidRPr="00F9048D">
        <w:rPr>
          <w:rFonts w:ascii="Times New Roman" w:hAnsi="Times New Roman"/>
          <w:i/>
          <w:iCs/>
          <w:sz w:val="28"/>
          <w:szCs w:val="28"/>
        </w:rPr>
        <w:t>Х</w:t>
      </w:r>
      <w:r w:rsidRPr="00F9048D">
        <w:rPr>
          <w:rFonts w:ascii="Times New Roman" w:hAnsi="Times New Roman"/>
          <w:sz w:val="28"/>
          <w:szCs w:val="28"/>
        </w:rPr>
        <w:t>) вычисляют по формуле:</w:t>
      </w:r>
    </w:p>
    <w:tbl>
      <w:tblPr>
        <w:tblStyle w:val="a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37"/>
        <w:gridCol w:w="420"/>
        <w:gridCol w:w="5529"/>
        <w:gridCol w:w="1009"/>
        <w:gridCol w:w="1099"/>
      </w:tblGrid>
      <w:tr w:rsidR="00BF15E5" w:rsidRPr="00F9048D" w:rsidTr="00C81079">
        <w:trPr>
          <w:jc w:val="center"/>
        </w:trPr>
        <w:tc>
          <w:tcPr>
            <w:tcW w:w="7462" w:type="dxa"/>
            <w:gridSpan w:val="4"/>
          </w:tcPr>
          <w:p w:rsidR="00BF15E5" w:rsidRPr="00F9048D" w:rsidRDefault="00BF15E5" w:rsidP="00BF15E5">
            <w:pPr>
              <w:widowControl w:val="0"/>
              <w:spacing w:after="120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Times New Roman"/>
                    <w:sz w:val="28"/>
                    <w:szCs w:val="28"/>
                  </w:rPr>
                  <m:t>Х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 w:hAnsi="Times New Roman"/>
                        <w:sz w:val="28"/>
                        <w:szCs w:val="28"/>
                        <w:lang w:val="en-US"/>
                      </w:rPr>
                      <m:t>1000</m:t>
                    </m:r>
                  </m:den>
                </m:f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, </m:t>
                </m:r>
              </m:oMath>
            </m:oMathPara>
          </w:p>
        </w:tc>
        <w:tc>
          <w:tcPr>
            <w:tcW w:w="1009" w:type="dxa"/>
          </w:tcPr>
          <w:p w:rsidR="00BF15E5" w:rsidRPr="00F9048D" w:rsidRDefault="00BF15E5" w:rsidP="00BF15E5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BF15E5" w:rsidRPr="00F9048D" w:rsidRDefault="00BF15E5" w:rsidP="006A1D5C">
            <w:pPr>
              <w:spacing w:after="120"/>
              <w:jc w:val="right"/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</w:pPr>
            <w:r w:rsidRPr="00F9048D">
              <w:rPr>
                <w:rFonts w:ascii="Times New Roman" w:hAnsi="Times New Roman"/>
                <w:sz w:val="28"/>
                <w:szCs w:val="28"/>
              </w:rPr>
              <w:t>(</w:t>
            </w:r>
            <w:r w:rsidR="006A1D5C" w:rsidRPr="00F9048D">
              <w:rPr>
                <w:rFonts w:ascii="Times New Roman" w:hAnsi="Times New Roman"/>
                <w:sz w:val="28"/>
                <w:szCs w:val="28"/>
              </w:rPr>
              <w:t>2</w:t>
            </w:r>
            <w:r w:rsidRPr="00F9048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F15E5" w:rsidRPr="00F9048D" w:rsidTr="00C81079">
        <w:tblPrEx>
          <w:jc w:val="left"/>
        </w:tblPrEx>
        <w:tc>
          <w:tcPr>
            <w:tcW w:w="676" w:type="dxa"/>
          </w:tcPr>
          <w:p w:rsidR="00BF15E5" w:rsidRPr="00F9048D" w:rsidRDefault="00BF15E5" w:rsidP="00BF15E5">
            <w:pPr>
              <w:spacing w:after="12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9048D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где:</w:t>
            </w:r>
          </w:p>
        </w:tc>
        <w:tc>
          <w:tcPr>
            <w:tcW w:w="837" w:type="dxa"/>
          </w:tcPr>
          <w:p w:rsidR="00BF15E5" w:rsidRPr="00F9048D" w:rsidRDefault="00BF15E5" w:rsidP="00BF15E5">
            <w:pPr>
              <w:spacing w:after="120"/>
              <w:jc w:val="both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F9048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420" w:type="dxa"/>
          </w:tcPr>
          <w:p w:rsidR="00BF15E5" w:rsidRPr="00F9048D" w:rsidRDefault="00BF15E5" w:rsidP="00BF15E5">
            <w:pPr>
              <w:spacing w:after="12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9048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637" w:type="dxa"/>
            <w:gridSpan w:val="3"/>
          </w:tcPr>
          <w:p w:rsidR="00BF15E5" w:rsidRPr="00F9048D" w:rsidRDefault="00BF15E5" w:rsidP="00326DF3">
            <w:pPr>
              <w:widowControl w:val="0"/>
              <w:spacing w:after="12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9048D">
              <w:rPr>
                <w:rFonts w:ascii="Times New Roman" w:hAnsi="Times New Roman"/>
                <w:sz w:val="28"/>
                <w:szCs w:val="28"/>
              </w:rPr>
              <w:t xml:space="preserve">содержание элемента в </w:t>
            </w:r>
            <w:r w:rsidR="00326DF3" w:rsidRPr="00F9048D">
              <w:rPr>
                <w:rFonts w:ascii="Times New Roman" w:hAnsi="Times New Roman"/>
                <w:sz w:val="28"/>
                <w:szCs w:val="28"/>
              </w:rPr>
              <w:t>испытуемом образце</w:t>
            </w:r>
            <w:r w:rsidRPr="00F9048D">
              <w:rPr>
                <w:rFonts w:ascii="Times New Roman" w:hAnsi="Times New Roman"/>
                <w:sz w:val="28"/>
                <w:szCs w:val="28"/>
              </w:rPr>
              <w:t>, мкг/кг;</w:t>
            </w:r>
          </w:p>
        </w:tc>
      </w:tr>
      <w:tr w:rsidR="00BF15E5" w:rsidRPr="00F9048D" w:rsidTr="00C81079">
        <w:tblPrEx>
          <w:jc w:val="left"/>
        </w:tblPrEx>
        <w:tc>
          <w:tcPr>
            <w:tcW w:w="676" w:type="dxa"/>
          </w:tcPr>
          <w:p w:rsidR="00BF15E5" w:rsidRPr="00F9048D" w:rsidRDefault="00BF15E5" w:rsidP="00BF15E5">
            <w:pPr>
              <w:spacing w:after="12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BF15E5" w:rsidRPr="00F9048D" w:rsidRDefault="00BF15E5" w:rsidP="00BF15E5">
            <w:pPr>
              <w:spacing w:after="120"/>
              <w:jc w:val="both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F9048D">
              <w:rPr>
                <w:rFonts w:ascii="Times New Roman" w:hAnsi="Times New Roman"/>
                <w:i/>
                <w:sz w:val="28"/>
                <w:szCs w:val="28"/>
              </w:rPr>
              <w:t>1000</w:t>
            </w:r>
          </w:p>
        </w:tc>
        <w:tc>
          <w:tcPr>
            <w:tcW w:w="420" w:type="dxa"/>
          </w:tcPr>
          <w:p w:rsidR="00BF15E5" w:rsidRPr="00F9048D" w:rsidRDefault="00BF15E5" w:rsidP="00BF15E5">
            <w:pPr>
              <w:spacing w:after="12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9048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637" w:type="dxa"/>
            <w:gridSpan w:val="3"/>
          </w:tcPr>
          <w:p w:rsidR="00BF15E5" w:rsidRPr="00F9048D" w:rsidRDefault="00BF15E5" w:rsidP="00BF15E5">
            <w:pPr>
              <w:spacing w:after="12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9048D">
              <w:rPr>
                <w:rFonts w:ascii="Times New Roman" w:hAnsi="Times New Roman"/>
                <w:sz w:val="28"/>
                <w:szCs w:val="28"/>
              </w:rPr>
              <w:t>коэффициент пересчета мкг в мг.</w:t>
            </w:r>
          </w:p>
        </w:tc>
      </w:tr>
    </w:tbl>
    <w:p w:rsidR="00C81079" w:rsidRPr="00F9048D" w:rsidRDefault="00C81079" w:rsidP="000F1E7C">
      <w:pPr>
        <w:widowControl w:val="0"/>
        <w:tabs>
          <w:tab w:val="left" w:pos="3686"/>
        </w:tabs>
        <w:spacing w:before="12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>Содержание элемента в испытуемом образце в мг/кг (</w:t>
      </w:r>
      <w:r w:rsidRPr="00F9048D">
        <w:rPr>
          <w:rFonts w:ascii="Times New Roman" w:hAnsi="Times New Roman"/>
          <w:i/>
          <w:iCs/>
          <w:sz w:val="28"/>
          <w:szCs w:val="28"/>
        </w:rPr>
        <w:t>Х</w:t>
      </w:r>
      <w:r w:rsidRPr="00F9048D">
        <w:rPr>
          <w:rFonts w:ascii="Times New Roman" w:hAnsi="Times New Roman"/>
          <w:sz w:val="28"/>
          <w:szCs w:val="28"/>
        </w:rPr>
        <w:t>) вычисляют по формуле (1).</w:t>
      </w:r>
    </w:p>
    <w:p w:rsidR="00BF15E5" w:rsidRPr="00F9048D" w:rsidRDefault="00BF15E5" w:rsidP="00BF15E5">
      <w:pPr>
        <w:widowControl w:val="0"/>
        <w:tabs>
          <w:tab w:val="left" w:pos="3686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i/>
          <w:iCs/>
          <w:sz w:val="28"/>
          <w:szCs w:val="28"/>
        </w:rPr>
        <w:t xml:space="preserve">Ориентировочные условия проведения анализа для определения ртути на пиролитическом анализаторе ртути. </w:t>
      </w:r>
      <w:r w:rsidRPr="00F9048D">
        <w:rPr>
          <w:rFonts w:ascii="Times New Roman" w:hAnsi="Times New Roman"/>
          <w:sz w:val="28"/>
          <w:szCs w:val="28"/>
        </w:rPr>
        <w:t xml:space="preserve">Аналитическую пробу </w:t>
      </w:r>
      <w:r w:rsidR="00326DF3" w:rsidRPr="00F9048D">
        <w:rPr>
          <w:rFonts w:ascii="Times New Roman" w:hAnsi="Times New Roman"/>
          <w:sz w:val="28"/>
          <w:szCs w:val="28"/>
        </w:rPr>
        <w:t>испытуемого образца</w:t>
      </w:r>
      <w:r w:rsidRPr="00F9048D">
        <w:rPr>
          <w:rFonts w:ascii="Times New Roman" w:hAnsi="Times New Roman"/>
          <w:sz w:val="28"/>
          <w:szCs w:val="28"/>
        </w:rPr>
        <w:t xml:space="preserve"> измельчают до величины частиц, проходящих сквозь </w:t>
      </w:r>
      <w:r w:rsidR="008968B4">
        <w:rPr>
          <w:rFonts w:ascii="Times New Roman" w:hAnsi="Times New Roman"/>
          <w:sz w:val="28"/>
          <w:szCs w:val="28"/>
        </w:rPr>
        <w:t>сито с отверстиями размером 0,5</w:t>
      </w:r>
      <w:r w:rsidR="008968B4">
        <w:rPr>
          <w:rFonts w:ascii="Times New Roman" w:hAnsi="Times New Roman"/>
          <w:sz w:val="28"/>
          <w:szCs w:val="28"/>
          <w:lang w:val="en-US"/>
        </w:rPr>
        <w:t> </w:t>
      </w:r>
      <w:r w:rsidR="008968B4">
        <w:rPr>
          <w:rFonts w:ascii="Times New Roman" w:hAnsi="Times New Roman"/>
          <w:sz w:val="28"/>
          <w:szCs w:val="28"/>
        </w:rPr>
        <w:t xml:space="preserve">мм. </w:t>
      </w:r>
      <w:r w:rsidR="00752DB1">
        <w:rPr>
          <w:rFonts w:ascii="Times New Roman" w:hAnsi="Times New Roman"/>
          <w:sz w:val="28"/>
          <w:szCs w:val="28"/>
        </w:rPr>
        <w:t>Помещают</w:t>
      </w:r>
      <w:r w:rsidR="008968B4">
        <w:rPr>
          <w:rFonts w:ascii="Times New Roman" w:hAnsi="Times New Roman"/>
          <w:sz w:val="28"/>
          <w:szCs w:val="28"/>
        </w:rPr>
        <w:t xml:space="preserve"> 0,1</w:t>
      </w:r>
      <w:r w:rsidR="008968B4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 xml:space="preserve">г (точная навеска) измельченного </w:t>
      </w:r>
      <w:r w:rsidR="00326DF3" w:rsidRPr="00F9048D">
        <w:rPr>
          <w:rFonts w:ascii="Times New Roman" w:hAnsi="Times New Roman"/>
          <w:sz w:val="28"/>
          <w:szCs w:val="28"/>
        </w:rPr>
        <w:t xml:space="preserve">испытуемого образца </w:t>
      </w:r>
      <w:r w:rsidRPr="00F9048D">
        <w:rPr>
          <w:rFonts w:ascii="Times New Roman" w:hAnsi="Times New Roman"/>
          <w:sz w:val="28"/>
          <w:szCs w:val="28"/>
        </w:rPr>
        <w:t>в кювету из никелевого сплава и отправляют на анализ по усредненной температурно-операционной программе для определения ртути (табл. 11).</w:t>
      </w:r>
    </w:p>
    <w:p w:rsidR="00BF15E5" w:rsidRPr="00F9048D" w:rsidRDefault="00BF15E5" w:rsidP="000F1E7C">
      <w:pPr>
        <w:tabs>
          <w:tab w:val="left" w:pos="3686"/>
        </w:tabs>
        <w:spacing w:before="240" w:after="12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 xml:space="preserve">Таблица 11 – </w:t>
      </w:r>
      <w:r w:rsidRPr="00F9048D">
        <w:rPr>
          <w:rFonts w:ascii="Times New Roman" w:hAnsi="Times New Roman"/>
          <w:iCs/>
          <w:sz w:val="28"/>
          <w:szCs w:val="28"/>
        </w:rPr>
        <w:t>Усредненная температурно-операционная программа для определения ртути в кюветах из никелевого сплава</w:t>
      </w: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1718"/>
        <w:gridCol w:w="2031"/>
        <w:gridCol w:w="1221"/>
        <w:gridCol w:w="1885"/>
        <w:gridCol w:w="1422"/>
      </w:tblGrid>
      <w:tr w:rsidR="00BF15E5" w:rsidRPr="00F9048D" w:rsidTr="00BF15E5">
        <w:trPr>
          <w:trHeight w:val="283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E5" w:rsidRPr="00F9048D" w:rsidRDefault="00BF15E5" w:rsidP="00C81079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bCs/>
                <w:sz w:val="24"/>
                <w:szCs w:val="24"/>
              </w:rPr>
              <w:t>Стадия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E5" w:rsidRPr="00F9048D" w:rsidRDefault="00BF15E5" w:rsidP="00C81079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bCs/>
                <w:sz w:val="24"/>
                <w:szCs w:val="24"/>
              </w:rPr>
              <w:t>Время, сек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E5" w:rsidRPr="00F9048D" w:rsidRDefault="00BF15E5" w:rsidP="00C81079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Температура, </w:t>
            </w:r>
            <w:r w:rsidRPr="00F9048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о</w:t>
            </w:r>
            <w:r w:rsidRPr="00F9048D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E5" w:rsidRPr="00F9048D" w:rsidRDefault="00BF15E5" w:rsidP="00C81079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bCs/>
                <w:sz w:val="24"/>
                <w:szCs w:val="24"/>
              </w:rPr>
              <w:t>Продув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E5" w:rsidRPr="00F9048D" w:rsidRDefault="00BF15E5" w:rsidP="00C81079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Нагрев </w:t>
            </w:r>
          </w:p>
          <w:p w:rsidR="00BF15E5" w:rsidRPr="00F9048D" w:rsidRDefault="00BF15E5" w:rsidP="00C81079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bCs/>
                <w:sz w:val="24"/>
                <w:szCs w:val="24"/>
              </w:rPr>
              <w:t>амальгаматора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E5" w:rsidRPr="00F9048D" w:rsidRDefault="00BF15E5" w:rsidP="00C81079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bCs/>
                <w:sz w:val="24"/>
                <w:szCs w:val="24"/>
              </w:rPr>
              <w:t>Запись сигнала</w:t>
            </w:r>
          </w:p>
        </w:tc>
      </w:tr>
      <w:tr w:rsidR="00BF15E5" w:rsidRPr="00F9048D" w:rsidTr="00BF15E5">
        <w:trPr>
          <w:trHeight w:val="283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E5" w:rsidRPr="00F9048D" w:rsidRDefault="00BF15E5" w:rsidP="00C81079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E5" w:rsidRPr="00F9048D" w:rsidRDefault="00BF15E5" w:rsidP="00C810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E5" w:rsidRPr="00F9048D" w:rsidRDefault="00BF15E5" w:rsidP="00C81079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E5" w:rsidRPr="00F9048D" w:rsidRDefault="00BF15E5" w:rsidP="00C81079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E5" w:rsidRPr="00F9048D" w:rsidRDefault="00BF15E5" w:rsidP="00C81079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E5" w:rsidRPr="00F9048D" w:rsidRDefault="00BF15E5" w:rsidP="00C81079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15E5" w:rsidRPr="00F9048D" w:rsidTr="00BF15E5">
        <w:trPr>
          <w:trHeight w:val="283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E5" w:rsidRPr="00F9048D" w:rsidRDefault="00BF15E5" w:rsidP="00C81079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E5" w:rsidRPr="00F9048D" w:rsidRDefault="00BF15E5" w:rsidP="00C810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E5" w:rsidRPr="00F9048D" w:rsidRDefault="00BF15E5" w:rsidP="00C81079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E5" w:rsidRPr="00F9048D" w:rsidRDefault="00BF15E5" w:rsidP="00C81079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E5" w:rsidRPr="00F9048D" w:rsidRDefault="00BF15E5" w:rsidP="00C81079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E5" w:rsidRPr="00F9048D" w:rsidRDefault="00BF15E5" w:rsidP="00C81079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15E5" w:rsidRPr="00F9048D" w:rsidTr="00BF15E5">
        <w:trPr>
          <w:trHeight w:val="283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E5" w:rsidRPr="00F9048D" w:rsidRDefault="00BF15E5" w:rsidP="00C81079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E5" w:rsidRPr="00F9048D" w:rsidRDefault="00BF15E5" w:rsidP="00C810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E5" w:rsidRPr="00F9048D" w:rsidRDefault="00BF15E5" w:rsidP="00C81079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E5" w:rsidRPr="00F9048D" w:rsidRDefault="00BF15E5" w:rsidP="00C81079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E5" w:rsidRPr="00F9048D" w:rsidRDefault="00BF15E5" w:rsidP="00C81079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E5" w:rsidRPr="00F9048D" w:rsidRDefault="00BF15E5" w:rsidP="00C81079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15E5" w:rsidRPr="00F9048D" w:rsidTr="00BF15E5">
        <w:trPr>
          <w:trHeight w:val="283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E5" w:rsidRPr="00F9048D" w:rsidRDefault="00BF15E5" w:rsidP="00C81079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E5" w:rsidRPr="00F9048D" w:rsidRDefault="00BF15E5" w:rsidP="00C810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E5" w:rsidRPr="00F9048D" w:rsidRDefault="00BF15E5" w:rsidP="00C81079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E5" w:rsidRPr="00F9048D" w:rsidRDefault="00BF15E5" w:rsidP="00C81079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E5" w:rsidRPr="00F9048D" w:rsidRDefault="00BF15E5" w:rsidP="00C81079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E5" w:rsidRPr="00F9048D" w:rsidRDefault="00BF15E5" w:rsidP="00C81079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15E5" w:rsidRPr="00F9048D" w:rsidTr="00BF15E5">
        <w:trPr>
          <w:trHeight w:val="283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E5" w:rsidRPr="00F9048D" w:rsidRDefault="00BF15E5" w:rsidP="00C81079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E5" w:rsidRPr="00F9048D" w:rsidRDefault="00BF15E5" w:rsidP="00C810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E5" w:rsidRPr="00F9048D" w:rsidRDefault="00BF15E5" w:rsidP="00C81079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E5" w:rsidRPr="00F9048D" w:rsidRDefault="00BF15E5" w:rsidP="00C81079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E5" w:rsidRPr="00F9048D" w:rsidRDefault="00BF15E5" w:rsidP="00C81079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E5" w:rsidRPr="00F9048D" w:rsidRDefault="00BF15E5" w:rsidP="00C81079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15E5" w:rsidRPr="00F9048D" w:rsidTr="00BF15E5">
        <w:trPr>
          <w:trHeight w:val="283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E5" w:rsidRPr="00F9048D" w:rsidRDefault="00BF15E5" w:rsidP="00C81079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E5" w:rsidRPr="00F9048D" w:rsidRDefault="00BF15E5" w:rsidP="00C810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E5" w:rsidRPr="00F9048D" w:rsidRDefault="00BF15E5" w:rsidP="00C81079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E5" w:rsidRPr="00F9048D" w:rsidRDefault="00BF15E5" w:rsidP="00C81079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E5" w:rsidRPr="00F9048D" w:rsidRDefault="00BF15E5" w:rsidP="00C81079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E5" w:rsidRPr="00F9048D" w:rsidRDefault="00BF15E5" w:rsidP="00C81079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15E5" w:rsidRPr="00F9048D" w:rsidTr="00BF15E5">
        <w:trPr>
          <w:trHeight w:val="283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E5" w:rsidRPr="00F9048D" w:rsidRDefault="00BF15E5" w:rsidP="00C81079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E5" w:rsidRPr="00F9048D" w:rsidRDefault="00BF15E5" w:rsidP="00C810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E5" w:rsidRPr="00F9048D" w:rsidRDefault="00BF15E5" w:rsidP="00C81079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E5" w:rsidRPr="00F9048D" w:rsidRDefault="00BF15E5" w:rsidP="00C81079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E5" w:rsidRPr="00F9048D" w:rsidRDefault="00BF15E5" w:rsidP="00C81079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E5" w:rsidRPr="00F9048D" w:rsidRDefault="00BF15E5" w:rsidP="00C81079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BF15E5" w:rsidRPr="00F9048D" w:rsidRDefault="00BF15E5" w:rsidP="00C81079">
      <w:pPr>
        <w:shd w:val="clear" w:color="auto" w:fill="FFFFFF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i/>
          <w:iCs/>
          <w:sz w:val="28"/>
          <w:szCs w:val="28"/>
        </w:rPr>
        <w:t xml:space="preserve">Обработка результатов измерений на пиролитическом анализаторе ртути. </w:t>
      </w:r>
      <w:r w:rsidRPr="00F9048D">
        <w:rPr>
          <w:rFonts w:ascii="Times New Roman" w:hAnsi="Times New Roman"/>
          <w:iCs/>
          <w:sz w:val="28"/>
          <w:szCs w:val="28"/>
        </w:rPr>
        <w:t>О</w:t>
      </w:r>
      <w:r w:rsidRPr="00F9048D">
        <w:rPr>
          <w:rFonts w:ascii="Times New Roman" w:hAnsi="Times New Roman"/>
          <w:sz w:val="28"/>
          <w:szCs w:val="28"/>
        </w:rPr>
        <w:t>бработку результатов измерений проводят с использованием компьютерной программы. Используется линейная аппроксимация градуировочной зависимости с коэффициентом корреляции не менее 0,98.</w:t>
      </w:r>
    </w:p>
    <w:p w:rsidR="00BF15E5" w:rsidRPr="00F9048D" w:rsidRDefault="00BF15E5" w:rsidP="00C8107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color w:val="000000"/>
          <w:sz w:val="28"/>
          <w:szCs w:val="28"/>
        </w:rPr>
        <w:t>Результаты определения содержания ртути в пробе (</w:t>
      </w:r>
      <w:r w:rsidRPr="00F9048D">
        <w:rPr>
          <w:rFonts w:ascii="Times New Roman" w:hAnsi="Times New Roman"/>
          <w:i/>
          <w:iCs/>
          <w:color w:val="000000"/>
          <w:sz w:val="28"/>
          <w:szCs w:val="28"/>
        </w:rPr>
        <w:t>С</w:t>
      </w:r>
      <w:r w:rsidRPr="00F9048D">
        <w:rPr>
          <w:rFonts w:ascii="Times New Roman" w:hAnsi="Times New Roman"/>
          <w:color w:val="000000"/>
          <w:sz w:val="28"/>
          <w:szCs w:val="28"/>
        </w:rPr>
        <w:t xml:space="preserve">) следует считать, как среднее </w:t>
      </w:r>
      <w:r w:rsidRPr="00F9048D">
        <w:rPr>
          <w:rFonts w:ascii="Times New Roman" w:hAnsi="Times New Roman"/>
          <w:sz w:val="28"/>
          <w:szCs w:val="28"/>
        </w:rPr>
        <w:t>арифметическое 3 параллельных измерений</w:t>
      </w:r>
      <w:r w:rsidR="006A1D5C" w:rsidRPr="00F9048D">
        <w:rPr>
          <w:rFonts w:ascii="Times New Roman" w:hAnsi="Times New Roman"/>
          <w:sz w:val="28"/>
          <w:szCs w:val="28"/>
        </w:rPr>
        <w:t xml:space="preserve"> одной пробы</w:t>
      </w:r>
      <w:r w:rsidRPr="00F9048D">
        <w:rPr>
          <w:rFonts w:ascii="Times New Roman" w:hAnsi="Times New Roman"/>
          <w:sz w:val="28"/>
          <w:szCs w:val="28"/>
        </w:rPr>
        <w:t>.</w:t>
      </w:r>
    </w:p>
    <w:p w:rsidR="00BF15E5" w:rsidRPr="00F9048D" w:rsidRDefault="00BF15E5" w:rsidP="00C8107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 xml:space="preserve">Содержание элемента в </w:t>
      </w:r>
      <w:r w:rsidR="00326DF3" w:rsidRPr="00F9048D">
        <w:rPr>
          <w:rFonts w:ascii="Times New Roman" w:hAnsi="Times New Roman"/>
          <w:sz w:val="28"/>
          <w:szCs w:val="28"/>
        </w:rPr>
        <w:t xml:space="preserve">испытуемом образце </w:t>
      </w:r>
      <w:r w:rsidRPr="00F9048D">
        <w:rPr>
          <w:rFonts w:ascii="Times New Roman" w:hAnsi="Times New Roman"/>
          <w:sz w:val="28"/>
          <w:szCs w:val="28"/>
        </w:rPr>
        <w:t>в мг/кг с помощью программного обеспечения прибора.</w:t>
      </w:r>
    </w:p>
    <w:p w:rsidR="00BF15E5" w:rsidRPr="00F9048D" w:rsidRDefault="00BF15E5" w:rsidP="00C8107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 xml:space="preserve">Содержание ртути в </w:t>
      </w:r>
      <w:r w:rsidR="00326DF3" w:rsidRPr="00F9048D">
        <w:rPr>
          <w:rFonts w:ascii="Times New Roman" w:hAnsi="Times New Roman"/>
          <w:sz w:val="28"/>
          <w:szCs w:val="28"/>
        </w:rPr>
        <w:t xml:space="preserve">испытуемом образце </w:t>
      </w:r>
      <w:r w:rsidRPr="00F9048D">
        <w:rPr>
          <w:rFonts w:ascii="Times New Roman" w:hAnsi="Times New Roman"/>
          <w:sz w:val="28"/>
          <w:szCs w:val="28"/>
        </w:rPr>
        <w:t>в мг/кг (</w:t>
      </w:r>
      <w:r w:rsidRPr="00F9048D">
        <w:rPr>
          <w:rFonts w:ascii="Times New Roman" w:hAnsi="Times New Roman"/>
          <w:i/>
          <w:iCs/>
          <w:sz w:val="28"/>
          <w:szCs w:val="28"/>
        </w:rPr>
        <w:t>Х</w:t>
      </w:r>
      <w:r w:rsidRPr="00F9048D">
        <w:rPr>
          <w:rFonts w:ascii="Times New Roman" w:hAnsi="Times New Roman"/>
          <w:sz w:val="28"/>
          <w:szCs w:val="28"/>
        </w:rPr>
        <w:t>) вычисляют по формуле:</w:t>
      </w:r>
    </w:p>
    <w:tbl>
      <w:tblPr>
        <w:tblStyle w:val="a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1196"/>
        <w:gridCol w:w="416"/>
        <w:gridCol w:w="5174"/>
        <w:gridCol w:w="1009"/>
        <w:gridCol w:w="1099"/>
      </w:tblGrid>
      <w:tr w:rsidR="00BF15E5" w:rsidRPr="00F9048D" w:rsidTr="00BF15E5">
        <w:trPr>
          <w:jc w:val="center"/>
        </w:trPr>
        <w:tc>
          <w:tcPr>
            <w:tcW w:w="7462" w:type="dxa"/>
            <w:gridSpan w:val="4"/>
          </w:tcPr>
          <w:p w:rsidR="00BF15E5" w:rsidRPr="00F9048D" w:rsidRDefault="00BF15E5" w:rsidP="00C81079">
            <w:pPr>
              <w:widowControl w:val="0"/>
              <w:spacing w:after="120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m:oMathPara>
              <m:oMath>
                <m:r>
                  <m:rPr>
                    <m:nor/>
                  </m:rPr>
                  <w:rPr>
                    <w:rFonts w:ascii="Times New Roman" w:hAnsi="Times New Roman"/>
                    <w:i/>
                    <w:iCs/>
                    <w:sz w:val="28"/>
                    <w:szCs w:val="28"/>
                  </w:rPr>
                  <w:lastRenderedPageBreak/>
                  <m:t xml:space="preserve">Х </m:t>
                </m:r>
                <m:r>
                  <m:rPr>
                    <m:nor/>
                  </m:rPr>
                  <w:rPr>
                    <w:rFonts w:ascii="Times New Roman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</m:t>
                    </m:r>
                    <m:r>
                      <w:rPr>
                        <w:rFonts w:ascii="Times New Roman" w:hAnsi="Times New Roman"/>
                        <w:sz w:val="28"/>
                        <w:szCs w:val="28"/>
                      </w:rPr>
                      <m:t>∙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1000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  <m:r>
                      <w:rPr>
                        <w:rFonts w:ascii="Times New Roman" w:hAnsi="Times New Roman"/>
                        <w:sz w:val="28"/>
                        <w:szCs w:val="28"/>
                      </w:rPr>
                      <m:t>∙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1000000</m:t>
                    </m:r>
                  </m:den>
                </m:f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rFonts w:ascii="Times New Roman" w:hAnsi="Times New Roman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8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  <m:r>
                      <w:rPr>
                        <w:rFonts w:ascii="Times New Roman" w:hAnsi="Times New Roman"/>
                        <w:sz w:val="28"/>
                        <w:szCs w:val="28"/>
                      </w:rPr>
                      <m:t>∙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1000</m:t>
                    </m:r>
                  </m:den>
                </m:f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, </m:t>
                </m:r>
              </m:oMath>
            </m:oMathPara>
          </w:p>
        </w:tc>
        <w:tc>
          <w:tcPr>
            <w:tcW w:w="1009" w:type="dxa"/>
          </w:tcPr>
          <w:p w:rsidR="00BF15E5" w:rsidRPr="00F9048D" w:rsidRDefault="00BF15E5" w:rsidP="00C81079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BF15E5" w:rsidRPr="00F9048D" w:rsidRDefault="00BF15E5" w:rsidP="00C81079">
            <w:pPr>
              <w:spacing w:after="120"/>
              <w:jc w:val="right"/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</w:pPr>
            <w:r w:rsidRPr="00F9048D">
              <w:rPr>
                <w:rFonts w:ascii="Times New Roman" w:hAnsi="Times New Roman"/>
                <w:sz w:val="28"/>
                <w:szCs w:val="28"/>
              </w:rPr>
              <w:t>(</w:t>
            </w:r>
            <w:r w:rsidR="00C81079" w:rsidRPr="00F9048D">
              <w:rPr>
                <w:rFonts w:ascii="Times New Roman" w:hAnsi="Times New Roman"/>
                <w:sz w:val="28"/>
                <w:szCs w:val="28"/>
              </w:rPr>
              <w:t>3</w:t>
            </w:r>
            <w:r w:rsidRPr="00F9048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F15E5" w:rsidRPr="00F9048D" w:rsidTr="00BF15E5">
        <w:tblPrEx>
          <w:jc w:val="left"/>
        </w:tblPrEx>
        <w:tc>
          <w:tcPr>
            <w:tcW w:w="676" w:type="dxa"/>
          </w:tcPr>
          <w:p w:rsidR="00BF15E5" w:rsidRPr="00F9048D" w:rsidRDefault="00BF15E5" w:rsidP="00C81079">
            <w:pPr>
              <w:spacing w:after="12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9048D">
              <w:rPr>
                <w:rFonts w:ascii="Times New Roman" w:eastAsiaTheme="minorEastAsia" w:hAnsi="Times New Roman"/>
                <w:sz w:val="28"/>
                <w:szCs w:val="28"/>
              </w:rPr>
              <w:t>где:</w:t>
            </w:r>
          </w:p>
        </w:tc>
        <w:tc>
          <w:tcPr>
            <w:tcW w:w="1196" w:type="dxa"/>
          </w:tcPr>
          <w:p w:rsidR="00BF15E5" w:rsidRPr="00F9048D" w:rsidRDefault="00BF15E5" w:rsidP="00C81079">
            <w:pPr>
              <w:spacing w:after="120"/>
              <w:jc w:val="both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F9048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416" w:type="dxa"/>
          </w:tcPr>
          <w:p w:rsidR="00BF15E5" w:rsidRPr="00F9048D" w:rsidRDefault="00BF15E5" w:rsidP="00C81079">
            <w:pPr>
              <w:spacing w:after="12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9048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282" w:type="dxa"/>
            <w:gridSpan w:val="3"/>
          </w:tcPr>
          <w:p w:rsidR="00BF15E5" w:rsidRPr="00F9048D" w:rsidRDefault="00BF15E5" w:rsidP="00C81079">
            <w:pPr>
              <w:widowControl w:val="0"/>
              <w:spacing w:after="12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9048D">
              <w:rPr>
                <w:rFonts w:ascii="Times New Roman" w:hAnsi="Times New Roman"/>
                <w:sz w:val="28"/>
                <w:szCs w:val="28"/>
              </w:rPr>
              <w:t xml:space="preserve">количество ртути в навеске </w:t>
            </w:r>
            <w:r w:rsidR="00326DF3" w:rsidRPr="00F9048D">
              <w:rPr>
                <w:rFonts w:ascii="Times New Roman" w:hAnsi="Times New Roman"/>
                <w:sz w:val="28"/>
                <w:szCs w:val="28"/>
              </w:rPr>
              <w:t>испытуемого образца</w:t>
            </w:r>
            <w:r w:rsidRPr="00F9048D">
              <w:rPr>
                <w:rFonts w:ascii="Times New Roman" w:hAnsi="Times New Roman"/>
                <w:sz w:val="28"/>
                <w:szCs w:val="28"/>
              </w:rPr>
              <w:t>, нг;</w:t>
            </w:r>
          </w:p>
        </w:tc>
      </w:tr>
      <w:tr w:rsidR="00BF15E5" w:rsidRPr="00F9048D" w:rsidTr="00BF15E5">
        <w:tblPrEx>
          <w:jc w:val="left"/>
        </w:tblPrEx>
        <w:tc>
          <w:tcPr>
            <w:tcW w:w="676" w:type="dxa"/>
          </w:tcPr>
          <w:p w:rsidR="00BF15E5" w:rsidRPr="00F9048D" w:rsidRDefault="00BF15E5" w:rsidP="00C81079">
            <w:pPr>
              <w:spacing w:after="12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F15E5" w:rsidRPr="00F9048D" w:rsidRDefault="00BF15E5" w:rsidP="00C81079">
            <w:pPr>
              <w:spacing w:after="120"/>
              <w:jc w:val="both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F9048D"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416" w:type="dxa"/>
          </w:tcPr>
          <w:p w:rsidR="00BF15E5" w:rsidRPr="00F9048D" w:rsidRDefault="00BF15E5" w:rsidP="00C81079">
            <w:pPr>
              <w:spacing w:after="12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9048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282" w:type="dxa"/>
            <w:gridSpan w:val="3"/>
          </w:tcPr>
          <w:p w:rsidR="00BF15E5" w:rsidRPr="00F9048D" w:rsidRDefault="00BF15E5" w:rsidP="00C81079">
            <w:pPr>
              <w:widowControl w:val="0"/>
              <w:spacing w:after="12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9048D">
              <w:rPr>
                <w:rFonts w:ascii="Times New Roman" w:hAnsi="Times New Roman"/>
                <w:sz w:val="28"/>
                <w:szCs w:val="28"/>
              </w:rPr>
              <w:t xml:space="preserve">навеска </w:t>
            </w:r>
            <w:r w:rsidR="00326DF3" w:rsidRPr="00F9048D">
              <w:rPr>
                <w:rFonts w:ascii="Times New Roman" w:hAnsi="Times New Roman"/>
                <w:sz w:val="28"/>
                <w:szCs w:val="28"/>
              </w:rPr>
              <w:t>испытуемого образца</w:t>
            </w:r>
            <w:r w:rsidRPr="00F9048D">
              <w:rPr>
                <w:rFonts w:ascii="Times New Roman" w:hAnsi="Times New Roman"/>
                <w:sz w:val="28"/>
                <w:szCs w:val="28"/>
              </w:rPr>
              <w:t>, г;</w:t>
            </w:r>
          </w:p>
        </w:tc>
      </w:tr>
      <w:tr w:rsidR="00BF15E5" w:rsidRPr="00F9048D" w:rsidTr="00BF15E5">
        <w:tblPrEx>
          <w:jc w:val="left"/>
        </w:tblPrEx>
        <w:tc>
          <w:tcPr>
            <w:tcW w:w="676" w:type="dxa"/>
          </w:tcPr>
          <w:p w:rsidR="00BF15E5" w:rsidRPr="00F9048D" w:rsidRDefault="00BF15E5" w:rsidP="00C81079">
            <w:pPr>
              <w:spacing w:after="12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F15E5" w:rsidRPr="00F9048D" w:rsidRDefault="00BF15E5" w:rsidP="00C81079">
            <w:pPr>
              <w:spacing w:after="120"/>
              <w:jc w:val="both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F9048D">
              <w:rPr>
                <w:rFonts w:ascii="Times New Roman" w:hAnsi="Times New Roman"/>
                <w:i/>
                <w:iCs/>
                <w:sz w:val="28"/>
                <w:szCs w:val="28"/>
              </w:rPr>
              <w:t>1000</w:t>
            </w:r>
          </w:p>
        </w:tc>
        <w:tc>
          <w:tcPr>
            <w:tcW w:w="416" w:type="dxa"/>
          </w:tcPr>
          <w:p w:rsidR="00BF15E5" w:rsidRPr="00F9048D" w:rsidRDefault="00BF15E5" w:rsidP="00C81079">
            <w:pPr>
              <w:spacing w:after="12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9048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282" w:type="dxa"/>
            <w:gridSpan w:val="3"/>
          </w:tcPr>
          <w:p w:rsidR="00BF15E5" w:rsidRPr="00F9048D" w:rsidRDefault="00BF15E5" w:rsidP="00C81079">
            <w:pPr>
              <w:widowControl w:val="0"/>
              <w:spacing w:after="12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9048D">
              <w:rPr>
                <w:rFonts w:ascii="Times New Roman" w:hAnsi="Times New Roman"/>
                <w:sz w:val="28"/>
                <w:szCs w:val="28"/>
              </w:rPr>
              <w:t>коэффициент пересчета г в кг;</w:t>
            </w:r>
          </w:p>
        </w:tc>
      </w:tr>
      <w:tr w:rsidR="00BF15E5" w:rsidRPr="00F9048D" w:rsidTr="00BF15E5">
        <w:tblPrEx>
          <w:jc w:val="left"/>
        </w:tblPrEx>
        <w:trPr>
          <w:trHeight w:val="63"/>
        </w:trPr>
        <w:tc>
          <w:tcPr>
            <w:tcW w:w="676" w:type="dxa"/>
          </w:tcPr>
          <w:p w:rsidR="00BF15E5" w:rsidRPr="00F9048D" w:rsidRDefault="00BF15E5" w:rsidP="00C81079">
            <w:pPr>
              <w:spacing w:after="12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F15E5" w:rsidRPr="00F9048D" w:rsidRDefault="00BF15E5" w:rsidP="00C81079">
            <w:pPr>
              <w:spacing w:after="120"/>
              <w:jc w:val="both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F9048D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416" w:type="dxa"/>
          </w:tcPr>
          <w:p w:rsidR="00BF15E5" w:rsidRPr="00F9048D" w:rsidRDefault="00BF15E5" w:rsidP="00C81079">
            <w:pPr>
              <w:spacing w:after="12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9048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282" w:type="dxa"/>
            <w:gridSpan w:val="3"/>
          </w:tcPr>
          <w:p w:rsidR="00BF15E5" w:rsidRPr="00F9048D" w:rsidRDefault="00BF15E5" w:rsidP="00C81079">
            <w:pPr>
              <w:widowControl w:val="0"/>
              <w:spacing w:after="12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9048D">
              <w:rPr>
                <w:rFonts w:ascii="Times New Roman" w:hAnsi="Times New Roman"/>
                <w:sz w:val="28"/>
                <w:szCs w:val="28"/>
              </w:rPr>
              <w:t>коэффициент пересчета нг в мг.</w:t>
            </w:r>
          </w:p>
        </w:tc>
      </w:tr>
    </w:tbl>
    <w:p w:rsidR="00752DB1" w:rsidRPr="00752DB1" w:rsidRDefault="00BF15E5" w:rsidP="000F1E7C">
      <w:pPr>
        <w:widowControl w:val="0"/>
        <w:tabs>
          <w:tab w:val="left" w:pos="3686"/>
        </w:tabs>
        <w:spacing w:before="24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2DB1">
        <w:rPr>
          <w:rFonts w:ascii="Times New Roman" w:hAnsi="Times New Roman"/>
          <w:b/>
          <w:sz w:val="28"/>
          <w:szCs w:val="28"/>
        </w:rPr>
        <w:t>Метод 2</w:t>
      </w:r>
    </w:p>
    <w:p w:rsidR="00BF15E5" w:rsidRPr="00F9048D" w:rsidRDefault="00BF15E5" w:rsidP="00C81079">
      <w:pPr>
        <w:widowControl w:val="0"/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>Определение проводят методом атомно-эмиссионная спектрометрия с индуктивно-связанной плазмой</w:t>
      </w:r>
    </w:p>
    <w:p w:rsidR="00BF15E5" w:rsidRPr="00F9048D" w:rsidRDefault="00BF15E5" w:rsidP="00C81079">
      <w:pPr>
        <w:pStyle w:val="af"/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i/>
          <w:sz w:val="28"/>
          <w:szCs w:val="28"/>
        </w:rPr>
        <w:t xml:space="preserve">Растворитель. </w:t>
      </w:r>
      <w:r w:rsidRPr="00F9048D">
        <w:rPr>
          <w:rFonts w:ascii="Times New Roman" w:hAnsi="Times New Roman"/>
          <w:spacing w:val="-4"/>
          <w:sz w:val="28"/>
          <w:szCs w:val="28"/>
        </w:rPr>
        <w:t xml:space="preserve">В мерную колбу вместимостью 1000 </w:t>
      </w:r>
      <w:r w:rsidR="008968B4">
        <w:rPr>
          <w:rFonts w:ascii="Times New Roman" w:hAnsi="Times New Roman"/>
          <w:spacing w:val="-4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pacing w:val="-4"/>
          <w:sz w:val="28"/>
          <w:szCs w:val="28"/>
        </w:rPr>
        <w:t>мл помещают</w:t>
      </w:r>
      <w:r w:rsidRPr="00F9048D">
        <w:rPr>
          <w:rFonts w:ascii="Times New Roman" w:hAnsi="Times New Roman"/>
          <w:sz w:val="28"/>
          <w:szCs w:val="28"/>
        </w:rPr>
        <w:t xml:space="preserve"> </w:t>
      </w:r>
      <w:r w:rsidR="008968B4">
        <w:rPr>
          <w:rFonts w:ascii="Times New Roman" w:hAnsi="Times New Roman"/>
          <w:spacing w:val="-4"/>
          <w:sz w:val="28"/>
          <w:szCs w:val="28"/>
        </w:rPr>
        <w:t>3</w:t>
      </w:r>
      <w:r w:rsidR="008968B4">
        <w:rPr>
          <w:rFonts w:ascii="Times New Roman" w:hAnsi="Times New Roman"/>
          <w:spacing w:val="-4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pacing w:val="-4"/>
          <w:sz w:val="28"/>
          <w:szCs w:val="28"/>
        </w:rPr>
        <w:t xml:space="preserve"> мл азотной кислоты концентрированной, доводят </w:t>
      </w:r>
      <w:r w:rsidR="00393420">
        <w:rPr>
          <w:rFonts w:ascii="Times New Roman" w:hAnsi="Times New Roman"/>
          <w:sz w:val="28"/>
          <w:szCs w:val="28"/>
        </w:rPr>
        <w:t xml:space="preserve">объём раствора </w:t>
      </w:r>
      <w:r w:rsidR="00393420" w:rsidRPr="00F9048D">
        <w:rPr>
          <w:rFonts w:ascii="Times New Roman" w:hAnsi="Times New Roman"/>
          <w:spacing w:val="-4"/>
          <w:sz w:val="28"/>
          <w:szCs w:val="28"/>
        </w:rPr>
        <w:t xml:space="preserve">водой деионизованной </w:t>
      </w:r>
      <w:r w:rsidR="00393420">
        <w:rPr>
          <w:rFonts w:ascii="Times New Roman" w:hAnsi="Times New Roman"/>
          <w:spacing w:val="-4"/>
          <w:sz w:val="28"/>
          <w:szCs w:val="28"/>
        </w:rPr>
        <w:t>до метки.</w:t>
      </w:r>
    </w:p>
    <w:p w:rsidR="00BF15E5" w:rsidRPr="00F9048D" w:rsidRDefault="00BF15E5" w:rsidP="00BF15E5">
      <w:pPr>
        <w:widowControl w:val="0"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i/>
          <w:sz w:val="28"/>
          <w:szCs w:val="28"/>
        </w:rPr>
        <w:t xml:space="preserve">Испытуемый раствор 1 (определение содержания мышьяка, кадмия и свинца). </w:t>
      </w:r>
      <w:r w:rsidRPr="00F9048D">
        <w:rPr>
          <w:rFonts w:ascii="Times New Roman" w:hAnsi="Times New Roman"/>
          <w:sz w:val="28"/>
          <w:szCs w:val="28"/>
        </w:rPr>
        <w:t>Аналитическую пробу испытуемого образца измельчают до величины частиц, проходящих сквоз</w:t>
      </w:r>
      <w:r w:rsidR="008968B4">
        <w:rPr>
          <w:rFonts w:ascii="Times New Roman" w:hAnsi="Times New Roman"/>
          <w:sz w:val="28"/>
          <w:szCs w:val="28"/>
        </w:rPr>
        <w:t>ь сито с отверстиями размером 1</w:t>
      </w:r>
      <w:r w:rsidR="008968B4">
        <w:rPr>
          <w:rFonts w:ascii="Times New Roman" w:hAnsi="Times New Roman"/>
          <w:sz w:val="28"/>
          <w:szCs w:val="28"/>
          <w:lang w:val="en-US"/>
        </w:rPr>
        <w:t> </w:t>
      </w:r>
      <w:r w:rsidR="008968B4">
        <w:rPr>
          <w:rFonts w:ascii="Times New Roman" w:hAnsi="Times New Roman"/>
          <w:sz w:val="28"/>
          <w:szCs w:val="28"/>
        </w:rPr>
        <w:t xml:space="preserve">мм. </w:t>
      </w:r>
      <w:r w:rsidR="00752DB1">
        <w:rPr>
          <w:rFonts w:ascii="Times New Roman" w:hAnsi="Times New Roman"/>
          <w:sz w:val="28"/>
          <w:szCs w:val="28"/>
        </w:rPr>
        <w:t>Помещают</w:t>
      </w:r>
      <w:r w:rsidR="008968B4">
        <w:rPr>
          <w:rFonts w:ascii="Times New Roman" w:hAnsi="Times New Roman"/>
          <w:sz w:val="28"/>
          <w:szCs w:val="28"/>
        </w:rPr>
        <w:t xml:space="preserve"> 1,0</w:t>
      </w:r>
      <w:r w:rsidR="008968B4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 xml:space="preserve">г (точная навеска) </w:t>
      </w:r>
      <w:r w:rsidR="00326DF3" w:rsidRPr="00F9048D">
        <w:rPr>
          <w:rFonts w:ascii="Times New Roman" w:hAnsi="Times New Roman"/>
          <w:sz w:val="28"/>
          <w:szCs w:val="28"/>
        </w:rPr>
        <w:t xml:space="preserve">измельченного </w:t>
      </w:r>
      <w:r w:rsidRPr="00F9048D">
        <w:rPr>
          <w:rFonts w:ascii="Times New Roman" w:hAnsi="Times New Roman"/>
          <w:sz w:val="28"/>
          <w:szCs w:val="28"/>
        </w:rPr>
        <w:t>испытуемого образца, высушенного до постоянн</w:t>
      </w:r>
      <w:r w:rsidR="008968B4">
        <w:rPr>
          <w:rFonts w:ascii="Times New Roman" w:hAnsi="Times New Roman"/>
          <w:sz w:val="28"/>
          <w:szCs w:val="28"/>
        </w:rPr>
        <w:t>ой массы при 105 °С в течение 2</w:t>
      </w:r>
      <w:r w:rsidR="008968B4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 xml:space="preserve">ч, в сосуд для микроволнового разложения, добавляют </w:t>
      </w:r>
      <w:r w:rsidR="002D78A4" w:rsidRPr="00F9048D">
        <w:rPr>
          <w:rFonts w:ascii="Times New Roman" w:hAnsi="Times New Roman"/>
          <w:sz w:val="28"/>
          <w:szCs w:val="28"/>
        </w:rPr>
        <w:t>10</w:t>
      </w:r>
      <w:r w:rsidR="008968B4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 xml:space="preserve">мл азотной кислоты концентрированной, осторожно перемешивают до полного смачивания и помещают в микроволновую печь. </w:t>
      </w:r>
      <w:r w:rsidR="002D78A4" w:rsidRPr="00F9048D">
        <w:rPr>
          <w:rFonts w:ascii="Times New Roman" w:hAnsi="Times New Roman"/>
          <w:sz w:val="28"/>
          <w:szCs w:val="28"/>
        </w:rPr>
        <w:t>В случае необходимости к ис</w:t>
      </w:r>
      <w:r w:rsidR="008968B4">
        <w:rPr>
          <w:rFonts w:ascii="Times New Roman" w:hAnsi="Times New Roman"/>
          <w:sz w:val="28"/>
          <w:szCs w:val="28"/>
        </w:rPr>
        <w:t>пытуемому образцу добавляют 1-2</w:t>
      </w:r>
      <w:r w:rsidR="008968B4">
        <w:rPr>
          <w:rFonts w:ascii="Times New Roman" w:hAnsi="Times New Roman"/>
          <w:sz w:val="28"/>
          <w:szCs w:val="28"/>
          <w:lang w:val="en-US"/>
        </w:rPr>
        <w:t> </w:t>
      </w:r>
      <w:r w:rsidR="002D78A4" w:rsidRPr="00F9048D">
        <w:rPr>
          <w:rFonts w:ascii="Times New Roman" w:hAnsi="Times New Roman"/>
          <w:sz w:val="28"/>
          <w:szCs w:val="28"/>
        </w:rPr>
        <w:t>мл водорода пероксида с соответствующим уменьшением объёма азотной кислоты (суммарный объё</w:t>
      </w:r>
      <w:r w:rsidR="008968B4">
        <w:rPr>
          <w:rFonts w:ascii="Times New Roman" w:hAnsi="Times New Roman"/>
          <w:sz w:val="28"/>
          <w:szCs w:val="28"/>
        </w:rPr>
        <w:t>м раствора должен составлять 10</w:t>
      </w:r>
      <w:r w:rsidR="008968B4">
        <w:rPr>
          <w:rFonts w:ascii="Times New Roman" w:hAnsi="Times New Roman"/>
          <w:sz w:val="28"/>
          <w:szCs w:val="28"/>
          <w:lang w:val="en-US"/>
        </w:rPr>
        <w:t> </w:t>
      </w:r>
      <w:r w:rsidR="002D78A4" w:rsidRPr="00F9048D">
        <w:rPr>
          <w:rFonts w:ascii="Times New Roman" w:hAnsi="Times New Roman"/>
          <w:sz w:val="28"/>
          <w:szCs w:val="28"/>
        </w:rPr>
        <w:t xml:space="preserve">мл). </w:t>
      </w:r>
      <w:r w:rsidRPr="00F9048D">
        <w:rPr>
          <w:rFonts w:ascii="Times New Roman" w:hAnsi="Times New Roman"/>
          <w:sz w:val="28"/>
          <w:szCs w:val="28"/>
        </w:rPr>
        <w:t xml:space="preserve">Проводят разложение при </w:t>
      </w:r>
      <w:r w:rsidR="00E914A9" w:rsidRPr="00F9048D">
        <w:rPr>
          <w:rFonts w:ascii="Times New Roman" w:hAnsi="Times New Roman"/>
          <w:sz w:val="28"/>
          <w:szCs w:val="28"/>
        </w:rPr>
        <w:t>165-</w:t>
      </w:r>
      <w:r w:rsidRPr="00F9048D">
        <w:rPr>
          <w:rFonts w:ascii="Times New Roman" w:hAnsi="Times New Roman"/>
          <w:sz w:val="28"/>
          <w:szCs w:val="28"/>
        </w:rPr>
        <w:t xml:space="preserve">175 °С </w:t>
      </w:r>
      <w:r w:rsidR="00E914A9" w:rsidRPr="00F9048D">
        <w:rPr>
          <w:rFonts w:ascii="Times New Roman" w:hAnsi="Times New Roman"/>
          <w:sz w:val="28"/>
          <w:szCs w:val="28"/>
        </w:rPr>
        <w:t xml:space="preserve">(в зависимости от конфигурации микроволновой системы) </w:t>
      </w:r>
      <w:r w:rsidR="008968B4">
        <w:rPr>
          <w:rFonts w:ascii="Times New Roman" w:hAnsi="Times New Roman"/>
          <w:sz w:val="28"/>
          <w:szCs w:val="28"/>
        </w:rPr>
        <w:t>в течение 30</w:t>
      </w:r>
      <w:r w:rsidR="008968B4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>мин</w:t>
      </w:r>
      <w:r w:rsidR="00752DB1">
        <w:rPr>
          <w:rFonts w:ascii="Times New Roman" w:hAnsi="Times New Roman"/>
          <w:sz w:val="28"/>
          <w:szCs w:val="28"/>
        </w:rPr>
        <w:t xml:space="preserve"> и</w:t>
      </w:r>
      <w:r w:rsidRPr="00F9048D">
        <w:rPr>
          <w:rFonts w:ascii="Times New Roman" w:hAnsi="Times New Roman"/>
          <w:sz w:val="28"/>
          <w:szCs w:val="28"/>
        </w:rPr>
        <w:t xml:space="preserve"> проводят минерализацию по программе, приведенной в таблице 12.</w:t>
      </w:r>
    </w:p>
    <w:p w:rsidR="00BF15E5" w:rsidRPr="00F9048D" w:rsidRDefault="00BF15E5" w:rsidP="000F1E7C">
      <w:pPr>
        <w:keepNext/>
        <w:shd w:val="clear" w:color="auto" w:fill="FFFFFF"/>
        <w:spacing w:before="240"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 xml:space="preserve">Таблица 12 – </w:t>
      </w:r>
      <w:r w:rsidRPr="00F9048D">
        <w:rPr>
          <w:rFonts w:ascii="Times New Roman" w:hAnsi="Times New Roman"/>
          <w:iCs/>
          <w:sz w:val="28"/>
          <w:szCs w:val="28"/>
        </w:rPr>
        <w:t>Программа минерализации испытуемых образцов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755"/>
        <w:gridCol w:w="2506"/>
        <w:gridCol w:w="2835"/>
        <w:gridCol w:w="3367"/>
      </w:tblGrid>
      <w:tr w:rsidR="00BF15E5" w:rsidRPr="00F9048D" w:rsidTr="00BF15E5">
        <w:tc>
          <w:tcPr>
            <w:tcW w:w="755" w:type="dxa"/>
          </w:tcPr>
          <w:p w:rsidR="00BF15E5" w:rsidRPr="00F9048D" w:rsidRDefault="00BF15E5" w:rsidP="006F68E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iCs/>
                <w:sz w:val="24"/>
                <w:szCs w:val="24"/>
              </w:rPr>
              <w:t>Этап</w:t>
            </w:r>
          </w:p>
        </w:tc>
        <w:tc>
          <w:tcPr>
            <w:tcW w:w="2506" w:type="dxa"/>
          </w:tcPr>
          <w:p w:rsidR="00BF15E5" w:rsidRPr="00F9048D" w:rsidRDefault="00BF15E5" w:rsidP="006F68E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iCs/>
                <w:sz w:val="24"/>
                <w:szCs w:val="24"/>
              </w:rPr>
              <w:t>Время, мин</w:t>
            </w:r>
          </w:p>
        </w:tc>
        <w:tc>
          <w:tcPr>
            <w:tcW w:w="2835" w:type="dxa"/>
          </w:tcPr>
          <w:p w:rsidR="00BF15E5" w:rsidRPr="00F9048D" w:rsidRDefault="00BF15E5" w:rsidP="006F68E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iCs/>
                <w:sz w:val="24"/>
                <w:szCs w:val="24"/>
              </w:rPr>
              <w:t>Температура, °С</w:t>
            </w:r>
          </w:p>
        </w:tc>
        <w:tc>
          <w:tcPr>
            <w:tcW w:w="3367" w:type="dxa"/>
          </w:tcPr>
          <w:p w:rsidR="00BF15E5" w:rsidRPr="00F9048D" w:rsidRDefault="00BF15E5" w:rsidP="006F68E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bCs/>
                <w:sz w:val="24"/>
                <w:szCs w:val="24"/>
              </w:rPr>
              <w:t>Мощность излучения, Вт</w:t>
            </w:r>
          </w:p>
        </w:tc>
      </w:tr>
      <w:tr w:rsidR="00BF15E5" w:rsidRPr="00F9048D" w:rsidTr="00BF15E5">
        <w:tc>
          <w:tcPr>
            <w:tcW w:w="755" w:type="dxa"/>
          </w:tcPr>
          <w:p w:rsidR="00BF15E5" w:rsidRPr="00F9048D" w:rsidRDefault="00BF15E5" w:rsidP="006F68E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904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BF15E5" w:rsidRPr="00F9048D" w:rsidRDefault="00BF15E5" w:rsidP="006F68E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9048D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F15E5" w:rsidRPr="00F9048D" w:rsidRDefault="00BF15E5" w:rsidP="006F68E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9048D">
              <w:rPr>
                <w:rFonts w:ascii="Times New Roman" w:hAnsi="Times New Roman"/>
                <w:iCs/>
                <w:sz w:val="24"/>
                <w:szCs w:val="24"/>
              </w:rPr>
              <w:t>20-80</w:t>
            </w:r>
          </w:p>
        </w:tc>
        <w:tc>
          <w:tcPr>
            <w:tcW w:w="3367" w:type="dxa"/>
          </w:tcPr>
          <w:p w:rsidR="00BF15E5" w:rsidRPr="00F9048D" w:rsidRDefault="00BF15E5" w:rsidP="006F68E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9048D">
              <w:rPr>
                <w:rFonts w:ascii="Times New Roman" w:hAnsi="Times New Roman"/>
                <w:iCs/>
                <w:sz w:val="24"/>
                <w:szCs w:val="24"/>
              </w:rPr>
              <w:t>до 550</w:t>
            </w:r>
          </w:p>
        </w:tc>
      </w:tr>
      <w:tr w:rsidR="00BF15E5" w:rsidRPr="00F9048D" w:rsidTr="00BF15E5">
        <w:tc>
          <w:tcPr>
            <w:tcW w:w="755" w:type="dxa"/>
          </w:tcPr>
          <w:p w:rsidR="00BF15E5" w:rsidRPr="00F9048D" w:rsidRDefault="00BF15E5" w:rsidP="006F68E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9048D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506" w:type="dxa"/>
          </w:tcPr>
          <w:p w:rsidR="00BF15E5" w:rsidRPr="00F9048D" w:rsidRDefault="00BF15E5" w:rsidP="006F68E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9048D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F15E5" w:rsidRPr="00F9048D" w:rsidRDefault="00BF15E5" w:rsidP="006F68E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9048D">
              <w:rPr>
                <w:rFonts w:ascii="Times New Roman" w:hAnsi="Times New Roman"/>
                <w:iCs/>
                <w:sz w:val="24"/>
                <w:szCs w:val="24"/>
              </w:rPr>
              <w:t>80</w:t>
            </w:r>
          </w:p>
        </w:tc>
        <w:tc>
          <w:tcPr>
            <w:tcW w:w="3367" w:type="dxa"/>
          </w:tcPr>
          <w:p w:rsidR="00BF15E5" w:rsidRPr="00F9048D" w:rsidRDefault="00BF15E5" w:rsidP="006F68E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9048D">
              <w:rPr>
                <w:rFonts w:ascii="Times New Roman" w:hAnsi="Times New Roman"/>
                <w:iCs/>
                <w:sz w:val="24"/>
                <w:szCs w:val="24"/>
              </w:rPr>
              <w:t>до 550</w:t>
            </w:r>
          </w:p>
        </w:tc>
      </w:tr>
      <w:tr w:rsidR="00BF15E5" w:rsidRPr="00F9048D" w:rsidTr="00BF15E5">
        <w:tc>
          <w:tcPr>
            <w:tcW w:w="755" w:type="dxa"/>
          </w:tcPr>
          <w:p w:rsidR="00BF15E5" w:rsidRPr="00F9048D" w:rsidRDefault="00BF15E5" w:rsidP="006A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9048D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506" w:type="dxa"/>
          </w:tcPr>
          <w:p w:rsidR="00BF15E5" w:rsidRPr="00F9048D" w:rsidRDefault="00E914A9" w:rsidP="006A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9048D">
              <w:rPr>
                <w:rFonts w:ascii="Times New Roman" w:hAnsi="Times New Roman"/>
                <w:iCs/>
                <w:sz w:val="24"/>
                <w:szCs w:val="24"/>
              </w:rPr>
              <w:t>10-</w:t>
            </w:r>
            <w:r w:rsidR="00BF15E5" w:rsidRPr="00F9048D">
              <w:rPr>
                <w:rFonts w:ascii="Times New Roman" w:hAnsi="Times New Roman"/>
                <w:iCs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BF15E5" w:rsidRPr="00F9048D" w:rsidRDefault="00BF15E5" w:rsidP="006A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</w:pPr>
            <w:r w:rsidRPr="00F9048D">
              <w:rPr>
                <w:rFonts w:ascii="Times New Roman" w:hAnsi="Times New Roman"/>
                <w:iCs/>
                <w:sz w:val="24"/>
                <w:szCs w:val="24"/>
              </w:rPr>
              <w:t>80-175</w:t>
            </w:r>
            <w:r w:rsidR="00E914A9" w:rsidRPr="00F9048D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367" w:type="dxa"/>
          </w:tcPr>
          <w:p w:rsidR="00BF15E5" w:rsidRPr="00F9048D" w:rsidRDefault="00BF15E5" w:rsidP="006A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9048D">
              <w:rPr>
                <w:rFonts w:ascii="Times New Roman" w:hAnsi="Times New Roman"/>
                <w:iCs/>
                <w:sz w:val="24"/>
                <w:szCs w:val="24"/>
              </w:rPr>
              <w:t>до 1500</w:t>
            </w:r>
          </w:p>
        </w:tc>
      </w:tr>
      <w:tr w:rsidR="00BF15E5" w:rsidRPr="00F9048D" w:rsidTr="00BF15E5">
        <w:tc>
          <w:tcPr>
            <w:tcW w:w="755" w:type="dxa"/>
          </w:tcPr>
          <w:p w:rsidR="00BF15E5" w:rsidRPr="00F9048D" w:rsidRDefault="00BF15E5" w:rsidP="006A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9048D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2506" w:type="dxa"/>
          </w:tcPr>
          <w:p w:rsidR="00BF15E5" w:rsidRPr="00F9048D" w:rsidRDefault="00BF15E5" w:rsidP="006A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9048D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BF15E5" w:rsidRPr="00F9048D" w:rsidRDefault="00BF15E5" w:rsidP="006A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</w:pPr>
            <w:r w:rsidRPr="00F9048D">
              <w:rPr>
                <w:rFonts w:ascii="Times New Roman" w:hAnsi="Times New Roman"/>
                <w:iCs/>
                <w:sz w:val="24"/>
                <w:szCs w:val="24"/>
              </w:rPr>
              <w:t>175</w:t>
            </w:r>
            <w:r w:rsidR="00E914A9" w:rsidRPr="00F9048D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367" w:type="dxa"/>
          </w:tcPr>
          <w:p w:rsidR="00BF15E5" w:rsidRPr="00F9048D" w:rsidRDefault="00BF15E5" w:rsidP="006A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9048D">
              <w:rPr>
                <w:rFonts w:ascii="Times New Roman" w:hAnsi="Times New Roman"/>
                <w:iCs/>
                <w:sz w:val="24"/>
                <w:szCs w:val="24"/>
              </w:rPr>
              <w:t>до 1800</w:t>
            </w:r>
          </w:p>
        </w:tc>
      </w:tr>
    </w:tbl>
    <w:p w:rsidR="00E914A9" w:rsidRPr="00F9048D" w:rsidRDefault="00E914A9" w:rsidP="00752DB1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  <w:vertAlign w:val="superscript"/>
        </w:rPr>
        <w:lastRenderedPageBreak/>
        <w:t>*</w:t>
      </w:r>
      <w:r w:rsidRPr="00F9048D">
        <w:rPr>
          <w:rFonts w:ascii="Times New Roman" w:hAnsi="Times New Roman"/>
          <w:sz w:val="28"/>
          <w:szCs w:val="28"/>
        </w:rPr>
        <w:t>допускается снижение температуры до 165 °С в зависимости от конфигурации микроволновой системы.</w:t>
      </w:r>
    </w:p>
    <w:p w:rsidR="00BF15E5" w:rsidRPr="00F9048D" w:rsidRDefault="00BF15E5" w:rsidP="00326DF3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 xml:space="preserve">Полученные после микроволнового разложения растворы охлаждают до комнатной температуры, фильтруют через фильтр беззольный в мерные колбы </w:t>
      </w:r>
      <w:r w:rsidR="00393420">
        <w:rPr>
          <w:rFonts w:ascii="Times New Roman" w:hAnsi="Times New Roman"/>
          <w:sz w:val="28"/>
          <w:szCs w:val="28"/>
        </w:rPr>
        <w:t>объём</w:t>
      </w:r>
      <w:r w:rsidR="008968B4">
        <w:rPr>
          <w:rFonts w:ascii="Times New Roman" w:hAnsi="Times New Roman"/>
          <w:sz w:val="28"/>
          <w:szCs w:val="28"/>
        </w:rPr>
        <w:t>ом 25</w:t>
      </w:r>
      <w:r w:rsidR="008968B4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 xml:space="preserve">мл, доводят </w:t>
      </w:r>
      <w:r w:rsidR="00393420">
        <w:rPr>
          <w:rFonts w:ascii="Times New Roman" w:hAnsi="Times New Roman"/>
          <w:sz w:val="28"/>
          <w:szCs w:val="28"/>
        </w:rPr>
        <w:t>объём</w:t>
      </w:r>
      <w:r w:rsidRPr="00F9048D">
        <w:rPr>
          <w:rFonts w:ascii="Times New Roman" w:hAnsi="Times New Roman"/>
          <w:sz w:val="28"/>
          <w:szCs w:val="28"/>
        </w:rPr>
        <w:t xml:space="preserve"> раствора </w:t>
      </w:r>
      <w:r w:rsidR="00393420" w:rsidRPr="00F9048D">
        <w:rPr>
          <w:rFonts w:ascii="Times New Roman" w:hAnsi="Times New Roman"/>
          <w:sz w:val="28"/>
          <w:szCs w:val="28"/>
        </w:rPr>
        <w:t xml:space="preserve">водой деионизованной </w:t>
      </w:r>
      <w:r w:rsidR="00393420">
        <w:rPr>
          <w:rFonts w:ascii="Times New Roman" w:hAnsi="Times New Roman"/>
          <w:sz w:val="28"/>
          <w:szCs w:val="28"/>
        </w:rPr>
        <w:t>до метки.</w:t>
      </w:r>
      <w:r w:rsidRPr="00F9048D">
        <w:rPr>
          <w:rFonts w:ascii="Times New Roman" w:hAnsi="Times New Roman"/>
          <w:sz w:val="28"/>
          <w:szCs w:val="28"/>
        </w:rPr>
        <w:t xml:space="preserve"> </w:t>
      </w:r>
    </w:p>
    <w:p w:rsidR="00BF15E5" w:rsidRPr="00F9048D" w:rsidRDefault="00BF15E5" w:rsidP="006A1D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i/>
          <w:iCs/>
          <w:sz w:val="28"/>
          <w:szCs w:val="28"/>
        </w:rPr>
        <w:t xml:space="preserve">Испытуемый раствор 2 (определение содержания ртути). </w:t>
      </w:r>
      <w:r w:rsidRPr="00F9048D">
        <w:rPr>
          <w:rFonts w:ascii="Times New Roman" w:hAnsi="Times New Roman"/>
          <w:sz w:val="28"/>
          <w:szCs w:val="28"/>
        </w:rPr>
        <w:t>В ме</w:t>
      </w:r>
      <w:r w:rsidR="00BC1CA9">
        <w:rPr>
          <w:rFonts w:ascii="Times New Roman" w:hAnsi="Times New Roman"/>
          <w:sz w:val="28"/>
          <w:szCs w:val="28"/>
        </w:rPr>
        <w:t>рную колбу вместимостью 20</w:t>
      </w:r>
      <w:r w:rsidR="00BC1CA9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>мл помещают 5,0</w:t>
      </w:r>
      <w:r w:rsidR="00BC1CA9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 xml:space="preserve">мл </w:t>
      </w:r>
      <w:r w:rsidR="00BC1CA9">
        <w:rPr>
          <w:rFonts w:ascii="Times New Roman" w:hAnsi="Times New Roman"/>
          <w:iCs/>
          <w:sz w:val="28"/>
          <w:szCs w:val="28"/>
        </w:rPr>
        <w:t>испытуемого раствора</w:t>
      </w:r>
      <w:r w:rsidR="00BC1CA9">
        <w:rPr>
          <w:rFonts w:ascii="Times New Roman" w:hAnsi="Times New Roman"/>
          <w:iCs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iCs/>
          <w:sz w:val="28"/>
          <w:szCs w:val="28"/>
        </w:rPr>
        <w:t>1</w:t>
      </w:r>
      <w:r w:rsidRPr="00F9048D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, </w:t>
      </w:r>
      <w:r w:rsidRPr="00F9048D">
        <w:rPr>
          <w:rFonts w:ascii="Times New Roman" w:hAnsi="Times New Roman"/>
          <w:sz w:val="28"/>
          <w:szCs w:val="28"/>
        </w:rPr>
        <w:t xml:space="preserve">доводят </w:t>
      </w:r>
      <w:r w:rsidR="00393420">
        <w:rPr>
          <w:rFonts w:ascii="Times New Roman" w:hAnsi="Times New Roman"/>
          <w:sz w:val="28"/>
          <w:szCs w:val="28"/>
        </w:rPr>
        <w:t>объём</w:t>
      </w:r>
      <w:r w:rsidR="00393420" w:rsidRPr="00F9048D">
        <w:rPr>
          <w:rFonts w:ascii="Times New Roman" w:hAnsi="Times New Roman"/>
          <w:sz w:val="28"/>
          <w:szCs w:val="28"/>
        </w:rPr>
        <w:t xml:space="preserve"> раствора </w:t>
      </w:r>
      <w:r w:rsidRPr="00F9048D">
        <w:rPr>
          <w:rFonts w:ascii="Times New Roman" w:hAnsi="Times New Roman"/>
          <w:sz w:val="28"/>
          <w:szCs w:val="28"/>
        </w:rPr>
        <w:t xml:space="preserve">растворителем </w:t>
      </w:r>
      <w:r w:rsidR="00393420">
        <w:rPr>
          <w:rFonts w:ascii="Times New Roman" w:hAnsi="Times New Roman"/>
          <w:sz w:val="28"/>
          <w:szCs w:val="28"/>
        </w:rPr>
        <w:t>до метки.</w:t>
      </w:r>
    </w:p>
    <w:p w:rsidR="00BF15E5" w:rsidRPr="00F9048D" w:rsidRDefault="00BF15E5" w:rsidP="006A1D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9048D">
        <w:rPr>
          <w:rFonts w:ascii="Times New Roman" w:hAnsi="Times New Roman"/>
          <w:i/>
          <w:iCs/>
          <w:sz w:val="28"/>
          <w:szCs w:val="28"/>
        </w:rPr>
        <w:t>Калибровочные растворы ионов свинца, кадмия и мышьяка</w:t>
      </w:r>
    </w:p>
    <w:p w:rsidR="00BF15E5" w:rsidRPr="00F9048D" w:rsidRDefault="00BF15E5" w:rsidP="006A1D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i/>
          <w:iCs/>
          <w:sz w:val="28"/>
          <w:szCs w:val="28"/>
        </w:rPr>
        <w:t xml:space="preserve">Исходный раствор ионов </w:t>
      </w:r>
      <w:r w:rsidRPr="00F9048D">
        <w:rPr>
          <w:rFonts w:ascii="Times New Roman" w:hAnsi="Times New Roman"/>
          <w:i/>
          <w:sz w:val="28"/>
          <w:szCs w:val="28"/>
        </w:rPr>
        <w:t>свинца, кадмия и мышьяка (</w:t>
      </w:r>
      <w:r w:rsidR="00BC1CA9">
        <w:rPr>
          <w:rFonts w:ascii="Times New Roman" w:hAnsi="Times New Roman"/>
          <w:i/>
          <w:sz w:val="28"/>
          <w:szCs w:val="28"/>
        </w:rPr>
        <w:t>свинца – 5,0 мг/л, кадмия – 1,0</w:t>
      </w:r>
      <w:r w:rsidR="00BC1CA9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i/>
          <w:sz w:val="28"/>
          <w:szCs w:val="28"/>
        </w:rPr>
        <w:t>мг/л</w:t>
      </w:r>
      <w:r w:rsidR="00BC1CA9">
        <w:rPr>
          <w:rFonts w:ascii="Times New Roman" w:hAnsi="Times New Roman"/>
          <w:i/>
          <w:sz w:val="28"/>
          <w:szCs w:val="28"/>
        </w:rPr>
        <w:t>, мышьяка – 0,5</w:t>
      </w:r>
      <w:r w:rsidR="00BC1CA9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i/>
          <w:sz w:val="28"/>
          <w:szCs w:val="28"/>
        </w:rPr>
        <w:t xml:space="preserve">мг/л). </w:t>
      </w:r>
      <w:r w:rsidRPr="00F9048D">
        <w:rPr>
          <w:rFonts w:ascii="Times New Roman" w:hAnsi="Times New Roman"/>
          <w:sz w:val="28"/>
          <w:szCs w:val="28"/>
        </w:rPr>
        <w:t>В мерную колбу вм</w:t>
      </w:r>
      <w:r w:rsidR="00BC1CA9">
        <w:rPr>
          <w:rFonts w:ascii="Times New Roman" w:hAnsi="Times New Roman"/>
          <w:sz w:val="28"/>
          <w:szCs w:val="28"/>
        </w:rPr>
        <w:t>естимостью 250 мл помещают 1,25</w:t>
      </w:r>
      <w:r w:rsidR="00BC1CA9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 xml:space="preserve">мл </w:t>
      </w:r>
      <w:r w:rsidRPr="00F9048D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стандарт</w:t>
      </w:r>
      <w:r w:rsidR="00BC1CA9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ного раствора ионов свинца 1000</w:t>
      </w:r>
      <w:r w:rsidR="00BC1CA9">
        <w:rPr>
          <w:rFonts w:ascii="Times New Roman" w:hAnsi="Times New Roman"/>
          <w:spacing w:val="1"/>
          <w:sz w:val="28"/>
          <w:szCs w:val="28"/>
          <w:shd w:val="clear" w:color="auto" w:fill="FFFFFF"/>
          <w:lang w:val="en-US"/>
        </w:rPr>
        <w:t> </w:t>
      </w:r>
      <w:r w:rsidRPr="00F9048D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мг/л, 0,25 мл стандартного раствора ионов кадмия 1000 мг/л и 1,25 мл стандартного раствора ионов мышьяка 100</w:t>
      </w:r>
      <w:r w:rsidR="00BC1CA9">
        <w:rPr>
          <w:rFonts w:ascii="Times New Roman" w:hAnsi="Times New Roman"/>
          <w:spacing w:val="1"/>
          <w:sz w:val="28"/>
          <w:szCs w:val="28"/>
          <w:shd w:val="clear" w:color="auto" w:fill="FFFFFF"/>
          <w:lang w:val="en-US"/>
        </w:rPr>
        <w:t> </w:t>
      </w:r>
      <w:r w:rsidRPr="00F9048D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мг/л, </w:t>
      </w:r>
      <w:r w:rsidRPr="00F9048D">
        <w:rPr>
          <w:rFonts w:ascii="Times New Roman" w:hAnsi="Times New Roman"/>
          <w:sz w:val="28"/>
          <w:szCs w:val="28"/>
        </w:rPr>
        <w:t xml:space="preserve">прибавляют 1,0 мл азотной кислоты концентрированной, доводят </w:t>
      </w:r>
      <w:r w:rsidR="00393420">
        <w:rPr>
          <w:rFonts w:ascii="Times New Roman" w:hAnsi="Times New Roman"/>
          <w:sz w:val="28"/>
          <w:szCs w:val="28"/>
        </w:rPr>
        <w:t xml:space="preserve">объём раствора </w:t>
      </w:r>
      <w:r w:rsidRPr="00F9048D">
        <w:rPr>
          <w:rFonts w:ascii="Times New Roman" w:hAnsi="Times New Roman"/>
          <w:sz w:val="28"/>
          <w:szCs w:val="28"/>
        </w:rPr>
        <w:t xml:space="preserve">водой </w:t>
      </w:r>
      <w:r w:rsidRPr="00F9048D">
        <w:rPr>
          <w:rFonts w:ascii="Times New Roman" w:hAnsi="Times New Roman"/>
          <w:spacing w:val="-4"/>
          <w:sz w:val="28"/>
          <w:szCs w:val="28"/>
        </w:rPr>
        <w:t xml:space="preserve">деионизованной </w:t>
      </w:r>
      <w:r w:rsidR="00393420">
        <w:rPr>
          <w:rFonts w:ascii="Times New Roman" w:hAnsi="Times New Roman"/>
          <w:sz w:val="28"/>
          <w:szCs w:val="28"/>
        </w:rPr>
        <w:t>до метки.</w:t>
      </w:r>
      <w:r w:rsidRPr="00F9048D">
        <w:rPr>
          <w:rFonts w:ascii="Times New Roman" w:hAnsi="Times New Roman"/>
          <w:sz w:val="28"/>
          <w:szCs w:val="28"/>
        </w:rPr>
        <w:t xml:space="preserve"> </w:t>
      </w:r>
    </w:p>
    <w:p w:rsidR="00BF15E5" w:rsidRPr="00F9048D" w:rsidRDefault="00BF15E5" w:rsidP="006A1D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i/>
          <w:sz w:val="28"/>
          <w:szCs w:val="28"/>
        </w:rPr>
        <w:t>Калибровочный</w:t>
      </w:r>
      <w:r w:rsidR="00BC1CA9">
        <w:rPr>
          <w:rFonts w:ascii="Times New Roman" w:hAnsi="Times New Roman"/>
          <w:i/>
          <w:sz w:val="28"/>
          <w:szCs w:val="28"/>
        </w:rPr>
        <w:t xml:space="preserve"> раствор 1 (ионов свинца – 0,10</w:t>
      </w:r>
      <w:r w:rsidR="00BC1CA9">
        <w:rPr>
          <w:rFonts w:ascii="Times New Roman" w:hAnsi="Times New Roman"/>
          <w:i/>
          <w:sz w:val="28"/>
          <w:szCs w:val="28"/>
          <w:lang w:val="en-US"/>
        </w:rPr>
        <w:t> </w:t>
      </w:r>
      <w:r w:rsidR="00BC1CA9">
        <w:rPr>
          <w:rFonts w:ascii="Times New Roman" w:hAnsi="Times New Roman"/>
          <w:i/>
          <w:sz w:val="28"/>
          <w:szCs w:val="28"/>
        </w:rPr>
        <w:t>мкг/мл, ионов кадмия – 0,02</w:t>
      </w:r>
      <w:r w:rsidR="00BC1CA9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i/>
          <w:sz w:val="28"/>
          <w:szCs w:val="28"/>
        </w:rPr>
        <w:t>мкг/мл, ионов мышьяка – 0,01</w:t>
      </w:r>
      <w:r w:rsidR="00BC1CA9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i/>
          <w:sz w:val="28"/>
          <w:szCs w:val="28"/>
        </w:rPr>
        <w:t xml:space="preserve">мкг/мл). </w:t>
      </w:r>
      <w:r w:rsidRPr="00F9048D"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1,0 мл </w:t>
      </w:r>
      <w:r w:rsidRPr="00F9048D">
        <w:rPr>
          <w:rFonts w:ascii="Times New Roman" w:hAnsi="Times New Roman"/>
          <w:i/>
          <w:iCs/>
          <w:sz w:val="28"/>
          <w:szCs w:val="28"/>
        </w:rPr>
        <w:t xml:space="preserve">исходного раствора ионов </w:t>
      </w:r>
      <w:r w:rsidRPr="00F9048D">
        <w:rPr>
          <w:rFonts w:ascii="Times New Roman" w:hAnsi="Times New Roman"/>
          <w:i/>
          <w:sz w:val="28"/>
          <w:szCs w:val="28"/>
        </w:rPr>
        <w:t>свинца, кадмия и мышьяка</w:t>
      </w:r>
      <w:r w:rsidRPr="00F9048D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, </w:t>
      </w:r>
      <w:r w:rsidRPr="00F9048D">
        <w:rPr>
          <w:rFonts w:ascii="Times New Roman" w:hAnsi="Times New Roman"/>
          <w:sz w:val="28"/>
          <w:szCs w:val="28"/>
        </w:rPr>
        <w:t xml:space="preserve">доводят </w:t>
      </w:r>
      <w:r w:rsidR="00393420">
        <w:rPr>
          <w:rFonts w:ascii="Times New Roman" w:hAnsi="Times New Roman"/>
          <w:sz w:val="28"/>
          <w:szCs w:val="28"/>
        </w:rPr>
        <w:t xml:space="preserve">объём раствора </w:t>
      </w:r>
      <w:r w:rsidRPr="00F9048D">
        <w:rPr>
          <w:rFonts w:ascii="Times New Roman" w:hAnsi="Times New Roman"/>
          <w:sz w:val="28"/>
          <w:szCs w:val="28"/>
        </w:rPr>
        <w:t xml:space="preserve">растворителем </w:t>
      </w:r>
      <w:r w:rsidR="00393420">
        <w:rPr>
          <w:rFonts w:ascii="Times New Roman" w:hAnsi="Times New Roman"/>
          <w:sz w:val="28"/>
          <w:szCs w:val="28"/>
        </w:rPr>
        <w:t>до метки.</w:t>
      </w:r>
    </w:p>
    <w:p w:rsidR="00BF15E5" w:rsidRPr="00F9048D" w:rsidRDefault="00BF15E5" w:rsidP="006A1D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i/>
          <w:sz w:val="28"/>
          <w:szCs w:val="28"/>
        </w:rPr>
        <w:t>Калибровочный</w:t>
      </w:r>
      <w:r w:rsidR="00BC1CA9">
        <w:rPr>
          <w:rFonts w:ascii="Times New Roman" w:hAnsi="Times New Roman"/>
          <w:i/>
          <w:sz w:val="28"/>
          <w:szCs w:val="28"/>
        </w:rPr>
        <w:t xml:space="preserve"> раствор 2 (ионов свинца – 0,20</w:t>
      </w:r>
      <w:r w:rsidR="00BC1CA9">
        <w:rPr>
          <w:rFonts w:ascii="Times New Roman" w:hAnsi="Times New Roman"/>
          <w:i/>
          <w:sz w:val="28"/>
          <w:szCs w:val="28"/>
          <w:lang w:val="en-US"/>
        </w:rPr>
        <w:t> </w:t>
      </w:r>
      <w:r w:rsidR="00BC1CA9">
        <w:rPr>
          <w:rFonts w:ascii="Times New Roman" w:hAnsi="Times New Roman"/>
          <w:i/>
          <w:sz w:val="28"/>
          <w:szCs w:val="28"/>
        </w:rPr>
        <w:t>мкг/мл, ионов кадмия – 0,04</w:t>
      </w:r>
      <w:r w:rsidR="00BC1CA9">
        <w:rPr>
          <w:rFonts w:ascii="Times New Roman" w:hAnsi="Times New Roman"/>
          <w:i/>
          <w:sz w:val="28"/>
          <w:szCs w:val="28"/>
          <w:lang w:val="en-US"/>
        </w:rPr>
        <w:t> </w:t>
      </w:r>
      <w:r w:rsidR="00BC1CA9">
        <w:rPr>
          <w:rFonts w:ascii="Times New Roman" w:hAnsi="Times New Roman"/>
          <w:i/>
          <w:sz w:val="28"/>
          <w:szCs w:val="28"/>
        </w:rPr>
        <w:t>мкг/мл, ионов мышьяка – 0,02</w:t>
      </w:r>
      <w:r w:rsidR="00BC1CA9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i/>
          <w:sz w:val="28"/>
          <w:szCs w:val="28"/>
        </w:rPr>
        <w:t xml:space="preserve">мкг/мл). </w:t>
      </w:r>
      <w:r w:rsidRPr="00F9048D"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2,0 мл </w:t>
      </w:r>
      <w:r w:rsidRPr="00F9048D">
        <w:rPr>
          <w:rFonts w:ascii="Times New Roman" w:hAnsi="Times New Roman"/>
          <w:i/>
          <w:iCs/>
          <w:sz w:val="28"/>
          <w:szCs w:val="28"/>
        </w:rPr>
        <w:t xml:space="preserve">исходного раствора ионов </w:t>
      </w:r>
      <w:r w:rsidRPr="00F9048D">
        <w:rPr>
          <w:rFonts w:ascii="Times New Roman" w:hAnsi="Times New Roman"/>
          <w:i/>
          <w:sz w:val="28"/>
          <w:szCs w:val="28"/>
        </w:rPr>
        <w:t>свинца, кадмия и мышьяка</w:t>
      </w:r>
      <w:r w:rsidRPr="00F9048D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, </w:t>
      </w:r>
      <w:r w:rsidRPr="00F9048D">
        <w:rPr>
          <w:rFonts w:ascii="Times New Roman" w:hAnsi="Times New Roman"/>
          <w:sz w:val="28"/>
          <w:szCs w:val="28"/>
        </w:rPr>
        <w:t xml:space="preserve">доводят </w:t>
      </w:r>
      <w:r w:rsidR="00393420">
        <w:rPr>
          <w:rFonts w:ascii="Times New Roman" w:hAnsi="Times New Roman"/>
          <w:sz w:val="28"/>
          <w:szCs w:val="28"/>
        </w:rPr>
        <w:t xml:space="preserve">объём раствора </w:t>
      </w:r>
      <w:r w:rsidRPr="00F9048D">
        <w:rPr>
          <w:rFonts w:ascii="Times New Roman" w:hAnsi="Times New Roman"/>
          <w:sz w:val="28"/>
          <w:szCs w:val="28"/>
        </w:rPr>
        <w:t xml:space="preserve">растворителем </w:t>
      </w:r>
      <w:r w:rsidR="00393420">
        <w:rPr>
          <w:rFonts w:ascii="Times New Roman" w:hAnsi="Times New Roman"/>
          <w:sz w:val="28"/>
          <w:szCs w:val="28"/>
        </w:rPr>
        <w:t>до метки.</w:t>
      </w:r>
    </w:p>
    <w:p w:rsidR="00BF15E5" w:rsidRPr="00F9048D" w:rsidRDefault="00BF15E5" w:rsidP="006A1D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i/>
          <w:sz w:val="28"/>
          <w:szCs w:val="28"/>
        </w:rPr>
        <w:t>Калибровочный</w:t>
      </w:r>
      <w:r w:rsidR="00BC1CA9">
        <w:rPr>
          <w:rFonts w:ascii="Times New Roman" w:hAnsi="Times New Roman"/>
          <w:i/>
          <w:sz w:val="28"/>
          <w:szCs w:val="28"/>
        </w:rPr>
        <w:t xml:space="preserve"> раствор 3 (ионов свинца – 0,30</w:t>
      </w:r>
      <w:r w:rsidR="00BC1CA9">
        <w:rPr>
          <w:rFonts w:ascii="Times New Roman" w:hAnsi="Times New Roman"/>
          <w:i/>
          <w:sz w:val="28"/>
          <w:szCs w:val="28"/>
          <w:lang w:val="en-US"/>
        </w:rPr>
        <w:t> </w:t>
      </w:r>
      <w:r w:rsidR="00BC1CA9">
        <w:rPr>
          <w:rFonts w:ascii="Times New Roman" w:hAnsi="Times New Roman"/>
          <w:i/>
          <w:sz w:val="28"/>
          <w:szCs w:val="28"/>
        </w:rPr>
        <w:t>мкг/мл, ионов кадмия – 0,06</w:t>
      </w:r>
      <w:r w:rsidR="00BC1CA9">
        <w:rPr>
          <w:rFonts w:ascii="Times New Roman" w:hAnsi="Times New Roman"/>
          <w:i/>
          <w:sz w:val="28"/>
          <w:szCs w:val="28"/>
          <w:lang w:val="en-US"/>
        </w:rPr>
        <w:t> </w:t>
      </w:r>
      <w:r w:rsidR="00BC1CA9">
        <w:rPr>
          <w:rFonts w:ascii="Times New Roman" w:hAnsi="Times New Roman"/>
          <w:i/>
          <w:sz w:val="28"/>
          <w:szCs w:val="28"/>
        </w:rPr>
        <w:t>мкг/мл, ионов мышьяка – 0,03</w:t>
      </w:r>
      <w:r w:rsidR="00BC1CA9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i/>
          <w:sz w:val="28"/>
          <w:szCs w:val="28"/>
        </w:rPr>
        <w:t xml:space="preserve">мкг/мл). </w:t>
      </w:r>
      <w:r w:rsidRPr="00F9048D">
        <w:rPr>
          <w:rFonts w:ascii="Times New Roman" w:hAnsi="Times New Roman"/>
          <w:sz w:val="28"/>
          <w:szCs w:val="28"/>
        </w:rPr>
        <w:t xml:space="preserve">В мерную колбу </w:t>
      </w:r>
      <w:r w:rsidR="00BC1CA9">
        <w:rPr>
          <w:rFonts w:ascii="Times New Roman" w:hAnsi="Times New Roman"/>
          <w:sz w:val="28"/>
          <w:szCs w:val="28"/>
        </w:rPr>
        <w:t>вместимостью 50 мл помещают 3,0</w:t>
      </w:r>
      <w:r w:rsidR="00BC1CA9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 xml:space="preserve">мл </w:t>
      </w:r>
      <w:r w:rsidRPr="00F9048D">
        <w:rPr>
          <w:rFonts w:ascii="Times New Roman" w:hAnsi="Times New Roman"/>
          <w:i/>
          <w:iCs/>
          <w:sz w:val="28"/>
          <w:szCs w:val="28"/>
        </w:rPr>
        <w:t xml:space="preserve">исходного раствора ионов </w:t>
      </w:r>
      <w:r w:rsidRPr="00F9048D">
        <w:rPr>
          <w:rFonts w:ascii="Times New Roman" w:hAnsi="Times New Roman"/>
          <w:i/>
          <w:sz w:val="28"/>
          <w:szCs w:val="28"/>
        </w:rPr>
        <w:t>свинца, кадмия и мышьяка</w:t>
      </w:r>
      <w:r w:rsidRPr="00F9048D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, </w:t>
      </w:r>
      <w:r w:rsidRPr="00F9048D">
        <w:rPr>
          <w:rFonts w:ascii="Times New Roman" w:hAnsi="Times New Roman"/>
          <w:sz w:val="28"/>
          <w:szCs w:val="28"/>
        </w:rPr>
        <w:t xml:space="preserve">доводят растворителем </w:t>
      </w:r>
      <w:r w:rsidR="00393420">
        <w:rPr>
          <w:rFonts w:ascii="Times New Roman" w:hAnsi="Times New Roman"/>
          <w:sz w:val="28"/>
          <w:szCs w:val="28"/>
        </w:rPr>
        <w:t>объём раствора</w:t>
      </w:r>
      <w:r w:rsidRPr="00F9048D">
        <w:rPr>
          <w:rFonts w:ascii="Times New Roman" w:hAnsi="Times New Roman"/>
          <w:sz w:val="28"/>
          <w:szCs w:val="28"/>
        </w:rPr>
        <w:t xml:space="preserve"> и перемешивают.</w:t>
      </w:r>
    </w:p>
    <w:p w:rsidR="00BF15E5" w:rsidRPr="00F9048D" w:rsidRDefault="00A30171" w:rsidP="006A1D5C">
      <w:pPr>
        <w:pStyle w:val="af"/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i/>
          <w:iCs/>
          <w:sz w:val="28"/>
          <w:szCs w:val="28"/>
        </w:rPr>
        <w:lastRenderedPageBreak/>
        <w:t xml:space="preserve">Контрольный </w:t>
      </w:r>
      <w:r w:rsidR="00BF15E5" w:rsidRPr="00F9048D">
        <w:rPr>
          <w:rFonts w:ascii="Times New Roman" w:hAnsi="Times New Roman"/>
          <w:i/>
          <w:sz w:val="28"/>
          <w:szCs w:val="28"/>
        </w:rPr>
        <w:t xml:space="preserve">раствор. </w:t>
      </w:r>
      <w:r w:rsidR="00BF15E5" w:rsidRPr="00F9048D">
        <w:rPr>
          <w:rFonts w:ascii="Times New Roman" w:hAnsi="Times New Roman"/>
          <w:sz w:val="28"/>
          <w:szCs w:val="28"/>
        </w:rPr>
        <w:t xml:space="preserve">В качестве </w:t>
      </w:r>
      <w:r w:rsidRPr="00F9048D">
        <w:rPr>
          <w:rFonts w:ascii="Times New Roman" w:hAnsi="Times New Roman"/>
          <w:iCs/>
          <w:sz w:val="28"/>
          <w:szCs w:val="28"/>
        </w:rPr>
        <w:t>контрольного</w:t>
      </w:r>
      <w:r w:rsidRPr="00F9048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F15E5" w:rsidRPr="00F9048D">
        <w:rPr>
          <w:rFonts w:ascii="Times New Roman" w:hAnsi="Times New Roman"/>
          <w:sz w:val="28"/>
          <w:szCs w:val="28"/>
        </w:rPr>
        <w:t>раствора используют растворитель.</w:t>
      </w:r>
    </w:p>
    <w:p w:rsidR="00BF15E5" w:rsidRPr="00F9048D" w:rsidRDefault="00BF15E5" w:rsidP="006A1D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i/>
          <w:iCs/>
          <w:sz w:val="28"/>
          <w:szCs w:val="28"/>
        </w:rPr>
        <w:t xml:space="preserve">Проведение измерений. </w:t>
      </w:r>
      <w:r w:rsidRPr="00F9048D">
        <w:rPr>
          <w:rFonts w:ascii="Times New Roman" w:hAnsi="Times New Roman"/>
          <w:sz w:val="28"/>
          <w:szCs w:val="28"/>
        </w:rPr>
        <w:t>Определение содержания свинца, кадмия, мышьяка проводят на атомно-эмиссионном спектрометре с индуктивно-связанной плазмой.</w:t>
      </w:r>
    </w:p>
    <w:p w:rsidR="00BF15E5" w:rsidRPr="00F9048D" w:rsidRDefault="00BF15E5" w:rsidP="006A1D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>Определение содержания определяемых элементов проводят методом калибровочной кривой или методом добавок. Характеристические длины волн эмиссии (λ) по выбранным элементам представлены в табл. 13. В случае мышьяка и кадмия за результат можно принимать среднее значение концентраций, полученных по результатам определения на двух длинах волн.</w:t>
      </w:r>
    </w:p>
    <w:p w:rsidR="00BF15E5" w:rsidRPr="00F9048D" w:rsidRDefault="00BF15E5" w:rsidP="000F1E7C">
      <w:pPr>
        <w:keepNext/>
        <w:shd w:val="clear" w:color="auto" w:fill="FFFFFF"/>
        <w:spacing w:before="24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>Таблица 13 – Характеристические длины волн</w:t>
      </w:r>
      <w:r w:rsidRPr="00F9048D">
        <w:rPr>
          <w:rFonts w:ascii="Times New Roman" w:hAnsi="Times New Roman"/>
          <w:iCs/>
          <w:sz w:val="28"/>
          <w:szCs w:val="28"/>
        </w:rPr>
        <w:t xml:space="preserve"> </w:t>
      </w:r>
    </w:p>
    <w:tbl>
      <w:tblPr>
        <w:tblStyle w:val="af3"/>
        <w:tblW w:w="9400" w:type="dxa"/>
        <w:jc w:val="center"/>
        <w:tblLook w:val="04A0" w:firstRow="1" w:lastRow="0" w:firstColumn="1" w:lastColumn="0" w:noHBand="0" w:noVBand="1"/>
      </w:tblPr>
      <w:tblGrid>
        <w:gridCol w:w="2977"/>
        <w:gridCol w:w="2141"/>
        <w:gridCol w:w="2141"/>
        <w:gridCol w:w="2141"/>
      </w:tblGrid>
      <w:tr w:rsidR="00BF15E5" w:rsidRPr="00F9048D" w:rsidTr="006A1D5C">
        <w:trPr>
          <w:jc w:val="center"/>
        </w:trPr>
        <w:tc>
          <w:tcPr>
            <w:tcW w:w="2977" w:type="dxa"/>
          </w:tcPr>
          <w:p w:rsidR="00BF15E5" w:rsidRPr="00F9048D" w:rsidRDefault="00BF15E5" w:rsidP="00BF15E5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F9048D">
              <w:rPr>
                <w:b/>
                <w:bCs/>
              </w:rPr>
              <w:t>Длина волны</w:t>
            </w:r>
          </w:p>
        </w:tc>
        <w:tc>
          <w:tcPr>
            <w:tcW w:w="2141" w:type="dxa"/>
          </w:tcPr>
          <w:p w:rsidR="00BF15E5" w:rsidRPr="00F9048D" w:rsidRDefault="00BF15E5" w:rsidP="00BF15E5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F9048D">
              <w:rPr>
                <w:b/>
                <w:bCs/>
              </w:rPr>
              <w:t>Свинец, нм</w:t>
            </w:r>
          </w:p>
        </w:tc>
        <w:tc>
          <w:tcPr>
            <w:tcW w:w="2141" w:type="dxa"/>
          </w:tcPr>
          <w:p w:rsidR="00BF15E5" w:rsidRPr="00F9048D" w:rsidRDefault="00BF15E5" w:rsidP="00BF15E5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F9048D">
              <w:rPr>
                <w:b/>
                <w:bCs/>
              </w:rPr>
              <w:t>Кадмий, нм</w:t>
            </w:r>
          </w:p>
        </w:tc>
        <w:tc>
          <w:tcPr>
            <w:tcW w:w="2141" w:type="dxa"/>
          </w:tcPr>
          <w:p w:rsidR="00BF15E5" w:rsidRPr="00F9048D" w:rsidRDefault="00BF15E5" w:rsidP="00BF15E5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F9048D">
              <w:rPr>
                <w:b/>
                <w:bCs/>
              </w:rPr>
              <w:t>Мышьяк, нм</w:t>
            </w:r>
          </w:p>
        </w:tc>
      </w:tr>
      <w:tr w:rsidR="00BF15E5" w:rsidRPr="00F9048D" w:rsidTr="006A1D5C">
        <w:trPr>
          <w:jc w:val="center"/>
        </w:trPr>
        <w:tc>
          <w:tcPr>
            <w:tcW w:w="2977" w:type="dxa"/>
          </w:tcPr>
          <w:p w:rsidR="00BF15E5" w:rsidRPr="00F9048D" w:rsidRDefault="00BF15E5" w:rsidP="00BF15E5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F9048D">
              <w:rPr>
                <w:bCs/>
              </w:rPr>
              <w:t>Основные</w:t>
            </w:r>
          </w:p>
        </w:tc>
        <w:tc>
          <w:tcPr>
            <w:tcW w:w="2141" w:type="dxa"/>
            <w:vAlign w:val="center"/>
          </w:tcPr>
          <w:p w:rsidR="00BF15E5" w:rsidRPr="00F9048D" w:rsidRDefault="00BF15E5" w:rsidP="00BF15E5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F9048D">
              <w:rPr>
                <w:bCs/>
              </w:rPr>
              <w:t>220,351 нм</w:t>
            </w:r>
          </w:p>
        </w:tc>
        <w:tc>
          <w:tcPr>
            <w:tcW w:w="2141" w:type="dxa"/>
            <w:vAlign w:val="center"/>
          </w:tcPr>
          <w:p w:rsidR="00BF15E5" w:rsidRPr="00F9048D" w:rsidRDefault="00BF15E5" w:rsidP="00BF15E5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F9048D">
              <w:rPr>
                <w:bCs/>
              </w:rPr>
              <w:t>228,802 нм</w:t>
            </w:r>
          </w:p>
        </w:tc>
        <w:tc>
          <w:tcPr>
            <w:tcW w:w="2141" w:type="dxa"/>
            <w:vAlign w:val="center"/>
          </w:tcPr>
          <w:p w:rsidR="00BF15E5" w:rsidRPr="00F9048D" w:rsidRDefault="00BF15E5" w:rsidP="00BF15E5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F9048D">
              <w:rPr>
                <w:bCs/>
              </w:rPr>
              <w:t>197,197</w:t>
            </w:r>
          </w:p>
        </w:tc>
      </w:tr>
      <w:tr w:rsidR="00BF15E5" w:rsidRPr="00F9048D" w:rsidTr="006A1D5C">
        <w:trPr>
          <w:jc w:val="center"/>
        </w:trPr>
        <w:tc>
          <w:tcPr>
            <w:tcW w:w="2977" w:type="dxa"/>
          </w:tcPr>
          <w:p w:rsidR="00BF15E5" w:rsidRPr="00F9048D" w:rsidRDefault="00BF15E5" w:rsidP="00BF15E5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F9048D">
              <w:rPr>
                <w:bCs/>
              </w:rPr>
              <w:t>Вспомогательные</w:t>
            </w:r>
          </w:p>
        </w:tc>
        <w:tc>
          <w:tcPr>
            <w:tcW w:w="2141" w:type="dxa"/>
            <w:vAlign w:val="center"/>
          </w:tcPr>
          <w:p w:rsidR="00BF15E5" w:rsidRPr="00F9048D" w:rsidRDefault="00BF15E5" w:rsidP="00BF15E5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F9048D">
              <w:rPr>
                <w:bCs/>
              </w:rPr>
              <w:t>283,306</w:t>
            </w:r>
          </w:p>
          <w:p w:rsidR="00BF15E5" w:rsidRPr="00F9048D" w:rsidRDefault="00BF15E5" w:rsidP="00BF15E5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F9048D">
              <w:rPr>
                <w:bCs/>
              </w:rPr>
              <w:t>168,215</w:t>
            </w:r>
          </w:p>
        </w:tc>
        <w:tc>
          <w:tcPr>
            <w:tcW w:w="2141" w:type="dxa"/>
            <w:vAlign w:val="center"/>
          </w:tcPr>
          <w:p w:rsidR="00BF15E5" w:rsidRPr="00F9048D" w:rsidRDefault="00BF15E5" w:rsidP="00BF15E5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F9048D">
              <w:rPr>
                <w:bCs/>
              </w:rPr>
              <w:t xml:space="preserve">214,438 </w:t>
            </w:r>
          </w:p>
          <w:p w:rsidR="00BF15E5" w:rsidRPr="00F9048D" w:rsidRDefault="00BF15E5" w:rsidP="00BF15E5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F9048D">
              <w:rPr>
                <w:bCs/>
              </w:rPr>
              <w:t>226,502</w:t>
            </w:r>
          </w:p>
        </w:tc>
        <w:tc>
          <w:tcPr>
            <w:tcW w:w="2141" w:type="dxa"/>
            <w:vAlign w:val="center"/>
          </w:tcPr>
          <w:p w:rsidR="00BF15E5" w:rsidRPr="00F9048D" w:rsidRDefault="00BF15E5" w:rsidP="00BF15E5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F9048D">
              <w:rPr>
                <w:bCs/>
              </w:rPr>
              <w:t xml:space="preserve">189,042 </w:t>
            </w:r>
          </w:p>
          <w:p w:rsidR="00BF15E5" w:rsidRPr="00F9048D" w:rsidRDefault="00BF15E5" w:rsidP="00BF15E5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F9048D">
              <w:rPr>
                <w:bCs/>
              </w:rPr>
              <w:t xml:space="preserve">193,696 </w:t>
            </w:r>
          </w:p>
        </w:tc>
      </w:tr>
    </w:tbl>
    <w:p w:rsidR="00BF15E5" w:rsidRPr="00F9048D" w:rsidRDefault="00BF15E5" w:rsidP="00BF15E5">
      <w:pPr>
        <w:widowControl w:val="0"/>
        <w:autoSpaceDE w:val="0"/>
        <w:autoSpaceDN w:val="0"/>
        <w:adjustRightInd w:val="0"/>
        <w:spacing w:before="12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F9048D">
        <w:rPr>
          <w:rFonts w:ascii="Times New Roman" w:hAnsi="Times New Roman"/>
          <w:iCs/>
          <w:sz w:val="28"/>
          <w:szCs w:val="28"/>
        </w:rPr>
        <w:t xml:space="preserve">Параметры проведения испытания на атомно-эмиссионном спектрометре с индуктивно-связанной приведены в табл. 14. </w:t>
      </w:r>
    </w:p>
    <w:p w:rsidR="00BF15E5" w:rsidRPr="00F9048D" w:rsidRDefault="00BF15E5" w:rsidP="000F1E7C">
      <w:pPr>
        <w:keepNext/>
        <w:shd w:val="clear" w:color="auto" w:fill="FFFFFF"/>
        <w:spacing w:before="24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9048D">
        <w:rPr>
          <w:rFonts w:ascii="Times New Roman" w:hAnsi="Times New Roman"/>
          <w:sz w:val="28"/>
          <w:szCs w:val="28"/>
        </w:rPr>
        <w:t xml:space="preserve">Таблица 14 – </w:t>
      </w:r>
      <w:r w:rsidRPr="00F9048D">
        <w:rPr>
          <w:rFonts w:ascii="Times New Roman" w:hAnsi="Times New Roman"/>
          <w:iCs/>
          <w:sz w:val="28"/>
          <w:szCs w:val="28"/>
        </w:rPr>
        <w:t>Условия проведения анализа</w:t>
      </w:r>
      <w:r w:rsidRPr="00F9048D">
        <w:rPr>
          <w:rFonts w:ascii="Times New Roman" w:hAnsi="Times New Roman"/>
          <w:sz w:val="28"/>
          <w:szCs w:val="28"/>
        </w:rPr>
        <w:t xml:space="preserve"> </w:t>
      </w:r>
      <w:r w:rsidRPr="00F9048D">
        <w:rPr>
          <w:rFonts w:ascii="Times New Roman" w:hAnsi="Times New Roman"/>
          <w:iCs/>
          <w:sz w:val="28"/>
          <w:szCs w:val="28"/>
        </w:rPr>
        <w:t>на атомно-эмиссионном спектрометре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111"/>
      </w:tblGrid>
      <w:tr w:rsidR="00BF15E5" w:rsidRPr="00F9048D" w:rsidTr="00BF15E5">
        <w:trPr>
          <w:trHeight w:val="4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6A1D5C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6A1D5C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6A1D5C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BF15E5" w:rsidRPr="00F9048D" w:rsidTr="00BF15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6A1D5C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5" w:rsidRPr="00F9048D" w:rsidRDefault="00BF15E5" w:rsidP="006A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Мощность плазмы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5" w:rsidRPr="00F9048D" w:rsidRDefault="00BF15E5" w:rsidP="006A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1500 Вт</w:t>
            </w:r>
          </w:p>
        </w:tc>
      </w:tr>
      <w:tr w:rsidR="00BF15E5" w:rsidRPr="00F9048D" w:rsidTr="00BF15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6A1D5C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5" w:rsidRPr="00F9048D" w:rsidRDefault="00BF15E5" w:rsidP="006A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Расход плазмообразующего газа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5" w:rsidRPr="00F9048D" w:rsidRDefault="00BF15E5" w:rsidP="006A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15 л/мин</w:t>
            </w:r>
          </w:p>
        </w:tc>
      </w:tr>
      <w:tr w:rsidR="00BF15E5" w:rsidRPr="00F9048D" w:rsidTr="00BF15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6A1D5C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5" w:rsidRPr="00F9048D" w:rsidRDefault="00BF15E5" w:rsidP="006A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Расход распылительного газа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5" w:rsidRPr="00F9048D" w:rsidRDefault="00BF15E5" w:rsidP="006A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0,6 л/мин</w:t>
            </w:r>
          </w:p>
        </w:tc>
      </w:tr>
      <w:tr w:rsidR="00BF15E5" w:rsidRPr="00F9048D" w:rsidTr="00BF15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6A1D5C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5" w:rsidRPr="00F9048D" w:rsidRDefault="00BF15E5" w:rsidP="006A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Расход вспомогательного газа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5" w:rsidRPr="00F9048D" w:rsidRDefault="00BF15E5" w:rsidP="006A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0,2 л/мин</w:t>
            </w:r>
          </w:p>
        </w:tc>
      </w:tr>
      <w:tr w:rsidR="00BF15E5" w:rsidRPr="00F9048D" w:rsidTr="00BF15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6A1D5C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5" w:rsidRPr="00F9048D" w:rsidRDefault="00BF15E5" w:rsidP="006A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Скорость потока образца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5" w:rsidRPr="00F9048D" w:rsidRDefault="00BF15E5" w:rsidP="006A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1,5 л/мин</w:t>
            </w:r>
          </w:p>
        </w:tc>
      </w:tr>
      <w:tr w:rsidR="00BF15E5" w:rsidRPr="00F9048D" w:rsidTr="00BF15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6A1D5C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5" w:rsidRPr="00F9048D" w:rsidRDefault="00BF15E5" w:rsidP="006A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Количество повторных анализов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5" w:rsidRPr="00F9048D" w:rsidRDefault="00BF15E5" w:rsidP="006A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F15E5" w:rsidRPr="00F9048D" w:rsidTr="00BF15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6A1D5C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5" w:rsidRPr="00F9048D" w:rsidRDefault="00BF15E5" w:rsidP="006A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Направление регистрации сигналов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5" w:rsidRPr="00F9048D" w:rsidRDefault="00BF15E5" w:rsidP="006A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Аксиальное</w:t>
            </w:r>
          </w:p>
        </w:tc>
      </w:tr>
      <w:tr w:rsidR="00BF15E5" w:rsidRPr="00F9048D" w:rsidTr="00BF15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6A1D5C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5" w:rsidRPr="00F9048D" w:rsidRDefault="00BF15E5" w:rsidP="006A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Время интегрирования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5" w:rsidRPr="00F9048D" w:rsidRDefault="00BF15E5" w:rsidP="006A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Авто</w:t>
            </w:r>
          </w:p>
        </w:tc>
      </w:tr>
    </w:tbl>
    <w:p w:rsidR="00BF15E5" w:rsidRPr="00F9048D" w:rsidRDefault="00BF15E5" w:rsidP="006A1D5C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9048D">
        <w:rPr>
          <w:rFonts w:ascii="Times New Roman" w:hAnsi="Times New Roman"/>
          <w:iCs/>
          <w:sz w:val="28"/>
          <w:szCs w:val="28"/>
        </w:rPr>
        <w:t>Определение содержание ртути проводят с помощью гидридного анализатора или гидридной приставки к атомному абсорберу по методике, описанной в разделе «Атомно-абсорбционная спектрометрия».</w:t>
      </w:r>
    </w:p>
    <w:p w:rsidR="00BF15E5" w:rsidRPr="00F9048D" w:rsidRDefault="00BF15E5" w:rsidP="006A1D5C">
      <w:pPr>
        <w:pStyle w:val="af"/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048D">
        <w:rPr>
          <w:rFonts w:ascii="Times New Roman" w:hAnsi="Times New Roman"/>
          <w:i/>
          <w:iCs/>
          <w:sz w:val="28"/>
          <w:szCs w:val="28"/>
        </w:rPr>
        <w:t xml:space="preserve">Обработка результатов измерений на атомно-эмиссионном спектрометре. </w:t>
      </w:r>
      <w:r w:rsidRPr="00F9048D">
        <w:rPr>
          <w:rFonts w:ascii="Times New Roman" w:hAnsi="Times New Roman"/>
          <w:color w:val="000000"/>
          <w:sz w:val="28"/>
          <w:szCs w:val="28"/>
        </w:rPr>
        <w:t xml:space="preserve">Результаты определения содержания элементов в </w:t>
      </w:r>
      <w:r w:rsidRPr="00F9048D">
        <w:rPr>
          <w:rFonts w:ascii="Times New Roman" w:hAnsi="Times New Roman"/>
          <w:color w:val="000000"/>
          <w:sz w:val="28"/>
          <w:szCs w:val="28"/>
        </w:rPr>
        <w:lastRenderedPageBreak/>
        <w:t>испытуемом растворе следует считать, как среднее арифметическое 3</w:t>
      </w:r>
      <w:r w:rsidR="001A4EAD" w:rsidRPr="00F9048D">
        <w:rPr>
          <w:rFonts w:ascii="Times New Roman" w:hAnsi="Times New Roman"/>
          <w:color w:val="000000"/>
          <w:sz w:val="28"/>
          <w:szCs w:val="28"/>
        </w:rPr>
        <w:t> </w:t>
      </w:r>
      <w:r w:rsidRPr="00F9048D">
        <w:rPr>
          <w:rFonts w:ascii="Times New Roman" w:hAnsi="Times New Roman"/>
          <w:color w:val="000000"/>
          <w:sz w:val="28"/>
          <w:szCs w:val="28"/>
        </w:rPr>
        <w:t>параллельных измерений</w:t>
      </w:r>
      <w:r w:rsidR="006A1D5C" w:rsidRPr="00F904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1D5C" w:rsidRPr="00F9048D">
        <w:rPr>
          <w:rFonts w:ascii="Times New Roman" w:hAnsi="Times New Roman"/>
          <w:sz w:val="28"/>
          <w:szCs w:val="28"/>
        </w:rPr>
        <w:t>одной пробы</w:t>
      </w:r>
      <w:r w:rsidRPr="00F9048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F15E5" w:rsidRPr="00F9048D" w:rsidRDefault="00BF15E5" w:rsidP="006A1D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 xml:space="preserve">Содержание элемента в </w:t>
      </w:r>
      <w:r w:rsidR="00326DF3" w:rsidRPr="00F9048D">
        <w:rPr>
          <w:rFonts w:ascii="Times New Roman" w:hAnsi="Times New Roman"/>
          <w:sz w:val="28"/>
          <w:szCs w:val="28"/>
        </w:rPr>
        <w:t xml:space="preserve">испытуемом образце </w:t>
      </w:r>
      <w:r w:rsidRPr="00F9048D">
        <w:rPr>
          <w:rFonts w:ascii="Times New Roman" w:hAnsi="Times New Roman"/>
          <w:sz w:val="28"/>
          <w:szCs w:val="28"/>
        </w:rPr>
        <w:t>в мг/кг (</w:t>
      </w:r>
      <w:r w:rsidRPr="00F9048D">
        <w:rPr>
          <w:rFonts w:ascii="Times New Roman" w:hAnsi="Times New Roman"/>
          <w:i/>
          <w:iCs/>
          <w:sz w:val="28"/>
          <w:szCs w:val="28"/>
        </w:rPr>
        <w:t>Х</w:t>
      </w:r>
      <w:r w:rsidRPr="00F9048D">
        <w:rPr>
          <w:rFonts w:ascii="Times New Roman" w:hAnsi="Times New Roman"/>
          <w:sz w:val="28"/>
          <w:szCs w:val="28"/>
        </w:rPr>
        <w:t>) вычисляют по формуле (</w:t>
      </w:r>
      <w:r w:rsidR="00C81079" w:rsidRPr="00F9048D">
        <w:rPr>
          <w:rFonts w:ascii="Times New Roman" w:hAnsi="Times New Roman"/>
          <w:sz w:val="28"/>
          <w:szCs w:val="28"/>
        </w:rPr>
        <w:t>1</w:t>
      </w:r>
      <w:r w:rsidRPr="00F9048D">
        <w:rPr>
          <w:rFonts w:ascii="Times New Roman" w:hAnsi="Times New Roman"/>
          <w:sz w:val="28"/>
          <w:szCs w:val="28"/>
        </w:rPr>
        <w:t>).</w:t>
      </w:r>
    </w:p>
    <w:p w:rsidR="00752DB1" w:rsidRPr="00752DB1" w:rsidRDefault="00752DB1" w:rsidP="000F1E7C">
      <w:pPr>
        <w:widowControl w:val="0"/>
        <w:tabs>
          <w:tab w:val="left" w:pos="3686"/>
        </w:tabs>
        <w:spacing w:before="24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2DB1">
        <w:rPr>
          <w:rFonts w:ascii="Times New Roman" w:hAnsi="Times New Roman"/>
          <w:b/>
          <w:sz w:val="28"/>
          <w:szCs w:val="28"/>
        </w:rPr>
        <w:t>Метод</w:t>
      </w:r>
      <w:r w:rsidR="00BF15E5" w:rsidRPr="00752DB1">
        <w:rPr>
          <w:rFonts w:ascii="Times New Roman" w:hAnsi="Times New Roman"/>
          <w:b/>
          <w:sz w:val="28"/>
          <w:szCs w:val="28"/>
        </w:rPr>
        <w:t xml:space="preserve"> 3</w:t>
      </w:r>
    </w:p>
    <w:p w:rsidR="00BF15E5" w:rsidRPr="00F9048D" w:rsidRDefault="00BF15E5" w:rsidP="006A1D5C">
      <w:pPr>
        <w:widowControl w:val="0"/>
        <w:tabs>
          <w:tab w:val="left" w:pos="3686"/>
        </w:tabs>
        <w:spacing w:before="120"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>Определение проводят методом масс-спектрометрии с индуктивно-связанной плазмой</w:t>
      </w:r>
    </w:p>
    <w:p w:rsidR="00BF15E5" w:rsidRPr="00F9048D" w:rsidRDefault="00BF15E5" w:rsidP="006A1D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E46D9">
        <w:rPr>
          <w:rFonts w:ascii="Times New Roman" w:hAnsi="Times New Roman"/>
          <w:i/>
          <w:iCs/>
          <w:sz w:val="28"/>
          <w:szCs w:val="28"/>
        </w:rPr>
        <w:t>Испытуемый раствор</w:t>
      </w:r>
      <w:r w:rsidRPr="00F9048D">
        <w:rPr>
          <w:rFonts w:ascii="Times New Roman" w:hAnsi="Times New Roman"/>
          <w:iCs/>
          <w:sz w:val="28"/>
          <w:szCs w:val="28"/>
        </w:rPr>
        <w:t xml:space="preserve"> для определения содержания свинца, кадмия, ртути и мышьяка в лекарственном растительном сырье/препаратах готовится по методике приготовления </w:t>
      </w:r>
      <w:r w:rsidRPr="00F9048D">
        <w:rPr>
          <w:rFonts w:ascii="Times New Roman" w:hAnsi="Times New Roman"/>
          <w:i/>
          <w:iCs/>
          <w:sz w:val="28"/>
          <w:szCs w:val="28"/>
        </w:rPr>
        <w:t>испытуемого раствора 1,</w:t>
      </w:r>
      <w:r w:rsidRPr="00F9048D">
        <w:rPr>
          <w:rFonts w:ascii="Times New Roman" w:hAnsi="Times New Roman"/>
          <w:iCs/>
          <w:sz w:val="28"/>
          <w:szCs w:val="28"/>
        </w:rPr>
        <w:t xml:space="preserve"> описанной в разделе «Атомно-эмиссионная спектрометрия с индуктивно-связанной плазмой».</w:t>
      </w:r>
    </w:p>
    <w:p w:rsidR="00BF15E5" w:rsidRPr="00F9048D" w:rsidRDefault="00BF15E5" w:rsidP="006A1D5C">
      <w:pPr>
        <w:pStyle w:val="af"/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i/>
          <w:sz w:val="28"/>
          <w:szCs w:val="28"/>
        </w:rPr>
        <w:t xml:space="preserve">Растворитель. </w:t>
      </w:r>
      <w:r w:rsidRPr="00F9048D">
        <w:rPr>
          <w:rFonts w:ascii="Times New Roman" w:hAnsi="Times New Roman"/>
          <w:spacing w:val="-4"/>
          <w:sz w:val="28"/>
          <w:szCs w:val="28"/>
        </w:rPr>
        <w:t>В мерную колбу вместимостью 1000 мл помещают</w:t>
      </w:r>
      <w:r w:rsidRPr="00F9048D">
        <w:rPr>
          <w:rFonts w:ascii="Times New Roman" w:hAnsi="Times New Roman"/>
          <w:sz w:val="28"/>
          <w:szCs w:val="28"/>
        </w:rPr>
        <w:t xml:space="preserve"> </w:t>
      </w:r>
      <w:r w:rsidRPr="00F9048D">
        <w:rPr>
          <w:rFonts w:ascii="Times New Roman" w:hAnsi="Times New Roman"/>
          <w:spacing w:val="-4"/>
          <w:sz w:val="28"/>
          <w:szCs w:val="28"/>
        </w:rPr>
        <w:t xml:space="preserve">32 мл азотной кислоты концентрированной, доводят </w:t>
      </w:r>
      <w:r w:rsidR="00393420">
        <w:rPr>
          <w:rFonts w:ascii="Times New Roman" w:hAnsi="Times New Roman"/>
          <w:sz w:val="28"/>
          <w:szCs w:val="28"/>
        </w:rPr>
        <w:t xml:space="preserve">объём раствора </w:t>
      </w:r>
      <w:r w:rsidR="00393420" w:rsidRPr="00F9048D">
        <w:rPr>
          <w:rFonts w:ascii="Times New Roman" w:hAnsi="Times New Roman"/>
          <w:spacing w:val="-4"/>
          <w:sz w:val="28"/>
          <w:szCs w:val="28"/>
        </w:rPr>
        <w:t xml:space="preserve">водой деионизованной </w:t>
      </w:r>
      <w:r w:rsidR="00393420">
        <w:rPr>
          <w:rFonts w:ascii="Times New Roman" w:hAnsi="Times New Roman"/>
          <w:spacing w:val="-4"/>
          <w:sz w:val="28"/>
          <w:szCs w:val="28"/>
        </w:rPr>
        <w:t>до метки.</w:t>
      </w:r>
    </w:p>
    <w:p w:rsidR="00BF15E5" w:rsidRPr="00F9048D" w:rsidRDefault="00BF15E5" w:rsidP="006A1D5C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9048D">
        <w:rPr>
          <w:rFonts w:ascii="Times New Roman" w:hAnsi="Times New Roman"/>
          <w:i/>
          <w:iCs/>
          <w:sz w:val="28"/>
          <w:szCs w:val="28"/>
        </w:rPr>
        <w:t>Калибровочные растворы ионов свинца, кадмия, ртути и мышьяка</w:t>
      </w:r>
    </w:p>
    <w:p w:rsidR="00BF15E5" w:rsidRPr="00F9048D" w:rsidRDefault="00BF15E5" w:rsidP="006A1D5C">
      <w:pPr>
        <w:pStyle w:val="af"/>
        <w:keepNext/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i/>
          <w:iCs/>
          <w:sz w:val="28"/>
          <w:szCs w:val="28"/>
        </w:rPr>
        <w:t>И</w:t>
      </w:r>
      <w:r w:rsidRPr="00F9048D">
        <w:rPr>
          <w:rFonts w:ascii="Times New Roman" w:hAnsi="Times New Roman"/>
          <w:i/>
          <w:sz w:val="28"/>
          <w:szCs w:val="28"/>
        </w:rPr>
        <w:t>с</w:t>
      </w:r>
      <w:r w:rsidR="00BC1CA9">
        <w:rPr>
          <w:rFonts w:ascii="Times New Roman" w:hAnsi="Times New Roman"/>
          <w:i/>
          <w:sz w:val="28"/>
          <w:szCs w:val="28"/>
        </w:rPr>
        <w:t>ходный раствор ионов ртути 10,0</w:t>
      </w:r>
      <w:r w:rsidR="00BC1CA9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i/>
          <w:sz w:val="28"/>
          <w:szCs w:val="28"/>
        </w:rPr>
        <w:t xml:space="preserve">мг/л. </w:t>
      </w:r>
      <w:r w:rsidR="00BC1CA9">
        <w:rPr>
          <w:rFonts w:ascii="Times New Roman" w:hAnsi="Times New Roman"/>
          <w:sz w:val="28"/>
          <w:szCs w:val="28"/>
        </w:rPr>
        <w:t>В мерную колбу вместимостью 100</w:t>
      </w:r>
      <w:r w:rsidR="00BC1CA9">
        <w:rPr>
          <w:rFonts w:ascii="Times New Roman" w:hAnsi="Times New Roman"/>
          <w:sz w:val="28"/>
          <w:szCs w:val="28"/>
          <w:lang w:val="en-US"/>
        </w:rPr>
        <w:t> </w:t>
      </w:r>
      <w:r w:rsidR="00BC1CA9">
        <w:rPr>
          <w:rFonts w:ascii="Times New Roman" w:hAnsi="Times New Roman"/>
          <w:sz w:val="28"/>
          <w:szCs w:val="28"/>
        </w:rPr>
        <w:t>мл помещают 1,0</w:t>
      </w:r>
      <w:r w:rsidR="00BC1CA9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 xml:space="preserve">мл </w:t>
      </w:r>
      <w:r w:rsidRPr="00F9048D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стандартного раствора ионов ртути 1000 мг/л, </w:t>
      </w:r>
      <w:r w:rsidRPr="00F9048D">
        <w:rPr>
          <w:rFonts w:ascii="Times New Roman" w:hAnsi="Times New Roman"/>
          <w:sz w:val="28"/>
          <w:szCs w:val="28"/>
        </w:rPr>
        <w:t xml:space="preserve">доводят </w:t>
      </w:r>
      <w:r w:rsidR="00393420">
        <w:rPr>
          <w:rFonts w:ascii="Times New Roman" w:hAnsi="Times New Roman"/>
          <w:sz w:val="28"/>
          <w:szCs w:val="28"/>
        </w:rPr>
        <w:t xml:space="preserve">объём раствора </w:t>
      </w:r>
      <w:r w:rsidRPr="00F9048D">
        <w:rPr>
          <w:rFonts w:ascii="Times New Roman" w:hAnsi="Times New Roman"/>
          <w:sz w:val="28"/>
          <w:szCs w:val="28"/>
        </w:rPr>
        <w:t xml:space="preserve">растворителем </w:t>
      </w:r>
      <w:r w:rsidR="00393420">
        <w:rPr>
          <w:rFonts w:ascii="Times New Roman" w:hAnsi="Times New Roman"/>
          <w:sz w:val="28"/>
          <w:szCs w:val="28"/>
        </w:rPr>
        <w:t>до метки.</w:t>
      </w:r>
    </w:p>
    <w:p w:rsidR="00BF15E5" w:rsidRPr="00F9048D" w:rsidRDefault="00BF15E5" w:rsidP="006A1D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i/>
          <w:iCs/>
          <w:sz w:val="28"/>
          <w:szCs w:val="28"/>
        </w:rPr>
        <w:t xml:space="preserve">Исходный раствор ионов </w:t>
      </w:r>
      <w:r w:rsidRPr="00F9048D">
        <w:rPr>
          <w:rFonts w:ascii="Times New Roman" w:hAnsi="Times New Roman"/>
          <w:i/>
          <w:sz w:val="28"/>
          <w:szCs w:val="28"/>
        </w:rPr>
        <w:t>свинца, кадми</w:t>
      </w:r>
      <w:r w:rsidR="00BC1CA9">
        <w:rPr>
          <w:rFonts w:ascii="Times New Roman" w:hAnsi="Times New Roman"/>
          <w:i/>
          <w:sz w:val="28"/>
          <w:szCs w:val="28"/>
        </w:rPr>
        <w:t>я, ртути и мышьяка (свинца –5,0</w:t>
      </w:r>
      <w:r w:rsidR="00BC1CA9">
        <w:rPr>
          <w:rFonts w:ascii="Times New Roman" w:hAnsi="Times New Roman"/>
          <w:i/>
          <w:sz w:val="28"/>
          <w:szCs w:val="28"/>
          <w:lang w:val="en-US"/>
        </w:rPr>
        <w:t> </w:t>
      </w:r>
      <w:r w:rsidR="00BC1CA9">
        <w:rPr>
          <w:rFonts w:ascii="Times New Roman" w:hAnsi="Times New Roman"/>
          <w:i/>
          <w:sz w:val="28"/>
          <w:szCs w:val="28"/>
        </w:rPr>
        <w:t>мкг/мл, кадмия – 1,0</w:t>
      </w:r>
      <w:r w:rsidR="00BC1CA9">
        <w:rPr>
          <w:rFonts w:ascii="Times New Roman" w:hAnsi="Times New Roman"/>
          <w:i/>
          <w:sz w:val="28"/>
          <w:szCs w:val="28"/>
          <w:lang w:val="en-US"/>
        </w:rPr>
        <w:t> </w:t>
      </w:r>
      <w:r w:rsidR="00BC1CA9">
        <w:rPr>
          <w:rFonts w:ascii="Times New Roman" w:hAnsi="Times New Roman"/>
          <w:i/>
          <w:sz w:val="28"/>
          <w:szCs w:val="28"/>
        </w:rPr>
        <w:t>мкг/мл, ртути – 0,1</w:t>
      </w:r>
      <w:r w:rsidR="00BC1CA9">
        <w:rPr>
          <w:rFonts w:ascii="Times New Roman" w:hAnsi="Times New Roman"/>
          <w:i/>
          <w:sz w:val="28"/>
          <w:szCs w:val="28"/>
          <w:lang w:val="en-US"/>
        </w:rPr>
        <w:t> </w:t>
      </w:r>
      <w:r w:rsidR="00BC1CA9">
        <w:rPr>
          <w:rFonts w:ascii="Times New Roman" w:hAnsi="Times New Roman"/>
          <w:i/>
          <w:sz w:val="28"/>
          <w:szCs w:val="28"/>
        </w:rPr>
        <w:t>мкг/мл, мышьяка – 0,5</w:t>
      </w:r>
      <w:r w:rsidR="00BC1CA9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i/>
          <w:sz w:val="28"/>
          <w:szCs w:val="28"/>
        </w:rPr>
        <w:t xml:space="preserve">мкг/мл). </w:t>
      </w:r>
      <w:r w:rsidR="00BC1CA9">
        <w:rPr>
          <w:rFonts w:ascii="Times New Roman" w:hAnsi="Times New Roman"/>
          <w:sz w:val="28"/>
          <w:szCs w:val="28"/>
        </w:rPr>
        <w:t>В мерную колбу вместимостью 250</w:t>
      </w:r>
      <w:r w:rsidR="00BC1CA9">
        <w:rPr>
          <w:rFonts w:ascii="Times New Roman" w:hAnsi="Times New Roman"/>
          <w:sz w:val="28"/>
          <w:szCs w:val="28"/>
          <w:lang w:val="en-US"/>
        </w:rPr>
        <w:t> </w:t>
      </w:r>
      <w:r w:rsidR="00BC1CA9">
        <w:rPr>
          <w:rFonts w:ascii="Times New Roman" w:hAnsi="Times New Roman"/>
          <w:sz w:val="28"/>
          <w:szCs w:val="28"/>
        </w:rPr>
        <w:t>мл помещают 1,25</w:t>
      </w:r>
      <w:r w:rsidR="00BC1CA9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 xml:space="preserve">мл </w:t>
      </w:r>
      <w:r w:rsidRPr="00F9048D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стандартного р</w:t>
      </w:r>
      <w:r w:rsidR="00BC1CA9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аствора ионов свинца 1000</w:t>
      </w:r>
      <w:r w:rsidR="00BC1CA9">
        <w:rPr>
          <w:rFonts w:ascii="Times New Roman" w:hAnsi="Times New Roman"/>
          <w:spacing w:val="1"/>
          <w:sz w:val="28"/>
          <w:szCs w:val="28"/>
          <w:shd w:val="clear" w:color="auto" w:fill="FFFFFF"/>
          <w:lang w:val="en-US"/>
        </w:rPr>
        <w:t> </w:t>
      </w:r>
      <w:r w:rsidR="00BC1CA9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мг/л, 0,25</w:t>
      </w:r>
      <w:r w:rsidR="00BC1CA9">
        <w:rPr>
          <w:rFonts w:ascii="Times New Roman" w:hAnsi="Times New Roman"/>
          <w:spacing w:val="1"/>
          <w:sz w:val="28"/>
          <w:szCs w:val="28"/>
          <w:shd w:val="clear" w:color="auto" w:fill="FFFFFF"/>
          <w:lang w:val="en-US"/>
        </w:rPr>
        <w:t> </w:t>
      </w:r>
      <w:r w:rsidRPr="00F9048D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мл стандарт</w:t>
      </w:r>
      <w:r w:rsidR="00BC1CA9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ного раствора ионов кадмия 1000</w:t>
      </w:r>
      <w:r w:rsidR="00BC1CA9">
        <w:rPr>
          <w:rFonts w:ascii="Times New Roman" w:hAnsi="Times New Roman"/>
          <w:spacing w:val="1"/>
          <w:sz w:val="28"/>
          <w:szCs w:val="28"/>
          <w:shd w:val="clear" w:color="auto" w:fill="FFFFFF"/>
          <w:lang w:val="en-US"/>
        </w:rPr>
        <w:t> </w:t>
      </w:r>
      <w:r w:rsidRPr="00F9048D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мг/л, 2,5 мл </w:t>
      </w:r>
      <w:r w:rsidRPr="00F9048D">
        <w:rPr>
          <w:rFonts w:ascii="Times New Roman" w:hAnsi="Times New Roman"/>
          <w:i/>
          <w:sz w:val="28"/>
          <w:szCs w:val="28"/>
        </w:rPr>
        <w:t>исходного раствора ртути 10,0</w:t>
      </w:r>
      <w:r w:rsidR="00BC1CA9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i/>
          <w:sz w:val="28"/>
          <w:szCs w:val="28"/>
        </w:rPr>
        <w:t xml:space="preserve">мг/л </w:t>
      </w:r>
      <w:r w:rsidR="00BC1CA9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и 1,25</w:t>
      </w:r>
      <w:r w:rsidR="00BC1CA9">
        <w:rPr>
          <w:rFonts w:ascii="Times New Roman" w:hAnsi="Times New Roman"/>
          <w:spacing w:val="1"/>
          <w:sz w:val="28"/>
          <w:szCs w:val="28"/>
          <w:shd w:val="clear" w:color="auto" w:fill="FFFFFF"/>
          <w:lang w:val="en-US"/>
        </w:rPr>
        <w:t> </w:t>
      </w:r>
      <w:r w:rsidRPr="00F9048D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мл стандарт</w:t>
      </w:r>
      <w:r w:rsidR="00BC1CA9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ного раствора ионов мышьяка 100</w:t>
      </w:r>
      <w:r w:rsidR="00BC1CA9">
        <w:rPr>
          <w:rFonts w:ascii="Times New Roman" w:hAnsi="Times New Roman"/>
          <w:spacing w:val="1"/>
          <w:sz w:val="28"/>
          <w:szCs w:val="28"/>
          <w:shd w:val="clear" w:color="auto" w:fill="FFFFFF"/>
          <w:lang w:val="en-US"/>
        </w:rPr>
        <w:t> </w:t>
      </w:r>
      <w:r w:rsidRPr="00F9048D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мг/л, </w:t>
      </w:r>
      <w:r w:rsidRPr="00F9048D">
        <w:rPr>
          <w:rFonts w:ascii="Times New Roman" w:hAnsi="Times New Roman"/>
          <w:sz w:val="28"/>
          <w:szCs w:val="28"/>
        </w:rPr>
        <w:t>доводят</w:t>
      </w:r>
      <w:r w:rsidR="00393420">
        <w:rPr>
          <w:rFonts w:ascii="Times New Roman" w:hAnsi="Times New Roman"/>
          <w:sz w:val="28"/>
          <w:szCs w:val="28"/>
        </w:rPr>
        <w:t xml:space="preserve"> объём раствора</w:t>
      </w:r>
      <w:r w:rsidRPr="00F9048D">
        <w:rPr>
          <w:rFonts w:ascii="Times New Roman" w:hAnsi="Times New Roman"/>
          <w:sz w:val="28"/>
          <w:szCs w:val="28"/>
        </w:rPr>
        <w:t xml:space="preserve"> растворителем</w:t>
      </w:r>
      <w:r w:rsidRPr="00F9048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93420">
        <w:rPr>
          <w:rFonts w:ascii="Times New Roman" w:hAnsi="Times New Roman"/>
          <w:sz w:val="28"/>
          <w:szCs w:val="28"/>
        </w:rPr>
        <w:t>до метки.</w:t>
      </w:r>
      <w:r w:rsidRPr="00F9048D">
        <w:rPr>
          <w:rFonts w:ascii="Times New Roman" w:hAnsi="Times New Roman"/>
          <w:sz w:val="28"/>
          <w:szCs w:val="28"/>
        </w:rPr>
        <w:t xml:space="preserve"> </w:t>
      </w:r>
    </w:p>
    <w:p w:rsidR="00BF15E5" w:rsidRPr="00F9048D" w:rsidRDefault="00BF15E5" w:rsidP="006A1D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i/>
          <w:sz w:val="28"/>
          <w:szCs w:val="28"/>
        </w:rPr>
        <w:t>Калибровочный раствор1 (</w:t>
      </w:r>
      <w:r w:rsidR="00BC1CA9">
        <w:rPr>
          <w:rFonts w:ascii="Times New Roman" w:hAnsi="Times New Roman"/>
          <w:i/>
          <w:sz w:val="28"/>
          <w:szCs w:val="28"/>
        </w:rPr>
        <w:t>ионов свинца – 0,10</w:t>
      </w:r>
      <w:r w:rsidR="00BC1CA9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i/>
          <w:sz w:val="28"/>
          <w:szCs w:val="28"/>
        </w:rPr>
        <w:t xml:space="preserve">мкг/мл, ионов кадмия – </w:t>
      </w:r>
      <w:r w:rsidR="001C6F4B">
        <w:rPr>
          <w:rFonts w:ascii="Times New Roman" w:hAnsi="Times New Roman"/>
          <w:i/>
          <w:sz w:val="28"/>
          <w:szCs w:val="28"/>
        </w:rPr>
        <w:t>0,02</w:t>
      </w:r>
      <w:r w:rsidR="001C6F4B">
        <w:rPr>
          <w:rFonts w:ascii="Times New Roman" w:hAnsi="Times New Roman"/>
          <w:i/>
          <w:sz w:val="28"/>
          <w:szCs w:val="28"/>
          <w:lang w:val="en-US"/>
        </w:rPr>
        <w:t> </w:t>
      </w:r>
      <w:r w:rsidR="001C6F4B">
        <w:rPr>
          <w:rFonts w:ascii="Times New Roman" w:hAnsi="Times New Roman"/>
          <w:i/>
          <w:sz w:val="28"/>
          <w:szCs w:val="28"/>
        </w:rPr>
        <w:t>мкг/мл, ионов ртути – 0,002</w:t>
      </w:r>
      <w:r w:rsidR="001C6F4B">
        <w:rPr>
          <w:rFonts w:ascii="Times New Roman" w:hAnsi="Times New Roman"/>
          <w:i/>
          <w:sz w:val="28"/>
          <w:szCs w:val="28"/>
          <w:lang w:val="en-US"/>
        </w:rPr>
        <w:t> </w:t>
      </w:r>
      <w:r w:rsidR="001C6F4B">
        <w:rPr>
          <w:rFonts w:ascii="Times New Roman" w:hAnsi="Times New Roman"/>
          <w:i/>
          <w:sz w:val="28"/>
          <w:szCs w:val="28"/>
        </w:rPr>
        <w:t>мкг/мл, ионов мышьяка – 0,01</w:t>
      </w:r>
      <w:r w:rsidR="001C6F4B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i/>
          <w:sz w:val="28"/>
          <w:szCs w:val="28"/>
        </w:rPr>
        <w:t xml:space="preserve">мкг/мл). </w:t>
      </w:r>
      <w:r w:rsidR="001C6F4B">
        <w:rPr>
          <w:rFonts w:ascii="Times New Roman" w:hAnsi="Times New Roman"/>
          <w:sz w:val="28"/>
          <w:szCs w:val="28"/>
        </w:rPr>
        <w:t>В мерную колбу вместимостью 50</w:t>
      </w:r>
      <w:r w:rsidR="001C6F4B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 xml:space="preserve">мл помещают 1,0 мл </w:t>
      </w:r>
      <w:r w:rsidRPr="00F9048D">
        <w:rPr>
          <w:rFonts w:ascii="Times New Roman" w:hAnsi="Times New Roman"/>
          <w:i/>
          <w:iCs/>
          <w:sz w:val="28"/>
          <w:szCs w:val="28"/>
        </w:rPr>
        <w:t xml:space="preserve">исходного раствора ионов </w:t>
      </w:r>
      <w:r w:rsidRPr="00F9048D">
        <w:rPr>
          <w:rFonts w:ascii="Times New Roman" w:hAnsi="Times New Roman"/>
          <w:i/>
          <w:sz w:val="28"/>
          <w:szCs w:val="28"/>
        </w:rPr>
        <w:t>свинца, кадмия, ртути и мышьяка</w:t>
      </w:r>
      <w:r w:rsidRPr="00F9048D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, </w:t>
      </w:r>
      <w:r w:rsidRPr="00F9048D">
        <w:rPr>
          <w:rFonts w:ascii="Times New Roman" w:hAnsi="Times New Roman"/>
          <w:sz w:val="28"/>
          <w:szCs w:val="28"/>
        </w:rPr>
        <w:t xml:space="preserve">доводят </w:t>
      </w:r>
      <w:r w:rsidR="00393420">
        <w:rPr>
          <w:rFonts w:ascii="Times New Roman" w:hAnsi="Times New Roman"/>
          <w:sz w:val="28"/>
          <w:szCs w:val="28"/>
        </w:rPr>
        <w:t xml:space="preserve">объём раствора </w:t>
      </w:r>
      <w:r w:rsidRPr="00F9048D">
        <w:rPr>
          <w:rFonts w:ascii="Times New Roman" w:hAnsi="Times New Roman"/>
          <w:sz w:val="28"/>
          <w:szCs w:val="28"/>
        </w:rPr>
        <w:lastRenderedPageBreak/>
        <w:t xml:space="preserve">растворителем </w:t>
      </w:r>
      <w:r w:rsidR="00393420">
        <w:rPr>
          <w:rFonts w:ascii="Times New Roman" w:hAnsi="Times New Roman"/>
          <w:sz w:val="28"/>
          <w:szCs w:val="28"/>
        </w:rPr>
        <w:t>до метки.</w:t>
      </w:r>
    </w:p>
    <w:p w:rsidR="00BF15E5" w:rsidRPr="00F9048D" w:rsidRDefault="00BF15E5" w:rsidP="006A1D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i/>
          <w:sz w:val="28"/>
          <w:szCs w:val="28"/>
        </w:rPr>
        <w:t>Калибровочный</w:t>
      </w:r>
      <w:r w:rsidR="001C6F4B">
        <w:rPr>
          <w:rFonts w:ascii="Times New Roman" w:hAnsi="Times New Roman"/>
          <w:i/>
          <w:sz w:val="28"/>
          <w:szCs w:val="28"/>
        </w:rPr>
        <w:t xml:space="preserve"> раствор 2 (ионов свинца – 0,20</w:t>
      </w:r>
      <w:r w:rsidR="001C6F4B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i/>
          <w:sz w:val="28"/>
          <w:szCs w:val="28"/>
        </w:rPr>
        <w:t>мкг/мл, ионов кадмия – 0</w:t>
      </w:r>
      <w:r w:rsidR="001C6F4B">
        <w:rPr>
          <w:rFonts w:ascii="Times New Roman" w:hAnsi="Times New Roman"/>
          <w:i/>
          <w:sz w:val="28"/>
          <w:szCs w:val="28"/>
        </w:rPr>
        <w:t>,04 мкг/мл, ионов ртути – 0,004</w:t>
      </w:r>
      <w:r w:rsidR="001C6F4B">
        <w:rPr>
          <w:rFonts w:ascii="Times New Roman" w:hAnsi="Times New Roman"/>
          <w:i/>
          <w:sz w:val="28"/>
          <w:szCs w:val="28"/>
          <w:lang w:val="en-US"/>
        </w:rPr>
        <w:t> </w:t>
      </w:r>
      <w:r w:rsidR="001C6F4B">
        <w:rPr>
          <w:rFonts w:ascii="Times New Roman" w:hAnsi="Times New Roman"/>
          <w:i/>
          <w:sz w:val="28"/>
          <w:szCs w:val="28"/>
        </w:rPr>
        <w:t>мкг/мл, ионов мышьяка – 0,02</w:t>
      </w:r>
      <w:r w:rsidR="001C6F4B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i/>
          <w:sz w:val="28"/>
          <w:szCs w:val="28"/>
        </w:rPr>
        <w:t xml:space="preserve">мкг/мл). </w:t>
      </w:r>
      <w:r w:rsidR="001C6F4B">
        <w:rPr>
          <w:rFonts w:ascii="Times New Roman" w:hAnsi="Times New Roman"/>
          <w:sz w:val="28"/>
          <w:szCs w:val="28"/>
        </w:rPr>
        <w:t>В мерную колбу вместимостью 50</w:t>
      </w:r>
      <w:r w:rsidR="001C6F4B">
        <w:rPr>
          <w:rFonts w:ascii="Times New Roman" w:hAnsi="Times New Roman"/>
          <w:sz w:val="28"/>
          <w:szCs w:val="28"/>
          <w:lang w:val="en-US"/>
        </w:rPr>
        <w:t> </w:t>
      </w:r>
      <w:r w:rsidR="001C6F4B">
        <w:rPr>
          <w:rFonts w:ascii="Times New Roman" w:hAnsi="Times New Roman"/>
          <w:sz w:val="28"/>
          <w:szCs w:val="28"/>
        </w:rPr>
        <w:t>мл помещают 2,0</w:t>
      </w:r>
      <w:r w:rsidR="001C6F4B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 xml:space="preserve">мл </w:t>
      </w:r>
      <w:r w:rsidRPr="00F9048D">
        <w:rPr>
          <w:rFonts w:ascii="Times New Roman" w:hAnsi="Times New Roman"/>
          <w:i/>
          <w:iCs/>
          <w:sz w:val="28"/>
          <w:szCs w:val="28"/>
        </w:rPr>
        <w:t xml:space="preserve">исходного раствора ионов </w:t>
      </w:r>
      <w:r w:rsidRPr="00F9048D">
        <w:rPr>
          <w:rFonts w:ascii="Times New Roman" w:hAnsi="Times New Roman"/>
          <w:i/>
          <w:sz w:val="28"/>
          <w:szCs w:val="28"/>
        </w:rPr>
        <w:t>свинца, кадмия, ртути и мышьяка</w:t>
      </w:r>
      <w:r w:rsidRPr="00F9048D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, </w:t>
      </w:r>
      <w:r w:rsidRPr="00F9048D">
        <w:rPr>
          <w:rFonts w:ascii="Times New Roman" w:hAnsi="Times New Roman"/>
          <w:sz w:val="28"/>
          <w:szCs w:val="28"/>
        </w:rPr>
        <w:t xml:space="preserve">доводят </w:t>
      </w:r>
      <w:r w:rsidR="00393420">
        <w:rPr>
          <w:rFonts w:ascii="Times New Roman" w:hAnsi="Times New Roman"/>
          <w:sz w:val="28"/>
          <w:szCs w:val="28"/>
        </w:rPr>
        <w:t xml:space="preserve">объём раствора </w:t>
      </w:r>
      <w:r w:rsidRPr="00F9048D">
        <w:rPr>
          <w:rFonts w:ascii="Times New Roman" w:hAnsi="Times New Roman"/>
          <w:sz w:val="28"/>
          <w:szCs w:val="28"/>
        </w:rPr>
        <w:t xml:space="preserve">растворителем </w:t>
      </w:r>
      <w:r w:rsidR="00393420">
        <w:rPr>
          <w:rFonts w:ascii="Times New Roman" w:hAnsi="Times New Roman"/>
          <w:sz w:val="28"/>
          <w:szCs w:val="28"/>
        </w:rPr>
        <w:t>до метки.</w:t>
      </w:r>
    </w:p>
    <w:p w:rsidR="00BF15E5" w:rsidRPr="00F9048D" w:rsidRDefault="00BF15E5" w:rsidP="006A1D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i/>
          <w:sz w:val="28"/>
          <w:szCs w:val="28"/>
        </w:rPr>
        <w:t>Калибровочный</w:t>
      </w:r>
      <w:r w:rsidR="001C6F4B">
        <w:rPr>
          <w:rFonts w:ascii="Times New Roman" w:hAnsi="Times New Roman"/>
          <w:i/>
          <w:sz w:val="28"/>
          <w:szCs w:val="28"/>
        </w:rPr>
        <w:t xml:space="preserve"> раствор 3 (ионов свинца – 0,30</w:t>
      </w:r>
      <w:r w:rsidR="001C6F4B">
        <w:rPr>
          <w:rFonts w:ascii="Times New Roman" w:hAnsi="Times New Roman"/>
          <w:i/>
          <w:sz w:val="28"/>
          <w:szCs w:val="28"/>
          <w:lang w:val="en-US"/>
        </w:rPr>
        <w:t> </w:t>
      </w:r>
      <w:r w:rsidR="001C6F4B">
        <w:rPr>
          <w:rFonts w:ascii="Times New Roman" w:hAnsi="Times New Roman"/>
          <w:i/>
          <w:sz w:val="28"/>
          <w:szCs w:val="28"/>
        </w:rPr>
        <w:t>мкг/мл, ионов кадмия – 0,06</w:t>
      </w:r>
      <w:r w:rsidR="001C6F4B">
        <w:rPr>
          <w:rFonts w:ascii="Times New Roman" w:hAnsi="Times New Roman"/>
          <w:i/>
          <w:sz w:val="28"/>
          <w:szCs w:val="28"/>
          <w:lang w:val="en-US"/>
        </w:rPr>
        <w:t> </w:t>
      </w:r>
      <w:r w:rsidR="001C6F4B">
        <w:rPr>
          <w:rFonts w:ascii="Times New Roman" w:hAnsi="Times New Roman"/>
          <w:i/>
          <w:sz w:val="28"/>
          <w:szCs w:val="28"/>
        </w:rPr>
        <w:t>мкг/мл, ионов ртути – 0,006</w:t>
      </w:r>
      <w:r w:rsidR="001C6F4B">
        <w:rPr>
          <w:rFonts w:ascii="Times New Roman" w:hAnsi="Times New Roman"/>
          <w:i/>
          <w:sz w:val="28"/>
          <w:szCs w:val="28"/>
          <w:lang w:val="en-US"/>
        </w:rPr>
        <w:t> </w:t>
      </w:r>
      <w:r w:rsidR="001C6F4B">
        <w:rPr>
          <w:rFonts w:ascii="Times New Roman" w:hAnsi="Times New Roman"/>
          <w:i/>
          <w:sz w:val="28"/>
          <w:szCs w:val="28"/>
        </w:rPr>
        <w:t>мкг/мл, ионов мышьяка – 0,03</w:t>
      </w:r>
      <w:r w:rsidR="001C6F4B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i/>
          <w:sz w:val="28"/>
          <w:szCs w:val="28"/>
        </w:rPr>
        <w:t xml:space="preserve">мкг/мл). </w:t>
      </w:r>
      <w:r w:rsidR="001C6F4B">
        <w:rPr>
          <w:rFonts w:ascii="Times New Roman" w:hAnsi="Times New Roman"/>
          <w:sz w:val="28"/>
          <w:szCs w:val="28"/>
        </w:rPr>
        <w:t>В мерную колбу вместимостью 50</w:t>
      </w:r>
      <w:r w:rsidR="001C6F4B">
        <w:rPr>
          <w:rFonts w:ascii="Times New Roman" w:hAnsi="Times New Roman"/>
          <w:sz w:val="28"/>
          <w:szCs w:val="28"/>
          <w:lang w:val="en-US"/>
        </w:rPr>
        <w:t> </w:t>
      </w:r>
      <w:r w:rsidR="001C6F4B">
        <w:rPr>
          <w:rFonts w:ascii="Times New Roman" w:hAnsi="Times New Roman"/>
          <w:sz w:val="28"/>
          <w:szCs w:val="28"/>
        </w:rPr>
        <w:t>мл помещают 3,0</w:t>
      </w:r>
      <w:r w:rsidR="001C6F4B">
        <w:rPr>
          <w:rFonts w:ascii="Times New Roman" w:hAnsi="Times New Roman"/>
          <w:sz w:val="28"/>
          <w:szCs w:val="28"/>
          <w:lang w:val="en-US"/>
        </w:rPr>
        <w:t> </w:t>
      </w:r>
      <w:r w:rsidRPr="00F9048D">
        <w:rPr>
          <w:rFonts w:ascii="Times New Roman" w:hAnsi="Times New Roman"/>
          <w:sz w:val="28"/>
          <w:szCs w:val="28"/>
        </w:rPr>
        <w:t xml:space="preserve">мл </w:t>
      </w:r>
      <w:r w:rsidRPr="00F9048D">
        <w:rPr>
          <w:rFonts w:ascii="Times New Roman" w:hAnsi="Times New Roman"/>
          <w:i/>
          <w:iCs/>
          <w:sz w:val="28"/>
          <w:szCs w:val="28"/>
        </w:rPr>
        <w:t xml:space="preserve">исходного раствора ионов </w:t>
      </w:r>
      <w:r w:rsidRPr="00F9048D">
        <w:rPr>
          <w:rFonts w:ascii="Times New Roman" w:hAnsi="Times New Roman"/>
          <w:i/>
          <w:sz w:val="28"/>
          <w:szCs w:val="28"/>
        </w:rPr>
        <w:t>свинца, кадмия, ртути и мышьяка</w:t>
      </w:r>
      <w:r w:rsidRPr="00F9048D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, </w:t>
      </w:r>
      <w:r w:rsidRPr="00F9048D">
        <w:rPr>
          <w:rFonts w:ascii="Times New Roman" w:hAnsi="Times New Roman"/>
          <w:sz w:val="28"/>
          <w:szCs w:val="28"/>
        </w:rPr>
        <w:t xml:space="preserve">доводят </w:t>
      </w:r>
      <w:r w:rsidR="00393420">
        <w:rPr>
          <w:rFonts w:ascii="Times New Roman" w:hAnsi="Times New Roman"/>
          <w:sz w:val="28"/>
          <w:szCs w:val="28"/>
        </w:rPr>
        <w:t xml:space="preserve">объём раствора </w:t>
      </w:r>
      <w:r w:rsidRPr="00F9048D">
        <w:rPr>
          <w:rFonts w:ascii="Times New Roman" w:hAnsi="Times New Roman"/>
          <w:sz w:val="28"/>
          <w:szCs w:val="28"/>
        </w:rPr>
        <w:t xml:space="preserve">растворителем </w:t>
      </w:r>
      <w:r w:rsidR="00393420">
        <w:rPr>
          <w:rFonts w:ascii="Times New Roman" w:hAnsi="Times New Roman"/>
          <w:sz w:val="28"/>
          <w:szCs w:val="28"/>
        </w:rPr>
        <w:t>до метки.</w:t>
      </w:r>
    </w:p>
    <w:p w:rsidR="00BF15E5" w:rsidRPr="00F9048D" w:rsidRDefault="00A30171" w:rsidP="006A1D5C">
      <w:pPr>
        <w:pStyle w:val="af"/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i/>
          <w:iCs/>
          <w:sz w:val="28"/>
          <w:szCs w:val="28"/>
        </w:rPr>
        <w:t xml:space="preserve">Контрольный </w:t>
      </w:r>
      <w:r w:rsidR="00BF15E5" w:rsidRPr="00F9048D">
        <w:rPr>
          <w:rFonts w:ascii="Times New Roman" w:hAnsi="Times New Roman"/>
          <w:i/>
          <w:sz w:val="28"/>
          <w:szCs w:val="28"/>
        </w:rPr>
        <w:t xml:space="preserve">раствор. </w:t>
      </w:r>
      <w:r w:rsidR="00BF15E5" w:rsidRPr="00F9048D">
        <w:rPr>
          <w:rFonts w:ascii="Times New Roman" w:hAnsi="Times New Roman"/>
          <w:sz w:val="28"/>
          <w:szCs w:val="28"/>
        </w:rPr>
        <w:t xml:space="preserve">В качестве </w:t>
      </w:r>
      <w:r w:rsidRPr="00F9048D">
        <w:rPr>
          <w:rFonts w:ascii="Times New Roman" w:hAnsi="Times New Roman"/>
          <w:iCs/>
          <w:sz w:val="28"/>
          <w:szCs w:val="28"/>
        </w:rPr>
        <w:t>контрольного</w:t>
      </w:r>
      <w:r w:rsidRPr="00F9048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F15E5" w:rsidRPr="00F9048D">
        <w:rPr>
          <w:rFonts w:ascii="Times New Roman" w:hAnsi="Times New Roman"/>
          <w:sz w:val="28"/>
          <w:szCs w:val="28"/>
        </w:rPr>
        <w:t>раствора используют растворитель.</w:t>
      </w:r>
    </w:p>
    <w:p w:rsidR="001B28C1" w:rsidRPr="00F9048D" w:rsidRDefault="00BF15E5" w:rsidP="006A1D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i/>
          <w:iCs/>
          <w:sz w:val="28"/>
          <w:szCs w:val="28"/>
        </w:rPr>
        <w:t xml:space="preserve">Проведение измерений. </w:t>
      </w:r>
      <w:r w:rsidR="001B28C1" w:rsidRPr="00F9048D">
        <w:rPr>
          <w:rFonts w:ascii="Times New Roman" w:hAnsi="Times New Roman"/>
          <w:sz w:val="28"/>
          <w:szCs w:val="28"/>
        </w:rPr>
        <w:t xml:space="preserve">Определение содержания свинца, кадмия, ртути и мышьяка проводят на </w:t>
      </w:r>
      <w:r w:rsidR="0041621C">
        <w:rPr>
          <w:rFonts w:ascii="Times New Roman" w:hAnsi="Times New Roman"/>
          <w:sz w:val="28"/>
          <w:szCs w:val="28"/>
        </w:rPr>
        <w:t>масс-спектрометре с индуктивно-</w:t>
      </w:r>
      <w:r w:rsidR="001B28C1" w:rsidRPr="00F9048D">
        <w:rPr>
          <w:rFonts w:ascii="Times New Roman" w:hAnsi="Times New Roman"/>
          <w:sz w:val="28"/>
          <w:szCs w:val="28"/>
        </w:rPr>
        <w:t>связанной плазмой.</w:t>
      </w:r>
    </w:p>
    <w:p w:rsidR="00BF15E5" w:rsidRPr="00F9048D" w:rsidRDefault="00BF15E5" w:rsidP="006A1D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>Определение содержания определяемых элементов проводят методом калибровочной кривой или методом добавок. Для анализа используют изотопы, приведенные в табл. 15.</w:t>
      </w:r>
    </w:p>
    <w:p w:rsidR="00BF15E5" w:rsidRPr="00F9048D" w:rsidRDefault="00BF15E5" w:rsidP="000F1E7C">
      <w:pPr>
        <w:keepNext/>
        <w:shd w:val="clear" w:color="auto" w:fill="FFFFFF"/>
        <w:spacing w:before="24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>Таблица 15 – Изотопы используемые для на масс-спектрометрии с индуктивно-связанной плазмой</w:t>
      </w:r>
    </w:p>
    <w:tbl>
      <w:tblPr>
        <w:tblStyle w:val="af3"/>
        <w:tblW w:w="9356" w:type="dxa"/>
        <w:tblInd w:w="108" w:type="dxa"/>
        <w:tblLook w:val="04A0" w:firstRow="1" w:lastRow="0" w:firstColumn="1" w:lastColumn="0" w:noHBand="0" w:noVBand="1"/>
      </w:tblPr>
      <w:tblGrid>
        <w:gridCol w:w="703"/>
        <w:gridCol w:w="2558"/>
        <w:gridCol w:w="1296"/>
        <w:gridCol w:w="2106"/>
        <w:gridCol w:w="1275"/>
        <w:gridCol w:w="1418"/>
      </w:tblGrid>
      <w:tr w:rsidR="00BF15E5" w:rsidRPr="00F9048D" w:rsidTr="00BF15E5">
        <w:tc>
          <w:tcPr>
            <w:tcW w:w="703" w:type="dxa"/>
            <w:vAlign w:val="center"/>
          </w:tcPr>
          <w:p w:rsidR="00BF15E5" w:rsidRPr="00F9048D" w:rsidRDefault="00BF15E5" w:rsidP="006A1D5C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8" w:type="dxa"/>
          </w:tcPr>
          <w:p w:rsidR="00BF15E5" w:rsidRPr="00F9048D" w:rsidRDefault="00BF15E5" w:rsidP="006A1D5C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F9048D">
              <w:rPr>
                <w:b/>
                <w:bCs/>
              </w:rPr>
              <w:t>Изотоп</w:t>
            </w:r>
          </w:p>
        </w:tc>
        <w:tc>
          <w:tcPr>
            <w:tcW w:w="1296" w:type="dxa"/>
          </w:tcPr>
          <w:p w:rsidR="00BF15E5" w:rsidRPr="00F9048D" w:rsidRDefault="00BF15E5" w:rsidP="006A1D5C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F9048D">
              <w:rPr>
                <w:b/>
                <w:bCs/>
              </w:rPr>
              <w:t>Мышьяк</w:t>
            </w:r>
          </w:p>
        </w:tc>
        <w:tc>
          <w:tcPr>
            <w:tcW w:w="2106" w:type="dxa"/>
          </w:tcPr>
          <w:p w:rsidR="00BF15E5" w:rsidRPr="00F9048D" w:rsidRDefault="00BF15E5" w:rsidP="006A1D5C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F9048D">
              <w:rPr>
                <w:b/>
                <w:bCs/>
              </w:rPr>
              <w:t>Кадмий</w:t>
            </w:r>
          </w:p>
        </w:tc>
        <w:tc>
          <w:tcPr>
            <w:tcW w:w="1275" w:type="dxa"/>
          </w:tcPr>
          <w:p w:rsidR="00BF15E5" w:rsidRPr="00F9048D" w:rsidRDefault="00BF15E5" w:rsidP="006A1D5C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F9048D">
              <w:rPr>
                <w:b/>
                <w:bCs/>
              </w:rPr>
              <w:t>Ртуть</w:t>
            </w:r>
          </w:p>
        </w:tc>
        <w:tc>
          <w:tcPr>
            <w:tcW w:w="1418" w:type="dxa"/>
          </w:tcPr>
          <w:p w:rsidR="00BF15E5" w:rsidRPr="00F9048D" w:rsidRDefault="00BF15E5" w:rsidP="006A1D5C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F9048D">
              <w:rPr>
                <w:b/>
                <w:bCs/>
              </w:rPr>
              <w:t>Свинец</w:t>
            </w:r>
          </w:p>
        </w:tc>
      </w:tr>
      <w:tr w:rsidR="00BF15E5" w:rsidRPr="00F9048D" w:rsidTr="00BF15E5">
        <w:tc>
          <w:tcPr>
            <w:tcW w:w="703" w:type="dxa"/>
            <w:vAlign w:val="center"/>
          </w:tcPr>
          <w:p w:rsidR="00BF15E5" w:rsidRPr="00F9048D" w:rsidRDefault="00BF15E5" w:rsidP="006A1D5C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BF15E5" w:rsidRPr="00F9048D" w:rsidRDefault="00BF15E5" w:rsidP="006A1D5C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F9048D">
              <w:rPr>
                <w:bCs/>
              </w:rPr>
              <w:t>Основные</w:t>
            </w:r>
          </w:p>
        </w:tc>
        <w:tc>
          <w:tcPr>
            <w:tcW w:w="1296" w:type="dxa"/>
            <w:vAlign w:val="center"/>
          </w:tcPr>
          <w:p w:rsidR="00BF15E5" w:rsidRPr="00F9048D" w:rsidRDefault="00BF15E5" w:rsidP="006A1D5C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F9048D">
              <w:rPr>
                <w:bCs/>
              </w:rPr>
              <w:t>75</w:t>
            </w:r>
          </w:p>
        </w:tc>
        <w:tc>
          <w:tcPr>
            <w:tcW w:w="2106" w:type="dxa"/>
            <w:vAlign w:val="center"/>
          </w:tcPr>
          <w:p w:rsidR="00BF15E5" w:rsidRPr="00F9048D" w:rsidRDefault="00BF15E5" w:rsidP="006A1D5C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F9048D">
              <w:rPr>
                <w:bCs/>
              </w:rPr>
              <w:t>111</w:t>
            </w:r>
          </w:p>
        </w:tc>
        <w:tc>
          <w:tcPr>
            <w:tcW w:w="1275" w:type="dxa"/>
            <w:vAlign w:val="center"/>
          </w:tcPr>
          <w:p w:rsidR="00BF15E5" w:rsidRPr="00F9048D" w:rsidRDefault="00BF15E5" w:rsidP="006A1D5C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F9048D">
              <w:rPr>
                <w:bCs/>
              </w:rPr>
              <w:t>202</w:t>
            </w:r>
          </w:p>
        </w:tc>
        <w:tc>
          <w:tcPr>
            <w:tcW w:w="1418" w:type="dxa"/>
            <w:vAlign w:val="center"/>
          </w:tcPr>
          <w:p w:rsidR="00BF15E5" w:rsidRPr="00F9048D" w:rsidRDefault="00BF15E5" w:rsidP="006A1D5C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F9048D">
              <w:rPr>
                <w:bCs/>
              </w:rPr>
              <w:t>208</w:t>
            </w:r>
          </w:p>
        </w:tc>
      </w:tr>
      <w:tr w:rsidR="00BF15E5" w:rsidRPr="00F9048D" w:rsidTr="00BF15E5">
        <w:tc>
          <w:tcPr>
            <w:tcW w:w="703" w:type="dxa"/>
            <w:vAlign w:val="center"/>
          </w:tcPr>
          <w:p w:rsidR="00BF15E5" w:rsidRPr="00F9048D" w:rsidRDefault="00BF15E5" w:rsidP="006A1D5C">
            <w:pPr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8" w:type="dxa"/>
          </w:tcPr>
          <w:p w:rsidR="00BF15E5" w:rsidRPr="00F9048D" w:rsidRDefault="00BF15E5" w:rsidP="006A1D5C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F9048D">
              <w:rPr>
                <w:bCs/>
              </w:rPr>
              <w:t>Вспомогательные</w:t>
            </w:r>
          </w:p>
        </w:tc>
        <w:tc>
          <w:tcPr>
            <w:tcW w:w="1296" w:type="dxa"/>
            <w:vAlign w:val="center"/>
          </w:tcPr>
          <w:p w:rsidR="00BF15E5" w:rsidRPr="00F9048D" w:rsidRDefault="00BF15E5" w:rsidP="006A1D5C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F9048D">
              <w:rPr>
                <w:bCs/>
              </w:rPr>
              <w:t>-</w:t>
            </w:r>
          </w:p>
        </w:tc>
        <w:tc>
          <w:tcPr>
            <w:tcW w:w="2106" w:type="dxa"/>
            <w:vAlign w:val="center"/>
          </w:tcPr>
          <w:p w:rsidR="00BF15E5" w:rsidRPr="00F9048D" w:rsidRDefault="00BF15E5" w:rsidP="006A1D5C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F9048D">
              <w:rPr>
                <w:bCs/>
              </w:rPr>
              <w:t>114, 106, 108</w:t>
            </w:r>
          </w:p>
        </w:tc>
        <w:tc>
          <w:tcPr>
            <w:tcW w:w="1275" w:type="dxa"/>
            <w:vAlign w:val="center"/>
          </w:tcPr>
          <w:p w:rsidR="00BF15E5" w:rsidRPr="00F9048D" w:rsidRDefault="00BF15E5" w:rsidP="006A1D5C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F9048D">
              <w:rPr>
                <w:bCs/>
              </w:rPr>
              <w:t>-</w:t>
            </w:r>
          </w:p>
        </w:tc>
        <w:tc>
          <w:tcPr>
            <w:tcW w:w="1418" w:type="dxa"/>
            <w:vAlign w:val="center"/>
          </w:tcPr>
          <w:p w:rsidR="00BF15E5" w:rsidRPr="00F9048D" w:rsidRDefault="00BF15E5" w:rsidP="006A1D5C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F9048D">
              <w:rPr>
                <w:bCs/>
              </w:rPr>
              <w:t>206, 207</w:t>
            </w:r>
          </w:p>
        </w:tc>
      </w:tr>
    </w:tbl>
    <w:p w:rsidR="00BF15E5" w:rsidRPr="00F9048D" w:rsidRDefault="00BF15E5" w:rsidP="000F1E7C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9048D">
        <w:rPr>
          <w:rFonts w:ascii="Times New Roman" w:hAnsi="Times New Roman"/>
          <w:iCs/>
          <w:sz w:val="28"/>
          <w:szCs w:val="28"/>
        </w:rPr>
        <w:t xml:space="preserve">Параметры проведения испытания на </w:t>
      </w:r>
      <w:r w:rsidRPr="00F9048D">
        <w:rPr>
          <w:rFonts w:ascii="Times New Roman" w:hAnsi="Times New Roman"/>
          <w:sz w:val="28"/>
          <w:szCs w:val="28"/>
        </w:rPr>
        <w:t>масс-спектрометре с индуктивно-связанной плазмой</w:t>
      </w:r>
      <w:r w:rsidRPr="00F9048D">
        <w:rPr>
          <w:rFonts w:ascii="Times New Roman" w:hAnsi="Times New Roman"/>
          <w:iCs/>
          <w:sz w:val="28"/>
          <w:szCs w:val="28"/>
        </w:rPr>
        <w:t xml:space="preserve"> приведены в табл. 16. </w:t>
      </w:r>
    </w:p>
    <w:p w:rsidR="00BF15E5" w:rsidRPr="00F9048D" w:rsidRDefault="00BF15E5" w:rsidP="000F1E7C">
      <w:pPr>
        <w:keepNext/>
        <w:shd w:val="clear" w:color="auto" w:fill="FFFFFF"/>
        <w:spacing w:before="24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9048D">
        <w:rPr>
          <w:rFonts w:ascii="Times New Roman" w:hAnsi="Times New Roman"/>
          <w:sz w:val="28"/>
          <w:szCs w:val="28"/>
        </w:rPr>
        <w:lastRenderedPageBreak/>
        <w:t xml:space="preserve">Таблица 16 – </w:t>
      </w:r>
      <w:r w:rsidRPr="00F9048D">
        <w:rPr>
          <w:rFonts w:ascii="Times New Roman" w:hAnsi="Times New Roman"/>
          <w:iCs/>
          <w:sz w:val="28"/>
          <w:szCs w:val="28"/>
        </w:rPr>
        <w:t>Условия проведения анализа</w:t>
      </w:r>
      <w:r w:rsidRPr="00F9048D">
        <w:rPr>
          <w:rFonts w:ascii="Times New Roman" w:hAnsi="Times New Roman"/>
          <w:sz w:val="28"/>
          <w:szCs w:val="28"/>
        </w:rPr>
        <w:t xml:space="preserve"> </w:t>
      </w:r>
      <w:r w:rsidRPr="00F9048D">
        <w:rPr>
          <w:rFonts w:ascii="Times New Roman" w:hAnsi="Times New Roman"/>
          <w:iCs/>
          <w:sz w:val="28"/>
          <w:szCs w:val="28"/>
        </w:rPr>
        <w:t xml:space="preserve">на </w:t>
      </w:r>
      <w:r w:rsidRPr="00F9048D">
        <w:rPr>
          <w:rFonts w:ascii="Times New Roman" w:hAnsi="Times New Roman"/>
          <w:sz w:val="28"/>
          <w:szCs w:val="28"/>
        </w:rPr>
        <w:t xml:space="preserve">масс-спектрометре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4528"/>
        <w:gridCol w:w="4394"/>
      </w:tblGrid>
      <w:tr w:rsidR="00BF15E5" w:rsidRPr="00F9048D" w:rsidTr="006A1D5C">
        <w:trPr>
          <w:trHeight w:val="3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393420">
            <w:pPr>
              <w:keepNext/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393420">
            <w:pPr>
              <w:keepNext/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393420">
            <w:pPr>
              <w:keepNext/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D">
              <w:rPr>
                <w:rFonts w:ascii="Times New Roman" w:hAnsi="Times New Roman"/>
                <w:b/>
                <w:sz w:val="24"/>
                <w:szCs w:val="24"/>
              </w:rPr>
              <w:t xml:space="preserve">Значение </w:t>
            </w:r>
          </w:p>
        </w:tc>
      </w:tr>
      <w:tr w:rsidR="00BF15E5" w:rsidRPr="00F9048D" w:rsidTr="00BF15E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393420">
            <w:pPr>
              <w:keepNext/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5" w:rsidRPr="00F9048D" w:rsidRDefault="00BF15E5" w:rsidP="0039342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Мощность плазмы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5" w:rsidRPr="00F9048D" w:rsidRDefault="00BF15E5" w:rsidP="0039342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1500 Вт</w:t>
            </w:r>
          </w:p>
        </w:tc>
      </w:tr>
      <w:tr w:rsidR="00BF15E5" w:rsidRPr="00F9048D" w:rsidTr="00BF15E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393420">
            <w:pPr>
              <w:keepNext/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5" w:rsidRPr="00F9048D" w:rsidRDefault="00BF15E5" w:rsidP="0039342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Расход плазмообразующего газа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5" w:rsidRPr="00F9048D" w:rsidRDefault="00BF15E5" w:rsidP="0039342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15 л/мин</w:t>
            </w:r>
          </w:p>
        </w:tc>
      </w:tr>
      <w:tr w:rsidR="00BF15E5" w:rsidRPr="00F9048D" w:rsidTr="00BF15E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393420">
            <w:pPr>
              <w:keepNext/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5" w:rsidRPr="00F9048D" w:rsidRDefault="00BF15E5" w:rsidP="0039342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Расход распылительного газа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5" w:rsidRPr="00F9048D" w:rsidRDefault="00BF15E5" w:rsidP="0039342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1,0 л/мин</w:t>
            </w:r>
          </w:p>
        </w:tc>
      </w:tr>
      <w:tr w:rsidR="00BF15E5" w:rsidRPr="00F9048D" w:rsidTr="00BF15E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393420">
            <w:pPr>
              <w:keepNext/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5" w:rsidRPr="00F9048D" w:rsidRDefault="00BF15E5" w:rsidP="0039342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Скорость потока образца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5" w:rsidRPr="00F9048D" w:rsidRDefault="00BF15E5" w:rsidP="0039342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0,10 об/мин</w:t>
            </w:r>
          </w:p>
        </w:tc>
      </w:tr>
      <w:tr w:rsidR="00BF15E5" w:rsidRPr="00F9048D" w:rsidTr="00BF15E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393420">
            <w:pPr>
              <w:keepNext/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5" w:rsidRPr="00F9048D" w:rsidRDefault="00BF15E5" w:rsidP="0039342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Количество повторных анализов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5" w:rsidRPr="00F9048D" w:rsidRDefault="00BF15E5" w:rsidP="0039342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F15E5" w:rsidRPr="00F9048D" w:rsidTr="00BF15E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E5" w:rsidRPr="00F9048D" w:rsidRDefault="00BF15E5" w:rsidP="00393420">
            <w:pPr>
              <w:keepNext/>
              <w:widowControl w:val="0"/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5" w:rsidRPr="00F9048D" w:rsidRDefault="00BF15E5" w:rsidP="0039342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Время интегрирования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5" w:rsidRPr="00F9048D" w:rsidRDefault="00BF15E5" w:rsidP="0039342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D">
              <w:rPr>
                <w:rFonts w:ascii="Times New Roman" w:hAnsi="Times New Roman"/>
                <w:sz w:val="24"/>
                <w:szCs w:val="24"/>
              </w:rPr>
              <w:t>0,1 с</w:t>
            </w:r>
          </w:p>
        </w:tc>
      </w:tr>
    </w:tbl>
    <w:p w:rsidR="00BF15E5" w:rsidRPr="00F9048D" w:rsidRDefault="00BF15E5" w:rsidP="000F1E7C">
      <w:pPr>
        <w:pStyle w:val="af"/>
        <w:tabs>
          <w:tab w:val="left" w:pos="1440"/>
        </w:tabs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048D">
        <w:rPr>
          <w:rFonts w:ascii="Times New Roman" w:hAnsi="Times New Roman"/>
          <w:i/>
          <w:iCs/>
          <w:sz w:val="28"/>
          <w:szCs w:val="28"/>
        </w:rPr>
        <w:t xml:space="preserve">Обработка результатов измерений на </w:t>
      </w:r>
      <w:r w:rsidRPr="00F9048D">
        <w:rPr>
          <w:rFonts w:ascii="Times New Roman" w:hAnsi="Times New Roman"/>
          <w:i/>
          <w:sz w:val="28"/>
          <w:szCs w:val="28"/>
        </w:rPr>
        <w:t>масс-спектрометре</w:t>
      </w:r>
      <w:r w:rsidRPr="00F9048D">
        <w:rPr>
          <w:rFonts w:ascii="Times New Roman" w:hAnsi="Times New Roman"/>
          <w:iCs/>
          <w:sz w:val="28"/>
          <w:szCs w:val="28"/>
        </w:rPr>
        <w:t>.</w:t>
      </w:r>
      <w:r w:rsidRPr="00F9048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9048D">
        <w:rPr>
          <w:rFonts w:ascii="Times New Roman" w:hAnsi="Times New Roman"/>
          <w:color w:val="000000"/>
          <w:sz w:val="28"/>
          <w:szCs w:val="28"/>
        </w:rPr>
        <w:t>Результаты определения содержания элементов в испытуемом растворе следует считать, как среднее арифметическое 3 параллельных измерений</w:t>
      </w:r>
      <w:r w:rsidR="006A1D5C" w:rsidRPr="00F904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1D5C" w:rsidRPr="00F9048D">
        <w:rPr>
          <w:rFonts w:ascii="Times New Roman" w:hAnsi="Times New Roman"/>
          <w:sz w:val="28"/>
          <w:szCs w:val="28"/>
        </w:rPr>
        <w:t>одной пробы</w:t>
      </w:r>
      <w:r w:rsidRPr="00F9048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F15E5" w:rsidRPr="00BF15E5" w:rsidRDefault="00BF15E5" w:rsidP="000F1E7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8D">
        <w:rPr>
          <w:rFonts w:ascii="Times New Roman" w:hAnsi="Times New Roman"/>
          <w:sz w:val="28"/>
          <w:szCs w:val="28"/>
        </w:rPr>
        <w:t xml:space="preserve">Содержание элемента в </w:t>
      </w:r>
      <w:r w:rsidR="00326DF3" w:rsidRPr="00F9048D">
        <w:rPr>
          <w:rFonts w:ascii="Times New Roman" w:hAnsi="Times New Roman"/>
          <w:sz w:val="28"/>
          <w:szCs w:val="28"/>
        </w:rPr>
        <w:t xml:space="preserve">испытуемом образце </w:t>
      </w:r>
      <w:r w:rsidRPr="00F9048D">
        <w:rPr>
          <w:rFonts w:ascii="Times New Roman" w:hAnsi="Times New Roman"/>
          <w:sz w:val="28"/>
          <w:szCs w:val="28"/>
        </w:rPr>
        <w:t>в мг/кг (</w:t>
      </w:r>
      <w:r w:rsidRPr="00F9048D">
        <w:rPr>
          <w:rFonts w:ascii="Times New Roman" w:hAnsi="Times New Roman"/>
          <w:i/>
          <w:iCs/>
          <w:sz w:val="28"/>
          <w:szCs w:val="28"/>
        </w:rPr>
        <w:t>Х</w:t>
      </w:r>
      <w:r w:rsidRPr="00F9048D">
        <w:rPr>
          <w:rFonts w:ascii="Times New Roman" w:hAnsi="Times New Roman"/>
          <w:sz w:val="28"/>
          <w:szCs w:val="28"/>
        </w:rPr>
        <w:t>) вычисляют по формуле (</w:t>
      </w:r>
      <w:r w:rsidR="00C81079" w:rsidRPr="00F9048D">
        <w:rPr>
          <w:rFonts w:ascii="Times New Roman" w:hAnsi="Times New Roman"/>
          <w:sz w:val="28"/>
          <w:szCs w:val="28"/>
        </w:rPr>
        <w:t>1</w:t>
      </w:r>
      <w:r w:rsidRPr="00F9048D">
        <w:rPr>
          <w:rFonts w:ascii="Times New Roman" w:hAnsi="Times New Roman"/>
          <w:sz w:val="28"/>
          <w:szCs w:val="28"/>
        </w:rPr>
        <w:t>).</w:t>
      </w:r>
    </w:p>
    <w:p w:rsidR="00BF15E5" w:rsidRPr="00BF15E5" w:rsidRDefault="00BF15E5" w:rsidP="008F77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F15E5" w:rsidRPr="00BF15E5" w:rsidSect="000F1E7C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E7C" w:rsidRDefault="000F1E7C">
      <w:pPr>
        <w:spacing w:after="0" w:line="240" w:lineRule="auto"/>
      </w:pPr>
      <w:r>
        <w:separator/>
      </w:r>
    </w:p>
  </w:endnote>
  <w:endnote w:type="continuationSeparator" w:id="0">
    <w:p w:rsidR="000F1E7C" w:rsidRDefault="000F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6158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F1E7C" w:rsidRPr="000F1E7C" w:rsidRDefault="000F1E7C" w:rsidP="000F1E7C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0F1E7C">
          <w:rPr>
            <w:rFonts w:ascii="Times New Roman" w:hAnsi="Times New Roman"/>
            <w:sz w:val="28"/>
            <w:szCs w:val="28"/>
          </w:rPr>
          <w:fldChar w:fldCharType="begin"/>
        </w:r>
        <w:r w:rsidRPr="000F1E7C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0F1E7C">
          <w:rPr>
            <w:rFonts w:ascii="Times New Roman" w:hAnsi="Times New Roman"/>
            <w:sz w:val="28"/>
            <w:szCs w:val="28"/>
          </w:rPr>
          <w:fldChar w:fldCharType="separate"/>
        </w:r>
        <w:r w:rsidR="00DE68B6">
          <w:rPr>
            <w:rFonts w:ascii="Times New Roman" w:hAnsi="Times New Roman"/>
            <w:noProof/>
            <w:sz w:val="28"/>
            <w:szCs w:val="28"/>
          </w:rPr>
          <w:t>2</w:t>
        </w:r>
        <w:r w:rsidRPr="000F1E7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E7C" w:rsidRDefault="000F1E7C">
      <w:pPr>
        <w:spacing w:after="0" w:line="240" w:lineRule="auto"/>
      </w:pPr>
      <w:r>
        <w:separator/>
      </w:r>
    </w:p>
  </w:footnote>
  <w:footnote w:type="continuationSeparator" w:id="0">
    <w:p w:rsidR="000F1E7C" w:rsidRDefault="000F1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039BA"/>
    <w:multiLevelType w:val="multilevel"/>
    <w:tmpl w:val="C7965324"/>
    <w:lvl w:ilvl="0">
      <w:start w:val="1"/>
      <w:numFmt w:val="decimal"/>
      <w:lvlText w:val="7.%1"/>
      <w:lvlJc w:val="left"/>
      <w:pPr>
        <w:ind w:left="90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rFonts w:hint="default"/>
      </w:rPr>
    </w:lvl>
    <w:lvl w:ilvl="2">
      <w:start w:val="1"/>
      <w:numFmt w:val="decimal"/>
      <w:lvlText w:val="7.%2.%3."/>
      <w:lvlJc w:val="left"/>
      <w:pPr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60" w:hanging="1440"/>
      </w:pPr>
      <w:rPr>
        <w:rFonts w:hint="default"/>
      </w:rPr>
    </w:lvl>
  </w:abstractNum>
  <w:abstractNum w:abstractNumId="1">
    <w:nsid w:val="192C6CDE"/>
    <w:multiLevelType w:val="multilevel"/>
    <w:tmpl w:val="94E6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D7C98"/>
    <w:multiLevelType w:val="multilevel"/>
    <w:tmpl w:val="40AE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AE3D0E"/>
    <w:multiLevelType w:val="hybridMultilevel"/>
    <w:tmpl w:val="09DC76C6"/>
    <w:lvl w:ilvl="0" w:tplc="C2363F18">
      <w:start w:val="8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4765B28"/>
    <w:multiLevelType w:val="multilevel"/>
    <w:tmpl w:val="174AEB3E"/>
    <w:lvl w:ilvl="0">
      <w:start w:val="1"/>
      <w:numFmt w:val="none"/>
      <w:lvlText w:val="6."/>
      <w:lvlJc w:val="left"/>
      <w:pPr>
        <w:ind w:left="720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6.5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7.5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6244BAF"/>
    <w:multiLevelType w:val="multilevel"/>
    <w:tmpl w:val="79D0BF80"/>
    <w:lvl w:ilvl="0">
      <w:start w:val="1"/>
      <w:numFmt w:val="decimal"/>
      <w:lvlText w:val="7.%1"/>
      <w:lvlJc w:val="left"/>
      <w:pPr>
        <w:ind w:left="2062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764" w:hanging="504"/>
      </w:p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772" w:hanging="792"/>
      </w:pPr>
    </w:lvl>
    <w:lvl w:ilvl="5">
      <w:start w:val="1"/>
      <w:numFmt w:val="decimal"/>
      <w:lvlText w:val="%1.%2.%3.%4.%5.%6."/>
      <w:lvlJc w:val="left"/>
      <w:pPr>
        <w:ind w:left="3276" w:hanging="936"/>
      </w:pPr>
    </w:lvl>
    <w:lvl w:ilvl="6">
      <w:start w:val="1"/>
      <w:numFmt w:val="decimal"/>
      <w:lvlText w:val="%1.%2.%3.%4.%5.%6.%7."/>
      <w:lvlJc w:val="left"/>
      <w:pPr>
        <w:ind w:left="3780" w:hanging="1080"/>
      </w:pPr>
    </w:lvl>
    <w:lvl w:ilvl="7">
      <w:start w:val="1"/>
      <w:numFmt w:val="decimal"/>
      <w:lvlText w:val="%1.%2.%3.%4.%5.%6.%7.%8."/>
      <w:lvlJc w:val="left"/>
      <w:pPr>
        <w:ind w:left="4284" w:hanging="1224"/>
      </w:pPr>
    </w:lvl>
    <w:lvl w:ilvl="8">
      <w:start w:val="1"/>
      <w:numFmt w:val="decimal"/>
      <w:lvlText w:val="%1.%2.%3.%4.%5.%6.%7.%8.%9."/>
      <w:lvlJc w:val="left"/>
      <w:pPr>
        <w:ind w:left="4860" w:hanging="1440"/>
      </w:pPr>
    </w:lvl>
  </w:abstractNum>
  <w:abstractNum w:abstractNumId="6">
    <w:nsid w:val="3C9A203A"/>
    <w:multiLevelType w:val="multilevel"/>
    <w:tmpl w:val="160E5918"/>
    <w:lvl w:ilvl="0">
      <w:start w:val="1"/>
      <w:numFmt w:val="none"/>
      <w:lvlText w:val="6."/>
      <w:lvlJc w:val="left"/>
      <w:pPr>
        <w:ind w:left="720" w:hanging="360"/>
      </w:pPr>
      <w:rPr>
        <w:rFonts w:hint="default"/>
        <w:b/>
        <w:sz w:val="28"/>
      </w:rPr>
    </w:lvl>
    <w:lvl w:ilvl="1">
      <w:start w:val="2"/>
      <w:numFmt w:val="none"/>
      <w:isLgl/>
      <w:lvlText w:val="6.8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7.8.%3."/>
      <w:lvlJc w:val="left"/>
      <w:pPr>
        <w:ind w:left="100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56D1688"/>
    <w:multiLevelType w:val="multilevel"/>
    <w:tmpl w:val="9C6C80EE"/>
    <w:lvl w:ilvl="0">
      <w:start w:val="1"/>
      <w:numFmt w:val="none"/>
      <w:lvlText w:val="6."/>
      <w:lvlJc w:val="left"/>
      <w:pPr>
        <w:ind w:left="720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6.4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7.4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7F40DD4"/>
    <w:multiLevelType w:val="multilevel"/>
    <w:tmpl w:val="F1981F64"/>
    <w:lvl w:ilvl="0">
      <w:start w:val="1"/>
      <w:numFmt w:val="none"/>
      <w:lvlText w:val="6."/>
      <w:lvlJc w:val="left"/>
      <w:pPr>
        <w:ind w:left="720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6.6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7.6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8F44EB7"/>
    <w:multiLevelType w:val="multilevel"/>
    <w:tmpl w:val="5D82AAEE"/>
    <w:lvl w:ilvl="0">
      <w:start w:val="1"/>
      <w:numFmt w:val="none"/>
      <w:lvlText w:val="6."/>
      <w:lvlJc w:val="left"/>
      <w:pPr>
        <w:ind w:left="720" w:hanging="360"/>
      </w:pPr>
      <w:rPr>
        <w:rFonts w:hint="default"/>
        <w:b/>
        <w:sz w:val="28"/>
      </w:rPr>
    </w:lvl>
    <w:lvl w:ilvl="1">
      <w:start w:val="2"/>
      <w:numFmt w:val="none"/>
      <w:isLgl/>
      <w:lvlText w:val="6.7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7.7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E2E66A7"/>
    <w:multiLevelType w:val="multilevel"/>
    <w:tmpl w:val="7822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4C7E85"/>
    <w:multiLevelType w:val="hybridMultilevel"/>
    <w:tmpl w:val="24264A10"/>
    <w:lvl w:ilvl="0" w:tplc="EBFCC63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61C5177F"/>
    <w:multiLevelType w:val="multilevel"/>
    <w:tmpl w:val="6DE8D358"/>
    <w:lvl w:ilvl="0">
      <w:start w:val="1"/>
      <w:numFmt w:val="none"/>
      <w:lvlText w:val="6."/>
      <w:lvlJc w:val="left"/>
      <w:pPr>
        <w:ind w:left="720" w:hanging="360"/>
      </w:pPr>
      <w:rPr>
        <w:rFonts w:hint="default"/>
        <w:b/>
        <w:sz w:val="28"/>
      </w:rPr>
    </w:lvl>
    <w:lvl w:ilvl="1">
      <w:start w:val="2"/>
      <w:numFmt w:val="none"/>
      <w:isLgl/>
      <w:lvlText w:val="6.9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7.9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61C1FD5"/>
    <w:multiLevelType w:val="hybridMultilevel"/>
    <w:tmpl w:val="B0D67F52"/>
    <w:lvl w:ilvl="0" w:tplc="EBFCC634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4">
    <w:nsid w:val="6C6F3945"/>
    <w:multiLevelType w:val="multilevel"/>
    <w:tmpl w:val="E8FCB6F0"/>
    <w:lvl w:ilvl="0">
      <w:start w:val="1"/>
      <w:numFmt w:val="decimal"/>
      <w:lvlText w:val="7.%1"/>
      <w:lvlJc w:val="left"/>
      <w:pPr>
        <w:ind w:left="90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rFonts w:hint="default"/>
      </w:rPr>
    </w:lvl>
    <w:lvl w:ilvl="2">
      <w:start w:val="1"/>
      <w:numFmt w:val="decimal"/>
      <w:lvlText w:val="7.2.%3."/>
      <w:lvlJc w:val="left"/>
      <w:pPr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60" w:hanging="1440"/>
      </w:pPr>
      <w:rPr>
        <w:rFonts w:hint="default"/>
      </w:rPr>
    </w:lvl>
  </w:abstractNum>
  <w:abstractNum w:abstractNumId="15">
    <w:nsid w:val="6ECB3719"/>
    <w:multiLevelType w:val="hybridMultilevel"/>
    <w:tmpl w:val="EBC6A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12"/>
  </w:num>
  <w:num w:numId="11">
    <w:abstractNumId w:val="14"/>
  </w:num>
  <w:num w:numId="12">
    <w:abstractNumId w:val="7"/>
  </w:num>
  <w:num w:numId="13">
    <w:abstractNumId w:val="0"/>
  </w:num>
  <w:num w:numId="14">
    <w:abstractNumId w:val="13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6D5"/>
    <w:rsid w:val="00016639"/>
    <w:rsid w:val="00016F00"/>
    <w:rsid w:val="00021092"/>
    <w:rsid w:val="00042B27"/>
    <w:rsid w:val="000445BE"/>
    <w:rsid w:val="000513A4"/>
    <w:rsid w:val="0006045C"/>
    <w:rsid w:val="00064ED4"/>
    <w:rsid w:val="00071DF9"/>
    <w:rsid w:val="000E3B92"/>
    <w:rsid w:val="000F1E7C"/>
    <w:rsid w:val="0010041B"/>
    <w:rsid w:val="00136D62"/>
    <w:rsid w:val="00153CFD"/>
    <w:rsid w:val="00153ECF"/>
    <w:rsid w:val="0016223D"/>
    <w:rsid w:val="00167705"/>
    <w:rsid w:val="0019339E"/>
    <w:rsid w:val="00194054"/>
    <w:rsid w:val="001A0DAC"/>
    <w:rsid w:val="001A4EAD"/>
    <w:rsid w:val="001A7E03"/>
    <w:rsid w:val="001B1DEC"/>
    <w:rsid w:val="001B28C1"/>
    <w:rsid w:val="001C6F4B"/>
    <w:rsid w:val="001C7B5C"/>
    <w:rsid w:val="001F698E"/>
    <w:rsid w:val="002073B6"/>
    <w:rsid w:val="00224297"/>
    <w:rsid w:val="00235B9A"/>
    <w:rsid w:val="00243577"/>
    <w:rsid w:val="00265BB2"/>
    <w:rsid w:val="002C1CE2"/>
    <w:rsid w:val="002D4723"/>
    <w:rsid w:val="002D78A4"/>
    <w:rsid w:val="00310863"/>
    <w:rsid w:val="00312942"/>
    <w:rsid w:val="00326DF3"/>
    <w:rsid w:val="00357160"/>
    <w:rsid w:val="00370AD2"/>
    <w:rsid w:val="00393420"/>
    <w:rsid w:val="003940CD"/>
    <w:rsid w:val="0039576F"/>
    <w:rsid w:val="003A3B98"/>
    <w:rsid w:val="003A7D0A"/>
    <w:rsid w:val="003C0537"/>
    <w:rsid w:val="003C412F"/>
    <w:rsid w:val="003C7FCE"/>
    <w:rsid w:val="003D2E1E"/>
    <w:rsid w:val="003F32A4"/>
    <w:rsid w:val="0041621C"/>
    <w:rsid w:val="00430726"/>
    <w:rsid w:val="004720CB"/>
    <w:rsid w:val="00491452"/>
    <w:rsid w:val="00497B90"/>
    <w:rsid w:val="004D06D3"/>
    <w:rsid w:val="004E0065"/>
    <w:rsid w:val="004E2048"/>
    <w:rsid w:val="00500E5B"/>
    <w:rsid w:val="00501F36"/>
    <w:rsid w:val="00502DEC"/>
    <w:rsid w:val="00504E19"/>
    <w:rsid w:val="005337CE"/>
    <w:rsid w:val="00554956"/>
    <w:rsid w:val="00631FD3"/>
    <w:rsid w:val="006466AC"/>
    <w:rsid w:val="006514D8"/>
    <w:rsid w:val="00677223"/>
    <w:rsid w:val="0068078A"/>
    <w:rsid w:val="0068211E"/>
    <w:rsid w:val="00682264"/>
    <w:rsid w:val="00695615"/>
    <w:rsid w:val="00696DF9"/>
    <w:rsid w:val="006A1D5C"/>
    <w:rsid w:val="006E0534"/>
    <w:rsid w:val="006E5089"/>
    <w:rsid w:val="006F68E2"/>
    <w:rsid w:val="0074703F"/>
    <w:rsid w:val="00752DB1"/>
    <w:rsid w:val="00756E52"/>
    <w:rsid w:val="007601B0"/>
    <w:rsid w:val="00772270"/>
    <w:rsid w:val="00792739"/>
    <w:rsid w:val="007B36FB"/>
    <w:rsid w:val="007B7FFE"/>
    <w:rsid w:val="007C2EF0"/>
    <w:rsid w:val="007E257D"/>
    <w:rsid w:val="007F06D5"/>
    <w:rsid w:val="00812D06"/>
    <w:rsid w:val="00825255"/>
    <w:rsid w:val="00842879"/>
    <w:rsid w:val="00870B9F"/>
    <w:rsid w:val="00876610"/>
    <w:rsid w:val="008823D7"/>
    <w:rsid w:val="008968B4"/>
    <w:rsid w:val="008A3E0F"/>
    <w:rsid w:val="008A4C73"/>
    <w:rsid w:val="008E0E59"/>
    <w:rsid w:val="008F7784"/>
    <w:rsid w:val="0090136E"/>
    <w:rsid w:val="009122A9"/>
    <w:rsid w:val="00917323"/>
    <w:rsid w:val="00920E73"/>
    <w:rsid w:val="00932D37"/>
    <w:rsid w:val="00933251"/>
    <w:rsid w:val="009433AC"/>
    <w:rsid w:val="00984A8D"/>
    <w:rsid w:val="009B2213"/>
    <w:rsid w:val="009B7B62"/>
    <w:rsid w:val="009C4230"/>
    <w:rsid w:val="009D4391"/>
    <w:rsid w:val="009D5CD1"/>
    <w:rsid w:val="009E7E73"/>
    <w:rsid w:val="00A1703E"/>
    <w:rsid w:val="00A30171"/>
    <w:rsid w:val="00A37853"/>
    <w:rsid w:val="00A65EEC"/>
    <w:rsid w:val="00A9546C"/>
    <w:rsid w:val="00A97B73"/>
    <w:rsid w:val="00AA6DB3"/>
    <w:rsid w:val="00AB13A6"/>
    <w:rsid w:val="00AB7AB8"/>
    <w:rsid w:val="00AD791F"/>
    <w:rsid w:val="00AE3DD6"/>
    <w:rsid w:val="00AE6A4B"/>
    <w:rsid w:val="00AF7A9F"/>
    <w:rsid w:val="00B06A18"/>
    <w:rsid w:val="00B15752"/>
    <w:rsid w:val="00B924FF"/>
    <w:rsid w:val="00B965D0"/>
    <w:rsid w:val="00BA7CD3"/>
    <w:rsid w:val="00BC1CA9"/>
    <w:rsid w:val="00BC31C5"/>
    <w:rsid w:val="00BF15E5"/>
    <w:rsid w:val="00BF22EB"/>
    <w:rsid w:val="00C06035"/>
    <w:rsid w:val="00C579EE"/>
    <w:rsid w:val="00C706A0"/>
    <w:rsid w:val="00C77E87"/>
    <w:rsid w:val="00C81079"/>
    <w:rsid w:val="00C814EC"/>
    <w:rsid w:val="00C93724"/>
    <w:rsid w:val="00C97B55"/>
    <w:rsid w:val="00CA7CD4"/>
    <w:rsid w:val="00CA7E82"/>
    <w:rsid w:val="00CD6AD1"/>
    <w:rsid w:val="00CF191F"/>
    <w:rsid w:val="00D06A36"/>
    <w:rsid w:val="00D23011"/>
    <w:rsid w:val="00D2643A"/>
    <w:rsid w:val="00D26C31"/>
    <w:rsid w:val="00D37EAF"/>
    <w:rsid w:val="00D5102A"/>
    <w:rsid w:val="00D54B56"/>
    <w:rsid w:val="00DA72FA"/>
    <w:rsid w:val="00DB4084"/>
    <w:rsid w:val="00DE68B6"/>
    <w:rsid w:val="00DF4156"/>
    <w:rsid w:val="00E035B4"/>
    <w:rsid w:val="00E27AFD"/>
    <w:rsid w:val="00E803FA"/>
    <w:rsid w:val="00E857C7"/>
    <w:rsid w:val="00E914A9"/>
    <w:rsid w:val="00EA4A14"/>
    <w:rsid w:val="00EB433E"/>
    <w:rsid w:val="00EC1D81"/>
    <w:rsid w:val="00EC5475"/>
    <w:rsid w:val="00F00851"/>
    <w:rsid w:val="00F12789"/>
    <w:rsid w:val="00F40A6B"/>
    <w:rsid w:val="00F42D36"/>
    <w:rsid w:val="00F726C3"/>
    <w:rsid w:val="00F85FFF"/>
    <w:rsid w:val="00F9048D"/>
    <w:rsid w:val="00FA2D45"/>
    <w:rsid w:val="00FA6163"/>
    <w:rsid w:val="00FB1704"/>
    <w:rsid w:val="00FE46D9"/>
    <w:rsid w:val="00FE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09C96E88-7E76-4771-94B3-F83D8C15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6D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F06D5"/>
    <w:pPr>
      <w:spacing w:after="0" w:line="240" w:lineRule="auto"/>
      <w:outlineLvl w:val="1"/>
    </w:pPr>
    <w:rPr>
      <w:rFonts w:ascii="Arial" w:eastAsia="Times New Roman" w:hAnsi="Arial"/>
      <w:color w:val="000000"/>
      <w:sz w:val="23"/>
      <w:szCs w:val="23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6D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7F06D5"/>
    <w:rPr>
      <w:rFonts w:ascii="Arial" w:eastAsia="Times New Roman" w:hAnsi="Arial" w:cs="Arial"/>
      <w:color w:val="000000"/>
      <w:sz w:val="23"/>
      <w:szCs w:val="23"/>
      <w:lang w:eastAsia="ru-RU"/>
    </w:rPr>
  </w:style>
  <w:style w:type="paragraph" w:styleId="a3">
    <w:name w:val="Normal (Web)"/>
    <w:basedOn w:val="a"/>
    <w:uiPriority w:val="99"/>
    <w:unhideWhenUsed/>
    <w:rsid w:val="007F06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F06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F06D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F06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F06D5"/>
    <w:rPr>
      <w:sz w:val="22"/>
      <w:szCs w:val="22"/>
      <w:lang w:eastAsia="en-US"/>
    </w:rPr>
  </w:style>
  <w:style w:type="character" w:styleId="a8">
    <w:name w:val="Strong"/>
    <w:uiPriority w:val="22"/>
    <w:qFormat/>
    <w:rsid w:val="007F06D5"/>
    <w:rPr>
      <w:b/>
      <w:bCs/>
    </w:rPr>
  </w:style>
  <w:style w:type="paragraph" w:customStyle="1" w:styleId="imgleft1">
    <w:name w:val="img_left1"/>
    <w:basedOn w:val="a"/>
    <w:rsid w:val="007F06D5"/>
    <w:pPr>
      <w:spacing w:before="75" w:after="225" w:line="360" w:lineRule="atLeast"/>
      <w:ind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kommentimg1">
    <w:name w:val="komment_img1"/>
    <w:basedOn w:val="a"/>
    <w:rsid w:val="007F06D5"/>
    <w:pPr>
      <w:spacing w:before="75" w:after="225" w:line="360" w:lineRule="atLeast"/>
    </w:pPr>
    <w:rPr>
      <w:rFonts w:ascii="Verdana" w:eastAsia="Times New Roman" w:hAnsi="Verdana"/>
      <w:sz w:val="18"/>
      <w:szCs w:val="18"/>
      <w:lang w:eastAsia="ru-RU"/>
    </w:rPr>
  </w:style>
  <w:style w:type="character" w:styleId="a9">
    <w:name w:val="Emphasis"/>
    <w:uiPriority w:val="20"/>
    <w:qFormat/>
    <w:rsid w:val="007F06D5"/>
    <w:rPr>
      <w:i/>
      <w:iCs/>
    </w:rPr>
  </w:style>
  <w:style w:type="paragraph" w:styleId="aa">
    <w:name w:val="List Paragraph"/>
    <w:basedOn w:val="a"/>
    <w:link w:val="ab"/>
    <w:uiPriority w:val="34"/>
    <w:qFormat/>
    <w:rsid w:val="007F06D5"/>
    <w:pPr>
      <w:ind w:left="720"/>
      <w:contextualSpacing/>
    </w:pPr>
  </w:style>
  <w:style w:type="paragraph" w:customStyle="1" w:styleId="formattext">
    <w:name w:val="formattext"/>
    <w:basedOn w:val="a"/>
    <w:rsid w:val="007F06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basedOn w:val="a0"/>
    <w:rsid w:val="007F06D5"/>
  </w:style>
  <w:style w:type="paragraph" w:styleId="ac">
    <w:name w:val="Body Text Indent"/>
    <w:basedOn w:val="a"/>
    <w:link w:val="ad"/>
    <w:rsid w:val="007F06D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rsid w:val="007F06D5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7F06D5"/>
    <w:pPr>
      <w:shd w:val="clear" w:color="auto" w:fill="FFFFFF"/>
      <w:spacing w:before="19" w:after="0" w:line="312" w:lineRule="exact"/>
      <w:ind w:left="82" w:firstLine="142"/>
    </w:pPr>
    <w:rPr>
      <w:rFonts w:ascii="Times New Roman" w:eastAsia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rsid w:val="007F06D5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ab">
    <w:name w:val="Абзац списка Знак"/>
    <w:link w:val="aa"/>
    <w:uiPriority w:val="34"/>
    <w:locked/>
    <w:rsid w:val="007F06D5"/>
    <w:rPr>
      <w:sz w:val="22"/>
      <w:szCs w:val="22"/>
      <w:lang w:eastAsia="en-US"/>
    </w:rPr>
  </w:style>
  <w:style w:type="paragraph" w:styleId="ae">
    <w:name w:val="No Spacing"/>
    <w:uiPriority w:val="1"/>
    <w:qFormat/>
    <w:rsid w:val="007F06D5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7F06D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">
    <w:name w:val="Body Text"/>
    <w:basedOn w:val="a"/>
    <w:link w:val="af0"/>
    <w:uiPriority w:val="99"/>
    <w:unhideWhenUsed/>
    <w:rsid w:val="007F06D5"/>
    <w:pPr>
      <w:spacing w:after="120"/>
    </w:pPr>
    <w:rPr>
      <w:rFonts w:eastAsia="Times New Roman"/>
    </w:rPr>
  </w:style>
  <w:style w:type="character" w:customStyle="1" w:styleId="af0">
    <w:name w:val="Основной текст Знак"/>
    <w:link w:val="af"/>
    <w:uiPriority w:val="99"/>
    <w:rsid w:val="007F06D5"/>
    <w:rPr>
      <w:rFonts w:eastAsia="Times New Roman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7F06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7F06D5"/>
    <w:rPr>
      <w:rFonts w:ascii="Tahoma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uiPriority w:val="59"/>
    <w:rsid w:val="007F06D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7F06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E857C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857C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857C7"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857C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857C7"/>
    <w:rPr>
      <w:b/>
      <w:bCs/>
      <w:lang w:eastAsia="en-US"/>
    </w:rPr>
  </w:style>
  <w:style w:type="character" w:styleId="af9">
    <w:name w:val="page number"/>
    <w:basedOn w:val="a0"/>
    <w:rsid w:val="008F7784"/>
  </w:style>
  <w:style w:type="character" w:customStyle="1" w:styleId="0pt">
    <w:name w:val="Основной текст + Интервал 0 pt"/>
    <w:rsid w:val="008F77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/>
    </w:rPr>
  </w:style>
  <w:style w:type="paragraph" w:styleId="21">
    <w:name w:val="Body Text 2"/>
    <w:basedOn w:val="a"/>
    <w:link w:val="22"/>
    <w:rsid w:val="00BF15E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F15E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0170">
              <w:marLeft w:val="600"/>
              <w:marRight w:val="105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9558">
              <w:marLeft w:val="600"/>
              <w:marRight w:val="105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5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7126">
              <w:marLeft w:val="600"/>
              <w:marRight w:val="105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2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9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9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0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1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4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68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6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02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38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D04F9-7A05-49E3-A8B0-C6AA1149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27</Pages>
  <Words>6240</Words>
  <Characters>35572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41729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Gernikova</dc:creator>
  <cp:lastModifiedBy>Болобан Екатерина Александровна</cp:lastModifiedBy>
  <cp:revision>23</cp:revision>
  <cp:lastPrinted>2023-07-12T14:08:00Z</cp:lastPrinted>
  <dcterms:created xsi:type="dcterms:W3CDTF">2022-10-13T12:23:00Z</dcterms:created>
  <dcterms:modified xsi:type="dcterms:W3CDTF">2023-07-12T15:25:00Z</dcterms:modified>
</cp:coreProperties>
</file>