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BF567A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BF567A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BF567A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567A" w:rsidRPr="00BF567A" w:rsidTr="00B00D7A">
        <w:tc>
          <w:tcPr>
            <w:tcW w:w="9356" w:type="dxa"/>
          </w:tcPr>
          <w:p w:rsidR="00341DC8" w:rsidRPr="00BF567A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BF567A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BF567A" w:rsidRPr="00BF567A" w:rsidTr="009E1F6A">
        <w:trPr>
          <w:jc w:val="center"/>
        </w:trPr>
        <w:tc>
          <w:tcPr>
            <w:tcW w:w="5494" w:type="dxa"/>
          </w:tcPr>
          <w:p w:rsidR="000A35F1" w:rsidRPr="00BF567A" w:rsidRDefault="00D03CF2" w:rsidP="00BF567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Лекарственн</w:t>
            </w:r>
            <w:r w:rsidR="00EB4482"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ые</w:t>
            </w:r>
            <w:r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EB4482"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</w:t>
            </w:r>
            <w:r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гомеопатических лекарственных препаратов</w:t>
            </w:r>
          </w:p>
        </w:tc>
        <w:tc>
          <w:tcPr>
            <w:tcW w:w="283" w:type="dxa"/>
          </w:tcPr>
          <w:p w:rsidR="00341DC8" w:rsidRPr="00BF567A" w:rsidRDefault="00341DC8" w:rsidP="00BF567A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BF567A" w:rsidRDefault="00341DC8" w:rsidP="00BF567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260C77">
              <w:rPr>
                <w:rFonts w:ascii="Times New Roman" w:eastAsia="Times New Roman" w:hAnsi="Times New Roman"/>
                <w:b/>
                <w:sz w:val="28"/>
                <w:szCs w:val="28"/>
              </w:rPr>
              <w:t>.1.6.2.0001</w:t>
            </w:r>
          </w:p>
        </w:tc>
      </w:tr>
      <w:tr w:rsidR="00341DC8" w:rsidRPr="00BF567A" w:rsidTr="009E1F6A">
        <w:trPr>
          <w:jc w:val="center"/>
        </w:trPr>
        <w:tc>
          <w:tcPr>
            <w:tcW w:w="5494" w:type="dxa"/>
          </w:tcPr>
          <w:p w:rsidR="00C043DD" w:rsidRPr="00BF567A" w:rsidRDefault="00C043DD" w:rsidP="00BF567A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41DC8" w:rsidRPr="00BF567A" w:rsidRDefault="00341DC8" w:rsidP="00BF567A">
            <w:pPr>
              <w:spacing w:after="12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BF567A" w:rsidRDefault="00FF615E" w:rsidP="00BF567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="001230B5"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замен ОФС.1.6.</w:t>
            </w:r>
            <w:r w:rsidR="00DB1617"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1230B5"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.00</w:t>
            </w:r>
            <w:r w:rsidR="00260C77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  <w:r w:rsidR="00D03CF2"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1230B5" w:rsidRPr="00BF567A">
              <w:rPr>
                <w:rFonts w:ascii="Times New Roman" w:eastAsia="Times New Roman" w:hAnsi="Times New Roman"/>
                <w:b/>
                <w:sz w:val="28"/>
                <w:szCs w:val="28"/>
              </w:rPr>
              <w:t>.18</w:t>
            </w:r>
          </w:p>
        </w:tc>
      </w:tr>
    </w:tbl>
    <w:p w:rsidR="00341DC8" w:rsidRPr="00BF567A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567A" w:rsidRPr="00BF567A" w:rsidTr="00B00D7A">
        <w:tc>
          <w:tcPr>
            <w:tcW w:w="9356" w:type="dxa"/>
          </w:tcPr>
          <w:p w:rsidR="00B65ECE" w:rsidRPr="00BF567A" w:rsidRDefault="00B65ECE" w:rsidP="00341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FCF" w:rsidRPr="001230B5" w:rsidRDefault="00E97FCF" w:rsidP="00BF567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A35F1" w:rsidRDefault="009E2391" w:rsidP="000A35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275206">
        <w:rPr>
          <w:sz w:val="28"/>
          <w:szCs w:val="28"/>
        </w:rPr>
        <w:t xml:space="preserve">общая </w:t>
      </w:r>
      <w:r>
        <w:rPr>
          <w:sz w:val="28"/>
          <w:szCs w:val="28"/>
        </w:rPr>
        <w:t xml:space="preserve">фармакопейная статья </w:t>
      </w:r>
      <w:r w:rsidR="001347E0">
        <w:rPr>
          <w:sz w:val="28"/>
          <w:szCs w:val="28"/>
        </w:rPr>
        <w:t>устанавливает общие требования к</w:t>
      </w:r>
      <w:r>
        <w:rPr>
          <w:sz w:val="28"/>
          <w:szCs w:val="28"/>
        </w:rPr>
        <w:t xml:space="preserve"> </w:t>
      </w:r>
      <w:r w:rsidR="00572DFF">
        <w:rPr>
          <w:sz w:val="28"/>
          <w:szCs w:val="28"/>
        </w:rPr>
        <w:t>гомеопатически</w:t>
      </w:r>
      <w:r w:rsidR="001347E0">
        <w:rPr>
          <w:sz w:val="28"/>
          <w:szCs w:val="28"/>
        </w:rPr>
        <w:t>м</w:t>
      </w:r>
      <w:r w:rsidR="00572DFF">
        <w:rPr>
          <w:sz w:val="28"/>
          <w:szCs w:val="28"/>
        </w:rPr>
        <w:t xml:space="preserve"> </w:t>
      </w:r>
      <w:r>
        <w:rPr>
          <w:sz w:val="28"/>
          <w:szCs w:val="28"/>
        </w:rPr>
        <w:t>лекарственны</w:t>
      </w:r>
      <w:r w:rsidR="0019422F">
        <w:rPr>
          <w:sz w:val="28"/>
          <w:szCs w:val="28"/>
        </w:rPr>
        <w:t>м</w:t>
      </w:r>
      <w:r>
        <w:rPr>
          <w:sz w:val="28"/>
          <w:szCs w:val="28"/>
        </w:rPr>
        <w:t xml:space="preserve"> форм</w:t>
      </w:r>
      <w:r w:rsidR="0019422F">
        <w:rPr>
          <w:sz w:val="28"/>
          <w:szCs w:val="28"/>
        </w:rPr>
        <w:t>ам</w:t>
      </w:r>
      <w:r w:rsidR="00572DFF">
        <w:rPr>
          <w:sz w:val="28"/>
          <w:szCs w:val="28"/>
        </w:rPr>
        <w:t>, которые используют в производстве (изготовлении)</w:t>
      </w:r>
      <w:r>
        <w:rPr>
          <w:sz w:val="28"/>
          <w:szCs w:val="28"/>
        </w:rPr>
        <w:t xml:space="preserve"> гомеопатич</w:t>
      </w:r>
      <w:r w:rsidR="00BF567A">
        <w:rPr>
          <w:sz w:val="28"/>
          <w:szCs w:val="28"/>
        </w:rPr>
        <w:t>еских л</w:t>
      </w:r>
      <w:bookmarkStart w:id="0" w:name="_GoBack"/>
      <w:bookmarkEnd w:id="0"/>
      <w:r w:rsidR="00BF567A">
        <w:rPr>
          <w:sz w:val="28"/>
          <w:szCs w:val="28"/>
        </w:rPr>
        <w:t>екарственных препаратов.</w:t>
      </w:r>
    </w:p>
    <w:p w:rsidR="00A92561" w:rsidRPr="00BF567A" w:rsidRDefault="00FF615E" w:rsidP="00A92561">
      <w:pPr>
        <w:pStyle w:val="Default"/>
        <w:spacing w:before="240" w:line="360" w:lineRule="auto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</w:t>
      </w:r>
      <w:r w:rsidR="00CE0F20" w:rsidRPr="00537245">
        <w:rPr>
          <w:b/>
          <w:color w:val="auto"/>
          <w:sz w:val="28"/>
          <w:szCs w:val="28"/>
        </w:rPr>
        <w:t>ермины и определения</w:t>
      </w:r>
    </w:p>
    <w:p w:rsidR="000A35F1" w:rsidRDefault="007F71B7" w:rsidP="000A35F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Гомеопатическое лекарственное средство </w:t>
      </w:r>
      <w:r w:rsidR="00FF3A86">
        <w:rPr>
          <w:bCs/>
          <w:i/>
          <w:sz w:val="28"/>
          <w:szCs w:val="28"/>
        </w:rPr>
        <w:t xml:space="preserve">– </w:t>
      </w:r>
      <w:r w:rsidR="00FF3A86" w:rsidRPr="00FF3A86">
        <w:rPr>
          <w:bCs/>
          <w:sz w:val="28"/>
          <w:szCs w:val="28"/>
        </w:rPr>
        <w:t>гомеопатические веществ</w:t>
      </w:r>
      <w:r w:rsidR="00FF3A86">
        <w:rPr>
          <w:bCs/>
          <w:sz w:val="28"/>
          <w:szCs w:val="28"/>
        </w:rPr>
        <w:t>а,</w:t>
      </w:r>
      <w:r w:rsidR="008136E3">
        <w:rPr>
          <w:bCs/>
          <w:sz w:val="28"/>
          <w:szCs w:val="28"/>
        </w:rPr>
        <w:t xml:space="preserve"> их комбинации, применяемые для профилактики, лечения заболевания, реабилитации после болезни. К гомеопатическим лекарственным средствам относятся гомеопатические фармацевтические субстанции и гомеопатические лекарственные препараты.</w:t>
      </w:r>
    </w:p>
    <w:p w:rsidR="000A35F1" w:rsidRDefault="00DF32A2" w:rsidP="000A35F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C31089">
        <w:rPr>
          <w:bCs/>
          <w:i/>
          <w:sz w:val="28"/>
          <w:szCs w:val="28"/>
        </w:rPr>
        <w:t>Гомеопатическая лекарственная форма</w:t>
      </w:r>
      <w:r>
        <w:rPr>
          <w:bCs/>
          <w:sz w:val="28"/>
          <w:szCs w:val="28"/>
        </w:rPr>
        <w:t xml:space="preserve"> – состояние гомеопатического лекарственного препарата, соответствующее способам его </w:t>
      </w:r>
      <w:r w:rsidR="00C31089">
        <w:rPr>
          <w:bCs/>
          <w:sz w:val="28"/>
          <w:szCs w:val="28"/>
        </w:rPr>
        <w:t>применения (введения) и обеспечивающее достижение необходимого лечебного эффекта.</w:t>
      </w:r>
    </w:p>
    <w:p w:rsidR="000A35F1" w:rsidRDefault="00A92561" w:rsidP="000A35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5267">
        <w:rPr>
          <w:bCs/>
          <w:i/>
          <w:sz w:val="28"/>
          <w:szCs w:val="28"/>
        </w:rPr>
        <w:t>Гомеопатическая фармацевтическая субстанция</w:t>
      </w:r>
      <w:r w:rsidRPr="00082682">
        <w:rPr>
          <w:bCs/>
          <w:sz w:val="28"/>
          <w:szCs w:val="28"/>
        </w:rPr>
        <w:t xml:space="preserve"> </w:t>
      </w:r>
      <w:r w:rsidR="009F34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1089">
        <w:rPr>
          <w:sz w:val="28"/>
          <w:szCs w:val="28"/>
        </w:rPr>
        <w:t xml:space="preserve">лекарственное средство в виде </w:t>
      </w:r>
      <w:r w:rsidR="007C4B3D">
        <w:rPr>
          <w:sz w:val="28"/>
          <w:szCs w:val="28"/>
        </w:rPr>
        <w:t>одно</w:t>
      </w:r>
      <w:r w:rsidR="00C31089">
        <w:rPr>
          <w:sz w:val="28"/>
          <w:szCs w:val="28"/>
        </w:rPr>
        <w:t>го</w:t>
      </w:r>
      <w:r w:rsidR="007C4B3D">
        <w:rPr>
          <w:sz w:val="28"/>
          <w:szCs w:val="28"/>
        </w:rPr>
        <w:t xml:space="preserve"> или нескольк</w:t>
      </w:r>
      <w:r w:rsidR="00C31089">
        <w:rPr>
          <w:sz w:val="28"/>
          <w:szCs w:val="28"/>
        </w:rPr>
        <w:t xml:space="preserve">их </w:t>
      </w:r>
      <w:r w:rsidR="007C4B3D">
        <w:rPr>
          <w:sz w:val="28"/>
          <w:szCs w:val="28"/>
        </w:rPr>
        <w:t xml:space="preserve">обладающих фармакологической активностью действующих веществ </w:t>
      </w:r>
      <w:r w:rsidR="0085197F">
        <w:rPr>
          <w:sz w:val="28"/>
          <w:szCs w:val="28"/>
        </w:rPr>
        <w:t>растительного, животного</w:t>
      </w:r>
      <w:r w:rsidR="00446689">
        <w:rPr>
          <w:sz w:val="28"/>
          <w:szCs w:val="28"/>
        </w:rPr>
        <w:t xml:space="preserve">, минерального, химического, </w:t>
      </w:r>
      <w:r w:rsidR="0085197F">
        <w:rPr>
          <w:sz w:val="28"/>
          <w:szCs w:val="28"/>
        </w:rPr>
        <w:t>биотехнологического</w:t>
      </w:r>
      <w:r w:rsidR="0085197F" w:rsidRPr="00446689">
        <w:rPr>
          <w:sz w:val="28"/>
          <w:szCs w:val="28"/>
        </w:rPr>
        <w:t xml:space="preserve"> </w:t>
      </w:r>
      <w:r w:rsidR="007C4B3D" w:rsidRPr="00446689">
        <w:rPr>
          <w:sz w:val="28"/>
          <w:szCs w:val="28"/>
        </w:rPr>
        <w:t>происхождения,</w:t>
      </w:r>
      <w:r w:rsidR="007C4B3D">
        <w:rPr>
          <w:sz w:val="28"/>
          <w:szCs w:val="28"/>
        </w:rPr>
        <w:t xml:space="preserve"> предназначенн</w:t>
      </w:r>
      <w:r w:rsidR="00C31089">
        <w:rPr>
          <w:sz w:val="28"/>
          <w:szCs w:val="28"/>
        </w:rPr>
        <w:t>ое</w:t>
      </w:r>
      <w:r w:rsidR="007C4B3D">
        <w:rPr>
          <w:sz w:val="28"/>
          <w:szCs w:val="28"/>
        </w:rPr>
        <w:t xml:space="preserve"> для производства</w:t>
      </w:r>
      <w:r w:rsidR="00411518">
        <w:rPr>
          <w:sz w:val="28"/>
          <w:szCs w:val="28"/>
        </w:rPr>
        <w:t>/</w:t>
      </w:r>
      <w:r w:rsidR="007C4B3D">
        <w:rPr>
          <w:sz w:val="28"/>
          <w:szCs w:val="28"/>
        </w:rPr>
        <w:t xml:space="preserve">изготовления </w:t>
      </w:r>
      <w:r w:rsidR="009E2391">
        <w:rPr>
          <w:sz w:val="28"/>
          <w:szCs w:val="28"/>
        </w:rPr>
        <w:t>гомеопатических лекарственных препаратов.</w:t>
      </w:r>
    </w:p>
    <w:p w:rsidR="000A35F1" w:rsidRDefault="003017A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природе растворителя</w:t>
      </w:r>
      <w:r w:rsidR="007F71B7">
        <w:rPr>
          <w:sz w:val="28"/>
          <w:szCs w:val="28"/>
        </w:rPr>
        <w:t xml:space="preserve"> существуют извлечения</w:t>
      </w:r>
      <w:r w:rsidR="00197E5D">
        <w:rPr>
          <w:sz w:val="28"/>
          <w:szCs w:val="28"/>
        </w:rPr>
        <w:t>*</w:t>
      </w:r>
      <w:r>
        <w:rPr>
          <w:sz w:val="28"/>
          <w:szCs w:val="28"/>
        </w:rPr>
        <w:t xml:space="preserve">: водно-спиртовые (настойки гомеопатические матричные), водные (настои и отвары), </w:t>
      </w:r>
      <w:r w:rsidR="007F71B7">
        <w:rPr>
          <w:sz w:val="28"/>
          <w:szCs w:val="28"/>
        </w:rPr>
        <w:lastRenderedPageBreak/>
        <w:t>масляные</w:t>
      </w:r>
      <w:r w:rsidR="00197E5D">
        <w:rPr>
          <w:sz w:val="28"/>
          <w:szCs w:val="28"/>
        </w:rPr>
        <w:t>. (*Извлечения из сырья растительного, минерального, животного происхождения).</w:t>
      </w:r>
    </w:p>
    <w:p w:rsidR="000A35F1" w:rsidRDefault="00A9256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5267">
        <w:rPr>
          <w:bCs/>
          <w:i/>
          <w:sz w:val="28"/>
          <w:szCs w:val="28"/>
        </w:rPr>
        <w:t>Активный компонент</w:t>
      </w:r>
      <w:r w:rsidRPr="00082682">
        <w:rPr>
          <w:b/>
          <w:bCs/>
          <w:i/>
          <w:sz w:val="28"/>
          <w:szCs w:val="28"/>
        </w:rPr>
        <w:t xml:space="preserve"> </w:t>
      </w:r>
      <w:r w:rsidR="001347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47E0">
        <w:rPr>
          <w:sz w:val="28"/>
          <w:szCs w:val="28"/>
        </w:rPr>
        <w:t>действующее вещество, обеспечивающее фармакологическую активность гомеопатического лекарственного препарата.</w:t>
      </w:r>
    </w:p>
    <w:p w:rsidR="00A92561" w:rsidRDefault="00A92561" w:rsidP="00DA4D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267">
        <w:rPr>
          <w:rFonts w:ascii="Times New Roman" w:hAnsi="Times New Roman"/>
          <w:i/>
          <w:sz w:val="28"/>
          <w:szCs w:val="28"/>
        </w:rPr>
        <w:t>Гомеопатический лекарственный препарат</w:t>
      </w:r>
      <w:r w:rsidRPr="00E93068">
        <w:rPr>
          <w:rFonts w:ascii="Times New Roman" w:hAnsi="Times New Roman"/>
          <w:sz w:val="28"/>
          <w:szCs w:val="28"/>
        </w:rPr>
        <w:t xml:space="preserve"> – гомеопатическое лекарственное средство, произвед</w:t>
      </w:r>
      <w:r w:rsidR="00DA4D75">
        <w:rPr>
          <w:rFonts w:ascii="Times New Roman" w:hAnsi="Times New Roman"/>
          <w:sz w:val="28"/>
          <w:szCs w:val="28"/>
        </w:rPr>
        <w:t>ё</w:t>
      </w:r>
      <w:r w:rsidRPr="00E93068">
        <w:rPr>
          <w:rFonts w:ascii="Times New Roman" w:hAnsi="Times New Roman"/>
          <w:sz w:val="28"/>
          <w:szCs w:val="28"/>
        </w:rPr>
        <w:t>нное</w:t>
      </w:r>
      <w:r w:rsidR="00411518">
        <w:rPr>
          <w:rFonts w:ascii="Times New Roman" w:hAnsi="Times New Roman"/>
          <w:sz w:val="28"/>
          <w:szCs w:val="28"/>
        </w:rPr>
        <w:t>/</w:t>
      </w:r>
      <w:r w:rsidRPr="00E93068">
        <w:rPr>
          <w:rFonts w:ascii="Times New Roman" w:hAnsi="Times New Roman"/>
          <w:sz w:val="28"/>
          <w:szCs w:val="28"/>
        </w:rPr>
        <w:t xml:space="preserve">изготовленное в одной из принятых в гомеопатии лекарственных форм. </w:t>
      </w:r>
      <w:r w:rsidRPr="000F60B5">
        <w:rPr>
          <w:rFonts w:ascii="Times New Roman" w:hAnsi="Times New Roman"/>
          <w:sz w:val="28"/>
          <w:szCs w:val="28"/>
        </w:rPr>
        <w:t xml:space="preserve">Входит в группу лекарственных препаратов традиционной медицины и может содержать одну или несколько </w:t>
      </w:r>
      <w:r w:rsidR="00B24813" w:rsidRPr="000F60B5">
        <w:rPr>
          <w:rFonts w:ascii="Times New Roman" w:hAnsi="Times New Roman"/>
          <w:sz w:val="28"/>
          <w:szCs w:val="28"/>
        </w:rPr>
        <w:t>гомеопатических фармацевтических субстанций</w:t>
      </w:r>
      <w:r w:rsidRPr="000F60B5">
        <w:rPr>
          <w:rFonts w:ascii="Times New Roman" w:hAnsi="Times New Roman"/>
          <w:sz w:val="28"/>
          <w:szCs w:val="28"/>
        </w:rPr>
        <w:t>.</w:t>
      </w:r>
    </w:p>
    <w:p w:rsidR="00197E5D" w:rsidRDefault="00197E5D" w:rsidP="00DA4D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E5D">
        <w:rPr>
          <w:rFonts w:ascii="Times New Roman" w:hAnsi="Times New Roman"/>
          <w:i/>
          <w:sz w:val="28"/>
          <w:szCs w:val="28"/>
        </w:rPr>
        <w:t>Потенцирование (динамизация)</w:t>
      </w:r>
      <w:r>
        <w:rPr>
          <w:rFonts w:ascii="Times New Roman" w:hAnsi="Times New Roman"/>
          <w:sz w:val="28"/>
          <w:szCs w:val="28"/>
        </w:rPr>
        <w:t xml:space="preserve"> – это ступенчатое разбавление гомеопатической фармацевтической субстанции, сопровождающееся интенсивным встряхиванием при жидкофазной технологии или длительным растиранием при </w:t>
      </w:r>
      <w:r w:rsidR="000F60B5">
        <w:rPr>
          <w:rFonts w:ascii="Times New Roman" w:hAnsi="Times New Roman"/>
          <w:sz w:val="28"/>
          <w:szCs w:val="28"/>
        </w:rPr>
        <w:t>твёрдофазной технологии, или комбинацией этих двух процессов.</w:t>
      </w:r>
    </w:p>
    <w:p w:rsidR="000A35F1" w:rsidRPr="004930CE" w:rsidRDefault="00A92561" w:rsidP="000A35F1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2561">
        <w:rPr>
          <w:rFonts w:ascii="Times New Roman" w:hAnsi="Times New Roman"/>
          <w:b/>
          <w:sz w:val="28"/>
          <w:szCs w:val="28"/>
        </w:rPr>
        <w:t>К</w:t>
      </w:r>
      <w:r w:rsidR="00CE0F20">
        <w:rPr>
          <w:rFonts w:ascii="Times New Roman" w:hAnsi="Times New Roman"/>
          <w:b/>
          <w:sz w:val="28"/>
          <w:szCs w:val="28"/>
        </w:rPr>
        <w:t xml:space="preserve">лассификация </w:t>
      </w:r>
      <w:r w:rsidR="00BD49F5">
        <w:rPr>
          <w:rFonts w:ascii="Times New Roman" w:hAnsi="Times New Roman"/>
          <w:b/>
          <w:sz w:val="28"/>
          <w:szCs w:val="28"/>
        </w:rPr>
        <w:t>лекарственных форм</w:t>
      </w:r>
    </w:p>
    <w:p w:rsidR="00A92561" w:rsidRPr="00E93068" w:rsidRDefault="003B25B1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15E">
        <w:rPr>
          <w:rFonts w:ascii="Times New Roman" w:hAnsi="Times New Roman"/>
          <w:sz w:val="28"/>
          <w:szCs w:val="28"/>
        </w:rPr>
        <w:t>Лекарственные формы</w:t>
      </w:r>
      <w:r w:rsidR="00A92561" w:rsidRPr="00FF615E">
        <w:rPr>
          <w:rFonts w:ascii="Times New Roman" w:hAnsi="Times New Roman"/>
          <w:sz w:val="28"/>
          <w:szCs w:val="28"/>
        </w:rPr>
        <w:t xml:space="preserve"> гомеопати</w:t>
      </w:r>
      <w:r w:rsidRPr="00FF615E">
        <w:rPr>
          <w:rFonts w:ascii="Times New Roman" w:hAnsi="Times New Roman"/>
          <w:sz w:val="28"/>
          <w:szCs w:val="28"/>
        </w:rPr>
        <w:t>ческих лекарственных препаратов</w:t>
      </w:r>
      <w:r w:rsidR="00280760">
        <w:rPr>
          <w:rFonts w:ascii="Times New Roman" w:hAnsi="Times New Roman"/>
          <w:sz w:val="28"/>
          <w:szCs w:val="28"/>
        </w:rPr>
        <w:t xml:space="preserve"> в большинстве своё</w:t>
      </w:r>
      <w:r w:rsidR="00A92561" w:rsidRPr="00FF615E">
        <w:rPr>
          <w:rFonts w:ascii="Times New Roman" w:hAnsi="Times New Roman"/>
          <w:sz w:val="28"/>
          <w:szCs w:val="28"/>
        </w:rPr>
        <w:t>м по номенклатуре соответствуют лекарственным формам, используемым в общей практике: растворы, таблетки,</w:t>
      </w:r>
      <w:r w:rsidR="004930CE">
        <w:rPr>
          <w:rFonts w:ascii="Times New Roman" w:hAnsi="Times New Roman"/>
          <w:sz w:val="28"/>
          <w:szCs w:val="28"/>
        </w:rPr>
        <w:t xml:space="preserve"> мази, суппозитории, пластыри, </w:t>
      </w:r>
      <w:r w:rsidR="00A92561" w:rsidRPr="00FF615E">
        <w:rPr>
          <w:rFonts w:ascii="Times New Roman" w:hAnsi="Times New Roman"/>
          <w:sz w:val="28"/>
          <w:szCs w:val="28"/>
        </w:rPr>
        <w:t>капли, настойки и др.</w:t>
      </w:r>
      <w:r w:rsidR="00A92561" w:rsidRPr="00E93068">
        <w:rPr>
          <w:rFonts w:ascii="Times New Roman" w:hAnsi="Times New Roman"/>
          <w:sz w:val="28"/>
          <w:szCs w:val="28"/>
        </w:rPr>
        <w:t xml:space="preserve"> </w:t>
      </w:r>
      <w:r w:rsidR="00BD49F5">
        <w:rPr>
          <w:rFonts w:ascii="Times New Roman" w:hAnsi="Times New Roman"/>
          <w:sz w:val="28"/>
          <w:szCs w:val="28"/>
        </w:rPr>
        <w:t>(ОФС «Лекарственные формы</w:t>
      </w:r>
      <w:r w:rsidR="00EA6EF8">
        <w:rPr>
          <w:rFonts w:ascii="Times New Roman" w:hAnsi="Times New Roman"/>
          <w:sz w:val="28"/>
          <w:szCs w:val="28"/>
        </w:rPr>
        <w:t>»</w:t>
      </w:r>
      <w:r w:rsidR="00BD49F5">
        <w:rPr>
          <w:rFonts w:ascii="Times New Roman" w:hAnsi="Times New Roman"/>
          <w:sz w:val="28"/>
          <w:szCs w:val="28"/>
        </w:rPr>
        <w:t>).</w:t>
      </w:r>
    </w:p>
    <w:p w:rsidR="00A92561" w:rsidRPr="00E93068" w:rsidRDefault="00A92561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Ряд гомеопатических лекарственных форм имеет особенности и по своей технологии получения являются специфичными и применяемыми только в гомеопатии. К таким лекарственным формам следует отнести: гранулы гомеопатические, оподельдоки гомеопатические, разведения гомеопат</w:t>
      </w:r>
      <w:r w:rsidR="004930CE">
        <w:rPr>
          <w:rFonts w:ascii="Times New Roman" w:hAnsi="Times New Roman"/>
          <w:sz w:val="28"/>
          <w:szCs w:val="28"/>
        </w:rPr>
        <w:t xml:space="preserve">ические, </w:t>
      </w:r>
      <w:r w:rsidR="00FF1505">
        <w:rPr>
          <w:rFonts w:ascii="Times New Roman" w:hAnsi="Times New Roman"/>
          <w:sz w:val="28"/>
          <w:szCs w:val="28"/>
        </w:rPr>
        <w:t>смеси гомеопатические</w:t>
      </w:r>
      <w:r w:rsidR="00BF567A">
        <w:rPr>
          <w:rFonts w:ascii="Times New Roman" w:hAnsi="Times New Roman"/>
          <w:sz w:val="28"/>
          <w:szCs w:val="28"/>
        </w:rPr>
        <w:t xml:space="preserve"> и др.</w:t>
      </w:r>
    </w:p>
    <w:p w:rsidR="00A92561" w:rsidRPr="00E93068" w:rsidRDefault="009365C0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</w:t>
      </w:r>
      <w:r w:rsidR="004F6616" w:rsidRPr="003B25B1">
        <w:rPr>
          <w:rFonts w:ascii="Times New Roman" w:hAnsi="Times New Roman"/>
          <w:sz w:val="28"/>
          <w:szCs w:val="28"/>
        </w:rPr>
        <w:t xml:space="preserve"> лекарственны</w:t>
      </w:r>
      <w:r>
        <w:rPr>
          <w:rFonts w:ascii="Times New Roman" w:hAnsi="Times New Roman"/>
          <w:sz w:val="28"/>
          <w:szCs w:val="28"/>
        </w:rPr>
        <w:t>е</w:t>
      </w:r>
      <w:r w:rsidR="004F6616" w:rsidRPr="003B25B1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="004F6616" w:rsidRPr="003B2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предназначены для приготовления</w:t>
      </w:r>
      <w:r w:rsidR="004F6616" w:rsidRPr="003B25B1">
        <w:rPr>
          <w:rFonts w:ascii="Times New Roman" w:hAnsi="Times New Roman"/>
          <w:sz w:val="28"/>
          <w:szCs w:val="28"/>
        </w:rPr>
        <w:t xml:space="preserve"> гомеопатических лекарственных препаратов</w:t>
      </w:r>
      <w:r>
        <w:rPr>
          <w:rFonts w:ascii="Times New Roman" w:hAnsi="Times New Roman"/>
          <w:sz w:val="28"/>
          <w:szCs w:val="28"/>
        </w:rPr>
        <w:t>, например,</w:t>
      </w:r>
      <w:r w:rsidR="004F6616" w:rsidRPr="003B25B1">
        <w:rPr>
          <w:rFonts w:ascii="Times New Roman" w:hAnsi="Times New Roman"/>
          <w:sz w:val="28"/>
          <w:szCs w:val="28"/>
        </w:rPr>
        <w:t xml:space="preserve"> </w:t>
      </w:r>
      <w:r w:rsidR="00A92561" w:rsidRPr="003B25B1">
        <w:rPr>
          <w:rFonts w:ascii="Times New Roman" w:hAnsi="Times New Roman"/>
          <w:sz w:val="28"/>
          <w:szCs w:val="28"/>
        </w:rPr>
        <w:t>настойки гомеопа</w:t>
      </w:r>
      <w:r w:rsidR="00D47662">
        <w:rPr>
          <w:rFonts w:ascii="Times New Roman" w:hAnsi="Times New Roman"/>
          <w:sz w:val="28"/>
          <w:szCs w:val="28"/>
        </w:rPr>
        <w:t>тические матричные, тритурации,</w:t>
      </w:r>
      <w:r w:rsidR="00A92561" w:rsidRPr="003B25B1">
        <w:rPr>
          <w:rFonts w:ascii="Times New Roman" w:hAnsi="Times New Roman"/>
          <w:sz w:val="28"/>
          <w:szCs w:val="28"/>
        </w:rPr>
        <w:t xml:space="preserve"> разведения гомеопатические</w:t>
      </w:r>
      <w:r w:rsidR="00D47662">
        <w:rPr>
          <w:rFonts w:ascii="Times New Roman" w:hAnsi="Times New Roman"/>
          <w:sz w:val="28"/>
          <w:szCs w:val="28"/>
        </w:rPr>
        <w:t xml:space="preserve"> и др</w:t>
      </w:r>
      <w:r w:rsidR="00A92561" w:rsidRPr="004F6616">
        <w:rPr>
          <w:rFonts w:ascii="Times New Roman" w:hAnsi="Times New Roman"/>
          <w:sz w:val="28"/>
          <w:szCs w:val="28"/>
        </w:rPr>
        <w:t>. К наст</w:t>
      </w:r>
      <w:r w:rsidR="00EA3B05">
        <w:rPr>
          <w:rFonts w:ascii="Times New Roman" w:hAnsi="Times New Roman"/>
          <w:sz w:val="28"/>
          <w:szCs w:val="28"/>
        </w:rPr>
        <w:t>ойкам гомеопатическим матричным</w:t>
      </w:r>
      <w:r w:rsidR="00A92561" w:rsidRPr="004F6616">
        <w:rPr>
          <w:rFonts w:ascii="Times New Roman" w:hAnsi="Times New Roman"/>
          <w:sz w:val="28"/>
          <w:szCs w:val="28"/>
        </w:rPr>
        <w:t xml:space="preserve"> </w:t>
      </w:r>
      <w:r w:rsidR="00EA3B05">
        <w:rPr>
          <w:rFonts w:ascii="Times New Roman" w:hAnsi="Times New Roman"/>
          <w:sz w:val="28"/>
          <w:szCs w:val="28"/>
        </w:rPr>
        <w:t>наряду со спиртовыми настойками</w:t>
      </w:r>
      <w:r w:rsidR="00A92561" w:rsidRPr="004F6616">
        <w:rPr>
          <w:rFonts w:ascii="Times New Roman" w:hAnsi="Times New Roman"/>
          <w:sz w:val="28"/>
          <w:szCs w:val="28"/>
        </w:rPr>
        <w:t xml:space="preserve"> относятся настойки гомеопатические матричные на глицерине и настойки гомеопатические матричные ферментированные.</w:t>
      </w:r>
    </w:p>
    <w:p w:rsidR="00A92561" w:rsidRPr="00E93068" w:rsidRDefault="00A92561" w:rsidP="003B25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lastRenderedPageBreak/>
        <w:t>Технология получения и требования к оценке качества гомеопатических лекарственных форм приведены в соответствующих</w:t>
      </w:r>
      <w:r w:rsidR="00482FAB">
        <w:rPr>
          <w:rFonts w:ascii="Times New Roman" w:hAnsi="Times New Roman"/>
          <w:sz w:val="28"/>
          <w:szCs w:val="28"/>
        </w:rPr>
        <w:t xml:space="preserve"> ОФС: </w:t>
      </w:r>
      <w:r w:rsidR="004F6616">
        <w:rPr>
          <w:rFonts w:ascii="Times New Roman" w:hAnsi="Times New Roman"/>
          <w:sz w:val="28"/>
          <w:szCs w:val="28"/>
        </w:rPr>
        <w:t>«Гранулы 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="004F6616">
        <w:rPr>
          <w:rFonts w:ascii="Times New Roman" w:hAnsi="Times New Roman"/>
          <w:sz w:val="28"/>
          <w:szCs w:val="28"/>
        </w:rPr>
        <w:t>«Мази 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Pr="004F6616">
        <w:rPr>
          <w:rFonts w:ascii="Times New Roman" w:hAnsi="Times New Roman"/>
          <w:sz w:val="28"/>
          <w:szCs w:val="28"/>
        </w:rPr>
        <w:t>«Растворы и жидк</w:t>
      </w:r>
      <w:r w:rsidR="004F6616">
        <w:rPr>
          <w:rFonts w:ascii="Times New Roman" w:hAnsi="Times New Roman"/>
          <w:sz w:val="28"/>
          <w:szCs w:val="28"/>
        </w:rPr>
        <w:t>ие разведения 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Pr="004F6616">
        <w:rPr>
          <w:rFonts w:ascii="Times New Roman" w:hAnsi="Times New Roman"/>
          <w:sz w:val="28"/>
          <w:szCs w:val="28"/>
        </w:rPr>
        <w:t>«Тритурации 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="004F6616">
        <w:rPr>
          <w:rFonts w:ascii="Times New Roman" w:hAnsi="Times New Roman"/>
          <w:sz w:val="28"/>
          <w:szCs w:val="28"/>
        </w:rPr>
        <w:t>«Смеси 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Pr="004F6616">
        <w:rPr>
          <w:rFonts w:ascii="Times New Roman" w:hAnsi="Times New Roman"/>
          <w:sz w:val="28"/>
          <w:szCs w:val="28"/>
        </w:rPr>
        <w:t>«Насто</w:t>
      </w:r>
      <w:r w:rsidR="004F6616">
        <w:rPr>
          <w:rFonts w:ascii="Times New Roman" w:hAnsi="Times New Roman"/>
          <w:sz w:val="28"/>
          <w:szCs w:val="28"/>
        </w:rPr>
        <w:t>йки гомеопатические матричные»,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Pr="004F6616">
        <w:rPr>
          <w:rFonts w:ascii="Times New Roman" w:hAnsi="Times New Roman"/>
          <w:sz w:val="28"/>
          <w:szCs w:val="28"/>
        </w:rPr>
        <w:t xml:space="preserve">«Капли </w:t>
      </w:r>
      <w:r w:rsidR="004F6616">
        <w:rPr>
          <w:rFonts w:ascii="Times New Roman" w:hAnsi="Times New Roman"/>
          <w:sz w:val="28"/>
          <w:szCs w:val="28"/>
        </w:rPr>
        <w:t>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Pr="004F6616">
        <w:rPr>
          <w:rFonts w:ascii="Times New Roman" w:hAnsi="Times New Roman"/>
          <w:sz w:val="28"/>
          <w:szCs w:val="28"/>
        </w:rPr>
        <w:t>«</w:t>
      </w:r>
      <w:r w:rsidR="004F6616">
        <w:rPr>
          <w:rFonts w:ascii="Times New Roman" w:hAnsi="Times New Roman"/>
          <w:sz w:val="28"/>
          <w:szCs w:val="28"/>
        </w:rPr>
        <w:t>Капли глазные 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="004F6616">
        <w:rPr>
          <w:rFonts w:ascii="Times New Roman" w:hAnsi="Times New Roman"/>
          <w:sz w:val="28"/>
          <w:szCs w:val="28"/>
        </w:rPr>
        <w:t>«Пластыри 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Pr="004F6616">
        <w:rPr>
          <w:rFonts w:ascii="Times New Roman" w:hAnsi="Times New Roman"/>
          <w:sz w:val="28"/>
          <w:szCs w:val="28"/>
        </w:rPr>
        <w:t>«Растворы</w:t>
      </w:r>
      <w:r w:rsidR="004F6616">
        <w:rPr>
          <w:rFonts w:ascii="Times New Roman" w:hAnsi="Times New Roman"/>
          <w:sz w:val="28"/>
          <w:szCs w:val="28"/>
        </w:rPr>
        <w:t xml:space="preserve"> для инъекций 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="004F6616">
        <w:rPr>
          <w:rFonts w:ascii="Times New Roman" w:hAnsi="Times New Roman"/>
          <w:sz w:val="28"/>
          <w:szCs w:val="28"/>
        </w:rPr>
        <w:t>«Сиропы 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="004F6616">
        <w:rPr>
          <w:rFonts w:ascii="Times New Roman" w:hAnsi="Times New Roman"/>
          <w:sz w:val="28"/>
          <w:szCs w:val="28"/>
        </w:rPr>
        <w:t>«Суппозитории</w:t>
      </w:r>
      <w:r w:rsidR="003B25B1">
        <w:rPr>
          <w:rFonts w:ascii="Times New Roman" w:hAnsi="Times New Roman"/>
          <w:sz w:val="28"/>
          <w:szCs w:val="28"/>
        </w:rPr>
        <w:t xml:space="preserve"> гомеопатические», </w:t>
      </w:r>
      <w:r w:rsidRPr="004F6616">
        <w:rPr>
          <w:rFonts w:ascii="Times New Roman" w:hAnsi="Times New Roman"/>
          <w:sz w:val="28"/>
          <w:szCs w:val="28"/>
        </w:rPr>
        <w:t>«Таблет</w:t>
      </w:r>
      <w:r w:rsidR="004F6616">
        <w:rPr>
          <w:rFonts w:ascii="Times New Roman" w:hAnsi="Times New Roman"/>
          <w:sz w:val="28"/>
          <w:szCs w:val="28"/>
        </w:rPr>
        <w:t>ки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="004F6616">
        <w:rPr>
          <w:rFonts w:ascii="Times New Roman" w:hAnsi="Times New Roman"/>
          <w:sz w:val="28"/>
          <w:szCs w:val="28"/>
        </w:rPr>
        <w:t>гомеопатические»,</w:t>
      </w:r>
      <w:r w:rsidR="003B25B1">
        <w:rPr>
          <w:rFonts w:ascii="Times New Roman" w:hAnsi="Times New Roman"/>
          <w:sz w:val="28"/>
          <w:szCs w:val="28"/>
        </w:rPr>
        <w:t xml:space="preserve"> </w:t>
      </w:r>
      <w:r w:rsidRPr="004F6616">
        <w:rPr>
          <w:rFonts w:ascii="Times New Roman" w:hAnsi="Times New Roman"/>
          <w:sz w:val="28"/>
          <w:szCs w:val="28"/>
        </w:rPr>
        <w:t>«Настои и отвары гомеопатические».</w:t>
      </w:r>
    </w:p>
    <w:p w:rsidR="000A35F1" w:rsidRPr="004930CE" w:rsidRDefault="00D47662" w:rsidP="000A35F1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7662">
        <w:rPr>
          <w:rFonts w:ascii="Times New Roman" w:hAnsi="Times New Roman"/>
          <w:b/>
          <w:sz w:val="28"/>
          <w:szCs w:val="28"/>
        </w:rPr>
        <w:t>Особенности технологии</w:t>
      </w:r>
    </w:p>
    <w:p w:rsidR="00BC02A3" w:rsidRPr="00E93068" w:rsidRDefault="00BC02A3" w:rsidP="00FF5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hAnsi="Times New Roman"/>
          <w:i/>
          <w:sz w:val="28"/>
          <w:szCs w:val="28"/>
        </w:rPr>
        <w:t>Разведения</w:t>
      </w:r>
      <w:r w:rsidRPr="00E93068">
        <w:rPr>
          <w:rFonts w:ascii="Times New Roman" w:hAnsi="Times New Roman"/>
          <w:sz w:val="28"/>
          <w:szCs w:val="28"/>
        </w:rPr>
        <w:t xml:space="preserve"> и </w:t>
      </w:r>
      <w:r w:rsidRPr="0075109D">
        <w:rPr>
          <w:rFonts w:ascii="Times New Roman" w:hAnsi="Times New Roman"/>
          <w:i/>
          <w:sz w:val="28"/>
          <w:szCs w:val="28"/>
        </w:rPr>
        <w:t>тритурации</w:t>
      </w:r>
      <w:r w:rsidRPr="00E93068">
        <w:rPr>
          <w:rFonts w:ascii="Times New Roman" w:hAnsi="Times New Roman"/>
          <w:sz w:val="28"/>
          <w:szCs w:val="28"/>
        </w:rPr>
        <w:t xml:space="preserve"> получают из гомеопатической фармацевтической субстанции при помощи процесса потенцирования в соответствии с гомеопатичес</w:t>
      </w:r>
      <w:r w:rsidR="004930CE">
        <w:rPr>
          <w:rFonts w:ascii="Times New Roman" w:hAnsi="Times New Roman"/>
          <w:sz w:val="28"/>
          <w:szCs w:val="28"/>
        </w:rPr>
        <w:t>кой производственной практикой.</w:t>
      </w:r>
    </w:p>
    <w:p w:rsidR="00BC02A3" w:rsidRPr="00E93068" w:rsidRDefault="00BC02A3" w:rsidP="00FF5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 xml:space="preserve">Различают способы потенцирования </w:t>
      </w:r>
      <w:r w:rsidR="00C75B97" w:rsidRPr="00461929">
        <w:rPr>
          <w:rFonts w:ascii="Times New Roman" w:hAnsi="Times New Roman"/>
          <w:sz w:val="28"/>
          <w:szCs w:val="28"/>
        </w:rPr>
        <w:t>жидких фармацевтических субстанций</w:t>
      </w:r>
      <w:r w:rsidR="00C75B97">
        <w:rPr>
          <w:rFonts w:ascii="Times New Roman" w:hAnsi="Times New Roman"/>
          <w:sz w:val="28"/>
          <w:szCs w:val="28"/>
        </w:rPr>
        <w:t xml:space="preserve"> </w:t>
      </w:r>
      <w:r w:rsidRPr="00E93068">
        <w:rPr>
          <w:rFonts w:ascii="Times New Roman" w:hAnsi="Times New Roman"/>
          <w:sz w:val="28"/>
          <w:szCs w:val="28"/>
        </w:rPr>
        <w:t>по Ганеману, Корсакову и LM-метод (ОФС «Растворы и жидки</w:t>
      </w:r>
      <w:r w:rsidR="004930CE">
        <w:rPr>
          <w:rFonts w:ascii="Times New Roman" w:hAnsi="Times New Roman"/>
          <w:sz w:val="28"/>
          <w:szCs w:val="28"/>
        </w:rPr>
        <w:t>е разведения гомеопатические»).</w:t>
      </w:r>
    </w:p>
    <w:p w:rsidR="00BC02A3" w:rsidRPr="00E93068" w:rsidRDefault="00BC02A3" w:rsidP="00FF5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Обычно используют сл</w:t>
      </w:r>
      <w:r w:rsidR="004930CE">
        <w:rPr>
          <w:rFonts w:ascii="Times New Roman" w:hAnsi="Times New Roman"/>
          <w:sz w:val="28"/>
          <w:szCs w:val="28"/>
        </w:rPr>
        <w:t>едующие степени потенцирования:</w:t>
      </w:r>
    </w:p>
    <w:p w:rsidR="00BC02A3" w:rsidRPr="00E93068" w:rsidRDefault="004930CE" w:rsidP="00FF5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1 часть активного компонента плюс 9 частей растворителя; обозначают как «D» (десятичное разведе</w:t>
      </w:r>
      <w:r>
        <w:rPr>
          <w:rFonts w:ascii="Times New Roman" w:hAnsi="Times New Roman"/>
          <w:sz w:val="28"/>
          <w:szCs w:val="28"/>
        </w:rPr>
        <w:t>ние);</w:t>
      </w:r>
    </w:p>
    <w:p w:rsidR="00BC02A3" w:rsidRPr="00E93068" w:rsidRDefault="004930CE" w:rsidP="00FF5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1 часть активного компонента плюс 99 частей растворителя; обозначают</w:t>
      </w:r>
      <w:r>
        <w:rPr>
          <w:rFonts w:ascii="Times New Roman" w:hAnsi="Times New Roman"/>
          <w:sz w:val="28"/>
          <w:szCs w:val="28"/>
        </w:rPr>
        <w:t xml:space="preserve"> как «С» (сотенное разведение).</w:t>
      </w:r>
    </w:p>
    <w:p w:rsidR="00BC02A3" w:rsidRPr="00E93068" w:rsidRDefault="00BC02A3" w:rsidP="00FF59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Число степеней потенций определяет меру раз</w:t>
      </w:r>
      <w:r w:rsidR="00CE0F20">
        <w:rPr>
          <w:rFonts w:ascii="Times New Roman" w:hAnsi="Times New Roman"/>
          <w:sz w:val="28"/>
          <w:szCs w:val="28"/>
        </w:rPr>
        <w:t>ведения, например,</w:t>
      </w:r>
      <w:r w:rsidR="00DB1617">
        <w:rPr>
          <w:rFonts w:ascii="Times New Roman" w:hAnsi="Times New Roman"/>
          <w:sz w:val="28"/>
          <w:szCs w:val="28"/>
        </w:rPr>
        <w:t xml:space="preserve"> </w:t>
      </w:r>
      <w:r w:rsidR="00CE0F20">
        <w:rPr>
          <w:rFonts w:ascii="Times New Roman" w:hAnsi="Times New Roman"/>
          <w:sz w:val="28"/>
          <w:szCs w:val="28"/>
        </w:rPr>
        <w:t>«D3»</w:t>
      </w:r>
      <w:r w:rsidRPr="00E93068">
        <w:rPr>
          <w:rFonts w:ascii="Times New Roman" w:hAnsi="Times New Roman"/>
          <w:sz w:val="28"/>
          <w:szCs w:val="28"/>
        </w:rPr>
        <w:t xml:space="preserve"> обозначает тре</w:t>
      </w:r>
      <w:r w:rsidR="00CE0F20">
        <w:rPr>
          <w:rFonts w:ascii="Times New Roman" w:hAnsi="Times New Roman"/>
          <w:sz w:val="28"/>
          <w:szCs w:val="28"/>
        </w:rPr>
        <w:t>т</w:t>
      </w:r>
      <w:r w:rsidR="00C67DC2">
        <w:rPr>
          <w:rFonts w:ascii="Times New Roman" w:hAnsi="Times New Roman"/>
          <w:sz w:val="28"/>
          <w:szCs w:val="28"/>
        </w:rPr>
        <w:t xml:space="preserve">ью десятичную потенцию, а «С3» </w:t>
      </w:r>
      <w:r w:rsidR="003F3BF9">
        <w:rPr>
          <w:rFonts w:ascii="Times New Roman" w:hAnsi="Times New Roman"/>
          <w:sz w:val="28"/>
          <w:szCs w:val="28"/>
        </w:rPr>
        <w:t>−</w:t>
      </w:r>
      <w:r w:rsidR="00C67DC2">
        <w:rPr>
          <w:rFonts w:ascii="Times New Roman" w:hAnsi="Times New Roman"/>
          <w:sz w:val="28"/>
          <w:szCs w:val="28"/>
        </w:rPr>
        <w:t xml:space="preserve"> </w:t>
      </w:r>
      <w:r w:rsidR="004930CE">
        <w:rPr>
          <w:rFonts w:ascii="Times New Roman" w:hAnsi="Times New Roman"/>
          <w:sz w:val="28"/>
          <w:szCs w:val="28"/>
        </w:rPr>
        <w:t>третью сотенную потенцию.</w:t>
      </w:r>
    </w:p>
    <w:p w:rsidR="00BC02A3" w:rsidRPr="00E93068" w:rsidRDefault="00BC02A3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«LM-» (или «Q-») потенцию готовят в соответствии со специфическими процедурами (пятидесятитысячное разведение 1</w:t>
      </w:r>
      <w:r w:rsidR="00DB1617">
        <w:rPr>
          <w:rFonts w:ascii="Times New Roman" w:hAnsi="Times New Roman"/>
          <w:sz w:val="28"/>
          <w:szCs w:val="28"/>
        </w:rPr>
        <w:t>/50</w:t>
      </w:r>
      <w:r w:rsidR="00FD1B07">
        <w:rPr>
          <w:rFonts w:ascii="Times New Roman" w:hAnsi="Times New Roman"/>
          <w:sz w:val="28"/>
          <w:szCs w:val="28"/>
        </w:rPr>
        <w:t> </w:t>
      </w:r>
      <w:r w:rsidRPr="00E93068">
        <w:rPr>
          <w:rFonts w:ascii="Times New Roman" w:hAnsi="Times New Roman"/>
          <w:sz w:val="28"/>
          <w:szCs w:val="28"/>
        </w:rPr>
        <w:t>000 с самой высокой</w:t>
      </w:r>
      <w:r w:rsidR="004930CE">
        <w:rPr>
          <w:rFonts w:ascii="Times New Roman" w:hAnsi="Times New Roman"/>
          <w:sz w:val="28"/>
          <w:szCs w:val="28"/>
        </w:rPr>
        <w:t xml:space="preserve"> степенью потенцирования LM30).</w:t>
      </w:r>
    </w:p>
    <w:p w:rsidR="00BC02A3" w:rsidRPr="00E93068" w:rsidRDefault="00BC02A3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Различают следующие</w:t>
      </w:r>
      <w:r w:rsidR="004930CE">
        <w:rPr>
          <w:rFonts w:ascii="Times New Roman" w:hAnsi="Times New Roman"/>
          <w:sz w:val="28"/>
          <w:szCs w:val="28"/>
        </w:rPr>
        <w:t xml:space="preserve"> степени разведения (потенции):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D со степенью разведения 1:10 на шаг потенцир</w:t>
      </w:r>
      <w:r>
        <w:rPr>
          <w:rFonts w:ascii="Times New Roman" w:hAnsi="Times New Roman"/>
          <w:sz w:val="28"/>
          <w:szCs w:val="28"/>
        </w:rPr>
        <w:t>ования (десятичное разведение);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BC02A3" w:rsidRPr="00E93068">
        <w:rPr>
          <w:rFonts w:ascii="Times New Roman" w:hAnsi="Times New Roman"/>
          <w:sz w:val="28"/>
          <w:szCs w:val="28"/>
        </w:rPr>
        <w:t>С со степенью разведения 1:100 на шаг потенц</w:t>
      </w:r>
      <w:r>
        <w:rPr>
          <w:rFonts w:ascii="Times New Roman" w:hAnsi="Times New Roman"/>
          <w:sz w:val="28"/>
          <w:szCs w:val="28"/>
        </w:rPr>
        <w:t>ирования (сотенное разведение);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М со степенью разведения 1:1000 на шаг потенц</w:t>
      </w:r>
      <w:r>
        <w:rPr>
          <w:rFonts w:ascii="Times New Roman" w:hAnsi="Times New Roman"/>
          <w:sz w:val="28"/>
          <w:szCs w:val="28"/>
        </w:rPr>
        <w:t>ирования (тысячное разведение);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LМ со степенью разведения 1:50</w:t>
      </w:r>
      <w:r w:rsidR="00AF7B07">
        <w:rPr>
          <w:rFonts w:ascii="Times New Roman" w:hAnsi="Times New Roman"/>
          <w:sz w:val="28"/>
          <w:szCs w:val="28"/>
        </w:rPr>
        <w:t> </w:t>
      </w:r>
      <w:r w:rsidR="00BC02A3" w:rsidRPr="00E93068">
        <w:rPr>
          <w:rFonts w:ascii="Times New Roman" w:hAnsi="Times New Roman"/>
          <w:sz w:val="28"/>
          <w:szCs w:val="28"/>
        </w:rPr>
        <w:t xml:space="preserve">000 на шаг потенцирования </w:t>
      </w:r>
      <w:r w:rsidR="0097010D">
        <w:rPr>
          <w:rFonts w:ascii="Times New Roman" w:hAnsi="Times New Roman"/>
          <w:sz w:val="28"/>
          <w:szCs w:val="28"/>
        </w:rPr>
        <w:t>(пятидесятитысячное разведение).</w:t>
      </w:r>
    </w:p>
    <w:p w:rsidR="00BC02A3" w:rsidRPr="00E93068" w:rsidRDefault="00BC02A3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 xml:space="preserve">Обычно используют следующие разведения: 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073FB">
        <w:rPr>
          <w:rFonts w:ascii="Times New Roman" w:hAnsi="Times New Roman"/>
          <w:sz w:val="28"/>
          <w:szCs w:val="28"/>
        </w:rPr>
        <w:t>D2, D3, D6 (С3), D12</w:t>
      </w:r>
      <w:r>
        <w:rPr>
          <w:rFonts w:ascii="Times New Roman" w:hAnsi="Times New Roman"/>
          <w:sz w:val="28"/>
          <w:szCs w:val="28"/>
        </w:rPr>
        <w:t xml:space="preserve"> (С6);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С12, С13, С30, С50, С</w:t>
      </w:r>
      <w:r>
        <w:rPr>
          <w:rFonts w:ascii="Times New Roman" w:hAnsi="Times New Roman"/>
          <w:sz w:val="28"/>
          <w:szCs w:val="28"/>
        </w:rPr>
        <w:t>100, С200, С500, С1000, С10000;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М1, М5, М10, СМ1;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LМ1, LМ2, LМ5 и до LМ30.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Разведения разделяют на: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низкие (от настойки до</w:t>
      </w:r>
      <w:r>
        <w:rPr>
          <w:rFonts w:ascii="Times New Roman" w:hAnsi="Times New Roman"/>
          <w:sz w:val="28"/>
          <w:szCs w:val="28"/>
        </w:rPr>
        <w:t xml:space="preserve"> шестого сотенного разведения);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средние (от шестого до двен</w:t>
      </w:r>
      <w:r>
        <w:rPr>
          <w:rFonts w:ascii="Times New Roman" w:hAnsi="Times New Roman"/>
          <w:sz w:val="28"/>
          <w:szCs w:val="28"/>
        </w:rPr>
        <w:t>адцатого сотенного разведения);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высокие (выше двен</w:t>
      </w:r>
      <w:r>
        <w:rPr>
          <w:rFonts w:ascii="Times New Roman" w:hAnsi="Times New Roman"/>
          <w:sz w:val="28"/>
          <w:szCs w:val="28"/>
        </w:rPr>
        <w:t>адцатого сотенного разведения);</w:t>
      </w:r>
    </w:p>
    <w:p w:rsidR="00BC02A3" w:rsidRPr="00E93068" w:rsidRDefault="004930CE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02A3" w:rsidRPr="00E93068">
        <w:rPr>
          <w:rFonts w:ascii="Times New Roman" w:hAnsi="Times New Roman"/>
          <w:sz w:val="28"/>
          <w:szCs w:val="28"/>
        </w:rPr>
        <w:t>сверхвысокие (от сотенного до тысячного разведения и выше)</w:t>
      </w:r>
      <w:r w:rsidR="002E0F28">
        <w:rPr>
          <w:rFonts w:ascii="Times New Roman" w:hAnsi="Times New Roman"/>
          <w:sz w:val="28"/>
          <w:szCs w:val="28"/>
        </w:rPr>
        <w:t>.</w:t>
      </w:r>
    </w:p>
    <w:p w:rsidR="00BC02A3" w:rsidRPr="00E93068" w:rsidRDefault="00BC02A3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Особенности потенцирования растворов и получения жидких разведений гомеопатических приведены в ОФС «Растворы и жидк</w:t>
      </w:r>
      <w:r w:rsidR="004930CE">
        <w:rPr>
          <w:rFonts w:ascii="Times New Roman" w:hAnsi="Times New Roman"/>
          <w:sz w:val="28"/>
          <w:szCs w:val="28"/>
        </w:rPr>
        <w:t>ие разведения гомеопатические».</w:t>
      </w:r>
    </w:p>
    <w:p w:rsidR="00BC02A3" w:rsidRPr="00E93068" w:rsidRDefault="00BC02A3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Аналогичным образом потенцируют тв</w:t>
      </w:r>
      <w:r w:rsidR="0050773D">
        <w:rPr>
          <w:rFonts w:ascii="Times New Roman" w:hAnsi="Times New Roman"/>
          <w:sz w:val="28"/>
          <w:szCs w:val="28"/>
        </w:rPr>
        <w:t>ё</w:t>
      </w:r>
      <w:r w:rsidRPr="00E93068">
        <w:rPr>
          <w:rFonts w:ascii="Times New Roman" w:hAnsi="Times New Roman"/>
          <w:sz w:val="28"/>
          <w:szCs w:val="28"/>
        </w:rPr>
        <w:t>рдые фармацевтические субстанции с подходящим вспомогательным веществом − пут</w:t>
      </w:r>
      <w:r w:rsidR="0050773D">
        <w:rPr>
          <w:rFonts w:ascii="Times New Roman" w:hAnsi="Times New Roman"/>
          <w:sz w:val="28"/>
          <w:szCs w:val="28"/>
        </w:rPr>
        <w:t>ё</w:t>
      </w:r>
      <w:r w:rsidRPr="00E93068">
        <w:rPr>
          <w:rFonts w:ascii="Times New Roman" w:hAnsi="Times New Roman"/>
          <w:sz w:val="28"/>
          <w:szCs w:val="28"/>
        </w:rPr>
        <w:t xml:space="preserve">м получения соответствующей тритурации. Тритурации производят </w:t>
      </w:r>
      <w:r w:rsidR="00934C77">
        <w:rPr>
          <w:rFonts w:ascii="Times New Roman" w:hAnsi="Times New Roman"/>
          <w:sz w:val="28"/>
          <w:szCs w:val="28"/>
        </w:rPr>
        <w:t>(</w:t>
      </w:r>
      <w:r w:rsidRPr="00E93068">
        <w:rPr>
          <w:rFonts w:ascii="Times New Roman" w:hAnsi="Times New Roman"/>
          <w:sz w:val="28"/>
          <w:szCs w:val="28"/>
        </w:rPr>
        <w:t>изготавливают</w:t>
      </w:r>
      <w:r w:rsidR="00934C77">
        <w:rPr>
          <w:rFonts w:ascii="Times New Roman" w:hAnsi="Times New Roman"/>
          <w:sz w:val="28"/>
          <w:szCs w:val="28"/>
        </w:rPr>
        <w:t>)</w:t>
      </w:r>
      <w:r w:rsidRPr="00E93068">
        <w:rPr>
          <w:rFonts w:ascii="Times New Roman" w:hAnsi="Times New Roman"/>
          <w:sz w:val="28"/>
          <w:szCs w:val="28"/>
        </w:rPr>
        <w:t xml:space="preserve"> </w:t>
      </w:r>
      <w:r w:rsidRPr="00CB167C">
        <w:rPr>
          <w:rFonts w:ascii="Times New Roman" w:hAnsi="Times New Roman"/>
          <w:sz w:val="28"/>
          <w:szCs w:val="28"/>
        </w:rPr>
        <w:t>в соответствии с требованиями ОФС</w:t>
      </w:r>
      <w:r w:rsidR="004930CE">
        <w:rPr>
          <w:rFonts w:ascii="Times New Roman" w:hAnsi="Times New Roman"/>
          <w:sz w:val="28"/>
          <w:szCs w:val="28"/>
        </w:rPr>
        <w:t xml:space="preserve"> «Тритурации гомеопатические».</w:t>
      </w:r>
    </w:p>
    <w:p w:rsidR="00BC02A3" w:rsidRPr="00E93068" w:rsidRDefault="00BC02A3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DDF">
        <w:rPr>
          <w:rFonts w:ascii="Times New Roman" w:hAnsi="Times New Roman"/>
          <w:sz w:val="28"/>
          <w:szCs w:val="28"/>
        </w:rPr>
        <w:t>Как правило, при получении гомеопатических лекарственных препаратов в различных лекарственных формах в их состав не включают стабилизаторы</w:t>
      </w:r>
      <w:r w:rsidR="00F23DDF" w:rsidRPr="00F23DDF">
        <w:rPr>
          <w:rFonts w:ascii="Times New Roman" w:hAnsi="Times New Roman"/>
          <w:sz w:val="28"/>
          <w:szCs w:val="28"/>
        </w:rPr>
        <w:t>, консерванты</w:t>
      </w:r>
      <w:r w:rsidRPr="00F23DDF">
        <w:rPr>
          <w:rFonts w:ascii="Times New Roman" w:hAnsi="Times New Roman"/>
          <w:sz w:val="28"/>
          <w:szCs w:val="28"/>
        </w:rPr>
        <w:t xml:space="preserve"> и антиоксиданты.</w:t>
      </w:r>
    </w:p>
    <w:p w:rsidR="00BC02A3" w:rsidRPr="00E93068" w:rsidRDefault="00BC02A3" w:rsidP="003851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Гомеопатические лекарственные препараты, содержащие в составе ядовитые и сильнодействующие компоненты, отпускают</w:t>
      </w:r>
      <w:r w:rsidR="002E0F28">
        <w:rPr>
          <w:rFonts w:ascii="Times New Roman" w:hAnsi="Times New Roman"/>
          <w:sz w:val="28"/>
          <w:szCs w:val="28"/>
        </w:rPr>
        <w:t>,</w:t>
      </w:r>
      <w:r w:rsidRPr="00E93068">
        <w:rPr>
          <w:rFonts w:ascii="Times New Roman" w:hAnsi="Times New Roman"/>
          <w:sz w:val="28"/>
          <w:szCs w:val="28"/>
        </w:rPr>
        <w:t xml:space="preserve"> только начиная с разведения D4 и выше. В случае нетоксичных субстанций </w:t>
      </w:r>
      <w:r w:rsidR="00F23DDF">
        <w:rPr>
          <w:rFonts w:ascii="Times New Roman" w:hAnsi="Times New Roman"/>
          <w:sz w:val="28"/>
          <w:szCs w:val="28"/>
        </w:rPr>
        <w:t xml:space="preserve">растительного или </w:t>
      </w:r>
      <w:r w:rsidR="00F23DDF">
        <w:rPr>
          <w:rFonts w:ascii="Times New Roman" w:hAnsi="Times New Roman"/>
          <w:sz w:val="28"/>
          <w:szCs w:val="28"/>
        </w:rPr>
        <w:lastRenderedPageBreak/>
        <w:t xml:space="preserve">животного происхождения </w:t>
      </w:r>
      <w:r w:rsidRPr="00E93068">
        <w:rPr>
          <w:rFonts w:ascii="Times New Roman" w:hAnsi="Times New Roman"/>
          <w:sz w:val="28"/>
          <w:szCs w:val="28"/>
        </w:rPr>
        <w:t>допускается использование настоек гомеопатических матричных</w:t>
      </w:r>
      <w:r w:rsidR="00F23DDF">
        <w:rPr>
          <w:rFonts w:ascii="Times New Roman" w:hAnsi="Times New Roman"/>
          <w:sz w:val="28"/>
          <w:szCs w:val="28"/>
        </w:rPr>
        <w:t xml:space="preserve"> в качестве активных компонентов</w:t>
      </w:r>
      <w:r w:rsidR="006F5A4F">
        <w:rPr>
          <w:rFonts w:ascii="Times New Roman" w:hAnsi="Times New Roman"/>
          <w:sz w:val="28"/>
          <w:szCs w:val="28"/>
        </w:rPr>
        <w:t>.</w:t>
      </w:r>
    </w:p>
    <w:p w:rsidR="000A35F1" w:rsidRPr="006F5A4F" w:rsidRDefault="00D47662" w:rsidP="000A35F1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7662">
        <w:rPr>
          <w:rFonts w:ascii="Times New Roman" w:hAnsi="Times New Roman"/>
          <w:b/>
          <w:sz w:val="28"/>
          <w:szCs w:val="28"/>
        </w:rPr>
        <w:t>Испытания</w:t>
      </w:r>
    </w:p>
    <w:p w:rsidR="00BC02A3" w:rsidRPr="00BA5AAD" w:rsidRDefault="00BC02A3" w:rsidP="00BC02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662">
        <w:rPr>
          <w:rFonts w:ascii="Times New Roman" w:hAnsi="Times New Roman"/>
          <w:sz w:val="28"/>
          <w:szCs w:val="28"/>
        </w:rPr>
        <w:t xml:space="preserve">Для оценки качества </w:t>
      </w:r>
      <w:r w:rsidR="002541D6" w:rsidRPr="00D47662">
        <w:rPr>
          <w:rFonts w:ascii="Times New Roman" w:hAnsi="Times New Roman"/>
          <w:sz w:val="28"/>
          <w:szCs w:val="28"/>
        </w:rPr>
        <w:t xml:space="preserve">лекарственных форм, </w:t>
      </w:r>
      <w:r w:rsidR="0093721B" w:rsidRPr="00D47662">
        <w:rPr>
          <w:rFonts w:ascii="Times New Roman" w:hAnsi="Times New Roman"/>
          <w:sz w:val="28"/>
          <w:szCs w:val="28"/>
        </w:rPr>
        <w:t xml:space="preserve">которые </w:t>
      </w:r>
      <w:r w:rsidR="002541D6" w:rsidRPr="00D47662">
        <w:rPr>
          <w:rFonts w:ascii="Times New Roman" w:hAnsi="Times New Roman"/>
          <w:sz w:val="28"/>
          <w:szCs w:val="28"/>
        </w:rPr>
        <w:t>характерны</w:t>
      </w:r>
      <w:r w:rsidR="0093721B" w:rsidRPr="00D47662">
        <w:rPr>
          <w:rFonts w:ascii="Times New Roman" w:hAnsi="Times New Roman"/>
          <w:sz w:val="28"/>
          <w:szCs w:val="28"/>
        </w:rPr>
        <w:t xml:space="preserve"> </w:t>
      </w:r>
      <w:r w:rsidR="002541D6" w:rsidRPr="00D47662">
        <w:rPr>
          <w:rFonts w:ascii="Times New Roman" w:hAnsi="Times New Roman"/>
          <w:sz w:val="28"/>
          <w:szCs w:val="28"/>
        </w:rPr>
        <w:t xml:space="preserve">для </w:t>
      </w:r>
      <w:r w:rsidRPr="00D47662">
        <w:rPr>
          <w:rFonts w:ascii="Times New Roman" w:hAnsi="Times New Roman"/>
          <w:sz w:val="28"/>
          <w:szCs w:val="28"/>
        </w:rPr>
        <w:t>гомеопатических</w:t>
      </w:r>
      <w:r w:rsidR="00DB1617">
        <w:rPr>
          <w:rFonts w:ascii="Times New Roman" w:hAnsi="Times New Roman"/>
          <w:sz w:val="28"/>
          <w:szCs w:val="28"/>
        </w:rPr>
        <w:t xml:space="preserve"> лекарственных препаратов</w:t>
      </w:r>
      <w:r w:rsidR="002541D6" w:rsidRPr="00D47662">
        <w:rPr>
          <w:rFonts w:ascii="Times New Roman" w:hAnsi="Times New Roman"/>
          <w:sz w:val="28"/>
          <w:szCs w:val="28"/>
        </w:rPr>
        <w:t>,</w:t>
      </w:r>
      <w:r w:rsidRPr="00D47662">
        <w:rPr>
          <w:rFonts w:ascii="Times New Roman" w:hAnsi="Times New Roman"/>
          <w:sz w:val="28"/>
          <w:szCs w:val="28"/>
        </w:rPr>
        <w:t xml:space="preserve"> используют методы и методики, привед</w:t>
      </w:r>
      <w:r w:rsidR="0050773D">
        <w:rPr>
          <w:rFonts w:ascii="Times New Roman" w:hAnsi="Times New Roman"/>
          <w:sz w:val="28"/>
          <w:szCs w:val="28"/>
        </w:rPr>
        <w:t>ё</w:t>
      </w:r>
      <w:r w:rsidRPr="00D47662">
        <w:rPr>
          <w:rFonts w:ascii="Times New Roman" w:hAnsi="Times New Roman"/>
          <w:sz w:val="28"/>
          <w:szCs w:val="28"/>
        </w:rPr>
        <w:t>нные в соответствующих ОФС на гомеопатические лекарственные формы и методы их анализа, а также руководствуются требованиями настоящей ОФС и ОФС «Лекарственные формы».</w:t>
      </w:r>
    </w:p>
    <w:p w:rsidR="00BC02A3" w:rsidRPr="00E93068" w:rsidRDefault="00BC02A3" w:rsidP="00BC02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AAD">
        <w:rPr>
          <w:rFonts w:ascii="Times New Roman" w:hAnsi="Times New Roman"/>
          <w:sz w:val="28"/>
          <w:szCs w:val="28"/>
        </w:rPr>
        <w:t>К показателям, которые</w:t>
      </w:r>
      <w:r w:rsidRPr="00E93068">
        <w:rPr>
          <w:rFonts w:ascii="Times New Roman" w:hAnsi="Times New Roman"/>
          <w:sz w:val="28"/>
          <w:szCs w:val="28"/>
        </w:rPr>
        <w:t xml:space="preserve"> являются обязательными для оценки качества гомеопатического лекарственного препарата в любой лекарственной форме, относятся</w:t>
      </w:r>
      <w:r w:rsidR="0093721B" w:rsidRPr="00D47662">
        <w:rPr>
          <w:rFonts w:ascii="Times New Roman" w:hAnsi="Times New Roman"/>
          <w:sz w:val="28"/>
          <w:szCs w:val="28"/>
        </w:rPr>
        <w:t>:</w:t>
      </w:r>
      <w:r w:rsidR="00E81465" w:rsidRPr="00D47662">
        <w:rPr>
          <w:rFonts w:ascii="Times New Roman" w:hAnsi="Times New Roman"/>
          <w:sz w:val="28"/>
          <w:szCs w:val="28"/>
        </w:rPr>
        <w:t xml:space="preserve"> </w:t>
      </w:r>
      <w:r w:rsidRPr="00FF4387">
        <w:rPr>
          <w:rFonts w:ascii="Times New Roman" w:hAnsi="Times New Roman"/>
          <w:sz w:val="28"/>
          <w:szCs w:val="28"/>
        </w:rPr>
        <w:t>«Описание», «Микробиологическая чистота»</w:t>
      </w:r>
      <w:r w:rsidRPr="00D47662">
        <w:rPr>
          <w:rFonts w:ascii="Times New Roman" w:hAnsi="Times New Roman"/>
          <w:sz w:val="28"/>
          <w:szCs w:val="28"/>
        </w:rPr>
        <w:t xml:space="preserve"> (для нестерильных лекарственных форм)</w:t>
      </w:r>
      <w:r w:rsidR="00F664A7" w:rsidRPr="00D47662">
        <w:rPr>
          <w:rFonts w:ascii="Times New Roman" w:hAnsi="Times New Roman"/>
          <w:sz w:val="28"/>
          <w:szCs w:val="28"/>
        </w:rPr>
        <w:t xml:space="preserve">, </w:t>
      </w:r>
      <w:r w:rsidRPr="00FF4387">
        <w:rPr>
          <w:rFonts w:ascii="Times New Roman" w:hAnsi="Times New Roman"/>
          <w:sz w:val="28"/>
          <w:szCs w:val="28"/>
        </w:rPr>
        <w:t>«Стерильность»</w:t>
      </w:r>
      <w:r w:rsidRPr="00D47662">
        <w:rPr>
          <w:rFonts w:ascii="Times New Roman" w:hAnsi="Times New Roman"/>
          <w:sz w:val="28"/>
          <w:szCs w:val="28"/>
        </w:rPr>
        <w:t xml:space="preserve"> (для стерильных лекарственных форм), </w:t>
      </w:r>
      <w:r w:rsidRPr="00FF4387">
        <w:rPr>
          <w:rFonts w:ascii="Times New Roman" w:hAnsi="Times New Roman"/>
          <w:sz w:val="28"/>
          <w:szCs w:val="28"/>
        </w:rPr>
        <w:t>«Масса (объ</w:t>
      </w:r>
      <w:r w:rsidR="0050773D" w:rsidRPr="00FF4387">
        <w:rPr>
          <w:rFonts w:ascii="Times New Roman" w:hAnsi="Times New Roman"/>
          <w:sz w:val="28"/>
          <w:szCs w:val="28"/>
        </w:rPr>
        <w:t>ё</w:t>
      </w:r>
      <w:r w:rsidRPr="00FF4387">
        <w:rPr>
          <w:rFonts w:ascii="Times New Roman" w:hAnsi="Times New Roman"/>
          <w:sz w:val="28"/>
          <w:szCs w:val="28"/>
        </w:rPr>
        <w:t>м) содержимого упаковки», «Извлекаемый объ</w:t>
      </w:r>
      <w:r w:rsidR="0050773D" w:rsidRPr="00FF4387">
        <w:rPr>
          <w:rFonts w:ascii="Times New Roman" w:hAnsi="Times New Roman"/>
          <w:sz w:val="28"/>
          <w:szCs w:val="28"/>
        </w:rPr>
        <w:t>ё</w:t>
      </w:r>
      <w:r w:rsidRPr="00FF4387">
        <w:rPr>
          <w:rFonts w:ascii="Times New Roman" w:hAnsi="Times New Roman"/>
          <w:sz w:val="28"/>
          <w:szCs w:val="28"/>
        </w:rPr>
        <w:t>м»</w:t>
      </w:r>
      <w:r w:rsidRPr="00D47662">
        <w:rPr>
          <w:rFonts w:ascii="Times New Roman" w:hAnsi="Times New Roman"/>
          <w:sz w:val="28"/>
          <w:szCs w:val="28"/>
        </w:rPr>
        <w:t xml:space="preserve"> (для жидких лекарственных форм для при</w:t>
      </w:r>
      <w:r w:rsidR="0025281F">
        <w:rPr>
          <w:rFonts w:ascii="Times New Roman" w:hAnsi="Times New Roman"/>
          <w:sz w:val="28"/>
          <w:szCs w:val="28"/>
        </w:rPr>
        <w:t>ё</w:t>
      </w:r>
      <w:r w:rsidRPr="00D47662">
        <w:rPr>
          <w:rFonts w:ascii="Times New Roman" w:hAnsi="Times New Roman"/>
          <w:sz w:val="28"/>
          <w:szCs w:val="28"/>
        </w:rPr>
        <w:t xml:space="preserve">ма внутрь </w:t>
      </w:r>
      <w:r w:rsidR="008C18B6" w:rsidRPr="00D47662">
        <w:rPr>
          <w:rFonts w:ascii="Times New Roman" w:hAnsi="Times New Roman"/>
          <w:sz w:val="28"/>
          <w:szCs w:val="28"/>
        </w:rPr>
        <w:t>(</w:t>
      </w:r>
      <w:r w:rsidRPr="00D47662">
        <w:rPr>
          <w:rFonts w:ascii="Times New Roman" w:hAnsi="Times New Roman"/>
          <w:sz w:val="28"/>
          <w:szCs w:val="28"/>
        </w:rPr>
        <w:t>ОФС «Извлекаемый объ</w:t>
      </w:r>
      <w:r w:rsidR="0050773D">
        <w:rPr>
          <w:rFonts w:ascii="Times New Roman" w:hAnsi="Times New Roman"/>
          <w:sz w:val="28"/>
          <w:szCs w:val="28"/>
        </w:rPr>
        <w:t>ё</w:t>
      </w:r>
      <w:r w:rsidRPr="00D47662">
        <w:rPr>
          <w:rFonts w:ascii="Times New Roman" w:hAnsi="Times New Roman"/>
          <w:sz w:val="28"/>
          <w:szCs w:val="28"/>
        </w:rPr>
        <w:t>м»</w:t>
      </w:r>
      <w:r w:rsidR="008C18B6" w:rsidRPr="00D47662">
        <w:rPr>
          <w:rFonts w:ascii="Times New Roman" w:hAnsi="Times New Roman"/>
          <w:sz w:val="28"/>
          <w:szCs w:val="28"/>
        </w:rPr>
        <w:t>)</w:t>
      </w:r>
      <w:r w:rsidRPr="00D47662">
        <w:rPr>
          <w:rFonts w:ascii="Times New Roman" w:hAnsi="Times New Roman"/>
          <w:sz w:val="28"/>
          <w:szCs w:val="28"/>
        </w:rPr>
        <w:t xml:space="preserve"> и лекарственных форм для парентерального</w:t>
      </w:r>
      <w:r w:rsidRPr="00175138">
        <w:rPr>
          <w:rFonts w:ascii="Times New Roman" w:hAnsi="Times New Roman"/>
          <w:sz w:val="28"/>
          <w:szCs w:val="28"/>
        </w:rPr>
        <w:t xml:space="preserve"> применения </w:t>
      </w:r>
      <w:r w:rsidR="008C18B6">
        <w:rPr>
          <w:rFonts w:ascii="Times New Roman" w:hAnsi="Times New Roman"/>
          <w:sz w:val="28"/>
          <w:szCs w:val="28"/>
        </w:rPr>
        <w:t>(</w:t>
      </w:r>
      <w:r w:rsidRPr="00175138">
        <w:rPr>
          <w:rFonts w:ascii="Times New Roman" w:hAnsi="Times New Roman"/>
          <w:sz w:val="28"/>
          <w:szCs w:val="28"/>
        </w:rPr>
        <w:t>ОФС «Извлекаемый объ</w:t>
      </w:r>
      <w:r w:rsidR="0050773D">
        <w:rPr>
          <w:rFonts w:ascii="Times New Roman" w:hAnsi="Times New Roman"/>
          <w:sz w:val="28"/>
          <w:szCs w:val="28"/>
        </w:rPr>
        <w:t>ё</w:t>
      </w:r>
      <w:r w:rsidRPr="00175138">
        <w:rPr>
          <w:rFonts w:ascii="Times New Roman" w:hAnsi="Times New Roman"/>
          <w:sz w:val="28"/>
          <w:szCs w:val="28"/>
        </w:rPr>
        <w:t>м лекарственных форм для парентерального применения»).</w:t>
      </w:r>
    </w:p>
    <w:p w:rsidR="00BC02A3" w:rsidRPr="00E93068" w:rsidRDefault="00BC02A3" w:rsidP="00BC02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Оценку качества гомеопатического лекарственного препарата, связанную с активным компонентом</w:t>
      </w:r>
      <w:r w:rsidR="008E5E51">
        <w:rPr>
          <w:rFonts w:ascii="Times New Roman" w:hAnsi="Times New Roman"/>
          <w:sz w:val="28"/>
          <w:szCs w:val="28"/>
        </w:rPr>
        <w:t xml:space="preserve"> (</w:t>
      </w:r>
      <w:r w:rsidRPr="00E93068">
        <w:rPr>
          <w:rFonts w:ascii="Times New Roman" w:hAnsi="Times New Roman"/>
          <w:sz w:val="28"/>
          <w:szCs w:val="28"/>
        </w:rPr>
        <w:t>активными компонентами</w:t>
      </w:r>
      <w:r w:rsidR="008E5E51">
        <w:rPr>
          <w:rFonts w:ascii="Times New Roman" w:hAnsi="Times New Roman"/>
          <w:sz w:val="28"/>
          <w:szCs w:val="28"/>
        </w:rPr>
        <w:t>)</w:t>
      </w:r>
      <w:r w:rsidRPr="00E93068">
        <w:rPr>
          <w:rFonts w:ascii="Times New Roman" w:hAnsi="Times New Roman"/>
          <w:sz w:val="28"/>
          <w:szCs w:val="28"/>
        </w:rPr>
        <w:t>, проводят по общепринятым показателям</w:t>
      </w:r>
      <w:r w:rsidR="0093721B">
        <w:rPr>
          <w:rFonts w:ascii="Times New Roman" w:hAnsi="Times New Roman"/>
          <w:sz w:val="28"/>
          <w:szCs w:val="28"/>
        </w:rPr>
        <w:t>:</w:t>
      </w:r>
      <w:r w:rsidRPr="00E93068">
        <w:rPr>
          <w:rFonts w:ascii="Times New Roman" w:hAnsi="Times New Roman"/>
          <w:sz w:val="28"/>
          <w:szCs w:val="28"/>
        </w:rPr>
        <w:t xml:space="preserve"> </w:t>
      </w:r>
      <w:r w:rsidRPr="003C51FC">
        <w:rPr>
          <w:rFonts w:ascii="Times New Roman" w:hAnsi="Times New Roman"/>
          <w:sz w:val="28"/>
          <w:szCs w:val="28"/>
        </w:rPr>
        <w:t>«Подлинность»</w:t>
      </w:r>
      <w:r w:rsidRPr="00E93068">
        <w:rPr>
          <w:rFonts w:ascii="Times New Roman" w:hAnsi="Times New Roman"/>
          <w:sz w:val="28"/>
          <w:szCs w:val="28"/>
        </w:rPr>
        <w:t xml:space="preserve"> и </w:t>
      </w:r>
      <w:r w:rsidRPr="003C51FC">
        <w:rPr>
          <w:rFonts w:ascii="Times New Roman" w:hAnsi="Times New Roman"/>
          <w:sz w:val="28"/>
          <w:szCs w:val="28"/>
        </w:rPr>
        <w:t>«Количественное определение»</w:t>
      </w:r>
      <w:r w:rsidR="006F5A4F">
        <w:rPr>
          <w:rFonts w:ascii="Times New Roman" w:hAnsi="Times New Roman"/>
          <w:sz w:val="28"/>
          <w:szCs w:val="28"/>
        </w:rPr>
        <w:t>.</w:t>
      </w:r>
    </w:p>
    <w:p w:rsidR="00BC02A3" w:rsidRPr="00E93068" w:rsidRDefault="009A37F5" w:rsidP="00BC02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BC02A3" w:rsidRPr="00E93068">
        <w:rPr>
          <w:rFonts w:ascii="Times New Roman" w:hAnsi="Times New Roman"/>
          <w:sz w:val="28"/>
          <w:szCs w:val="28"/>
        </w:rPr>
        <w:t xml:space="preserve"> если степень разведения активного компонента не позволяет определить подлинность или количественное содержание, качество препарата оцениваю</w:t>
      </w:r>
      <w:r w:rsidR="006F5A4F">
        <w:rPr>
          <w:rFonts w:ascii="Times New Roman" w:hAnsi="Times New Roman"/>
          <w:sz w:val="28"/>
          <w:szCs w:val="28"/>
        </w:rPr>
        <w:t>т по вспомогательным веществам.</w:t>
      </w:r>
    </w:p>
    <w:p w:rsidR="00BC02A3" w:rsidRPr="00E93068" w:rsidRDefault="00BC02A3" w:rsidP="00BC02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Количественную оценку активного компонента</w:t>
      </w:r>
      <w:r w:rsidR="008E5E51">
        <w:rPr>
          <w:rFonts w:ascii="Times New Roman" w:hAnsi="Times New Roman"/>
          <w:sz w:val="28"/>
          <w:szCs w:val="28"/>
        </w:rPr>
        <w:t xml:space="preserve"> (</w:t>
      </w:r>
      <w:r w:rsidRPr="00E93068">
        <w:rPr>
          <w:rFonts w:ascii="Times New Roman" w:hAnsi="Times New Roman"/>
          <w:sz w:val="28"/>
          <w:szCs w:val="28"/>
        </w:rPr>
        <w:t>активных компонентов</w:t>
      </w:r>
      <w:r w:rsidR="008E5E51">
        <w:rPr>
          <w:rFonts w:ascii="Times New Roman" w:hAnsi="Times New Roman"/>
          <w:sz w:val="28"/>
          <w:szCs w:val="28"/>
        </w:rPr>
        <w:t>)</w:t>
      </w:r>
      <w:r w:rsidRPr="00E93068">
        <w:rPr>
          <w:rFonts w:ascii="Times New Roman" w:hAnsi="Times New Roman"/>
          <w:sz w:val="28"/>
          <w:szCs w:val="28"/>
        </w:rPr>
        <w:t>, как правило, проводят для лекарственных препаратов, которые содержат активный компонент/активные</w:t>
      </w:r>
      <w:r w:rsidR="006F5A4F">
        <w:rPr>
          <w:rFonts w:ascii="Times New Roman" w:hAnsi="Times New Roman"/>
          <w:sz w:val="28"/>
          <w:szCs w:val="28"/>
        </w:rPr>
        <w:t xml:space="preserve"> компоненты в разведении до D4.</w:t>
      </w:r>
    </w:p>
    <w:p w:rsidR="00BC02A3" w:rsidRPr="00E93068" w:rsidRDefault="00BC02A3" w:rsidP="00BC02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Подлинность, как правило, определяют в том случае, если разведение активного компонента/активн</w:t>
      </w:r>
      <w:r w:rsidR="006F5A4F">
        <w:rPr>
          <w:rFonts w:ascii="Times New Roman" w:hAnsi="Times New Roman"/>
          <w:sz w:val="28"/>
          <w:szCs w:val="28"/>
        </w:rPr>
        <w:t>ых компонентов не превышает D7.</w:t>
      </w:r>
    </w:p>
    <w:p w:rsidR="000A35F1" w:rsidRPr="006F5A4F" w:rsidRDefault="00BC02A3" w:rsidP="000A35F1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02A3">
        <w:rPr>
          <w:rFonts w:ascii="Times New Roman" w:hAnsi="Times New Roman"/>
          <w:b/>
          <w:sz w:val="28"/>
          <w:szCs w:val="28"/>
        </w:rPr>
        <w:lastRenderedPageBreak/>
        <w:t>У</w:t>
      </w:r>
      <w:r w:rsidR="00B431D4">
        <w:rPr>
          <w:rFonts w:ascii="Times New Roman" w:hAnsi="Times New Roman"/>
          <w:b/>
          <w:sz w:val="28"/>
          <w:szCs w:val="28"/>
        </w:rPr>
        <w:t>паковка</w:t>
      </w:r>
    </w:p>
    <w:p w:rsidR="00BC02A3" w:rsidRPr="00E93068" w:rsidRDefault="00BC02A3" w:rsidP="00BC02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>Упаковка должна обеспечивать стабильность лекарственного препарата в течени</w:t>
      </w:r>
      <w:r w:rsidR="00012A6C">
        <w:rPr>
          <w:rFonts w:ascii="Times New Roman" w:hAnsi="Times New Roman"/>
          <w:sz w:val="28"/>
          <w:szCs w:val="28"/>
        </w:rPr>
        <w:t>е установленного срока годности</w:t>
      </w:r>
      <w:r w:rsidRPr="00E93068">
        <w:rPr>
          <w:rFonts w:ascii="Times New Roman" w:hAnsi="Times New Roman"/>
          <w:sz w:val="28"/>
          <w:szCs w:val="28"/>
        </w:rPr>
        <w:t xml:space="preserve"> </w:t>
      </w:r>
      <w:r w:rsidR="00597E12">
        <w:rPr>
          <w:rFonts w:ascii="Times New Roman" w:hAnsi="Times New Roman"/>
          <w:sz w:val="28"/>
          <w:szCs w:val="28"/>
        </w:rPr>
        <w:t>(</w:t>
      </w:r>
      <w:r w:rsidR="00012A6C">
        <w:rPr>
          <w:rFonts w:ascii="Times New Roman" w:hAnsi="Times New Roman"/>
          <w:sz w:val="28"/>
          <w:szCs w:val="28"/>
        </w:rPr>
        <w:t>ОФС «Упаковка</w:t>
      </w:r>
      <w:r w:rsidR="00597E12" w:rsidRPr="00E93068">
        <w:rPr>
          <w:rFonts w:ascii="Times New Roman" w:hAnsi="Times New Roman"/>
          <w:sz w:val="28"/>
          <w:szCs w:val="28"/>
        </w:rPr>
        <w:t xml:space="preserve"> лекарственных средств»</w:t>
      </w:r>
      <w:r w:rsidR="00597E12">
        <w:rPr>
          <w:rFonts w:ascii="Times New Roman" w:hAnsi="Times New Roman"/>
          <w:sz w:val="28"/>
          <w:szCs w:val="28"/>
        </w:rPr>
        <w:t>)</w:t>
      </w:r>
      <w:r w:rsidR="00597E12" w:rsidRPr="00E93068">
        <w:rPr>
          <w:rFonts w:ascii="Times New Roman" w:hAnsi="Times New Roman"/>
          <w:sz w:val="28"/>
          <w:szCs w:val="28"/>
        </w:rPr>
        <w:t>.</w:t>
      </w:r>
    </w:p>
    <w:p w:rsidR="000A35F1" w:rsidRPr="006F5A4F" w:rsidRDefault="00BC02A3" w:rsidP="000A35F1">
      <w:pPr>
        <w:keepNext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02A3">
        <w:rPr>
          <w:rFonts w:ascii="Times New Roman" w:hAnsi="Times New Roman"/>
          <w:b/>
          <w:sz w:val="28"/>
          <w:szCs w:val="28"/>
        </w:rPr>
        <w:t>М</w:t>
      </w:r>
      <w:r w:rsidR="00B431D4">
        <w:rPr>
          <w:rFonts w:ascii="Times New Roman" w:hAnsi="Times New Roman"/>
          <w:b/>
          <w:sz w:val="28"/>
          <w:szCs w:val="28"/>
        </w:rPr>
        <w:t>аркировка</w:t>
      </w:r>
    </w:p>
    <w:p w:rsidR="00BC02A3" w:rsidRPr="00E93068" w:rsidRDefault="00BC02A3" w:rsidP="00BC02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068">
        <w:rPr>
          <w:rFonts w:ascii="Times New Roman" w:hAnsi="Times New Roman"/>
          <w:sz w:val="28"/>
          <w:szCs w:val="28"/>
        </w:rPr>
        <w:t xml:space="preserve">Требования, предъявляемые к маркировке, приведены в </w:t>
      </w:r>
      <w:r w:rsidRPr="00671E41">
        <w:rPr>
          <w:rFonts w:ascii="Times New Roman" w:hAnsi="Times New Roman"/>
          <w:sz w:val="28"/>
          <w:szCs w:val="28"/>
        </w:rPr>
        <w:t>ОФС</w:t>
      </w:r>
      <w:r w:rsidR="00671E41" w:rsidRPr="00671E41">
        <w:rPr>
          <w:rFonts w:ascii="Times New Roman" w:hAnsi="Times New Roman"/>
          <w:sz w:val="28"/>
          <w:szCs w:val="28"/>
        </w:rPr>
        <w:t xml:space="preserve"> </w:t>
      </w:r>
      <w:r w:rsidR="00671E41" w:rsidRPr="00E93068">
        <w:rPr>
          <w:rFonts w:ascii="Times New Roman" w:hAnsi="Times New Roman"/>
          <w:sz w:val="28"/>
          <w:szCs w:val="28"/>
        </w:rPr>
        <w:t>«</w:t>
      </w:r>
      <w:r w:rsidR="00925227">
        <w:rPr>
          <w:rFonts w:ascii="Times New Roman" w:hAnsi="Times New Roman"/>
          <w:sz w:val="28"/>
          <w:szCs w:val="28"/>
        </w:rPr>
        <w:t>М</w:t>
      </w:r>
      <w:r w:rsidR="00671E41" w:rsidRPr="00E93068">
        <w:rPr>
          <w:rFonts w:ascii="Times New Roman" w:hAnsi="Times New Roman"/>
          <w:sz w:val="28"/>
          <w:szCs w:val="28"/>
        </w:rPr>
        <w:t>аркировка лекарственных средств»</w:t>
      </w:r>
      <w:r w:rsidR="00EE7204">
        <w:rPr>
          <w:rFonts w:ascii="Times New Roman" w:hAnsi="Times New Roman"/>
          <w:sz w:val="28"/>
          <w:szCs w:val="28"/>
        </w:rPr>
        <w:t>.</w:t>
      </w:r>
      <w:r w:rsidR="00671E41">
        <w:rPr>
          <w:rFonts w:ascii="Times New Roman" w:hAnsi="Times New Roman"/>
          <w:sz w:val="28"/>
          <w:szCs w:val="28"/>
        </w:rPr>
        <w:t xml:space="preserve"> Помимо общих требований</w:t>
      </w:r>
      <w:r w:rsidR="00925227">
        <w:rPr>
          <w:rFonts w:ascii="Times New Roman" w:hAnsi="Times New Roman"/>
          <w:sz w:val="28"/>
          <w:szCs w:val="28"/>
        </w:rPr>
        <w:t xml:space="preserve"> дополнительно указывают</w:t>
      </w:r>
      <w:r w:rsidRPr="00E93068">
        <w:rPr>
          <w:rFonts w:ascii="Times New Roman" w:hAnsi="Times New Roman"/>
          <w:sz w:val="28"/>
          <w:szCs w:val="28"/>
        </w:rPr>
        <w:t xml:space="preserve"> состав лекарственного препарата, в котором наименование активно</w:t>
      </w:r>
      <w:r w:rsidR="00EE7204">
        <w:rPr>
          <w:rFonts w:ascii="Times New Roman" w:hAnsi="Times New Roman"/>
          <w:sz w:val="28"/>
          <w:szCs w:val="28"/>
        </w:rPr>
        <w:t>го компонента (</w:t>
      </w:r>
      <w:r w:rsidRPr="00E93068">
        <w:rPr>
          <w:rFonts w:ascii="Times New Roman" w:hAnsi="Times New Roman"/>
          <w:sz w:val="28"/>
          <w:szCs w:val="28"/>
        </w:rPr>
        <w:t>активных компонентов</w:t>
      </w:r>
      <w:r w:rsidR="00EE7204">
        <w:rPr>
          <w:rFonts w:ascii="Times New Roman" w:hAnsi="Times New Roman"/>
          <w:sz w:val="28"/>
          <w:szCs w:val="28"/>
        </w:rPr>
        <w:t>)</w:t>
      </w:r>
      <w:r w:rsidR="00925227">
        <w:rPr>
          <w:rFonts w:ascii="Times New Roman" w:hAnsi="Times New Roman"/>
          <w:sz w:val="28"/>
          <w:szCs w:val="28"/>
        </w:rPr>
        <w:t xml:space="preserve"> приводят на латинском языке</w:t>
      </w:r>
      <w:r w:rsidRPr="00E93068">
        <w:rPr>
          <w:rFonts w:ascii="Times New Roman" w:hAnsi="Times New Roman"/>
          <w:sz w:val="28"/>
          <w:szCs w:val="28"/>
        </w:rPr>
        <w:t xml:space="preserve"> с указанием шкал</w:t>
      </w:r>
      <w:r w:rsidR="00FA1B2F">
        <w:rPr>
          <w:rFonts w:ascii="Times New Roman" w:hAnsi="Times New Roman"/>
          <w:sz w:val="28"/>
          <w:szCs w:val="28"/>
        </w:rPr>
        <w:t>ы и степени разведений. Названия</w:t>
      </w:r>
      <w:r w:rsidRPr="00E93068">
        <w:rPr>
          <w:rFonts w:ascii="Times New Roman" w:hAnsi="Times New Roman"/>
          <w:sz w:val="28"/>
          <w:szCs w:val="28"/>
        </w:rPr>
        <w:t xml:space="preserve"> вспомогательных вещ</w:t>
      </w:r>
      <w:r w:rsidR="00EE7204">
        <w:rPr>
          <w:rFonts w:ascii="Times New Roman" w:hAnsi="Times New Roman"/>
          <w:sz w:val="28"/>
          <w:szCs w:val="28"/>
        </w:rPr>
        <w:t>еств указывают на русском языке.</w:t>
      </w:r>
    </w:p>
    <w:p w:rsidR="000A35F1" w:rsidRPr="006F5A4F" w:rsidRDefault="006E4C87" w:rsidP="000A35F1">
      <w:pPr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4C87">
        <w:rPr>
          <w:rFonts w:ascii="Times New Roman" w:hAnsi="Times New Roman"/>
          <w:b/>
          <w:sz w:val="28"/>
          <w:szCs w:val="28"/>
        </w:rPr>
        <w:t>Хранение</w:t>
      </w:r>
    </w:p>
    <w:p w:rsidR="00A92561" w:rsidRDefault="006E4C87" w:rsidP="006E4C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ОФС «Хранение</w:t>
      </w:r>
      <w:r w:rsidR="00042B40">
        <w:rPr>
          <w:rFonts w:ascii="Times New Roman" w:hAnsi="Times New Roman"/>
          <w:sz w:val="28"/>
          <w:szCs w:val="28"/>
        </w:rPr>
        <w:t xml:space="preserve"> лекарственных средств</w:t>
      </w:r>
      <w:r>
        <w:rPr>
          <w:rFonts w:ascii="Times New Roman" w:hAnsi="Times New Roman"/>
          <w:sz w:val="28"/>
          <w:szCs w:val="28"/>
        </w:rPr>
        <w:t>».</w:t>
      </w:r>
    </w:p>
    <w:sectPr w:rsidR="00A92561" w:rsidSect="00DD2B49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CE" w:rsidRDefault="004930CE" w:rsidP="008705EC">
      <w:pPr>
        <w:spacing w:after="0" w:line="240" w:lineRule="auto"/>
      </w:pPr>
      <w:r>
        <w:separator/>
      </w:r>
    </w:p>
  </w:endnote>
  <w:endnote w:type="continuationSeparator" w:id="0">
    <w:p w:rsidR="004930CE" w:rsidRDefault="004930CE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30CE" w:rsidRPr="00341DC8" w:rsidRDefault="00A16667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4930CE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260C77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CE" w:rsidRPr="00BF567A" w:rsidRDefault="004930CE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CE" w:rsidRDefault="004930CE" w:rsidP="008705EC">
      <w:pPr>
        <w:spacing w:after="0" w:line="240" w:lineRule="auto"/>
      </w:pPr>
      <w:r>
        <w:separator/>
      </w:r>
    </w:p>
  </w:footnote>
  <w:footnote w:type="continuationSeparator" w:id="0">
    <w:p w:rsidR="004930CE" w:rsidRDefault="004930CE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CE" w:rsidRPr="00BF567A" w:rsidRDefault="004930CE" w:rsidP="00BF567A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0BF9"/>
    <w:rsid w:val="00012A6C"/>
    <w:rsid w:val="00014FC6"/>
    <w:rsid w:val="0002608B"/>
    <w:rsid w:val="000313DD"/>
    <w:rsid w:val="00034E8C"/>
    <w:rsid w:val="00037385"/>
    <w:rsid w:val="00042B40"/>
    <w:rsid w:val="00054233"/>
    <w:rsid w:val="000610E7"/>
    <w:rsid w:val="00062D69"/>
    <w:rsid w:val="00064A66"/>
    <w:rsid w:val="00067043"/>
    <w:rsid w:val="000767C5"/>
    <w:rsid w:val="000818B4"/>
    <w:rsid w:val="00082682"/>
    <w:rsid w:val="000A35F1"/>
    <w:rsid w:val="000D11FB"/>
    <w:rsid w:val="000D4100"/>
    <w:rsid w:val="000D418D"/>
    <w:rsid w:val="000D77C7"/>
    <w:rsid w:val="000F60B5"/>
    <w:rsid w:val="000F6AA6"/>
    <w:rsid w:val="00107E58"/>
    <w:rsid w:val="00114D8D"/>
    <w:rsid w:val="001230B5"/>
    <w:rsid w:val="0013148E"/>
    <w:rsid w:val="001347E0"/>
    <w:rsid w:val="001360F1"/>
    <w:rsid w:val="00137863"/>
    <w:rsid w:val="001517E7"/>
    <w:rsid w:val="00175138"/>
    <w:rsid w:val="00177D46"/>
    <w:rsid w:val="00183830"/>
    <w:rsid w:val="0019422F"/>
    <w:rsid w:val="001945BA"/>
    <w:rsid w:val="00196A6F"/>
    <w:rsid w:val="00197E5D"/>
    <w:rsid w:val="001A1C25"/>
    <w:rsid w:val="001A5430"/>
    <w:rsid w:val="001C08CB"/>
    <w:rsid w:val="001D050F"/>
    <w:rsid w:val="001D5C3D"/>
    <w:rsid w:val="001D5F72"/>
    <w:rsid w:val="001E3766"/>
    <w:rsid w:val="001F126E"/>
    <w:rsid w:val="00200E43"/>
    <w:rsid w:val="002073DA"/>
    <w:rsid w:val="00211D68"/>
    <w:rsid w:val="002235AA"/>
    <w:rsid w:val="0022611D"/>
    <w:rsid w:val="0023081B"/>
    <w:rsid w:val="0025281F"/>
    <w:rsid w:val="002541D6"/>
    <w:rsid w:val="00254883"/>
    <w:rsid w:val="00256E13"/>
    <w:rsid w:val="002608C0"/>
    <w:rsid w:val="00260C77"/>
    <w:rsid w:val="00262A32"/>
    <w:rsid w:val="00274C23"/>
    <w:rsid w:val="00275206"/>
    <w:rsid w:val="00280760"/>
    <w:rsid w:val="00281F67"/>
    <w:rsid w:val="002C5781"/>
    <w:rsid w:val="002D2963"/>
    <w:rsid w:val="002E0BC1"/>
    <w:rsid w:val="002E0F28"/>
    <w:rsid w:val="002E3F0E"/>
    <w:rsid w:val="002E4ACC"/>
    <w:rsid w:val="002F439A"/>
    <w:rsid w:val="00301130"/>
    <w:rsid w:val="003017A5"/>
    <w:rsid w:val="00306E08"/>
    <w:rsid w:val="00313672"/>
    <w:rsid w:val="0032732B"/>
    <w:rsid w:val="00330597"/>
    <w:rsid w:val="00336D70"/>
    <w:rsid w:val="0033700B"/>
    <w:rsid w:val="00340328"/>
    <w:rsid w:val="00341DC8"/>
    <w:rsid w:val="00352C3C"/>
    <w:rsid w:val="00353747"/>
    <w:rsid w:val="00362E87"/>
    <w:rsid w:val="00371ECD"/>
    <w:rsid w:val="00373800"/>
    <w:rsid w:val="00382098"/>
    <w:rsid w:val="0038467E"/>
    <w:rsid w:val="003851CF"/>
    <w:rsid w:val="00387F8F"/>
    <w:rsid w:val="003A3577"/>
    <w:rsid w:val="003A3F80"/>
    <w:rsid w:val="003B13C7"/>
    <w:rsid w:val="003B25B1"/>
    <w:rsid w:val="003B2C61"/>
    <w:rsid w:val="003C0B97"/>
    <w:rsid w:val="003C0C97"/>
    <w:rsid w:val="003C51FC"/>
    <w:rsid w:val="003D28FE"/>
    <w:rsid w:val="003D568D"/>
    <w:rsid w:val="003F3739"/>
    <w:rsid w:val="003F3BF9"/>
    <w:rsid w:val="00404423"/>
    <w:rsid w:val="004107C1"/>
    <w:rsid w:val="00411518"/>
    <w:rsid w:val="00415A6D"/>
    <w:rsid w:val="004173E7"/>
    <w:rsid w:val="0043401B"/>
    <w:rsid w:val="004417DF"/>
    <w:rsid w:val="00446689"/>
    <w:rsid w:val="00446E51"/>
    <w:rsid w:val="004519E1"/>
    <w:rsid w:val="00461929"/>
    <w:rsid w:val="00461EC3"/>
    <w:rsid w:val="0046730B"/>
    <w:rsid w:val="004717CE"/>
    <w:rsid w:val="0048269A"/>
    <w:rsid w:val="00482FAB"/>
    <w:rsid w:val="0048650F"/>
    <w:rsid w:val="00486E95"/>
    <w:rsid w:val="00490F95"/>
    <w:rsid w:val="0049239B"/>
    <w:rsid w:val="00492EF9"/>
    <w:rsid w:val="004930CE"/>
    <w:rsid w:val="00495F4E"/>
    <w:rsid w:val="00497E6A"/>
    <w:rsid w:val="004A5801"/>
    <w:rsid w:val="004B1704"/>
    <w:rsid w:val="004C6940"/>
    <w:rsid w:val="004D04D3"/>
    <w:rsid w:val="004D2975"/>
    <w:rsid w:val="004D31E1"/>
    <w:rsid w:val="004D41DA"/>
    <w:rsid w:val="004E2390"/>
    <w:rsid w:val="004F1491"/>
    <w:rsid w:val="004F520A"/>
    <w:rsid w:val="004F6616"/>
    <w:rsid w:val="00502965"/>
    <w:rsid w:val="00505415"/>
    <w:rsid w:val="0050773D"/>
    <w:rsid w:val="00517DAE"/>
    <w:rsid w:val="0052339D"/>
    <w:rsid w:val="00526DAB"/>
    <w:rsid w:val="00527E33"/>
    <w:rsid w:val="00530B05"/>
    <w:rsid w:val="0053155D"/>
    <w:rsid w:val="00537245"/>
    <w:rsid w:val="00541C7F"/>
    <w:rsid w:val="0055266E"/>
    <w:rsid w:val="005613EC"/>
    <w:rsid w:val="005668AF"/>
    <w:rsid w:val="00571CD9"/>
    <w:rsid w:val="00572DFF"/>
    <w:rsid w:val="00572EAE"/>
    <w:rsid w:val="00584178"/>
    <w:rsid w:val="00585C7A"/>
    <w:rsid w:val="00587A45"/>
    <w:rsid w:val="00597E12"/>
    <w:rsid w:val="005B7389"/>
    <w:rsid w:val="005C0B82"/>
    <w:rsid w:val="005C49FA"/>
    <w:rsid w:val="005D5D6B"/>
    <w:rsid w:val="005E79A9"/>
    <w:rsid w:val="00606EAA"/>
    <w:rsid w:val="006073FB"/>
    <w:rsid w:val="00607C86"/>
    <w:rsid w:val="00611236"/>
    <w:rsid w:val="00631CC9"/>
    <w:rsid w:val="00634ED4"/>
    <w:rsid w:val="00642F65"/>
    <w:rsid w:val="00662B4E"/>
    <w:rsid w:val="00662B83"/>
    <w:rsid w:val="00665F63"/>
    <w:rsid w:val="00666846"/>
    <w:rsid w:val="00666915"/>
    <w:rsid w:val="00670884"/>
    <w:rsid w:val="00671E41"/>
    <w:rsid w:val="00680DC6"/>
    <w:rsid w:val="006818BA"/>
    <w:rsid w:val="0068622E"/>
    <w:rsid w:val="006937E5"/>
    <w:rsid w:val="006A175A"/>
    <w:rsid w:val="006B4955"/>
    <w:rsid w:val="006B5267"/>
    <w:rsid w:val="006E2535"/>
    <w:rsid w:val="006E4C87"/>
    <w:rsid w:val="006E5F39"/>
    <w:rsid w:val="006F2567"/>
    <w:rsid w:val="006F5A4F"/>
    <w:rsid w:val="00703824"/>
    <w:rsid w:val="007208F1"/>
    <w:rsid w:val="00723B0B"/>
    <w:rsid w:val="007264DF"/>
    <w:rsid w:val="00732542"/>
    <w:rsid w:val="007343B3"/>
    <w:rsid w:val="00744E09"/>
    <w:rsid w:val="00747A28"/>
    <w:rsid w:val="00750705"/>
    <w:rsid w:val="00750752"/>
    <w:rsid w:val="0075109D"/>
    <w:rsid w:val="007516B1"/>
    <w:rsid w:val="00751A1A"/>
    <w:rsid w:val="00756240"/>
    <w:rsid w:val="0076664C"/>
    <w:rsid w:val="00773808"/>
    <w:rsid w:val="00777142"/>
    <w:rsid w:val="007818CB"/>
    <w:rsid w:val="00787178"/>
    <w:rsid w:val="007A409C"/>
    <w:rsid w:val="007A51C4"/>
    <w:rsid w:val="007A56CB"/>
    <w:rsid w:val="007C0488"/>
    <w:rsid w:val="007C40EB"/>
    <w:rsid w:val="007C4826"/>
    <w:rsid w:val="007C4B3D"/>
    <w:rsid w:val="007D2B7D"/>
    <w:rsid w:val="007F63DC"/>
    <w:rsid w:val="007F71B7"/>
    <w:rsid w:val="007F7347"/>
    <w:rsid w:val="00804862"/>
    <w:rsid w:val="008136E3"/>
    <w:rsid w:val="00815C5E"/>
    <w:rsid w:val="00816763"/>
    <w:rsid w:val="00816FCB"/>
    <w:rsid w:val="00825F24"/>
    <w:rsid w:val="00826734"/>
    <w:rsid w:val="00832F4A"/>
    <w:rsid w:val="008402BB"/>
    <w:rsid w:val="00841B84"/>
    <w:rsid w:val="0084354F"/>
    <w:rsid w:val="008436A7"/>
    <w:rsid w:val="0085197F"/>
    <w:rsid w:val="00855CF7"/>
    <w:rsid w:val="00860D8D"/>
    <w:rsid w:val="008705EC"/>
    <w:rsid w:val="008864C9"/>
    <w:rsid w:val="0089136A"/>
    <w:rsid w:val="008A47BD"/>
    <w:rsid w:val="008A6883"/>
    <w:rsid w:val="008B294E"/>
    <w:rsid w:val="008C1284"/>
    <w:rsid w:val="008C1668"/>
    <w:rsid w:val="008C18B6"/>
    <w:rsid w:val="008C307E"/>
    <w:rsid w:val="008D45F9"/>
    <w:rsid w:val="008E19E2"/>
    <w:rsid w:val="008E3652"/>
    <w:rsid w:val="008E472B"/>
    <w:rsid w:val="008E5E51"/>
    <w:rsid w:val="008F3484"/>
    <w:rsid w:val="008F3DAA"/>
    <w:rsid w:val="008F6774"/>
    <w:rsid w:val="008F73AD"/>
    <w:rsid w:val="00903B02"/>
    <w:rsid w:val="00925227"/>
    <w:rsid w:val="00926380"/>
    <w:rsid w:val="009308C5"/>
    <w:rsid w:val="009338F0"/>
    <w:rsid w:val="00934C77"/>
    <w:rsid w:val="009365C0"/>
    <w:rsid w:val="0093721B"/>
    <w:rsid w:val="009441D4"/>
    <w:rsid w:val="00964D9C"/>
    <w:rsid w:val="0097010D"/>
    <w:rsid w:val="00974F90"/>
    <w:rsid w:val="00976F84"/>
    <w:rsid w:val="00977A2C"/>
    <w:rsid w:val="0098069D"/>
    <w:rsid w:val="009A0B40"/>
    <w:rsid w:val="009A37F5"/>
    <w:rsid w:val="009B4BB3"/>
    <w:rsid w:val="009E1F6A"/>
    <w:rsid w:val="009E2391"/>
    <w:rsid w:val="009E57D4"/>
    <w:rsid w:val="009F34C0"/>
    <w:rsid w:val="00A1402B"/>
    <w:rsid w:val="00A16667"/>
    <w:rsid w:val="00A20A90"/>
    <w:rsid w:val="00A25062"/>
    <w:rsid w:val="00A30564"/>
    <w:rsid w:val="00A37191"/>
    <w:rsid w:val="00A4542B"/>
    <w:rsid w:val="00A51577"/>
    <w:rsid w:val="00A617BA"/>
    <w:rsid w:val="00A67270"/>
    <w:rsid w:val="00A70F08"/>
    <w:rsid w:val="00A82D75"/>
    <w:rsid w:val="00A92561"/>
    <w:rsid w:val="00A957FC"/>
    <w:rsid w:val="00A961D3"/>
    <w:rsid w:val="00AA3A41"/>
    <w:rsid w:val="00AA66A3"/>
    <w:rsid w:val="00AA7FAC"/>
    <w:rsid w:val="00AC11B8"/>
    <w:rsid w:val="00AC6F76"/>
    <w:rsid w:val="00AD3AA4"/>
    <w:rsid w:val="00AE0841"/>
    <w:rsid w:val="00AF160B"/>
    <w:rsid w:val="00AF24B6"/>
    <w:rsid w:val="00AF2793"/>
    <w:rsid w:val="00AF7B07"/>
    <w:rsid w:val="00B00D7A"/>
    <w:rsid w:val="00B1245B"/>
    <w:rsid w:val="00B12CF1"/>
    <w:rsid w:val="00B14CB4"/>
    <w:rsid w:val="00B24813"/>
    <w:rsid w:val="00B37B8E"/>
    <w:rsid w:val="00B41CFD"/>
    <w:rsid w:val="00B431D4"/>
    <w:rsid w:val="00B50DAA"/>
    <w:rsid w:val="00B65ECE"/>
    <w:rsid w:val="00B83409"/>
    <w:rsid w:val="00B90561"/>
    <w:rsid w:val="00B91FC5"/>
    <w:rsid w:val="00BA0018"/>
    <w:rsid w:val="00BA5AAD"/>
    <w:rsid w:val="00BC02A3"/>
    <w:rsid w:val="00BD49F5"/>
    <w:rsid w:val="00BD52A6"/>
    <w:rsid w:val="00BD6081"/>
    <w:rsid w:val="00BE1C8C"/>
    <w:rsid w:val="00BE550E"/>
    <w:rsid w:val="00BE6D54"/>
    <w:rsid w:val="00BF26B3"/>
    <w:rsid w:val="00BF567A"/>
    <w:rsid w:val="00BF7622"/>
    <w:rsid w:val="00C043DD"/>
    <w:rsid w:val="00C21281"/>
    <w:rsid w:val="00C259DF"/>
    <w:rsid w:val="00C25AAC"/>
    <w:rsid w:val="00C31089"/>
    <w:rsid w:val="00C40009"/>
    <w:rsid w:val="00C46317"/>
    <w:rsid w:val="00C62691"/>
    <w:rsid w:val="00C64DC5"/>
    <w:rsid w:val="00C67DC2"/>
    <w:rsid w:val="00C70AD2"/>
    <w:rsid w:val="00C71F71"/>
    <w:rsid w:val="00C72804"/>
    <w:rsid w:val="00C75B97"/>
    <w:rsid w:val="00C9293B"/>
    <w:rsid w:val="00CA713C"/>
    <w:rsid w:val="00CB167C"/>
    <w:rsid w:val="00CB2D96"/>
    <w:rsid w:val="00CC3C28"/>
    <w:rsid w:val="00CD1B86"/>
    <w:rsid w:val="00CD421A"/>
    <w:rsid w:val="00CE0F20"/>
    <w:rsid w:val="00CF40C3"/>
    <w:rsid w:val="00CF4FAB"/>
    <w:rsid w:val="00CF5790"/>
    <w:rsid w:val="00CF6128"/>
    <w:rsid w:val="00D02662"/>
    <w:rsid w:val="00D03CF2"/>
    <w:rsid w:val="00D1127B"/>
    <w:rsid w:val="00D1431A"/>
    <w:rsid w:val="00D24460"/>
    <w:rsid w:val="00D44707"/>
    <w:rsid w:val="00D47662"/>
    <w:rsid w:val="00D50ED3"/>
    <w:rsid w:val="00D54F0D"/>
    <w:rsid w:val="00D61017"/>
    <w:rsid w:val="00D621C5"/>
    <w:rsid w:val="00D640FB"/>
    <w:rsid w:val="00D6787B"/>
    <w:rsid w:val="00D758BF"/>
    <w:rsid w:val="00D86BDC"/>
    <w:rsid w:val="00D91C35"/>
    <w:rsid w:val="00D93065"/>
    <w:rsid w:val="00DA11F3"/>
    <w:rsid w:val="00DA1B87"/>
    <w:rsid w:val="00DA2FAD"/>
    <w:rsid w:val="00DA3D3E"/>
    <w:rsid w:val="00DA4D75"/>
    <w:rsid w:val="00DA54BF"/>
    <w:rsid w:val="00DA7DE2"/>
    <w:rsid w:val="00DB0CBB"/>
    <w:rsid w:val="00DB1617"/>
    <w:rsid w:val="00DB7DF2"/>
    <w:rsid w:val="00DC4ABE"/>
    <w:rsid w:val="00DD1D2B"/>
    <w:rsid w:val="00DD2B49"/>
    <w:rsid w:val="00DD3FD2"/>
    <w:rsid w:val="00DE42DC"/>
    <w:rsid w:val="00DE475A"/>
    <w:rsid w:val="00DF0436"/>
    <w:rsid w:val="00DF32A2"/>
    <w:rsid w:val="00DF6B23"/>
    <w:rsid w:val="00E01499"/>
    <w:rsid w:val="00E260EF"/>
    <w:rsid w:val="00E332EA"/>
    <w:rsid w:val="00E336FC"/>
    <w:rsid w:val="00E33907"/>
    <w:rsid w:val="00E40A64"/>
    <w:rsid w:val="00E41911"/>
    <w:rsid w:val="00E46414"/>
    <w:rsid w:val="00E60C93"/>
    <w:rsid w:val="00E650B8"/>
    <w:rsid w:val="00E719BC"/>
    <w:rsid w:val="00E7246E"/>
    <w:rsid w:val="00E76A37"/>
    <w:rsid w:val="00E81465"/>
    <w:rsid w:val="00E92217"/>
    <w:rsid w:val="00E95100"/>
    <w:rsid w:val="00E96BE6"/>
    <w:rsid w:val="00E97FCF"/>
    <w:rsid w:val="00EA3B05"/>
    <w:rsid w:val="00EA6EF8"/>
    <w:rsid w:val="00EB2DE2"/>
    <w:rsid w:val="00EB4482"/>
    <w:rsid w:val="00EC1F4E"/>
    <w:rsid w:val="00EC3E9A"/>
    <w:rsid w:val="00EC7B92"/>
    <w:rsid w:val="00ED7E4D"/>
    <w:rsid w:val="00EE7204"/>
    <w:rsid w:val="00EF5CBF"/>
    <w:rsid w:val="00EF6290"/>
    <w:rsid w:val="00F201FC"/>
    <w:rsid w:val="00F23DDF"/>
    <w:rsid w:val="00F264ED"/>
    <w:rsid w:val="00F34AD8"/>
    <w:rsid w:val="00F429B6"/>
    <w:rsid w:val="00F47F7D"/>
    <w:rsid w:val="00F50A81"/>
    <w:rsid w:val="00F538E3"/>
    <w:rsid w:val="00F54B6D"/>
    <w:rsid w:val="00F579B8"/>
    <w:rsid w:val="00F631EE"/>
    <w:rsid w:val="00F664A7"/>
    <w:rsid w:val="00F76DB2"/>
    <w:rsid w:val="00F76F7C"/>
    <w:rsid w:val="00F82B14"/>
    <w:rsid w:val="00F92E93"/>
    <w:rsid w:val="00F94621"/>
    <w:rsid w:val="00FA1B2F"/>
    <w:rsid w:val="00FA4006"/>
    <w:rsid w:val="00FA7C47"/>
    <w:rsid w:val="00FB3007"/>
    <w:rsid w:val="00FB42B0"/>
    <w:rsid w:val="00FB78D9"/>
    <w:rsid w:val="00FD1B07"/>
    <w:rsid w:val="00FD2A11"/>
    <w:rsid w:val="00FE5BCD"/>
    <w:rsid w:val="00FF1505"/>
    <w:rsid w:val="00FF3A86"/>
    <w:rsid w:val="00FF4387"/>
    <w:rsid w:val="00FF59D6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2E2C433-EC72-438A-A587-055B88EC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6954-76E5-4A9F-8778-E8C91B4D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31</cp:revision>
  <cp:lastPrinted>2023-07-12T11:32:00Z</cp:lastPrinted>
  <dcterms:created xsi:type="dcterms:W3CDTF">2022-07-12T09:54:00Z</dcterms:created>
  <dcterms:modified xsi:type="dcterms:W3CDTF">2023-07-12T14:13:00Z</dcterms:modified>
</cp:coreProperties>
</file>