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4BA" w:rsidRPr="00C64DC5" w:rsidRDefault="000324BA" w:rsidP="000324BA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0324BA" w:rsidRPr="007407E9" w:rsidRDefault="000324BA" w:rsidP="000324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324BA" w:rsidRPr="007407E9" w:rsidRDefault="000324BA" w:rsidP="000324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324BA" w:rsidRPr="007407E9" w:rsidRDefault="000324BA" w:rsidP="000324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324BA" w:rsidRPr="00C64DC5" w:rsidRDefault="000324BA" w:rsidP="000324BA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324BA" w:rsidRPr="00C64DC5" w:rsidTr="008A5E2F">
        <w:tc>
          <w:tcPr>
            <w:tcW w:w="9356" w:type="dxa"/>
          </w:tcPr>
          <w:p w:rsidR="000324BA" w:rsidRPr="00C64DC5" w:rsidRDefault="000324BA" w:rsidP="008A5E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0324BA" w:rsidRPr="00C64DC5" w:rsidRDefault="000324BA" w:rsidP="000324BA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0324BA" w:rsidRPr="00C64DC5" w:rsidTr="002836C8">
        <w:tc>
          <w:tcPr>
            <w:tcW w:w="5495" w:type="dxa"/>
          </w:tcPr>
          <w:p w:rsidR="000324BA" w:rsidRPr="0061362D" w:rsidRDefault="00467194" w:rsidP="008A5E2F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Леденцы лекарственные</w:t>
            </w:r>
            <w:r w:rsidR="0061362D" w:rsidRPr="0061362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0324BA" w:rsidRPr="00C64DC5" w:rsidRDefault="000324BA" w:rsidP="008A5E2F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0324BA" w:rsidRPr="005847A6" w:rsidRDefault="000324BA" w:rsidP="008A5E2F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7C79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.1.4.1.0030</w:t>
            </w:r>
          </w:p>
        </w:tc>
      </w:tr>
      <w:tr w:rsidR="000324BA" w:rsidRPr="00C64DC5" w:rsidTr="002836C8">
        <w:tc>
          <w:tcPr>
            <w:tcW w:w="5495" w:type="dxa"/>
          </w:tcPr>
          <w:p w:rsidR="000324BA" w:rsidRPr="00C043DD" w:rsidRDefault="000324BA" w:rsidP="007407E9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3" w:type="dxa"/>
          </w:tcPr>
          <w:p w:rsidR="000324BA" w:rsidRPr="00C043DD" w:rsidRDefault="000324BA" w:rsidP="008A5E2F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0324BA" w:rsidRPr="002E0BC1" w:rsidRDefault="00467194" w:rsidP="005F3B90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</w:t>
            </w:r>
            <w:r w:rsidR="005F3B9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замен ОФС.1.4.1.0030.18</w:t>
            </w:r>
          </w:p>
        </w:tc>
      </w:tr>
    </w:tbl>
    <w:p w:rsidR="000324BA" w:rsidRPr="002E0BC1" w:rsidRDefault="000324BA" w:rsidP="000324BA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324BA" w:rsidRPr="00C64DC5" w:rsidTr="008A5E2F">
        <w:tc>
          <w:tcPr>
            <w:tcW w:w="9356" w:type="dxa"/>
          </w:tcPr>
          <w:p w:rsidR="000324BA" w:rsidRPr="00B65ECE" w:rsidRDefault="000324BA" w:rsidP="008A5E2F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363794" w:rsidRDefault="00363794" w:rsidP="008957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2"/>
          <w:kern w:val="28"/>
          <w:sz w:val="28"/>
          <w:szCs w:val="28"/>
        </w:rPr>
      </w:pPr>
    </w:p>
    <w:p w:rsidR="00363794" w:rsidRDefault="00467194" w:rsidP="008957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109">
        <w:rPr>
          <w:rFonts w:ascii="Times New Roman" w:hAnsi="Times New Roman"/>
          <w:spacing w:val="-2"/>
          <w:kern w:val="28"/>
          <w:sz w:val="28"/>
          <w:szCs w:val="28"/>
        </w:rPr>
        <w:t xml:space="preserve">Леденцы </w:t>
      </w:r>
      <w:r w:rsidRPr="00467194">
        <w:rPr>
          <w:rFonts w:ascii="Times New Roman" w:hAnsi="Times New Roman"/>
          <w:color w:val="000000"/>
          <w:sz w:val="28"/>
          <w:szCs w:val="28"/>
          <w:lang w:bidi="ru-RU"/>
        </w:rPr>
        <w:t>лекарственные</w:t>
      </w:r>
      <w:r w:rsidRPr="006B1109">
        <w:rPr>
          <w:rFonts w:ascii="Times New Roman" w:hAnsi="Times New Roman"/>
          <w:spacing w:val="-2"/>
          <w:kern w:val="28"/>
          <w:sz w:val="28"/>
          <w:szCs w:val="28"/>
        </w:rPr>
        <w:t xml:space="preserve"> </w:t>
      </w:r>
      <w:r w:rsidRPr="006B1109">
        <w:rPr>
          <w:rFonts w:ascii="Times New Roman" w:hAnsi="Times New Roman"/>
          <w:spacing w:val="-2"/>
          <w:kern w:val="28"/>
          <w:sz w:val="28"/>
          <w:szCs w:val="28"/>
        </w:rPr>
        <w:sym w:font="Symbol" w:char="F02D"/>
      </w:r>
      <w:r w:rsidR="0073578D">
        <w:rPr>
          <w:rFonts w:ascii="Times New Roman" w:hAnsi="Times New Roman"/>
          <w:spacing w:val="-2"/>
          <w:kern w:val="28"/>
          <w:sz w:val="28"/>
          <w:szCs w:val="28"/>
        </w:rPr>
        <w:t xml:space="preserve"> твё</w:t>
      </w:r>
      <w:r w:rsidRPr="006B1109">
        <w:rPr>
          <w:rFonts w:ascii="Times New Roman" w:hAnsi="Times New Roman"/>
          <w:spacing w:val="-2"/>
          <w:kern w:val="28"/>
          <w:sz w:val="28"/>
          <w:szCs w:val="28"/>
        </w:rPr>
        <w:t>рдая дозированная лекарственная форма, получаемая способом выливания</w:t>
      </w:r>
      <w:r w:rsidR="00012328">
        <w:rPr>
          <w:rFonts w:ascii="Times New Roman" w:hAnsi="Times New Roman"/>
          <w:spacing w:val="-2"/>
          <w:kern w:val="28"/>
          <w:sz w:val="28"/>
          <w:szCs w:val="28"/>
        </w:rPr>
        <w:t xml:space="preserve"> или прессования</w:t>
      </w:r>
      <w:r w:rsidRPr="006B1109">
        <w:rPr>
          <w:rFonts w:ascii="Times New Roman" w:hAnsi="Times New Roman"/>
          <w:spacing w:val="-2"/>
          <w:kern w:val="28"/>
          <w:sz w:val="28"/>
          <w:szCs w:val="28"/>
        </w:rPr>
        <w:t>, содержащая одно или несколько действующи</w:t>
      </w:r>
      <w:r w:rsidR="0073578D">
        <w:rPr>
          <w:rFonts w:ascii="Times New Roman" w:hAnsi="Times New Roman"/>
          <w:spacing w:val="-2"/>
          <w:kern w:val="28"/>
          <w:sz w:val="28"/>
          <w:szCs w:val="28"/>
        </w:rPr>
        <w:t>х веществ, равномерно</w:t>
      </w:r>
      <w:bookmarkStart w:id="0" w:name="_GoBack"/>
      <w:bookmarkEnd w:id="0"/>
      <w:r w:rsidR="0073578D">
        <w:rPr>
          <w:rFonts w:ascii="Times New Roman" w:hAnsi="Times New Roman"/>
          <w:spacing w:val="-2"/>
          <w:kern w:val="28"/>
          <w:sz w:val="28"/>
          <w:szCs w:val="28"/>
        </w:rPr>
        <w:t xml:space="preserve"> распределё</w:t>
      </w:r>
      <w:r w:rsidRPr="006B1109">
        <w:rPr>
          <w:rFonts w:ascii="Times New Roman" w:hAnsi="Times New Roman"/>
          <w:spacing w:val="-2"/>
          <w:kern w:val="28"/>
          <w:sz w:val="28"/>
          <w:szCs w:val="28"/>
        </w:rPr>
        <w:t>нных в соответствующей основе, и предназначенная для рассасывания с целью оказания местного действия в полости рта и глотке.</w:t>
      </w:r>
    </w:p>
    <w:p w:rsidR="00363794" w:rsidRDefault="00467194">
      <w:pPr>
        <w:keepNext/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1109">
        <w:rPr>
          <w:rFonts w:ascii="Times New Roman" w:hAnsi="Times New Roman"/>
          <w:b/>
          <w:bCs/>
          <w:sz w:val="28"/>
          <w:szCs w:val="28"/>
        </w:rPr>
        <w:t>Особенности технологии</w:t>
      </w:r>
    </w:p>
    <w:p w:rsidR="00467194" w:rsidRPr="006B1109" w:rsidRDefault="00467194" w:rsidP="004671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2"/>
          <w:kern w:val="28"/>
          <w:sz w:val="28"/>
          <w:szCs w:val="28"/>
        </w:rPr>
      </w:pPr>
      <w:r w:rsidRPr="006B1109">
        <w:rPr>
          <w:rFonts w:ascii="Times New Roman" w:hAnsi="Times New Roman"/>
          <w:spacing w:val="-2"/>
          <w:kern w:val="28"/>
          <w:sz w:val="28"/>
          <w:szCs w:val="28"/>
        </w:rPr>
        <w:t xml:space="preserve">Леденцы </w:t>
      </w:r>
      <w:r w:rsidRPr="00467194">
        <w:rPr>
          <w:rFonts w:ascii="Times New Roman" w:hAnsi="Times New Roman"/>
          <w:color w:val="000000"/>
          <w:sz w:val="28"/>
          <w:szCs w:val="28"/>
          <w:lang w:bidi="ru-RU"/>
        </w:rPr>
        <w:t>лекарственные</w:t>
      </w:r>
      <w:r w:rsidRPr="006B110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6B1109">
        <w:rPr>
          <w:rFonts w:ascii="Times New Roman" w:hAnsi="Times New Roman"/>
          <w:spacing w:val="-2"/>
          <w:kern w:val="28"/>
          <w:sz w:val="28"/>
          <w:szCs w:val="28"/>
        </w:rPr>
        <w:t>получают методом выливания</w:t>
      </w:r>
      <w:r w:rsidR="00012328">
        <w:rPr>
          <w:rFonts w:ascii="Times New Roman" w:hAnsi="Times New Roman"/>
          <w:spacing w:val="-2"/>
          <w:kern w:val="28"/>
          <w:sz w:val="28"/>
          <w:szCs w:val="28"/>
        </w:rPr>
        <w:t xml:space="preserve"> или прессования</w:t>
      </w:r>
      <w:r w:rsidRPr="006B1109">
        <w:rPr>
          <w:rFonts w:ascii="Times New Roman" w:hAnsi="Times New Roman"/>
          <w:spacing w:val="-2"/>
          <w:kern w:val="28"/>
          <w:sz w:val="28"/>
          <w:szCs w:val="28"/>
        </w:rPr>
        <w:t xml:space="preserve">. В качестве основы для производства леденцов </w:t>
      </w:r>
      <w:r w:rsidRPr="00467194">
        <w:rPr>
          <w:rFonts w:ascii="Times New Roman" w:hAnsi="Times New Roman"/>
          <w:color w:val="000000"/>
          <w:sz w:val="28"/>
          <w:szCs w:val="28"/>
          <w:lang w:bidi="ru-RU"/>
        </w:rPr>
        <w:t>лекарственных</w:t>
      </w:r>
      <w:r w:rsidRPr="006B1109">
        <w:rPr>
          <w:rFonts w:ascii="Times New Roman" w:hAnsi="Times New Roman"/>
          <w:spacing w:val="-2"/>
          <w:kern w:val="28"/>
          <w:sz w:val="28"/>
          <w:szCs w:val="28"/>
        </w:rPr>
        <w:t xml:space="preserve">, как правило, используют смесь сахарозы и жидкой </w:t>
      </w:r>
      <w:r w:rsidR="00012328">
        <w:rPr>
          <w:rFonts w:ascii="Times New Roman" w:hAnsi="Times New Roman"/>
          <w:spacing w:val="-2"/>
          <w:kern w:val="28"/>
          <w:sz w:val="28"/>
          <w:szCs w:val="28"/>
        </w:rPr>
        <w:t>декстрозы</w:t>
      </w:r>
      <w:r w:rsidRPr="006B1109">
        <w:rPr>
          <w:rFonts w:ascii="Times New Roman" w:hAnsi="Times New Roman"/>
          <w:spacing w:val="-2"/>
          <w:kern w:val="28"/>
          <w:sz w:val="28"/>
          <w:szCs w:val="28"/>
        </w:rPr>
        <w:t xml:space="preserve"> (смесь </w:t>
      </w:r>
      <w:r w:rsidR="00012328">
        <w:rPr>
          <w:rFonts w:ascii="Times New Roman" w:hAnsi="Times New Roman"/>
          <w:spacing w:val="-2"/>
          <w:kern w:val="28"/>
          <w:sz w:val="28"/>
          <w:szCs w:val="28"/>
        </w:rPr>
        <w:t>декстрозы</w:t>
      </w:r>
      <w:r w:rsidRPr="006B1109">
        <w:rPr>
          <w:rFonts w:ascii="Times New Roman" w:hAnsi="Times New Roman"/>
          <w:spacing w:val="-2"/>
          <w:kern w:val="28"/>
          <w:sz w:val="28"/>
          <w:szCs w:val="28"/>
        </w:rPr>
        <w:t>, олигосахаридов и полисахаридов) в соотношении около 60:40. Приготовл</w:t>
      </w:r>
      <w:r w:rsidR="0073578D">
        <w:rPr>
          <w:rFonts w:ascii="Times New Roman" w:hAnsi="Times New Roman"/>
          <w:spacing w:val="-2"/>
          <w:kern w:val="28"/>
          <w:sz w:val="28"/>
          <w:szCs w:val="28"/>
        </w:rPr>
        <w:t>ение смеси проводят при определё</w:t>
      </w:r>
      <w:r w:rsidRPr="006B1109">
        <w:rPr>
          <w:rFonts w:ascii="Times New Roman" w:hAnsi="Times New Roman"/>
          <w:spacing w:val="-2"/>
          <w:kern w:val="28"/>
          <w:sz w:val="28"/>
          <w:szCs w:val="28"/>
        </w:rPr>
        <w:t xml:space="preserve">нной температуре (от 90 до 140 °С). Полученная смесь должна иметь пластичную консистенцию и содержать около 1 % влаги. Затем в основу вводят действующее </w:t>
      </w:r>
      <w:r w:rsidRPr="00467194">
        <w:rPr>
          <w:rFonts w:ascii="Times New Roman" w:hAnsi="Times New Roman"/>
          <w:spacing w:val="-2"/>
          <w:kern w:val="28"/>
          <w:sz w:val="28"/>
          <w:szCs w:val="28"/>
        </w:rPr>
        <w:t>вещество</w:t>
      </w:r>
      <w:r w:rsidR="00012328">
        <w:rPr>
          <w:rFonts w:ascii="Times New Roman" w:hAnsi="Times New Roman"/>
          <w:spacing w:val="-2"/>
          <w:kern w:val="28"/>
          <w:sz w:val="28"/>
          <w:szCs w:val="28"/>
        </w:rPr>
        <w:t xml:space="preserve"> (</w:t>
      </w:r>
      <w:r w:rsidRPr="00467194">
        <w:rPr>
          <w:rFonts w:ascii="Times New Roman" w:hAnsi="Times New Roman"/>
          <w:spacing w:val="-2"/>
          <w:kern w:val="28"/>
          <w:sz w:val="28"/>
          <w:szCs w:val="28"/>
        </w:rPr>
        <w:t>вещества</w:t>
      </w:r>
      <w:r w:rsidR="00012328">
        <w:rPr>
          <w:rFonts w:ascii="Times New Roman" w:hAnsi="Times New Roman"/>
          <w:spacing w:val="-2"/>
          <w:kern w:val="28"/>
          <w:sz w:val="28"/>
          <w:szCs w:val="28"/>
        </w:rPr>
        <w:t>)</w:t>
      </w:r>
      <w:r w:rsidRPr="006B1109">
        <w:rPr>
          <w:rFonts w:ascii="Times New Roman" w:hAnsi="Times New Roman"/>
          <w:spacing w:val="-2"/>
          <w:kern w:val="28"/>
          <w:sz w:val="28"/>
          <w:szCs w:val="28"/>
        </w:rPr>
        <w:t xml:space="preserve"> и различные вспомогательные вещества (красители, ароматизаторы, корригенты вкуса, </w:t>
      </w:r>
      <w:r w:rsidR="00012328">
        <w:rPr>
          <w:rFonts w:ascii="Times New Roman" w:hAnsi="Times New Roman"/>
          <w:spacing w:val="-2"/>
          <w:kern w:val="28"/>
          <w:sz w:val="28"/>
          <w:szCs w:val="28"/>
        </w:rPr>
        <w:t xml:space="preserve">антимикробные </w:t>
      </w:r>
      <w:r w:rsidRPr="006B1109">
        <w:rPr>
          <w:rFonts w:ascii="Times New Roman" w:hAnsi="Times New Roman"/>
          <w:spacing w:val="-2"/>
          <w:kern w:val="28"/>
          <w:sz w:val="28"/>
          <w:szCs w:val="28"/>
        </w:rPr>
        <w:t>консерванты и др.). После перемешивания полученную ка</w:t>
      </w:r>
      <w:r w:rsidR="0073578D">
        <w:rPr>
          <w:rFonts w:ascii="Times New Roman" w:hAnsi="Times New Roman"/>
          <w:spacing w:val="-2"/>
          <w:kern w:val="28"/>
          <w:sz w:val="28"/>
          <w:szCs w:val="28"/>
        </w:rPr>
        <w:t>рамельную массу охлаждают и путё</w:t>
      </w:r>
      <w:r w:rsidRPr="006B1109">
        <w:rPr>
          <w:rFonts w:ascii="Times New Roman" w:hAnsi="Times New Roman"/>
          <w:spacing w:val="-2"/>
          <w:kern w:val="28"/>
          <w:sz w:val="28"/>
          <w:szCs w:val="28"/>
        </w:rPr>
        <w:t xml:space="preserve">м выливания получают леденцы </w:t>
      </w:r>
      <w:r w:rsidR="00012328">
        <w:rPr>
          <w:rFonts w:ascii="Times New Roman" w:hAnsi="Times New Roman"/>
          <w:spacing w:val="-2"/>
          <w:kern w:val="28"/>
          <w:sz w:val="28"/>
          <w:szCs w:val="28"/>
        </w:rPr>
        <w:t xml:space="preserve">лекарственные </w:t>
      </w:r>
      <w:r w:rsidRPr="006B1109">
        <w:rPr>
          <w:rFonts w:ascii="Times New Roman" w:hAnsi="Times New Roman"/>
          <w:spacing w:val="-2"/>
          <w:kern w:val="28"/>
          <w:sz w:val="28"/>
          <w:szCs w:val="28"/>
        </w:rPr>
        <w:t>необходимой формы и размера.</w:t>
      </w:r>
    </w:p>
    <w:p w:rsidR="00012328" w:rsidRDefault="00467194" w:rsidP="002836C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1109">
        <w:rPr>
          <w:rFonts w:ascii="Times New Roman" w:hAnsi="Times New Roman"/>
          <w:sz w:val="28"/>
          <w:szCs w:val="28"/>
        </w:rPr>
        <w:t>При производстве</w:t>
      </w:r>
      <w:r w:rsidR="00012328">
        <w:rPr>
          <w:rFonts w:ascii="Times New Roman" w:hAnsi="Times New Roman"/>
          <w:sz w:val="28"/>
          <w:szCs w:val="28"/>
        </w:rPr>
        <w:t xml:space="preserve"> леденцов лекарственных методом прессования </w:t>
      </w:r>
      <w:r w:rsidR="00FC1004">
        <w:rPr>
          <w:rFonts w:ascii="Times New Roman" w:hAnsi="Times New Roman"/>
          <w:sz w:val="28"/>
          <w:szCs w:val="28"/>
        </w:rPr>
        <w:t xml:space="preserve">должны быть </w:t>
      </w:r>
      <w:r w:rsidR="00012328">
        <w:rPr>
          <w:rFonts w:ascii="Times New Roman" w:hAnsi="Times New Roman"/>
          <w:sz w:val="28"/>
          <w:szCs w:val="28"/>
        </w:rPr>
        <w:t>принят</w:t>
      </w:r>
      <w:r w:rsidR="00FC1004">
        <w:rPr>
          <w:rFonts w:ascii="Times New Roman" w:hAnsi="Times New Roman"/>
          <w:sz w:val="28"/>
          <w:szCs w:val="28"/>
        </w:rPr>
        <w:t>ы</w:t>
      </w:r>
      <w:r w:rsidR="00012328">
        <w:rPr>
          <w:rFonts w:ascii="Times New Roman" w:hAnsi="Times New Roman"/>
          <w:sz w:val="28"/>
          <w:szCs w:val="28"/>
        </w:rPr>
        <w:t xml:space="preserve"> меры, обеспечивающие механическую прочность леденцов лекарственных, что подтверждается испытаниями, указанными в </w:t>
      </w:r>
      <w:r w:rsidR="00012328">
        <w:rPr>
          <w:rFonts w:ascii="Times New Roman" w:hAnsi="Times New Roman"/>
          <w:sz w:val="28"/>
          <w:szCs w:val="28"/>
        </w:rPr>
        <w:lastRenderedPageBreak/>
        <w:t>ОФС</w:t>
      </w:r>
      <w:r w:rsidR="00952237">
        <w:rPr>
          <w:rFonts w:ascii="Times New Roman" w:hAnsi="Times New Roman"/>
          <w:sz w:val="28"/>
          <w:szCs w:val="28"/>
        </w:rPr>
        <w:t> </w:t>
      </w:r>
      <w:r w:rsidR="00012328">
        <w:rPr>
          <w:rFonts w:ascii="Times New Roman" w:hAnsi="Times New Roman"/>
          <w:sz w:val="28"/>
          <w:szCs w:val="28"/>
        </w:rPr>
        <w:t>«Истираемость таблеток» и ОФС</w:t>
      </w:r>
      <w:r w:rsidR="00FC1004">
        <w:rPr>
          <w:rFonts w:ascii="Times New Roman" w:hAnsi="Times New Roman"/>
          <w:sz w:val="28"/>
          <w:szCs w:val="28"/>
        </w:rPr>
        <w:t> </w:t>
      </w:r>
      <w:r w:rsidR="00012328">
        <w:rPr>
          <w:rFonts w:ascii="Times New Roman" w:hAnsi="Times New Roman"/>
          <w:sz w:val="28"/>
          <w:szCs w:val="28"/>
        </w:rPr>
        <w:t>«</w:t>
      </w:r>
      <w:r w:rsidR="00FC1004">
        <w:rPr>
          <w:rFonts w:ascii="Times New Roman" w:hAnsi="Times New Roman"/>
          <w:sz w:val="28"/>
          <w:szCs w:val="28"/>
        </w:rPr>
        <w:t>Прочность</w:t>
      </w:r>
      <w:r w:rsidR="00012328">
        <w:rPr>
          <w:rFonts w:ascii="Times New Roman" w:hAnsi="Times New Roman"/>
          <w:sz w:val="28"/>
          <w:szCs w:val="28"/>
        </w:rPr>
        <w:t xml:space="preserve"> таблеток </w:t>
      </w:r>
      <w:r w:rsidR="00FC1004">
        <w:rPr>
          <w:rFonts w:ascii="Times New Roman" w:hAnsi="Times New Roman"/>
          <w:sz w:val="28"/>
          <w:szCs w:val="28"/>
        </w:rPr>
        <w:t>на</w:t>
      </w:r>
      <w:r w:rsidR="00012328">
        <w:rPr>
          <w:rFonts w:ascii="Times New Roman" w:hAnsi="Times New Roman"/>
          <w:sz w:val="28"/>
          <w:szCs w:val="28"/>
        </w:rPr>
        <w:t xml:space="preserve"> раздавливани</w:t>
      </w:r>
      <w:r w:rsidR="00FC1004">
        <w:rPr>
          <w:rFonts w:ascii="Times New Roman" w:hAnsi="Times New Roman"/>
          <w:sz w:val="28"/>
          <w:szCs w:val="28"/>
        </w:rPr>
        <w:t>е</w:t>
      </w:r>
      <w:r w:rsidR="00012328">
        <w:rPr>
          <w:rFonts w:ascii="Times New Roman" w:hAnsi="Times New Roman"/>
          <w:sz w:val="28"/>
          <w:szCs w:val="28"/>
        </w:rPr>
        <w:t>»</w:t>
      </w:r>
      <w:r w:rsidR="00FC1004">
        <w:rPr>
          <w:rFonts w:ascii="Times New Roman" w:hAnsi="Times New Roman"/>
          <w:sz w:val="28"/>
          <w:szCs w:val="28"/>
        </w:rPr>
        <w:t>.</w:t>
      </w:r>
    </w:p>
    <w:p w:rsidR="002836C8" w:rsidRDefault="00012328" w:rsidP="002836C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получении лекарственных препаратов в лекарственной форме «Леденцы лекарственные</w:t>
      </w:r>
      <w:r w:rsidR="00FC100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должны быть приняты меры, обеспечивающие их м</w:t>
      </w:r>
      <w:r w:rsidR="00467194" w:rsidRPr="006B1109">
        <w:rPr>
          <w:rFonts w:ascii="Times New Roman" w:hAnsi="Times New Roman"/>
          <w:sz w:val="28"/>
          <w:szCs w:val="28"/>
        </w:rPr>
        <w:t>икробиологическую чистоту</w:t>
      </w:r>
      <w:r>
        <w:rPr>
          <w:rFonts w:ascii="Times New Roman" w:hAnsi="Times New Roman"/>
          <w:sz w:val="28"/>
          <w:szCs w:val="28"/>
        </w:rPr>
        <w:t>.</w:t>
      </w:r>
    </w:p>
    <w:p w:rsidR="00363794" w:rsidRDefault="00467194">
      <w:pPr>
        <w:keepNext/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1109">
        <w:rPr>
          <w:rFonts w:ascii="Times New Roman" w:hAnsi="Times New Roman"/>
          <w:b/>
          <w:bCs/>
          <w:sz w:val="28"/>
          <w:szCs w:val="28"/>
        </w:rPr>
        <w:t>Испытания</w:t>
      </w:r>
    </w:p>
    <w:p w:rsidR="00467194" w:rsidRPr="006B1109" w:rsidRDefault="00467194" w:rsidP="004671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109">
        <w:rPr>
          <w:rFonts w:ascii="Times New Roman" w:hAnsi="Times New Roman"/>
          <w:spacing w:val="-2"/>
          <w:kern w:val="28"/>
          <w:sz w:val="28"/>
          <w:szCs w:val="28"/>
        </w:rPr>
        <w:t>Леденцы</w:t>
      </w:r>
      <w:r w:rsidRPr="006B110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467194">
        <w:rPr>
          <w:rFonts w:ascii="Times New Roman" w:hAnsi="Times New Roman"/>
          <w:color w:val="000000"/>
          <w:sz w:val="28"/>
          <w:szCs w:val="28"/>
          <w:lang w:bidi="ru-RU"/>
        </w:rPr>
        <w:t>лекарственные</w:t>
      </w:r>
      <w:r w:rsidRPr="006B1109">
        <w:rPr>
          <w:rFonts w:ascii="Times New Roman" w:hAnsi="Times New Roman"/>
          <w:spacing w:val="-2"/>
          <w:kern w:val="28"/>
          <w:sz w:val="28"/>
          <w:szCs w:val="28"/>
        </w:rPr>
        <w:t xml:space="preserve"> </w:t>
      </w:r>
      <w:r w:rsidRPr="006B1109">
        <w:rPr>
          <w:rFonts w:ascii="Times New Roman" w:hAnsi="Times New Roman"/>
          <w:sz w:val="28"/>
          <w:szCs w:val="28"/>
        </w:rPr>
        <w:t xml:space="preserve">должны соответствовать общим требованиям ОФС «Лекарственные формы» и выдерживать </w:t>
      </w:r>
      <w:r w:rsidR="00FC1004">
        <w:rPr>
          <w:rFonts w:ascii="Times New Roman" w:hAnsi="Times New Roman"/>
          <w:sz w:val="28"/>
          <w:szCs w:val="28"/>
        </w:rPr>
        <w:t xml:space="preserve">следующие </w:t>
      </w:r>
      <w:r w:rsidRPr="006B1109">
        <w:rPr>
          <w:rFonts w:ascii="Times New Roman" w:hAnsi="Times New Roman"/>
          <w:sz w:val="28"/>
          <w:szCs w:val="28"/>
        </w:rPr>
        <w:t>испытания, характерные для данной лекарственной формы.</w:t>
      </w:r>
    </w:p>
    <w:p w:rsidR="00FC1004" w:rsidRDefault="00467194" w:rsidP="004671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B1109">
        <w:rPr>
          <w:rStyle w:val="ae"/>
          <w:rFonts w:ascii="Times New Roman" w:hAnsi="Times New Roman"/>
          <w:sz w:val="28"/>
          <w:szCs w:val="28"/>
        </w:rPr>
        <w:t xml:space="preserve">Описание. </w:t>
      </w:r>
      <w:r w:rsidRPr="006B1109">
        <w:rPr>
          <w:rFonts w:ascii="Times New Roman" w:hAnsi="Times New Roman"/>
          <w:bCs/>
          <w:sz w:val="28"/>
          <w:szCs w:val="28"/>
        </w:rPr>
        <w:t>Леденцы</w:t>
      </w:r>
      <w:r w:rsidRPr="00467194">
        <w:rPr>
          <w:rFonts w:ascii="Times New Roman" w:hAnsi="Times New Roman"/>
          <w:color w:val="000000"/>
          <w:sz w:val="28"/>
          <w:szCs w:val="28"/>
          <w:lang w:bidi="ru-RU"/>
        </w:rPr>
        <w:t xml:space="preserve"> лекарственные</w:t>
      </w:r>
      <w:r w:rsidR="00FC1004">
        <w:rPr>
          <w:rFonts w:ascii="Times New Roman" w:hAnsi="Times New Roman"/>
          <w:color w:val="000000"/>
          <w:sz w:val="28"/>
          <w:szCs w:val="28"/>
          <w:lang w:bidi="ru-RU"/>
        </w:rPr>
        <w:t xml:space="preserve"> характеризуют, отмечая внешний вид (форму, размеры, однородность поверхности), органолептические (цвет, запах) и другие показатели в соответствии с требованиями фармакопейной статьи.</w:t>
      </w:r>
    </w:p>
    <w:p w:rsidR="00363794" w:rsidRDefault="00FC1004" w:rsidP="00FC10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Леденцы лекарственные</w:t>
      </w:r>
      <w:r w:rsidR="00467194" w:rsidRPr="006B1109">
        <w:rPr>
          <w:rFonts w:ascii="Times New Roman" w:hAnsi="Times New Roman"/>
          <w:bCs/>
          <w:sz w:val="28"/>
          <w:szCs w:val="28"/>
        </w:rPr>
        <w:t xml:space="preserve">, как правило, имеют округлую форму, </w:t>
      </w:r>
      <w:r w:rsidR="00467194" w:rsidRPr="006B1109">
        <w:rPr>
          <w:rFonts w:ascii="Times New Roman" w:hAnsi="Times New Roman"/>
          <w:sz w:val="28"/>
          <w:szCs w:val="28"/>
        </w:rPr>
        <w:t xml:space="preserve">гладкую и однородную поверхность. Диаметр леденцов </w:t>
      </w:r>
      <w:r>
        <w:rPr>
          <w:rFonts w:ascii="Times New Roman" w:hAnsi="Times New Roman"/>
          <w:sz w:val="28"/>
          <w:szCs w:val="28"/>
        </w:rPr>
        <w:t xml:space="preserve">лекарственных </w:t>
      </w:r>
      <w:r w:rsidR="00467194" w:rsidRPr="006B1109">
        <w:rPr>
          <w:rFonts w:ascii="Times New Roman" w:hAnsi="Times New Roman"/>
          <w:sz w:val="28"/>
          <w:szCs w:val="28"/>
        </w:rPr>
        <w:t>округлой формы составляет, как правило, от 15 до 20 мм.</w:t>
      </w:r>
      <w:r>
        <w:rPr>
          <w:rFonts w:ascii="Times New Roman" w:hAnsi="Times New Roman"/>
          <w:sz w:val="28"/>
          <w:szCs w:val="28"/>
        </w:rPr>
        <w:t xml:space="preserve"> </w:t>
      </w:r>
      <w:r w:rsidR="00467194" w:rsidRPr="006B1109">
        <w:rPr>
          <w:rFonts w:ascii="Times New Roman" w:hAnsi="Times New Roman"/>
          <w:sz w:val="28"/>
          <w:szCs w:val="28"/>
        </w:rPr>
        <w:t xml:space="preserve">Поверхность </w:t>
      </w:r>
      <w:r w:rsidR="00467194" w:rsidRPr="00467194">
        <w:rPr>
          <w:rFonts w:ascii="Times New Roman" w:hAnsi="Times New Roman"/>
          <w:sz w:val="28"/>
          <w:szCs w:val="28"/>
        </w:rPr>
        <w:t xml:space="preserve">леденцов </w:t>
      </w:r>
      <w:r w:rsidR="00467194" w:rsidRPr="00467194">
        <w:rPr>
          <w:rFonts w:ascii="Times New Roman" w:hAnsi="Times New Roman"/>
          <w:color w:val="000000"/>
          <w:sz w:val="28"/>
          <w:szCs w:val="28"/>
          <w:lang w:bidi="ru-RU"/>
        </w:rPr>
        <w:t>лекарственных</w:t>
      </w:r>
      <w:r w:rsidR="00467194" w:rsidRPr="006B1109">
        <w:rPr>
          <w:rFonts w:ascii="Times New Roman" w:hAnsi="Times New Roman"/>
          <w:sz w:val="28"/>
          <w:szCs w:val="28"/>
        </w:rPr>
        <w:t xml:space="preserve"> должна быть гладкой, однородной, если не обосновано </w:t>
      </w:r>
      <w:r w:rsidR="002C7F0F">
        <w:rPr>
          <w:rFonts w:ascii="Times New Roman" w:hAnsi="Times New Roman"/>
          <w:sz w:val="28"/>
          <w:szCs w:val="28"/>
        </w:rPr>
        <w:t>иное.</w:t>
      </w:r>
      <w:r w:rsidR="00467194" w:rsidRPr="006B1109">
        <w:rPr>
          <w:rFonts w:ascii="Times New Roman" w:hAnsi="Times New Roman"/>
          <w:sz w:val="28"/>
          <w:szCs w:val="28"/>
        </w:rPr>
        <w:t xml:space="preserve"> Допускается неравномерность окрашивания, наличие пузырьков воздуха в карамельной массе и н</w:t>
      </w:r>
      <w:r w:rsidR="00206FD6">
        <w:rPr>
          <w:rFonts w:ascii="Times New Roman" w:hAnsi="Times New Roman"/>
          <w:sz w:val="28"/>
          <w:szCs w:val="28"/>
        </w:rPr>
        <w:t>езначительная неровность краё</w:t>
      </w:r>
      <w:r w:rsidR="00467194">
        <w:rPr>
          <w:rFonts w:ascii="Times New Roman" w:hAnsi="Times New Roman"/>
          <w:sz w:val="28"/>
          <w:szCs w:val="28"/>
        </w:rPr>
        <w:t>в</w:t>
      </w:r>
      <w:r w:rsidR="002C7F0F">
        <w:rPr>
          <w:rFonts w:ascii="Times New Roman" w:hAnsi="Times New Roman"/>
          <w:sz w:val="28"/>
          <w:szCs w:val="28"/>
        </w:rPr>
        <w:t xml:space="preserve"> леденцов лекарственных</w:t>
      </w:r>
      <w:r w:rsidR="00467194">
        <w:rPr>
          <w:rFonts w:ascii="Times New Roman" w:hAnsi="Times New Roman"/>
          <w:sz w:val="28"/>
          <w:szCs w:val="28"/>
        </w:rPr>
        <w:t>.</w:t>
      </w:r>
    </w:p>
    <w:p w:rsidR="00FC1004" w:rsidRDefault="00467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1109">
        <w:rPr>
          <w:rFonts w:ascii="Times New Roman" w:hAnsi="Times New Roman"/>
          <w:b/>
          <w:i/>
          <w:sz w:val="28"/>
          <w:szCs w:val="28"/>
        </w:rPr>
        <w:t>Однородность массы</w:t>
      </w:r>
      <w:r w:rsidRPr="006B1109">
        <w:rPr>
          <w:rFonts w:ascii="Times New Roman" w:hAnsi="Times New Roman"/>
          <w:b/>
          <w:sz w:val="28"/>
          <w:szCs w:val="28"/>
        </w:rPr>
        <w:t>.</w:t>
      </w:r>
      <w:r w:rsidRPr="006B1109">
        <w:rPr>
          <w:rFonts w:ascii="Times New Roman" w:hAnsi="Times New Roman"/>
          <w:sz w:val="28"/>
          <w:szCs w:val="28"/>
        </w:rPr>
        <w:t xml:space="preserve"> Испытание проводят в соответствии с ОФС</w:t>
      </w:r>
      <w:r w:rsidR="002C7F0F">
        <w:rPr>
          <w:rFonts w:ascii="Times New Roman" w:hAnsi="Times New Roman"/>
          <w:sz w:val="28"/>
          <w:szCs w:val="28"/>
        </w:rPr>
        <w:t> </w:t>
      </w:r>
      <w:r w:rsidRPr="006B1109">
        <w:rPr>
          <w:rFonts w:ascii="Times New Roman" w:hAnsi="Times New Roman"/>
          <w:sz w:val="28"/>
          <w:szCs w:val="28"/>
        </w:rPr>
        <w:t>«Однородность массы дозированных лекарственных форм»</w:t>
      </w:r>
      <w:r w:rsidR="00FC1004">
        <w:rPr>
          <w:rFonts w:ascii="Times New Roman" w:hAnsi="Times New Roman"/>
          <w:sz w:val="28"/>
          <w:szCs w:val="28"/>
        </w:rPr>
        <w:t xml:space="preserve"> и нормативными требованиями, </w:t>
      </w:r>
      <w:r w:rsidRPr="006B1109">
        <w:rPr>
          <w:rFonts w:ascii="Times New Roman" w:hAnsi="Times New Roman"/>
          <w:sz w:val="28"/>
          <w:szCs w:val="28"/>
        </w:rPr>
        <w:t>указан</w:t>
      </w:r>
      <w:r w:rsidR="00FC1004">
        <w:rPr>
          <w:rFonts w:ascii="Times New Roman" w:hAnsi="Times New Roman"/>
          <w:sz w:val="28"/>
          <w:szCs w:val="28"/>
        </w:rPr>
        <w:t>ными</w:t>
      </w:r>
      <w:r w:rsidRPr="006B1109">
        <w:rPr>
          <w:rFonts w:ascii="Times New Roman" w:hAnsi="Times New Roman"/>
          <w:sz w:val="28"/>
          <w:szCs w:val="28"/>
        </w:rPr>
        <w:t xml:space="preserve"> в фармакопейной статье. </w:t>
      </w:r>
    </w:p>
    <w:p w:rsidR="00363794" w:rsidRDefault="00467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1109">
        <w:rPr>
          <w:rFonts w:ascii="Times New Roman" w:hAnsi="Times New Roman"/>
          <w:sz w:val="28"/>
          <w:szCs w:val="28"/>
        </w:rPr>
        <w:t xml:space="preserve">Испытание не применяют в случае, если предусмотрено испытание </w:t>
      </w:r>
      <w:r w:rsidR="00FC1004">
        <w:rPr>
          <w:rFonts w:ascii="Times New Roman" w:hAnsi="Times New Roman"/>
          <w:sz w:val="28"/>
          <w:szCs w:val="28"/>
        </w:rPr>
        <w:t>по показателю «О</w:t>
      </w:r>
      <w:r w:rsidRPr="006B1109">
        <w:rPr>
          <w:rFonts w:ascii="Times New Roman" w:hAnsi="Times New Roman"/>
          <w:sz w:val="28"/>
          <w:szCs w:val="28"/>
        </w:rPr>
        <w:t>днородность дозирования</w:t>
      </w:r>
      <w:r w:rsidR="00FC1004">
        <w:rPr>
          <w:rFonts w:ascii="Times New Roman" w:hAnsi="Times New Roman"/>
          <w:sz w:val="28"/>
          <w:szCs w:val="28"/>
        </w:rPr>
        <w:t>»</w:t>
      </w:r>
      <w:r w:rsidRPr="006B1109">
        <w:rPr>
          <w:rFonts w:ascii="Times New Roman" w:hAnsi="Times New Roman"/>
          <w:sz w:val="28"/>
          <w:szCs w:val="28"/>
        </w:rPr>
        <w:t xml:space="preserve"> для всех действующих веществ.</w:t>
      </w:r>
    </w:p>
    <w:p w:rsidR="000E7033" w:rsidRPr="00F34AE1" w:rsidRDefault="00467194" w:rsidP="000E7033">
      <w:pPr>
        <w:pStyle w:val="Default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467194">
        <w:rPr>
          <w:rStyle w:val="ae"/>
          <w:spacing w:val="0"/>
          <w:sz w:val="28"/>
          <w:szCs w:val="28"/>
        </w:rPr>
        <w:t>Однородность дозирования.</w:t>
      </w:r>
      <w:r w:rsidRPr="006B1109">
        <w:rPr>
          <w:sz w:val="28"/>
          <w:szCs w:val="28"/>
        </w:rPr>
        <w:t xml:space="preserve"> </w:t>
      </w:r>
      <w:r w:rsidR="000E7033" w:rsidRPr="0016406E">
        <w:rPr>
          <w:bCs/>
          <w:color w:val="auto"/>
          <w:sz w:val="28"/>
          <w:szCs w:val="28"/>
        </w:rPr>
        <w:t xml:space="preserve">Испытание проводят в соответствии с </w:t>
      </w:r>
      <w:r w:rsidR="000E7033" w:rsidRPr="0016406E">
        <w:rPr>
          <w:color w:val="auto"/>
          <w:sz w:val="28"/>
          <w:szCs w:val="28"/>
        </w:rPr>
        <w:t>ОФС «Однородность дозирования»</w:t>
      </w:r>
      <w:r w:rsidR="000E7033">
        <w:rPr>
          <w:color w:val="auto"/>
          <w:sz w:val="28"/>
          <w:szCs w:val="28"/>
        </w:rPr>
        <w:t xml:space="preserve"> и нормативными требованиями, указанными в фармакопейной статье</w:t>
      </w:r>
      <w:r w:rsidR="000E7033" w:rsidRPr="0016406E">
        <w:rPr>
          <w:color w:val="auto"/>
          <w:sz w:val="28"/>
          <w:szCs w:val="28"/>
        </w:rPr>
        <w:t xml:space="preserve">. </w:t>
      </w:r>
      <w:r w:rsidR="000E7033">
        <w:rPr>
          <w:color w:val="auto"/>
          <w:sz w:val="28"/>
          <w:szCs w:val="28"/>
        </w:rPr>
        <w:t xml:space="preserve">При отсутствии других указаний </w:t>
      </w:r>
      <w:r w:rsidR="000E7033" w:rsidRPr="00F34AE1">
        <w:rPr>
          <w:color w:val="auto"/>
          <w:sz w:val="28"/>
          <w:szCs w:val="28"/>
        </w:rPr>
        <w:t xml:space="preserve">в фармакопейной статье, испытание проводят также как для лекарственной </w:t>
      </w:r>
      <w:r w:rsidR="000E7033" w:rsidRPr="00F34AE1">
        <w:rPr>
          <w:color w:val="auto"/>
          <w:sz w:val="28"/>
          <w:szCs w:val="28"/>
        </w:rPr>
        <w:lastRenderedPageBreak/>
        <w:t>формы «Таблетки»</w:t>
      </w:r>
      <w:r w:rsidR="000E7033">
        <w:rPr>
          <w:color w:val="auto"/>
          <w:sz w:val="28"/>
          <w:szCs w:val="28"/>
        </w:rPr>
        <w:t xml:space="preserve">, </w:t>
      </w:r>
      <w:r w:rsidR="0089709B">
        <w:rPr>
          <w:color w:val="auto"/>
          <w:sz w:val="28"/>
          <w:szCs w:val="28"/>
        </w:rPr>
        <w:t xml:space="preserve">нормативные </w:t>
      </w:r>
      <w:r w:rsidR="000E7033">
        <w:rPr>
          <w:color w:val="auto"/>
          <w:sz w:val="28"/>
          <w:szCs w:val="28"/>
        </w:rPr>
        <w:t>требования приводят в</w:t>
      </w:r>
      <w:r w:rsidR="000E7033" w:rsidRPr="00F34AE1">
        <w:rPr>
          <w:color w:val="auto"/>
          <w:sz w:val="28"/>
          <w:szCs w:val="28"/>
        </w:rPr>
        <w:t xml:space="preserve"> фармакопейной статье.</w:t>
      </w:r>
    </w:p>
    <w:p w:rsidR="00363794" w:rsidRDefault="004671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109">
        <w:rPr>
          <w:rFonts w:ascii="Times New Roman" w:hAnsi="Times New Roman"/>
          <w:b/>
          <w:i/>
          <w:sz w:val="28"/>
          <w:szCs w:val="28"/>
        </w:rPr>
        <w:t>Микробиологическая чистота.</w:t>
      </w:r>
      <w:r w:rsidRPr="006B1109">
        <w:rPr>
          <w:rFonts w:ascii="Times New Roman" w:hAnsi="Times New Roman"/>
          <w:sz w:val="28"/>
          <w:szCs w:val="28"/>
        </w:rPr>
        <w:t xml:space="preserve"> </w:t>
      </w:r>
      <w:r w:rsidR="000E7033">
        <w:rPr>
          <w:rFonts w:ascii="Times New Roman" w:hAnsi="Times New Roman"/>
          <w:sz w:val="28"/>
          <w:szCs w:val="28"/>
        </w:rPr>
        <w:t xml:space="preserve">Испытания проводят для всех </w:t>
      </w:r>
      <w:r w:rsidRPr="006B1109">
        <w:rPr>
          <w:rFonts w:ascii="Times New Roman" w:hAnsi="Times New Roman"/>
          <w:sz w:val="28"/>
          <w:szCs w:val="28"/>
        </w:rPr>
        <w:t>леденц</w:t>
      </w:r>
      <w:r w:rsidR="000E7033">
        <w:rPr>
          <w:rFonts w:ascii="Times New Roman" w:hAnsi="Times New Roman"/>
          <w:sz w:val="28"/>
          <w:szCs w:val="28"/>
        </w:rPr>
        <w:t>ов</w:t>
      </w:r>
      <w:r w:rsidRPr="006B1109">
        <w:rPr>
          <w:rFonts w:ascii="Times New Roman" w:hAnsi="Times New Roman"/>
          <w:sz w:val="28"/>
          <w:szCs w:val="28"/>
        </w:rPr>
        <w:t xml:space="preserve"> </w:t>
      </w:r>
      <w:r w:rsidRPr="00467194">
        <w:rPr>
          <w:rFonts w:ascii="Times New Roman" w:hAnsi="Times New Roman"/>
          <w:sz w:val="28"/>
          <w:szCs w:val="28"/>
        </w:rPr>
        <w:t>лекарственны</w:t>
      </w:r>
      <w:r w:rsidR="000E7033">
        <w:rPr>
          <w:rFonts w:ascii="Times New Roman" w:hAnsi="Times New Roman"/>
          <w:sz w:val="28"/>
          <w:szCs w:val="28"/>
        </w:rPr>
        <w:t xml:space="preserve">х в соответствии с </w:t>
      </w:r>
      <w:r w:rsidRPr="006B1109">
        <w:rPr>
          <w:rFonts w:ascii="Times New Roman" w:hAnsi="Times New Roman"/>
          <w:sz w:val="28"/>
          <w:szCs w:val="28"/>
        </w:rPr>
        <w:t>ОФС «Микробиологическая чистота».</w:t>
      </w:r>
    </w:p>
    <w:sectPr w:rsidR="00363794" w:rsidSect="00614981">
      <w:footerReference w:type="default" r:id="rId7"/>
      <w:footerReference w:type="firs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6B2" w:rsidRDefault="003026B2" w:rsidP="000324BA">
      <w:pPr>
        <w:spacing w:after="0" w:line="240" w:lineRule="auto"/>
      </w:pPr>
      <w:r>
        <w:separator/>
      </w:r>
    </w:p>
  </w:endnote>
  <w:endnote w:type="continuationSeparator" w:id="0">
    <w:p w:rsidR="003026B2" w:rsidRDefault="003026B2" w:rsidP="00032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00D7A" w:rsidRPr="00341DC8" w:rsidRDefault="00C57A74" w:rsidP="00014FC6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="008966ED"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7C7951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D47" w:rsidRDefault="00E55D47">
    <w:pPr>
      <w:pStyle w:val="a5"/>
      <w:jc w:val="right"/>
    </w:pPr>
  </w:p>
  <w:p w:rsidR="00826734" w:rsidRPr="00696188" w:rsidRDefault="007C7951" w:rsidP="00826734">
    <w:pPr>
      <w:pStyle w:val="a5"/>
      <w:rPr>
        <w:rFonts w:ascii="Times New Roman" w:hAnsi="Times New Roman"/>
        <w:color w:val="7030A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6B2" w:rsidRDefault="003026B2" w:rsidP="000324BA">
      <w:pPr>
        <w:spacing w:after="0" w:line="240" w:lineRule="auto"/>
      </w:pPr>
      <w:r>
        <w:separator/>
      </w:r>
    </w:p>
  </w:footnote>
  <w:footnote w:type="continuationSeparator" w:id="0">
    <w:p w:rsidR="003026B2" w:rsidRDefault="003026B2" w:rsidP="00032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4BA"/>
    <w:rsid w:val="00010716"/>
    <w:rsid w:val="00012328"/>
    <w:rsid w:val="00017FB8"/>
    <w:rsid w:val="0003052A"/>
    <w:rsid w:val="000324BA"/>
    <w:rsid w:val="00051597"/>
    <w:rsid w:val="00052441"/>
    <w:rsid w:val="00057471"/>
    <w:rsid w:val="000629F2"/>
    <w:rsid w:val="00070071"/>
    <w:rsid w:val="00072967"/>
    <w:rsid w:val="00077BCC"/>
    <w:rsid w:val="00081A80"/>
    <w:rsid w:val="000D3EF6"/>
    <w:rsid w:val="000E7033"/>
    <w:rsid w:val="00114AD0"/>
    <w:rsid w:val="00167677"/>
    <w:rsid w:val="00181A9C"/>
    <w:rsid w:val="001C0E2B"/>
    <w:rsid w:val="001D050C"/>
    <w:rsid w:val="00206FD6"/>
    <w:rsid w:val="00222193"/>
    <w:rsid w:val="00231AF7"/>
    <w:rsid w:val="00235981"/>
    <w:rsid w:val="0023621F"/>
    <w:rsid w:val="002417F7"/>
    <w:rsid w:val="00243237"/>
    <w:rsid w:val="002836C8"/>
    <w:rsid w:val="002C7DD0"/>
    <w:rsid w:val="002C7F0F"/>
    <w:rsid w:val="003026B2"/>
    <w:rsid w:val="00305878"/>
    <w:rsid w:val="003144BA"/>
    <w:rsid w:val="00363794"/>
    <w:rsid w:val="00380523"/>
    <w:rsid w:val="003A2535"/>
    <w:rsid w:val="003B6F8F"/>
    <w:rsid w:val="00405E4A"/>
    <w:rsid w:val="00430CC7"/>
    <w:rsid w:val="00464CD2"/>
    <w:rsid w:val="00467194"/>
    <w:rsid w:val="00473693"/>
    <w:rsid w:val="004A0F38"/>
    <w:rsid w:val="004C437E"/>
    <w:rsid w:val="004F18A4"/>
    <w:rsid w:val="00521C96"/>
    <w:rsid w:val="00526174"/>
    <w:rsid w:val="005718D3"/>
    <w:rsid w:val="005848EF"/>
    <w:rsid w:val="005A631A"/>
    <w:rsid w:val="005D3BAB"/>
    <w:rsid w:val="005D69D4"/>
    <w:rsid w:val="005E0120"/>
    <w:rsid w:val="005E1699"/>
    <w:rsid w:val="005F23EA"/>
    <w:rsid w:val="005F3B90"/>
    <w:rsid w:val="005F6435"/>
    <w:rsid w:val="00605478"/>
    <w:rsid w:val="0061362D"/>
    <w:rsid w:val="00614981"/>
    <w:rsid w:val="006477F0"/>
    <w:rsid w:val="00661E47"/>
    <w:rsid w:val="00697B32"/>
    <w:rsid w:val="006C4A03"/>
    <w:rsid w:val="006D141E"/>
    <w:rsid w:val="006F2C7A"/>
    <w:rsid w:val="00720BAA"/>
    <w:rsid w:val="00727633"/>
    <w:rsid w:val="0073187A"/>
    <w:rsid w:val="0073578D"/>
    <w:rsid w:val="007407E9"/>
    <w:rsid w:val="00744260"/>
    <w:rsid w:val="00751F00"/>
    <w:rsid w:val="0077419D"/>
    <w:rsid w:val="0079748F"/>
    <w:rsid w:val="007A696F"/>
    <w:rsid w:val="007B724B"/>
    <w:rsid w:val="007C7951"/>
    <w:rsid w:val="007E1A1E"/>
    <w:rsid w:val="007E426E"/>
    <w:rsid w:val="007E52B9"/>
    <w:rsid w:val="008241EC"/>
    <w:rsid w:val="00842BD9"/>
    <w:rsid w:val="0089573C"/>
    <w:rsid w:val="008966ED"/>
    <w:rsid w:val="0089709B"/>
    <w:rsid w:val="008C536A"/>
    <w:rsid w:val="008E5BB1"/>
    <w:rsid w:val="008F1EC3"/>
    <w:rsid w:val="008F5D57"/>
    <w:rsid w:val="00903113"/>
    <w:rsid w:val="00931688"/>
    <w:rsid w:val="00950956"/>
    <w:rsid w:val="00952237"/>
    <w:rsid w:val="009865A9"/>
    <w:rsid w:val="00991BC4"/>
    <w:rsid w:val="00995547"/>
    <w:rsid w:val="009A7CBB"/>
    <w:rsid w:val="009C5028"/>
    <w:rsid w:val="009C70E6"/>
    <w:rsid w:val="00A0200F"/>
    <w:rsid w:val="00A4625C"/>
    <w:rsid w:val="00A71A16"/>
    <w:rsid w:val="00A86AD7"/>
    <w:rsid w:val="00A900E5"/>
    <w:rsid w:val="00AA7204"/>
    <w:rsid w:val="00AE5B44"/>
    <w:rsid w:val="00B149D2"/>
    <w:rsid w:val="00B4042A"/>
    <w:rsid w:val="00B42C9E"/>
    <w:rsid w:val="00B60A1D"/>
    <w:rsid w:val="00B772AE"/>
    <w:rsid w:val="00BA04B8"/>
    <w:rsid w:val="00BB3AA3"/>
    <w:rsid w:val="00BF3B77"/>
    <w:rsid w:val="00C0619A"/>
    <w:rsid w:val="00C32597"/>
    <w:rsid w:val="00C44B47"/>
    <w:rsid w:val="00C516CA"/>
    <w:rsid w:val="00C57A74"/>
    <w:rsid w:val="00CC53F4"/>
    <w:rsid w:val="00D02C78"/>
    <w:rsid w:val="00D31A92"/>
    <w:rsid w:val="00D33ACB"/>
    <w:rsid w:val="00D40556"/>
    <w:rsid w:val="00D43DA0"/>
    <w:rsid w:val="00D601C1"/>
    <w:rsid w:val="00D80D01"/>
    <w:rsid w:val="00DA5D71"/>
    <w:rsid w:val="00DF79E7"/>
    <w:rsid w:val="00E55D47"/>
    <w:rsid w:val="00EA0D39"/>
    <w:rsid w:val="00EB17A9"/>
    <w:rsid w:val="00EC4CC8"/>
    <w:rsid w:val="00F423D3"/>
    <w:rsid w:val="00F425F1"/>
    <w:rsid w:val="00F904DF"/>
    <w:rsid w:val="00FC1004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D5FFE-A256-4867-A995-3F470EF2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4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4B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3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4BA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59"/>
    <w:rsid w:val="00032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0324BA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324B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32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032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3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24B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407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61362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1362D"/>
    <w:rPr>
      <w:rFonts w:ascii="Calibri" w:eastAsia="Calibri" w:hAnsi="Calibri" w:cs="Times New Roman"/>
    </w:rPr>
  </w:style>
  <w:style w:type="character" w:styleId="ae">
    <w:name w:val="Emphasis"/>
    <w:qFormat/>
    <w:rsid w:val="0061362D"/>
    <w:rPr>
      <w:b/>
      <w:bCs/>
      <w:i/>
      <w:iCs/>
      <w:spacing w:val="10"/>
    </w:rPr>
  </w:style>
  <w:style w:type="character" w:customStyle="1" w:styleId="3">
    <w:name w:val="Основной текст (3)_"/>
    <w:basedOn w:val="a0"/>
    <w:link w:val="30"/>
    <w:rsid w:val="00181A9C"/>
    <w:rPr>
      <w:rFonts w:ascii="Bookman Old Style" w:eastAsia="Bookman Old Style" w:hAnsi="Bookman Old Style" w:cs="Bookman Old Style"/>
      <w:b/>
      <w:bCs/>
      <w:sz w:val="20"/>
      <w:szCs w:val="20"/>
    </w:rPr>
  </w:style>
  <w:style w:type="character" w:customStyle="1" w:styleId="3TimesNewRoman13pt">
    <w:name w:val="Основной текст (3) + Times New Roman;13 pt;Не полужирный"/>
    <w:basedOn w:val="3"/>
    <w:rsid w:val="00181A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81A9C"/>
    <w:pPr>
      <w:widowControl w:val="0"/>
      <w:spacing w:after="0" w:line="480" w:lineRule="exact"/>
      <w:jc w:val="both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character" w:customStyle="1" w:styleId="af">
    <w:name w:val="Основной текст_"/>
    <w:basedOn w:val="a0"/>
    <w:link w:val="10"/>
    <w:rsid w:val="00181A9C"/>
    <w:rPr>
      <w:rFonts w:ascii="Bookman Old Style" w:eastAsia="Bookman Old Style" w:hAnsi="Bookman Old Style" w:cs="Bookman Old Style"/>
    </w:rPr>
  </w:style>
  <w:style w:type="paragraph" w:customStyle="1" w:styleId="10">
    <w:name w:val="Основной текст1"/>
    <w:basedOn w:val="a"/>
    <w:link w:val="af"/>
    <w:rsid w:val="00181A9C"/>
    <w:pPr>
      <w:widowControl w:val="0"/>
      <w:spacing w:before="720" w:after="0" w:line="480" w:lineRule="exact"/>
      <w:jc w:val="both"/>
    </w:pPr>
    <w:rPr>
      <w:rFonts w:ascii="Bookman Old Style" w:eastAsia="Bookman Old Style" w:hAnsi="Bookman Old Style" w:cs="Bookman Old Style"/>
    </w:rPr>
  </w:style>
  <w:style w:type="character" w:customStyle="1" w:styleId="af0">
    <w:name w:val="Основной текст + Курсив"/>
    <w:basedOn w:val="af"/>
    <w:rsid w:val="00181A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3TimesNewRoman13pt0">
    <w:name w:val="Основной текст (3) + Times New Roman;13 pt;Не полужирный;Курсив"/>
    <w:basedOn w:val="3"/>
    <w:rsid w:val="00181A9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TimesNewRoman13pt">
    <w:name w:val="Основной текст + Times New Roman;13 pt"/>
    <w:basedOn w:val="af"/>
    <w:rsid w:val="00181A9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f1">
    <w:name w:val="Подпись к таблице_"/>
    <w:basedOn w:val="a0"/>
    <w:link w:val="af2"/>
    <w:rsid w:val="00181A9C"/>
    <w:rPr>
      <w:rFonts w:ascii="Times New Roman" w:eastAsia="Times New Roman" w:hAnsi="Times New Roman" w:cs="Times New Roman"/>
      <w:sz w:val="26"/>
      <w:szCs w:val="26"/>
    </w:rPr>
  </w:style>
  <w:style w:type="paragraph" w:customStyle="1" w:styleId="af2">
    <w:name w:val="Подпись к таблице"/>
    <w:basedOn w:val="a"/>
    <w:link w:val="af1"/>
    <w:rsid w:val="00181A9C"/>
    <w:pPr>
      <w:widowControl w:val="0"/>
      <w:spacing w:after="0" w:line="0" w:lineRule="atLeast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0E204-DBEE-4442-8349-D04A46BD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Tereshina</dc:creator>
  <cp:lastModifiedBy>Болобан Екатерина Александровна</cp:lastModifiedBy>
  <cp:revision>15</cp:revision>
  <cp:lastPrinted>2022-01-18T13:43:00Z</cp:lastPrinted>
  <dcterms:created xsi:type="dcterms:W3CDTF">2022-05-31T10:56:00Z</dcterms:created>
  <dcterms:modified xsi:type="dcterms:W3CDTF">2023-07-13T06:16:00Z</dcterms:modified>
</cp:coreProperties>
</file>