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4BA" w:rsidRPr="00D46764" w:rsidRDefault="000324BA" w:rsidP="000324BA">
      <w:pPr>
        <w:spacing w:after="0" w:line="360" w:lineRule="auto"/>
        <w:jc w:val="center"/>
        <w:rPr>
          <w:rFonts w:ascii="Times New Roman" w:eastAsia="Times New Roman" w:hAnsi="Times New Roman"/>
          <w:spacing w:val="-10"/>
          <w:sz w:val="28"/>
          <w:szCs w:val="28"/>
        </w:rPr>
      </w:pPr>
      <w:r w:rsidRPr="00D46764">
        <w:rPr>
          <w:rFonts w:ascii="Times New Roman" w:eastAsia="Times New Roman" w:hAnsi="Times New Roman"/>
          <w:b/>
          <w:spacing w:val="-10"/>
          <w:sz w:val="28"/>
          <w:szCs w:val="28"/>
        </w:rPr>
        <w:t>МИНИСТЕРСТВО ЗДРАВООХРАНЕНИЯ РОССИЙСКОЙ ФЕДЕРАЦИИ</w:t>
      </w:r>
    </w:p>
    <w:p w:rsidR="000324BA" w:rsidRPr="00D46764" w:rsidRDefault="000324BA" w:rsidP="000324BA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0324BA" w:rsidRPr="00D46764" w:rsidRDefault="000324BA" w:rsidP="000324BA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0324BA" w:rsidRPr="00D46764" w:rsidRDefault="000324BA" w:rsidP="000324BA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0324BA" w:rsidRPr="00D46764" w:rsidRDefault="000324BA" w:rsidP="000324BA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32"/>
          <w:szCs w:val="32"/>
        </w:rPr>
      </w:pPr>
      <w:r w:rsidRPr="00D46764">
        <w:rPr>
          <w:rFonts w:ascii="Times New Roman" w:eastAsiaTheme="minorHAnsi" w:hAnsi="Times New Roman" w:cstheme="minorBidi"/>
          <w:b/>
          <w:sz w:val="32"/>
          <w:szCs w:val="32"/>
        </w:rPr>
        <w:t>ОБЩАЯ ФАРМАКОПЕЙНАЯ СТАТЬЯ</w:t>
      </w:r>
    </w:p>
    <w:tbl>
      <w:tblPr>
        <w:tblStyle w:val="1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324BA" w:rsidRPr="00D46764" w:rsidTr="00E81751">
        <w:trPr>
          <w:jc w:val="center"/>
        </w:trPr>
        <w:tc>
          <w:tcPr>
            <w:tcW w:w="9356" w:type="dxa"/>
          </w:tcPr>
          <w:p w:rsidR="000324BA" w:rsidRPr="00D46764" w:rsidRDefault="000324BA" w:rsidP="00E8175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0324BA" w:rsidRPr="00D46764" w:rsidRDefault="000324BA" w:rsidP="000324BA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283"/>
        <w:gridCol w:w="3793"/>
      </w:tblGrid>
      <w:tr w:rsidR="000324BA" w:rsidRPr="00D46764" w:rsidTr="00E81751">
        <w:trPr>
          <w:jc w:val="center"/>
        </w:trPr>
        <w:tc>
          <w:tcPr>
            <w:tcW w:w="5495" w:type="dxa"/>
          </w:tcPr>
          <w:p w:rsidR="000324BA" w:rsidRPr="00D46764" w:rsidRDefault="00C24573" w:rsidP="00E81751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Концентраты</w:t>
            </w:r>
            <w:r w:rsidR="0061362D" w:rsidRPr="00D46764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</w:tcPr>
          <w:p w:rsidR="000324BA" w:rsidRPr="00D46764" w:rsidRDefault="000324BA" w:rsidP="00E81751">
            <w:pPr>
              <w:spacing w:after="12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0324BA" w:rsidRPr="00D46764" w:rsidRDefault="000324BA" w:rsidP="00E81751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D46764">
              <w:rPr>
                <w:rFonts w:ascii="Times New Roman" w:eastAsia="Times New Roman" w:hAnsi="Times New Roman"/>
                <w:b/>
                <w:sz w:val="28"/>
                <w:szCs w:val="28"/>
              </w:rPr>
              <w:t>ОФС</w:t>
            </w:r>
            <w:r w:rsidR="000C4DA2">
              <w:rPr>
                <w:rFonts w:ascii="Times New Roman" w:eastAsia="Times New Roman" w:hAnsi="Times New Roman"/>
                <w:b/>
                <w:sz w:val="28"/>
                <w:szCs w:val="28"/>
              </w:rPr>
              <w:t>.1.4.1.0029</w:t>
            </w:r>
          </w:p>
        </w:tc>
      </w:tr>
      <w:tr w:rsidR="000324BA" w:rsidRPr="00D46764" w:rsidTr="00E81751">
        <w:trPr>
          <w:jc w:val="center"/>
        </w:trPr>
        <w:tc>
          <w:tcPr>
            <w:tcW w:w="5495" w:type="dxa"/>
          </w:tcPr>
          <w:p w:rsidR="000324BA" w:rsidRPr="00D46764" w:rsidRDefault="000324BA" w:rsidP="007407E9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0324BA" w:rsidRPr="00D46764" w:rsidRDefault="000324BA" w:rsidP="00E81751">
            <w:pPr>
              <w:spacing w:after="12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0324BA" w:rsidRPr="00D46764" w:rsidRDefault="0061362D" w:rsidP="00C24573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D46764">
              <w:rPr>
                <w:rFonts w:ascii="Times New Roman" w:hAnsi="Times New Roman"/>
                <w:b/>
                <w:bCs/>
                <w:sz w:val="28"/>
                <w:szCs w:val="28"/>
              </w:rPr>
              <w:t>Взамен ОФС.1.4</w:t>
            </w:r>
            <w:r w:rsidR="007407E9" w:rsidRPr="00D46764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D46764">
              <w:rPr>
                <w:rFonts w:ascii="Times New Roman" w:hAnsi="Times New Roman"/>
                <w:b/>
                <w:bCs/>
                <w:sz w:val="28"/>
                <w:szCs w:val="28"/>
              </w:rPr>
              <w:t>1.00</w:t>
            </w:r>
            <w:r w:rsidR="00C24573">
              <w:rPr>
                <w:rFonts w:ascii="Times New Roman" w:hAnsi="Times New Roman"/>
                <w:b/>
                <w:bCs/>
                <w:sz w:val="28"/>
                <w:szCs w:val="28"/>
              </w:rPr>
              <w:t>29</w:t>
            </w:r>
            <w:r w:rsidR="007407E9" w:rsidRPr="00D46764">
              <w:rPr>
                <w:rFonts w:ascii="Times New Roman" w:hAnsi="Times New Roman"/>
                <w:b/>
                <w:bCs/>
                <w:sz w:val="28"/>
                <w:szCs w:val="28"/>
              </w:rPr>
              <w:t>.1</w:t>
            </w:r>
            <w:r w:rsidR="00C24573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</w:tr>
    </w:tbl>
    <w:p w:rsidR="000324BA" w:rsidRPr="00D46764" w:rsidRDefault="000324BA" w:rsidP="000324BA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324BA" w:rsidRPr="00D46764" w:rsidTr="00E81751">
        <w:trPr>
          <w:jc w:val="center"/>
        </w:trPr>
        <w:tc>
          <w:tcPr>
            <w:tcW w:w="9356" w:type="dxa"/>
          </w:tcPr>
          <w:p w:rsidR="000324BA" w:rsidRPr="00D46764" w:rsidRDefault="000324BA" w:rsidP="00E81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03908" w:rsidRDefault="00F03908" w:rsidP="00E81751">
      <w:pPr>
        <w:pStyle w:val="ac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24573" w:rsidRPr="00673EEF" w:rsidRDefault="00C24573" w:rsidP="00E81751">
      <w:pPr>
        <w:pStyle w:val="10"/>
        <w:spacing w:before="0" w:line="360" w:lineRule="auto"/>
        <w:ind w:firstLine="709"/>
        <w:rPr>
          <w:sz w:val="28"/>
          <w:szCs w:val="28"/>
        </w:rPr>
      </w:pPr>
      <w:r w:rsidRPr="00673EEF">
        <w:rPr>
          <w:color w:val="000000"/>
          <w:sz w:val="28"/>
          <w:szCs w:val="28"/>
          <w:lang w:eastAsia="ru-RU" w:bidi="ru-RU"/>
        </w:rPr>
        <w:t>Требования настоящей общей фармакопейной статьи не распространяются на экстракты-концентраты.</w:t>
      </w:r>
    </w:p>
    <w:p w:rsidR="00C24573" w:rsidRPr="00673EEF" w:rsidRDefault="00C24573" w:rsidP="00E81751">
      <w:pPr>
        <w:pStyle w:val="10"/>
        <w:spacing w:before="0" w:line="360" w:lineRule="auto"/>
        <w:ind w:firstLine="709"/>
        <w:rPr>
          <w:sz w:val="28"/>
          <w:szCs w:val="28"/>
        </w:rPr>
      </w:pPr>
      <w:r w:rsidRPr="00673EEF">
        <w:rPr>
          <w:color w:val="000000"/>
          <w:sz w:val="28"/>
          <w:szCs w:val="28"/>
          <w:lang w:eastAsia="ru-RU" w:bidi="ru-RU"/>
        </w:rPr>
        <w:t>Экстракты-концентраты до</w:t>
      </w:r>
      <w:bookmarkStart w:id="0" w:name="_GoBack"/>
      <w:bookmarkEnd w:id="0"/>
      <w:r w:rsidRPr="00673EEF">
        <w:rPr>
          <w:color w:val="000000"/>
          <w:sz w:val="28"/>
          <w:szCs w:val="28"/>
          <w:lang w:eastAsia="ru-RU" w:bidi="ru-RU"/>
        </w:rPr>
        <w:t>лжны соответствовать требованиям ОФС</w:t>
      </w:r>
      <w:r w:rsidR="00BA4739">
        <w:rPr>
          <w:color w:val="000000"/>
          <w:sz w:val="28"/>
          <w:szCs w:val="28"/>
          <w:lang w:eastAsia="ru-RU" w:bidi="ru-RU"/>
        </w:rPr>
        <w:t> </w:t>
      </w:r>
      <w:r w:rsidRPr="00673EEF">
        <w:rPr>
          <w:color w:val="000000"/>
          <w:sz w:val="28"/>
          <w:szCs w:val="28"/>
          <w:lang w:eastAsia="ru-RU" w:bidi="ru-RU"/>
        </w:rPr>
        <w:t>«Экстракты».</w:t>
      </w:r>
    </w:p>
    <w:p w:rsidR="00C24573" w:rsidRPr="00673EEF" w:rsidRDefault="00C24573" w:rsidP="00E81751">
      <w:pPr>
        <w:pStyle w:val="10"/>
        <w:spacing w:before="0" w:line="360" w:lineRule="auto"/>
        <w:ind w:firstLine="709"/>
        <w:rPr>
          <w:sz w:val="28"/>
          <w:szCs w:val="28"/>
        </w:rPr>
      </w:pPr>
      <w:r w:rsidRPr="00673EEF">
        <w:rPr>
          <w:color w:val="000000"/>
          <w:sz w:val="28"/>
          <w:szCs w:val="28"/>
          <w:lang w:eastAsia="ru-RU" w:bidi="ru-RU"/>
        </w:rPr>
        <w:t xml:space="preserve">Концентраты </w:t>
      </w:r>
      <w:r w:rsidR="002B7699">
        <w:rPr>
          <w:color w:val="000000"/>
          <w:sz w:val="28"/>
          <w:szCs w:val="28"/>
          <w:lang w:eastAsia="ru-RU" w:bidi="ru-RU"/>
        </w:rPr>
        <w:t>–</w:t>
      </w:r>
      <w:r w:rsidRPr="00673EEF">
        <w:rPr>
          <w:color w:val="000000"/>
          <w:sz w:val="28"/>
          <w:szCs w:val="28"/>
          <w:lang w:eastAsia="ru-RU" w:bidi="ru-RU"/>
        </w:rPr>
        <w:t xml:space="preserve"> жидкая лекарственная форма, предназначенная для применения после разведения в соответствующем растворителе до требуемой концентрации.</w:t>
      </w:r>
    </w:p>
    <w:p w:rsidR="00C24573" w:rsidRPr="00673EEF" w:rsidRDefault="00C24573" w:rsidP="00E81751">
      <w:pPr>
        <w:pStyle w:val="10"/>
        <w:spacing w:before="0" w:line="360" w:lineRule="auto"/>
        <w:ind w:firstLine="709"/>
        <w:rPr>
          <w:sz w:val="28"/>
          <w:szCs w:val="28"/>
        </w:rPr>
      </w:pPr>
      <w:r w:rsidRPr="00673EEF">
        <w:rPr>
          <w:color w:val="000000"/>
          <w:sz w:val="28"/>
          <w:szCs w:val="28"/>
          <w:lang w:eastAsia="ru-RU" w:bidi="ru-RU"/>
        </w:rPr>
        <w:t>Концентраты могут содержать одно или несколько действующих веществ с добавлением или без добавления вспомогательных веществ.</w:t>
      </w:r>
    </w:p>
    <w:p w:rsidR="00C24573" w:rsidRPr="00673EEF" w:rsidRDefault="00C24573" w:rsidP="00E8175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-2"/>
          <w:kern w:val="28"/>
          <w:sz w:val="28"/>
          <w:szCs w:val="28"/>
        </w:rPr>
      </w:pPr>
      <w:r w:rsidRPr="00673EEF">
        <w:rPr>
          <w:rFonts w:ascii="Times New Roman" w:hAnsi="Times New Roman"/>
          <w:spacing w:val="-2"/>
          <w:kern w:val="28"/>
          <w:sz w:val="28"/>
          <w:szCs w:val="28"/>
        </w:rPr>
        <w:t>Концентраты используют для получения других лекарственных форм</w:t>
      </w:r>
      <w:r w:rsidR="009C6C4A">
        <w:rPr>
          <w:rFonts w:ascii="Times New Roman" w:hAnsi="Times New Roman"/>
          <w:spacing w:val="-2"/>
          <w:kern w:val="28"/>
          <w:sz w:val="28"/>
          <w:szCs w:val="28"/>
        </w:rPr>
        <w:t>.</w:t>
      </w:r>
      <w:r w:rsidR="00C52058">
        <w:rPr>
          <w:rFonts w:ascii="Times New Roman" w:hAnsi="Times New Roman"/>
          <w:spacing w:val="-2"/>
          <w:kern w:val="28"/>
          <w:sz w:val="28"/>
          <w:szCs w:val="28"/>
        </w:rPr>
        <w:t xml:space="preserve"> </w:t>
      </w:r>
      <w:r w:rsidR="009C6C4A">
        <w:rPr>
          <w:rFonts w:ascii="Times New Roman" w:hAnsi="Times New Roman"/>
          <w:spacing w:val="-2"/>
          <w:kern w:val="28"/>
          <w:sz w:val="28"/>
          <w:szCs w:val="28"/>
        </w:rPr>
        <w:t>В зависимости от получаемой лекарственной формы различают:</w:t>
      </w:r>
    </w:p>
    <w:p w:rsidR="00C24573" w:rsidRDefault="00C24573" w:rsidP="00E817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EEF">
        <w:rPr>
          <w:rFonts w:ascii="Times New Roman" w:hAnsi="Times New Roman"/>
          <w:spacing w:val="-2"/>
          <w:kern w:val="28"/>
          <w:sz w:val="28"/>
          <w:szCs w:val="28"/>
        </w:rPr>
        <w:t>- </w:t>
      </w:r>
      <w:r w:rsidRPr="00673EEF">
        <w:rPr>
          <w:rFonts w:ascii="Times New Roman" w:hAnsi="Times New Roman"/>
          <w:i/>
          <w:spacing w:val="-2"/>
          <w:kern w:val="28"/>
          <w:sz w:val="28"/>
          <w:szCs w:val="28"/>
        </w:rPr>
        <w:t xml:space="preserve">концентрат для приготовления раствора </w:t>
      </w:r>
      <w:r w:rsidRPr="00673EEF">
        <w:rPr>
          <w:rFonts w:ascii="Times New Roman" w:hAnsi="Times New Roman"/>
          <w:sz w:val="28"/>
          <w:szCs w:val="28"/>
        </w:rPr>
        <w:sym w:font="Symbol" w:char="F02D"/>
      </w:r>
      <w:r w:rsidRPr="00673EEF">
        <w:rPr>
          <w:rFonts w:ascii="Times New Roman" w:hAnsi="Times New Roman"/>
          <w:sz w:val="28"/>
          <w:szCs w:val="28"/>
        </w:rPr>
        <w:t xml:space="preserve"> концентрат, предназначенный для получения раствора;</w:t>
      </w:r>
    </w:p>
    <w:p w:rsidR="000F115B" w:rsidRPr="00673EEF" w:rsidRDefault="000F115B" w:rsidP="00E817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EEF">
        <w:rPr>
          <w:rFonts w:ascii="Times New Roman" w:hAnsi="Times New Roman"/>
          <w:sz w:val="28"/>
          <w:szCs w:val="28"/>
        </w:rPr>
        <w:t>- </w:t>
      </w:r>
      <w:r w:rsidRPr="00673EEF">
        <w:rPr>
          <w:rFonts w:ascii="Times New Roman" w:hAnsi="Times New Roman"/>
          <w:i/>
          <w:sz w:val="28"/>
          <w:szCs w:val="28"/>
        </w:rPr>
        <w:t>концентрат</w:t>
      </w:r>
      <w:r w:rsidRPr="00673EEF">
        <w:rPr>
          <w:rFonts w:ascii="Times New Roman" w:hAnsi="Times New Roman"/>
          <w:i/>
          <w:spacing w:val="-2"/>
          <w:kern w:val="28"/>
          <w:sz w:val="28"/>
          <w:szCs w:val="28"/>
        </w:rPr>
        <w:t xml:space="preserve"> для приготовления </w:t>
      </w:r>
      <w:r>
        <w:rPr>
          <w:rFonts w:ascii="Times New Roman" w:hAnsi="Times New Roman"/>
          <w:i/>
          <w:spacing w:val="-2"/>
          <w:kern w:val="28"/>
          <w:sz w:val="28"/>
          <w:szCs w:val="28"/>
        </w:rPr>
        <w:t>суспензии</w:t>
      </w:r>
      <w:r w:rsidRPr="00673EEF">
        <w:rPr>
          <w:rFonts w:ascii="Times New Roman" w:hAnsi="Times New Roman"/>
          <w:i/>
          <w:spacing w:val="-2"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673EEF">
        <w:rPr>
          <w:rFonts w:ascii="Times New Roman" w:hAnsi="Times New Roman"/>
          <w:sz w:val="28"/>
          <w:szCs w:val="28"/>
        </w:rPr>
        <w:t xml:space="preserve"> концентрат, предназначенный для получения </w:t>
      </w:r>
      <w:r>
        <w:rPr>
          <w:rFonts w:ascii="Times New Roman" w:hAnsi="Times New Roman"/>
          <w:sz w:val="28"/>
          <w:szCs w:val="28"/>
        </w:rPr>
        <w:t>суспензии, в том числе микрогетерогенной;</w:t>
      </w:r>
    </w:p>
    <w:p w:rsidR="00C24573" w:rsidRPr="00673EEF" w:rsidRDefault="00C24573" w:rsidP="00E817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EEF">
        <w:rPr>
          <w:rFonts w:ascii="Times New Roman" w:hAnsi="Times New Roman"/>
          <w:sz w:val="28"/>
          <w:szCs w:val="28"/>
        </w:rPr>
        <w:t>- </w:t>
      </w:r>
      <w:r w:rsidRPr="00673EEF">
        <w:rPr>
          <w:rFonts w:ascii="Times New Roman" w:hAnsi="Times New Roman"/>
          <w:i/>
          <w:sz w:val="28"/>
          <w:szCs w:val="28"/>
        </w:rPr>
        <w:t>концентрат</w:t>
      </w:r>
      <w:r w:rsidRPr="00673EEF">
        <w:rPr>
          <w:rFonts w:ascii="Times New Roman" w:hAnsi="Times New Roman"/>
          <w:i/>
          <w:spacing w:val="-2"/>
          <w:kern w:val="28"/>
          <w:sz w:val="28"/>
          <w:szCs w:val="28"/>
        </w:rPr>
        <w:t xml:space="preserve"> для приготовления эмульсии </w:t>
      </w:r>
      <w:r>
        <w:rPr>
          <w:rFonts w:ascii="Times New Roman" w:hAnsi="Times New Roman"/>
          <w:sz w:val="28"/>
          <w:szCs w:val="28"/>
        </w:rPr>
        <w:t>–</w:t>
      </w:r>
      <w:r w:rsidRPr="00673EEF">
        <w:rPr>
          <w:rFonts w:ascii="Times New Roman" w:hAnsi="Times New Roman"/>
          <w:sz w:val="28"/>
          <w:szCs w:val="28"/>
        </w:rPr>
        <w:t xml:space="preserve"> концентрат, предназначенный для получения эмульсии</w:t>
      </w:r>
      <w:r w:rsidR="00C52058">
        <w:rPr>
          <w:rFonts w:ascii="Times New Roman" w:hAnsi="Times New Roman"/>
          <w:sz w:val="28"/>
          <w:szCs w:val="28"/>
        </w:rPr>
        <w:t>, в том числе микрогетерогенной.</w:t>
      </w:r>
    </w:p>
    <w:p w:rsidR="00C24573" w:rsidRPr="00673EEF" w:rsidRDefault="00C24573" w:rsidP="00E817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EEF">
        <w:rPr>
          <w:rFonts w:ascii="Times New Roman" w:hAnsi="Times New Roman"/>
          <w:sz w:val="28"/>
          <w:szCs w:val="28"/>
        </w:rPr>
        <w:t xml:space="preserve">По </w:t>
      </w:r>
      <w:r w:rsidR="00C52058">
        <w:rPr>
          <w:rFonts w:ascii="Times New Roman" w:hAnsi="Times New Roman"/>
          <w:sz w:val="28"/>
          <w:szCs w:val="28"/>
        </w:rPr>
        <w:t xml:space="preserve">способу/пути </w:t>
      </w:r>
      <w:r w:rsidRPr="00673EEF">
        <w:rPr>
          <w:rFonts w:ascii="Times New Roman" w:hAnsi="Times New Roman"/>
          <w:sz w:val="28"/>
          <w:szCs w:val="28"/>
        </w:rPr>
        <w:t>введения и применения лекарственные формы, полученные из концентратов, предназначенных для их пр</w:t>
      </w:r>
      <w:r>
        <w:rPr>
          <w:rFonts w:ascii="Times New Roman" w:hAnsi="Times New Roman"/>
          <w:sz w:val="28"/>
          <w:szCs w:val="28"/>
        </w:rPr>
        <w:t>иготовления, используют для приё</w:t>
      </w:r>
      <w:r w:rsidRPr="00673EEF">
        <w:rPr>
          <w:rFonts w:ascii="Times New Roman" w:hAnsi="Times New Roman"/>
          <w:sz w:val="28"/>
          <w:szCs w:val="28"/>
        </w:rPr>
        <w:t>ма внутрь, для наружного применения, для местного применения, для парентерального применения</w:t>
      </w:r>
      <w:r w:rsidR="00323F7B">
        <w:rPr>
          <w:rFonts w:ascii="Times New Roman" w:hAnsi="Times New Roman"/>
          <w:sz w:val="28"/>
          <w:szCs w:val="28"/>
        </w:rPr>
        <w:t>.</w:t>
      </w:r>
      <w:r w:rsidRPr="00673EEF">
        <w:rPr>
          <w:rFonts w:ascii="Times New Roman" w:hAnsi="Times New Roman"/>
          <w:sz w:val="28"/>
          <w:szCs w:val="28"/>
        </w:rPr>
        <w:t xml:space="preserve"> Для описания полученной </w:t>
      </w:r>
      <w:r w:rsidRPr="00673EEF">
        <w:rPr>
          <w:rFonts w:ascii="Times New Roman" w:hAnsi="Times New Roman"/>
          <w:sz w:val="28"/>
          <w:szCs w:val="28"/>
        </w:rPr>
        <w:lastRenderedPageBreak/>
        <w:t>лекарствен</w:t>
      </w:r>
      <w:r>
        <w:rPr>
          <w:rFonts w:ascii="Times New Roman" w:hAnsi="Times New Roman"/>
          <w:sz w:val="28"/>
          <w:szCs w:val="28"/>
        </w:rPr>
        <w:t>ной формы (разбавленной</w:t>
      </w:r>
      <w:r w:rsidRPr="00673EEF">
        <w:rPr>
          <w:rFonts w:ascii="Times New Roman" w:hAnsi="Times New Roman"/>
          <w:sz w:val="28"/>
          <w:szCs w:val="28"/>
        </w:rPr>
        <w:t xml:space="preserve"> лекарственной формы) используют термин </w:t>
      </w:r>
      <w:r w:rsidRPr="00673EEF">
        <w:rPr>
          <w:rFonts w:ascii="Times New Roman" w:hAnsi="Times New Roman"/>
          <w:i/>
          <w:sz w:val="28"/>
          <w:szCs w:val="28"/>
        </w:rPr>
        <w:t>«Концентрат для приготовления…</w:t>
      </w:r>
      <w:r w:rsidRPr="00673EEF">
        <w:rPr>
          <w:rFonts w:ascii="Times New Roman" w:hAnsi="Times New Roman"/>
          <w:sz w:val="28"/>
          <w:szCs w:val="28"/>
        </w:rPr>
        <w:t>» с указанием наименования получаем</w:t>
      </w:r>
      <w:r>
        <w:rPr>
          <w:rFonts w:ascii="Times New Roman" w:hAnsi="Times New Roman"/>
          <w:sz w:val="28"/>
          <w:szCs w:val="28"/>
        </w:rPr>
        <w:t xml:space="preserve">ой лекарственной формы и </w:t>
      </w:r>
      <w:r w:rsidR="00304C35">
        <w:rPr>
          <w:rFonts w:ascii="Times New Roman" w:hAnsi="Times New Roman"/>
          <w:sz w:val="28"/>
          <w:szCs w:val="28"/>
        </w:rPr>
        <w:t>способа/</w:t>
      </w:r>
      <w:r>
        <w:rPr>
          <w:rFonts w:ascii="Times New Roman" w:hAnsi="Times New Roman"/>
          <w:sz w:val="28"/>
          <w:szCs w:val="28"/>
        </w:rPr>
        <w:t>пути её</w:t>
      </w:r>
      <w:r w:rsidRPr="00673EEF">
        <w:rPr>
          <w:rFonts w:ascii="Times New Roman" w:hAnsi="Times New Roman"/>
          <w:sz w:val="28"/>
          <w:szCs w:val="28"/>
        </w:rPr>
        <w:t xml:space="preserve"> введения </w:t>
      </w:r>
      <w:r w:rsidR="00304C35">
        <w:rPr>
          <w:rFonts w:ascii="Times New Roman" w:hAnsi="Times New Roman"/>
          <w:sz w:val="28"/>
          <w:szCs w:val="28"/>
        </w:rPr>
        <w:t>и при</w:t>
      </w:r>
      <w:r w:rsidRPr="00673EEF">
        <w:rPr>
          <w:rFonts w:ascii="Times New Roman" w:hAnsi="Times New Roman"/>
          <w:sz w:val="28"/>
          <w:szCs w:val="28"/>
        </w:rPr>
        <w:t>менения, например, «концентрат для приготовления раствора для инфузий», «концентрат для приготовления эмульсии для наружного применения» и др.</w:t>
      </w:r>
    </w:p>
    <w:p w:rsidR="00C24573" w:rsidRPr="00673EEF" w:rsidRDefault="00C24573" w:rsidP="00E817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i/>
          <w:caps/>
          <w:sz w:val="28"/>
          <w:szCs w:val="28"/>
        </w:rPr>
      </w:pPr>
      <w:r w:rsidRPr="00673EEF">
        <w:rPr>
          <w:rFonts w:ascii="Times New Roman" w:hAnsi="Times New Roman"/>
          <w:sz w:val="28"/>
          <w:szCs w:val="28"/>
        </w:rPr>
        <w:t>Концентраты могут быть выпущены как в виде дозированной, так и в виде недозированной лекарственной формы.</w:t>
      </w:r>
    </w:p>
    <w:p w:rsidR="00C24573" w:rsidRPr="00673EEF" w:rsidRDefault="00C24573" w:rsidP="00C24573">
      <w:pPr>
        <w:pStyle w:val="10"/>
        <w:keepNext/>
        <w:spacing w:before="240" w:line="360" w:lineRule="auto"/>
        <w:jc w:val="center"/>
        <w:rPr>
          <w:b/>
          <w:sz w:val="28"/>
          <w:szCs w:val="28"/>
        </w:rPr>
      </w:pPr>
      <w:r w:rsidRPr="00673EEF">
        <w:rPr>
          <w:b/>
          <w:color w:val="000000"/>
          <w:sz w:val="28"/>
          <w:szCs w:val="28"/>
          <w:lang w:eastAsia="ru-RU" w:bidi="ru-RU"/>
        </w:rPr>
        <w:t>Особенности технологии</w:t>
      </w:r>
    </w:p>
    <w:p w:rsidR="00C24573" w:rsidRPr="00673EEF" w:rsidRDefault="00C24573" w:rsidP="00C24573">
      <w:pPr>
        <w:pStyle w:val="10"/>
        <w:spacing w:before="0" w:line="36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673EEF">
        <w:rPr>
          <w:color w:val="000000"/>
          <w:sz w:val="28"/>
          <w:szCs w:val="28"/>
          <w:lang w:eastAsia="ru-RU" w:bidi="ru-RU"/>
        </w:rPr>
        <w:t xml:space="preserve">Концентраты получают растворением </w:t>
      </w:r>
      <w:r w:rsidR="00323F7B">
        <w:rPr>
          <w:color w:val="000000"/>
          <w:sz w:val="28"/>
          <w:szCs w:val="28"/>
          <w:lang w:eastAsia="ru-RU" w:bidi="ru-RU"/>
        </w:rPr>
        <w:t>фармацевтических субстанций</w:t>
      </w:r>
      <w:r w:rsidRPr="00673EEF">
        <w:rPr>
          <w:color w:val="000000"/>
          <w:sz w:val="28"/>
          <w:szCs w:val="28"/>
          <w:lang w:eastAsia="ru-RU" w:bidi="ru-RU"/>
        </w:rPr>
        <w:t xml:space="preserve"> и вспомогательных веществ в соответствующем растворителе или смеси растворителей.</w:t>
      </w:r>
    </w:p>
    <w:p w:rsidR="00C24573" w:rsidRPr="00673EEF" w:rsidRDefault="00C24573" w:rsidP="00C24573">
      <w:pPr>
        <w:pStyle w:val="10"/>
        <w:spacing w:before="0" w:line="36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673EEF">
        <w:rPr>
          <w:color w:val="000000"/>
          <w:sz w:val="28"/>
          <w:szCs w:val="28"/>
          <w:lang w:eastAsia="ru-RU" w:bidi="ru-RU"/>
        </w:rPr>
        <w:t>В качестве основных растворителей при получении концентратов для приготовления водных растворов используют воду очищенную или воду для инъекций. В качестве растворителей при получении концентратов для приготовления неводных растворов используют спирт этиловый, масла жирные и др.</w:t>
      </w:r>
    </w:p>
    <w:p w:rsidR="00C24573" w:rsidRPr="00673EEF" w:rsidRDefault="00C24573" w:rsidP="00C24573">
      <w:pPr>
        <w:pStyle w:val="10"/>
        <w:spacing w:before="0" w:line="360" w:lineRule="auto"/>
        <w:ind w:firstLine="709"/>
        <w:rPr>
          <w:sz w:val="28"/>
          <w:szCs w:val="28"/>
        </w:rPr>
      </w:pPr>
      <w:r w:rsidRPr="00673EEF">
        <w:rPr>
          <w:color w:val="000000"/>
          <w:sz w:val="28"/>
          <w:szCs w:val="28"/>
          <w:lang w:eastAsia="ru-RU" w:bidi="ru-RU"/>
        </w:rPr>
        <w:t xml:space="preserve">При последующем получении лекарственных форм из концентратов, предназначенных для их приготовления, концентрат, как правило, </w:t>
      </w:r>
      <w:r w:rsidR="00323F7B">
        <w:rPr>
          <w:color w:val="000000"/>
          <w:sz w:val="28"/>
          <w:szCs w:val="28"/>
          <w:lang w:eastAsia="ru-RU" w:bidi="ru-RU"/>
        </w:rPr>
        <w:t>ра</w:t>
      </w:r>
      <w:r w:rsidR="00E84355">
        <w:rPr>
          <w:color w:val="000000"/>
          <w:sz w:val="28"/>
          <w:szCs w:val="28"/>
          <w:lang w:eastAsia="ru-RU" w:bidi="ru-RU"/>
        </w:rPr>
        <w:t xml:space="preserve">зводят </w:t>
      </w:r>
      <w:r w:rsidRPr="00673EEF">
        <w:rPr>
          <w:color w:val="000000"/>
          <w:sz w:val="28"/>
          <w:szCs w:val="28"/>
          <w:lang w:eastAsia="ru-RU" w:bidi="ru-RU"/>
        </w:rPr>
        <w:t>до требуемой концентрации тем растворителем, который был использован при получении концентрата.</w:t>
      </w:r>
    </w:p>
    <w:p w:rsidR="00C24573" w:rsidRPr="00673EEF" w:rsidRDefault="00323F7B" w:rsidP="00C24573">
      <w:pPr>
        <w:pStyle w:val="10"/>
        <w:spacing w:before="0" w:line="36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Фармацевтические субстанции</w:t>
      </w:r>
      <w:r w:rsidR="00C24573" w:rsidRPr="00673EEF">
        <w:rPr>
          <w:color w:val="000000"/>
          <w:sz w:val="28"/>
          <w:szCs w:val="28"/>
          <w:lang w:eastAsia="ru-RU" w:bidi="ru-RU"/>
        </w:rPr>
        <w:t xml:space="preserve">, используемые при получении концентратов, могут представлять собой гигроскопичные, выветривающиеся или содержащие значительное количество кристаллизационной воды </w:t>
      </w:r>
      <w:r w:rsidR="00ED1E6D">
        <w:rPr>
          <w:color w:val="000000"/>
          <w:sz w:val="28"/>
          <w:szCs w:val="28"/>
          <w:lang w:eastAsia="ru-RU" w:bidi="ru-RU"/>
        </w:rPr>
        <w:t>вещества</w:t>
      </w:r>
      <w:r w:rsidR="00C24573" w:rsidRPr="00673EEF">
        <w:rPr>
          <w:color w:val="000000"/>
          <w:sz w:val="28"/>
          <w:szCs w:val="28"/>
          <w:lang w:eastAsia="ru-RU" w:bidi="ru-RU"/>
        </w:rPr>
        <w:t>.</w:t>
      </w:r>
    </w:p>
    <w:p w:rsidR="00C24573" w:rsidRPr="00673EEF" w:rsidRDefault="00C24573" w:rsidP="00C24573">
      <w:pPr>
        <w:pStyle w:val="10"/>
        <w:spacing w:before="0" w:line="360" w:lineRule="auto"/>
        <w:ind w:firstLine="709"/>
        <w:rPr>
          <w:sz w:val="28"/>
          <w:szCs w:val="28"/>
        </w:rPr>
      </w:pPr>
      <w:r w:rsidRPr="00673EEF">
        <w:rPr>
          <w:color w:val="000000"/>
          <w:sz w:val="28"/>
          <w:szCs w:val="28"/>
          <w:lang w:eastAsia="ru-RU" w:bidi="ru-RU"/>
        </w:rPr>
        <w:t>При получении концентратов необходимо избегать концентраций раствор</w:t>
      </w:r>
      <w:r w:rsidR="0013286A">
        <w:rPr>
          <w:color w:val="000000"/>
          <w:sz w:val="28"/>
          <w:szCs w:val="28"/>
          <w:lang w:eastAsia="ru-RU" w:bidi="ru-RU"/>
        </w:rPr>
        <w:t>ё</w:t>
      </w:r>
      <w:r w:rsidRPr="00673EEF">
        <w:rPr>
          <w:color w:val="000000"/>
          <w:sz w:val="28"/>
          <w:szCs w:val="28"/>
          <w:lang w:eastAsia="ru-RU" w:bidi="ru-RU"/>
        </w:rPr>
        <w:t>нного вещества (веществ) близких к насыщенным, так как в условиях понижения температуры возможна их кристаллизация.</w:t>
      </w:r>
    </w:p>
    <w:p w:rsidR="00C24573" w:rsidRPr="00673EEF" w:rsidRDefault="00C24573" w:rsidP="00C24573">
      <w:pPr>
        <w:pStyle w:val="10"/>
        <w:spacing w:before="0" w:line="360" w:lineRule="auto"/>
        <w:ind w:firstLine="709"/>
        <w:rPr>
          <w:sz w:val="28"/>
          <w:szCs w:val="28"/>
        </w:rPr>
      </w:pPr>
      <w:r w:rsidRPr="00673EEF">
        <w:rPr>
          <w:color w:val="000000"/>
          <w:sz w:val="28"/>
          <w:szCs w:val="28"/>
          <w:lang w:eastAsia="ru-RU" w:bidi="ru-RU"/>
        </w:rPr>
        <w:t>В качестве вспомогательных веществ при получении концентратов используют стабилизаторы, солюбилизаторы, антиоксиданты, пластификаторы и другие вещества</w:t>
      </w:r>
      <w:r w:rsidR="000F115B">
        <w:rPr>
          <w:color w:val="000000"/>
          <w:sz w:val="28"/>
          <w:szCs w:val="28"/>
          <w:lang w:eastAsia="ru-RU" w:bidi="ru-RU"/>
        </w:rPr>
        <w:t>.</w:t>
      </w:r>
    </w:p>
    <w:p w:rsidR="00ED1E6D" w:rsidRPr="00ED1E6D" w:rsidRDefault="00ED1E6D" w:rsidP="00C24573">
      <w:pPr>
        <w:pStyle w:val="10"/>
        <w:spacing w:before="0" w:line="360" w:lineRule="auto"/>
        <w:ind w:firstLine="709"/>
        <w:rPr>
          <w:sz w:val="28"/>
          <w:szCs w:val="28"/>
        </w:rPr>
      </w:pPr>
      <w:r w:rsidRPr="00ED1E6D">
        <w:rPr>
          <w:color w:val="000000"/>
          <w:sz w:val="28"/>
          <w:szCs w:val="28"/>
          <w:lang w:bidi="ru-RU"/>
        </w:rPr>
        <w:lastRenderedPageBreak/>
        <w:t>Концентрированные растворы, предназначенные для аптечного изготовления лекарственных препаратов, изготавливают массо-объёмным способом в асептических условиях с использованием свежеполученной воды очищенной</w:t>
      </w:r>
      <w:r w:rsidR="000F115B">
        <w:rPr>
          <w:color w:val="000000"/>
          <w:sz w:val="28"/>
          <w:szCs w:val="28"/>
          <w:lang w:bidi="ru-RU"/>
        </w:rPr>
        <w:t>.</w:t>
      </w:r>
    </w:p>
    <w:p w:rsidR="00C24573" w:rsidRPr="00673EEF" w:rsidRDefault="00C24573" w:rsidP="00C24573">
      <w:pPr>
        <w:pStyle w:val="10"/>
        <w:spacing w:before="0" w:line="360" w:lineRule="auto"/>
        <w:ind w:firstLine="709"/>
        <w:rPr>
          <w:sz w:val="28"/>
          <w:szCs w:val="28"/>
        </w:rPr>
      </w:pPr>
      <w:r w:rsidRPr="00673EEF">
        <w:rPr>
          <w:sz w:val="28"/>
          <w:szCs w:val="28"/>
          <w:lang w:eastAsia="ru-RU" w:bidi="ru-RU"/>
        </w:rPr>
        <w:t>При п</w:t>
      </w:r>
      <w:r w:rsidR="000F115B">
        <w:rPr>
          <w:sz w:val="28"/>
          <w:szCs w:val="28"/>
          <w:lang w:eastAsia="ru-RU" w:bidi="ru-RU"/>
        </w:rPr>
        <w:t xml:space="preserve">олучении лекарственных препаратов в виде лекарственной формы «Концентраты» </w:t>
      </w:r>
      <w:r w:rsidRPr="00673EEF">
        <w:rPr>
          <w:sz w:val="28"/>
          <w:szCs w:val="28"/>
          <w:lang w:eastAsia="ru-RU" w:bidi="ru-RU"/>
        </w:rPr>
        <w:t>должны быть приняты меры, обеспечивающие их микробиологическую чистоту</w:t>
      </w:r>
      <w:r w:rsidR="000F115B">
        <w:rPr>
          <w:sz w:val="28"/>
          <w:szCs w:val="28"/>
          <w:lang w:eastAsia="ru-RU" w:bidi="ru-RU"/>
        </w:rPr>
        <w:t>; в установленных случаях, например, при производстве концентратов для приготовления растворов для инфузий и др., должны быть приняты меры, обеспечивающие их стерильность.</w:t>
      </w:r>
      <w:r w:rsidRPr="00673EEF">
        <w:rPr>
          <w:sz w:val="28"/>
          <w:szCs w:val="28"/>
          <w:lang w:eastAsia="ru-RU" w:bidi="ru-RU"/>
        </w:rPr>
        <w:t xml:space="preserve"> При получении стерильных концентратов используют методы стерилизации в соответствии с ОФС «Стерилизация».</w:t>
      </w:r>
    </w:p>
    <w:p w:rsidR="00C24573" w:rsidRPr="00673EEF" w:rsidRDefault="00C24573" w:rsidP="00C24573">
      <w:pPr>
        <w:pStyle w:val="10"/>
        <w:keepNext/>
        <w:spacing w:before="240" w:line="360" w:lineRule="auto"/>
        <w:jc w:val="center"/>
        <w:rPr>
          <w:b/>
          <w:sz w:val="28"/>
          <w:szCs w:val="28"/>
        </w:rPr>
      </w:pPr>
      <w:r w:rsidRPr="00673EEF">
        <w:rPr>
          <w:b/>
          <w:color w:val="000000"/>
          <w:sz w:val="28"/>
          <w:szCs w:val="28"/>
          <w:lang w:eastAsia="ru-RU" w:bidi="ru-RU"/>
        </w:rPr>
        <w:t>Испытания</w:t>
      </w:r>
    </w:p>
    <w:p w:rsidR="00C24573" w:rsidRPr="0091688F" w:rsidRDefault="00C24573" w:rsidP="00C24573">
      <w:pPr>
        <w:pStyle w:val="10"/>
        <w:spacing w:before="0" w:line="36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673EEF">
        <w:rPr>
          <w:color w:val="000000"/>
          <w:sz w:val="28"/>
          <w:szCs w:val="28"/>
          <w:lang w:eastAsia="ru-RU" w:bidi="ru-RU"/>
        </w:rPr>
        <w:t>Концентраты должны соответствовать общим требованиям ОФС</w:t>
      </w:r>
      <w:r>
        <w:rPr>
          <w:color w:val="000000"/>
          <w:sz w:val="28"/>
          <w:szCs w:val="28"/>
          <w:lang w:eastAsia="ru-RU" w:bidi="ru-RU"/>
        </w:rPr>
        <w:t> </w:t>
      </w:r>
      <w:r w:rsidRPr="00673EEF">
        <w:rPr>
          <w:color w:val="000000"/>
          <w:sz w:val="28"/>
          <w:szCs w:val="28"/>
          <w:lang w:eastAsia="ru-RU" w:bidi="ru-RU"/>
        </w:rPr>
        <w:t xml:space="preserve">«Лекарственные формы» и выдерживать </w:t>
      </w:r>
      <w:r w:rsidR="000F115B">
        <w:rPr>
          <w:color w:val="000000"/>
          <w:sz w:val="28"/>
          <w:szCs w:val="28"/>
          <w:lang w:eastAsia="ru-RU" w:bidi="ru-RU"/>
        </w:rPr>
        <w:t xml:space="preserve">следующие </w:t>
      </w:r>
      <w:r w:rsidRPr="00673EEF">
        <w:rPr>
          <w:color w:val="000000"/>
          <w:sz w:val="28"/>
          <w:szCs w:val="28"/>
          <w:lang w:eastAsia="ru-RU" w:bidi="ru-RU"/>
        </w:rPr>
        <w:t>испытания, характерные для данной лекарственной формы</w:t>
      </w:r>
      <w:r w:rsidR="000F115B">
        <w:rPr>
          <w:color w:val="000000"/>
          <w:sz w:val="28"/>
          <w:szCs w:val="28"/>
          <w:lang w:eastAsia="ru-RU" w:bidi="ru-RU"/>
        </w:rPr>
        <w:t>.</w:t>
      </w:r>
    </w:p>
    <w:p w:rsidR="00C24573" w:rsidRPr="00673EEF" w:rsidRDefault="00C24573" w:rsidP="00C24573">
      <w:pPr>
        <w:pStyle w:val="10"/>
        <w:spacing w:before="0" w:line="360" w:lineRule="auto"/>
        <w:ind w:firstLine="709"/>
        <w:rPr>
          <w:sz w:val="28"/>
          <w:szCs w:val="28"/>
        </w:rPr>
      </w:pPr>
      <w:r w:rsidRPr="00673EEF">
        <w:rPr>
          <w:color w:val="000000"/>
          <w:sz w:val="28"/>
          <w:szCs w:val="28"/>
          <w:lang w:eastAsia="ru-RU" w:bidi="ru-RU"/>
        </w:rPr>
        <w:t>Разбавленные лекарственные формы, полученные с использованием концентратов, предназначенных для их приготовления, должны соответствовать требованиям ОФС, регламентирующих качество полученных разбавленных лекарственных форм.</w:t>
      </w:r>
    </w:p>
    <w:p w:rsidR="00C24573" w:rsidRPr="00673EEF" w:rsidRDefault="00C24573" w:rsidP="00C24573">
      <w:pPr>
        <w:pStyle w:val="10"/>
        <w:spacing w:before="0" w:line="360" w:lineRule="auto"/>
        <w:ind w:firstLine="709"/>
        <w:rPr>
          <w:sz w:val="28"/>
          <w:szCs w:val="28"/>
        </w:rPr>
      </w:pPr>
      <w:r w:rsidRPr="00673EEF">
        <w:rPr>
          <w:color w:val="000000"/>
          <w:sz w:val="28"/>
          <w:szCs w:val="28"/>
          <w:lang w:eastAsia="ru-RU" w:bidi="ru-RU"/>
        </w:rPr>
        <w:t>Концентраты, предназначенные для приготовления лекарственных форм для парентерального применения, должны соответствовать требованиям ОФС</w:t>
      </w:r>
      <w:r w:rsidR="000F115B">
        <w:rPr>
          <w:color w:val="000000"/>
          <w:sz w:val="28"/>
          <w:szCs w:val="28"/>
          <w:lang w:eastAsia="ru-RU" w:bidi="ru-RU"/>
        </w:rPr>
        <w:t> </w:t>
      </w:r>
      <w:r w:rsidRPr="00673EEF">
        <w:rPr>
          <w:color w:val="000000"/>
          <w:sz w:val="28"/>
          <w:szCs w:val="28"/>
          <w:lang w:eastAsia="ru-RU" w:bidi="ru-RU"/>
        </w:rPr>
        <w:t>«Лекарственные формы для парентерального</w:t>
      </w:r>
      <w:r w:rsidRPr="00673EEF">
        <w:rPr>
          <w:sz w:val="28"/>
          <w:szCs w:val="28"/>
        </w:rPr>
        <w:t xml:space="preserve"> </w:t>
      </w:r>
      <w:r w:rsidRPr="00673EEF">
        <w:rPr>
          <w:color w:val="000000"/>
          <w:sz w:val="28"/>
          <w:szCs w:val="28"/>
          <w:lang w:eastAsia="ru-RU" w:bidi="ru-RU"/>
        </w:rPr>
        <w:t>применения».</w:t>
      </w:r>
    </w:p>
    <w:p w:rsidR="00C24573" w:rsidRPr="00673EEF" w:rsidRDefault="00C24573" w:rsidP="00C24573">
      <w:pPr>
        <w:pStyle w:val="10"/>
        <w:spacing w:before="0" w:line="360" w:lineRule="auto"/>
        <w:ind w:firstLine="709"/>
        <w:rPr>
          <w:sz w:val="28"/>
          <w:szCs w:val="28"/>
        </w:rPr>
      </w:pPr>
      <w:r w:rsidRPr="00673EEF">
        <w:rPr>
          <w:color w:val="000000"/>
          <w:sz w:val="28"/>
          <w:szCs w:val="28"/>
          <w:lang w:eastAsia="ru-RU" w:bidi="ru-RU"/>
        </w:rPr>
        <w:t>Концентраты, предназначенные для приготовления лекарственных форм для ингаляций, должны соответствовать требованиям ОФС</w:t>
      </w:r>
      <w:r>
        <w:rPr>
          <w:color w:val="000000"/>
          <w:sz w:val="28"/>
          <w:szCs w:val="28"/>
          <w:lang w:eastAsia="ru-RU" w:bidi="ru-RU"/>
        </w:rPr>
        <w:t> </w:t>
      </w:r>
      <w:r w:rsidRPr="00673EEF">
        <w:rPr>
          <w:color w:val="000000"/>
          <w:sz w:val="28"/>
          <w:szCs w:val="28"/>
          <w:lang w:eastAsia="ru-RU" w:bidi="ru-RU"/>
        </w:rPr>
        <w:t>«Лекарственные формы для ингаляций».</w:t>
      </w:r>
    </w:p>
    <w:p w:rsidR="00C24573" w:rsidRPr="00673EEF" w:rsidRDefault="00C24573" w:rsidP="00C245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24573">
        <w:rPr>
          <w:rFonts w:ascii="Times New Roman" w:hAnsi="Times New Roman"/>
          <w:b/>
          <w:i/>
          <w:sz w:val="28"/>
          <w:szCs w:val="28"/>
        </w:rPr>
        <w:t>Описание</w:t>
      </w:r>
      <w:r w:rsidRPr="00673EEF">
        <w:rPr>
          <w:rFonts w:ascii="Times New Roman" w:hAnsi="Times New Roman"/>
          <w:b/>
          <w:sz w:val="28"/>
          <w:szCs w:val="28"/>
        </w:rPr>
        <w:t>.</w:t>
      </w:r>
      <w:r w:rsidRPr="00673EEF">
        <w:rPr>
          <w:rFonts w:ascii="Times New Roman" w:hAnsi="Times New Roman"/>
          <w:sz w:val="28"/>
          <w:szCs w:val="28"/>
        </w:rPr>
        <w:t xml:space="preserve"> Концентраты характеризуют, отмечая внешний вид (прозрачность и др.), органолептические (цвет</w:t>
      </w:r>
      <w:r w:rsidR="000F115B">
        <w:rPr>
          <w:rFonts w:ascii="Times New Roman" w:hAnsi="Times New Roman"/>
          <w:sz w:val="28"/>
          <w:szCs w:val="28"/>
        </w:rPr>
        <w:t>ность</w:t>
      </w:r>
      <w:r w:rsidRPr="00673EEF">
        <w:rPr>
          <w:rFonts w:ascii="Times New Roman" w:hAnsi="Times New Roman"/>
          <w:sz w:val="28"/>
          <w:szCs w:val="28"/>
        </w:rPr>
        <w:t>, запах) и другие свойства в соответствии с требованиями фармакопейной статьи.</w:t>
      </w:r>
    </w:p>
    <w:p w:rsidR="00C24573" w:rsidRPr="00466728" w:rsidRDefault="00C24573" w:rsidP="00BA4739">
      <w:pPr>
        <w:pStyle w:val="10"/>
        <w:keepNext/>
        <w:keepLines/>
        <w:widowControl/>
        <w:spacing w:before="0" w:line="36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C24573">
        <w:rPr>
          <w:b/>
          <w:i/>
          <w:color w:val="000000"/>
          <w:sz w:val="28"/>
          <w:szCs w:val="28"/>
          <w:lang w:eastAsia="ru-RU" w:bidi="ru-RU"/>
        </w:rPr>
        <w:lastRenderedPageBreak/>
        <w:t>Прозрачность</w:t>
      </w:r>
      <w:r w:rsidRPr="00673EEF">
        <w:rPr>
          <w:color w:val="000000"/>
          <w:sz w:val="28"/>
          <w:szCs w:val="28"/>
          <w:lang w:eastAsia="ru-RU" w:bidi="ru-RU"/>
        </w:rPr>
        <w:t xml:space="preserve">. Испытание проводят для </w:t>
      </w:r>
      <w:r w:rsidR="00466728" w:rsidRPr="0080471C">
        <w:rPr>
          <w:rFonts w:eastAsiaTheme="minorEastAsia"/>
          <w:sz w:val="28"/>
          <w:szCs w:val="28"/>
        </w:rPr>
        <w:t>концентратов</w:t>
      </w:r>
      <w:r w:rsidR="00466728">
        <w:rPr>
          <w:rFonts w:eastAsiaTheme="minorEastAsia"/>
          <w:sz w:val="28"/>
          <w:szCs w:val="28"/>
        </w:rPr>
        <w:t>,</w:t>
      </w:r>
      <w:r w:rsidR="00466728" w:rsidRPr="0080471C">
        <w:rPr>
          <w:rFonts w:eastAsiaTheme="minorEastAsia"/>
          <w:sz w:val="28"/>
          <w:szCs w:val="28"/>
        </w:rPr>
        <w:t xml:space="preserve"> </w:t>
      </w:r>
      <w:r w:rsidR="00466728" w:rsidRPr="0091688F">
        <w:rPr>
          <w:color w:val="000000"/>
          <w:sz w:val="28"/>
          <w:szCs w:val="28"/>
          <w:lang w:eastAsia="ru-RU" w:bidi="ru-RU"/>
        </w:rPr>
        <w:t xml:space="preserve">предназначенных для </w:t>
      </w:r>
      <w:r w:rsidR="00466728" w:rsidRPr="0091688F">
        <w:rPr>
          <w:rFonts w:eastAsiaTheme="minorEastAsia"/>
          <w:sz w:val="28"/>
          <w:szCs w:val="28"/>
        </w:rPr>
        <w:t>приготовления лекарственных форм для парентерального применения</w:t>
      </w:r>
      <w:r w:rsidR="000F115B">
        <w:rPr>
          <w:rFonts w:eastAsiaTheme="minorEastAsia"/>
          <w:sz w:val="28"/>
          <w:szCs w:val="28"/>
        </w:rPr>
        <w:t>, для приёма внутрь, для местного применения</w:t>
      </w:r>
      <w:r w:rsidR="00D61389">
        <w:rPr>
          <w:rFonts w:eastAsiaTheme="minorEastAsia"/>
          <w:sz w:val="28"/>
          <w:szCs w:val="28"/>
        </w:rPr>
        <w:t>,</w:t>
      </w:r>
      <w:r w:rsidR="00466728" w:rsidRPr="0091688F">
        <w:rPr>
          <w:rFonts w:eastAsiaTheme="minorEastAsia"/>
          <w:sz w:val="28"/>
          <w:szCs w:val="28"/>
        </w:rPr>
        <w:t xml:space="preserve"> </w:t>
      </w:r>
      <w:r w:rsidRPr="00673EEF">
        <w:rPr>
          <w:color w:val="000000"/>
          <w:sz w:val="28"/>
          <w:szCs w:val="28"/>
          <w:lang w:eastAsia="ru-RU" w:bidi="ru-RU"/>
        </w:rPr>
        <w:t xml:space="preserve">в соответствии с ОФС «Прозрачность и степень </w:t>
      </w:r>
      <w:r w:rsidRPr="00673EEF">
        <w:rPr>
          <w:color w:val="000000"/>
          <w:sz w:val="28"/>
          <w:szCs w:val="28"/>
          <w:lang w:bidi="ru-RU"/>
        </w:rPr>
        <w:t xml:space="preserve">опалесценции (мутности) </w:t>
      </w:r>
      <w:r w:rsidRPr="00673EEF">
        <w:rPr>
          <w:color w:val="000000"/>
          <w:sz w:val="28"/>
          <w:szCs w:val="28"/>
          <w:lang w:eastAsia="ru-RU" w:bidi="ru-RU"/>
        </w:rPr>
        <w:t xml:space="preserve">жидкостей», для остальных концентратов </w:t>
      </w:r>
      <w:r>
        <w:rPr>
          <w:color w:val="000000"/>
          <w:sz w:val="28"/>
          <w:szCs w:val="28"/>
          <w:lang w:eastAsia="ru-RU" w:bidi="ru-RU"/>
        </w:rPr>
        <w:t>–</w:t>
      </w:r>
      <w:r w:rsidRPr="00673EEF">
        <w:rPr>
          <w:color w:val="000000"/>
          <w:sz w:val="28"/>
          <w:szCs w:val="28"/>
          <w:lang w:eastAsia="ru-RU" w:bidi="ru-RU"/>
        </w:rPr>
        <w:t xml:space="preserve"> при соответствующем указании в фармакопейной статье.</w:t>
      </w:r>
    </w:p>
    <w:p w:rsidR="00C24573" w:rsidRPr="00673EEF" w:rsidRDefault="00C24573" w:rsidP="00C24573">
      <w:pPr>
        <w:pStyle w:val="10"/>
        <w:spacing w:before="0" w:line="360" w:lineRule="auto"/>
        <w:ind w:firstLine="709"/>
        <w:rPr>
          <w:sz w:val="28"/>
          <w:szCs w:val="28"/>
        </w:rPr>
      </w:pPr>
      <w:r w:rsidRPr="00C24573">
        <w:rPr>
          <w:b/>
          <w:i/>
          <w:color w:val="000000"/>
          <w:sz w:val="28"/>
          <w:szCs w:val="28"/>
          <w:lang w:eastAsia="ru-RU" w:bidi="ru-RU"/>
        </w:rPr>
        <w:t>Цветность</w:t>
      </w:r>
      <w:r w:rsidRPr="00673EEF">
        <w:rPr>
          <w:color w:val="000000"/>
          <w:sz w:val="28"/>
          <w:szCs w:val="28"/>
          <w:lang w:eastAsia="ru-RU" w:bidi="ru-RU"/>
        </w:rPr>
        <w:t>. Испытание проводят для концентратов</w:t>
      </w:r>
      <w:r w:rsidRPr="0091688F">
        <w:rPr>
          <w:color w:val="000000"/>
          <w:sz w:val="28"/>
          <w:szCs w:val="28"/>
          <w:lang w:eastAsia="ru-RU" w:bidi="ru-RU"/>
        </w:rPr>
        <w:t xml:space="preserve">, </w:t>
      </w:r>
      <w:r w:rsidR="00C36E0A" w:rsidRPr="0091688F">
        <w:rPr>
          <w:color w:val="000000"/>
          <w:sz w:val="28"/>
          <w:szCs w:val="28"/>
          <w:lang w:eastAsia="ru-RU" w:bidi="ru-RU"/>
        </w:rPr>
        <w:t xml:space="preserve">предназначенных для </w:t>
      </w:r>
      <w:r w:rsidR="00C36E0A" w:rsidRPr="0091688F">
        <w:rPr>
          <w:rFonts w:eastAsiaTheme="minorEastAsia"/>
          <w:sz w:val="28"/>
          <w:szCs w:val="28"/>
        </w:rPr>
        <w:t>приготовления лекарственных форм парентерального применения</w:t>
      </w:r>
      <w:r w:rsidR="00DD7595">
        <w:rPr>
          <w:rFonts w:eastAsiaTheme="minorEastAsia"/>
          <w:sz w:val="28"/>
          <w:szCs w:val="28"/>
        </w:rPr>
        <w:t xml:space="preserve">, </w:t>
      </w:r>
      <w:r w:rsidR="00C36E0A" w:rsidRPr="0091688F">
        <w:rPr>
          <w:rFonts w:eastAsiaTheme="minorEastAsia"/>
          <w:sz w:val="28"/>
          <w:szCs w:val="28"/>
        </w:rPr>
        <w:t>для приёма внутрь,</w:t>
      </w:r>
      <w:r w:rsidR="00C36E0A" w:rsidRPr="00673EEF">
        <w:rPr>
          <w:color w:val="000000"/>
          <w:sz w:val="28"/>
          <w:szCs w:val="28"/>
          <w:lang w:eastAsia="ru-RU" w:bidi="ru-RU"/>
        </w:rPr>
        <w:t xml:space="preserve"> </w:t>
      </w:r>
      <w:r w:rsidR="00DD7595" w:rsidRPr="0091688F">
        <w:rPr>
          <w:rFonts w:eastAsiaTheme="minorEastAsia"/>
          <w:sz w:val="28"/>
          <w:szCs w:val="28"/>
        </w:rPr>
        <w:t xml:space="preserve">для местного </w:t>
      </w:r>
      <w:r w:rsidR="00DD7595">
        <w:rPr>
          <w:rFonts w:eastAsiaTheme="minorEastAsia"/>
          <w:sz w:val="28"/>
          <w:szCs w:val="28"/>
        </w:rPr>
        <w:t>применения</w:t>
      </w:r>
      <w:r w:rsidR="00D61389">
        <w:rPr>
          <w:rFonts w:eastAsiaTheme="minorEastAsia"/>
          <w:sz w:val="28"/>
          <w:szCs w:val="28"/>
        </w:rPr>
        <w:t>,</w:t>
      </w:r>
      <w:r w:rsidR="00DD7595">
        <w:rPr>
          <w:rFonts w:eastAsiaTheme="minorEastAsia"/>
          <w:sz w:val="28"/>
          <w:szCs w:val="28"/>
        </w:rPr>
        <w:t xml:space="preserve"> </w:t>
      </w:r>
      <w:r w:rsidRPr="00673EEF">
        <w:rPr>
          <w:color w:val="000000"/>
          <w:sz w:val="28"/>
          <w:szCs w:val="28"/>
          <w:lang w:eastAsia="ru-RU" w:bidi="ru-RU"/>
        </w:rPr>
        <w:t>в соответствии с ОФС</w:t>
      </w:r>
      <w:r>
        <w:rPr>
          <w:color w:val="000000"/>
          <w:sz w:val="28"/>
          <w:szCs w:val="28"/>
          <w:lang w:eastAsia="ru-RU" w:bidi="ru-RU"/>
        </w:rPr>
        <w:t> </w:t>
      </w:r>
      <w:r w:rsidRPr="00673EEF">
        <w:rPr>
          <w:color w:val="000000"/>
          <w:sz w:val="28"/>
          <w:szCs w:val="28"/>
          <w:lang w:eastAsia="ru-RU" w:bidi="ru-RU"/>
        </w:rPr>
        <w:t xml:space="preserve">«Степень окраски жидкостей», для остальных концентратов </w:t>
      </w:r>
      <w:r>
        <w:rPr>
          <w:color w:val="000000"/>
          <w:sz w:val="28"/>
          <w:szCs w:val="28"/>
          <w:lang w:eastAsia="ru-RU" w:bidi="ru-RU"/>
        </w:rPr>
        <w:t>–</w:t>
      </w:r>
      <w:r w:rsidRPr="00673EEF">
        <w:rPr>
          <w:color w:val="000000"/>
          <w:sz w:val="28"/>
          <w:szCs w:val="28"/>
          <w:lang w:eastAsia="ru-RU" w:bidi="ru-RU"/>
        </w:rPr>
        <w:t xml:space="preserve"> при соответствующем указании в фармакопейной статье.</w:t>
      </w:r>
    </w:p>
    <w:p w:rsidR="00C24573" w:rsidRPr="00673EEF" w:rsidRDefault="00C24573" w:rsidP="00C24573">
      <w:pPr>
        <w:pStyle w:val="10"/>
        <w:spacing w:before="0" w:line="360" w:lineRule="auto"/>
        <w:ind w:firstLine="709"/>
        <w:rPr>
          <w:sz w:val="28"/>
          <w:szCs w:val="28"/>
        </w:rPr>
      </w:pPr>
      <w:r w:rsidRPr="00C24573">
        <w:rPr>
          <w:b/>
          <w:i/>
          <w:sz w:val="28"/>
          <w:szCs w:val="28"/>
        </w:rPr>
        <w:t>р</w:t>
      </w:r>
      <w:r w:rsidRPr="00C24573">
        <w:rPr>
          <w:b/>
          <w:i/>
          <w:color w:val="000000"/>
          <w:sz w:val="28"/>
          <w:szCs w:val="28"/>
          <w:lang w:eastAsia="ru-RU" w:bidi="ru-RU"/>
        </w:rPr>
        <w:t>Н</w:t>
      </w:r>
      <w:r w:rsidR="00DD7595">
        <w:rPr>
          <w:b/>
          <w:i/>
          <w:color w:val="000000"/>
          <w:sz w:val="28"/>
          <w:szCs w:val="28"/>
          <w:lang w:eastAsia="ru-RU" w:bidi="ru-RU"/>
        </w:rPr>
        <w:t xml:space="preserve"> раствора</w:t>
      </w:r>
      <w:r w:rsidRPr="00673EEF">
        <w:rPr>
          <w:b/>
          <w:color w:val="000000"/>
          <w:sz w:val="28"/>
          <w:szCs w:val="28"/>
          <w:lang w:eastAsia="ru-RU" w:bidi="ru-RU"/>
        </w:rPr>
        <w:t>.</w:t>
      </w:r>
      <w:r w:rsidRPr="00673EEF">
        <w:rPr>
          <w:color w:val="000000"/>
          <w:sz w:val="28"/>
          <w:szCs w:val="28"/>
          <w:lang w:eastAsia="ru-RU" w:bidi="ru-RU"/>
        </w:rPr>
        <w:t xml:space="preserve"> Испытание проводят для концентратов,</w:t>
      </w:r>
      <w:r w:rsidR="00DD7595">
        <w:rPr>
          <w:color w:val="000000"/>
          <w:sz w:val="28"/>
          <w:szCs w:val="28"/>
          <w:lang w:eastAsia="ru-RU" w:bidi="ru-RU"/>
        </w:rPr>
        <w:t xml:space="preserve"> предназначенных для приготовления водных растворов, </w:t>
      </w:r>
      <w:r w:rsidR="00D219F5">
        <w:rPr>
          <w:color w:val="000000"/>
          <w:sz w:val="28"/>
          <w:szCs w:val="28"/>
          <w:lang w:eastAsia="ru-RU" w:bidi="ru-RU"/>
        </w:rPr>
        <w:t xml:space="preserve">для концентратов </w:t>
      </w:r>
      <w:r w:rsidR="00DD7595">
        <w:rPr>
          <w:color w:val="000000"/>
          <w:sz w:val="28"/>
          <w:szCs w:val="28"/>
          <w:lang w:eastAsia="ru-RU" w:bidi="ru-RU"/>
        </w:rPr>
        <w:t>для приготовления</w:t>
      </w:r>
      <w:r w:rsidRPr="0091688F">
        <w:rPr>
          <w:color w:val="000000"/>
          <w:sz w:val="28"/>
          <w:szCs w:val="28"/>
          <w:lang w:eastAsia="ru-RU" w:bidi="ru-RU"/>
        </w:rPr>
        <w:t xml:space="preserve"> эмульси</w:t>
      </w:r>
      <w:r w:rsidR="00D219F5">
        <w:rPr>
          <w:color w:val="000000"/>
          <w:sz w:val="28"/>
          <w:szCs w:val="28"/>
          <w:lang w:eastAsia="ru-RU" w:bidi="ru-RU"/>
        </w:rPr>
        <w:t>й,</w:t>
      </w:r>
      <w:r w:rsidR="00DD7595">
        <w:rPr>
          <w:color w:val="000000"/>
          <w:sz w:val="28"/>
          <w:szCs w:val="28"/>
          <w:lang w:eastAsia="ru-RU" w:bidi="ru-RU"/>
        </w:rPr>
        <w:t xml:space="preserve"> в соответствии с ОФС </w:t>
      </w:r>
      <w:r w:rsidR="00DD7595" w:rsidRPr="00673EEF">
        <w:rPr>
          <w:color w:val="000000"/>
          <w:sz w:val="28"/>
          <w:szCs w:val="28"/>
          <w:lang w:eastAsia="ru-RU" w:bidi="ru-RU"/>
        </w:rPr>
        <w:t>«Ионометрия»</w:t>
      </w:r>
      <w:r w:rsidRPr="0091688F">
        <w:rPr>
          <w:color w:val="000000"/>
          <w:sz w:val="28"/>
          <w:szCs w:val="28"/>
          <w:lang w:eastAsia="ru-RU" w:bidi="ru-RU"/>
        </w:rPr>
        <w:t xml:space="preserve">, </w:t>
      </w:r>
      <w:r w:rsidRPr="00673EEF">
        <w:rPr>
          <w:color w:val="000000"/>
          <w:sz w:val="28"/>
          <w:szCs w:val="28"/>
          <w:lang w:eastAsia="ru-RU" w:bidi="ru-RU"/>
        </w:rPr>
        <w:t>для остальных концентратов — при соответствующем указании в фармакопейной статье.</w:t>
      </w:r>
      <w:r w:rsidR="00DD7595">
        <w:rPr>
          <w:color w:val="000000"/>
          <w:sz w:val="28"/>
          <w:szCs w:val="28"/>
          <w:lang w:eastAsia="ru-RU" w:bidi="ru-RU"/>
        </w:rPr>
        <w:t xml:space="preserve"> З</w:t>
      </w:r>
      <w:r w:rsidRPr="00673EEF">
        <w:rPr>
          <w:sz w:val="28"/>
          <w:szCs w:val="28"/>
          <w:lang w:eastAsia="ru-RU" w:bidi="ru-RU"/>
        </w:rPr>
        <w:t>начени</w:t>
      </w:r>
      <w:r w:rsidR="00DD7595">
        <w:rPr>
          <w:sz w:val="28"/>
          <w:szCs w:val="28"/>
          <w:lang w:eastAsia="ru-RU" w:bidi="ru-RU"/>
        </w:rPr>
        <w:t>е</w:t>
      </w:r>
      <w:r w:rsidRPr="00673EEF">
        <w:rPr>
          <w:sz w:val="28"/>
          <w:szCs w:val="28"/>
          <w:lang w:eastAsia="ru-RU" w:bidi="ru-RU"/>
        </w:rPr>
        <w:t xml:space="preserve"> рН концентрата указ</w:t>
      </w:r>
      <w:r w:rsidR="00DD7595">
        <w:rPr>
          <w:sz w:val="28"/>
          <w:szCs w:val="28"/>
          <w:lang w:eastAsia="ru-RU" w:bidi="ru-RU"/>
        </w:rPr>
        <w:t>ывают</w:t>
      </w:r>
      <w:r w:rsidRPr="00673EEF">
        <w:rPr>
          <w:sz w:val="28"/>
          <w:szCs w:val="28"/>
          <w:lang w:eastAsia="ru-RU" w:bidi="ru-RU"/>
        </w:rPr>
        <w:t xml:space="preserve"> в фармакопейной статье.</w:t>
      </w:r>
    </w:p>
    <w:p w:rsidR="00C24573" w:rsidRPr="00673EEF" w:rsidRDefault="00C24573" w:rsidP="00C24573">
      <w:pPr>
        <w:pStyle w:val="10"/>
        <w:spacing w:before="0" w:line="360" w:lineRule="auto"/>
        <w:ind w:firstLine="709"/>
        <w:rPr>
          <w:b/>
          <w:bCs/>
          <w:sz w:val="28"/>
          <w:szCs w:val="28"/>
        </w:rPr>
      </w:pPr>
      <w:r w:rsidRPr="00C24573">
        <w:rPr>
          <w:b/>
          <w:i/>
          <w:color w:val="000000"/>
          <w:sz w:val="28"/>
          <w:szCs w:val="28"/>
          <w:lang w:eastAsia="ru-RU" w:bidi="ru-RU"/>
        </w:rPr>
        <w:t>Плотность</w:t>
      </w:r>
      <w:r w:rsidRPr="00673EEF">
        <w:rPr>
          <w:color w:val="000000"/>
          <w:sz w:val="28"/>
          <w:szCs w:val="28"/>
          <w:lang w:eastAsia="ru-RU" w:bidi="ru-RU"/>
        </w:rPr>
        <w:t xml:space="preserve">. Испытание проводят для концентратов, </w:t>
      </w:r>
      <w:r w:rsidR="00D219F5">
        <w:rPr>
          <w:color w:val="000000"/>
          <w:sz w:val="28"/>
          <w:szCs w:val="28"/>
          <w:lang w:eastAsia="ru-RU" w:bidi="ru-RU"/>
        </w:rPr>
        <w:t xml:space="preserve">предназначенных для приготовления неводных растворов, </w:t>
      </w:r>
      <w:r w:rsidRPr="00673EEF">
        <w:rPr>
          <w:color w:val="000000"/>
          <w:sz w:val="28"/>
          <w:szCs w:val="28"/>
          <w:lang w:eastAsia="ru-RU" w:bidi="ru-RU"/>
        </w:rPr>
        <w:t xml:space="preserve">содержащих спирт этиловый в концентрации выше 40 %, </w:t>
      </w:r>
      <w:r w:rsidRPr="00A350FB">
        <w:rPr>
          <w:color w:val="000000"/>
          <w:sz w:val="28"/>
          <w:szCs w:val="28"/>
          <w:lang w:eastAsia="ru-RU" w:bidi="ru-RU"/>
        </w:rPr>
        <w:t>для концентратов для приготовления эмульси</w:t>
      </w:r>
      <w:r w:rsidR="00391A57">
        <w:rPr>
          <w:color w:val="000000"/>
          <w:sz w:val="28"/>
          <w:szCs w:val="28"/>
          <w:lang w:eastAsia="ru-RU" w:bidi="ru-RU"/>
        </w:rPr>
        <w:t>й</w:t>
      </w:r>
      <w:r w:rsidRPr="00A350FB">
        <w:rPr>
          <w:color w:val="000000"/>
          <w:sz w:val="28"/>
          <w:szCs w:val="28"/>
          <w:lang w:eastAsia="ru-RU" w:bidi="ru-RU"/>
        </w:rPr>
        <w:t>,</w:t>
      </w:r>
      <w:r w:rsidRPr="00673EEF">
        <w:rPr>
          <w:color w:val="000000"/>
          <w:sz w:val="28"/>
          <w:szCs w:val="28"/>
          <w:lang w:eastAsia="ru-RU" w:bidi="ru-RU"/>
        </w:rPr>
        <w:t xml:space="preserve"> для остальных концентратов </w:t>
      </w:r>
      <w:r w:rsidR="00391A57" w:rsidRPr="00673EEF">
        <w:rPr>
          <w:color w:val="000000"/>
          <w:sz w:val="28"/>
          <w:szCs w:val="28"/>
          <w:lang w:eastAsia="ru-RU" w:bidi="ru-RU"/>
        </w:rPr>
        <w:t xml:space="preserve">— </w:t>
      </w:r>
      <w:r w:rsidRPr="00673EEF">
        <w:rPr>
          <w:color w:val="000000"/>
          <w:sz w:val="28"/>
          <w:szCs w:val="28"/>
          <w:lang w:eastAsia="ru-RU" w:bidi="ru-RU"/>
        </w:rPr>
        <w:t>при соответствующем указании в фармакопейной статье. Определение</w:t>
      </w:r>
      <w:r w:rsidRPr="00673EEF">
        <w:rPr>
          <w:sz w:val="28"/>
          <w:szCs w:val="28"/>
        </w:rPr>
        <w:t xml:space="preserve"> </w:t>
      </w:r>
      <w:r w:rsidRPr="00673EEF">
        <w:rPr>
          <w:rFonts w:eastAsiaTheme="minorEastAsia"/>
          <w:sz w:val="28"/>
          <w:szCs w:val="28"/>
        </w:rPr>
        <w:t>проводят в соответствии с ОФС</w:t>
      </w:r>
      <w:r>
        <w:rPr>
          <w:rFonts w:eastAsiaTheme="minorEastAsia"/>
          <w:sz w:val="28"/>
          <w:szCs w:val="28"/>
        </w:rPr>
        <w:t> </w:t>
      </w:r>
      <w:r w:rsidRPr="00673EEF">
        <w:rPr>
          <w:rFonts w:eastAsiaTheme="minorEastAsia"/>
          <w:sz w:val="28"/>
          <w:szCs w:val="28"/>
        </w:rPr>
        <w:t xml:space="preserve">«Плотность» и </w:t>
      </w:r>
      <w:r w:rsidR="00391A57">
        <w:rPr>
          <w:rFonts w:eastAsiaTheme="minorEastAsia"/>
          <w:sz w:val="28"/>
          <w:szCs w:val="28"/>
        </w:rPr>
        <w:t xml:space="preserve">нормативными требованиями, </w:t>
      </w:r>
      <w:r w:rsidRPr="00673EEF">
        <w:rPr>
          <w:rFonts w:eastAsiaTheme="minorEastAsia"/>
          <w:sz w:val="28"/>
          <w:szCs w:val="28"/>
        </w:rPr>
        <w:t>указан</w:t>
      </w:r>
      <w:r w:rsidR="00391A57">
        <w:rPr>
          <w:rFonts w:eastAsiaTheme="minorEastAsia"/>
          <w:sz w:val="28"/>
          <w:szCs w:val="28"/>
        </w:rPr>
        <w:t xml:space="preserve">ными </w:t>
      </w:r>
      <w:r w:rsidRPr="00673EEF">
        <w:rPr>
          <w:rFonts w:eastAsiaTheme="minorEastAsia"/>
          <w:sz w:val="28"/>
          <w:szCs w:val="28"/>
        </w:rPr>
        <w:t>в фармакопейной статье.</w:t>
      </w:r>
    </w:p>
    <w:p w:rsidR="00C24573" w:rsidRPr="00673EEF" w:rsidRDefault="00C24573" w:rsidP="00C24573">
      <w:pPr>
        <w:pStyle w:val="2"/>
        <w:spacing w:before="0" w:line="360" w:lineRule="auto"/>
        <w:ind w:firstLine="709"/>
        <w:rPr>
          <w:sz w:val="28"/>
          <w:szCs w:val="28"/>
        </w:rPr>
      </w:pPr>
      <w:r w:rsidRPr="00C24573">
        <w:rPr>
          <w:rStyle w:val="af1"/>
          <w:i/>
          <w:sz w:val="28"/>
          <w:szCs w:val="28"/>
        </w:rPr>
        <w:t>Спирт этиловый</w:t>
      </w:r>
      <w:r w:rsidRPr="00673EEF">
        <w:rPr>
          <w:rStyle w:val="af1"/>
          <w:sz w:val="28"/>
          <w:szCs w:val="28"/>
        </w:rPr>
        <w:t xml:space="preserve">. </w:t>
      </w:r>
      <w:r w:rsidRPr="00673EEF">
        <w:rPr>
          <w:rFonts w:eastAsiaTheme="minorEastAsia"/>
          <w:sz w:val="28"/>
          <w:szCs w:val="28"/>
        </w:rPr>
        <w:t xml:space="preserve">Испытание проводят для концентратов, </w:t>
      </w:r>
      <w:r w:rsidR="00876759">
        <w:rPr>
          <w:rFonts w:eastAsiaTheme="minorEastAsia"/>
          <w:sz w:val="28"/>
          <w:szCs w:val="28"/>
        </w:rPr>
        <w:t xml:space="preserve">предназначенных для приготовления неводных растворов, </w:t>
      </w:r>
      <w:r w:rsidRPr="00673EEF">
        <w:rPr>
          <w:rFonts w:eastAsiaTheme="minorEastAsia"/>
          <w:sz w:val="28"/>
          <w:szCs w:val="28"/>
        </w:rPr>
        <w:t>содержащих спирт этиловый в концентрации ниже 40 %</w:t>
      </w:r>
      <w:r w:rsidR="00876759">
        <w:rPr>
          <w:rFonts w:eastAsiaTheme="minorEastAsia"/>
          <w:sz w:val="28"/>
          <w:szCs w:val="28"/>
        </w:rPr>
        <w:t>,</w:t>
      </w:r>
      <w:r w:rsidRPr="00673EEF">
        <w:rPr>
          <w:rFonts w:eastAsiaTheme="minorEastAsia"/>
          <w:sz w:val="28"/>
          <w:szCs w:val="28"/>
        </w:rPr>
        <w:t xml:space="preserve"> в соответствии с ОФС «Определение спирта этилового в лекарственных средствах» и </w:t>
      </w:r>
      <w:r w:rsidR="00876759">
        <w:rPr>
          <w:rFonts w:eastAsiaTheme="minorEastAsia"/>
          <w:sz w:val="28"/>
          <w:szCs w:val="28"/>
        </w:rPr>
        <w:t xml:space="preserve">нормативными требованиями, </w:t>
      </w:r>
      <w:r w:rsidRPr="00673EEF">
        <w:rPr>
          <w:rFonts w:eastAsiaTheme="minorEastAsia"/>
          <w:sz w:val="28"/>
          <w:szCs w:val="28"/>
        </w:rPr>
        <w:t>указан</w:t>
      </w:r>
      <w:r w:rsidR="00876759">
        <w:rPr>
          <w:rFonts w:eastAsiaTheme="minorEastAsia"/>
          <w:sz w:val="28"/>
          <w:szCs w:val="28"/>
        </w:rPr>
        <w:t>ными</w:t>
      </w:r>
      <w:r w:rsidRPr="00673EEF">
        <w:rPr>
          <w:rFonts w:eastAsiaTheme="minorEastAsia"/>
          <w:sz w:val="28"/>
          <w:szCs w:val="28"/>
        </w:rPr>
        <w:t xml:space="preserve"> в фармакопейной статье.</w:t>
      </w:r>
    </w:p>
    <w:p w:rsidR="00C24573" w:rsidRPr="00673EEF" w:rsidRDefault="00C24573" w:rsidP="00F764C4">
      <w:pPr>
        <w:pStyle w:val="2"/>
        <w:keepNext/>
        <w:keepLines/>
        <w:widowControl/>
        <w:spacing w:before="0" w:line="360" w:lineRule="auto"/>
        <w:ind w:firstLine="709"/>
        <w:rPr>
          <w:sz w:val="28"/>
          <w:szCs w:val="28"/>
        </w:rPr>
      </w:pPr>
      <w:r w:rsidRPr="00C24573">
        <w:rPr>
          <w:rStyle w:val="af1"/>
          <w:i/>
          <w:sz w:val="28"/>
          <w:szCs w:val="28"/>
        </w:rPr>
        <w:lastRenderedPageBreak/>
        <w:t>Вода</w:t>
      </w:r>
      <w:r w:rsidRPr="00673EEF">
        <w:rPr>
          <w:rStyle w:val="af1"/>
          <w:sz w:val="28"/>
          <w:szCs w:val="28"/>
        </w:rPr>
        <w:t xml:space="preserve">. </w:t>
      </w:r>
      <w:r w:rsidRPr="00673EEF">
        <w:rPr>
          <w:rFonts w:eastAsiaTheme="minorEastAsia"/>
          <w:sz w:val="28"/>
          <w:szCs w:val="28"/>
        </w:rPr>
        <w:t>Испытание проводят для концентратов</w:t>
      </w:r>
      <w:r w:rsidRPr="00037228">
        <w:rPr>
          <w:rFonts w:eastAsiaTheme="minorEastAsia"/>
          <w:sz w:val="28"/>
          <w:szCs w:val="28"/>
        </w:rPr>
        <w:t xml:space="preserve">, </w:t>
      </w:r>
      <w:r w:rsidR="00876759">
        <w:rPr>
          <w:rFonts w:eastAsiaTheme="minorEastAsia"/>
          <w:sz w:val="28"/>
          <w:szCs w:val="28"/>
        </w:rPr>
        <w:t xml:space="preserve">предназначенных для приготовления неводных растворов, </w:t>
      </w:r>
      <w:r w:rsidRPr="00673EEF">
        <w:rPr>
          <w:rFonts w:eastAsiaTheme="minorEastAsia"/>
          <w:sz w:val="28"/>
          <w:szCs w:val="28"/>
        </w:rPr>
        <w:t>в соответствии с ОФС</w:t>
      </w:r>
      <w:r>
        <w:rPr>
          <w:rFonts w:eastAsiaTheme="minorEastAsia"/>
          <w:sz w:val="28"/>
          <w:szCs w:val="28"/>
        </w:rPr>
        <w:t> </w:t>
      </w:r>
      <w:r w:rsidRPr="00673EEF">
        <w:rPr>
          <w:rFonts w:eastAsiaTheme="minorEastAsia"/>
          <w:sz w:val="28"/>
          <w:szCs w:val="28"/>
        </w:rPr>
        <w:t>«Определение воды»</w:t>
      </w:r>
      <w:r w:rsidR="00876759">
        <w:rPr>
          <w:rFonts w:eastAsiaTheme="minorEastAsia"/>
          <w:sz w:val="28"/>
          <w:szCs w:val="28"/>
        </w:rPr>
        <w:t xml:space="preserve">, метод </w:t>
      </w:r>
      <w:r w:rsidR="00A7729D">
        <w:rPr>
          <w:rFonts w:eastAsiaTheme="minorEastAsia"/>
          <w:sz w:val="28"/>
          <w:szCs w:val="28"/>
        </w:rPr>
        <w:t>1</w:t>
      </w:r>
      <w:r w:rsidRPr="00673EEF">
        <w:rPr>
          <w:rFonts w:eastAsiaTheme="minorEastAsia"/>
          <w:sz w:val="28"/>
          <w:szCs w:val="28"/>
        </w:rPr>
        <w:t xml:space="preserve"> и </w:t>
      </w:r>
      <w:r w:rsidR="00A7729D">
        <w:rPr>
          <w:rFonts w:eastAsiaTheme="minorEastAsia"/>
          <w:sz w:val="28"/>
          <w:szCs w:val="28"/>
        </w:rPr>
        <w:t xml:space="preserve">нормативными требованиями, </w:t>
      </w:r>
      <w:r w:rsidRPr="00673EEF">
        <w:rPr>
          <w:rFonts w:eastAsiaTheme="minorEastAsia"/>
          <w:sz w:val="28"/>
          <w:szCs w:val="28"/>
        </w:rPr>
        <w:t>указан</w:t>
      </w:r>
      <w:r w:rsidR="00A7729D">
        <w:rPr>
          <w:rFonts w:eastAsiaTheme="minorEastAsia"/>
          <w:sz w:val="28"/>
          <w:szCs w:val="28"/>
        </w:rPr>
        <w:t>ными</w:t>
      </w:r>
      <w:r w:rsidRPr="00673EEF">
        <w:rPr>
          <w:rFonts w:eastAsiaTheme="minorEastAsia"/>
          <w:sz w:val="28"/>
          <w:szCs w:val="28"/>
        </w:rPr>
        <w:t xml:space="preserve"> в фармакопейной статье.</w:t>
      </w:r>
    </w:p>
    <w:p w:rsidR="00C24573" w:rsidRDefault="00C24573" w:rsidP="00C24573">
      <w:pPr>
        <w:pStyle w:val="2"/>
        <w:spacing w:before="0" w:line="360" w:lineRule="auto"/>
        <w:ind w:firstLine="709"/>
        <w:rPr>
          <w:rFonts w:eastAsiaTheme="minorEastAsia"/>
          <w:sz w:val="28"/>
          <w:szCs w:val="28"/>
        </w:rPr>
      </w:pPr>
      <w:r w:rsidRPr="00C24573">
        <w:rPr>
          <w:rStyle w:val="af1"/>
          <w:i/>
          <w:sz w:val="28"/>
          <w:szCs w:val="28"/>
        </w:rPr>
        <w:t>Извлекаемый объём</w:t>
      </w:r>
      <w:r w:rsidRPr="00673EEF">
        <w:rPr>
          <w:rStyle w:val="af1"/>
          <w:sz w:val="28"/>
          <w:szCs w:val="28"/>
        </w:rPr>
        <w:t xml:space="preserve">. </w:t>
      </w:r>
      <w:r w:rsidR="0080471C" w:rsidRPr="0080471C">
        <w:rPr>
          <w:rFonts w:eastAsiaTheme="minorEastAsia"/>
          <w:sz w:val="28"/>
          <w:szCs w:val="28"/>
        </w:rPr>
        <w:t>Испытание проводят для концентратов для приготовления лекарственных форм для парентерального применения в соответствии с ОФС «Извлекаемый объём лекарственных форм для парентерального применения»</w:t>
      </w:r>
      <w:r w:rsidR="007E7A97">
        <w:rPr>
          <w:rFonts w:eastAsiaTheme="minorEastAsia"/>
          <w:sz w:val="28"/>
          <w:szCs w:val="28"/>
        </w:rPr>
        <w:t>.</w:t>
      </w:r>
    </w:p>
    <w:p w:rsidR="00A7729D" w:rsidRPr="0080471C" w:rsidRDefault="007E7A97" w:rsidP="00C24573">
      <w:pPr>
        <w:pStyle w:val="2"/>
        <w:spacing w:before="0" w:line="360" w:lineRule="auto"/>
        <w:ind w:firstLine="709"/>
        <w:rPr>
          <w:sz w:val="28"/>
          <w:szCs w:val="28"/>
        </w:rPr>
      </w:pPr>
      <w:r w:rsidRPr="0080471C">
        <w:rPr>
          <w:rFonts w:eastAsiaTheme="minorEastAsia"/>
          <w:sz w:val="28"/>
          <w:szCs w:val="28"/>
        </w:rPr>
        <w:t>Испытание проводят для концентратов для приготовления лекарственных форм для приёма внутрь в соответствии с ОФС «Извлекаемый объём»</w:t>
      </w:r>
      <w:r>
        <w:rPr>
          <w:rFonts w:eastAsiaTheme="minorEastAsia"/>
          <w:sz w:val="28"/>
          <w:szCs w:val="28"/>
        </w:rPr>
        <w:t>.</w:t>
      </w:r>
    </w:p>
    <w:p w:rsidR="00C24573" w:rsidRPr="00673EEF" w:rsidRDefault="00C24573" w:rsidP="00C24573">
      <w:pPr>
        <w:pStyle w:val="2"/>
        <w:spacing w:before="0" w:line="360" w:lineRule="auto"/>
        <w:ind w:firstLine="709"/>
        <w:rPr>
          <w:sz w:val="28"/>
          <w:szCs w:val="28"/>
        </w:rPr>
      </w:pPr>
      <w:r w:rsidRPr="00C24573">
        <w:rPr>
          <w:rStyle w:val="af1"/>
          <w:i/>
          <w:sz w:val="28"/>
          <w:szCs w:val="28"/>
        </w:rPr>
        <w:t>Объём содержимого упаковки</w:t>
      </w:r>
      <w:r w:rsidRPr="00673EEF">
        <w:rPr>
          <w:rStyle w:val="af1"/>
          <w:sz w:val="28"/>
          <w:szCs w:val="28"/>
        </w:rPr>
        <w:t xml:space="preserve">. </w:t>
      </w:r>
      <w:r w:rsidRPr="00673EEF">
        <w:rPr>
          <w:rFonts w:eastAsiaTheme="minorEastAsia"/>
          <w:sz w:val="28"/>
          <w:szCs w:val="28"/>
        </w:rPr>
        <w:t>Испытание проводят для всех концентратов, за исключением концентратов для приготовления лекарственных форм для парентерального применения и для концентратов для приготовления лекарственных форм для при</w:t>
      </w:r>
      <w:r w:rsidR="00BA4739">
        <w:rPr>
          <w:rFonts w:eastAsiaTheme="minorEastAsia"/>
          <w:sz w:val="28"/>
          <w:szCs w:val="28"/>
        </w:rPr>
        <w:t>ё</w:t>
      </w:r>
      <w:r w:rsidRPr="00673EEF">
        <w:rPr>
          <w:rFonts w:eastAsiaTheme="minorEastAsia"/>
          <w:sz w:val="28"/>
          <w:szCs w:val="28"/>
        </w:rPr>
        <w:t>ма внутрь</w:t>
      </w:r>
      <w:r w:rsidR="00D61389">
        <w:rPr>
          <w:rFonts w:eastAsiaTheme="minorEastAsia"/>
          <w:sz w:val="28"/>
          <w:szCs w:val="28"/>
        </w:rPr>
        <w:t>,</w:t>
      </w:r>
      <w:r w:rsidRPr="00673EEF">
        <w:rPr>
          <w:rFonts w:eastAsiaTheme="minorEastAsia"/>
          <w:sz w:val="28"/>
          <w:szCs w:val="28"/>
        </w:rPr>
        <w:t xml:space="preserve"> в соответствии с ОФС</w:t>
      </w:r>
      <w:r>
        <w:rPr>
          <w:rFonts w:eastAsiaTheme="minorEastAsia"/>
          <w:sz w:val="28"/>
          <w:szCs w:val="28"/>
        </w:rPr>
        <w:t> </w:t>
      </w:r>
      <w:r w:rsidRPr="00673EEF">
        <w:rPr>
          <w:rFonts w:eastAsiaTheme="minorEastAsia"/>
          <w:sz w:val="28"/>
          <w:szCs w:val="28"/>
        </w:rPr>
        <w:t>«Масса (объём) содержимого упаковки».</w:t>
      </w:r>
    </w:p>
    <w:p w:rsidR="00C24573" w:rsidRPr="002F3E62" w:rsidRDefault="00C24573" w:rsidP="00C24573">
      <w:pPr>
        <w:pStyle w:val="2"/>
        <w:spacing w:before="0" w:line="360" w:lineRule="auto"/>
        <w:ind w:firstLine="709"/>
        <w:rPr>
          <w:rStyle w:val="af1"/>
          <w:sz w:val="28"/>
          <w:szCs w:val="28"/>
        </w:rPr>
      </w:pPr>
      <w:r w:rsidRPr="00C24573">
        <w:rPr>
          <w:rStyle w:val="af1"/>
          <w:i/>
          <w:sz w:val="28"/>
          <w:szCs w:val="28"/>
        </w:rPr>
        <w:t>Микробиологическая чистота</w:t>
      </w:r>
      <w:r w:rsidRPr="00673EEF">
        <w:rPr>
          <w:rStyle w:val="af1"/>
          <w:sz w:val="28"/>
          <w:szCs w:val="28"/>
        </w:rPr>
        <w:t xml:space="preserve">. </w:t>
      </w:r>
      <w:r w:rsidR="002F3E62" w:rsidRPr="002F3E62">
        <w:rPr>
          <w:rStyle w:val="af1"/>
          <w:b w:val="0"/>
          <w:sz w:val="28"/>
          <w:szCs w:val="28"/>
        </w:rPr>
        <w:t>Испытание проводят для в</w:t>
      </w:r>
      <w:r w:rsidRPr="002F3E62">
        <w:rPr>
          <w:rFonts w:eastAsiaTheme="minorEastAsia"/>
          <w:sz w:val="28"/>
          <w:szCs w:val="28"/>
        </w:rPr>
        <w:t>се</w:t>
      </w:r>
      <w:r w:rsidR="002F3E62" w:rsidRPr="002F3E62">
        <w:rPr>
          <w:rFonts w:eastAsiaTheme="minorEastAsia"/>
          <w:sz w:val="28"/>
          <w:szCs w:val="28"/>
        </w:rPr>
        <w:t>х</w:t>
      </w:r>
      <w:r w:rsidRPr="002F3E62">
        <w:rPr>
          <w:rFonts w:eastAsiaTheme="minorEastAsia"/>
          <w:sz w:val="28"/>
          <w:szCs w:val="28"/>
        </w:rPr>
        <w:t xml:space="preserve"> концентрат</w:t>
      </w:r>
      <w:r w:rsidR="002F3E62" w:rsidRPr="002F3E62">
        <w:rPr>
          <w:rFonts w:eastAsiaTheme="minorEastAsia"/>
          <w:sz w:val="28"/>
          <w:szCs w:val="28"/>
        </w:rPr>
        <w:t>ов</w:t>
      </w:r>
      <w:r w:rsidRPr="002F3E62">
        <w:rPr>
          <w:rFonts w:eastAsiaTheme="minorEastAsia"/>
          <w:sz w:val="28"/>
          <w:szCs w:val="28"/>
        </w:rPr>
        <w:t>, за исключением стерильных,</w:t>
      </w:r>
      <w:r w:rsidR="002F3E62" w:rsidRPr="002F3E62">
        <w:rPr>
          <w:rFonts w:eastAsiaTheme="minorEastAsia"/>
          <w:sz w:val="28"/>
          <w:szCs w:val="28"/>
        </w:rPr>
        <w:t xml:space="preserve"> в соответствии с </w:t>
      </w:r>
      <w:r w:rsidRPr="002F3E62">
        <w:rPr>
          <w:rFonts w:eastAsiaTheme="minorEastAsia"/>
          <w:sz w:val="28"/>
          <w:szCs w:val="28"/>
        </w:rPr>
        <w:t>ОФС</w:t>
      </w:r>
      <w:r w:rsidR="002F3E62">
        <w:rPr>
          <w:rFonts w:eastAsiaTheme="minorEastAsia"/>
          <w:sz w:val="28"/>
          <w:szCs w:val="28"/>
        </w:rPr>
        <w:t> </w:t>
      </w:r>
      <w:r w:rsidRPr="002F3E62">
        <w:rPr>
          <w:rFonts w:eastAsiaTheme="minorEastAsia"/>
          <w:sz w:val="28"/>
          <w:szCs w:val="28"/>
        </w:rPr>
        <w:t>«Микробиологическая чистота».</w:t>
      </w:r>
    </w:p>
    <w:p w:rsidR="00C24573" w:rsidRPr="00673EEF" w:rsidRDefault="00C24573" w:rsidP="00C24573">
      <w:pPr>
        <w:pStyle w:val="2"/>
        <w:spacing w:before="0" w:line="360" w:lineRule="auto"/>
        <w:ind w:firstLine="709"/>
        <w:rPr>
          <w:rStyle w:val="af1"/>
          <w:sz w:val="28"/>
          <w:szCs w:val="28"/>
        </w:rPr>
      </w:pPr>
      <w:r w:rsidRPr="00C24573">
        <w:rPr>
          <w:rStyle w:val="af1"/>
          <w:i/>
          <w:sz w:val="28"/>
          <w:szCs w:val="28"/>
        </w:rPr>
        <w:t>Стерильность</w:t>
      </w:r>
      <w:r w:rsidRPr="00673EEF">
        <w:rPr>
          <w:rStyle w:val="af1"/>
          <w:sz w:val="28"/>
          <w:szCs w:val="28"/>
        </w:rPr>
        <w:t xml:space="preserve">. </w:t>
      </w:r>
      <w:r w:rsidRPr="00673EEF">
        <w:rPr>
          <w:rFonts w:eastAsiaTheme="minorEastAsia"/>
          <w:sz w:val="28"/>
          <w:szCs w:val="28"/>
        </w:rPr>
        <w:t>Испытание проводят для концентратов, предназначенных для приготовления лекарственных форм для парентерального применения и других концентратов, к которым предъявляется требование стерильности</w:t>
      </w:r>
      <w:r w:rsidR="002F3E62">
        <w:rPr>
          <w:rFonts w:eastAsiaTheme="minorEastAsia"/>
          <w:sz w:val="28"/>
          <w:szCs w:val="28"/>
        </w:rPr>
        <w:t>,</w:t>
      </w:r>
      <w:r w:rsidRPr="00673EEF">
        <w:rPr>
          <w:rFonts w:eastAsiaTheme="minorEastAsia"/>
          <w:sz w:val="28"/>
          <w:szCs w:val="28"/>
        </w:rPr>
        <w:t xml:space="preserve"> в соответствии с ОФС</w:t>
      </w:r>
      <w:r>
        <w:rPr>
          <w:rFonts w:eastAsiaTheme="minorEastAsia"/>
          <w:sz w:val="28"/>
          <w:szCs w:val="28"/>
        </w:rPr>
        <w:t> </w:t>
      </w:r>
      <w:r w:rsidRPr="00673EEF">
        <w:rPr>
          <w:rFonts w:eastAsiaTheme="minorEastAsia"/>
          <w:sz w:val="28"/>
          <w:szCs w:val="28"/>
        </w:rPr>
        <w:t>«Стерильность».</w:t>
      </w:r>
    </w:p>
    <w:p w:rsidR="00C24573" w:rsidRPr="00673EEF" w:rsidRDefault="00C24573" w:rsidP="00985859">
      <w:pPr>
        <w:pStyle w:val="2"/>
        <w:keepNext/>
        <w:spacing w:before="240" w:line="360" w:lineRule="auto"/>
        <w:jc w:val="center"/>
        <w:rPr>
          <w:b/>
          <w:sz w:val="28"/>
          <w:szCs w:val="28"/>
        </w:rPr>
      </w:pPr>
      <w:r w:rsidRPr="00673EEF">
        <w:rPr>
          <w:rFonts w:eastAsiaTheme="minorEastAsia"/>
          <w:b/>
          <w:sz w:val="28"/>
          <w:szCs w:val="28"/>
        </w:rPr>
        <w:t>Маркировка</w:t>
      </w:r>
    </w:p>
    <w:p w:rsidR="00C24573" w:rsidRPr="00673EEF" w:rsidRDefault="00C24573" w:rsidP="00C24573">
      <w:pPr>
        <w:pStyle w:val="2"/>
        <w:tabs>
          <w:tab w:val="right" w:pos="2965"/>
          <w:tab w:val="right" w:pos="5078"/>
          <w:tab w:val="right" w:pos="5076"/>
          <w:tab w:val="left" w:pos="5280"/>
          <w:tab w:val="right" w:pos="9310"/>
        </w:tabs>
        <w:spacing w:before="0" w:line="360" w:lineRule="auto"/>
        <w:ind w:firstLine="709"/>
        <w:rPr>
          <w:sz w:val="28"/>
          <w:szCs w:val="28"/>
        </w:rPr>
      </w:pPr>
      <w:r w:rsidRPr="00673EEF">
        <w:rPr>
          <w:rFonts w:eastAsiaTheme="minorEastAsia"/>
          <w:sz w:val="28"/>
          <w:szCs w:val="28"/>
        </w:rPr>
        <w:t>В</w:t>
      </w:r>
      <w:r w:rsidRPr="00673EEF">
        <w:rPr>
          <w:sz w:val="28"/>
          <w:szCs w:val="28"/>
        </w:rPr>
        <w:t xml:space="preserve"> </w:t>
      </w:r>
      <w:r w:rsidRPr="00673EEF">
        <w:rPr>
          <w:rFonts w:eastAsiaTheme="minorEastAsia"/>
          <w:sz w:val="28"/>
          <w:szCs w:val="28"/>
        </w:rPr>
        <w:t>соответствии</w:t>
      </w:r>
      <w:r w:rsidRPr="00673EEF">
        <w:rPr>
          <w:sz w:val="28"/>
          <w:szCs w:val="28"/>
        </w:rPr>
        <w:t xml:space="preserve"> </w:t>
      </w:r>
      <w:r w:rsidRPr="00673EEF">
        <w:rPr>
          <w:rFonts w:eastAsiaTheme="minorEastAsia"/>
          <w:sz w:val="28"/>
          <w:szCs w:val="28"/>
        </w:rPr>
        <w:t>с</w:t>
      </w:r>
      <w:r w:rsidRPr="00673EEF">
        <w:rPr>
          <w:sz w:val="28"/>
          <w:szCs w:val="28"/>
        </w:rPr>
        <w:t xml:space="preserve"> </w:t>
      </w:r>
      <w:r w:rsidRPr="00673EEF">
        <w:rPr>
          <w:rFonts w:eastAsiaTheme="minorEastAsia"/>
          <w:sz w:val="28"/>
          <w:szCs w:val="28"/>
        </w:rPr>
        <w:tab/>
      </w:r>
      <w:r w:rsidR="00985859">
        <w:rPr>
          <w:rFonts w:eastAsiaTheme="minorEastAsia"/>
          <w:sz w:val="28"/>
          <w:szCs w:val="28"/>
        </w:rPr>
        <w:t xml:space="preserve"> </w:t>
      </w:r>
      <w:r w:rsidRPr="00673EEF">
        <w:rPr>
          <w:rFonts w:eastAsiaTheme="minorEastAsia"/>
          <w:sz w:val="28"/>
          <w:szCs w:val="28"/>
        </w:rPr>
        <w:t>ОФС</w:t>
      </w:r>
      <w:r w:rsidR="00985859">
        <w:rPr>
          <w:rFonts w:eastAsiaTheme="minorEastAsia"/>
          <w:sz w:val="28"/>
          <w:szCs w:val="28"/>
        </w:rPr>
        <w:t> </w:t>
      </w:r>
      <w:r w:rsidRPr="00673EEF">
        <w:rPr>
          <w:rFonts w:eastAsiaTheme="minorEastAsia"/>
          <w:sz w:val="28"/>
          <w:szCs w:val="28"/>
        </w:rPr>
        <w:t>«</w:t>
      </w:r>
      <w:r w:rsidR="00037228">
        <w:rPr>
          <w:rFonts w:eastAsiaTheme="minorEastAsia"/>
          <w:sz w:val="28"/>
          <w:szCs w:val="28"/>
        </w:rPr>
        <w:t>М</w:t>
      </w:r>
      <w:r w:rsidRPr="00673EEF">
        <w:rPr>
          <w:rFonts w:eastAsiaTheme="minorEastAsia"/>
          <w:sz w:val="28"/>
          <w:szCs w:val="28"/>
        </w:rPr>
        <w:t>аркировка лекарственных средств».</w:t>
      </w:r>
    </w:p>
    <w:p w:rsidR="00C24573" w:rsidRPr="00673EEF" w:rsidRDefault="00C24573" w:rsidP="00C24573">
      <w:pPr>
        <w:pStyle w:val="2"/>
        <w:spacing w:before="0" w:line="360" w:lineRule="auto"/>
        <w:ind w:firstLine="709"/>
        <w:rPr>
          <w:sz w:val="28"/>
          <w:szCs w:val="28"/>
        </w:rPr>
      </w:pPr>
      <w:r w:rsidRPr="00673EEF">
        <w:rPr>
          <w:rFonts w:eastAsiaTheme="minorEastAsia"/>
          <w:sz w:val="28"/>
          <w:szCs w:val="28"/>
        </w:rPr>
        <w:t>Информация о способе получения, условиях хр</w:t>
      </w:r>
      <w:r w:rsidR="00985859">
        <w:rPr>
          <w:rFonts w:eastAsiaTheme="minorEastAsia"/>
          <w:sz w:val="28"/>
          <w:szCs w:val="28"/>
        </w:rPr>
        <w:t xml:space="preserve">анения и сроках годности </w:t>
      </w:r>
      <w:r w:rsidRPr="00673EEF">
        <w:rPr>
          <w:rFonts w:eastAsiaTheme="minorEastAsia"/>
          <w:sz w:val="28"/>
          <w:szCs w:val="28"/>
        </w:rPr>
        <w:t>разбавленной лекарственной формы, приготовленной из концентрата, должна быть указана в маркировке или инструкции по применению лекарственного препарата.</w:t>
      </w:r>
    </w:p>
    <w:sectPr w:rsidR="00C24573" w:rsidRPr="00673EEF" w:rsidSect="00E81751">
      <w:footerReference w:type="default" r:id="rId8"/>
      <w:footerReference w:type="first" r:id="rId9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86A" w:rsidRDefault="0013286A" w:rsidP="000324BA">
      <w:pPr>
        <w:spacing w:after="0" w:line="240" w:lineRule="auto"/>
      </w:pPr>
      <w:r>
        <w:separator/>
      </w:r>
    </w:p>
  </w:endnote>
  <w:endnote w:type="continuationSeparator" w:id="0">
    <w:p w:rsidR="0013286A" w:rsidRDefault="0013286A" w:rsidP="00032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8008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13286A" w:rsidRPr="00341DC8" w:rsidRDefault="0013286A" w:rsidP="001150D8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341DC8">
          <w:rPr>
            <w:rFonts w:ascii="Times New Roman" w:hAnsi="Times New Roman"/>
            <w:sz w:val="28"/>
            <w:szCs w:val="28"/>
          </w:rPr>
          <w:fldChar w:fldCharType="begin"/>
        </w:r>
        <w:r w:rsidRPr="00341DC8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341DC8">
          <w:rPr>
            <w:rFonts w:ascii="Times New Roman" w:hAnsi="Times New Roman"/>
            <w:sz w:val="28"/>
            <w:szCs w:val="28"/>
          </w:rPr>
          <w:fldChar w:fldCharType="separate"/>
        </w:r>
        <w:r w:rsidR="000C4DA2">
          <w:rPr>
            <w:rFonts w:ascii="Times New Roman" w:hAnsi="Times New Roman"/>
            <w:noProof/>
            <w:sz w:val="28"/>
            <w:szCs w:val="28"/>
          </w:rPr>
          <w:t>2</w:t>
        </w:r>
        <w:r w:rsidRPr="00341DC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86A" w:rsidRDefault="0013286A">
    <w:pPr>
      <w:pStyle w:val="a5"/>
      <w:jc w:val="center"/>
    </w:pPr>
  </w:p>
  <w:p w:rsidR="0013286A" w:rsidRPr="00696188" w:rsidRDefault="0013286A" w:rsidP="00E81751">
    <w:pPr>
      <w:pStyle w:val="a5"/>
      <w:rPr>
        <w:rFonts w:ascii="Times New Roman" w:hAnsi="Times New Roman"/>
        <w:color w:val="7030A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86A" w:rsidRDefault="0013286A" w:rsidP="000324BA">
      <w:pPr>
        <w:spacing w:after="0" w:line="240" w:lineRule="auto"/>
      </w:pPr>
      <w:r>
        <w:separator/>
      </w:r>
    </w:p>
  </w:footnote>
  <w:footnote w:type="continuationSeparator" w:id="0">
    <w:p w:rsidR="0013286A" w:rsidRDefault="0013286A" w:rsidP="000324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821F7D"/>
    <w:multiLevelType w:val="multilevel"/>
    <w:tmpl w:val="8B3037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24BA"/>
    <w:rsid w:val="00010716"/>
    <w:rsid w:val="00017FB8"/>
    <w:rsid w:val="000324BA"/>
    <w:rsid w:val="00037228"/>
    <w:rsid w:val="00047ABA"/>
    <w:rsid w:val="00051597"/>
    <w:rsid w:val="00052441"/>
    <w:rsid w:val="00072ABD"/>
    <w:rsid w:val="00077BCC"/>
    <w:rsid w:val="00081A80"/>
    <w:rsid w:val="000B1430"/>
    <w:rsid w:val="000C4DA2"/>
    <w:rsid w:val="000F115B"/>
    <w:rsid w:val="001150D8"/>
    <w:rsid w:val="0013286A"/>
    <w:rsid w:val="001511C8"/>
    <w:rsid w:val="00167677"/>
    <w:rsid w:val="00167FA6"/>
    <w:rsid w:val="001C0E2B"/>
    <w:rsid w:val="001D050C"/>
    <w:rsid w:val="001D0EE5"/>
    <w:rsid w:val="001E0D2B"/>
    <w:rsid w:val="001F0595"/>
    <w:rsid w:val="00200AFD"/>
    <w:rsid w:val="00210488"/>
    <w:rsid w:val="00231AF7"/>
    <w:rsid w:val="0023621F"/>
    <w:rsid w:val="00243237"/>
    <w:rsid w:val="00244AB4"/>
    <w:rsid w:val="002460FD"/>
    <w:rsid w:val="00246304"/>
    <w:rsid w:val="00254A2B"/>
    <w:rsid w:val="002A30FD"/>
    <w:rsid w:val="002B7699"/>
    <w:rsid w:val="002C7DD0"/>
    <w:rsid w:val="002E426D"/>
    <w:rsid w:val="002F2D12"/>
    <w:rsid w:val="002F3E62"/>
    <w:rsid w:val="002F5FD6"/>
    <w:rsid w:val="00304C35"/>
    <w:rsid w:val="00305878"/>
    <w:rsid w:val="003144BA"/>
    <w:rsid w:val="00323F7B"/>
    <w:rsid w:val="00331784"/>
    <w:rsid w:val="00391A57"/>
    <w:rsid w:val="003B6F8F"/>
    <w:rsid w:val="003E310F"/>
    <w:rsid w:val="00405E4A"/>
    <w:rsid w:val="00423EFE"/>
    <w:rsid w:val="00466728"/>
    <w:rsid w:val="00490547"/>
    <w:rsid w:val="004B660A"/>
    <w:rsid w:val="004C0049"/>
    <w:rsid w:val="004C28D7"/>
    <w:rsid w:val="004C566C"/>
    <w:rsid w:val="00521C96"/>
    <w:rsid w:val="00526174"/>
    <w:rsid w:val="0053002F"/>
    <w:rsid w:val="00550431"/>
    <w:rsid w:val="00570226"/>
    <w:rsid w:val="00577F50"/>
    <w:rsid w:val="005848EF"/>
    <w:rsid w:val="00594DF5"/>
    <w:rsid w:val="005A631A"/>
    <w:rsid w:val="005A74D4"/>
    <w:rsid w:val="005C6B28"/>
    <w:rsid w:val="005D3BAB"/>
    <w:rsid w:val="005D69D4"/>
    <w:rsid w:val="005F6435"/>
    <w:rsid w:val="005F6E5F"/>
    <w:rsid w:val="0061362D"/>
    <w:rsid w:val="0061363D"/>
    <w:rsid w:val="00672687"/>
    <w:rsid w:val="00697B32"/>
    <w:rsid w:val="006C0ADC"/>
    <w:rsid w:val="006C4A03"/>
    <w:rsid w:val="006C6FFC"/>
    <w:rsid w:val="006D141E"/>
    <w:rsid w:val="006D3958"/>
    <w:rsid w:val="0070738F"/>
    <w:rsid w:val="00720BAA"/>
    <w:rsid w:val="0073187A"/>
    <w:rsid w:val="007407E9"/>
    <w:rsid w:val="00744260"/>
    <w:rsid w:val="00760B59"/>
    <w:rsid w:val="007A696F"/>
    <w:rsid w:val="007B724B"/>
    <w:rsid w:val="007E1A1E"/>
    <w:rsid w:val="007E426E"/>
    <w:rsid w:val="007E7A97"/>
    <w:rsid w:val="008028CE"/>
    <w:rsid w:val="0080471C"/>
    <w:rsid w:val="008241EC"/>
    <w:rsid w:val="008478BE"/>
    <w:rsid w:val="00853C3B"/>
    <w:rsid w:val="00876759"/>
    <w:rsid w:val="008966ED"/>
    <w:rsid w:val="008A10D9"/>
    <w:rsid w:val="008C536A"/>
    <w:rsid w:val="008D2673"/>
    <w:rsid w:val="008E5BB1"/>
    <w:rsid w:val="00903113"/>
    <w:rsid w:val="0091688F"/>
    <w:rsid w:val="00985859"/>
    <w:rsid w:val="009865A9"/>
    <w:rsid w:val="00991BC4"/>
    <w:rsid w:val="00996C37"/>
    <w:rsid w:val="00997FC7"/>
    <w:rsid w:val="009A08D1"/>
    <w:rsid w:val="009C6C4A"/>
    <w:rsid w:val="009E3054"/>
    <w:rsid w:val="00A0200F"/>
    <w:rsid w:val="00A04BDF"/>
    <w:rsid w:val="00A350FB"/>
    <w:rsid w:val="00A43743"/>
    <w:rsid w:val="00A4625C"/>
    <w:rsid w:val="00A66E00"/>
    <w:rsid w:val="00A71A16"/>
    <w:rsid w:val="00A7729D"/>
    <w:rsid w:val="00A779A4"/>
    <w:rsid w:val="00A804B6"/>
    <w:rsid w:val="00A900E5"/>
    <w:rsid w:val="00AB3296"/>
    <w:rsid w:val="00AE5B44"/>
    <w:rsid w:val="00AE5C04"/>
    <w:rsid w:val="00B60A1D"/>
    <w:rsid w:val="00B95BE1"/>
    <w:rsid w:val="00BA04B8"/>
    <w:rsid w:val="00BA4739"/>
    <w:rsid w:val="00BB021E"/>
    <w:rsid w:val="00BB3AA3"/>
    <w:rsid w:val="00BF16E2"/>
    <w:rsid w:val="00BF3B77"/>
    <w:rsid w:val="00C24573"/>
    <w:rsid w:val="00C32597"/>
    <w:rsid w:val="00C36E0A"/>
    <w:rsid w:val="00C44B47"/>
    <w:rsid w:val="00C52058"/>
    <w:rsid w:val="00CC4944"/>
    <w:rsid w:val="00CD79E8"/>
    <w:rsid w:val="00D13AD6"/>
    <w:rsid w:val="00D219F5"/>
    <w:rsid w:val="00D33ACB"/>
    <w:rsid w:val="00D43DA0"/>
    <w:rsid w:val="00D46764"/>
    <w:rsid w:val="00D601C1"/>
    <w:rsid w:val="00D61389"/>
    <w:rsid w:val="00DA5D71"/>
    <w:rsid w:val="00DD7595"/>
    <w:rsid w:val="00E02392"/>
    <w:rsid w:val="00E81751"/>
    <w:rsid w:val="00E84355"/>
    <w:rsid w:val="00E844EA"/>
    <w:rsid w:val="00E90F6B"/>
    <w:rsid w:val="00E915DF"/>
    <w:rsid w:val="00EA0D39"/>
    <w:rsid w:val="00ED1E6D"/>
    <w:rsid w:val="00ED59EC"/>
    <w:rsid w:val="00F03908"/>
    <w:rsid w:val="00F04B3C"/>
    <w:rsid w:val="00F12171"/>
    <w:rsid w:val="00F3425A"/>
    <w:rsid w:val="00F764C4"/>
    <w:rsid w:val="00F83B26"/>
    <w:rsid w:val="00FC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2C5992-E5A9-47F2-85F5-FABFFD03A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4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24B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32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24BA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7"/>
    <w:uiPriority w:val="59"/>
    <w:rsid w:val="00032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0324BA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0324BA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0324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032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32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24B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7407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61362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1362D"/>
    <w:rPr>
      <w:rFonts w:ascii="Calibri" w:eastAsia="Calibri" w:hAnsi="Calibri" w:cs="Times New Roman"/>
    </w:rPr>
  </w:style>
  <w:style w:type="character" w:styleId="ae">
    <w:name w:val="Emphasis"/>
    <w:qFormat/>
    <w:rsid w:val="0061362D"/>
    <w:rPr>
      <w:b/>
      <w:bCs/>
      <w:i/>
      <w:iCs/>
      <w:spacing w:val="10"/>
    </w:rPr>
  </w:style>
  <w:style w:type="character" w:customStyle="1" w:styleId="af">
    <w:name w:val="Основной текст_"/>
    <w:basedOn w:val="a0"/>
    <w:link w:val="10"/>
    <w:rsid w:val="00AB3296"/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Основной текст1"/>
    <w:basedOn w:val="a"/>
    <w:link w:val="af"/>
    <w:rsid w:val="00AB3296"/>
    <w:pPr>
      <w:widowControl w:val="0"/>
      <w:spacing w:before="780" w:after="0" w:line="461" w:lineRule="exact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af0">
    <w:name w:val="Основной текст + Курсив"/>
    <w:basedOn w:val="af"/>
    <w:rsid w:val="00AB329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11">
    <w:name w:val="Заголовок №1_"/>
    <w:basedOn w:val="a0"/>
    <w:link w:val="12"/>
    <w:rsid w:val="00E90F6B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">
    <w:name w:val="Заголовок №1"/>
    <w:basedOn w:val="a"/>
    <w:link w:val="11"/>
    <w:rsid w:val="00E90F6B"/>
    <w:pPr>
      <w:widowControl w:val="0"/>
      <w:spacing w:after="0" w:line="461" w:lineRule="exact"/>
      <w:ind w:firstLine="680"/>
      <w:jc w:val="both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af1">
    <w:name w:val="Основной текст + Полужирный"/>
    <w:basedOn w:val="af"/>
    <w:rsid w:val="00E90F6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customStyle="1" w:styleId="2">
    <w:name w:val="Основной текст2"/>
    <w:basedOn w:val="a"/>
    <w:rsid w:val="00C24573"/>
    <w:pPr>
      <w:widowControl w:val="0"/>
      <w:spacing w:before="420" w:after="0" w:line="464" w:lineRule="exact"/>
      <w:jc w:val="both"/>
    </w:pPr>
    <w:rPr>
      <w:rFonts w:ascii="Times New Roman" w:eastAsia="Times New Roman" w:hAnsi="Times New Roman"/>
      <w:color w:val="000000"/>
      <w:sz w:val="26"/>
      <w:szCs w:val="26"/>
      <w:lang w:eastAsia="ru-RU" w:bidi="ru-RU"/>
    </w:rPr>
  </w:style>
  <w:style w:type="character" w:styleId="af2">
    <w:name w:val="annotation reference"/>
    <w:basedOn w:val="a0"/>
    <w:uiPriority w:val="99"/>
    <w:semiHidden/>
    <w:unhideWhenUsed/>
    <w:rsid w:val="0046672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66728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66728"/>
    <w:rPr>
      <w:rFonts w:ascii="Calibri" w:eastAsia="Calibri" w:hAnsi="Calibri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6672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66728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6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E1FC08-1563-48F5-8374-EF698DF42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7731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Tereshina</dc:creator>
  <cp:lastModifiedBy>Болобан Екатерина Александровна</cp:lastModifiedBy>
  <cp:revision>17</cp:revision>
  <cp:lastPrinted>2022-05-25T07:43:00Z</cp:lastPrinted>
  <dcterms:created xsi:type="dcterms:W3CDTF">2022-09-20T08:51:00Z</dcterms:created>
  <dcterms:modified xsi:type="dcterms:W3CDTF">2023-07-13T06:14:00Z</dcterms:modified>
</cp:coreProperties>
</file>