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55" w:rsidRPr="00DB4112" w:rsidRDefault="00946B55" w:rsidP="00DB4112">
      <w:pPr>
        <w:pStyle w:val="a6"/>
        <w:spacing w:after="0" w:line="360" w:lineRule="auto"/>
        <w:rPr>
          <w:b/>
          <w:spacing w:val="-10"/>
          <w:sz w:val="28"/>
          <w:szCs w:val="28"/>
        </w:rPr>
      </w:pPr>
      <w:r w:rsidRPr="00DB4112">
        <w:rPr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24523A" w:rsidRPr="00D14841" w:rsidRDefault="0024523A" w:rsidP="0024523A">
      <w:pPr>
        <w:pStyle w:val="a6"/>
        <w:tabs>
          <w:tab w:val="left" w:pos="3828"/>
        </w:tabs>
        <w:spacing w:after="0" w:line="360" w:lineRule="auto"/>
        <w:jc w:val="center"/>
        <w:rPr>
          <w:sz w:val="28"/>
          <w:szCs w:val="28"/>
        </w:rPr>
      </w:pPr>
    </w:p>
    <w:p w:rsidR="0024523A" w:rsidRPr="00D14841" w:rsidRDefault="0024523A" w:rsidP="0024523A">
      <w:pPr>
        <w:pStyle w:val="a6"/>
        <w:tabs>
          <w:tab w:val="left" w:pos="3828"/>
        </w:tabs>
        <w:spacing w:after="0" w:line="360" w:lineRule="auto"/>
        <w:jc w:val="center"/>
        <w:rPr>
          <w:sz w:val="28"/>
          <w:szCs w:val="28"/>
        </w:rPr>
      </w:pPr>
    </w:p>
    <w:p w:rsidR="0024523A" w:rsidRPr="00D14841" w:rsidRDefault="0024523A" w:rsidP="0024523A">
      <w:pPr>
        <w:pStyle w:val="a6"/>
        <w:tabs>
          <w:tab w:val="left" w:pos="3828"/>
        </w:tabs>
        <w:spacing w:after="0" w:line="360" w:lineRule="auto"/>
        <w:jc w:val="center"/>
        <w:rPr>
          <w:sz w:val="28"/>
          <w:szCs w:val="28"/>
        </w:rPr>
      </w:pPr>
    </w:p>
    <w:p w:rsidR="00934D5B" w:rsidRPr="00DB4112" w:rsidRDefault="00934D5B" w:rsidP="00DB41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B4112">
        <w:rPr>
          <w:rFonts w:ascii="Times New Roman" w:hAnsi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14841" w:rsidRPr="00D14841" w:rsidTr="00D14841">
        <w:trPr>
          <w:trHeight w:val="283"/>
        </w:trPr>
        <w:tc>
          <w:tcPr>
            <w:tcW w:w="9356" w:type="dxa"/>
          </w:tcPr>
          <w:p w:rsidR="0024523A" w:rsidRPr="00D14841" w:rsidRDefault="0024523A" w:rsidP="00245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D5B" w:rsidRPr="00D14841" w:rsidRDefault="00934D5B" w:rsidP="00DB411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D14841" w:rsidRPr="00D14841" w:rsidTr="00D14841">
        <w:tc>
          <w:tcPr>
            <w:tcW w:w="5494" w:type="dxa"/>
          </w:tcPr>
          <w:p w:rsidR="0024523A" w:rsidRPr="00D14841" w:rsidRDefault="00934D5B" w:rsidP="00A42BE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4841">
              <w:rPr>
                <w:rFonts w:ascii="Times New Roman" w:hAnsi="Times New Roman"/>
                <w:b/>
                <w:sz w:val="28"/>
                <w:szCs w:val="28"/>
              </w:rPr>
              <w:t>Квалификация аналитического оборудования</w:t>
            </w:r>
          </w:p>
        </w:tc>
        <w:tc>
          <w:tcPr>
            <w:tcW w:w="283" w:type="dxa"/>
          </w:tcPr>
          <w:p w:rsidR="00934D5B" w:rsidRPr="00D14841" w:rsidRDefault="00934D5B" w:rsidP="00A42BE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4523A" w:rsidRPr="00D14841" w:rsidRDefault="00934D5B" w:rsidP="0081698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4841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AF69BD">
              <w:rPr>
                <w:rFonts w:ascii="Times New Roman" w:eastAsia="Times New Roman" w:hAnsi="Times New Roman"/>
                <w:b/>
                <w:sz w:val="28"/>
                <w:szCs w:val="28"/>
              </w:rPr>
              <w:t>.1.1</w:t>
            </w:r>
            <w:r w:rsidR="00816987">
              <w:rPr>
                <w:rFonts w:ascii="Times New Roman" w:eastAsia="Times New Roman" w:hAnsi="Times New Roman"/>
                <w:b/>
                <w:sz w:val="28"/>
                <w:szCs w:val="28"/>
              </w:rPr>
              <w:t>.0034</w:t>
            </w:r>
            <w:bookmarkStart w:id="0" w:name="_GoBack"/>
            <w:bookmarkEnd w:id="0"/>
          </w:p>
        </w:tc>
      </w:tr>
      <w:tr w:rsidR="00D14841" w:rsidRPr="00D14841" w:rsidTr="00D14841">
        <w:tc>
          <w:tcPr>
            <w:tcW w:w="5494" w:type="dxa"/>
          </w:tcPr>
          <w:p w:rsidR="00934D5B" w:rsidRPr="00D14841" w:rsidRDefault="00934D5B" w:rsidP="00A42BE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934D5B" w:rsidRPr="00D14841" w:rsidRDefault="00934D5B" w:rsidP="00A42BE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4523A" w:rsidRPr="00D14841" w:rsidRDefault="00934D5B" w:rsidP="00A42BE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4841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34D5B" w:rsidRPr="00D14841" w:rsidRDefault="00934D5B" w:rsidP="00DB411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14841" w:rsidRPr="00D14841" w:rsidTr="00D14841">
        <w:trPr>
          <w:trHeight w:val="283"/>
        </w:trPr>
        <w:tc>
          <w:tcPr>
            <w:tcW w:w="9356" w:type="dxa"/>
          </w:tcPr>
          <w:p w:rsidR="00934D5B" w:rsidRPr="00D14841" w:rsidRDefault="00934D5B" w:rsidP="00DB4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D5B" w:rsidRPr="00D14841" w:rsidRDefault="00934D5B" w:rsidP="00E132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30B" w:rsidRPr="00DB4112" w:rsidRDefault="00044AE7" w:rsidP="00E132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</w:t>
      </w:r>
      <w:r w:rsidR="00AD030B" w:rsidRPr="00DB4112">
        <w:rPr>
          <w:rFonts w:ascii="Times New Roman" w:hAnsi="Times New Roman"/>
          <w:sz w:val="28"/>
          <w:szCs w:val="28"/>
        </w:rPr>
        <w:t xml:space="preserve"> общая фармакопейная статья является информационной и содержит общие рекомендации по научному, основанному на</w:t>
      </w:r>
      <w:r w:rsidR="00AF2B89" w:rsidRPr="00DB4112">
        <w:rPr>
          <w:rFonts w:ascii="Times New Roman" w:hAnsi="Times New Roman"/>
          <w:sz w:val="28"/>
          <w:szCs w:val="28"/>
        </w:rPr>
        <w:t xml:space="preserve"> оценке</w:t>
      </w:r>
      <w:r w:rsidR="00AD030B" w:rsidRPr="00DB4112">
        <w:rPr>
          <w:rFonts w:ascii="Times New Roman" w:hAnsi="Times New Roman"/>
          <w:sz w:val="28"/>
          <w:szCs w:val="28"/>
        </w:rPr>
        <w:t xml:space="preserve"> риск</w:t>
      </w:r>
      <w:r w:rsidR="00AF2B89" w:rsidRPr="00DB4112">
        <w:rPr>
          <w:rFonts w:ascii="Times New Roman" w:hAnsi="Times New Roman"/>
          <w:sz w:val="28"/>
          <w:szCs w:val="28"/>
        </w:rPr>
        <w:t>ов,</w:t>
      </w:r>
      <w:r w:rsidR="00AD030B" w:rsidRPr="00DB4112">
        <w:rPr>
          <w:rFonts w:ascii="Times New Roman" w:hAnsi="Times New Roman"/>
          <w:sz w:val="28"/>
          <w:szCs w:val="28"/>
        </w:rPr>
        <w:t xml:space="preserve"> подходу к проведению квалификации аналитического оборудования.</w:t>
      </w:r>
    </w:p>
    <w:p w:rsidR="006F1630" w:rsidRPr="00DB4112" w:rsidRDefault="00967330" w:rsidP="00E132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Квалификация аналитического оборудования – действия, удостоверяющие и подтверждающие документально тот факт, что оборудование или вспомогательные системы смонтированы должным образом, правильно функционируют и действительно приводят к ожидаемым результатам. </w:t>
      </w:r>
      <w:r w:rsidR="006F1630" w:rsidRPr="00DB4112">
        <w:rPr>
          <w:rFonts w:ascii="Times New Roman" w:hAnsi="Times New Roman"/>
          <w:sz w:val="28"/>
          <w:szCs w:val="28"/>
        </w:rPr>
        <w:t>Использование квалифицированного оборудовани</w:t>
      </w:r>
      <w:r w:rsidR="002E4C3A" w:rsidRPr="00DB4112">
        <w:rPr>
          <w:rFonts w:ascii="Times New Roman" w:hAnsi="Times New Roman"/>
          <w:sz w:val="28"/>
          <w:szCs w:val="28"/>
        </w:rPr>
        <w:t>я</w:t>
      </w:r>
      <w:r w:rsidR="006F1630" w:rsidRPr="00DB4112">
        <w:rPr>
          <w:rFonts w:ascii="Times New Roman" w:hAnsi="Times New Roman"/>
          <w:sz w:val="28"/>
          <w:szCs w:val="28"/>
        </w:rPr>
        <w:t xml:space="preserve"> в </w:t>
      </w:r>
      <w:r w:rsidR="002E4C3A" w:rsidRPr="00DB4112">
        <w:rPr>
          <w:rFonts w:ascii="Times New Roman" w:hAnsi="Times New Roman"/>
          <w:sz w:val="28"/>
          <w:szCs w:val="28"/>
        </w:rPr>
        <w:t>аналитических целях</w:t>
      </w:r>
      <w:r w:rsidR="006F1630" w:rsidRPr="00DB4112">
        <w:rPr>
          <w:rFonts w:ascii="Times New Roman" w:hAnsi="Times New Roman"/>
          <w:sz w:val="28"/>
          <w:szCs w:val="28"/>
        </w:rPr>
        <w:t xml:space="preserve"> повышает уверенность в достоверности </w:t>
      </w:r>
      <w:r w:rsidR="005C1C27" w:rsidRPr="00DB4112">
        <w:rPr>
          <w:rFonts w:ascii="Times New Roman" w:hAnsi="Times New Roman"/>
          <w:sz w:val="28"/>
          <w:szCs w:val="28"/>
        </w:rPr>
        <w:t>полученных</w:t>
      </w:r>
      <w:r w:rsidR="006F1630" w:rsidRPr="00DB4112">
        <w:rPr>
          <w:rFonts w:ascii="Times New Roman" w:hAnsi="Times New Roman"/>
          <w:sz w:val="28"/>
          <w:szCs w:val="28"/>
        </w:rPr>
        <w:t xml:space="preserve"> данных.</w:t>
      </w:r>
    </w:p>
    <w:p w:rsidR="0024523A" w:rsidRDefault="006F1630" w:rsidP="0024523A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112">
        <w:rPr>
          <w:rFonts w:ascii="Times New Roman" w:hAnsi="Times New Roman"/>
          <w:b/>
          <w:sz w:val="28"/>
          <w:szCs w:val="28"/>
        </w:rPr>
        <w:t>Основные термины и определения</w:t>
      </w:r>
    </w:p>
    <w:p w:rsidR="00376222" w:rsidRPr="00DB4112" w:rsidRDefault="00331179" w:rsidP="00DB411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B411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</w:t>
      </w:r>
      <w:r w:rsidR="00376222" w:rsidRPr="00DB411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борудование </w:t>
      </w:r>
      <w:r w:rsidR="00376222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r w:rsidR="00FC100F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92189F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любой </w:t>
      </w:r>
      <w:r w:rsidR="00376222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прибор</w:t>
      </w:r>
      <w:r w:rsidR="0092189F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3C19DA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аналитическая </w:t>
      </w:r>
      <w:r w:rsidR="00D62F4C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система,</w:t>
      </w:r>
      <w:r w:rsidR="007838C0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92189F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установка или устройство</w:t>
      </w:r>
      <w:r w:rsidR="00376222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используемые в целях </w:t>
      </w:r>
      <w:r w:rsidR="009704B0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испытания </w:t>
      </w:r>
      <w:r w:rsidR="00376222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лекарственных средств.</w:t>
      </w:r>
    </w:p>
    <w:p w:rsidR="00376222" w:rsidRPr="00DB4112" w:rsidRDefault="00376222" w:rsidP="00DB411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B411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Процедура</w:t>
      </w:r>
      <w:r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</w:t>
      </w:r>
      <w:r w:rsidR="00227815" w:rsidRPr="00DB4112">
        <w:rPr>
          <w:rFonts w:ascii="Times New Roman" w:hAnsi="Times New Roman"/>
          <w:sz w:val="28"/>
          <w:szCs w:val="28"/>
        </w:rPr>
        <w:t>документально оформленное описание операций, подлежащих выполнению, мер предосторожности и мероприятий</w:t>
      </w:r>
      <w:r w:rsidR="00331179" w:rsidRPr="00DB4112">
        <w:rPr>
          <w:rFonts w:ascii="Times New Roman" w:hAnsi="Times New Roman"/>
          <w:sz w:val="28"/>
          <w:szCs w:val="28"/>
        </w:rPr>
        <w:t>.</w:t>
      </w:r>
    </w:p>
    <w:p w:rsidR="00227815" w:rsidRPr="00DB4112" w:rsidRDefault="00227815" w:rsidP="00DB4112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t>Квалификация</w:t>
      </w:r>
      <w:r w:rsidRPr="00DB4112">
        <w:rPr>
          <w:rFonts w:ascii="Times New Roman" w:hAnsi="Times New Roman"/>
          <w:sz w:val="28"/>
          <w:szCs w:val="28"/>
        </w:rPr>
        <w:t xml:space="preserve"> </w:t>
      </w:r>
      <w:r w:rsidRPr="00DB411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аналитического оборудования </w:t>
      </w:r>
      <w:r w:rsidRPr="00DB4112">
        <w:rPr>
          <w:rFonts w:ascii="Times New Roman" w:hAnsi="Times New Roman"/>
          <w:sz w:val="28"/>
          <w:szCs w:val="28"/>
        </w:rPr>
        <w:t xml:space="preserve">– процесс документального подтверждения того, что </w:t>
      </w:r>
      <w:r w:rsidR="006B48C6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установка, сборка, монтаж</w:t>
      </w:r>
      <w:r w:rsidR="00C20B62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6B48C6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AF618D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ф</w:t>
      </w:r>
      <w:r w:rsidRPr="00DB4112">
        <w:rPr>
          <w:rFonts w:ascii="Times New Roman" w:hAnsi="Times New Roman"/>
          <w:sz w:val="28"/>
          <w:szCs w:val="28"/>
        </w:rPr>
        <w:t>ункционирование и эксплуатация аналитического оборудования соответствует спецификации целевого назначения оборудования, а также требованиям пользователя.</w:t>
      </w:r>
    </w:p>
    <w:p w:rsidR="00227815" w:rsidRPr="00DB4112" w:rsidRDefault="004363FA" w:rsidP="00DB4112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Проверка –</w:t>
      </w:r>
      <w:r w:rsidR="00F706DC" w:rsidRPr="00DB411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  <w:r w:rsidR="00227815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испытание на соответствие спецификации.</w:t>
      </w:r>
    </w:p>
    <w:p w:rsidR="00376222" w:rsidRPr="00DB4112" w:rsidRDefault="00376222" w:rsidP="00E1324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B411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lastRenderedPageBreak/>
        <w:t>Спецификация</w:t>
      </w:r>
      <w:r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перечень испытаний, </w:t>
      </w:r>
      <w:r w:rsidR="00227815" w:rsidRPr="00DB4112">
        <w:rPr>
          <w:rFonts w:ascii="Times New Roman" w:hAnsi="Times New Roman"/>
          <w:sz w:val="28"/>
          <w:szCs w:val="28"/>
        </w:rPr>
        <w:t>норм для этих испытаний,</w:t>
      </w:r>
      <w:r w:rsidR="00C20FF4" w:rsidRPr="00DB4112">
        <w:rPr>
          <w:rFonts w:ascii="Times New Roman" w:hAnsi="Times New Roman"/>
          <w:sz w:val="28"/>
          <w:szCs w:val="28"/>
        </w:rPr>
        <w:t xml:space="preserve"> </w:t>
      </w:r>
      <w:r w:rsidR="00227815" w:rsidRPr="00DB4112">
        <w:rPr>
          <w:rFonts w:ascii="Times New Roman" w:hAnsi="Times New Roman"/>
          <w:sz w:val="28"/>
          <w:szCs w:val="28"/>
        </w:rPr>
        <w:t>а также ссылок на аналитические методики, по которым эти испытания проводят</w:t>
      </w:r>
      <w:r w:rsidR="00227815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</w:t>
      </w:r>
      <w:r w:rsidR="00A326CB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их </w:t>
      </w:r>
      <w:r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критериев приемлемости. Спецификация устанавливает набор критериев, которым должен соответствовать </w:t>
      </w:r>
      <w:r w:rsidR="00227815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объект</w:t>
      </w:r>
      <w:r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чтобы считаться приемлемым для его предполагаемого применения. Понятие </w:t>
      </w:r>
      <w:r w:rsidR="00990057" w:rsidRPr="000353E0">
        <w:rPr>
          <w:rFonts w:ascii="Times New Roman" w:hAnsi="Times New Roman"/>
          <w:b/>
          <w:sz w:val="28"/>
          <w:szCs w:val="28"/>
        </w:rPr>
        <w:t>«</w:t>
      </w:r>
      <w:r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соответствие </w:t>
      </w:r>
      <w:r w:rsidR="00267727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требованиям </w:t>
      </w:r>
      <w:r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спецификации</w:t>
      </w:r>
      <w:r w:rsidR="00990057" w:rsidRPr="000353E0">
        <w:rPr>
          <w:rFonts w:ascii="Times New Roman" w:hAnsi="Times New Roman"/>
          <w:b/>
          <w:sz w:val="28"/>
          <w:szCs w:val="28"/>
        </w:rPr>
        <w:t>»</w:t>
      </w:r>
      <w:r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означает, что </w:t>
      </w:r>
      <w:r w:rsidR="00227815"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объект</w:t>
      </w:r>
      <w:r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, прошедший испытания согласно перечисленным аналитическим методикам, соответствует привед</w:t>
      </w:r>
      <w:r w:rsidR="00EF607F">
        <w:rPr>
          <w:rFonts w:ascii="Times New Roman" w:hAnsi="Times New Roman"/>
          <w:bCs/>
          <w:sz w:val="28"/>
          <w:szCs w:val="28"/>
          <w:shd w:val="clear" w:color="auto" w:fill="FFFFFF"/>
        </w:rPr>
        <w:t>ё</w:t>
      </w:r>
      <w:r w:rsidRPr="00DB4112">
        <w:rPr>
          <w:rFonts w:ascii="Times New Roman" w:hAnsi="Times New Roman"/>
          <w:bCs/>
          <w:sz w:val="28"/>
          <w:szCs w:val="28"/>
          <w:shd w:val="clear" w:color="auto" w:fill="FFFFFF"/>
        </w:rPr>
        <w:t>нным критериям приемлемости.</w:t>
      </w:r>
    </w:p>
    <w:p w:rsidR="000A65E4" w:rsidRPr="00DB4112" w:rsidRDefault="002E1BAF" w:rsidP="00E132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t>Калибровка (внешняя калибровка)</w:t>
      </w:r>
      <w:r w:rsidR="004363FA">
        <w:rPr>
          <w:rFonts w:ascii="Times New Roman" w:hAnsi="Times New Roman"/>
          <w:sz w:val="28"/>
          <w:szCs w:val="28"/>
        </w:rPr>
        <w:t xml:space="preserve"> –</w:t>
      </w:r>
      <w:r w:rsidRPr="00DB4112">
        <w:rPr>
          <w:rFonts w:ascii="Times New Roman" w:hAnsi="Times New Roman"/>
          <w:sz w:val="28"/>
          <w:szCs w:val="28"/>
        </w:rPr>
        <w:t xml:space="preserve"> процедура, которая на первом этапе квалификации устанавливает связь между значениями величин, предусмотренными стандартами измерений, и соответствующими показаниями прибора, а на втором этапе использует эту информацию для получения результата измерения из показаний</w:t>
      </w:r>
      <w:r w:rsidR="000A65E4" w:rsidRPr="00DB4112">
        <w:rPr>
          <w:rFonts w:ascii="Times New Roman" w:hAnsi="Times New Roman"/>
          <w:sz w:val="28"/>
          <w:szCs w:val="28"/>
        </w:rPr>
        <w:t>.</w:t>
      </w:r>
    </w:p>
    <w:p w:rsidR="0024523A" w:rsidRDefault="000A65E4" w:rsidP="00E132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1. Калибровка</w:t>
      </w:r>
      <w:r w:rsidR="000D293B" w:rsidRPr="00DB4112">
        <w:rPr>
          <w:rFonts w:ascii="Times New Roman" w:hAnsi="Times New Roman"/>
          <w:sz w:val="28"/>
          <w:szCs w:val="28"/>
        </w:rPr>
        <w:t xml:space="preserve"> </w:t>
      </w:r>
      <w:r w:rsidRPr="00DB4112">
        <w:rPr>
          <w:rFonts w:ascii="Times New Roman" w:hAnsi="Times New Roman"/>
          <w:sz w:val="28"/>
          <w:szCs w:val="28"/>
        </w:rPr>
        <w:t xml:space="preserve">может быть выражена с помощью </w:t>
      </w:r>
      <w:r w:rsidR="00097D5C" w:rsidRPr="00DB4112">
        <w:rPr>
          <w:rFonts w:ascii="Times New Roman" w:hAnsi="Times New Roman"/>
          <w:sz w:val="28"/>
          <w:szCs w:val="28"/>
        </w:rPr>
        <w:t>отчёта</w:t>
      </w:r>
      <w:r w:rsidRPr="00DB4112">
        <w:rPr>
          <w:rFonts w:ascii="Times New Roman" w:hAnsi="Times New Roman"/>
          <w:sz w:val="28"/>
          <w:szCs w:val="28"/>
        </w:rPr>
        <w:t>, функции калибровки, калибровочной диаграммы, калибровочной кривой или калибров</w:t>
      </w:r>
      <w:r w:rsidR="007A483F" w:rsidRPr="00DB4112">
        <w:rPr>
          <w:rFonts w:ascii="Times New Roman" w:hAnsi="Times New Roman"/>
          <w:sz w:val="28"/>
          <w:szCs w:val="28"/>
        </w:rPr>
        <w:t>очной таблицы</w:t>
      </w:r>
      <w:r w:rsidR="00B8761D" w:rsidRPr="00DB4112">
        <w:rPr>
          <w:rFonts w:ascii="Times New Roman" w:hAnsi="Times New Roman"/>
          <w:sz w:val="28"/>
          <w:szCs w:val="28"/>
        </w:rPr>
        <w:t>.</w:t>
      </w:r>
    </w:p>
    <w:p w:rsidR="0024523A" w:rsidRDefault="000A65E4" w:rsidP="00E132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2. </w:t>
      </w:r>
      <w:r w:rsidR="000D293B" w:rsidRPr="00DB4112">
        <w:rPr>
          <w:rFonts w:ascii="Times New Roman" w:hAnsi="Times New Roman"/>
          <w:sz w:val="28"/>
          <w:szCs w:val="28"/>
        </w:rPr>
        <w:t>Внешняя к</w:t>
      </w:r>
      <w:r w:rsidRPr="00DB4112">
        <w:rPr>
          <w:rFonts w:ascii="Times New Roman" w:hAnsi="Times New Roman"/>
          <w:sz w:val="28"/>
          <w:szCs w:val="28"/>
        </w:rPr>
        <w:t>алибровк</w:t>
      </w:r>
      <w:r w:rsidR="00470BE8" w:rsidRPr="00DB4112">
        <w:rPr>
          <w:rFonts w:ascii="Times New Roman" w:hAnsi="Times New Roman"/>
          <w:sz w:val="28"/>
          <w:szCs w:val="28"/>
        </w:rPr>
        <w:t>а</w:t>
      </w:r>
      <w:r w:rsidRPr="00DB4112">
        <w:rPr>
          <w:rFonts w:ascii="Times New Roman" w:hAnsi="Times New Roman"/>
          <w:sz w:val="28"/>
          <w:szCs w:val="28"/>
        </w:rPr>
        <w:t xml:space="preserve"> не </w:t>
      </w:r>
      <w:r w:rsidR="00470BE8" w:rsidRPr="00DB4112">
        <w:rPr>
          <w:rFonts w:ascii="Times New Roman" w:hAnsi="Times New Roman"/>
          <w:sz w:val="28"/>
          <w:szCs w:val="28"/>
        </w:rPr>
        <w:t>является</w:t>
      </w:r>
      <w:r w:rsidRPr="00DB4112">
        <w:rPr>
          <w:rFonts w:ascii="Times New Roman" w:hAnsi="Times New Roman"/>
          <w:sz w:val="28"/>
          <w:szCs w:val="28"/>
        </w:rPr>
        <w:t xml:space="preserve"> регу</w:t>
      </w:r>
      <w:r w:rsidR="000D293B" w:rsidRPr="00DB4112">
        <w:rPr>
          <w:rFonts w:ascii="Times New Roman" w:hAnsi="Times New Roman"/>
          <w:sz w:val="28"/>
          <w:szCs w:val="28"/>
        </w:rPr>
        <w:t xml:space="preserve">лировкой измерительной системы и </w:t>
      </w:r>
      <w:r w:rsidR="008E30C7" w:rsidRPr="00DB4112">
        <w:rPr>
          <w:rFonts w:ascii="Times New Roman" w:hAnsi="Times New Roman"/>
          <w:sz w:val="28"/>
          <w:szCs w:val="28"/>
        </w:rPr>
        <w:t xml:space="preserve">не </w:t>
      </w:r>
      <w:r w:rsidR="000D293B" w:rsidRPr="00DB4112">
        <w:rPr>
          <w:rFonts w:ascii="Times New Roman" w:hAnsi="Times New Roman"/>
          <w:sz w:val="28"/>
          <w:szCs w:val="28"/>
        </w:rPr>
        <w:t xml:space="preserve">является </w:t>
      </w:r>
      <w:r w:rsidR="008E30C7" w:rsidRPr="00DB4112">
        <w:rPr>
          <w:rFonts w:ascii="Times New Roman" w:hAnsi="Times New Roman"/>
          <w:sz w:val="28"/>
          <w:szCs w:val="28"/>
        </w:rPr>
        <w:t>внутренн</w:t>
      </w:r>
      <w:r w:rsidR="000D293B" w:rsidRPr="00DB4112">
        <w:rPr>
          <w:rFonts w:ascii="Times New Roman" w:hAnsi="Times New Roman"/>
          <w:sz w:val="28"/>
          <w:szCs w:val="28"/>
        </w:rPr>
        <w:t>ей</w:t>
      </w:r>
      <w:r w:rsidR="008E30C7" w:rsidRPr="00DB4112">
        <w:rPr>
          <w:rFonts w:ascii="Times New Roman" w:hAnsi="Times New Roman"/>
          <w:sz w:val="28"/>
          <w:szCs w:val="28"/>
        </w:rPr>
        <w:t xml:space="preserve"> встроенной калибровк</w:t>
      </w:r>
      <w:r w:rsidR="000D293B" w:rsidRPr="00DB4112">
        <w:rPr>
          <w:rFonts w:ascii="Times New Roman" w:hAnsi="Times New Roman"/>
          <w:sz w:val="28"/>
          <w:szCs w:val="28"/>
        </w:rPr>
        <w:t>ой</w:t>
      </w:r>
      <w:r w:rsidRPr="00DB4112">
        <w:rPr>
          <w:rFonts w:ascii="Times New Roman" w:hAnsi="Times New Roman"/>
          <w:sz w:val="28"/>
          <w:szCs w:val="28"/>
        </w:rPr>
        <w:t>.</w:t>
      </w:r>
    </w:p>
    <w:p w:rsidR="007F2FE4" w:rsidRPr="00DB4112" w:rsidRDefault="00376222" w:rsidP="00E1324A">
      <w:pPr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i/>
          <w:sz w:val="28"/>
          <w:szCs w:val="28"/>
        </w:rPr>
        <w:t xml:space="preserve">Техническое обслуживание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– мероприятия, нацеленные на поддержание работ</w:t>
      </w:r>
      <w:r w:rsidR="00227815" w:rsidRPr="00DB4112">
        <w:rPr>
          <w:rStyle w:val="tlid-translation"/>
          <w:rFonts w:ascii="Times New Roman" w:hAnsi="Times New Roman"/>
          <w:sz w:val="28"/>
          <w:szCs w:val="28"/>
        </w:rPr>
        <w:t>оспособности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аналитического оборудования в надлежащем состоянии, т.е. в пределах, установленных в ходе квалификации.</w:t>
      </w:r>
    </w:p>
    <w:p w:rsidR="00376222" w:rsidRPr="00DB4112" w:rsidRDefault="007F2FE4" w:rsidP="00E1324A">
      <w:pPr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i/>
          <w:sz w:val="28"/>
          <w:szCs w:val="28"/>
        </w:rPr>
        <w:t>Поставщик</w:t>
      </w:r>
      <w:r w:rsidR="004363FA">
        <w:rPr>
          <w:rStyle w:val="tlid-translation"/>
          <w:rFonts w:ascii="Times New Roman" w:hAnsi="Times New Roman"/>
          <w:sz w:val="28"/>
          <w:szCs w:val="28"/>
        </w:rPr>
        <w:t xml:space="preserve"> –</w:t>
      </w:r>
      <w:r w:rsidR="007043A2"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производитель или поставщик оборудования, сервисный инженер или консультант.</w:t>
      </w:r>
    </w:p>
    <w:p w:rsidR="0024523A" w:rsidRDefault="006F1630" w:rsidP="0024523A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11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556B7" w:rsidRPr="00DB4112" w:rsidRDefault="00E54BA6" w:rsidP="00E132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3CF">
        <w:rPr>
          <w:rFonts w:ascii="Times New Roman" w:hAnsi="Times New Roman"/>
          <w:sz w:val="28"/>
          <w:szCs w:val="28"/>
        </w:rPr>
        <w:t xml:space="preserve">В фармацевтической промышленности используется разнообразное оборудование </w:t>
      </w:r>
      <w:r w:rsidR="006C33CF" w:rsidRPr="006C33CF">
        <w:rPr>
          <w:rFonts w:ascii="Times New Roman" w:hAnsi="Times New Roman"/>
          <w:sz w:val="28"/>
          <w:szCs w:val="28"/>
        </w:rPr>
        <w:t xml:space="preserve">– </w:t>
      </w:r>
      <w:r w:rsidRPr="006C33CF">
        <w:rPr>
          <w:rFonts w:ascii="Times New Roman" w:hAnsi="Times New Roman"/>
          <w:sz w:val="28"/>
          <w:szCs w:val="28"/>
        </w:rPr>
        <w:t>от простого устройства до сложных компьютеризированных систем, сочетающих метрологической оценкой результата.</w:t>
      </w:r>
      <w:r w:rsidR="00A03D77" w:rsidRPr="006C33CF">
        <w:rPr>
          <w:rFonts w:ascii="Times New Roman" w:hAnsi="Times New Roman"/>
          <w:sz w:val="28"/>
          <w:szCs w:val="28"/>
        </w:rPr>
        <w:t xml:space="preserve"> </w:t>
      </w:r>
      <w:r w:rsidR="00F754C7" w:rsidRPr="006C33CF">
        <w:rPr>
          <w:rFonts w:ascii="Times New Roman" w:hAnsi="Times New Roman"/>
          <w:sz w:val="28"/>
          <w:szCs w:val="28"/>
        </w:rPr>
        <w:t>Для</w:t>
      </w:r>
      <w:r w:rsidR="00F754C7" w:rsidRPr="00DB4112">
        <w:rPr>
          <w:rFonts w:ascii="Times New Roman" w:hAnsi="Times New Roman"/>
          <w:sz w:val="28"/>
          <w:szCs w:val="28"/>
        </w:rPr>
        <w:t xml:space="preserve"> подтверждения того, что оборудование </w:t>
      </w:r>
      <w:r w:rsidR="005F0A77" w:rsidRPr="00DB4112">
        <w:rPr>
          <w:rFonts w:ascii="Times New Roman" w:hAnsi="Times New Roman"/>
          <w:sz w:val="28"/>
          <w:szCs w:val="28"/>
        </w:rPr>
        <w:t xml:space="preserve">работает правильно и обеспечивает ожидаемые результаты, </w:t>
      </w:r>
      <w:r w:rsidR="00F754C7" w:rsidRPr="00DB4112">
        <w:rPr>
          <w:rFonts w:ascii="Times New Roman" w:hAnsi="Times New Roman"/>
          <w:sz w:val="28"/>
          <w:szCs w:val="28"/>
        </w:rPr>
        <w:t>с</w:t>
      </w:r>
      <w:r w:rsidR="00AB72D0" w:rsidRPr="00DB4112">
        <w:rPr>
          <w:rFonts w:ascii="Times New Roman" w:hAnsi="Times New Roman"/>
          <w:sz w:val="28"/>
          <w:szCs w:val="28"/>
        </w:rPr>
        <w:t>уществу</w:t>
      </w:r>
      <w:r w:rsidR="00F754C7" w:rsidRPr="00DB4112">
        <w:rPr>
          <w:rFonts w:ascii="Times New Roman" w:hAnsi="Times New Roman"/>
          <w:sz w:val="28"/>
          <w:szCs w:val="28"/>
        </w:rPr>
        <w:t>ю</w:t>
      </w:r>
      <w:r w:rsidR="00AB72D0" w:rsidRPr="00DB4112">
        <w:rPr>
          <w:rFonts w:ascii="Times New Roman" w:hAnsi="Times New Roman"/>
          <w:sz w:val="28"/>
          <w:szCs w:val="28"/>
        </w:rPr>
        <w:t xml:space="preserve">т </w:t>
      </w:r>
      <w:r w:rsidR="00B97207" w:rsidRPr="00DB4112">
        <w:rPr>
          <w:rFonts w:ascii="Times New Roman" w:hAnsi="Times New Roman"/>
          <w:sz w:val="28"/>
          <w:szCs w:val="28"/>
        </w:rPr>
        <w:t xml:space="preserve">различные </w:t>
      </w:r>
      <w:r w:rsidR="00F754C7" w:rsidRPr="00DB4112">
        <w:rPr>
          <w:rFonts w:ascii="Times New Roman" w:hAnsi="Times New Roman"/>
          <w:sz w:val="28"/>
          <w:szCs w:val="28"/>
        </w:rPr>
        <w:t xml:space="preserve">подходы, включающие </w:t>
      </w:r>
      <w:r w:rsidR="00751792" w:rsidRPr="00DB4112">
        <w:rPr>
          <w:rFonts w:ascii="Times New Roman" w:hAnsi="Times New Roman"/>
          <w:sz w:val="28"/>
          <w:szCs w:val="28"/>
        </w:rPr>
        <w:t xml:space="preserve">квалификацию, калибровку, </w:t>
      </w:r>
      <w:r w:rsidR="00AB72D0" w:rsidRPr="00DB4112">
        <w:rPr>
          <w:rFonts w:ascii="Times New Roman" w:hAnsi="Times New Roman"/>
          <w:sz w:val="28"/>
          <w:szCs w:val="28"/>
        </w:rPr>
        <w:t xml:space="preserve">техническое обслуживание. </w:t>
      </w:r>
      <w:r w:rsidR="005266EE" w:rsidRPr="00DB4112">
        <w:rPr>
          <w:rFonts w:ascii="Times New Roman" w:hAnsi="Times New Roman"/>
          <w:sz w:val="28"/>
          <w:szCs w:val="28"/>
        </w:rPr>
        <w:t xml:space="preserve">При этом </w:t>
      </w:r>
      <w:r w:rsidR="00AB72D0" w:rsidRPr="00DB4112">
        <w:rPr>
          <w:rFonts w:ascii="Times New Roman" w:hAnsi="Times New Roman"/>
          <w:sz w:val="28"/>
          <w:szCs w:val="28"/>
        </w:rPr>
        <w:t xml:space="preserve">рекомендуется </w:t>
      </w:r>
      <w:r w:rsidR="005266EE" w:rsidRPr="00DB4112">
        <w:rPr>
          <w:rFonts w:ascii="Times New Roman" w:hAnsi="Times New Roman"/>
          <w:sz w:val="28"/>
          <w:szCs w:val="28"/>
        </w:rPr>
        <w:t xml:space="preserve">использовать </w:t>
      </w:r>
      <w:r w:rsidR="00AB72D0" w:rsidRPr="00DB4112">
        <w:rPr>
          <w:rFonts w:ascii="Times New Roman" w:hAnsi="Times New Roman"/>
          <w:sz w:val="28"/>
          <w:szCs w:val="28"/>
        </w:rPr>
        <w:lastRenderedPageBreak/>
        <w:t>комплекс</w:t>
      </w:r>
      <w:r w:rsidR="008101D8" w:rsidRPr="00DB4112">
        <w:rPr>
          <w:rFonts w:ascii="Times New Roman" w:hAnsi="Times New Roman"/>
          <w:sz w:val="28"/>
          <w:szCs w:val="28"/>
        </w:rPr>
        <w:t xml:space="preserve"> мер</w:t>
      </w:r>
      <w:r w:rsidR="00AB72D0" w:rsidRPr="00DB4112">
        <w:rPr>
          <w:rFonts w:ascii="Times New Roman" w:hAnsi="Times New Roman"/>
          <w:sz w:val="28"/>
          <w:szCs w:val="28"/>
        </w:rPr>
        <w:t>, основанный на оценке рисков</w:t>
      </w:r>
      <w:r w:rsidR="00FE3350" w:rsidRPr="00DB4112">
        <w:rPr>
          <w:rFonts w:ascii="Times New Roman" w:hAnsi="Times New Roman"/>
          <w:sz w:val="28"/>
          <w:szCs w:val="28"/>
        </w:rPr>
        <w:t xml:space="preserve"> и обеспечивающий пригодность оборудования для целей его </w:t>
      </w:r>
      <w:r w:rsidR="005266EE" w:rsidRPr="00DB4112">
        <w:rPr>
          <w:rFonts w:ascii="Times New Roman" w:hAnsi="Times New Roman"/>
          <w:sz w:val="28"/>
          <w:szCs w:val="28"/>
        </w:rPr>
        <w:t>использов</w:t>
      </w:r>
      <w:r w:rsidR="008101D8" w:rsidRPr="00DB4112">
        <w:rPr>
          <w:rFonts w:ascii="Times New Roman" w:hAnsi="Times New Roman"/>
          <w:sz w:val="28"/>
          <w:szCs w:val="28"/>
        </w:rPr>
        <w:t>ания</w:t>
      </w:r>
      <w:r w:rsidR="003E0F2C" w:rsidRPr="00DB4112">
        <w:rPr>
          <w:rFonts w:ascii="Times New Roman" w:hAnsi="Times New Roman"/>
          <w:sz w:val="28"/>
          <w:szCs w:val="28"/>
        </w:rPr>
        <w:t>.</w:t>
      </w:r>
      <w:r w:rsidR="008101D8" w:rsidRPr="00DB4112">
        <w:rPr>
          <w:rFonts w:ascii="Times New Roman" w:hAnsi="Times New Roman"/>
          <w:sz w:val="28"/>
          <w:szCs w:val="28"/>
        </w:rPr>
        <w:t xml:space="preserve"> </w:t>
      </w:r>
      <w:r w:rsidR="000A65E4" w:rsidRPr="00DB4112">
        <w:rPr>
          <w:rFonts w:ascii="Times New Roman" w:hAnsi="Times New Roman"/>
          <w:sz w:val="28"/>
          <w:szCs w:val="28"/>
        </w:rPr>
        <w:t xml:space="preserve">Оценка рисков </w:t>
      </w:r>
      <w:r w:rsidR="004556B7" w:rsidRPr="00DB4112">
        <w:rPr>
          <w:rFonts w:ascii="Times New Roman" w:hAnsi="Times New Roman"/>
          <w:sz w:val="28"/>
          <w:szCs w:val="28"/>
        </w:rPr>
        <w:t xml:space="preserve">позволяет классифицировать </w:t>
      </w:r>
      <w:r w:rsidR="00A30BA1" w:rsidRPr="00DB4112">
        <w:rPr>
          <w:rFonts w:ascii="Times New Roman" w:hAnsi="Times New Roman"/>
          <w:sz w:val="28"/>
          <w:szCs w:val="28"/>
        </w:rPr>
        <w:t>оборудование</w:t>
      </w:r>
      <w:r w:rsidR="004556B7" w:rsidRPr="00DB4112">
        <w:rPr>
          <w:rFonts w:ascii="Times New Roman" w:hAnsi="Times New Roman"/>
          <w:sz w:val="28"/>
          <w:szCs w:val="28"/>
        </w:rPr>
        <w:t xml:space="preserve"> для определения </w:t>
      </w:r>
      <w:r w:rsidR="00AD0536" w:rsidRPr="00DB4112">
        <w:rPr>
          <w:rFonts w:ascii="Times New Roman" w:hAnsi="Times New Roman"/>
          <w:sz w:val="28"/>
          <w:szCs w:val="28"/>
        </w:rPr>
        <w:t>объёма проводимой квалификации</w:t>
      </w:r>
      <w:r w:rsidR="004A771E" w:rsidRPr="00DB4112">
        <w:rPr>
          <w:rFonts w:ascii="Times New Roman" w:hAnsi="Times New Roman"/>
          <w:sz w:val="28"/>
          <w:szCs w:val="28"/>
        </w:rPr>
        <w:t>, демонстрирующей</w:t>
      </w:r>
      <w:r w:rsidR="003E0F2C" w:rsidRPr="00DB4112">
        <w:rPr>
          <w:rFonts w:ascii="Times New Roman" w:hAnsi="Times New Roman"/>
          <w:sz w:val="28"/>
          <w:szCs w:val="28"/>
        </w:rPr>
        <w:t xml:space="preserve"> соответстви</w:t>
      </w:r>
      <w:r w:rsidR="004A771E" w:rsidRPr="00DB4112">
        <w:rPr>
          <w:rFonts w:ascii="Times New Roman" w:hAnsi="Times New Roman"/>
          <w:sz w:val="28"/>
          <w:szCs w:val="28"/>
        </w:rPr>
        <w:t>е оборудования</w:t>
      </w:r>
      <w:r w:rsidR="003E0F2C" w:rsidRPr="00DB4112">
        <w:rPr>
          <w:rFonts w:ascii="Times New Roman" w:hAnsi="Times New Roman"/>
          <w:sz w:val="28"/>
          <w:szCs w:val="28"/>
        </w:rPr>
        <w:t xml:space="preserve"> цели </w:t>
      </w:r>
      <w:r w:rsidR="004A771E" w:rsidRPr="00DB4112">
        <w:rPr>
          <w:rFonts w:ascii="Times New Roman" w:hAnsi="Times New Roman"/>
          <w:sz w:val="28"/>
          <w:szCs w:val="28"/>
        </w:rPr>
        <w:t xml:space="preserve">его </w:t>
      </w:r>
      <w:r w:rsidR="003E0F2C" w:rsidRPr="00DB4112">
        <w:rPr>
          <w:rFonts w:ascii="Times New Roman" w:hAnsi="Times New Roman"/>
          <w:sz w:val="28"/>
          <w:szCs w:val="28"/>
        </w:rPr>
        <w:t>использования</w:t>
      </w:r>
      <w:r w:rsidR="004556B7" w:rsidRPr="00DB4112">
        <w:rPr>
          <w:rFonts w:ascii="Times New Roman" w:hAnsi="Times New Roman"/>
          <w:sz w:val="28"/>
          <w:szCs w:val="28"/>
        </w:rPr>
        <w:t>. Как правило, чем сложнее прибор или чем выше критичность измерения, тем больший объ</w:t>
      </w:r>
      <w:r w:rsidR="001C6755">
        <w:rPr>
          <w:rFonts w:ascii="Times New Roman" w:hAnsi="Times New Roman"/>
          <w:sz w:val="28"/>
          <w:szCs w:val="28"/>
        </w:rPr>
        <w:t>ё</w:t>
      </w:r>
      <w:r w:rsidR="004556B7" w:rsidRPr="00DB4112">
        <w:rPr>
          <w:rFonts w:ascii="Times New Roman" w:hAnsi="Times New Roman"/>
          <w:sz w:val="28"/>
          <w:szCs w:val="28"/>
        </w:rPr>
        <w:t>м работ требуется</w:t>
      </w:r>
      <w:r w:rsidR="005D339E" w:rsidRPr="00DB4112">
        <w:rPr>
          <w:rFonts w:ascii="Times New Roman" w:hAnsi="Times New Roman"/>
          <w:sz w:val="28"/>
          <w:szCs w:val="28"/>
        </w:rPr>
        <w:t xml:space="preserve">. </w:t>
      </w:r>
      <w:r w:rsidR="004A771E" w:rsidRPr="00DB4112">
        <w:rPr>
          <w:rFonts w:ascii="Times New Roman" w:hAnsi="Times New Roman"/>
          <w:sz w:val="28"/>
          <w:szCs w:val="28"/>
        </w:rPr>
        <w:t>При этом в</w:t>
      </w:r>
      <w:r w:rsidR="00387AB3" w:rsidRPr="00DB4112">
        <w:rPr>
          <w:rFonts w:ascii="Times New Roman" w:hAnsi="Times New Roman"/>
          <w:sz w:val="28"/>
          <w:szCs w:val="28"/>
        </w:rPr>
        <w:t>ыбранный подход к к</w:t>
      </w:r>
      <w:r w:rsidR="00371E93" w:rsidRPr="00DB4112">
        <w:rPr>
          <w:rFonts w:ascii="Times New Roman" w:hAnsi="Times New Roman"/>
          <w:sz w:val="28"/>
          <w:szCs w:val="28"/>
        </w:rPr>
        <w:t>валификаци</w:t>
      </w:r>
      <w:r w:rsidR="00803291">
        <w:rPr>
          <w:rFonts w:ascii="Times New Roman" w:hAnsi="Times New Roman"/>
          <w:sz w:val="28"/>
          <w:szCs w:val="28"/>
        </w:rPr>
        <w:t>и</w:t>
      </w:r>
      <w:r w:rsidR="00371E93" w:rsidRPr="00DB4112">
        <w:rPr>
          <w:rFonts w:ascii="Times New Roman" w:hAnsi="Times New Roman"/>
          <w:sz w:val="28"/>
          <w:szCs w:val="28"/>
        </w:rPr>
        <w:t xml:space="preserve"> оборудования </w:t>
      </w:r>
      <w:r w:rsidR="00387AB3" w:rsidRPr="00DB4112">
        <w:rPr>
          <w:rFonts w:ascii="Times New Roman" w:hAnsi="Times New Roman"/>
          <w:sz w:val="28"/>
          <w:szCs w:val="28"/>
        </w:rPr>
        <w:t xml:space="preserve">должен </w:t>
      </w:r>
      <w:r w:rsidR="004556B7" w:rsidRPr="00DB4112">
        <w:rPr>
          <w:rFonts w:ascii="Times New Roman" w:hAnsi="Times New Roman"/>
          <w:sz w:val="28"/>
          <w:szCs w:val="28"/>
        </w:rPr>
        <w:t>обеспеч</w:t>
      </w:r>
      <w:r w:rsidR="00387AB3" w:rsidRPr="00DB4112">
        <w:rPr>
          <w:rFonts w:ascii="Times New Roman" w:hAnsi="Times New Roman"/>
          <w:sz w:val="28"/>
          <w:szCs w:val="28"/>
        </w:rPr>
        <w:t>ивать</w:t>
      </w:r>
      <w:r w:rsidR="004556B7" w:rsidRPr="00DB4112">
        <w:rPr>
          <w:rFonts w:ascii="Times New Roman" w:hAnsi="Times New Roman"/>
          <w:sz w:val="28"/>
          <w:szCs w:val="28"/>
        </w:rPr>
        <w:t xml:space="preserve"> целостност</w:t>
      </w:r>
      <w:r w:rsidR="00D95682" w:rsidRPr="00DB4112">
        <w:rPr>
          <w:rFonts w:ascii="Times New Roman" w:hAnsi="Times New Roman"/>
          <w:sz w:val="28"/>
          <w:szCs w:val="28"/>
        </w:rPr>
        <w:t>ь</w:t>
      </w:r>
      <w:r w:rsidR="004556B7" w:rsidRPr="00DB4112">
        <w:rPr>
          <w:rFonts w:ascii="Times New Roman" w:hAnsi="Times New Roman"/>
          <w:sz w:val="28"/>
          <w:szCs w:val="28"/>
        </w:rPr>
        <w:t xml:space="preserve"> и безопасност</w:t>
      </w:r>
      <w:r w:rsidR="00D95682" w:rsidRPr="00DB4112">
        <w:rPr>
          <w:rFonts w:ascii="Times New Roman" w:hAnsi="Times New Roman"/>
          <w:sz w:val="28"/>
          <w:szCs w:val="28"/>
        </w:rPr>
        <w:t>ь получаемых</w:t>
      </w:r>
      <w:r w:rsidR="004556B7" w:rsidRPr="00DB4112">
        <w:rPr>
          <w:rFonts w:ascii="Times New Roman" w:hAnsi="Times New Roman"/>
          <w:sz w:val="28"/>
          <w:szCs w:val="28"/>
        </w:rPr>
        <w:t xml:space="preserve"> данных.</w:t>
      </w:r>
    </w:p>
    <w:p w:rsidR="004556B7" w:rsidRPr="00DB4112" w:rsidRDefault="00E84FB9" w:rsidP="00E132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Оборудование</w:t>
      </w:r>
      <w:r w:rsidR="004556B7" w:rsidRPr="00DB4112">
        <w:rPr>
          <w:rFonts w:ascii="Times New Roman" w:hAnsi="Times New Roman"/>
          <w:sz w:val="28"/>
          <w:szCs w:val="28"/>
        </w:rPr>
        <w:t xml:space="preserve">, как правило, </w:t>
      </w:r>
      <w:r w:rsidRPr="00DB4112">
        <w:rPr>
          <w:rFonts w:ascii="Times New Roman" w:hAnsi="Times New Roman"/>
          <w:sz w:val="28"/>
          <w:szCs w:val="28"/>
        </w:rPr>
        <w:t xml:space="preserve">может быть </w:t>
      </w:r>
      <w:r w:rsidR="004556B7" w:rsidRPr="00DB4112">
        <w:rPr>
          <w:rFonts w:ascii="Times New Roman" w:hAnsi="Times New Roman"/>
          <w:sz w:val="28"/>
          <w:szCs w:val="28"/>
        </w:rPr>
        <w:t>классифицирован</w:t>
      </w:r>
      <w:r w:rsidRPr="00DB4112">
        <w:rPr>
          <w:rFonts w:ascii="Times New Roman" w:hAnsi="Times New Roman"/>
          <w:sz w:val="28"/>
          <w:szCs w:val="28"/>
        </w:rPr>
        <w:t xml:space="preserve">о по </w:t>
      </w:r>
      <w:r w:rsidR="004556B7" w:rsidRPr="00DB4112">
        <w:rPr>
          <w:rFonts w:ascii="Times New Roman" w:hAnsi="Times New Roman"/>
          <w:sz w:val="28"/>
          <w:szCs w:val="28"/>
        </w:rPr>
        <w:t>группам A, B или C.</w:t>
      </w:r>
    </w:p>
    <w:p w:rsidR="0024523A" w:rsidRDefault="006F1630" w:rsidP="0024523A">
      <w:pPr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Таблица 1 – Классификация </w:t>
      </w:r>
      <w:r w:rsidR="00227815" w:rsidRPr="00DB4112">
        <w:rPr>
          <w:rFonts w:ascii="Times New Roman" w:hAnsi="Times New Roman"/>
          <w:sz w:val="28"/>
          <w:szCs w:val="28"/>
        </w:rPr>
        <w:t xml:space="preserve">аналитического </w:t>
      </w:r>
      <w:r w:rsidRPr="00DB4112">
        <w:rPr>
          <w:rFonts w:ascii="Times New Roman" w:hAnsi="Times New Roman"/>
          <w:sz w:val="28"/>
          <w:szCs w:val="28"/>
        </w:rPr>
        <w:t>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6F1630" w:rsidRPr="00DB4112" w:rsidTr="007043A2">
        <w:tc>
          <w:tcPr>
            <w:tcW w:w="3261" w:type="dxa"/>
            <w:vAlign w:val="center"/>
          </w:tcPr>
          <w:p w:rsidR="006F1630" w:rsidRPr="00DB4112" w:rsidRDefault="006F1630" w:rsidP="00E1324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11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43" w:type="dxa"/>
            <w:vAlign w:val="center"/>
          </w:tcPr>
          <w:p w:rsidR="006F1630" w:rsidRPr="00DB4112" w:rsidRDefault="006F1630" w:rsidP="00E1324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11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  <w:vAlign w:val="center"/>
          </w:tcPr>
          <w:p w:rsidR="006F1630" w:rsidRPr="00DB4112" w:rsidRDefault="006F1630" w:rsidP="00E1324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112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6F1630" w:rsidRPr="00DB4112" w:rsidTr="007043A2">
        <w:tc>
          <w:tcPr>
            <w:tcW w:w="3261" w:type="dxa"/>
          </w:tcPr>
          <w:p w:rsidR="0024523A" w:rsidRPr="0024523A" w:rsidRDefault="0024523A" w:rsidP="00E1324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23A">
              <w:rPr>
                <w:rFonts w:ascii="Times New Roman" w:hAnsi="Times New Roman"/>
                <w:sz w:val="28"/>
                <w:szCs w:val="28"/>
              </w:rPr>
              <w:t>Наименее сложное оборудование, не обладающее измерительной способностью и не требующее проведения калибровки</w:t>
            </w:r>
            <w:r w:rsidR="00922288">
              <w:rPr>
                <w:rFonts w:ascii="Times New Roman" w:hAnsi="Times New Roman"/>
                <w:sz w:val="28"/>
                <w:szCs w:val="28"/>
              </w:rPr>
              <w:t>.</w:t>
            </w:r>
            <w:r w:rsidRPr="0024523A">
              <w:rPr>
                <w:rFonts w:ascii="Times New Roman" w:hAnsi="Times New Roman"/>
                <w:sz w:val="28"/>
                <w:szCs w:val="28"/>
              </w:rPr>
              <w:t xml:space="preserve"> Например, мешалки магнитные, мешалки вихревые, бани ультразвуковые, шейкеры и т.п..</w:t>
            </w:r>
          </w:p>
        </w:tc>
        <w:tc>
          <w:tcPr>
            <w:tcW w:w="3543" w:type="dxa"/>
          </w:tcPr>
          <w:p w:rsidR="0024523A" w:rsidRPr="0024523A" w:rsidRDefault="0024523A" w:rsidP="00E1324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23A">
              <w:rPr>
                <w:rFonts w:ascii="Times New Roman" w:hAnsi="Times New Roman"/>
                <w:sz w:val="28"/>
                <w:szCs w:val="28"/>
              </w:rPr>
              <w:t>Оборудование, с помощью которого возможно измерение или обеспечение экспериментальных</w:t>
            </w:r>
            <w:r w:rsidRPr="0024523A">
              <w:rPr>
                <w:rStyle w:val="tlid-translation"/>
                <w:rFonts w:ascii="Times New Roman" w:hAnsi="Times New Roman"/>
                <w:sz w:val="28"/>
                <w:szCs w:val="28"/>
              </w:rPr>
              <w:t xml:space="preserve"> условий, которые могут влиять на результаты измерений. Оборудование может иметь встроенное программное обеспечение, не подлежащее изменению пользователем в течение срока эксплуатации оборудования (но не программное обеспечение, которое может быть изменено или настроено пользователем). Например, рН-метры, термометры, таймеры, насосы, бани в</w:t>
            </w:r>
            <w:r w:rsidR="004363FA">
              <w:rPr>
                <w:rStyle w:val="tlid-translation"/>
                <w:rFonts w:ascii="Times New Roman" w:hAnsi="Times New Roman"/>
                <w:sz w:val="28"/>
                <w:szCs w:val="28"/>
              </w:rPr>
              <w:t>одяные, центрифуги и т.п.).</w:t>
            </w:r>
          </w:p>
        </w:tc>
        <w:tc>
          <w:tcPr>
            <w:tcW w:w="2835" w:type="dxa"/>
          </w:tcPr>
          <w:p w:rsidR="0024523A" w:rsidRPr="0024523A" w:rsidRDefault="0024523A" w:rsidP="00E1324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23A">
              <w:rPr>
                <w:rStyle w:val="tlid-translation"/>
                <w:rFonts w:ascii="Times New Roman" w:hAnsi="Times New Roman"/>
                <w:sz w:val="28"/>
                <w:szCs w:val="28"/>
              </w:rPr>
              <w:t>Оборудование высокой степени сложности и компьютеризации, имеющие внешнее программное обеспечение, которое может быть изменено и настроено пользователем. Например, хроматографы, системы для капиллярного электрофореза, спектрофотометры, анализаторы частиц и т.п.)</w:t>
            </w:r>
          </w:p>
        </w:tc>
      </w:tr>
      <w:tr w:rsidR="003C651E" w:rsidRPr="00DB4112" w:rsidTr="007043A2">
        <w:tc>
          <w:tcPr>
            <w:tcW w:w="3261" w:type="dxa"/>
          </w:tcPr>
          <w:p w:rsidR="0024523A" w:rsidRPr="0024523A" w:rsidRDefault="0024523A" w:rsidP="00E1324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23A">
              <w:rPr>
                <w:rFonts w:ascii="Times New Roman" w:hAnsi="Times New Roman"/>
                <w:sz w:val="28"/>
                <w:szCs w:val="28"/>
              </w:rPr>
              <w:t>Не требует проведения квалификации.</w:t>
            </w:r>
          </w:p>
          <w:p w:rsidR="0024523A" w:rsidRPr="0024523A" w:rsidRDefault="0024523A" w:rsidP="00E1324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23A">
              <w:rPr>
                <w:rFonts w:ascii="Times New Roman" w:hAnsi="Times New Roman"/>
                <w:sz w:val="28"/>
                <w:szCs w:val="28"/>
              </w:rPr>
              <w:t xml:space="preserve">Подтверждение надлежащего </w:t>
            </w:r>
            <w:r w:rsidRPr="0024523A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функционирования оборудования обеспечивается только наблюдением в процессе его эксплуатации.</w:t>
            </w:r>
          </w:p>
        </w:tc>
        <w:tc>
          <w:tcPr>
            <w:tcW w:w="3543" w:type="dxa"/>
          </w:tcPr>
          <w:p w:rsidR="0024523A" w:rsidRPr="0024523A" w:rsidRDefault="0024523A" w:rsidP="00E1324A">
            <w:pPr>
              <w:spacing w:after="120" w:line="240" w:lineRule="auto"/>
              <w:jc w:val="center"/>
              <w:rPr>
                <w:rStyle w:val="tlid-translation"/>
                <w:rFonts w:ascii="Times New Roman" w:hAnsi="Times New Roman"/>
                <w:sz w:val="28"/>
                <w:szCs w:val="28"/>
              </w:rPr>
            </w:pPr>
            <w:r w:rsidRPr="0024523A">
              <w:rPr>
                <w:rStyle w:val="tlid-translation"/>
                <w:rFonts w:ascii="Times New Roman" w:hAnsi="Times New Roman"/>
                <w:sz w:val="28"/>
                <w:szCs w:val="28"/>
              </w:rPr>
              <w:lastRenderedPageBreak/>
              <w:t xml:space="preserve">Требуется проведение квалификации либо иных действий, подтверждающих работоспособность </w:t>
            </w:r>
            <w:r w:rsidRPr="0024523A">
              <w:rPr>
                <w:rStyle w:val="tlid-translation"/>
                <w:rFonts w:ascii="Times New Roman" w:hAnsi="Times New Roman"/>
                <w:sz w:val="28"/>
                <w:szCs w:val="28"/>
              </w:rPr>
              <w:lastRenderedPageBreak/>
              <w:t>оборудования.</w:t>
            </w:r>
          </w:p>
          <w:p w:rsidR="0024523A" w:rsidRPr="0024523A" w:rsidRDefault="0024523A" w:rsidP="00E1324A">
            <w:pPr>
              <w:spacing w:after="120" w:line="240" w:lineRule="auto"/>
              <w:jc w:val="center"/>
              <w:rPr>
                <w:rStyle w:val="tlid-translation"/>
                <w:rFonts w:ascii="Times New Roman" w:hAnsi="Times New Roman"/>
                <w:sz w:val="28"/>
                <w:szCs w:val="28"/>
              </w:rPr>
            </w:pPr>
            <w:r w:rsidRPr="0024523A">
              <w:rPr>
                <w:rFonts w:ascii="Times New Roman" w:hAnsi="Times New Roman"/>
                <w:sz w:val="28"/>
                <w:szCs w:val="28"/>
              </w:rPr>
              <w:t>Для подтверждения надлежащей работоспособности приборов данной группы, может быть использована полная квалификация, так же допустима только калибровка, или техническое обслуживание или отдельные этапы квалификации (например, квалификация функционирования (III уровень)</w:t>
            </w:r>
          </w:p>
        </w:tc>
        <w:tc>
          <w:tcPr>
            <w:tcW w:w="2835" w:type="dxa"/>
          </w:tcPr>
          <w:p w:rsidR="0024523A" w:rsidRPr="0024523A" w:rsidRDefault="0024523A" w:rsidP="00E1324A">
            <w:pPr>
              <w:spacing w:after="120" w:line="240" w:lineRule="auto"/>
              <w:jc w:val="center"/>
              <w:rPr>
                <w:rStyle w:val="tlid-translation"/>
                <w:rFonts w:ascii="Times New Roman" w:hAnsi="Times New Roman"/>
                <w:sz w:val="28"/>
                <w:szCs w:val="28"/>
              </w:rPr>
            </w:pPr>
            <w:r w:rsidRPr="0024523A">
              <w:rPr>
                <w:rStyle w:val="tlid-translation"/>
                <w:rFonts w:ascii="Times New Roman" w:hAnsi="Times New Roman"/>
                <w:sz w:val="28"/>
                <w:szCs w:val="28"/>
              </w:rPr>
              <w:lastRenderedPageBreak/>
              <w:t xml:space="preserve">Требует обязательного проведения всех этапов квалификации, </w:t>
            </w:r>
            <w:r w:rsidRPr="0024523A">
              <w:rPr>
                <w:rStyle w:val="tlid-translation"/>
                <w:rFonts w:ascii="Times New Roman" w:hAnsi="Times New Roman"/>
                <w:sz w:val="28"/>
                <w:szCs w:val="28"/>
              </w:rPr>
              <w:lastRenderedPageBreak/>
              <w:t>включая квалификацию программного обеспечения.</w:t>
            </w:r>
          </w:p>
        </w:tc>
      </w:tr>
    </w:tbl>
    <w:p w:rsidR="0024523A" w:rsidRDefault="0024523A" w:rsidP="0024523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23A">
        <w:rPr>
          <w:rStyle w:val="tlid-translation"/>
          <w:rFonts w:ascii="Times New Roman" w:hAnsi="Times New Roman"/>
          <w:sz w:val="28"/>
          <w:szCs w:val="28"/>
        </w:rPr>
        <w:lastRenderedPageBreak/>
        <w:t>Примечание</w:t>
      </w:r>
      <w:r w:rsidR="0081477B" w:rsidRPr="0081477B">
        <w:rPr>
          <w:rFonts w:ascii="Times New Roman" w:hAnsi="Times New Roman"/>
          <w:sz w:val="24"/>
          <w:szCs w:val="24"/>
        </w:rPr>
        <w:t xml:space="preserve"> </w:t>
      </w:r>
      <w:r w:rsidR="0081477B" w:rsidRPr="00546F3C">
        <w:rPr>
          <w:rFonts w:ascii="Times New Roman" w:hAnsi="Times New Roman"/>
          <w:sz w:val="24"/>
          <w:szCs w:val="24"/>
        </w:rPr>
        <w:t>–</w:t>
      </w:r>
      <w:r w:rsidR="0081477B">
        <w:rPr>
          <w:rFonts w:ascii="Times New Roman" w:hAnsi="Times New Roman"/>
          <w:sz w:val="24"/>
          <w:szCs w:val="24"/>
        </w:rPr>
        <w:t xml:space="preserve"> </w:t>
      </w:r>
      <w:r w:rsidR="0041193F" w:rsidRPr="00DB4112">
        <w:rPr>
          <w:rStyle w:val="tlid-translation"/>
          <w:rFonts w:ascii="Times New Roman" w:hAnsi="Times New Roman"/>
          <w:sz w:val="28"/>
          <w:szCs w:val="28"/>
        </w:rPr>
        <w:t>Одно и то же оборудование может относиться как к одной, так и к нескольким категориям одновременно в зависимости от его назначения.</w:t>
      </w:r>
    </w:p>
    <w:p w:rsidR="0024523A" w:rsidRPr="00CD41EA" w:rsidRDefault="006F1630" w:rsidP="0024523A">
      <w:pPr>
        <w:keepNext/>
        <w:spacing w:before="240" w:after="0" w:line="360" w:lineRule="auto"/>
        <w:jc w:val="center"/>
        <w:rPr>
          <w:rFonts w:ascii="Times New Roman" w:hAnsi="Times New Roman"/>
          <w:strike/>
          <w:sz w:val="28"/>
          <w:szCs w:val="28"/>
        </w:rPr>
      </w:pPr>
      <w:r w:rsidRPr="00DB4112">
        <w:rPr>
          <w:rFonts w:ascii="Times New Roman" w:hAnsi="Times New Roman"/>
          <w:b/>
          <w:sz w:val="28"/>
          <w:szCs w:val="28"/>
        </w:rPr>
        <w:t>П</w:t>
      </w:r>
      <w:r w:rsidR="001C2836" w:rsidRPr="00DB4112">
        <w:rPr>
          <w:rFonts w:ascii="Times New Roman" w:hAnsi="Times New Roman"/>
          <w:b/>
          <w:sz w:val="28"/>
          <w:szCs w:val="28"/>
        </w:rPr>
        <w:t>роцесс квалификации аналитического оборудования</w:t>
      </w:r>
    </w:p>
    <w:p w:rsidR="0024523A" w:rsidRPr="00CD41EA" w:rsidRDefault="00B075D9" w:rsidP="00CD41EA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41EA">
        <w:rPr>
          <w:rFonts w:ascii="Times New Roman" w:hAnsi="Times New Roman"/>
          <w:b/>
          <w:i/>
          <w:sz w:val="28"/>
          <w:szCs w:val="28"/>
        </w:rPr>
        <w:t>Этапы</w:t>
      </w:r>
      <w:r w:rsidR="00227815" w:rsidRPr="00CD41E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6B55" w:rsidRPr="00CD41EA">
        <w:rPr>
          <w:rFonts w:ascii="Times New Roman" w:hAnsi="Times New Roman"/>
          <w:b/>
          <w:i/>
          <w:sz w:val="28"/>
          <w:szCs w:val="28"/>
        </w:rPr>
        <w:t>квалификации</w:t>
      </w:r>
    </w:p>
    <w:p w:rsidR="00EC785A" w:rsidRPr="00DB4112" w:rsidRDefault="00946B55" w:rsidP="00DB41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Квалификация аналитического оборудования </w:t>
      </w:r>
      <w:r w:rsidR="00D82325" w:rsidRPr="00DB4112">
        <w:rPr>
          <w:rFonts w:ascii="Times New Roman" w:hAnsi="Times New Roman"/>
          <w:sz w:val="28"/>
          <w:szCs w:val="28"/>
        </w:rPr>
        <w:t>не является однократным мероприятием</w:t>
      </w:r>
      <w:r w:rsidR="00DD6F28" w:rsidRPr="00DB4112">
        <w:rPr>
          <w:rFonts w:ascii="Times New Roman" w:hAnsi="Times New Roman"/>
          <w:sz w:val="28"/>
          <w:szCs w:val="28"/>
        </w:rPr>
        <w:t>, а представляет собой результат взаимосвязанных действий</w:t>
      </w:r>
      <w:r w:rsidR="00E43A61" w:rsidRPr="00DB4112">
        <w:rPr>
          <w:rFonts w:ascii="Times New Roman" w:hAnsi="Times New Roman"/>
          <w:sz w:val="28"/>
          <w:szCs w:val="28"/>
        </w:rPr>
        <w:t xml:space="preserve">, </w:t>
      </w:r>
      <w:r w:rsidR="00EC785A" w:rsidRPr="00DB4112">
        <w:rPr>
          <w:rFonts w:ascii="Times New Roman" w:hAnsi="Times New Roman"/>
          <w:sz w:val="28"/>
          <w:szCs w:val="28"/>
        </w:rPr>
        <w:t>выполня</w:t>
      </w:r>
      <w:r w:rsidR="00A95156" w:rsidRPr="00DB4112">
        <w:rPr>
          <w:rFonts w:ascii="Times New Roman" w:hAnsi="Times New Roman"/>
          <w:sz w:val="28"/>
          <w:szCs w:val="28"/>
        </w:rPr>
        <w:t>емых</w:t>
      </w:r>
      <w:r w:rsidRPr="00DB4112">
        <w:rPr>
          <w:rFonts w:ascii="Times New Roman" w:hAnsi="Times New Roman"/>
          <w:sz w:val="28"/>
          <w:szCs w:val="28"/>
        </w:rPr>
        <w:t xml:space="preserve"> на протяжении всего срока </w:t>
      </w:r>
      <w:r w:rsidR="00A95156" w:rsidRPr="00DB4112">
        <w:rPr>
          <w:rFonts w:ascii="Times New Roman" w:hAnsi="Times New Roman"/>
          <w:sz w:val="28"/>
          <w:szCs w:val="28"/>
        </w:rPr>
        <w:t xml:space="preserve">эксплуатации </w:t>
      </w:r>
      <w:r w:rsidRPr="00DB4112">
        <w:rPr>
          <w:rFonts w:ascii="Times New Roman" w:hAnsi="Times New Roman"/>
          <w:sz w:val="28"/>
          <w:szCs w:val="28"/>
        </w:rPr>
        <w:t>оборудования.</w:t>
      </w:r>
    </w:p>
    <w:p w:rsidR="00591743" w:rsidRPr="00DB4112" w:rsidRDefault="002B6ACB" w:rsidP="00DB41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П</w:t>
      </w:r>
      <w:r w:rsidR="005838BB" w:rsidRPr="00DB4112">
        <w:rPr>
          <w:rFonts w:ascii="Times New Roman" w:hAnsi="Times New Roman"/>
          <w:sz w:val="28"/>
          <w:szCs w:val="28"/>
        </w:rPr>
        <w:t>роведени</w:t>
      </w:r>
      <w:r w:rsidRPr="00DB4112">
        <w:rPr>
          <w:rFonts w:ascii="Times New Roman" w:hAnsi="Times New Roman"/>
          <w:sz w:val="28"/>
          <w:szCs w:val="28"/>
        </w:rPr>
        <w:t>ю</w:t>
      </w:r>
      <w:r w:rsidR="005838BB" w:rsidRPr="00DB4112">
        <w:rPr>
          <w:rFonts w:ascii="Times New Roman" w:hAnsi="Times New Roman"/>
          <w:sz w:val="28"/>
          <w:szCs w:val="28"/>
        </w:rPr>
        <w:t xml:space="preserve"> квалификации</w:t>
      </w:r>
      <w:r w:rsidR="00542B0C" w:rsidRPr="00DB4112">
        <w:rPr>
          <w:rFonts w:ascii="Times New Roman" w:hAnsi="Times New Roman"/>
          <w:sz w:val="28"/>
          <w:szCs w:val="28"/>
        </w:rPr>
        <w:t xml:space="preserve"> </w:t>
      </w:r>
      <w:r w:rsidRPr="00DB4112">
        <w:rPr>
          <w:rFonts w:ascii="Times New Roman" w:hAnsi="Times New Roman"/>
          <w:sz w:val="28"/>
          <w:szCs w:val="28"/>
        </w:rPr>
        <w:t xml:space="preserve">предшествует этап документированного процесса принятия решения, в основе которого лежит решение задач, связанных с предполагаемым использованием оборудования, </w:t>
      </w:r>
      <w:r w:rsidR="00591743" w:rsidRPr="00DB4112">
        <w:rPr>
          <w:rFonts w:ascii="Times New Roman" w:hAnsi="Times New Roman"/>
          <w:sz w:val="28"/>
          <w:szCs w:val="28"/>
        </w:rPr>
        <w:t>разраб</w:t>
      </w:r>
      <w:r w:rsidRPr="00DB4112">
        <w:rPr>
          <w:rFonts w:ascii="Times New Roman" w:hAnsi="Times New Roman"/>
          <w:sz w:val="28"/>
          <w:szCs w:val="28"/>
        </w:rPr>
        <w:t>отка</w:t>
      </w:r>
      <w:r w:rsidR="00E65E6C" w:rsidRPr="00DB4112">
        <w:rPr>
          <w:rFonts w:ascii="Times New Roman" w:hAnsi="Times New Roman"/>
          <w:sz w:val="28"/>
          <w:szCs w:val="28"/>
        </w:rPr>
        <w:t xml:space="preserve"> </w:t>
      </w:r>
      <w:r w:rsidR="00946B55" w:rsidRPr="00DB4112">
        <w:rPr>
          <w:rFonts w:ascii="Times New Roman" w:hAnsi="Times New Roman"/>
          <w:sz w:val="28"/>
          <w:szCs w:val="28"/>
        </w:rPr>
        <w:t>спецификаци</w:t>
      </w:r>
      <w:r w:rsidRPr="00DB4112">
        <w:rPr>
          <w:rFonts w:ascii="Times New Roman" w:hAnsi="Times New Roman"/>
          <w:sz w:val="28"/>
          <w:szCs w:val="28"/>
        </w:rPr>
        <w:t>и</w:t>
      </w:r>
      <w:r w:rsidR="00946B55" w:rsidRPr="00DB4112">
        <w:rPr>
          <w:rFonts w:ascii="Times New Roman" w:hAnsi="Times New Roman"/>
          <w:sz w:val="28"/>
          <w:szCs w:val="28"/>
        </w:rPr>
        <w:t xml:space="preserve"> требовани</w:t>
      </w:r>
      <w:r w:rsidR="00E65E6C" w:rsidRPr="00DB4112">
        <w:rPr>
          <w:rFonts w:ascii="Times New Roman" w:hAnsi="Times New Roman"/>
          <w:sz w:val="28"/>
          <w:szCs w:val="28"/>
        </w:rPr>
        <w:t>й</w:t>
      </w:r>
      <w:r w:rsidR="00591743" w:rsidRPr="00DB4112">
        <w:rPr>
          <w:rFonts w:ascii="Times New Roman" w:hAnsi="Times New Roman"/>
          <w:sz w:val="28"/>
          <w:szCs w:val="28"/>
        </w:rPr>
        <w:t xml:space="preserve"> пользователя</w:t>
      </w:r>
      <w:r w:rsidR="00946B55" w:rsidRPr="00DB4112">
        <w:rPr>
          <w:rFonts w:ascii="Times New Roman" w:hAnsi="Times New Roman"/>
          <w:sz w:val="28"/>
          <w:szCs w:val="28"/>
        </w:rPr>
        <w:t>, определ</w:t>
      </w:r>
      <w:r w:rsidR="00E65E6C" w:rsidRPr="00DB4112">
        <w:rPr>
          <w:rFonts w:ascii="Times New Roman" w:hAnsi="Times New Roman"/>
          <w:sz w:val="28"/>
          <w:szCs w:val="28"/>
        </w:rPr>
        <w:t>я</w:t>
      </w:r>
      <w:r w:rsidR="00A228AA" w:rsidRPr="00DB4112">
        <w:rPr>
          <w:rFonts w:ascii="Times New Roman" w:hAnsi="Times New Roman"/>
          <w:sz w:val="28"/>
          <w:szCs w:val="28"/>
        </w:rPr>
        <w:t>ющей</w:t>
      </w:r>
      <w:r w:rsidR="00946B55" w:rsidRPr="00DB4112">
        <w:rPr>
          <w:rFonts w:ascii="Times New Roman" w:hAnsi="Times New Roman"/>
          <w:sz w:val="28"/>
          <w:szCs w:val="28"/>
        </w:rPr>
        <w:t xml:space="preserve"> </w:t>
      </w:r>
      <w:r w:rsidR="00E65E6C" w:rsidRPr="00DB4112">
        <w:rPr>
          <w:rFonts w:ascii="Times New Roman" w:hAnsi="Times New Roman"/>
          <w:sz w:val="28"/>
          <w:szCs w:val="28"/>
        </w:rPr>
        <w:t xml:space="preserve">его </w:t>
      </w:r>
      <w:r w:rsidR="00946B55" w:rsidRPr="00DB4112">
        <w:rPr>
          <w:rFonts w:ascii="Times New Roman" w:hAnsi="Times New Roman"/>
          <w:sz w:val="28"/>
          <w:szCs w:val="28"/>
        </w:rPr>
        <w:t xml:space="preserve">конкретные </w:t>
      </w:r>
      <w:r w:rsidR="00591743" w:rsidRPr="00DB4112">
        <w:rPr>
          <w:rFonts w:ascii="Times New Roman" w:hAnsi="Times New Roman"/>
          <w:sz w:val="28"/>
          <w:szCs w:val="28"/>
        </w:rPr>
        <w:t>потребности</w:t>
      </w:r>
      <w:r w:rsidR="000E3F98" w:rsidRPr="00DB4112">
        <w:rPr>
          <w:rFonts w:ascii="Times New Roman" w:hAnsi="Times New Roman"/>
          <w:sz w:val="28"/>
          <w:szCs w:val="28"/>
        </w:rPr>
        <w:t xml:space="preserve"> и определение </w:t>
      </w:r>
      <w:r w:rsidR="00946B55" w:rsidRPr="00DB4112">
        <w:rPr>
          <w:rFonts w:ascii="Times New Roman" w:hAnsi="Times New Roman"/>
          <w:sz w:val="28"/>
          <w:szCs w:val="28"/>
        </w:rPr>
        <w:t>технически</w:t>
      </w:r>
      <w:r w:rsidR="000E3F98" w:rsidRPr="00DB4112">
        <w:rPr>
          <w:rFonts w:ascii="Times New Roman" w:hAnsi="Times New Roman"/>
          <w:sz w:val="28"/>
          <w:szCs w:val="28"/>
        </w:rPr>
        <w:t>х</w:t>
      </w:r>
      <w:r w:rsidR="00946B55" w:rsidRPr="00DB4112">
        <w:rPr>
          <w:rFonts w:ascii="Times New Roman" w:hAnsi="Times New Roman"/>
          <w:sz w:val="28"/>
          <w:szCs w:val="28"/>
        </w:rPr>
        <w:t xml:space="preserve"> и эксплуатационны</w:t>
      </w:r>
      <w:r w:rsidR="000E3F98" w:rsidRPr="00DB4112">
        <w:rPr>
          <w:rFonts w:ascii="Times New Roman" w:hAnsi="Times New Roman"/>
          <w:sz w:val="28"/>
          <w:szCs w:val="28"/>
        </w:rPr>
        <w:t>х</w:t>
      </w:r>
      <w:r w:rsidR="00946B55" w:rsidRPr="00DB4112">
        <w:rPr>
          <w:rFonts w:ascii="Times New Roman" w:hAnsi="Times New Roman"/>
          <w:sz w:val="28"/>
          <w:szCs w:val="28"/>
        </w:rPr>
        <w:t xml:space="preserve"> </w:t>
      </w:r>
      <w:r w:rsidR="00591743" w:rsidRPr="00DB4112">
        <w:rPr>
          <w:rFonts w:ascii="Times New Roman" w:hAnsi="Times New Roman"/>
          <w:sz w:val="28"/>
          <w:szCs w:val="28"/>
        </w:rPr>
        <w:t>характеристик,</w:t>
      </w:r>
      <w:r w:rsidR="00946B55" w:rsidRPr="00DB4112">
        <w:rPr>
          <w:rFonts w:ascii="Times New Roman" w:hAnsi="Times New Roman"/>
          <w:sz w:val="28"/>
          <w:szCs w:val="28"/>
        </w:rPr>
        <w:t xml:space="preserve"> которым должно соответствовать оборудование.</w:t>
      </w:r>
    </w:p>
    <w:p w:rsidR="00A54246" w:rsidRPr="00DB4112" w:rsidRDefault="00542B0C" w:rsidP="00DB41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Последующие квалификационные мероприятия, необходимые для </w:t>
      </w:r>
      <w:r w:rsidR="00371E60" w:rsidRPr="00DB4112">
        <w:rPr>
          <w:rFonts w:ascii="Times New Roman" w:hAnsi="Times New Roman"/>
          <w:sz w:val="28"/>
          <w:szCs w:val="28"/>
        </w:rPr>
        <w:t>установления</w:t>
      </w:r>
      <w:r w:rsidRPr="00DB4112">
        <w:rPr>
          <w:rFonts w:ascii="Times New Roman" w:hAnsi="Times New Roman"/>
          <w:sz w:val="28"/>
          <w:szCs w:val="28"/>
        </w:rPr>
        <w:t xml:space="preserve"> соответствия </w:t>
      </w:r>
      <w:r w:rsidR="00371E60" w:rsidRPr="00DB4112">
        <w:rPr>
          <w:rFonts w:ascii="Times New Roman" w:hAnsi="Times New Roman"/>
          <w:sz w:val="28"/>
          <w:szCs w:val="28"/>
        </w:rPr>
        <w:t xml:space="preserve">оборудования его </w:t>
      </w:r>
      <w:r w:rsidRPr="00DB4112">
        <w:rPr>
          <w:rFonts w:ascii="Times New Roman" w:hAnsi="Times New Roman"/>
          <w:sz w:val="28"/>
          <w:szCs w:val="28"/>
        </w:rPr>
        <w:t>назначению, группир</w:t>
      </w:r>
      <w:r w:rsidR="004610E9" w:rsidRPr="00DB4112">
        <w:rPr>
          <w:rFonts w:ascii="Times New Roman" w:hAnsi="Times New Roman"/>
          <w:sz w:val="28"/>
          <w:szCs w:val="28"/>
        </w:rPr>
        <w:t>уются</w:t>
      </w:r>
      <w:r w:rsidRPr="00DB4112">
        <w:rPr>
          <w:rFonts w:ascii="Times New Roman" w:hAnsi="Times New Roman"/>
          <w:sz w:val="28"/>
          <w:szCs w:val="28"/>
        </w:rPr>
        <w:t xml:space="preserve"> в четыре этапа:</w:t>
      </w:r>
    </w:p>
    <w:p w:rsidR="00A54246" w:rsidRPr="00DB4112" w:rsidRDefault="00A54246" w:rsidP="00DB41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- </w:t>
      </w:r>
      <w:r w:rsidR="00FE3863" w:rsidRPr="00DB4112">
        <w:rPr>
          <w:rFonts w:ascii="Times New Roman" w:hAnsi="Times New Roman"/>
          <w:sz w:val="28"/>
          <w:szCs w:val="28"/>
        </w:rPr>
        <w:t>этап</w:t>
      </w:r>
      <w:r w:rsidR="007043A2" w:rsidRPr="00DB4112">
        <w:rPr>
          <w:rFonts w:ascii="Times New Roman" w:hAnsi="Times New Roman"/>
          <w:sz w:val="28"/>
          <w:szCs w:val="28"/>
        </w:rPr>
        <w:t xml:space="preserve"> </w:t>
      </w:r>
      <w:r w:rsidRPr="00DB4112">
        <w:rPr>
          <w:rFonts w:ascii="Times New Roman" w:hAnsi="Times New Roman"/>
          <w:sz w:val="28"/>
          <w:szCs w:val="28"/>
          <w:lang w:val="en-US"/>
        </w:rPr>
        <w:t>I</w:t>
      </w:r>
      <w:r w:rsidRPr="00DB4112">
        <w:rPr>
          <w:rFonts w:ascii="Times New Roman" w:hAnsi="Times New Roman"/>
          <w:sz w:val="28"/>
          <w:szCs w:val="28"/>
        </w:rPr>
        <w:t xml:space="preserve"> – квалификация проект</w:t>
      </w:r>
      <w:r w:rsidR="00EB4FC4" w:rsidRPr="00DB4112">
        <w:rPr>
          <w:rFonts w:ascii="Times New Roman" w:hAnsi="Times New Roman"/>
          <w:sz w:val="28"/>
          <w:szCs w:val="28"/>
        </w:rPr>
        <w:t>а</w:t>
      </w:r>
      <w:r w:rsidRPr="00DB4112">
        <w:rPr>
          <w:rFonts w:ascii="Times New Roman" w:hAnsi="Times New Roman"/>
          <w:sz w:val="28"/>
          <w:szCs w:val="28"/>
        </w:rPr>
        <w:t>;</w:t>
      </w:r>
    </w:p>
    <w:p w:rsidR="00A54246" w:rsidRPr="00DB4112" w:rsidRDefault="00A54246" w:rsidP="00DB41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- </w:t>
      </w:r>
      <w:r w:rsidR="00FE3863" w:rsidRPr="00DB4112">
        <w:rPr>
          <w:rFonts w:ascii="Times New Roman" w:hAnsi="Times New Roman"/>
          <w:sz w:val="28"/>
          <w:szCs w:val="28"/>
        </w:rPr>
        <w:t>этап</w:t>
      </w:r>
      <w:r w:rsidRPr="00DB4112">
        <w:rPr>
          <w:rFonts w:ascii="Times New Roman" w:hAnsi="Times New Roman"/>
          <w:sz w:val="28"/>
          <w:szCs w:val="28"/>
        </w:rPr>
        <w:t xml:space="preserve"> </w:t>
      </w:r>
      <w:r w:rsidRPr="00DB4112">
        <w:rPr>
          <w:rFonts w:ascii="Times New Roman" w:hAnsi="Times New Roman"/>
          <w:sz w:val="28"/>
          <w:szCs w:val="28"/>
          <w:lang w:val="en-US"/>
        </w:rPr>
        <w:t>II</w:t>
      </w:r>
      <w:r w:rsidR="004363FA">
        <w:rPr>
          <w:rFonts w:ascii="Times New Roman" w:hAnsi="Times New Roman"/>
          <w:sz w:val="28"/>
          <w:szCs w:val="28"/>
        </w:rPr>
        <w:t xml:space="preserve"> –</w:t>
      </w:r>
      <w:r w:rsidRPr="00DB4112">
        <w:rPr>
          <w:rFonts w:ascii="Times New Roman" w:hAnsi="Times New Roman"/>
          <w:sz w:val="28"/>
          <w:szCs w:val="28"/>
        </w:rPr>
        <w:t xml:space="preserve"> квалификация установки</w:t>
      </w:r>
      <w:r w:rsidR="000E3F98" w:rsidRPr="00DB4112">
        <w:rPr>
          <w:rFonts w:ascii="Times New Roman" w:hAnsi="Times New Roman"/>
          <w:sz w:val="28"/>
          <w:szCs w:val="28"/>
        </w:rPr>
        <w:t xml:space="preserve"> и ввода в эксплуатацию</w:t>
      </w:r>
      <w:r w:rsidRPr="00DB4112">
        <w:rPr>
          <w:rFonts w:ascii="Times New Roman" w:hAnsi="Times New Roman"/>
          <w:sz w:val="28"/>
          <w:szCs w:val="28"/>
        </w:rPr>
        <w:t>;</w:t>
      </w:r>
    </w:p>
    <w:p w:rsidR="00A54246" w:rsidRPr="00DB4112" w:rsidRDefault="00A54246" w:rsidP="00DB41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- </w:t>
      </w:r>
      <w:r w:rsidR="00FE3863" w:rsidRPr="00DB4112">
        <w:rPr>
          <w:rFonts w:ascii="Times New Roman" w:hAnsi="Times New Roman"/>
          <w:sz w:val="28"/>
          <w:szCs w:val="28"/>
        </w:rPr>
        <w:t>этап</w:t>
      </w:r>
      <w:r w:rsidRPr="00DB4112">
        <w:rPr>
          <w:rFonts w:ascii="Times New Roman" w:hAnsi="Times New Roman"/>
          <w:sz w:val="28"/>
          <w:szCs w:val="28"/>
        </w:rPr>
        <w:t xml:space="preserve"> </w:t>
      </w:r>
      <w:r w:rsidRPr="00DB4112">
        <w:rPr>
          <w:rFonts w:ascii="Times New Roman" w:hAnsi="Times New Roman"/>
          <w:sz w:val="28"/>
          <w:szCs w:val="28"/>
          <w:lang w:val="en-US"/>
        </w:rPr>
        <w:t>III</w:t>
      </w:r>
      <w:r w:rsidR="004363FA">
        <w:rPr>
          <w:rFonts w:ascii="Times New Roman" w:hAnsi="Times New Roman"/>
          <w:sz w:val="28"/>
          <w:szCs w:val="28"/>
        </w:rPr>
        <w:t xml:space="preserve"> –</w:t>
      </w:r>
      <w:r w:rsidRPr="00DB4112">
        <w:rPr>
          <w:rFonts w:ascii="Times New Roman" w:hAnsi="Times New Roman"/>
          <w:sz w:val="28"/>
          <w:szCs w:val="28"/>
        </w:rPr>
        <w:t xml:space="preserve"> квалификация функционирования;</w:t>
      </w:r>
    </w:p>
    <w:p w:rsidR="00A54246" w:rsidRPr="00DB4112" w:rsidRDefault="00A54246" w:rsidP="00DB41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lastRenderedPageBreak/>
        <w:t>- </w:t>
      </w:r>
      <w:r w:rsidR="00FE3863" w:rsidRPr="00DB4112">
        <w:rPr>
          <w:rFonts w:ascii="Times New Roman" w:hAnsi="Times New Roman"/>
          <w:sz w:val="28"/>
          <w:szCs w:val="28"/>
        </w:rPr>
        <w:t>этап</w:t>
      </w:r>
      <w:r w:rsidRPr="00DB4112">
        <w:rPr>
          <w:rFonts w:ascii="Times New Roman" w:hAnsi="Times New Roman"/>
          <w:sz w:val="28"/>
          <w:szCs w:val="28"/>
        </w:rPr>
        <w:t xml:space="preserve"> </w:t>
      </w:r>
      <w:r w:rsidRPr="00DB4112">
        <w:rPr>
          <w:rFonts w:ascii="Times New Roman" w:hAnsi="Times New Roman"/>
          <w:sz w:val="28"/>
          <w:szCs w:val="28"/>
          <w:lang w:val="en-US"/>
        </w:rPr>
        <w:t>IV</w:t>
      </w:r>
      <w:r w:rsidR="004363FA">
        <w:rPr>
          <w:rFonts w:ascii="Times New Roman" w:hAnsi="Times New Roman"/>
          <w:sz w:val="28"/>
          <w:szCs w:val="28"/>
        </w:rPr>
        <w:t xml:space="preserve"> –</w:t>
      </w:r>
      <w:r w:rsidRPr="00DB4112">
        <w:rPr>
          <w:rFonts w:ascii="Times New Roman" w:hAnsi="Times New Roman"/>
          <w:sz w:val="28"/>
          <w:szCs w:val="28"/>
        </w:rPr>
        <w:t xml:space="preserve"> квалификация эксплуатации.</w:t>
      </w:r>
    </w:p>
    <w:p w:rsidR="00F03CF1" w:rsidRPr="00DB4112" w:rsidRDefault="001A6371" w:rsidP="00DB41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Эксплуатационная квалификация</w:t>
      </w:r>
      <w:r w:rsidR="00542B0C" w:rsidRPr="00DB4112">
        <w:rPr>
          <w:rFonts w:ascii="Times New Roman" w:hAnsi="Times New Roman"/>
          <w:sz w:val="28"/>
          <w:szCs w:val="28"/>
        </w:rPr>
        <w:t xml:space="preserve"> </w:t>
      </w:r>
      <w:r w:rsidR="00FE3863" w:rsidRPr="00DB4112">
        <w:rPr>
          <w:rFonts w:ascii="Times New Roman" w:hAnsi="Times New Roman"/>
          <w:sz w:val="28"/>
          <w:szCs w:val="28"/>
        </w:rPr>
        <w:t>(</w:t>
      </w:r>
      <w:r w:rsidR="00FE3863" w:rsidRPr="00DB4112">
        <w:rPr>
          <w:rFonts w:ascii="Times New Roman" w:hAnsi="Times New Roman"/>
          <w:sz w:val="28"/>
          <w:szCs w:val="28"/>
          <w:lang w:val="en-US"/>
        </w:rPr>
        <w:t>IV</w:t>
      </w:r>
      <w:r w:rsidR="00FE3863" w:rsidRPr="00DB4112">
        <w:rPr>
          <w:rFonts w:ascii="Times New Roman" w:hAnsi="Times New Roman"/>
          <w:sz w:val="28"/>
          <w:szCs w:val="28"/>
        </w:rPr>
        <w:t xml:space="preserve"> этап) </w:t>
      </w:r>
      <w:r w:rsidR="00542B0C" w:rsidRPr="00DB4112">
        <w:rPr>
          <w:rFonts w:ascii="Times New Roman" w:hAnsi="Times New Roman"/>
          <w:sz w:val="28"/>
          <w:szCs w:val="28"/>
        </w:rPr>
        <w:t>иногда называ</w:t>
      </w:r>
      <w:r w:rsidRPr="00DB4112">
        <w:rPr>
          <w:rFonts w:ascii="Times New Roman" w:hAnsi="Times New Roman"/>
          <w:sz w:val="28"/>
          <w:szCs w:val="28"/>
        </w:rPr>
        <w:t>е</w:t>
      </w:r>
      <w:r w:rsidR="00542B0C" w:rsidRPr="00DB4112">
        <w:rPr>
          <w:rFonts w:ascii="Times New Roman" w:hAnsi="Times New Roman"/>
          <w:sz w:val="28"/>
          <w:szCs w:val="28"/>
        </w:rPr>
        <w:t>т</w:t>
      </w:r>
      <w:r w:rsidRPr="00DB4112">
        <w:rPr>
          <w:rFonts w:ascii="Times New Roman" w:hAnsi="Times New Roman"/>
          <w:sz w:val="28"/>
          <w:szCs w:val="28"/>
        </w:rPr>
        <w:t>ся</w:t>
      </w:r>
      <w:r w:rsidR="00542B0C" w:rsidRPr="00DB4112">
        <w:rPr>
          <w:rFonts w:ascii="Times New Roman" w:hAnsi="Times New Roman"/>
          <w:sz w:val="28"/>
          <w:szCs w:val="28"/>
        </w:rPr>
        <w:t xml:space="preserve"> пользовательским при</w:t>
      </w:r>
      <w:r w:rsidR="00771FAC">
        <w:rPr>
          <w:rFonts w:ascii="Times New Roman" w:hAnsi="Times New Roman"/>
          <w:sz w:val="28"/>
          <w:szCs w:val="28"/>
        </w:rPr>
        <w:t>ё</w:t>
      </w:r>
      <w:r w:rsidR="00542B0C" w:rsidRPr="00DB4112">
        <w:rPr>
          <w:rFonts w:ascii="Times New Roman" w:hAnsi="Times New Roman"/>
          <w:sz w:val="28"/>
          <w:szCs w:val="28"/>
        </w:rPr>
        <w:t>мочным</w:t>
      </w:r>
      <w:r w:rsidRPr="00DB4112">
        <w:rPr>
          <w:rFonts w:ascii="Times New Roman" w:hAnsi="Times New Roman"/>
          <w:sz w:val="28"/>
          <w:szCs w:val="28"/>
        </w:rPr>
        <w:t xml:space="preserve"> тестированием</w:t>
      </w:r>
      <w:r w:rsidR="00542B0C" w:rsidRPr="00DB4112">
        <w:rPr>
          <w:rFonts w:ascii="Times New Roman" w:hAnsi="Times New Roman"/>
          <w:sz w:val="28"/>
          <w:szCs w:val="28"/>
        </w:rPr>
        <w:t>.</w:t>
      </w:r>
    </w:p>
    <w:p w:rsidR="008017B5" w:rsidRPr="00DB4112" w:rsidRDefault="00223692" w:rsidP="00DB41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При необходимости п</w:t>
      </w:r>
      <w:r w:rsidR="00706F7A" w:rsidRPr="00DB4112">
        <w:rPr>
          <w:rFonts w:ascii="Times New Roman" w:hAnsi="Times New Roman"/>
          <w:sz w:val="28"/>
          <w:szCs w:val="28"/>
        </w:rPr>
        <w:t>еречисленные этапы квалификации могут быть</w:t>
      </w:r>
      <w:r w:rsidR="00542B0C" w:rsidRPr="00DB4112">
        <w:rPr>
          <w:rFonts w:ascii="Times New Roman" w:hAnsi="Times New Roman"/>
          <w:sz w:val="28"/>
          <w:szCs w:val="28"/>
        </w:rPr>
        <w:t xml:space="preserve"> расширен</w:t>
      </w:r>
      <w:r w:rsidR="00706F7A" w:rsidRPr="00DB4112">
        <w:rPr>
          <w:rFonts w:ascii="Times New Roman" w:hAnsi="Times New Roman"/>
          <w:sz w:val="28"/>
          <w:szCs w:val="28"/>
        </w:rPr>
        <w:t>ы</w:t>
      </w:r>
      <w:r w:rsidR="00542B0C" w:rsidRPr="00DB4112">
        <w:rPr>
          <w:rFonts w:ascii="Times New Roman" w:hAnsi="Times New Roman"/>
          <w:sz w:val="28"/>
          <w:szCs w:val="28"/>
        </w:rPr>
        <w:t xml:space="preserve"> для </w:t>
      </w:r>
      <w:r w:rsidR="0001405C" w:rsidRPr="00DB4112">
        <w:rPr>
          <w:rFonts w:ascii="Times New Roman" w:hAnsi="Times New Roman"/>
          <w:sz w:val="28"/>
          <w:szCs w:val="28"/>
        </w:rPr>
        <w:t xml:space="preserve">оборудования высокой степени сложности (группа «С») и </w:t>
      </w:r>
      <w:r w:rsidR="00542B0C" w:rsidRPr="00DB4112">
        <w:rPr>
          <w:rFonts w:ascii="Times New Roman" w:hAnsi="Times New Roman"/>
          <w:sz w:val="28"/>
          <w:szCs w:val="28"/>
        </w:rPr>
        <w:t>включ</w:t>
      </w:r>
      <w:r w:rsidR="0001405C" w:rsidRPr="00DB4112">
        <w:rPr>
          <w:rFonts w:ascii="Times New Roman" w:hAnsi="Times New Roman"/>
          <w:sz w:val="28"/>
          <w:szCs w:val="28"/>
        </w:rPr>
        <w:t>ать</w:t>
      </w:r>
      <w:r w:rsidR="00542B0C" w:rsidRPr="00DB4112">
        <w:rPr>
          <w:rFonts w:ascii="Times New Roman" w:hAnsi="Times New Roman"/>
          <w:sz w:val="28"/>
          <w:szCs w:val="28"/>
        </w:rPr>
        <w:t xml:space="preserve"> </w:t>
      </w:r>
      <w:r w:rsidR="00114D7C" w:rsidRPr="00DB4112">
        <w:rPr>
          <w:rFonts w:ascii="Times New Roman" w:hAnsi="Times New Roman"/>
          <w:sz w:val="28"/>
          <w:szCs w:val="28"/>
        </w:rPr>
        <w:t xml:space="preserve">дополнительные </w:t>
      </w:r>
      <w:r w:rsidR="00D739FE" w:rsidRPr="00DB4112">
        <w:rPr>
          <w:rFonts w:ascii="Times New Roman" w:hAnsi="Times New Roman"/>
          <w:sz w:val="28"/>
          <w:szCs w:val="28"/>
        </w:rPr>
        <w:t xml:space="preserve">критерии и </w:t>
      </w:r>
      <w:r w:rsidR="00114D7C" w:rsidRPr="00DB4112">
        <w:rPr>
          <w:rFonts w:ascii="Times New Roman" w:hAnsi="Times New Roman"/>
          <w:sz w:val="28"/>
          <w:szCs w:val="28"/>
        </w:rPr>
        <w:t>требования спецификации к квалификации функционирования</w:t>
      </w:r>
      <w:r w:rsidR="00F93891" w:rsidRPr="00DB4112">
        <w:rPr>
          <w:rFonts w:ascii="Times New Roman" w:hAnsi="Times New Roman"/>
          <w:sz w:val="28"/>
          <w:szCs w:val="28"/>
        </w:rPr>
        <w:t xml:space="preserve"> а так же</w:t>
      </w:r>
      <w:r w:rsidR="00935784" w:rsidRPr="00DB4112">
        <w:rPr>
          <w:rFonts w:ascii="Times New Roman" w:hAnsi="Times New Roman"/>
          <w:sz w:val="28"/>
          <w:szCs w:val="28"/>
        </w:rPr>
        <w:t xml:space="preserve"> дополнительные </w:t>
      </w:r>
      <w:r w:rsidR="00542B0C" w:rsidRPr="00DB4112">
        <w:rPr>
          <w:rFonts w:ascii="Times New Roman" w:hAnsi="Times New Roman"/>
          <w:sz w:val="28"/>
          <w:szCs w:val="28"/>
        </w:rPr>
        <w:t>при</w:t>
      </w:r>
      <w:r w:rsidR="00C46D7F">
        <w:rPr>
          <w:rFonts w:ascii="Times New Roman" w:hAnsi="Times New Roman"/>
          <w:sz w:val="28"/>
          <w:szCs w:val="28"/>
        </w:rPr>
        <w:t>ё</w:t>
      </w:r>
      <w:r w:rsidR="00542B0C" w:rsidRPr="00DB4112">
        <w:rPr>
          <w:rFonts w:ascii="Times New Roman" w:hAnsi="Times New Roman"/>
          <w:sz w:val="28"/>
          <w:szCs w:val="28"/>
        </w:rPr>
        <w:t xml:space="preserve">мочные испытания </w:t>
      </w:r>
      <w:r w:rsidR="007B5ACD" w:rsidRPr="00DB4112">
        <w:rPr>
          <w:rFonts w:ascii="Times New Roman" w:hAnsi="Times New Roman"/>
          <w:sz w:val="28"/>
          <w:szCs w:val="28"/>
        </w:rPr>
        <w:t xml:space="preserve">производителя оборудования. </w:t>
      </w:r>
      <w:r w:rsidR="00D47D6D" w:rsidRPr="00DB4112">
        <w:rPr>
          <w:rFonts w:ascii="Times New Roman" w:hAnsi="Times New Roman"/>
          <w:sz w:val="28"/>
          <w:szCs w:val="28"/>
        </w:rPr>
        <w:t>Процедуры</w:t>
      </w:r>
      <w:r w:rsidR="00346E1C" w:rsidRPr="00DB4112">
        <w:rPr>
          <w:rFonts w:ascii="Times New Roman" w:hAnsi="Times New Roman"/>
          <w:sz w:val="28"/>
          <w:szCs w:val="28"/>
        </w:rPr>
        <w:t xml:space="preserve"> </w:t>
      </w:r>
      <w:r w:rsidR="00D47D6D" w:rsidRPr="00DB4112">
        <w:rPr>
          <w:rFonts w:ascii="Times New Roman" w:hAnsi="Times New Roman"/>
          <w:sz w:val="28"/>
          <w:szCs w:val="28"/>
        </w:rPr>
        <w:t>квалификаци</w:t>
      </w:r>
      <w:r w:rsidR="00BB604B" w:rsidRPr="00DB4112">
        <w:rPr>
          <w:rFonts w:ascii="Times New Roman" w:hAnsi="Times New Roman"/>
          <w:sz w:val="28"/>
          <w:szCs w:val="28"/>
        </w:rPr>
        <w:t>й</w:t>
      </w:r>
      <w:r w:rsidR="00D47D6D" w:rsidRPr="00DB4112">
        <w:rPr>
          <w:rFonts w:ascii="Times New Roman" w:hAnsi="Times New Roman"/>
          <w:sz w:val="28"/>
          <w:szCs w:val="28"/>
        </w:rPr>
        <w:t xml:space="preserve"> установки, функционирования </w:t>
      </w:r>
      <w:r w:rsidR="00740F5B" w:rsidRPr="00DB4112">
        <w:rPr>
          <w:rFonts w:ascii="Times New Roman" w:hAnsi="Times New Roman"/>
          <w:sz w:val="28"/>
          <w:szCs w:val="28"/>
        </w:rPr>
        <w:t>обычно</w:t>
      </w:r>
      <w:r w:rsidR="00542B0C" w:rsidRPr="00DB4112">
        <w:rPr>
          <w:rFonts w:ascii="Times New Roman" w:hAnsi="Times New Roman"/>
          <w:sz w:val="28"/>
          <w:szCs w:val="28"/>
        </w:rPr>
        <w:t xml:space="preserve"> выполн</w:t>
      </w:r>
      <w:r w:rsidR="00740F5B" w:rsidRPr="00DB4112">
        <w:rPr>
          <w:rFonts w:ascii="Times New Roman" w:hAnsi="Times New Roman"/>
          <w:sz w:val="28"/>
          <w:szCs w:val="28"/>
        </w:rPr>
        <w:t>яются</w:t>
      </w:r>
      <w:r w:rsidR="00542B0C" w:rsidRPr="00DB4112">
        <w:rPr>
          <w:rFonts w:ascii="Times New Roman" w:hAnsi="Times New Roman"/>
          <w:sz w:val="28"/>
          <w:szCs w:val="28"/>
        </w:rPr>
        <w:t xml:space="preserve"> во время </w:t>
      </w:r>
      <w:r w:rsidR="00D9264C" w:rsidRPr="00DB4112">
        <w:rPr>
          <w:rFonts w:ascii="Times New Roman" w:hAnsi="Times New Roman"/>
          <w:sz w:val="28"/>
          <w:szCs w:val="28"/>
        </w:rPr>
        <w:t xml:space="preserve">размещения </w:t>
      </w:r>
      <w:r w:rsidR="009F7ECD" w:rsidRPr="00DB4112">
        <w:rPr>
          <w:rFonts w:ascii="Times New Roman" w:hAnsi="Times New Roman"/>
          <w:sz w:val="28"/>
          <w:szCs w:val="28"/>
        </w:rPr>
        <w:t xml:space="preserve">и запуска </w:t>
      </w:r>
      <w:r w:rsidR="00B36E92" w:rsidRPr="00DB4112">
        <w:rPr>
          <w:rFonts w:ascii="Times New Roman" w:hAnsi="Times New Roman"/>
          <w:sz w:val="28"/>
          <w:szCs w:val="28"/>
        </w:rPr>
        <w:t xml:space="preserve">оборудования </w:t>
      </w:r>
      <w:r w:rsidR="00D9264C" w:rsidRPr="00DB4112">
        <w:rPr>
          <w:rFonts w:ascii="Times New Roman" w:hAnsi="Times New Roman"/>
          <w:sz w:val="28"/>
          <w:szCs w:val="28"/>
        </w:rPr>
        <w:t xml:space="preserve">на месте </w:t>
      </w:r>
      <w:r w:rsidR="00B36E92" w:rsidRPr="00DB4112">
        <w:rPr>
          <w:rFonts w:ascii="Times New Roman" w:hAnsi="Times New Roman"/>
          <w:sz w:val="28"/>
          <w:szCs w:val="28"/>
        </w:rPr>
        <w:t xml:space="preserve">его </w:t>
      </w:r>
      <w:r w:rsidR="00D9264C" w:rsidRPr="00DB4112">
        <w:rPr>
          <w:rFonts w:ascii="Times New Roman" w:hAnsi="Times New Roman"/>
          <w:sz w:val="28"/>
          <w:szCs w:val="28"/>
        </w:rPr>
        <w:t>эксплуатации</w:t>
      </w:r>
      <w:r w:rsidR="00542B0C" w:rsidRPr="00DB4112">
        <w:rPr>
          <w:rFonts w:ascii="Times New Roman" w:hAnsi="Times New Roman"/>
          <w:sz w:val="28"/>
          <w:szCs w:val="28"/>
        </w:rPr>
        <w:t>.</w:t>
      </w:r>
      <w:r w:rsidR="00D455E1" w:rsidRPr="00DB4112">
        <w:rPr>
          <w:rFonts w:ascii="Times New Roman" w:hAnsi="Times New Roman"/>
          <w:sz w:val="28"/>
          <w:szCs w:val="28"/>
        </w:rPr>
        <w:t xml:space="preserve"> </w:t>
      </w:r>
      <w:r w:rsidR="00D455E1" w:rsidRPr="00DB4112">
        <w:rPr>
          <w:rFonts w:ascii="Times New Roman" w:hAnsi="Times New Roman"/>
          <w:sz w:val="28"/>
          <w:szCs w:val="28"/>
          <w:lang w:val="en-US"/>
        </w:rPr>
        <w:t>IV</w:t>
      </w:r>
      <w:r w:rsidR="00D455E1" w:rsidRPr="00DB4112">
        <w:rPr>
          <w:rFonts w:ascii="Times New Roman" w:hAnsi="Times New Roman"/>
          <w:sz w:val="28"/>
          <w:szCs w:val="28"/>
        </w:rPr>
        <w:t xml:space="preserve"> этап квалификации проводится на месте и в процессе постоянного использования оборудования (квалификация эксплуатации)</w:t>
      </w:r>
      <w:r w:rsidR="008017B5" w:rsidRPr="00DB4112">
        <w:rPr>
          <w:rFonts w:ascii="Times New Roman" w:hAnsi="Times New Roman"/>
          <w:sz w:val="28"/>
          <w:szCs w:val="28"/>
        </w:rPr>
        <w:t xml:space="preserve"> с целью постоянного подтверждения удовлетворительной работы оборудования, а также соответствия критериям пригодности системы согласно применяемой аналитической методике.</w:t>
      </w:r>
    </w:p>
    <w:p w:rsidR="00542B0C" w:rsidRPr="00DB4112" w:rsidRDefault="006918D4" w:rsidP="00DB41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Такой комплекс действий</w:t>
      </w:r>
      <w:r w:rsidR="00542B0C" w:rsidRPr="00DB4112">
        <w:rPr>
          <w:rFonts w:ascii="Times New Roman" w:hAnsi="Times New Roman"/>
          <w:sz w:val="28"/>
          <w:szCs w:val="28"/>
        </w:rPr>
        <w:t xml:space="preserve"> иногда называют при</w:t>
      </w:r>
      <w:r w:rsidR="00C46D7F">
        <w:rPr>
          <w:rFonts w:ascii="Times New Roman" w:hAnsi="Times New Roman"/>
          <w:sz w:val="28"/>
          <w:szCs w:val="28"/>
        </w:rPr>
        <w:t>ё</w:t>
      </w:r>
      <w:r w:rsidR="00542B0C" w:rsidRPr="00DB4112">
        <w:rPr>
          <w:rFonts w:ascii="Times New Roman" w:hAnsi="Times New Roman"/>
          <w:sz w:val="28"/>
          <w:szCs w:val="28"/>
        </w:rPr>
        <w:t>мочным тестированием</w:t>
      </w:r>
      <w:r w:rsidR="00D739FE" w:rsidRPr="00DB4112">
        <w:rPr>
          <w:rFonts w:ascii="Times New Roman" w:hAnsi="Times New Roman"/>
          <w:sz w:val="28"/>
          <w:szCs w:val="28"/>
        </w:rPr>
        <w:t xml:space="preserve"> на месте эксплуатации</w:t>
      </w:r>
      <w:r w:rsidR="00245C34" w:rsidRPr="00DB4112">
        <w:rPr>
          <w:rFonts w:ascii="Times New Roman" w:hAnsi="Times New Roman"/>
          <w:sz w:val="28"/>
          <w:szCs w:val="28"/>
        </w:rPr>
        <w:t xml:space="preserve"> оборудования</w:t>
      </w:r>
      <w:r w:rsidR="004F6CD7" w:rsidRPr="00DB4112">
        <w:rPr>
          <w:rFonts w:ascii="Times New Roman" w:hAnsi="Times New Roman"/>
          <w:sz w:val="28"/>
          <w:szCs w:val="28"/>
        </w:rPr>
        <w:t xml:space="preserve">. </w:t>
      </w:r>
      <w:r w:rsidR="00D87421" w:rsidRPr="00DB4112">
        <w:rPr>
          <w:rFonts w:ascii="Times New Roman" w:hAnsi="Times New Roman"/>
          <w:sz w:val="28"/>
          <w:szCs w:val="28"/>
        </w:rPr>
        <w:t>П</w:t>
      </w:r>
      <w:r w:rsidR="006569A1" w:rsidRPr="00DB4112">
        <w:rPr>
          <w:rFonts w:ascii="Times New Roman" w:hAnsi="Times New Roman"/>
          <w:sz w:val="28"/>
          <w:szCs w:val="28"/>
        </w:rPr>
        <w:t xml:space="preserve">ри </w:t>
      </w:r>
      <w:r w:rsidR="00BB604B" w:rsidRPr="00DB4112">
        <w:rPr>
          <w:rFonts w:ascii="Times New Roman" w:hAnsi="Times New Roman"/>
          <w:sz w:val="28"/>
          <w:szCs w:val="28"/>
        </w:rPr>
        <w:t xml:space="preserve">выборе перечня </w:t>
      </w:r>
      <w:r w:rsidRPr="00DB4112">
        <w:rPr>
          <w:rFonts w:ascii="Times New Roman" w:hAnsi="Times New Roman"/>
          <w:sz w:val="28"/>
          <w:szCs w:val="28"/>
        </w:rPr>
        <w:t>этапов и процедур</w:t>
      </w:r>
      <w:r w:rsidR="00C36258" w:rsidRPr="00DB4112">
        <w:rPr>
          <w:rFonts w:ascii="Times New Roman" w:hAnsi="Times New Roman"/>
          <w:sz w:val="28"/>
          <w:szCs w:val="28"/>
        </w:rPr>
        <w:t>,</w:t>
      </w:r>
      <w:r w:rsidRPr="00DB4112">
        <w:rPr>
          <w:rFonts w:ascii="Times New Roman" w:hAnsi="Times New Roman"/>
          <w:sz w:val="28"/>
          <w:szCs w:val="28"/>
        </w:rPr>
        <w:t xml:space="preserve"> </w:t>
      </w:r>
      <w:r w:rsidR="00BB604B" w:rsidRPr="00DB4112">
        <w:rPr>
          <w:rFonts w:ascii="Times New Roman" w:hAnsi="Times New Roman"/>
          <w:sz w:val="28"/>
          <w:szCs w:val="28"/>
        </w:rPr>
        <w:t xml:space="preserve">осуществляемых </w:t>
      </w:r>
      <w:r w:rsidR="006569A1" w:rsidRPr="00DB4112">
        <w:rPr>
          <w:rFonts w:ascii="Times New Roman" w:hAnsi="Times New Roman"/>
          <w:sz w:val="28"/>
          <w:szCs w:val="28"/>
        </w:rPr>
        <w:t>в ходе приёмочного тестирования на месте эксплуатации более в</w:t>
      </w:r>
      <w:r w:rsidR="00D5197F" w:rsidRPr="00DB4112">
        <w:rPr>
          <w:rFonts w:ascii="Times New Roman" w:hAnsi="Times New Roman"/>
          <w:sz w:val="28"/>
          <w:szCs w:val="28"/>
        </w:rPr>
        <w:t>ажн</w:t>
      </w:r>
      <w:r w:rsidR="0064617F" w:rsidRPr="00DB4112">
        <w:rPr>
          <w:rFonts w:ascii="Times New Roman" w:hAnsi="Times New Roman"/>
          <w:sz w:val="28"/>
          <w:szCs w:val="28"/>
        </w:rPr>
        <w:t>ым</w:t>
      </w:r>
      <w:r w:rsidR="00D5197F" w:rsidRPr="00DB4112">
        <w:rPr>
          <w:rFonts w:ascii="Times New Roman" w:hAnsi="Times New Roman"/>
          <w:sz w:val="28"/>
          <w:szCs w:val="28"/>
        </w:rPr>
        <w:t xml:space="preserve"> является научн</w:t>
      </w:r>
      <w:r w:rsidR="0064617F" w:rsidRPr="00DB4112">
        <w:rPr>
          <w:rFonts w:ascii="Times New Roman" w:hAnsi="Times New Roman"/>
          <w:sz w:val="28"/>
          <w:szCs w:val="28"/>
        </w:rPr>
        <w:t>ое</w:t>
      </w:r>
      <w:r w:rsidR="003225B3" w:rsidRPr="00DB4112">
        <w:rPr>
          <w:rFonts w:ascii="Times New Roman" w:hAnsi="Times New Roman"/>
          <w:sz w:val="28"/>
          <w:szCs w:val="28"/>
        </w:rPr>
        <w:t xml:space="preserve"> </w:t>
      </w:r>
      <w:r w:rsidR="00C36258" w:rsidRPr="00DB4112">
        <w:rPr>
          <w:rFonts w:ascii="Times New Roman" w:hAnsi="Times New Roman"/>
          <w:sz w:val="28"/>
          <w:szCs w:val="28"/>
        </w:rPr>
        <w:t>обоснова</w:t>
      </w:r>
      <w:r w:rsidR="0064617F" w:rsidRPr="00DB4112">
        <w:rPr>
          <w:rFonts w:ascii="Times New Roman" w:hAnsi="Times New Roman"/>
          <w:sz w:val="28"/>
          <w:szCs w:val="28"/>
        </w:rPr>
        <w:t>ние</w:t>
      </w:r>
      <w:r w:rsidR="00EF751E" w:rsidRPr="00DB4112">
        <w:rPr>
          <w:rFonts w:ascii="Times New Roman" w:hAnsi="Times New Roman"/>
          <w:sz w:val="28"/>
          <w:szCs w:val="28"/>
        </w:rPr>
        <w:t xml:space="preserve"> </w:t>
      </w:r>
      <w:r w:rsidR="0082350E" w:rsidRPr="00DB4112">
        <w:rPr>
          <w:rFonts w:ascii="Times New Roman" w:hAnsi="Times New Roman"/>
          <w:sz w:val="28"/>
          <w:szCs w:val="28"/>
        </w:rPr>
        <w:t>и выполнение в логическом порядке проводимых квалификационных</w:t>
      </w:r>
      <w:r w:rsidR="00D5197F" w:rsidRPr="00DB4112">
        <w:rPr>
          <w:rFonts w:ascii="Times New Roman" w:hAnsi="Times New Roman"/>
          <w:sz w:val="28"/>
          <w:szCs w:val="28"/>
        </w:rPr>
        <w:t xml:space="preserve"> мероприяти</w:t>
      </w:r>
      <w:r w:rsidR="0082350E" w:rsidRPr="00DB4112">
        <w:rPr>
          <w:rFonts w:ascii="Times New Roman" w:hAnsi="Times New Roman"/>
          <w:sz w:val="28"/>
          <w:szCs w:val="28"/>
        </w:rPr>
        <w:t>й</w:t>
      </w:r>
      <w:r w:rsidR="004E577D" w:rsidRPr="00DB4112">
        <w:rPr>
          <w:rFonts w:ascii="Times New Roman" w:hAnsi="Times New Roman"/>
          <w:sz w:val="28"/>
          <w:szCs w:val="28"/>
        </w:rPr>
        <w:t xml:space="preserve">, </w:t>
      </w:r>
      <w:r w:rsidR="00542B0C" w:rsidRPr="00DB4112">
        <w:rPr>
          <w:rFonts w:ascii="Times New Roman" w:hAnsi="Times New Roman"/>
          <w:sz w:val="28"/>
          <w:szCs w:val="28"/>
        </w:rPr>
        <w:t xml:space="preserve">чем </w:t>
      </w:r>
      <w:r w:rsidR="00D74CD0" w:rsidRPr="00DB4112">
        <w:rPr>
          <w:rFonts w:ascii="Times New Roman" w:hAnsi="Times New Roman"/>
          <w:sz w:val="28"/>
          <w:szCs w:val="28"/>
        </w:rPr>
        <w:t xml:space="preserve">их </w:t>
      </w:r>
      <w:r w:rsidR="00542B0C" w:rsidRPr="00DB4112">
        <w:rPr>
          <w:rFonts w:ascii="Times New Roman" w:hAnsi="Times New Roman"/>
          <w:sz w:val="28"/>
          <w:szCs w:val="28"/>
        </w:rPr>
        <w:t xml:space="preserve">точное распределение в рамках </w:t>
      </w:r>
      <w:r w:rsidR="0082350E" w:rsidRPr="00DB4112">
        <w:rPr>
          <w:rFonts w:ascii="Times New Roman" w:hAnsi="Times New Roman"/>
          <w:sz w:val="28"/>
          <w:szCs w:val="28"/>
        </w:rPr>
        <w:t>каждой отдельной квалификации (</w:t>
      </w:r>
      <w:r w:rsidR="00542B0C" w:rsidRPr="00DB4112">
        <w:rPr>
          <w:rFonts w:ascii="Times New Roman" w:hAnsi="Times New Roman"/>
          <w:sz w:val="28"/>
          <w:szCs w:val="28"/>
        </w:rPr>
        <w:t>IQ / OQ / PQ</w:t>
      </w:r>
      <w:r w:rsidR="008311E8" w:rsidRPr="00DB4112">
        <w:rPr>
          <w:rFonts w:ascii="Times New Roman" w:hAnsi="Times New Roman"/>
          <w:sz w:val="28"/>
          <w:szCs w:val="28"/>
        </w:rPr>
        <w:t>).</w:t>
      </w:r>
      <w:r w:rsidR="00542B0C" w:rsidRPr="00DB4112">
        <w:rPr>
          <w:rFonts w:ascii="Times New Roman" w:hAnsi="Times New Roman"/>
          <w:sz w:val="28"/>
          <w:szCs w:val="28"/>
        </w:rPr>
        <w:t xml:space="preserve"> </w:t>
      </w:r>
      <w:r w:rsidR="001060C3" w:rsidRPr="00DB4112">
        <w:rPr>
          <w:rFonts w:ascii="Times New Roman" w:hAnsi="Times New Roman"/>
          <w:sz w:val="28"/>
          <w:szCs w:val="28"/>
        </w:rPr>
        <w:t>Квалификационные</w:t>
      </w:r>
      <w:r w:rsidR="00542B0C" w:rsidRPr="00DB4112">
        <w:rPr>
          <w:rFonts w:ascii="Times New Roman" w:hAnsi="Times New Roman"/>
          <w:sz w:val="28"/>
          <w:szCs w:val="28"/>
        </w:rPr>
        <w:t xml:space="preserve"> </w:t>
      </w:r>
      <w:r w:rsidR="00793BA6" w:rsidRPr="00DB4112">
        <w:rPr>
          <w:rFonts w:ascii="Times New Roman" w:hAnsi="Times New Roman"/>
          <w:sz w:val="28"/>
          <w:szCs w:val="28"/>
        </w:rPr>
        <w:t xml:space="preserve">процедуры </w:t>
      </w:r>
      <w:r w:rsidR="00542B0C" w:rsidRPr="00DB4112">
        <w:rPr>
          <w:rFonts w:ascii="Times New Roman" w:hAnsi="Times New Roman"/>
          <w:sz w:val="28"/>
          <w:szCs w:val="28"/>
        </w:rPr>
        <w:t xml:space="preserve">могут </w:t>
      </w:r>
      <w:r w:rsidR="001060C3" w:rsidRPr="00DB4112">
        <w:rPr>
          <w:rFonts w:ascii="Times New Roman" w:hAnsi="Times New Roman"/>
          <w:sz w:val="28"/>
          <w:szCs w:val="28"/>
        </w:rPr>
        <w:t>являт</w:t>
      </w:r>
      <w:r w:rsidR="00793BA6" w:rsidRPr="00DB4112">
        <w:rPr>
          <w:rFonts w:ascii="Times New Roman" w:hAnsi="Times New Roman"/>
          <w:sz w:val="28"/>
          <w:szCs w:val="28"/>
        </w:rPr>
        <w:t>ь</w:t>
      </w:r>
      <w:r w:rsidR="001060C3" w:rsidRPr="00DB4112">
        <w:rPr>
          <w:rFonts w:ascii="Times New Roman" w:hAnsi="Times New Roman"/>
          <w:sz w:val="28"/>
          <w:szCs w:val="28"/>
        </w:rPr>
        <w:t>с</w:t>
      </w:r>
      <w:r w:rsidR="000B7A4D" w:rsidRPr="00DB4112">
        <w:rPr>
          <w:rFonts w:ascii="Times New Roman" w:hAnsi="Times New Roman"/>
          <w:sz w:val="28"/>
          <w:szCs w:val="28"/>
        </w:rPr>
        <w:t>я как самостоятельным процессом, проводимым пользователем оборудования</w:t>
      </w:r>
      <w:r w:rsidR="008311E8" w:rsidRPr="00DB4112">
        <w:rPr>
          <w:rFonts w:ascii="Times New Roman" w:hAnsi="Times New Roman"/>
          <w:sz w:val="28"/>
          <w:szCs w:val="28"/>
        </w:rPr>
        <w:t>,</w:t>
      </w:r>
      <w:r w:rsidR="001060C3" w:rsidRPr="00DB4112">
        <w:rPr>
          <w:rFonts w:ascii="Times New Roman" w:hAnsi="Times New Roman"/>
          <w:sz w:val="28"/>
          <w:szCs w:val="28"/>
        </w:rPr>
        <w:t xml:space="preserve"> так и частью более общих </w:t>
      </w:r>
      <w:r w:rsidR="00793BA6" w:rsidRPr="00DB4112">
        <w:rPr>
          <w:rFonts w:ascii="Times New Roman" w:hAnsi="Times New Roman"/>
          <w:sz w:val="28"/>
          <w:szCs w:val="28"/>
        </w:rPr>
        <w:t xml:space="preserve">мероприятий, </w:t>
      </w:r>
      <w:r w:rsidR="00C36258" w:rsidRPr="00DB4112">
        <w:rPr>
          <w:rFonts w:ascii="Times New Roman" w:hAnsi="Times New Roman"/>
          <w:sz w:val="28"/>
          <w:szCs w:val="28"/>
        </w:rPr>
        <w:t>встроенных в неё как комплексная рамочная программа.</w:t>
      </w:r>
    </w:p>
    <w:p w:rsidR="000B0641" w:rsidRPr="00DB4112" w:rsidRDefault="00946B55" w:rsidP="00DB41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После</w:t>
      </w:r>
      <w:r w:rsidR="003D72F2" w:rsidRPr="00DB4112">
        <w:rPr>
          <w:rFonts w:ascii="Times New Roman" w:hAnsi="Times New Roman"/>
          <w:sz w:val="28"/>
          <w:szCs w:val="28"/>
        </w:rPr>
        <w:t xml:space="preserve"> проведённого</w:t>
      </w:r>
      <w:r w:rsidRPr="00DB4112">
        <w:rPr>
          <w:rFonts w:ascii="Times New Roman" w:hAnsi="Times New Roman"/>
          <w:sz w:val="28"/>
          <w:szCs w:val="28"/>
        </w:rPr>
        <w:t xml:space="preserve"> капитального ремон</w:t>
      </w:r>
      <w:r w:rsidR="00024E5D" w:rsidRPr="00DB4112">
        <w:rPr>
          <w:rFonts w:ascii="Times New Roman" w:hAnsi="Times New Roman"/>
          <w:sz w:val="28"/>
          <w:szCs w:val="28"/>
        </w:rPr>
        <w:t xml:space="preserve">та или модификации </w:t>
      </w:r>
      <w:r w:rsidR="00227815" w:rsidRPr="00DB4112">
        <w:rPr>
          <w:rFonts w:ascii="Times New Roman" w:hAnsi="Times New Roman"/>
          <w:sz w:val="28"/>
          <w:szCs w:val="28"/>
        </w:rPr>
        <w:t xml:space="preserve">аналитического </w:t>
      </w:r>
      <w:r w:rsidR="00024E5D" w:rsidRPr="00DB4112">
        <w:rPr>
          <w:rFonts w:ascii="Times New Roman" w:hAnsi="Times New Roman"/>
          <w:sz w:val="28"/>
          <w:szCs w:val="28"/>
        </w:rPr>
        <w:t>оборудования</w:t>
      </w:r>
      <w:r w:rsidRPr="00DB4112">
        <w:rPr>
          <w:rFonts w:ascii="Times New Roman" w:hAnsi="Times New Roman"/>
          <w:sz w:val="28"/>
          <w:szCs w:val="28"/>
        </w:rPr>
        <w:t xml:space="preserve"> необходимо провести проверку с помощью процедуры контроля изме</w:t>
      </w:r>
      <w:r w:rsidR="003D72F2" w:rsidRPr="00DB4112">
        <w:rPr>
          <w:rFonts w:ascii="Times New Roman" w:hAnsi="Times New Roman"/>
          <w:sz w:val="28"/>
          <w:szCs w:val="28"/>
        </w:rPr>
        <w:t>н</w:t>
      </w:r>
      <w:r w:rsidRPr="00DB4112">
        <w:rPr>
          <w:rFonts w:ascii="Times New Roman" w:hAnsi="Times New Roman"/>
          <w:sz w:val="28"/>
          <w:szCs w:val="28"/>
        </w:rPr>
        <w:t>ений. Для того</w:t>
      </w:r>
      <w:r w:rsidR="00511F2E">
        <w:rPr>
          <w:rFonts w:ascii="Times New Roman" w:hAnsi="Times New Roman"/>
          <w:sz w:val="28"/>
          <w:szCs w:val="28"/>
        </w:rPr>
        <w:t>,</w:t>
      </w:r>
      <w:r w:rsidRPr="00DB4112">
        <w:rPr>
          <w:rFonts w:ascii="Times New Roman" w:hAnsi="Times New Roman"/>
          <w:sz w:val="28"/>
          <w:szCs w:val="28"/>
        </w:rPr>
        <w:t xml:space="preserve"> чтобы подтвердить, что оборудование продолжает работать удовлетворительно, следует повторить испытания </w:t>
      </w:r>
      <w:r w:rsidR="003D72F2" w:rsidRPr="00DB4112">
        <w:rPr>
          <w:rFonts w:ascii="Times New Roman" w:hAnsi="Times New Roman"/>
          <w:sz w:val="28"/>
          <w:szCs w:val="28"/>
        </w:rPr>
        <w:t xml:space="preserve">этапов </w:t>
      </w:r>
      <w:r w:rsidR="003D72F2" w:rsidRPr="00DB4112">
        <w:rPr>
          <w:rFonts w:ascii="Times New Roman" w:hAnsi="Times New Roman"/>
          <w:sz w:val="28"/>
          <w:szCs w:val="28"/>
          <w:lang w:val="en-US"/>
        </w:rPr>
        <w:t>II</w:t>
      </w:r>
      <w:r w:rsidR="003D72F2" w:rsidRPr="00DB4112">
        <w:rPr>
          <w:rFonts w:ascii="Times New Roman" w:hAnsi="Times New Roman"/>
          <w:sz w:val="28"/>
          <w:szCs w:val="28"/>
        </w:rPr>
        <w:t xml:space="preserve">, </w:t>
      </w:r>
      <w:r w:rsidR="003D72F2" w:rsidRPr="00DB4112">
        <w:rPr>
          <w:rFonts w:ascii="Times New Roman" w:hAnsi="Times New Roman"/>
          <w:sz w:val="28"/>
          <w:szCs w:val="28"/>
          <w:lang w:val="en-US"/>
        </w:rPr>
        <w:t>III</w:t>
      </w:r>
      <w:r w:rsidR="003D72F2" w:rsidRPr="00DB4112">
        <w:rPr>
          <w:rFonts w:ascii="Times New Roman" w:hAnsi="Times New Roman"/>
          <w:sz w:val="28"/>
          <w:szCs w:val="28"/>
        </w:rPr>
        <w:t xml:space="preserve"> и/или </w:t>
      </w:r>
      <w:r w:rsidR="003D72F2" w:rsidRPr="00DB4112">
        <w:rPr>
          <w:rFonts w:ascii="Times New Roman" w:hAnsi="Times New Roman"/>
          <w:sz w:val="28"/>
          <w:szCs w:val="28"/>
          <w:lang w:val="en-US"/>
        </w:rPr>
        <w:t>IV</w:t>
      </w:r>
      <w:r w:rsidR="003D72F2" w:rsidRPr="00DB4112">
        <w:rPr>
          <w:rFonts w:ascii="Times New Roman" w:hAnsi="Times New Roman"/>
          <w:sz w:val="28"/>
          <w:szCs w:val="28"/>
        </w:rPr>
        <w:t>.</w:t>
      </w:r>
    </w:p>
    <w:p w:rsidR="00032782" w:rsidRPr="00DB4112" w:rsidRDefault="00946B55" w:rsidP="00CD4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После п</w:t>
      </w:r>
      <w:r w:rsidR="003D72F2" w:rsidRPr="00DB4112">
        <w:rPr>
          <w:rFonts w:ascii="Times New Roman" w:hAnsi="Times New Roman"/>
          <w:sz w:val="28"/>
          <w:szCs w:val="28"/>
        </w:rPr>
        <w:t>ров</w:t>
      </w:r>
      <w:r w:rsidR="00E17A2A">
        <w:rPr>
          <w:rFonts w:ascii="Times New Roman" w:hAnsi="Times New Roman"/>
          <w:sz w:val="28"/>
          <w:szCs w:val="28"/>
        </w:rPr>
        <w:t>е</w:t>
      </w:r>
      <w:r w:rsidR="003D72F2" w:rsidRPr="00DB4112">
        <w:rPr>
          <w:rFonts w:ascii="Times New Roman" w:hAnsi="Times New Roman"/>
          <w:sz w:val="28"/>
          <w:szCs w:val="28"/>
        </w:rPr>
        <w:t>дённых перемещений</w:t>
      </w:r>
      <w:r w:rsidRPr="00DB4112">
        <w:rPr>
          <w:rFonts w:ascii="Times New Roman" w:hAnsi="Times New Roman"/>
          <w:sz w:val="28"/>
          <w:szCs w:val="28"/>
        </w:rPr>
        <w:t xml:space="preserve"> </w:t>
      </w:r>
      <w:r w:rsidR="00227815" w:rsidRPr="00DB4112">
        <w:rPr>
          <w:rFonts w:ascii="Times New Roman" w:hAnsi="Times New Roman"/>
          <w:sz w:val="28"/>
          <w:szCs w:val="28"/>
        </w:rPr>
        <w:t xml:space="preserve">аналитического </w:t>
      </w:r>
      <w:r w:rsidRPr="00DB4112">
        <w:rPr>
          <w:rFonts w:ascii="Times New Roman" w:hAnsi="Times New Roman"/>
          <w:sz w:val="28"/>
          <w:szCs w:val="28"/>
        </w:rPr>
        <w:t>оборудования следует произвести оценку</w:t>
      </w:r>
      <w:r w:rsidR="003D72F2" w:rsidRPr="00DB4112">
        <w:rPr>
          <w:rFonts w:ascii="Times New Roman" w:hAnsi="Times New Roman"/>
          <w:sz w:val="28"/>
          <w:szCs w:val="28"/>
        </w:rPr>
        <w:t xml:space="preserve"> работоспособности оборудования</w:t>
      </w:r>
      <w:r w:rsidRPr="00DB4112">
        <w:rPr>
          <w:rFonts w:ascii="Times New Roman" w:hAnsi="Times New Roman"/>
          <w:sz w:val="28"/>
          <w:szCs w:val="28"/>
        </w:rPr>
        <w:t xml:space="preserve">, с помощью которой </w:t>
      </w:r>
      <w:r w:rsidRPr="00DB4112">
        <w:rPr>
          <w:rFonts w:ascii="Times New Roman" w:hAnsi="Times New Roman"/>
          <w:sz w:val="28"/>
          <w:szCs w:val="28"/>
        </w:rPr>
        <w:lastRenderedPageBreak/>
        <w:t>выяс</w:t>
      </w:r>
      <w:r w:rsidR="00600980" w:rsidRPr="00DB4112">
        <w:rPr>
          <w:rFonts w:ascii="Times New Roman" w:hAnsi="Times New Roman"/>
          <w:sz w:val="28"/>
          <w:szCs w:val="28"/>
        </w:rPr>
        <w:t>нить</w:t>
      </w:r>
      <w:r w:rsidRPr="00DB4112">
        <w:rPr>
          <w:rFonts w:ascii="Times New Roman" w:hAnsi="Times New Roman"/>
          <w:sz w:val="28"/>
          <w:szCs w:val="28"/>
        </w:rPr>
        <w:t>, какой этап квалификации необходимо повторить, и есть ли в этом необходимость</w:t>
      </w:r>
      <w:r w:rsidR="00125187" w:rsidRPr="00DB4112">
        <w:rPr>
          <w:rFonts w:ascii="Times New Roman" w:hAnsi="Times New Roman"/>
          <w:sz w:val="28"/>
          <w:szCs w:val="28"/>
        </w:rPr>
        <w:t>.</w:t>
      </w:r>
    </w:p>
    <w:p w:rsidR="00946B55" w:rsidRPr="00DB4112" w:rsidRDefault="00032782" w:rsidP="00CD4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При изменении способов использования аналитического оборудования или в случае его модернизации</w:t>
      </w:r>
      <w:r w:rsidR="00995FE4" w:rsidRPr="00DB4112">
        <w:rPr>
          <w:rFonts w:ascii="Times New Roman" w:hAnsi="Times New Roman"/>
          <w:sz w:val="28"/>
          <w:szCs w:val="28"/>
        </w:rPr>
        <w:t>/модификации</w:t>
      </w:r>
      <w:r w:rsidRPr="00DB4112">
        <w:rPr>
          <w:rFonts w:ascii="Times New Roman" w:hAnsi="Times New Roman"/>
          <w:sz w:val="28"/>
          <w:szCs w:val="28"/>
        </w:rPr>
        <w:t xml:space="preserve">, требуется провести пересмотр и/или обновление </w:t>
      </w:r>
      <w:r w:rsidR="00995FE4" w:rsidRPr="00DB4112">
        <w:rPr>
          <w:rFonts w:ascii="Times New Roman" w:hAnsi="Times New Roman"/>
          <w:sz w:val="28"/>
          <w:szCs w:val="28"/>
        </w:rPr>
        <w:t xml:space="preserve">утверждённой программы </w:t>
      </w:r>
      <w:r w:rsidRPr="00DB4112">
        <w:rPr>
          <w:rFonts w:ascii="Times New Roman" w:hAnsi="Times New Roman"/>
          <w:sz w:val="28"/>
          <w:szCs w:val="28"/>
        </w:rPr>
        <w:t>квалификации оборудования</w:t>
      </w:r>
      <w:r w:rsidR="00995FE4" w:rsidRPr="00DB4112">
        <w:rPr>
          <w:rFonts w:ascii="Times New Roman" w:hAnsi="Times New Roman"/>
          <w:sz w:val="28"/>
          <w:szCs w:val="28"/>
        </w:rPr>
        <w:t>.</w:t>
      </w:r>
    </w:p>
    <w:p w:rsidR="0024523A" w:rsidRPr="0024523A" w:rsidRDefault="007A042F" w:rsidP="00CD41EA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24523A" w:rsidRPr="0024523A">
        <w:rPr>
          <w:rFonts w:ascii="Times New Roman" w:hAnsi="Times New Roman"/>
          <w:i/>
          <w:sz w:val="28"/>
          <w:szCs w:val="28"/>
        </w:rPr>
        <w:t>Квалификация проекта (этап I)</w:t>
      </w:r>
    </w:p>
    <w:p w:rsidR="0024523A" w:rsidRDefault="00032782" w:rsidP="00CD41E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Квалификация проект</w:t>
      </w:r>
      <w:r w:rsidR="00F92DE3" w:rsidRPr="00DB4112">
        <w:rPr>
          <w:rFonts w:ascii="Times New Roman" w:hAnsi="Times New Roman"/>
          <w:sz w:val="28"/>
          <w:szCs w:val="28"/>
        </w:rPr>
        <w:t>а</w:t>
      </w:r>
      <w:r w:rsidRPr="00DB4112">
        <w:rPr>
          <w:rFonts w:ascii="Times New Roman" w:hAnsi="Times New Roman"/>
          <w:sz w:val="28"/>
          <w:szCs w:val="28"/>
        </w:rPr>
        <w:t xml:space="preserve"> </w:t>
      </w:r>
      <w:r w:rsidR="00095DCF" w:rsidRPr="00DB4112">
        <w:rPr>
          <w:rFonts w:ascii="Times New Roman" w:hAnsi="Times New Roman"/>
          <w:sz w:val="28"/>
          <w:szCs w:val="28"/>
        </w:rPr>
        <w:t>(КП)</w:t>
      </w:r>
      <w:r w:rsidR="00F76420">
        <w:rPr>
          <w:rFonts w:ascii="Times New Roman" w:hAnsi="Times New Roman"/>
          <w:sz w:val="28"/>
          <w:szCs w:val="28"/>
        </w:rPr>
        <w:t xml:space="preserve"> </w:t>
      </w:r>
      <w:r w:rsidR="00F76420" w:rsidRPr="000353E0">
        <w:rPr>
          <w:rStyle w:val="tlid-translation"/>
          <w:rFonts w:ascii="Times New Roman" w:hAnsi="Times New Roman"/>
          <w:sz w:val="28"/>
          <w:szCs w:val="28"/>
        </w:rPr>
        <w:t>–</w:t>
      </w:r>
      <w:r w:rsidR="00095DCF" w:rsidRPr="00DB4112">
        <w:rPr>
          <w:rFonts w:ascii="Times New Roman" w:hAnsi="Times New Roman"/>
          <w:sz w:val="28"/>
          <w:szCs w:val="28"/>
        </w:rPr>
        <w:t xml:space="preserve"> </w:t>
      </w:r>
      <w:r w:rsidR="009F3F52" w:rsidRPr="00DB4112">
        <w:rPr>
          <w:rFonts w:ascii="Times New Roman" w:hAnsi="Times New Roman"/>
          <w:sz w:val="28"/>
          <w:szCs w:val="28"/>
        </w:rPr>
        <w:t xml:space="preserve">это </w:t>
      </w:r>
      <w:r w:rsidRPr="00DB4112">
        <w:rPr>
          <w:rFonts w:ascii="Times New Roman" w:hAnsi="Times New Roman"/>
          <w:sz w:val="28"/>
          <w:szCs w:val="28"/>
        </w:rPr>
        <w:t xml:space="preserve">документированный перечень требований, которые будут определять функциональные и эксплуатационные характеристики и предполагаемое назначение оборудования. </w:t>
      </w:r>
      <w:r w:rsidR="00095DCF" w:rsidRPr="00DB4112">
        <w:rPr>
          <w:rFonts w:ascii="Times New Roman" w:hAnsi="Times New Roman"/>
          <w:sz w:val="28"/>
          <w:szCs w:val="28"/>
        </w:rPr>
        <w:t>КП</w:t>
      </w:r>
      <w:r w:rsidRPr="00DB4112">
        <w:rPr>
          <w:rFonts w:ascii="Times New Roman" w:hAnsi="Times New Roman"/>
          <w:sz w:val="28"/>
          <w:szCs w:val="28"/>
        </w:rPr>
        <w:t xml:space="preserve"> </w:t>
      </w:r>
      <w:r w:rsidR="00095DCF" w:rsidRPr="00DB4112">
        <w:rPr>
          <w:rFonts w:ascii="Times New Roman" w:hAnsi="Times New Roman"/>
          <w:sz w:val="28"/>
          <w:szCs w:val="28"/>
        </w:rPr>
        <w:t xml:space="preserve">демонстрирует </w:t>
      </w:r>
      <w:r w:rsidRPr="00DB4112">
        <w:rPr>
          <w:rFonts w:ascii="Times New Roman" w:hAnsi="Times New Roman"/>
          <w:sz w:val="28"/>
          <w:szCs w:val="28"/>
        </w:rPr>
        <w:t>заявляемые цели использования прибора, цели его эксплуатации и технические характеристики.</w:t>
      </w:r>
    </w:p>
    <w:p w:rsidR="0024523A" w:rsidRDefault="00032782" w:rsidP="00CD4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Обычно, требования, указываемые в </w:t>
      </w:r>
      <w:r w:rsidR="00E87114" w:rsidRPr="00DB4112">
        <w:rPr>
          <w:rFonts w:ascii="Times New Roman" w:hAnsi="Times New Roman"/>
          <w:sz w:val="28"/>
          <w:szCs w:val="28"/>
        </w:rPr>
        <w:t>КП</w:t>
      </w:r>
      <w:r w:rsidR="005B2727" w:rsidRPr="00DB4112">
        <w:rPr>
          <w:rFonts w:ascii="Times New Roman" w:hAnsi="Times New Roman"/>
          <w:sz w:val="28"/>
          <w:szCs w:val="28"/>
        </w:rPr>
        <w:t>,</w:t>
      </w:r>
      <w:r w:rsidRPr="00DB4112">
        <w:rPr>
          <w:rFonts w:ascii="Times New Roman" w:hAnsi="Times New Roman"/>
          <w:sz w:val="28"/>
          <w:szCs w:val="28"/>
        </w:rPr>
        <w:t xml:space="preserve"> являются минимальными для полностью готов</w:t>
      </w:r>
      <w:r w:rsidR="00E87114" w:rsidRPr="00DB4112">
        <w:rPr>
          <w:rFonts w:ascii="Times New Roman" w:hAnsi="Times New Roman"/>
          <w:sz w:val="28"/>
          <w:szCs w:val="28"/>
        </w:rPr>
        <w:t>ого</w:t>
      </w:r>
      <w:r w:rsidRPr="00DB4112">
        <w:rPr>
          <w:rFonts w:ascii="Times New Roman" w:hAnsi="Times New Roman"/>
          <w:sz w:val="28"/>
          <w:szCs w:val="28"/>
        </w:rPr>
        <w:t xml:space="preserve"> к использованию </w:t>
      </w:r>
      <w:r w:rsidR="00E87114" w:rsidRPr="00DB4112">
        <w:rPr>
          <w:rFonts w:ascii="Times New Roman" w:hAnsi="Times New Roman"/>
          <w:sz w:val="28"/>
          <w:szCs w:val="28"/>
        </w:rPr>
        <w:t>оборудования, поставляемого</w:t>
      </w:r>
      <w:r w:rsidRPr="00DB4112">
        <w:rPr>
          <w:rFonts w:ascii="Times New Roman" w:hAnsi="Times New Roman"/>
          <w:sz w:val="28"/>
          <w:szCs w:val="28"/>
        </w:rPr>
        <w:t xml:space="preserve"> пользователю в стандарт</w:t>
      </w:r>
      <w:r w:rsidR="00E87114" w:rsidRPr="00DB4112">
        <w:rPr>
          <w:rFonts w:ascii="Times New Roman" w:hAnsi="Times New Roman"/>
          <w:sz w:val="28"/>
          <w:szCs w:val="28"/>
        </w:rPr>
        <w:t xml:space="preserve">ных комплектациях </w:t>
      </w:r>
      <w:r w:rsidR="005B2727" w:rsidRPr="00DB4112">
        <w:rPr>
          <w:rFonts w:ascii="Times New Roman" w:hAnsi="Times New Roman"/>
          <w:sz w:val="28"/>
          <w:szCs w:val="28"/>
        </w:rPr>
        <w:t>поставщика</w:t>
      </w:r>
      <w:r w:rsidRPr="00DB4112">
        <w:rPr>
          <w:rFonts w:ascii="Times New Roman" w:hAnsi="Times New Roman"/>
          <w:sz w:val="28"/>
          <w:szCs w:val="28"/>
        </w:rPr>
        <w:t>.</w:t>
      </w:r>
    </w:p>
    <w:p w:rsidR="0024523A" w:rsidRDefault="00F76077" w:rsidP="00CD4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Документальной проверки, подтверждающей</w:t>
      </w:r>
      <w:r w:rsidR="00032782" w:rsidRPr="00DB4112">
        <w:rPr>
          <w:rFonts w:ascii="Times New Roman" w:hAnsi="Times New Roman"/>
          <w:sz w:val="28"/>
          <w:szCs w:val="28"/>
        </w:rPr>
        <w:t xml:space="preserve">, что </w:t>
      </w:r>
      <w:r w:rsidRPr="00DB4112">
        <w:rPr>
          <w:rFonts w:ascii="Times New Roman" w:hAnsi="Times New Roman"/>
          <w:sz w:val="28"/>
          <w:szCs w:val="28"/>
        </w:rPr>
        <w:t>технические характеристики, заявленные производителем оборудования</w:t>
      </w:r>
      <w:r w:rsidR="0004082A" w:rsidRPr="00DB4112">
        <w:rPr>
          <w:rFonts w:ascii="Times New Roman" w:hAnsi="Times New Roman"/>
          <w:sz w:val="28"/>
          <w:szCs w:val="28"/>
        </w:rPr>
        <w:t>,</w:t>
      </w:r>
      <w:r w:rsidR="00032782" w:rsidRPr="00DB4112">
        <w:rPr>
          <w:rFonts w:ascii="Times New Roman" w:hAnsi="Times New Roman"/>
          <w:sz w:val="28"/>
          <w:szCs w:val="28"/>
        </w:rPr>
        <w:t xml:space="preserve"> соответствуют </w:t>
      </w:r>
      <w:r w:rsidR="00FE449D" w:rsidRPr="00DB4112">
        <w:rPr>
          <w:rFonts w:ascii="Times New Roman" w:hAnsi="Times New Roman"/>
          <w:sz w:val="28"/>
          <w:szCs w:val="28"/>
        </w:rPr>
        <w:t>требованиям пользователя</w:t>
      </w:r>
      <w:r w:rsidR="00032782" w:rsidRPr="00DB4112">
        <w:rPr>
          <w:rFonts w:ascii="Times New Roman" w:hAnsi="Times New Roman"/>
          <w:sz w:val="28"/>
          <w:szCs w:val="28"/>
        </w:rPr>
        <w:t>, может быть достаточно.</w:t>
      </w:r>
    </w:p>
    <w:p w:rsidR="0024523A" w:rsidRDefault="005B2727" w:rsidP="00CD4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Поставщик</w:t>
      </w:r>
      <w:r w:rsidR="00C730C0" w:rsidRPr="00DB4112">
        <w:rPr>
          <w:rFonts w:ascii="Times New Roman" w:hAnsi="Times New Roman"/>
          <w:sz w:val="28"/>
          <w:szCs w:val="28"/>
        </w:rPr>
        <w:t xml:space="preserve"> ответственен</w:t>
      </w:r>
      <w:r w:rsidR="00FE0590" w:rsidRPr="00DB4112">
        <w:rPr>
          <w:rFonts w:ascii="Times New Roman" w:hAnsi="Times New Roman"/>
          <w:sz w:val="28"/>
          <w:szCs w:val="28"/>
        </w:rPr>
        <w:t xml:space="preserve"> за над</w:t>
      </w:r>
      <w:r w:rsidR="00C46D7F">
        <w:rPr>
          <w:rFonts w:ascii="Times New Roman" w:hAnsi="Times New Roman"/>
          <w:sz w:val="28"/>
          <w:szCs w:val="28"/>
        </w:rPr>
        <w:t>ё</w:t>
      </w:r>
      <w:r w:rsidR="00FE0590" w:rsidRPr="00DB4112">
        <w:rPr>
          <w:rFonts w:ascii="Times New Roman" w:hAnsi="Times New Roman"/>
          <w:sz w:val="28"/>
          <w:szCs w:val="28"/>
        </w:rPr>
        <w:t xml:space="preserve">жное проектирование, изготовление </w:t>
      </w:r>
      <w:r w:rsidR="00032782" w:rsidRPr="00DB4112">
        <w:rPr>
          <w:rFonts w:ascii="Times New Roman" w:hAnsi="Times New Roman"/>
          <w:sz w:val="28"/>
          <w:szCs w:val="28"/>
        </w:rPr>
        <w:t xml:space="preserve">и ведение документации, описывающей, как </w:t>
      </w:r>
      <w:r w:rsidR="00FE0590" w:rsidRPr="00DB4112">
        <w:rPr>
          <w:rFonts w:ascii="Times New Roman" w:hAnsi="Times New Roman"/>
          <w:sz w:val="28"/>
          <w:szCs w:val="28"/>
        </w:rPr>
        <w:t xml:space="preserve">само </w:t>
      </w:r>
      <w:r w:rsidR="00AB1094" w:rsidRPr="00DB4112">
        <w:rPr>
          <w:rFonts w:ascii="Times New Roman" w:hAnsi="Times New Roman"/>
          <w:sz w:val="28"/>
          <w:szCs w:val="28"/>
        </w:rPr>
        <w:t xml:space="preserve">произведённое и предоставляемое пользователю </w:t>
      </w:r>
      <w:r w:rsidR="00FE0590" w:rsidRPr="00DB4112">
        <w:rPr>
          <w:rFonts w:ascii="Times New Roman" w:hAnsi="Times New Roman"/>
          <w:sz w:val="28"/>
          <w:szCs w:val="28"/>
        </w:rPr>
        <w:t>оборудование, так</w:t>
      </w:r>
      <w:r w:rsidR="00032782" w:rsidRPr="00DB4112">
        <w:rPr>
          <w:rFonts w:ascii="Times New Roman" w:hAnsi="Times New Roman"/>
          <w:sz w:val="28"/>
          <w:szCs w:val="28"/>
        </w:rPr>
        <w:t xml:space="preserve"> и любое связанное с ним управляющее программное обеспечение</w:t>
      </w:r>
      <w:r w:rsidR="00FE0590" w:rsidRPr="00DB4112">
        <w:rPr>
          <w:rFonts w:ascii="Times New Roman" w:hAnsi="Times New Roman"/>
          <w:sz w:val="28"/>
          <w:szCs w:val="28"/>
        </w:rPr>
        <w:t xml:space="preserve">. Так же ответственностью </w:t>
      </w:r>
      <w:r w:rsidRPr="00DB4112">
        <w:rPr>
          <w:rFonts w:ascii="Times New Roman" w:hAnsi="Times New Roman"/>
          <w:sz w:val="28"/>
          <w:szCs w:val="28"/>
        </w:rPr>
        <w:t>поставщика</w:t>
      </w:r>
      <w:r w:rsidR="00FE0590" w:rsidRPr="00DB4112">
        <w:rPr>
          <w:rFonts w:ascii="Times New Roman" w:hAnsi="Times New Roman"/>
          <w:sz w:val="28"/>
          <w:szCs w:val="28"/>
        </w:rPr>
        <w:t xml:space="preserve"> оборудования явля</w:t>
      </w:r>
      <w:r w:rsidR="004778D0" w:rsidRPr="00DB4112">
        <w:rPr>
          <w:rFonts w:ascii="Times New Roman" w:hAnsi="Times New Roman"/>
          <w:sz w:val="28"/>
          <w:szCs w:val="28"/>
        </w:rPr>
        <w:t>е</w:t>
      </w:r>
      <w:r w:rsidR="00FE0590" w:rsidRPr="00DB4112">
        <w:rPr>
          <w:rFonts w:ascii="Times New Roman" w:hAnsi="Times New Roman"/>
          <w:sz w:val="28"/>
          <w:szCs w:val="28"/>
        </w:rPr>
        <w:t xml:space="preserve">тся </w:t>
      </w:r>
      <w:r w:rsidR="004778D0" w:rsidRPr="00DB4112">
        <w:rPr>
          <w:rFonts w:ascii="Times New Roman" w:hAnsi="Times New Roman"/>
          <w:sz w:val="28"/>
          <w:szCs w:val="28"/>
        </w:rPr>
        <w:t xml:space="preserve">его </w:t>
      </w:r>
      <w:r w:rsidR="00032782" w:rsidRPr="00DB4112">
        <w:rPr>
          <w:rFonts w:ascii="Times New Roman" w:hAnsi="Times New Roman"/>
          <w:sz w:val="28"/>
          <w:szCs w:val="28"/>
        </w:rPr>
        <w:t>тестир</w:t>
      </w:r>
      <w:r w:rsidR="004778D0" w:rsidRPr="00DB4112">
        <w:rPr>
          <w:rFonts w:ascii="Times New Roman" w:hAnsi="Times New Roman"/>
          <w:sz w:val="28"/>
          <w:szCs w:val="28"/>
        </w:rPr>
        <w:t xml:space="preserve">ование при выпуске в ходе </w:t>
      </w:r>
      <w:r w:rsidR="00032782" w:rsidRPr="00DB4112">
        <w:rPr>
          <w:rFonts w:ascii="Times New Roman" w:hAnsi="Times New Roman"/>
          <w:sz w:val="28"/>
          <w:szCs w:val="28"/>
        </w:rPr>
        <w:t>заводски</w:t>
      </w:r>
      <w:r w:rsidR="004778D0" w:rsidRPr="00DB4112">
        <w:rPr>
          <w:rFonts w:ascii="Times New Roman" w:hAnsi="Times New Roman"/>
          <w:sz w:val="28"/>
          <w:szCs w:val="28"/>
        </w:rPr>
        <w:t>х</w:t>
      </w:r>
      <w:r w:rsidR="00032782" w:rsidRPr="00DB4112">
        <w:rPr>
          <w:rFonts w:ascii="Times New Roman" w:hAnsi="Times New Roman"/>
          <w:sz w:val="28"/>
          <w:szCs w:val="28"/>
        </w:rPr>
        <w:t xml:space="preserve"> при</w:t>
      </w:r>
      <w:r w:rsidR="007F30DB">
        <w:rPr>
          <w:rFonts w:ascii="Times New Roman" w:hAnsi="Times New Roman"/>
          <w:sz w:val="28"/>
          <w:szCs w:val="28"/>
        </w:rPr>
        <w:t>ё</w:t>
      </w:r>
      <w:r w:rsidR="00032782" w:rsidRPr="00DB4112">
        <w:rPr>
          <w:rFonts w:ascii="Times New Roman" w:hAnsi="Times New Roman"/>
          <w:sz w:val="28"/>
          <w:szCs w:val="28"/>
        </w:rPr>
        <w:t>мочны</w:t>
      </w:r>
      <w:r w:rsidR="004778D0" w:rsidRPr="00DB4112">
        <w:rPr>
          <w:rFonts w:ascii="Times New Roman" w:hAnsi="Times New Roman"/>
          <w:sz w:val="28"/>
          <w:szCs w:val="28"/>
        </w:rPr>
        <w:t>х испытаний</w:t>
      </w:r>
      <w:r w:rsidR="00032782" w:rsidRPr="00DB4112">
        <w:rPr>
          <w:rFonts w:ascii="Times New Roman" w:hAnsi="Times New Roman"/>
          <w:sz w:val="28"/>
          <w:szCs w:val="28"/>
        </w:rPr>
        <w:t xml:space="preserve">. </w:t>
      </w:r>
      <w:r w:rsidR="001E3023" w:rsidRPr="00DB4112">
        <w:rPr>
          <w:rFonts w:ascii="Times New Roman" w:hAnsi="Times New Roman"/>
          <w:sz w:val="28"/>
          <w:szCs w:val="28"/>
        </w:rPr>
        <w:t>Ответственностью пользователя является проверка соответствия оборудования его</w:t>
      </w:r>
      <w:r w:rsidR="00032782" w:rsidRPr="00DB4112">
        <w:rPr>
          <w:rFonts w:ascii="Times New Roman" w:hAnsi="Times New Roman"/>
          <w:sz w:val="28"/>
          <w:szCs w:val="28"/>
        </w:rPr>
        <w:t xml:space="preserve"> предполагаемо</w:t>
      </w:r>
      <w:r w:rsidR="001E3023" w:rsidRPr="00DB4112">
        <w:rPr>
          <w:rFonts w:ascii="Times New Roman" w:hAnsi="Times New Roman"/>
          <w:sz w:val="28"/>
          <w:szCs w:val="28"/>
        </w:rPr>
        <w:t>му</w:t>
      </w:r>
      <w:r w:rsidR="00032782" w:rsidRPr="00DB4112">
        <w:rPr>
          <w:rFonts w:ascii="Times New Roman" w:hAnsi="Times New Roman"/>
          <w:sz w:val="28"/>
          <w:szCs w:val="28"/>
        </w:rPr>
        <w:t xml:space="preserve"> применени</w:t>
      </w:r>
      <w:r w:rsidR="001E3023" w:rsidRPr="00DB4112">
        <w:rPr>
          <w:rFonts w:ascii="Times New Roman" w:hAnsi="Times New Roman"/>
          <w:sz w:val="28"/>
          <w:szCs w:val="28"/>
        </w:rPr>
        <w:t xml:space="preserve">ю </w:t>
      </w:r>
      <w:r w:rsidR="00F13EF9" w:rsidRPr="00DB4112">
        <w:rPr>
          <w:rFonts w:ascii="Times New Roman" w:hAnsi="Times New Roman"/>
          <w:sz w:val="28"/>
          <w:szCs w:val="28"/>
        </w:rPr>
        <w:t>на месте постоянной эксплуатации</w:t>
      </w:r>
      <w:r w:rsidR="00182815" w:rsidRPr="00DB4112">
        <w:rPr>
          <w:rFonts w:ascii="Times New Roman" w:hAnsi="Times New Roman"/>
          <w:sz w:val="28"/>
          <w:szCs w:val="28"/>
        </w:rPr>
        <w:t xml:space="preserve">, </w:t>
      </w:r>
      <w:r w:rsidR="00032782" w:rsidRPr="00DB4112">
        <w:rPr>
          <w:rFonts w:ascii="Times New Roman" w:hAnsi="Times New Roman"/>
          <w:sz w:val="28"/>
          <w:szCs w:val="28"/>
        </w:rPr>
        <w:t>оцен</w:t>
      </w:r>
      <w:r w:rsidR="008045B6" w:rsidRPr="00DB4112">
        <w:rPr>
          <w:rFonts w:ascii="Times New Roman" w:hAnsi="Times New Roman"/>
          <w:sz w:val="28"/>
          <w:szCs w:val="28"/>
        </w:rPr>
        <w:t>ка</w:t>
      </w:r>
      <w:r w:rsidR="00032782" w:rsidRPr="00DB4112">
        <w:rPr>
          <w:rFonts w:ascii="Times New Roman" w:hAnsi="Times New Roman"/>
          <w:sz w:val="28"/>
          <w:szCs w:val="28"/>
        </w:rPr>
        <w:t xml:space="preserve"> систем</w:t>
      </w:r>
      <w:r w:rsidR="008045B6" w:rsidRPr="00DB4112">
        <w:rPr>
          <w:rFonts w:ascii="Times New Roman" w:hAnsi="Times New Roman"/>
          <w:sz w:val="28"/>
          <w:szCs w:val="28"/>
        </w:rPr>
        <w:t>ы</w:t>
      </w:r>
      <w:r w:rsidR="00032782" w:rsidRPr="00DB4112">
        <w:rPr>
          <w:rFonts w:ascii="Times New Roman" w:hAnsi="Times New Roman"/>
          <w:sz w:val="28"/>
          <w:szCs w:val="28"/>
        </w:rPr>
        <w:t xml:space="preserve"> качества</w:t>
      </w:r>
      <w:r w:rsidR="008045B6" w:rsidRPr="00DB4112">
        <w:rPr>
          <w:rFonts w:ascii="Times New Roman" w:hAnsi="Times New Roman"/>
          <w:sz w:val="28"/>
          <w:szCs w:val="28"/>
        </w:rPr>
        <w:t xml:space="preserve"> производителя оборудования</w:t>
      </w:r>
      <w:r w:rsidR="00032782" w:rsidRPr="00DB4112">
        <w:rPr>
          <w:rFonts w:ascii="Times New Roman" w:hAnsi="Times New Roman"/>
          <w:sz w:val="28"/>
          <w:szCs w:val="28"/>
        </w:rPr>
        <w:t>, которая обеспечивает надежно</w:t>
      </w:r>
      <w:r w:rsidR="00C02018" w:rsidRPr="00DB4112">
        <w:rPr>
          <w:rFonts w:ascii="Times New Roman" w:hAnsi="Times New Roman"/>
          <w:sz w:val="28"/>
          <w:szCs w:val="28"/>
        </w:rPr>
        <w:t>сть</w:t>
      </w:r>
      <w:r w:rsidR="00032782" w:rsidRPr="00DB4112">
        <w:rPr>
          <w:rFonts w:ascii="Times New Roman" w:hAnsi="Times New Roman"/>
          <w:sz w:val="28"/>
          <w:szCs w:val="28"/>
        </w:rPr>
        <w:t xml:space="preserve"> </w:t>
      </w:r>
      <w:r w:rsidR="00182815" w:rsidRPr="00DB4112">
        <w:rPr>
          <w:rFonts w:ascii="Times New Roman" w:hAnsi="Times New Roman"/>
          <w:sz w:val="28"/>
          <w:szCs w:val="28"/>
        </w:rPr>
        <w:t xml:space="preserve">самого оборудования, </w:t>
      </w:r>
      <w:r w:rsidR="00C02018" w:rsidRPr="00DB4112">
        <w:rPr>
          <w:rFonts w:ascii="Times New Roman" w:hAnsi="Times New Roman"/>
          <w:sz w:val="28"/>
          <w:szCs w:val="28"/>
        </w:rPr>
        <w:t>его</w:t>
      </w:r>
      <w:r w:rsidR="00032782" w:rsidRPr="00DB4112">
        <w:rPr>
          <w:rFonts w:ascii="Times New Roman" w:hAnsi="Times New Roman"/>
          <w:sz w:val="28"/>
          <w:szCs w:val="28"/>
        </w:rPr>
        <w:t xml:space="preserve"> программно</w:t>
      </w:r>
      <w:r w:rsidR="00C02018" w:rsidRPr="00DB4112">
        <w:rPr>
          <w:rFonts w:ascii="Times New Roman" w:hAnsi="Times New Roman"/>
          <w:sz w:val="28"/>
          <w:szCs w:val="28"/>
        </w:rPr>
        <w:t>го обеспечени</w:t>
      </w:r>
      <w:r w:rsidR="00E36DEA">
        <w:rPr>
          <w:rFonts w:ascii="Times New Roman" w:hAnsi="Times New Roman"/>
          <w:sz w:val="28"/>
          <w:szCs w:val="28"/>
        </w:rPr>
        <w:t>я</w:t>
      </w:r>
      <w:r w:rsidR="00C02018" w:rsidRPr="00DB4112">
        <w:rPr>
          <w:rFonts w:ascii="Times New Roman" w:hAnsi="Times New Roman"/>
          <w:sz w:val="28"/>
          <w:szCs w:val="28"/>
        </w:rPr>
        <w:t xml:space="preserve"> и сетевого </w:t>
      </w:r>
      <w:r w:rsidR="00032782" w:rsidRPr="00DB4112">
        <w:rPr>
          <w:rFonts w:ascii="Times New Roman" w:hAnsi="Times New Roman"/>
          <w:sz w:val="28"/>
          <w:szCs w:val="28"/>
        </w:rPr>
        <w:t>подключени</w:t>
      </w:r>
      <w:r w:rsidR="00C02018" w:rsidRPr="00DB4112">
        <w:rPr>
          <w:rFonts w:ascii="Times New Roman" w:hAnsi="Times New Roman"/>
          <w:sz w:val="28"/>
          <w:szCs w:val="28"/>
        </w:rPr>
        <w:t>я</w:t>
      </w:r>
      <w:r w:rsidR="00032782" w:rsidRPr="00DB4112">
        <w:rPr>
          <w:rFonts w:ascii="Times New Roman" w:hAnsi="Times New Roman"/>
          <w:sz w:val="28"/>
          <w:szCs w:val="28"/>
        </w:rPr>
        <w:t xml:space="preserve">. </w:t>
      </w:r>
      <w:r w:rsidR="00182815" w:rsidRPr="00DB4112">
        <w:rPr>
          <w:rFonts w:ascii="Times New Roman" w:hAnsi="Times New Roman"/>
          <w:sz w:val="28"/>
          <w:szCs w:val="28"/>
        </w:rPr>
        <w:t xml:space="preserve">Ответственностью пользователя </w:t>
      </w:r>
      <w:r w:rsidR="00032782" w:rsidRPr="00DB4112">
        <w:rPr>
          <w:rFonts w:ascii="Times New Roman" w:hAnsi="Times New Roman"/>
          <w:sz w:val="28"/>
          <w:szCs w:val="28"/>
        </w:rPr>
        <w:t xml:space="preserve">также </w:t>
      </w:r>
      <w:r w:rsidR="00182815" w:rsidRPr="00DB4112">
        <w:rPr>
          <w:rFonts w:ascii="Times New Roman" w:hAnsi="Times New Roman"/>
          <w:sz w:val="28"/>
          <w:szCs w:val="28"/>
        </w:rPr>
        <w:t xml:space="preserve">является </w:t>
      </w:r>
      <w:r w:rsidR="00032782" w:rsidRPr="00DB4112">
        <w:rPr>
          <w:rFonts w:ascii="Times New Roman" w:hAnsi="Times New Roman"/>
          <w:sz w:val="28"/>
          <w:szCs w:val="28"/>
        </w:rPr>
        <w:t xml:space="preserve">определить способность </w:t>
      </w:r>
      <w:r w:rsidRPr="00DB4112">
        <w:rPr>
          <w:rFonts w:ascii="Times New Roman" w:hAnsi="Times New Roman"/>
          <w:sz w:val="28"/>
          <w:szCs w:val="28"/>
        </w:rPr>
        <w:t>поставщика</w:t>
      </w:r>
      <w:r w:rsidR="00032782" w:rsidRPr="00DB4112">
        <w:rPr>
          <w:rFonts w:ascii="Times New Roman" w:hAnsi="Times New Roman"/>
          <w:sz w:val="28"/>
          <w:szCs w:val="28"/>
        </w:rPr>
        <w:t xml:space="preserve"> </w:t>
      </w:r>
      <w:r w:rsidR="009F608B" w:rsidRPr="00DB4112">
        <w:rPr>
          <w:rFonts w:ascii="Times New Roman" w:hAnsi="Times New Roman"/>
          <w:sz w:val="28"/>
          <w:szCs w:val="28"/>
        </w:rPr>
        <w:t xml:space="preserve">оборудования </w:t>
      </w:r>
      <w:r w:rsidR="00032782" w:rsidRPr="00DB4112">
        <w:rPr>
          <w:rFonts w:ascii="Times New Roman" w:hAnsi="Times New Roman"/>
          <w:sz w:val="28"/>
          <w:szCs w:val="28"/>
        </w:rPr>
        <w:t xml:space="preserve">поддерживать </w:t>
      </w:r>
      <w:r w:rsidR="009F608B" w:rsidRPr="00DB4112">
        <w:rPr>
          <w:rFonts w:ascii="Times New Roman" w:hAnsi="Times New Roman"/>
          <w:sz w:val="28"/>
          <w:szCs w:val="28"/>
        </w:rPr>
        <w:t xml:space="preserve">его </w:t>
      </w:r>
      <w:r w:rsidR="001967B5" w:rsidRPr="00DB4112">
        <w:rPr>
          <w:rFonts w:ascii="Times New Roman" w:hAnsi="Times New Roman"/>
          <w:sz w:val="28"/>
          <w:szCs w:val="28"/>
        </w:rPr>
        <w:t xml:space="preserve">функционирование </w:t>
      </w:r>
      <w:r w:rsidR="009F608B" w:rsidRPr="00DB4112">
        <w:rPr>
          <w:rFonts w:ascii="Times New Roman" w:hAnsi="Times New Roman"/>
          <w:sz w:val="28"/>
          <w:szCs w:val="28"/>
        </w:rPr>
        <w:t xml:space="preserve">в ходе эксплуатации </w:t>
      </w:r>
      <w:r w:rsidR="009F608B" w:rsidRPr="00DB4112">
        <w:rPr>
          <w:rFonts w:ascii="Times New Roman" w:hAnsi="Times New Roman"/>
          <w:sz w:val="28"/>
          <w:szCs w:val="28"/>
        </w:rPr>
        <w:lastRenderedPageBreak/>
        <w:t>пользователем</w:t>
      </w:r>
      <w:r w:rsidR="001967B5" w:rsidRPr="00DB4112">
        <w:rPr>
          <w:rFonts w:ascii="Times New Roman" w:hAnsi="Times New Roman"/>
          <w:sz w:val="28"/>
          <w:szCs w:val="28"/>
        </w:rPr>
        <w:t xml:space="preserve">, </w:t>
      </w:r>
      <w:r w:rsidR="004A0ED7" w:rsidRPr="00DB4112">
        <w:rPr>
          <w:rFonts w:ascii="Times New Roman" w:hAnsi="Times New Roman"/>
          <w:sz w:val="28"/>
          <w:szCs w:val="28"/>
        </w:rPr>
        <w:t xml:space="preserve">способность </w:t>
      </w:r>
      <w:r w:rsidR="009F608B" w:rsidRPr="00DB4112">
        <w:rPr>
          <w:rFonts w:ascii="Times New Roman" w:hAnsi="Times New Roman"/>
          <w:sz w:val="28"/>
          <w:szCs w:val="28"/>
        </w:rPr>
        <w:t>проводить его техническое о</w:t>
      </w:r>
      <w:r w:rsidR="00032782" w:rsidRPr="00DB4112">
        <w:rPr>
          <w:rFonts w:ascii="Times New Roman" w:hAnsi="Times New Roman"/>
          <w:sz w:val="28"/>
          <w:szCs w:val="28"/>
        </w:rPr>
        <w:t>бслуживание и обучение</w:t>
      </w:r>
      <w:r w:rsidR="004A0ED7" w:rsidRPr="00DB4112">
        <w:rPr>
          <w:rFonts w:ascii="Times New Roman" w:hAnsi="Times New Roman"/>
          <w:sz w:val="28"/>
          <w:szCs w:val="28"/>
        </w:rPr>
        <w:t xml:space="preserve"> пользователей</w:t>
      </w:r>
      <w:r w:rsidR="00032782" w:rsidRPr="00DB4112">
        <w:rPr>
          <w:rFonts w:ascii="Times New Roman" w:hAnsi="Times New Roman"/>
          <w:sz w:val="28"/>
          <w:szCs w:val="28"/>
        </w:rPr>
        <w:t>.</w:t>
      </w:r>
    </w:p>
    <w:p w:rsidR="0024523A" w:rsidRDefault="004A0ED7" w:rsidP="002452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В случае изменения целей</w:t>
      </w:r>
      <w:r w:rsidR="00032782" w:rsidRPr="00DB4112">
        <w:rPr>
          <w:rFonts w:ascii="Times New Roman" w:hAnsi="Times New Roman"/>
          <w:sz w:val="28"/>
          <w:szCs w:val="28"/>
        </w:rPr>
        <w:t xml:space="preserve"> использовани</w:t>
      </w:r>
      <w:r w:rsidRPr="00DB4112">
        <w:rPr>
          <w:rFonts w:ascii="Times New Roman" w:hAnsi="Times New Roman"/>
          <w:sz w:val="28"/>
          <w:szCs w:val="28"/>
        </w:rPr>
        <w:t>я</w:t>
      </w:r>
      <w:r w:rsidR="00032782" w:rsidRPr="00DB4112">
        <w:rPr>
          <w:rFonts w:ascii="Times New Roman" w:hAnsi="Times New Roman"/>
          <w:sz w:val="28"/>
          <w:szCs w:val="28"/>
        </w:rPr>
        <w:t xml:space="preserve"> </w:t>
      </w:r>
      <w:r w:rsidRPr="00DB4112">
        <w:rPr>
          <w:rFonts w:ascii="Times New Roman" w:hAnsi="Times New Roman"/>
          <w:sz w:val="28"/>
          <w:szCs w:val="28"/>
        </w:rPr>
        <w:t>оборудования</w:t>
      </w:r>
      <w:r w:rsidR="00032782" w:rsidRPr="00DB4112">
        <w:rPr>
          <w:rFonts w:ascii="Times New Roman" w:hAnsi="Times New Roman"/>
          <w:sz w:val="28"/>
          <w:szCs w:val="28"/>
        </w:rPr>
        <w:t xml:space="preserve"> или </w:t>
      </w:r>
      <w:r w:rsidR="00281922" w:rsidRPr="00DB4112">
        <w:rPr>
          <w:rFonts w:ascii="Times New Roman" w:hAnsi="Times New Roman"/>
          <w:sz w:val="28"/>
          <w:szCs w:val="28"/>
        </w:rPr>
        <w:t>его</w:t>
      </w:r>
      <w:r w:rsidR="00032782" w:rsidRPr="00DB4112">
        <w:rPr>
          <w:rFonts w:ascii="Times New Roman" w:hAnsi="Times New Roman"/>
          <w:sz w:val="28"/>
          <w:szCs w:val="28"/>
        </w:rPr>
        <w:t xml:space="preserve"> серь</w:t>
      </w:r>
      <w:r w:rsidR="007F30DB">
        <w:rPr>
          <w:rFonts w:ascii="Times New Roman" w:hAnsi="Times New Roman"/>
          <w:sz w:val="28"/>
          <w:szCs w:val="28"/>
        </w:rPr>
        <w:t>ё</w:t>
      </w:r>
      <w:r w:rsidR="00032782" w:rsidRPr="00DB4112">
        <w:rPr>
          <w:rFonts w:ascii="Times New Roman" w:hAnsi="Times New Roman"/>
          <w:sz w:val="28"/>
          <w:szCs w:val="28"/>
        </w:rPr>
        <w:t>зно</w:t>
      </w:r>
      <w:r w:rsidR="00281922" w:rsidRPr="00DB4112">
        <w:rPr>
          <w:rFonts w:ascii="Times New Roman" w:hAnsi="Times New Roman"/>
          <w:sz w:val="28"/>
          <w:szCs w:val="28"/>
        </w:rPr>
        <w:t>го</w:t>
      </w:r>
      <w:r w:rsidR="00032782" w:rsidRPr="00DB4112">
        <w:rPr>
          <w:rFonts w:ascii="Times New Roman" w:hAnsi="Times New Roman"/>
          <w:sz w:val="28"/>
          <w:szCs w:val="28"/>
        </w:rPr>
        <w:t xml:space="preserve"> обновлени</w:t>
      </w:r>
      <w:r w:rsidR="00281922" w:rsidRPr="00DB4112">
        <w:rPr>
          <w:rFonts w:ascii="Times New Roman" w:hAnsi="Times New Roman"/>
          <w:sz w:val="28"/>
          <w:szCs w:val="28"/>
        </w:rPr>
        <w:t>я</w:t>
      </w:r>
      <w:r w:rsidR="00032782" w:rsidRPr="00DB4112">
        <w:rPr>
          <w:rFonts w:ascii="Times New Roman" w:hAnsi="Times New Roman"/>
          <w:sz w:val="28"/>
          <w:szCs w:val="28"/>
        </w:rPr>
        <w:t>, может потребоваться просмотр</w:t>
      </w:r>
      <w:r w:rsidR="00281922" w:rsidRPr="00DB4112">
        <w:rPr>
          <w:rFonts w:ascii="Times New Roman" w:hAnsi="Times New Roman"/>
          <w:sz w:val="28"/>
          <w:szCs w:val="28"/>
        </w:rPr>
        <w:t xml:space="preserve"> и/или </w:t>
      </w:r>
      <w:r w:rsidR="005774D8" w:rsidRPr="00DB4112">
        <w:rPr>
          <w:rFonts w:ascii="Times New Roman" w:hAnsi="Times New Roman"/>
          <w:sz w:val="28"/>
          <w:szCs w:val="28"/>
        </w:rPr>
        <w:t>новая квалификация проектирования</w:t>
      </w:r>
      <w:r w:rsidR="00946B55" w:rsidRPr="00DB4112">
        <w:rPr>
          <w:rFonts w:ascii="Times New Roman" w:hAnsi="Times New Roman"/>
          <w:sz w:val="28"/>
          <w:szCs w:val="28"/>
        </w:rPr>
        <w:t>.</w:t>
      </w:r>
    </w:p>
    <w:p w:rsidR="0024523A" w:rsidRDefault="003D72F2" w:rsidP="0024523A">
      <w:pPr>
        <w:keepNext/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i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t>2. </w:t>
      </w:r>
      <w:r w:rsidRPr="00DB4112">
        <w:rPr>
          <w:rStyle w:val="tlid-translation"/>
          <w:rFonts w:ascii="Times New Roman" w:hAnsi="Times New Roman"/>
          <w:i/>
          <w:sz w:val="28"/>
          <w:szCs w:val="28"/>
        </w:rPr>
        <w:t>К</w:t>
      </w:r>
      <w:r w:rsidR="001C2836" w:rsidRPr="00DB4112">
        <w:rPr>
          <w:rStyle w:val="tlid-translation"/>
          <w:rFonts w:ascii="Times New Roman" w:hAnsi="Times New Roman"/>
          <w:i/>
          <w:sz w:val="28"/>
          <w:szCs w:val="28"/>
        </w:rPr>
        <w:t xml:space="preserve">валификация </w:t>
      </w:r>
      <w:r w:rsidR="00227815" w:rsidRPr="00DB4112">
        <w:rPr>
          <w:rStyle w:val="tlid-translation"/>
          <w:rFonts w:ascii="Times New Roman" w:hAnsi="Times New Roman"/>
          <w:i/>
          <w:sz w:val="28"/>
          <w:szCs w:val="28"/>
        </w:rPr>
        <w:t>установки</w:t>
      </w:r>
      <w:r w:rsidR="009F119E" w:rsidRPr="00DB4112">
        <w:rPr>
          <w:rStyle w:val="tlid-translation"/>
          <w:rFonts w:ascii="Times New Roman" w:hAnsi="Times New Roman"/>
          <w:i/>
          <w:sz w:val="28"/>
          <w:szCs w:val="28"/>
        </w:rPr>
        <w:t xml:space="preserve"> и ввода в эксплуатацию</w:t>
      </w:r>
      <w:r w:rsidR="009F7961" w:rsidRPr="00DB4112">
        <w:rPr>
          <w:rStyle w:val="tlid-translation"/>
          <w:rFonts w:ascii="Times New Roman" w:hAnsi="Times New Roman"/>
          <w:i/>
          <w:sz w:val="28"/>
          <w:szCs w:val="28"/>
        </w:rPr>
        <w:t xml:space="preserve"> (этап II)</w:t>
      </w:r>
    </w:p>
    <w:p w:rsidR="0024523A" w:rsidRDefault="00F8252B" w:rsidP="0024523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Квалификация установки </w:t>
      </w:r>
      <w:r w:rsidR="00131CB5" w:rsidRPr="00DB4112">
        <w:rPr>
          <w:rFonts w:ascii="Times New Roman" w:hAnsi="Times New Roman"/>
          <w:sz w:val="28"/>
          <w:szCs w:val="28"/>
        </w:rPr>
        <w:t xml:space="preserve">и ввода в эксплуатацию </w:t>
      </w:r>
      <w:r w:rsidR="00511F2E" w:rsidRPr="000353E0">
        <w:rPr>
          <w:rStyle w:val="tlid-translation"/>
          <w:rFonts w:ascii="Times New Roman" w:hAnsi="Times New Roman"/>
          <w:sz w:val="28"/>
          <w:szCs w:val="28"/>
        </w:rPr>
        <w:t>–</w:t>
      </w:r>
      <w:r w:rsidR="00511F2E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Pr="00DB4112">
        <w:rPr>
          <w:rFonts w:ascii="Times New Roman" w:hAnsi="Times New Roman"/>
          <w:sz w:val="28"/>
          <w:szCs w:val="28"/>
        </w:rPr>
        <w:t>это документированные действия, необходимы</w:t>
      </w:r>
      <w:r w:rsidR="009F3F52" w:rsidRPr="00DB4112">
        <w:rPr>
          <w:rFonts w:ascii="Times New Roman" w:hAnsi="Times New Roman"/>
          <w:sz w:val="28"/>
          <w:szCs w:val="28"/>
        </w:rPr>
        <w:t>е</w:t>
      </w:r>
      <w:r w:rsidRPr="00DB4112">
        <w:rPr>
          <w:rFonts w:ascii="Times New Roman" w:hAnsi="Times New Roman"/>
          <w:sz w:val="28"/>
          <w:szCs w:val="28"/>
        </w:rPr>
        <w:t xml:space="preserve"> для подтверждения того, что </w:t>
      </w:r>
      <w:r w:rsidR="009F3F52" w:rsidRPr="00DB4112">
        <w:rPr>
          <w:rFonts w:ascii="Times New Roman" w:hAnsi="Times New Roman"/>
          <w:sz w:val="28"/>
          <w:szCs w:val="28"/>
        </w:rPr>
        <w:t>оборудование</w:t>
      </w:r>
      <w:r w:rsidRPr="00DB4112">
        <w:rPr>
          <w:rFonts w:ascii="Times New Roman" w:hAnsi="Times New Roman"/>
          <w:sz w:val="28"/>
          <w:szCs w:val="28"/>
        </w:rPr>
        <w:t xml:space="preserve"> поставляется в соответствии с проектом</w:t>
      </w:r>
      <w:r w:rsidR="00602750" w:rsidRPr="00DB4112">
        <w:rPr>
          <w:rFonts w:ascii="Times New Roman" w:hAnsi="Times New Roman"/>
          <w:sz w:val="28"/>
          <w:szCs w:val="28"/>
        </w:rPr>
        <w:t>, прошедшим квалификацию,</w:t>
      </w:r>
      <w:r w:rsidRPr="00DB4112">
        <w:rPr>
          <w:rFonts w:ascii="Times New Roman" w:hAnsi="Times New Roman"/>
          <w:sz w:val="28"/>
          <w:szCs w:val="28"/>
        </w:rPr>
        <w:t xml:space="preserve"> и спецификациями, правильно установлен</w:t>
      </w:r>
      <w:r w:rsidR="009F119E" w:rsidRPr="00DB4112">
        <w:rPr>
          <w:rFonts w:ascii="Times New Roman" w:hAnsi="Times New Roman"/>
          <w:sz w:val="28"/>
          <w:szCs w:val="28"/>
        </w:rPr>
        <w:t>о</w:t>
      </w:r>
      <w:r w:rsidRPr="00DB4112">
        <w:rPr>
          <w:rFonts w:ascii="Times New Roman" w:hAnsi="Times New Roman"/>
          <w:sz w:val="28"/>
          <w:szCs w:val="28"/>
        </w:rPr>
        <w:t xml:space="preserve"> в выбранно</w:t>
      </w:r>
      <w:r w:rsidR="00602750" w:rsidRPr="00DB4112">
        <w:rPr>
          <w:rFonts w:ascii="Times New Roman" w:hAnsi="Times New Roman"/>
          <w:sz w:val="28"/>
          <w:szCs w:val="28"/>
        </w:rPr>
        <w:t>м месте эксплуатации</w:t>
      </w:r>
      <w:r w:rsidRPr="00DB4112">
        <w:rPr>
          <w:rFonts w:ascii="Times New Roman" w:hAnsi="Times New Roman"/>
          <w:sz w:val="28"/>
          <w:szCs w:val="28"/>
        </w:rPr>
        <w:t xml:space="preserve"> и что </w:t>
      </w:r>
      <w:r w:rsidR="00602750" w:rsidRPr="00DB4112">
        <w:rPr>
          <w:rFonts w:ascii="Times New Roman" w:hAnsi="Times New Roman"/>
          <w:sz w:val="28"/>
          <w:szCs w:val="28"/>
        </w:rPr>
        <w:t>выбранное место эксплуатации</w:t>
      </w:r>
      <w:r w:rsidRPr="00DB4112">
        <w:rPr>
          <w:rFonts w:ascii="Times New Roman" w:hAnsi="Times New Roman"/>
          <w:sz w:val="28"/>
          <w:szCs w:val="28"/>
        </w:rPr>
        <w:t xml:space="preserve"> подходит для данного </w:t>
      </w:r>
      <w:r w:rsidR="00602750" w:rsidRPr="00DB4112">
        <w:rPr>
          <w:rFonts w:ascii="Times New Roman" w:hAnsi="Times New Roman"/>
          <w:sz w:val="28"/>
          <w:szCs w:val="28"/>
        </w:rPr>
        <w:t>оборудования</w:t>
      </w:r>
      <w:r w:rsidRPr="00DB4112">
        <w:rPr>
          <w:rFonts w:ascii="Times New Roman" w:hAnsi="Times New Roman"/>
          <w:sz w:val="28"/>
          <w:szCs w:val="28"/>
        </w:rPr>
        <w:t>.</w:t>
      </w:r>
    </w:p>
    <w:p w:rsidR="0024523A" w:rsidRDefault="006562E2" w:rsidP="002452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Требования данного этапа квалификации</w:t>
      </w:r>
      <w:r w:rsidR="00946B55" w:rsidRPr="00DB4112">
        <w:rPr>
          <w:rFonts w:ascii="Times New Roman" w:hAnsi="Times New Roman"/>
          <w:sz w:val="28"/>
          <w:szCs w:val="28"/>
        </w:rPr>
        <w:t xml:space="preserve"> распространя</w:t>
      </w:r>
      <w:r w:rsidRPr="00DB4112">
        <w:rPr>
          <w:rFonts w:ascii="Times New Roman" w:hAnsi="Times New Roman"/>
          <w:sz w:val="28"/>
          <w:szCs w:val="28"/>
        </w:rPr>
        <w:t>ю</w:t>
      </w:r>
      <w:r w:rsidR="00946B55" w:rsidRPr="00DB4112">
        <w:rPr>
          <w:rFonts w:ascii="Times New Roman" w:hAnsi="Times New Roman"/>
          <w:sz w:val="28"/>
          <w:szCs w:val="28"/>
        </w:rPr>
        <w:t xml:space="preserve">тся </w:t>
      </w:r>
      <w:r w:rsidR="006E2F15" w:rsidRPr="00DB4112">
        <w:rPr>
          <w:rFonts w:ascii="Times New Roman" w:hAnsi="Times New Roman"/>
          <w:sz w:val="28"/>
          <w:szCs w:val="28"/>
        </w:rPr>
        <w:t xml:space="preserve">как </w:t>
      </w:r>
      <w:r w:rsidR="00946B55" w:rsidRPr="00DB4112">
        <w:rPr>
          <w:rFonts w:ascii="Times New Roman" w:hAnsi="Times New Roman"/>
          <w:sz w:val="28"/>
          <w:szCs w:val="28"/>
        </w:rPr>
        <w:t>на новое оборудование</w:t>
      </w:r>
      <w:r w:rsidR="003935D5" w:rsidRPr="00DB4112">
        <w:rPr>
          <w:rFonts w:ascii="Times New Roman" w:hAnsi="Times New Roman"/>
          <w:sz w:val="28"/>
          <w:szCs w:val="28"/>
        </w:rPr>
        <w:t>, так</w:t>
      </w:r>
      <w:r w:rsidR="00946B55" w:rsidRPr="00DB4112">
        <w:rPr>
          <w:rFonts w:ascii="Times New Roman" w:hAnsi="Times New Roman"/>
          <w:sz w:val="28"/>
          <w:szCs w:val="28"/>
        </w:rPr>
        <w:t xml:space="preserve"> и на оборудование, бывшее ранее в эксплуатации</w:t>
      </w:r>
      <w:r w:rsidR="000F6F5C" w:rsidRPr="00DB4112">
        <w:rPr>
          <w:rFonts w:ascii="Times New Roman" w:hAnsi="Times New Roman"/>
          <w:sz w:val="28"/>
          <w:szCs w:val="28"/>
        </w:rPr>
        <w:t xml:space="preserve"> и перемещённое на новое место использования</w:t>
      </w:r>
      <w:r w:rsidR="00946B55" w:rsidRPr="00DB4112">
        <w:rPr>
          <w:rFonts w:ascii="Times New Roman" w:hAnsi="Times New Roman"/>
          <w:sz w:val="28"/>
          <w:szCs w:val="28"/>
        </w:rPr>
        <w:t xml:space="preserve">. Все имеющиеся документы на оборудование, установленное </w:t>
      </w:r>
      <w:r w:rsidR="000F6F5C" w:rsidRPr="00DB4112">
        <w:rPr>
          <w:rFonts w:ascii="Times New Roman" w:hAnsi="Times New Roman"/>
          <w:sz w:val="28"/>
          <w:szCs w:val="28"/>
        </w:rPr>
        <w:t xml:space="preserve">у </w:t>
      </w:r>
      <w:r w:rsidR="009A6F51" w:rsidRPr="00DB4112">
        <w:rPr>
          <w:rFonts w:ascii="Times New Roman" w:hAnsi="Times New Roman"/>
          <w:sz w:val="28"/>
          <w:szCs w:val="28"/>
        </w:rPr>
        <w:t>пользовател</w:t>
      </w:r>
      <w:r w:rsidR="000F6F5C" w:rsidRPr="00DB4112">
        <w:rPr>
          <w:rFonts w:ascii="Times New Roman" w:hAnsi="Times New Roman"/>
          <w:sz w:val="28"/>
          <w:szCs w:val="28"/>
        </w:rPr>
        <w:t>я</w:t>
      </w:r>
      <w:r w:rsidR="00946B55" w:rsidRPr="00DB4112">
        <w:rPr>
          <w:rFonts w:ascii="Times New Roman" w:hAnsi="Times New Roman"/>
          <w:sz w:val="28"/>
          <w:szCs w:val="28"/>
        </w:rPr>
        <w:t>, но не проходившее ранее квалификацию</w:t>
      </w:r>
      <w:r w:rsidR="001E368D" w:rsidRPr="00DB4112">
        <w:rPr>
          <w:rFonts w:ascii="Times New Roman" w:hAnsi="Times New Roman"/>
          <w:sz w:val="28"/>
          <w:szCs w:val="28"/>
        </w:rPr>
        <w:t xml:space="preserve"> </w:t>
      </w:r>
      <w:r w:rsidR="0083132E" w:rsidRPr="00DB4112">
        <w:rPr>
          <w:rFonts w:ascii="Times New Roman" w:hAnsi="Times New Roman"/>
          <w:sz w:val="28"/>
          <w:szCs w:val="28"/>
        </w:rPr>
        <w:t>следует проверить, используя подход, основанный на оценке рисков</w:t>
      </w:r>
      <w:r w:rsidR="00B71F24" w:rsidRPr="00DB4112">
        <w:rPr>
          <w:rFonts w:ascii="Times New Roman" w:hAnsi="Times New Roman"/>
          <w:sz w:val="28"/>
          <w:szCs w:val="28"/>
        </w:rPr>
        <w:t xml:space="preserve"> эксплуатации</w:t>
      </w:r>
      <w:r w:rsidR="0083132E" w:rsidRPr="00DB4112">
        <w:rPr>
          <w:rFonts w:ascii="Times New Roman" w:hAnsi="Times New Roman"/>
          <w:sz w:val="28"/>
          <w:szCs w:val="28"/>
        </w:rPr>
        <w:t xml:space="preserve"> и </w:t>
      </w:r>
      <w:r w:rsidR="001E368D" w:rsidRPr="00DB4112">
        <w:rPr>
          <w:rFonts w:ascii="Times New Roman" w:hAnsi="Times New Roman"/>
          <w:sz w:val="28"/>
          <w:szCs w:val="28"/>
        </w:rPr>
        <w:t>определ</w:t>
      </w:r>
      <w:r w:rsidR="0083132E" w:rsidRPr="00DB4112">
        <w:rPr>
          <w:rFonts w:ascii="Times New Roman" w:hAnsi="Times New Roman"/>
          <w:sz w:val="28"/>
          <w:szCs w:val="28"/>
        </w:rPr>
        <w:t>ить план</w:t>
      </w:r>
      <w:r w:rsidR="001E368D" w:rsidRPr="00DB4112">
        <w:rPr>
          <w:rFonts w:ascii="Times New Roman" w:hAnsi="Times New Roman"/>
          <w:sz w:val="28"/>
          <w:szCs w:val="28"/>
        </w:rPr>
        <w:t xml:space="preserve"> дальнейших действий</w:t>
      </w:r>
      <w:r w:rsidR="0083132E" w:rsidRPr="00DB4112">
        <w:rPr>
          <w:rFonts w:ascii="Times New Roman" w:hAnsi="Times New Roman"/>
          <w:sz w:val="28"/>
          <w:szCs w:val="28"/>
        </w:rPr>
        <w:t xml:space="preserve"> с оборудованием данного типа</w:t>
      </w:r>
      <w:r w:rsidR="00946B55" w:rsidRPr="00DB4112">
        <w:rPr>
          <w:rFonts w:ascii="Times New Roman" w:hAnsi="Times New Roman"/>
          <w:sz w:val="28"/>
          <w:szCs w:val="28"/>
        </w:rPr>
        <w:t>.</w:t>
      </w:r>
    </w:p>
    <w:p w:rsidR="0024523A" w:rsidRDefault="00946B55" w:rsidP="002452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Соответствующие </w:t>
      </w:r>
      <w:r w:rsidR="007A4D93" w:rsidRPr="00DB4112">
        <w:rPr>
          <w:rFonts w:ascii="Times New Roman" w:hAnsi="Times New Roman"/>
          <w:sz w:val="28"/>
          <w:szCs w:val="28"/>
        </w:rPr>
        <w:t>процессы</w:t>
      </w:r>
      <w:r w:rsidR="006562E2" w:rsidRPr="00DB4112">
        <w:rPr>
          <w:rFonts w:ascii="Times New Roman" w:hAnsi="Times New Roman"/>
          <w:sz w:val="28"/>
          <w:szCs w:val="28"/>
        </w:rPr>
        <w:t xml:space="preserve"> этапа квалификации </w:t>
      </w:r>
      <w:r w:rsidR="00227815" w:rsidRPr="00DB4112">
        <w:rPr>
          <w:rFonts w:ascii="Times New Roman" w:hAnsi="Times New Roman"/>
          <w:sz w:val="28"/>
          <w:szCs w:val="28"/>
        </w:rPr>
        <w:t>установки</w:t>
      </w:r>
      <w:r w:rsidR="00B71F24" w:rsidRPr="00DB4112">
        <w:rPr>
          <w:rFonts w:ascii="Times New Roman" w:hAnsi="Times New Roman"/>
          <w:sz w:val="28"/>
          <w:szCs w:val="28"/>
        </w:rPr>
        <w:t xml:space="preserve"> и ввода в эксплуатацию, так же </w:t>
      </w:r>
      <w:r w:rsidRPr="00DB4112">
        <w:rPr>
          <w:rFonts w:ascii="Times New Roman" w:hAnsi="Times New Roman"/>
          <w:sz w:val="28"/>
          <w:szCs w:val="28"/>
        </w:rPr>
        <w:t xml:space="preserve">применяются к оборудованию после его перемещения </w:t>
      </w:r>
      <w:r w:rsidR="007A4D93" w:rsidRPr="00DB4112">
        <w:rPr>
          <w:rFonts w:ascii="Times New Roman" w:hAnsi="Times New Roman"/>
          <w:sz w:val="28"/>
          <w:szCs w:val="28"/>
        </w:rPr>
        <w:t>на</w:t>
      </w:r>
      <w:r w:rsidRPr="00DB4112">
        <w:rPr>
          <w:rFonts w:ascii="Times New Roman" w:hAnsi="Times New Roman"/>
          <w:sz w:val="28"/>
          <w:szCs w:val="28"/>
        </w:rPr>
        <w:t xml:space="preserve"> другое место </w:t>
      </w:r>
      <w:r w:rsidR="007A4D93" w:rsidRPr="00DB4112">
        <w:rPr>
          <w:rFonts w:ascii="Times New Roman" w:hAnsi="Times New Roman"/>
          <w:sz w:val="28"/>
          <w:szCs w:val="28"/>
        </w:rPr>
        <w:t xml:space="preserve">эксплуатации </w:t>
      </w:r>
      <w:r w:rsidRPr="00DB4112">
        <w:rPr>
          <w:rFonts w:ascii="Times New Roman" w:hAnsi="Times New Roman"/>
          <w:sz w:val="28"/>
          <w:szCs w:val="28"/>
        </w:rPr>
        <w:t xml:space="preserve">или </w:t>
      </w:r>
      <w:r w:rsidR="006562E2" w:rsidRPr="00DB4112">
        <w:rPr>
          <w:rFonts w:ascii="Times New Roman" w:hAnsi="Times New Roman"/>
          <w:sz w:val="28"/>
          <w:szCs w:val="28"/>
        </w:rPr>
        <w:t xml:space="preserve">повторного </w:t>
      </w:r>
      <w:r w:rsidR="008743DF" w:rsidRPr="00DB4112">
        <w:rPr>
          <w:rFonts w:ascii="Times New Roman" w:hAnsi="Times New Roman"/>
          <w:sz w:val="28"/>
          <w:szCs w:val="28"/>
        </w:rPr>
        <w:t xml:space="preserve">введения в эксплуатацию </w:t>
      </w:r>
      <w:r w:rsidR="006562E2" w:rsidRPr="00DB4112">
        <w:rPr>
          <w:rFonts w:ascii="Times New Roman" w:hAnsi="Times New Roman"/>
          <w:sz w:val="28"/>
          <w:szCs w:val="28"/>
        </w:rPr>
        <w:t>после длительного хранения</w:t>
      </w:r>
      <w:r w:rsidR="00131CB5" w:rsidRPr="00DB4112">
        <w:rPr>
          <w:rFonts w:ascii="Times New Roman" w:hAnsi="Times New Roman"/>
          <w:sz w:val="28"/>
          <w:szCs w:val="28"/>
        </w:rPr>
        <w:t xml:space="preserve"> и/или ремонта</w:t>
      </w:r>
      <w:r w:rsidR="006562E2" w:rsidRPr="00DB4112">
        <w:rPr>
          <w:rFonts w:ascii="Times New Roman" w:hAnsi="Times New Roman"/>
          <w:sz w:val="28"/>
          <w:szCs w:val="28"/>
        </w:rPr>
        <w:t>.</w:t>
      </w:r>
    </w:p>
    <w:p w:rsidR="0024523A" w:rsidRDefault="00131CB5" w:rsidP="0024523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Этапу квалификации установки и ввода в эксплуатацию </w:t>
      </w:r>
      <w:r w:rsidR="00F130DE" w:rsidRPr="00DB4112">
        <w:rPr>
          <w:rFonts w:ascii="Times New Roman" w:hAnsi="Times New Roman"/>
          <w:sz w:val="28"/>
          <w:szCs w:val="28"/>
        </w:rPr>
        <w:t xml:space="preserve">предшествует </w:t>
      </w:r>
      <w:r w:rsidR="000F5BE4" w:rsidRPr="00DB4112">
        <w:rPr>
          <w:rFonts w:ascii="Times New Roman" w:hAnsi="Times New Roman"/>
          <w:sz w:val="28"/>
          <w:szCs w:val="28"/>
        </w:rPr>
        <w:t xml:space="preserve">оценка документации </w:t>
      </w:r>
      <w:r w:rsidR="00A95901" w:rsidRPr="00DB4112">
        <w:rPr>
          <w:rFonts w:ascii="Times New Roman" w:hAnsi="Times New Roman"/>
          <w:sz w:val="28"/>
          <w:szCs w:val="28"/>
        </w:rPr>
        <w:t>поставщика по инсталляционной</w:t>
      </w:r>
      <w:r w:rsidR="0004082A" w:rsidRPr="00DB4112">
        <w:rPr>
          <w:rFonts w:ascii="Times New Roman" w:hAnsi="Times New Roman"/>
          <w:sz w:val="28"/>
          <w:szCs w:val="28"/>
        </w:rPr>
        <w:t xml:space="preserve"> квалификации на </w:t>
      </w:r>
      <w:r w:rsidR="00A95901" w:rsidRPr="00DB4112">
        <w:rPr>
          <w:rFonts w:ascii="Times New Roman" w:hAnsi="Times New Roman"/>
          <w:sz w:val="28"/>
          <w:szCs w:val="28"/>
        </w:rPr>
        <w:t xml:space="preserve">предмет их приемлемости </w:t>
      </w:r>
      <w:r w:rsidR="000F5BE4" w:rsidRPr="00DB4112">
        <w:rPr>
          <w:rFonts w:ascii="Times New Roman" w:hAnsi="Times New Roman"/>
          <w:sz w:val="28"/>
          <w:szCs w:val="28"/>
        </w:rPr>
        <w:t xml:space="preserve">для пользователя </w:t>
      </w:r>
      <w:r w:rsidR="00A95901" w:rsidRPr="00DB4112">
        <w:rPr>
          <w:rFonts w:ascii="Times New Roman" w:hAnsi="Times New Roman"/>
          <w:sz w:val="28"/>
          <w:szCs w:val="28"/>
        </w:rPr>
        <w:t>и возможности</w:t>
      </w:r>
      <w:r w:rsidR="000F5BE4" w:rsidRPr="00DB4112">
        <w:rPr>
          <w:rFonts w:ascii="Times New Roman" w:hAnsi="Times New Roman"/>
          <w:sz w:val="28"/>
          <w:szCs w:val="28"/>
        </w:rPr>
        <w:t xml:space="preserve"> </w:t>
      </w:r>
      <w:r w:rsidR="006701A2" w:rsidRPr="00DB4112">
        <w:rPr>
          <w:rFonts w:ascii="Times New Roman" w:hAnsi="Times New Roman"/>
          <w:sz w:val="28"/>
          <w:szCs w:val="28"/>
        </w:rPr>
        <w:t xml:space="preserve">их </w:t>
      </w:r>
      <w:r w:rsidR="000F5BE4" w:rsidRPr="00DB4112">
        <w:rPr>
          <w:rFonts w:ascii="Times New Roman" w:hAnsi="Times New Roman"/>
          <w:sz w:val="28"/>
          <w:szCs w:val="28"/>
        </w:rPr>
        <w:t>выполнения</w:t>
      </w:r>
      <w:r w:rsidR="006701A2" w:rsidRPr="00DB4112">
        <w:rPr>
          <w:rFonts w:ascii="Times New Roman" w:hAnsi="Times New Roman"/>
          <w:sz w:val="28"/>
          <w:szCs w:val="28"/>
        </w:rPr>
        <w:t xml:space="preserve"> на месте </w:t>
      </w:r>
      <w:r w:rsidR="00F130DE" w:rsidRPr="00DB4112">
        <w:rPr>
          <w:rFonts w:ascii="Times New Roman" w:hAnsi="Times New Roman"/>
          <w:sz w:val="28"/>
          <w:szCs w:val="28"/>
        </w:rPr>
        <w:t xml:space="preserve">постоянной </w:t>
      </w:r>
      <w:r w:rsidR="006701A2" w:rsidRPr="00DB4112">
        <w:rPr>
          <w:rFonts w:ascii="Times New Roman" w:hAnsi="Times New Roman"/>
          <w:sz w:val="28"/>
          <w:szCs w:val="28"/>
        </w:rPr>
        <w:t>эксплуатации оборудования</w:t>
      </w:r>
      <w:r w:rsidR="000F5BE4" w:rsidRPr="00DB4112">
        <w:rPr>
          <w:rFonts w:ascii="Times New Roman" w:hAnsi="Times New Roman"/>
          <w:sz w:val="28"/>
          <w:szCs w:val="28"/>
        </w:rPr>
        <w:t>.</w:t>
      </w:r>
    </w:p>
    <w:p w:rsidR="0024523A" w:rsidRDefault="006562E2" w:rsidP="002452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Ниже привед</w:t>
      </w:r>
      <w:r w:rsidR="00E36DEA">
        <w:rPr>
          <w:rFonts w:ascii="Times New Roman" w:hAnsi="Times New Roman"/>
          <w:sz w:val="28"/>
          <w:szCs w:val="28"/>
        </w:rPr>
        <w:t>ё</w:t>
      </w:r>
      <w:r w:rsidRPr="00DB4112">
        <w:rPr>
          <w:rFonts w:ascii="Times New Roman" w:hAnsi="Times New Roman"/>
          <w:sz w:val="28"/>
          <w:szCs w:val="28"/>
        </w:rPr>
        <w:t>н перечень мероприятий</w:t>
      </w:r>
      <w:r w:rsidR="00946B55" w:rsidRPr="00DB4112">
        <w:rPr>
          <w:rFonts w:ascii="Times New Roman" w:hAnsi="Times New Roman"/>
          <w:sz w:val="28"/>
          <w:szCs w:val="28"/>
        </w:rPr>
        <w:t xml:space="preserve"> и документаци</w:t>
      </w:r>
      <w:r w:rsidRPr="00DB4112">
        <w:rPr>
          <w:rFonts w:ascii="Times New Roman" w:hAnsi="Times New Roman"/>
          <w:sz w:val="28"/>
          <w:szCs w:val="28"/>
        </w:rPr>
        <w:t>и</w:t>
      </w:r>
      <w:r w:rsidR="00946B55" w:rsidRPr="00DB4112">
        <w:rPr>
          <w:rFonts w:ascii="Times New Roman" w:hAnsi="Times New Roman"/>
          <w:sz w:val="28"/>
          <w:szCs w:val="28"/>
        </w:rPr>
        <w:t xml:space="preserve">, </w:t>
      </w:r>
      <w:r w:rsidRPr="00DB4112">
        <w:rPr>
          <w:rFonts w:ascii="Times New Roman" w:hAnsi="Times New Roman"/>
          <w:sz w:val="28"/>
          <w:szCs w:val="28"/>
        </w:rPr>
        <w:t xml:space="preserve">требуемых при проведении этапа квалификации </w:t>
      </w:r>
      <w:r w:rsidR="00227815" w:rsidRPr="00DB4112">
        <w:rPr>
          <w:rFonts w:ascii="Times New Roman" w:hAnsi="Times New Roman"/>
          <w:sz w:val="28"/>
          <w:szCs w:val="28"/>
        </w:rPr>
        <w:t>установки</w:t>
      </w:r>
      <w:r w:rsidRPr="00DB4112">
        <w:rPr>
          <w:rFonts w:ascii="Times New Roman" w:hAnsi="Times New Roman"/>
          <w:sz w:val="28"/>
          <w:szCs w:val="28"/>
        </w:rPr>
        <w:t>.</w:t>
      </w:r>
    </w:p>
    <w:p w:rsidR="0024523A" w:rsidRDefault="006562E2" w:rsidP="00CD41EA">
      <w:pPr>
        <w:keepNext/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lastRenderedPageBreak/>
        <w:t>2.1 </w:t>
      </w:r>
      <w:r w:rsidR="00C0367E" w:rsidRPr="00DB4112">
        <w:rPr>
          <w:rFonts w:ascii="Times New Roman" w:hAnsi="Times New Roman"/>
          <w:i/>
          <w:sz w:val="28"/>
          <w:szCs w:val="28"/>
        </w:rPr>
        <w:t xml:space="preserve">Доставка </w:t>
      </w:r>
      <w:r w:rsidR="009A6F51" w:rsidRPr="00DB4112">
        <w:rPr>
          <w:rFonts w:ascii="Times New Roman" w:hAnsi="Times New Roman"/>
          <w:i/>
          <w:sz w:val="28"/>
          <w:szCs w:val="28"/>
        </w:rPr>
        <w:t xml:space="preserve">лабораторного </w:t>
      </w:r>
      <w:r w:rsidR="00C0367E" w:rsidRPr="00DB4112">
        <w:rPr>
          <w:rFonts w:ascii="Times New Roman" w:hAnsi="Times New Roman"/>
          <w:i/>
          <w:sz w:val="28"/>
          <w:szCs w:val="28"/>
        </w:rPr>
        <w:t>оборудования</w:t>
      </w:r>
    </w:p>
    <w:p w:rsidR="00946B55" w:rsidRPr="00DB4112" w:rsidRDefault="00EB0968" w:rsidP="00CD41EA">
      <w:pPr>
        <w:keepNext/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Должно быть подтверждено, что</w:t>
      </w:r>
      <w:r w:rsidR="006562E2" w:rsidRPr="00DB4112">
        <w:rPr>
          <w:rFonts w:ascii="Times New Roman" w:hAnsi="Times New Roman"/>
          <w:sz w:val="28"/>
          <w:szCs w:val="28"/>
        </w:rPr>
        <w:t xml:space="preserve"> квалифицируемое оборудование, </w:t>
      </w:r>
      <w:r w:rsidR="00946B55" w:rsidRPr="00DB4112">
        <w:rPr>
          <w:rFonts w:ascii="Times New Roman" w:hAnsi="Times New Roman"/>
          <w:sz w:val="28"/>
          <w:szCs w:val="28"/>
        </w:rPr>
        <w:t>программное обеспечение, инструкции по эксплуатации, расходные материалы и любые другие вспомогательные элементы</w:t>
      </w:r>
      <w:r w:rsidR="00EA3899" w:rsidRPr="00DB4112">
        <w:rPr>
          <w:rFonts w:ascii="Times New Roman" w:hAnsi="Times New Roman"/>
          <w:sz w:val="28"/>
          <w:szCs w:val="28"/>
        </w:rPr>
        <w:t>, необходимые для установки, ввода в эксплуатаци</w:t>
      </w:r>
      <w:r w:rsidR="0010306B" w:rsidRPr="00DB4112">
        <w:rPr>
          <w:rFonts w:ascii="Times New Roman" w:hAnsi="Times New Roman"/>
          <w:sz w:val="28"/>
          <w:szCs w:val="28"/>
        </w:rPr>
        <w:t xml:space="preserve">ю, квалификации и использования оборудования </w:t>
      </w:r>
      <w:r w:rsidR="00946B55" w:rsidRPr="00DB4112">
        <w:rPr>
          <w:rFonts w:ascii="Times New Roman" w:hAnsi="Times New Roman"/>
          <w:sz w:val="28"/>
          <w:szCs w:val="28"/>
        </w:rPr>
        <w:t>поставл</w:t>
      </w:r>
      <w:r w:rsidRPr="00DB4112">
        <w:rPr>
          <w:rFonts w:ascii="Times New Roman" w:hAnsi="Times New Roman"/>
          <w:sz w:val="28"/>
          <w:szCs w:val="28"/>
        </w:rPr>
        <w:t>ены</w:t>
      </w:r>
      <w:r w:rsidR="00946B55" w:rsidRPr="00DB4112">
        <w:rPr>
          <w:rFonts w:ascii="Times New Roman" w:hAnsi="Times New Roman"/>
          <w:sz w:val="28"/>
          <w:szCs w:val="28"/>
        </w:rPr>
        <w:t xml:space="preserve"> в соответствии с требованиями пользователя и не повреждены.</w:t>
      </w:r>
    </w:p>
    <w:p w:rsidR="0024523A" w:rsidRDefault="006562E2" w:rsidP="00CD41EA">
      <w:pPr>
        <w:keepNext/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t>2.2 </w:t>
      </w:r>
      <w:r w:rsidR="008D158A" w:rsidRPr="00DB4112">
        <w:rPr>
          <w:rFonts w:ascii="Times New Roman" w:hAnsi="Times New Roman"/>
          <w:i/>
          <w:sz w:val="28"/>
          <w:szCs w:val="28"/>
        </w:rPr>
        <w:t xml:space="preserve">Информация по </w:t>
      </w:r>
      <w:r w:rsidR="00946B55" w:rsidRPr="00DB4112">
        <w:rPr>
          <w:rFonts w:ascii="Times New Roman" w:hAnsi="Times New Roman"/>
          <w:i/>
          <w:sz w:val="28"/>
          <w:szCs w:val="28"/>
        </w:rPr>
        <w:t>оборудовани</w:t>
      </w:r>
      <w:r w:rsidR="008D158A" w:rsidRPr="00DB4112">
        <w:rPr>
          <w:rFonts w:ascii="Times New Roman" w:hAnsi="Times New Roman"/>
          <w:i/>
          <w:sz w:val="28"/>
          <w:szCs w:val="28"/>
        </w:rPr>
        <w:t>ю</w:t>
      </w:r>
    </w:p>
    <w:p w:rsidR="00946B55" w:rsidRPr="00DB4112" w:rsidRDefault="0071169A" w:rsidP="00CD41EA">
      <w:pPr>
        <w:keepNext/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Данные по </w:t>
      </w:r>
      <w:r w:rsidR="006562E2" w:rsidRPr="00DB4112">
        <w:rPr>
          <w:rStyle w:val="tlid-translation"/>
          <w:rFonts w:ascii="Times New Roman" w:hAnsi="Times New Roman"/>
          <w:sz w:val="28"/>
          <w:szCs w:val="28"/>
        </w:rPr>
        <w:t>оборудовани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ю должны б</w:t>
      </w:r>
      <w:r w:rsidR="00CB2130" w:rsidRPr="00DB4112">
        <w:rPr>
          <w:rStyle w:val="tlid-translation"/>
          <w:rFonts w:ascii="Times New Roman" w:hAnsi="Times New Roman"/>
          <w:sz w:val="28"/>
          <w:szCs w:val="28"/>
        </w:rPr>
        <w:t>ыть полностью документированы и</w:t>
      </w:r>
      <w:r w:rsidR="006562E2" w:rsidRPr="00DB4112">
        <w:rPr>
          <w:rStyle w:val="tlid-translation"/>
          <w:rFonts w:ascii="Times New Roman" w:hAnsi="Times New Roman"/>
          <w:sz w:val="28"/>
          <w:szCs w:val="28"/>
        </w:rPr>
        <w:t xml:space="preserve"> включать в себя полную и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>нформаци</w:t>
      </w:r>
      <w:r w:rsidR="006562E2" w:rsidRPr="00DB4112">
        <w:rPr>
          <w:rStyle w:val="tlid-translation"/>
          <w:rFonts w:ascii="Times New Roman" w:hAnsi="Times New Roman"/>
          <w:sz w:val="28"/>
          <w:szCs w:val="28"/>
        </w:rPr>
        <w:t>ю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 об оборудовании и всех его </w:t>
      </w:r>
      <w:r w:rsidR="006562E2" w:rsidRPr="00DB4112">
        <w:rPr>
          <w:rStyle w:val="tlid-translation"/>
          <w:rFonts w:ascii="Times New Roman" w:hAnsi="Times New Roman"/>
          <w:sz w:val="28"/>
          <w:szCs w:val="28"/>
        </w:rPr>
        <w:t>комплектующих</w:t>
      </w:r>
      <w:r w:rsidR="006E7B71" w:rsidRPr="00DB4112">
        <w:rPr>
          <w:rStyle w:val="tlid-translation"/>
          <w:rFonts w:ascii="Times New Roman" w:hAnsi="Times New Roman"/>
          <w:sz w:val="28"/>
          <w:szCs w:val="28"/>
        </w:rPr>
        <w:t>,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включая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 наименование п</w:t>
      </w:r>
      <w:r w:rsidR="006562E2" w:rsidRPr="00DB4112">
        <w:rPr>
          <w:rStyle w:val="tlid-translation"/>
          <w:rFonts w:ascii="Times New Roman" w:hAnsi="Times New Roman"/>
          <w:sz w:val="28"/>
          <w:szCs w:val="28"/>
        </w:rPr>
        <w:t>оставщика</w:t>
      </w:r>
      <w:r w:rsidR="009B5C46" w:rsidRPr="00DB4112">
        <w:rPr>
          <w:rStyle w:val="tlid-translation"/>
          <w:rFonts w:ascii="Times New Roman" w:hAnsi="Times New Roman"/>
          <w:sz w:val="28"/>
          <w:szCs w:val="28"/>
        </w:rPr>
        <w:t xml:space="preserve">, </w:t>
      </w:r>
      <w:r w:rsidR="006E7B71" w:rsidRPr="00DB4112">
        <w:rPr>
          <w:rStyle w:val="tlid-translation"/>
          <w:rFonts w:ascii="Times New Roman" w:hAnsi="Times New Roman"/>
          <w:sz w:val="28"/>
          <w:szCs w:val="28"/>
        </w:rPr>
        <w:t>его адрес</w:t>
      </w:r>
      <w:r w:rsidR="006562E2" w:rsidRPr="00DB4112">
        <w:rPr>
          <w:rStyle w:val="tlid-translation"/>
          <w:rFonts w:ascii="Times New Roman" w:hAnsi="Times New Roman"/>
          <w:sz w:val="28"/>
          <w:szCs w:val="28"/>
        </w:rPr>
        <w:t xml:space="preserve">, </w:t>
      </w:r>
      <w:r w:rsidR="009B5C46" w:rsidRPr="00DB4112">
        <w:rPr>
          <w:rStyle w:val="tlid-translation"/>
          <w:rFonts w:ascii="Times New Roman" w:hAnsi="Times New Roman"/>
          <w:sz w:val="28"/>
          <w:szCs w:val="28"/>
        </w:rPr>
        <w:t>наименовани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е</w:t>
      </w:r>
      <w:r w:rsidR="009B5C46"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6562E2" w:rsidRPr="00DB4112">
        <w:rPr>
          <w:rStyle w:val="tlid-translation"/>
          <w:rFonts w:ascii="Times New Roman" w:hAnsi="Times New Roman"/>
          <w:sz w:val="28"/>
          <w:szCs w:val="28"/>
        </w:rPr>
        <w:t>модел</w:t>
      </w:r>
      <w:r w:rsidR="00317D1E" w:rsidRPr="00DB4112">
        <w:rPr>
          <w:rStyle w:val="tlid-translation"/>
          <w:rFonts w:ascii="Times New Roman" w:hAnsi="Times New Roman"/>
          <w:sz w:val="28"/>
          <w:szCs w:val="28"/>
        </w:rPr>
        <w:t xml:space="preserve">и </w:t>
      </w:r>
      <w:r w:rsidR="006E7B71" w:rsidRPr="00DB4112">
        <w:rPr>
          <w:rStyle w:val="tlid-translation"/>
          <w:rFonts w:ascii="Times New Roman" w:hAnsi="Times New Roman"/>
          <w:sz w:val="28"/>
          <w:szCs w:val="28"/>
        </w:rPr>
        <w:t xml:space="preserve">и серийный номер </w:t>
      </w:r>
      <w:r w:rsidR="00317D1E" w:rsidRPr="00DB4112">
        <w:rPr>
          <w:rStyle w:val="tlid-translation"/>
          <w:rFonts w:ascii="Times New Roman" w:hAnsi="Times New Roman"/>
          <w:sz w:val="28"/>
          <w:szCs w:val="28"/>
        </w:rPr>
        <w:t xml:space="preserve">оборудования, 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>версию</w:t>
      </w:r>
      <w:r w:rsidR="006562E2" w:rsidRPr="00DB4112">
        <w:rPr>
          <w:rStyle w:val="tlid-translation"/>
          <w:rFonts w:ascii="Times New Roman" w:hAnsi="Times New Roman"/>
          <w:sz w:val="28"/>
          <w:szCs w:val="28"/>
        </w:rPr>
        <w:t xml:space="preserve"> программного обеспечения</w:t>
      </w:r>
      <w:r w:rsidR="00E63EE8" w:rsidRPr="00DB4112">
        <w:rPr>
          <w:rStyle w:val="tlid-translation"/>
          <w:rFonts w:ascii="Times New Roman" w:hAnsi="Times New Roman"/>
          <w:sz w:val="28"/>
          <w:szCs w:val="28"/>
        </w:rPr>
        <w:t xml:space="preserve"> и др.</w:t>
      </w:r>
    </w:p>
    <w:p w:rsidR="0024523A" w:rsidRDefault="006562E2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t>2.3</w:t>
      </w:r>
      <w:r w:rsidRPr="00DB4112">
        <w:rPr>
          <w:rFonts w:ascii="Times New Roman" w:hAnsi="Times New Roman"/>
          <w:sz w:val="28"/>
          <w:szCs w:val="28"/>
        </w:rPr>
        <w:t> </w:t>
      </w:r>
      <w:r w:rsidR="00317D1E" w:rsidRPr="00DB4112">
        <w:rPr>
          <w:rFonts w:ascii="Times New Roman" w:hAnsi="Times New Roman"/>
          <w:i/>
          <w:sz w:val="28"/>
          <w:szCs w:val="28"/>
        </w:rPr>
        <w:t>Место эксплуатации оборудования</w:t>
      </w:r>
      <w:r w:rsidR="003F41EE" w:rsidRPr="00DB4112">
        <w:rPr>
          <w:rFonts w:ascii="Times New Roman" w:hAnsi="Times New Roman"/>
          <w:i/>
          <w:sz w:val="28"/>
          <w:szCs w:val="28"/>
        </w:rPr>
        <w:t xml:space="preserve"> </w:t>
      </w:r>
      <w:r w:rsidR="00317D1E" w:rsidRPr="00DB4112">
        <w:rPr>
          <w:rFonts w:ascii="Times New Roman" w:hAnsi="Times New Roman"/>
          <w:sz w:val="28"/>
          <w:szCs w:val="28"/>
        </w:rPr>
        <w:t>/</w:t>
      </w:r>
      <w:r w:rsidR="003F41EE" w:rsidRPr="00DB4112">
        <w:rPr>
          <w:rFonts w:ascii="Times New Roman" w:hAnsi="Times New Roman"/>
          <w:sz w:val="28"/>
          <w:szCs w:val="28"/>
        </w:rPr>
        <w:t xml:space="preserve"> </w:t>
      </w:r>
      <w:r w:rsidR="00946B55" w:rsidRPr="00DB4112">
        <w:rPr>
          <w:rFonts w:ascii="Times New Roman" w:hAnsi="Times New Roman"/>
          <w:i/>
          <w:sz w:val="28"/>
          <w:szCs w:val="28"/>
        </w:rPr>
        <w:t>Инженерные коммуникации</w:t>
      </w:r>
      <w:r w:rsidR="007A0FDF">
        <w:rPr>
          <w:rFonts w:ascii="Times New Roman" w:hAnsi="Times New Roman"/>
          <w:i/>
          <w:sz w:val="28"/>
          <w:szCs w:val="28"/>
        </w:rPr>
        <w:t>,</w:t>
      </w:r>
      <w:r w:rsidR="002E4C3A" w:rsidRPr="00DB4112">
        <w:rPr>
          <w:rFonts w:ascii="Times New Roman" w:hAnsi="Times New Roman"/>
          <w:i/>
          <w:sz w:val="28"/>
          <w:szCs w:val="28"/>
        </w:rPr>
        <w:t xml:space="preserve"> </w:t>
      </w:r>
      <w:r w:rsidR="00946B55" w:rsidRPr="00DB4112">
        <w:rPr>
          <w:rFonts w:ascii="Times New Roman" w:hAnsi="Times New Roman"/>
          <w:i/>
          <w:sz w:val="28"/>
          <w:szCs w:val="28"/>
        </w:rPr>
        <w:t>окружающая среда</w:t>
      </w:r>
    </w:p>
    <w:p w:rsidR="0024523A" w:rsidRDefault="008D158A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Соответствие места установки и эксплуатации оборудования требованиям поставщика </w:t>
      </w:r>
      <w:r w:rsidR="00455C98" w:rsidRPr="00DB4112">
        <w:rPr>
          <w:rStyle w:val="tlid-translation"/>
          <w:rFonts w:ascii="Times New Roman" w:hAnsi="Times New Roman"/>
          <w:sz w:val="28"/>
          <w:szCs w:val="28"/>
        </w:rPr>
        <w:t>должно быть за</w:t>
      </w:r>
      <w:r w:rsidR="00000231" w:rsidRPr="00DB4112">
        <w:rPr>
          <w:rStyle w:val="tlid-translation"/>
          <w:rFonts w:ascii="Times New Roman" w:hAnsi="Times New Roman"/>
          <w:sz w:val="28"/>
          <w:szCs w:val="28"/>
        </w:rPr>
        <w:t>документирова</w:t>
      </w:r>
      <w:r w:rsidR="00455C98" w:rsidRPr="00DB4112">
        <w:rPr>
          <w:rStyle w:val="tlid-translation"/>
          <w:rFonts w:ascii="Times New Roman" w:hAnsi="Times New Roman"/>
          <w:sz w:val="28"/>
          <w:szCs w:val="28"/>
        </w:rPr>
        <w:t>но</w:t>
      </w:r>
      <w:r w:rsidR="009A6F51" w:rsidRPr="00DB4112">
        <w:rPr>
          <w:rStyle w:val="tlid-translation"/>
          <w:rFonts w:ascii="Times New Roman" w:hAnsi="Times New Roman"/>
          <w:sz w:val="28"/>
          <w:szCs w:val="28"/>
        </w:rPr>
        <w:t>.</w:t>
      </w:r>
    </w:p>
    <w:p w:rsidR="0024523A" w:rsidRDefault="006562E2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t>2.4 </w:t>
      </w:r>
      <w:r w:rsidR="00C0367E" w:rsidRPr="00DB4112">
        <w:rPr>
          <w:rFonts w:ascii="Times New Roman" w:hAnsi="Times New Roman"/>
          <w:i/>
          <w:sz w:val="28"/>
          <w:szCs w:val="28"/>
        </w:rPr>
        <w:t>Сборка и монтаж</w:t>
      </w:r>
    </w:p>
    <w:p w:rsidR="0024523A" w:rsidRDefault="00092CBF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Этап включает в себя сборку</w:t>
      </w:r>
      <w:r w:rsidR="002046D4" w:rsidRPr="00DB4112">
        <w:rPr>
          <w:rFonts w:ascii="Times New Roman" w:hAnsi="Times New Roman"/>
          <w:sz w:val="28"/>
          <w:szCs w:val="28"/>
        </w:rPr>
        <w:t xml:space="preserve"> и</w:t>
      </w:r>
      <w:r w:rsidRPr="00DB4112">
        <w:rPr>
          <w:rFonts w:ascii="Times New Roman" w:hAnsi="Times New Roman"/>
          <w:sz w:val="28"/>
          <w:szCs w:val="28"/>
        </w:rPr>
        <w:t xml:space="preserve"> монтаж оборудования, проведение </w:t>
      </w:r>
      <w:r w:rsidR="00385BCF" w:rsidRPr="00DB4112">
        <w:rPr>
          <w:rFonts w:ascii="Times New Roman" w:hAnsi="Times New Roman"/>
          <w:sz w:val="28"/>
          <w:szCs w:val="28"/>
        </w:rPr>
        <w:t>первоначальной</w:t>
      </w:r>
      <w:r w:rsidRPr="00DB4112">
        <w:rPr>
          <w:rFonts w:ascii="Times New Roman" w:hAnsi="Times New Roman"/>
          <w:sz w:val="28"/>
          <w:szCs w:val="28"/>
        </w:rPr>
        <w:t xml:space="preserve"> диагностик</w:t>
      </w:r>
      <w:r w:rsidR="002046D4" w:rsidRPr="00DB4112">
        <w:rPr>
          <w:rFonts w:ascii="Times New Roman" w:hAnsi="Times New Roman"/>
          <w:sz w:val="28"/>
          <w:szCs w:val="28"/>
        </w:rPr>
        <w:t>и</w:t>
      </w:r>
      <w:r w:rsidRPr="00DB4112">
        <w:rPr>
          <w:rFonts w:ascii="Times New Roman" w:hAnsi="Times New Roman"/>
          <w:sz w:val="28"/>
          <w:szCs w:val="28"/>
        </w:rPr>
        <w:t xml:space="preserve"> работоспособности.</w:t>
      </w:r>
    </w:p>
    <w:p w:rsidR="0024523A" w:rsidRDefault="009A6F51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После </w:t>
      </w:r>
      <w:r w:rsidR="00D331E7" w:rsidRPr="00DB4112">
        <w:rPr>
          <w:rFonts w:ascii="Times New Roman" w:hAnsi="Times New Roman"/>
          <w:sz w:val="28"/>
          <w:szCs w:val="28"/>
        </w:rPr>
        <w:t xml:space="preserve">установки и </w:t>
      </w:r>
      <w:r w:rsidRPr="00DB4112">
        <w:rPr>
          <w:rFonts w:ascii="Times New Roman" w:hAnsi="Times New Roman"/>
          <w:sz w:val="28"/>
          <w:szCs w:val="28"/>
        </w:rPr>
        <w:t>монтажа</w:t>
      </w:r>
      <w:r w:rsidR="00D331E7" w:rsidRPr="00DB4112">
        <w:rPr>
          <w:rFonts w:ascii="Times New Roman" w:hAnsi="Times New Roman"/>
          <w:sz w:val="28"/>
          <w:szCs w:val="28"/>
        </w:rPr>
        <w:t>, которые</w:t>
      </w:r>
      <w:r w:rsidRPr="00DB4112">
        <w:rPr>
          <w:rFonts w:ascii="Times New Roman" w:hAnsi="Times New Roman"/>
          <w:sz w:val="28"/>
          <w:szCs w:val="28"/>
        </w:rPr>
        <w:t xml:space="preserve"> </w:t>
      </w:r>
      <w:r w:rsidR="00D331E7" w:rsidRPr="00DB4112">
        <w:rPr>
          <w:rFonts w:ascii="Times New Roman" w:hAnsi="Times New Roman"/>
          <w:sz w:val="28"/>
          <w:szCs w:val="28"/>
        </w:rPr>
        <w:t xml:space="preserve">могут выполняться поставщиком или квалифицированным персоналом пользователя, </w:t>
      </w:r>
      <w:r w:rsidRPr="00DB4112">
        <w:rPr>
          <w:rFonts w:ascii="Times New Roman" w:hAnsi="Times New Roman"/>
          <w:sz w:val="28"/>
          <w:szCs w:val="28"/>
        </w:rPr>
        <w:t>выполн</w:t>
      </w:r>
      <w:r w:rsidR="00D331E7" w:rsidRPr="00DB4112">
        <w:rPr>
          <w:rFonts w:ascii="Times New Roman" w:hAnsi="Times New Roman"/>
          <w:sz w:val="28"/>
          <w:szCs w:val="28"/>
        </w:rPr>
        <w:t>яют</w:t>
      </w:r>
      <w:r w:rsidRPr="00DB4112">
        <w:rPr>
          <w:rFonts w:ascii="Times New Roman" w:hAnsi="Times New Roman"/>
          <w:sz w:val="28"/>
          <w:szCs w:val="28"/>
        </w:rPr>
        <w:t xml:space="preserve"> первоначальную диагностику оборудования. </w:t>
      </w:r>
      <w:r w:rsidR="00887075" w:rsidRPr="00DB4112">
        <w:rPr>
          <w:rFonts w:ascii="Times New Roman" w:hAnsi="Times New Roman"/>
          <w:sz w:val="28"/>
          <w:szCs w:val="28"/>
        </w:rPr>
        <w:t xml:space="preserve">Все отклонения от </w:t>
      </w:r>
      <w:r w:rsidR="00AA139E" w:rsidRPr="00DB4112">
        <w:rPr>
          <w:rFonts w:ascii="Times New Roman" w:hAnsi="Times New Roman"/>
          <w:sz w:val="28"/>
          <w:szCs w:val="28"/>
        </w:rPr>
        <w:t>установленных поставщиком требований и норм документируются.</w:t>
      </w:r>
    </w:p>
    <w:p w:rsidR="0024523A" w:rsidRDefault="006562E2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4112">
        <w:rPr>
          <w:rStyle w:val="tlid-translation"/>
          <w:rFonts w:ascii="Times New Roman" w:hAnsi="Times New Roman"/>
          <w:i/>
          <w:sz w:val="28"/>
          <w:szCs w:val="28"/>
        </w:rPr>
        <w:t>2.5 </w:t>
      </w:r>
      <w:r w:rsidR="00946B55" w:rsidRPr="00DB4112">
        <w:rPr>
          <w:rFonts w:ascii="Times New Roman" w:hAnsi="Times New Roman"/>
          <w:i/>
          <w:sz w:val="28"/>
          <w:szCs w:val="28"/>
        </w:rPr>
        <w:t xml:space="preserve">Установка </w:t>
      </w:r>
      <w:r w:rsidR="00B7355B" w:rsidRPr="00DB4112">
        <w:rPr>
          <w:rFonts w:ascii="Times New Roman" w:hAnsi="Times New Roman"/>
          <w:i/>
          <w:sz w:val="28"/>
          <w:szCs w:val="28"/>
        </w:rPr>
        <w:t>программного обеспечения</w:t>
      </w:r>
      <w:r w:rsidR="00946B55" w:rsidRPr="00DB4112">
        <w:rPr>
          <w:rFonts w:ascii="Times New Roman" w:hAnsi="Times New Roman"/>
          <w:i/>
          <w:sz w:val="28"/>
          <w:szCs w:val="28"/>
        </w:rPr>
        <w:t>, подключение к сети, хранение данны</w:t>
      </w:r>
      <w:r w:rsidR="00C0367E" w:rsidRPr="00DB4112">
        <w:rPr>
          <w:rFonts w:ascii="Times New Roman" w:hAnsi="Times New Roman"/>
          <w:i/>
          <w:sz w:val="28"/>
          <w:szCs w:val="28"/>
        </w:rPr>
        <w:t>х</w:t>
      </w:r>
    </w:p>
    <w:p w:rsidR="0024523A" w:rsidRDefault="00522262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В случае</w:t>
      </w:r>
      <w:r w:rsidR="007D5E54" w:rsidRPr="00DB4112">
        <w:rPr>
          <w:rFonts w:ascii="Times New Roman" w:hAnsi="Times New Roman"/>
          <w:sz w:val="28"/>
          <w:szCs w:val="28"/>
        </w:rPr>
        <w:t xml:space="preserve"> использования </w:t>
      </w:r>
      <w:r w:rsidR="008C2B47" w:rsidRPr="00DB4112">
        <w:rPr>
          <w:rFonts w:ascii="Times New Roman" w:hAnsi="Times New Roman"/>
          <w:sz w:val="28"/>
          <w:szCs w:val="28"/>
        </w:rPr>
        <w:t>квалифицир</w:t>
      </w:r>
      <w:r w:rsidR="001D1986" w:rsidRPr="00DB4112">
        <w:rPr>
          <w:rFonts w:ascii="Times New Roman" w:hAnsi="Times New Roman"/>
          <w:sz w:val="28"/>
          <w:szCs w:val="28"/>
        </w:rPr>
        <w:t>уемым</w:t>
      </w:r>
      <w:r w:rsidR="001A37C7" w:rsidRPr="00DB4112">
        <w:rPr>
          <w:rFonts w:ascii="Times New Roman" w:hAnsi="Times New Roman"/>
          <w:sz w:val="28"/>
          <w:szCs w:val="28"/>
        </w:rPr>
        <w:t xml:space="preserve"> оборудовани</w:t>
      </w:r>
      <w:r w:rsidR="00354219" w:rsidRPr="00DB4112">
        <w:rPr>
          <w:rFonts w:ascii="Times New Roman" w:hAnsi="Times New Roman"/>
          <w:sz w:val="28"/>
          <w:szCs w:val="28"/>
        </w:rPr>
        <w:t>ем</w:t>
      </w:r>
      <w:r w:rsidR="001A37C7" w:rsidRPr="00DB4112">
        <w:rPr>
          <w:rFonts w:ascii="Times New Roman" w:hAnsi="Times New Roman"/>
          <w:sz w:val="28"/>
          <w:szCs w:val="28"/>
        </w:rPr>
        <w:t xml:space="preserve"> внешн</w:t>
      </w:r>
      <w:r w:rsidR="00354219" w:rsidRPr="00DB4112">
        <w:rPr>
          <w:rFonts w:ascii="Times New Roman" w:hAnsi="Times New Roman"/>
          <w:sz w:val="28"/>
          <w:szCs w:val="28"/>
        </w:rPr>
        <w:t>его</w:t>
      </w:r>
      <w:r w:rsidR="001A37C7" w:rsidRPr="00DB4112">
        <w:rPr>
          <w:rFonts w:ascii="Times New Roman" w:hAnsi="Times New Roman"/>
          <w:sz w:val="28"/>
          <w:szCs w:val="28"/>
        </w:rPr>
        <w:t xml:space="preserve"> программн</w:t>
      </w:r>
      <w:r w:rsidR="00354219" w:rsidRPr="00DB4112">
        <w:rPr>
          <w:rFonts w:ascii="Times New Roman" w:hAnsi="Times New Roman"/>
          <w:sz w:val="28"/>
          <w:szCs w:val="28"/>
        </w:rPr>
        <w:t>ого</w:t>
      </w:r>
      <w:r w:rsidR="001A37C7" w:rsidRPr="00DB4112">
        <w:rPr>
          <w:rFonts w:ascii="Times New Roman" w:hAnsi="Times New Roman"/>
          <w:sz w:val="28"/>
          <w:szCs w:val="28"/>
        </w:rPr>
        <w:t xml:space="preserve"> обеспечени</w:t>
      </w:r>
      <w:r w:rsidR="00354219" w:rsidRPr="00DB4112">
        <w:rPr>
          <w:rFonts w:ascii="Times New Roman" w:hAnsi="Times New Roman"/>
          <w:sz w:val="28"/>
          <w:szCs w:val="28"/>
        </w:rPr>
        <w:t>я</w:t>
      </w:r>
      <w:r w:rsidR="00FE39A4" w:rsidRPr="00DB4112">
        <w:rPr>
          <w:rFonts w:ascii="Times New Roman" w:hAnsi="Times New Roman"/>
          <w:sz w:val="28"/>
          <w:szCs w:val="28"/>
        </w:rPr>
        <w:t xml:space="preserve">, </w:t>
      </w:r>
      <w:r w:rsidR="001D1986" w:rsidRPr="00DB4112">
        <w:rPr>
          <w:rFonts w:ascii="Times New Roman" w:hAnsi="Times New Roman"/>
          <w:sz w:val="28"/>
          <w:szCs w:val="28"/>
        </w:rPr>
        <w:t>такое</w:t>
      </w:r>
      <w:r w:rsidR="00D91C08" w:rsidRPr="00DB4112">
        <w:rPr>
          <w:rFonts w:ascii="Times New Roman" w:hAnsi="Times New Roman"/>
          <w:sz w:val="28"/>
          <w:szCs w:val="28"/>
        </w:rPr>
        <w:t xml:space="preserve"> программное</w:t>
      </w:r>
      <w:r w:rsidR="001D1986" w:rsidRPr="00DB4112">
        <w:rPr>
          <w:rFonts w:ascii="Times New Roman" w:hAnsi="Times New Roman"/>
          <w:sz w:val="28"/>
          <w:szCs w:val="28"/>
        </w:rPr>
        <w:t xml:space="preserve"> обеспечение</w:t>
      </w:r>
      <w:r w:rsidR="006A202C" w:rsidRPr="00DB4112">
        <w:rPr>
          <w:rFonts w:ascii="Times New Roman" w:hAnsi="Times New Roman"/>
          <w:sz w:val="28"/>
          <w:szCs w:val="28"/>
        </w:rPr>
        <w:t xml:space="preserve">, </w:t>
      </w:r>
      <w:r w:rsidRPr="00DB4112">
        <w:rPr>
          <w:rFonts w:ascii="Times New Roman" w:hAnsi="Times New Roman"/>
          <w:sz w:val="28"/>
          <w:szCs w:val="28"/>
        </w:rPr>
        <w:t xml:space="preserve">а также </w:t>
      </w:r>
      <w:r w:rsidR="002E415F" w:rsidRPr="00DB4112">
        <w:rPr>
          <w:rFonts w:ascii="Times New Roman" w:hAnsi="Times New Roman"/>
          <w:sz w:val="28"/>
          <w:szCs w:val="28"/>
        </w:rPr>
        <w:t>используемый компьютер, сеть и место хранени</w:t>
      </w:r>
      <w:r w:rsidRPr="00DB4112">
        <w:rPr>
          <w:rFonts w:ascii="Times New Roman" w:hAnsi="Times New Roman"/>
          <w:sz w:val="28"/>
          <w:szCs w:val="28"/>
        </w:rPr>
        <w:t>я</w:t>
      </w:r>
      <w:r w:rsidR="002E415F" w:rsidRPr="00DB4112">
        <w:rPr>
          <w:rFonts w:ascii="Times New Roman" w:hAnsi="Times New Roman"/>
          <w:sz w:val="28"/>
          <w:szCs w:val="28"/>
        </w:rPr>
        <w:t xml:space="preserve"> данных</w:t>
      </w:r>
      <w:r w:rsidR="006A202C" w:rsidRPr="00DB4112">
        <w:rPr>
          <w:rFonts w:ascii="Times New Roman" w:hAnsi="Times New Roman"/>
          <w:sz w:val="28"/>
          <w:szCs w:val="28"/>
        </w:rPr>
        <w:t>,</w:t>
      </w:r>
      <w:r w:rsidR="00FE39A4" w:rsidRPr="00DB4112">
        <w:rPr>
          <w:rFonts w:ascii="Times New Roman" w:hAnsi="Times New Roman"/>
          <w:sz w:val="28"/>
          <w:szCs w:val="28"/>
        </w:rPr>
        <w:t xml:space="preserve"> должн</w:t>
      </w:r>
      <w:r w:rsidR="00667D64" w:rsidRPr="00DB4112">
        <w:rPr>
          <w:rFonts w:ascii="Times New Roman" w:hAnsi="Times New Roman"/>
          <w:sz w:val="28"/>
          <w:szCs w:val="28"/>
        </w:rPr>
        <w:t>ы</w:t>
      </w:r>
      <w:r w:rsidR="00FE39A4" w:rsidRPr="00DB4112">
        <w:rPr>
          <w:rFonts w:ascii="Times New Roman" w:hAnsi="Times New Roman"/>
          <w:sz w:val="28"/>
          <w:szCs w:val="28"/>
        </w:rPr>
        <w:t xml:space="preserve"> быть квалифицирован</w:t>
      </w:r>
      <w:r w:rsidR="00667D64" w:rsidRPr="00DB4112">
        <w:rPr>
          <w:rFonts w:ascii="Times New Roman" w:hAnsi="Times New Roman"/>
          <w:sz w:val="28"/>
          <w:szCs w:val="28"/>
        </w:rPr>
        <w:t>ы</w:t>
      </w:r>
      <w:r w:rsidR="009D5BC6" w:rsidRPr="00DB4112">
        <w:rPr>
          <w:rFonts w:ascii="Times New Roman" w:hAnsi="Times New Roman"/>
          <w:sz w:val="28"/>
          <w:szCs w:val="28"/>
        </w:rPr>
        <w:t xml:space="preserve"> на соответствие требованиям поставщика в ходе данного этапа </w:t>
      </w:r>
      <w:r w:rsidR="003A0089" w:rsidRPr="00DB4112">
        <w:rPr>
          <w:rFonts w:ascii="Times New Roman" w:hAnsi="Times New Roman"/>
          <w:sz w:val="28"/>
          <w:szCs w:val="28"/>
        </w:rPr>
        <w:t>и задокументированы</w:t>
      </w:r>
      <w:r w:rsidR="008C2B47" w:rsidRPr="00DB4112">
        <w:rPr>
          <w:rFonts w:ascii="Times New Roman" w:hAnsi="Times New Roman"/>
          <w:sz w:val="28"/>
          <w:szCs w:val="28"/>
        </w:rPr>
        <w:t>.</w:t>
      </w:r>
    </w:p>
    <w:p w:rsidR="0024523A" w:rsidRDefault="006562E2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lastRenderedPageBreak/>
        <w:t>2.6</w:t>
      </w:r>
      <w:r w:rsidR="00C20FF4" w:rsidRPr="00DB4112">
        <w:rPr>
          <w:rFonts w:ascii="Times New Roman" w:hAnsi="Times New Roman"/>
          <w:i/>
          <w:sz w:val="28"/>
          <w:szCs w:val="28"/>
        </w:rPr>
        <w:t xml:space="preserve"> </w:t>
      </w:r>
      <w:r w:rsidR="00CB2130" w:rsidRPr="00DB4112">
        <w:rPr>
          <w:rFonts w:ascii="Times New Roman" w:hAnsi="Times New Roman"/>
          <w:i/>
          <w:sz w:val="28"/>
          <w:szCs w:val="28"/>
        </w:rPr>
        <w:t>Подтверждение</w:t>
      </w:r>
      <w:r w:rsidR="00530B7D" w:rsidRPr="00DB4112">
        <w:rPr>
          <w:rFonts w:ascii="Times New Roman" w:hAnsi="Times New Roman"/>
          <w:i/>
          <w:sz w:val="28"/>
          <w:szCs w:val="28"/>
        </w:rPr>
        <w:t xml:space="preserve"> установки</w:t>
      </w:r>
    </w:p>
    <w:p w:rsidR="0024523A" w:rsidRDefault="007212EC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При проведении квалификации </w:t>
      </w:r>
      <w:r w:rsidR="003A0089" w:rsidRPr="00DB4112">
        <w:rPr>
          <w:rStyle w:val="tlid-translation"/>
          <w:rFonts w:ascii="Times New Roman" w:hAnsi="Times New Roman"/>
          <w:sz w:val="28"/>
          <w:szCs w:val="28"/>
        </w:rPr>
        <w:t xml:space="preserve">установки </w:t>
      </w:r>
      <w:r w:rsidR="009A6F51" w:rsidRPr="00DB4112">
        <w:rPr>
          <w:rFonts w:ascii="Times New Roman" w:hAnsi="Times New Roman"/>
          <w:sz w:val="28"/>
          <w:szCs w:val="28"/>
        </w:rPr>
        <w:t>оборудования, заявленные производителем</w:t>
      </w:r>
      <w:r w:rsidR="0044081A" w:rsidRPr="00DB4112">
        <w:rPr>
          <w:rFonts w:ascii="Times New Roman" w:hAnsi="Times New Roman"/>
          <w:sz w:val="28"/>
          <w:szCs w:val="28"/>
        </w:rPr>
        <w:t xml:space="preserve"> требования</w:t>
      </w:r>
      <w:r w:rsidR="009A6F51" w:rsidRPr="00DB4112">
        <w:rPr>
          <w:rFonts w:ascii="Times New Roman" w:hAnsi="Times New Roman"/>
          <w:sz w:val="28"/>
          <w:szCs w:val="28"/>
        </w:rPr>
        <w:t>, являются основными критериями приемлемости</w:t>
      </w:r>
      <w:r w:rsidR="00943E6B" w:rsidRPr="00DB4112">
        <w:rPr>
          <w:rFonts w:ascii="Times New Roman" w:hAnsi="Times New Roman"/>
          <w:sz w:val="28"/>
          <w:szCs w:val="28"/>
        </w:rPr>
        <w:t>.</w:t>
      </w:r>
      <w:r w:rsidR="00FC3959" w:rsidRPr="00DB4112">
        <w:rPr>
          <w:rFonts w:ascii="Times New Roman" w:hAnsi="Times New Roman"/>
          <w:sz w:val="28"/>
          <w:szCs w:val="28"/>
        </w:rPr>
        <w:t xml:space="preserve"> </w:t>
      </w:r>
      <w:r w:rsidR="00051134" w:rsidRPr="00DB4112">
        <w:rPr>
          <w:rStyle w:val="tlid-translation"/>
          <w:rFonts w:ascii="Times New Roman" w:hAnsi="Times New Roman"/>
          <w:sz w:val="28"/>
          <w:szCs w:val="28"/>
        </w:rPr>
        <w:t xml:space="preserve">Результаты проведения данного этапа </w:t>
      </w:r>
      <w:r w:rsidR="00F15819" w:rsidRPr="00DB4112">
        <w:rPr>
          <w:rStyle w:val="tlid-translation"/>
          <w:rFonts w:ascii="Times New Roman" w:hAnsi="Times New Roman"/>
          <w:sz w:val="28"/>
          <w:szCs w:val="28"/>
        </w:rPr>
        <w:t>документи</w:t>
      </w:r>
      <w:r w:rsidR="00051134" w:rsidRPr="00DB4112">
        <w:rPr>
          <w:rStyle w:val="tlid-translation"/>
          <w:rFonts w:ascii="Times New Roman" w:hAnsi="Times New Roman"/>
          <w:sz w:val="28"/>
          <w:szCs w:val="28"/>
        </w:rPr>
        <w:t>руются</w:t>
      </w:r>
      <w:r w:rsidR="00F15819" w:rsidRPr="00DB4112">
        <w:rPr>
          <w:rStyle w:val="tlid-translation"/>
          <w:rFonts w:ascii="Times New Roman" w:hAnsi="Times New Roman"/>
          <w:sz w:val="28"/>
          <w:szCs w:val="28"/>
        </w:rPr>
        <w:t>.</w:t>
      </w:r>
    </w:p>
    <w:p w:rsidR="0024523A" w:rsidRDefault="00CF356F" w:rsidP="00CD41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t>3.</w:t>
      </w:r>
      <w:r w:rsidR="00DE7EFD" w:rsidRPr="00DB4112">
        <w:rPr>
          <w:rFonts w:ascii="Times New Roman" w:hAnsi="Times New Roman"/>
          <w:i/>
          <w:sz w:val="28"/>
          <w:szCs w:val="28"/>
        </w:rPr>
        <w:t xml:space="preserve"> </w:t>
      </w:r>
      <w:r w:rsidRPr="00DB4112">
        <w:rPr>
          <w:rFonts w:ascii="Times New Roman" w:hAnsi="Times New Roman"/>
          <w:i/>
          <w:sz w:val="28"/>
          <w:szCs w:val="28"/>
        </w:rPr>
        <w:t>К</w:t>
      </w:r>
      <w:r w:rsidR="001C2836" w:rsidRPr="00DB4112">
        <w:rPr>
          <w:rFonts w:ascii="Times New Roman" w:hAnsi="Times New Roman"/>
          <w:i/>
          <w:sz w:val="28"/>
          <w:szCs w:val="28"/>
        </w:rPr>
        <w:t>валификация функционирования</w:t>
      </w:r>
    </w:p>
    <w:p w:rsidR="008C2B47" w:rsidRPr="00DB4112" w:rsidRDefault="008C2B47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Квалификация функционирования</w:t>
      </w:r>
      <w:r w:rsidR="00946B55" w:rsidRPr="00DB4112">
        <w:rPr>
          <w:rFonts w:ascii="Times New Roman" w:hAnsi="Times New Roman"/>
          <w:sz w:val="28"/>
          <w:szCs w:val="28"/>
        </w:rPr>
        <w:t xml:space="preserve"> </w:t>
      </w:r>
      <w:r w:rsidR="00DF46CD" w:rsidRPr="000353E0">
        <w:rPr>
          <w:rStyle w:val="tlid-translation"/>
          <w:rFonts w:ascii="Times New Roman" w:hAnsi="Times New Roman"/>
          <w:sz w:val="28"/>
          <w:szCs w:val="28"/>
        </w:rPr>
        <w:t>–</w:t>
      </w:r>
      <w:r w:rsidR="00DF46CD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8E4DA8" w:rsidRPr="00DB4112">
        <w:rPr>
          <w:rFonts w:ascii="Times New Roman" w:hAnsi="Times New Roman"/>
          <w:sz w:val="28"/>
          <w:szCs w:val="28"/>
        </w:rPr>
        <w:t>это документированные действия, необходимые для подтверждения того, что оборудование</w:t>
      </w:r>
      <w:r w:rsidR="00946B55" w:rsidRPr="00DB4112">
        <w:rPr>
          <w:rFonts w:ascii="Times New Roman" w:hAnsi="Times New Roman"/>
          <w:sz w:val="28"/>
          <w:szCs w:val="28"/>
        </w:rPr>
        <w:t xml:space="preserve"> будет </w:t>
      </w:r>
      <w:r w:rsidR="00051134" w:rsidRPr="00DB4112">
        <w:rPr>
          <w:rFonts w:ascii="Times New Roman" w:hAnsi="Times New Roman"/>
          <w:sz w:val="28"/>
          <w:szCs w:val="28"/>
        </w:rPr>
        <w:t>работать</w:t>
      </w:r>
      <w:r w:rsidR="00946B55" w:rsidRPr="00DB4112">
        <w:rPr>
          <w:rFonts w:ascii="Times New Roman" w:hAnsi="Times New Roman"/>
          <w:sz w:val="28"/>
          <w:szCs w:val="28"/>
        </w:rPr>
        <w:t xml:space="preserve"> в соответствии с</w:t>
      </w:r>
      <w:r w:rsidR="00DE7EFD" w:rsidRPr="00DB4112">
        <w:rPr>
          <w:rFonts w:ascii="Times New Roman" w:hAnsi="Times New Roman"/>
          <w:sz w:val="28"/>
          <w:szCs w:val="28"/>
        </w:rPr>
        <w:t xml:space="preserve"> его </w:t>
      </w:r>
      <w:r w:rsidR="00946B55" w:rsidRPr="00DB4112">
        <w:rPr>
          <w:rFonts w:ascii="Times New Roman" w:hAnsi="Times New Roman"/>
          <w:sz w:val="28"/>
          <w:szCs w:val="28"/>
        </w:rPr>
        <w:t xml:space="preserve">спецификацией </w:t>
      </w:r>
      <w:r w:rsidR="00DE7EFD" w:rsidRPr="00DB4112">
        <w:rPr>
          <w:rFonts w:ascii="Times New Roman" w:hAnsi="Times New Roman"/>
          <w:sz w:val="28"/>
          <w:szCs w:val="28"/>
        </w:rPr>
        <w:t>в условиях</w:t>
      </w:r>
      <w:r w:rsidR="009A6F51" w:rsidRPr="00DB4112">
        <w:rPr>
          <w:rFonts w:ascii="Times New Roman" w:hAnsi="Times New Roman"/>
          <w:sz w:val="28"/>
          <w:szCs w:val="28"/>
        </w:rPr>
        <w:t xml:space="preserve"> эксплуатации</w:t>
      </w:r>
      <w:r w:rsidR="008E4DA8" w:rsidRPr="00DB4112">
        <w:rPr>
          <w:rFonts w:ascii="Times New Roman" w:hAnsi="Times New Roman"/>
          <w:sz w:val="28"/>
          <w:szCs w:val="28"/>
        </w:rPr>
        <w:t xml:space="preserve"> пользователя</w:t>
      </w:r>
      <w:r w:rsidR="00946B55" w:rsidRPr="00DB4112">
        <w:rPr>
          <w:rFonts w:ascii="Times New Roman" w:hAnsi="Times New Roman"/>
          <w:sz w:val="28"/>
          <w:szCs w:val="28"/>
        </w:rPr>
        <w:t>.</w:t>
      </w:r>
    </w:p>
    <w:p w:rsidR="005F7FC4" w:rsidRPr="00DB4112" w:rsidRDefault="00DE7EFD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Квалификация функционирования</w:t>
      </w:r>
      <w:r w:rsidR="00946B55" w:rsidRPr="00DB4112">
        <w:rPr>
          <w:rFonts w:ascii="Times New Roman" w:hAnsi="Times New Roman"/>
          <w:sz w:val="28"/>
          <w:szCs w:val="28"/>
        </w:rPr>
        <w:t xml:space="preserve"> демонстрирует пригодность оборудования для желаемого </w:t>
      </w:r>
      <w:r w:rsidR="00656A25" w:rsidRPr="00DB4112">
        <w:rPr>
          <w:rFonts w:ascii="Times New Roman" w:hAnsi="Times New Roman"/>
          <w:sz w:val="28"/>
          <w:szCs w:val="28"/>
        </w:rPr>
        <w:t>применения</w:t>
      </w:r>
      <w:r w:rsidR="00946B55" w:rsidRPr="00DB4112">
        <w:rPr>
          <w:rFonts w:ascii="Times New Roman" w:hAnsi="Times New Roman"/>
          <w:sz w:val="28"/>
          <w:szCs w:val="28"/>
        </w:rPr>
        <w:t xml:space="preserve"> и должна отражать </w:t>
      </w:r>
      <w:r w:rsidRPr="00DB4112">
        <w:rPr>
          <w:rFonts w:ascii="Times New Roman" w:hAnsi="Times New Roman"/>
          <w:sz w:val="28"/>
          <w:szCs w:val="28"/>
        </w:rPr>
        <w:t>требования пользователя</w:t>
      </w:r>
      <w:r w:rsidR="00946B55" w:rsidRPr="00DB4112">
        <w:rPr>
          <w:rFonts w:ascii="Times New Roman" w:hAnsi="Times New Roman"/>
          <w:sz w:val="28"/>
          <w:szCs w:val="28"/>
        </w:rPr>
        <w:t>.</w:t>
      </w:r>
    </w:p>
    <w:p w:rsidR="00F45D36" w:rsidRPr="00DB4112" w:rsidRDefault="00F45D36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Ниже привед</w:t>
      </w:r>
      <w:r w:rsidR="008E6767">
        <w:rPr>
          <w:rFonts w:ascii="Times New Roman" w:hAnsi="Times New Roman"/>
          <w:sz w:val="28"/>
          <w:szCs w:val="28"/>
        </w:rPr>
        <w:t>ё</w:t>
      </w:r>
      <w:r w:rsidRPr="00DB4112">
        <w:rPr>
          <w:rFonts w:ascii="Times New Roman" w:hAnsi="Times New Roman"/>
          <w:sz w:val="28"/>
          <w:szCs w:val="28"/>
        </w:rPr>
        <w:t xml:space="preserve">н перечень мероприятий и </w:t>
      </w:r>
      <w:r w:rsidR="00FD6272" w:rsidRPr="00DB4112">
        <w:rPr>
          <w:rFonts w:ascii="Times New Roman" w:hAnsi="Times New Roman"/>
          <w:sz w:val="28"/>
          <w:szCs w:val="28"/>
        </w:rPr>
        <w:t>параметров испытаний</w:t>
      </w:r>
      <w:r w:rsidRPr="00DB4112">
        <w:rPr>
          <w:rFonts w:ascii="Times New Roman" w:hAnsi="Times New Roman"/>
          <w:sz w:val="28"/>
          <w:szCs w:val="28"/>
        </w:rPr>
        <w:t>, требуемых при проведении этапа квалификации</w:t>
      </w:r>
      <w:r w:rsidR="00FD6272" w:rsidRPr="00DB4112">
        <w:rPr>
          <w:rFonts w:ascii="Times New Roman" w:hAnsi="Times New Roman"/>
          <w:sz w:val="28"/>
          <w:szCs w:val="28"/>
        </w:rPr>
        <w:t xml:space="preserve"> функционирования.</w:t>
      </w:r>
    </w:p>
    <w:p w:rsidR="00946B55" w:rsidRPr="00DB4112" w:rsidRDefault="00CF356F" w:rsidP="00CD41EA">
      <w:pPr>
        <w:keepNext/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t>3.1 </w:t>
      </w:r>
      <w:r w:rsidR="00FE6D23" w:rsidRPr="00DB4112">
        <w:rPr>
          <w:rFonts w:ascii="Times New Roman" w:hAnsi="Times New Roman"/>
          <w:i/>
          <w:sz w:val="28"/>
          <w:szCs w:val="28"/>
        </w:rPr>
        <w:t>Неизменяемые</w:t>
      </w:r>
      <w:r w:rsidR="007043A2" w:rsidRPr="00DB4112">
        <w:rPr>
          <w:rFonts w:ascii="Times New Roman" w:hAnsi="Times New Roman"/>
          <w:i/>
          <w:sz w:val="28"/>
          <w:szCs w:val="28"/>
        </w:rPr>
        <w:t xml:space="preserve"> </w:t>
      </w:r>
      <w:r w:rsidR="00FE6D23" w:rsidRPr="00DB4112">
        <w:rPr>
          <w:rFonts w:ascii="Times New Roman" w:hAnsi="Times New Roman"/>
          <w:i/>
          <w:sz w:val="28"/>
          <w:szCs w:val="28"/>
        </w:rPr>
        <w:t>параметры</w:t>
      </w:r>
      <w:r w:rsidR="00DE7EFD" w:rsidRPr="00DB4112">
        <w:rPr>
          <w:rFonts w:ascii="Times New Roman" w:hAnsi="Times New Roman"/>
          <w:i/>
          <w:sz w:val="28"/>
          <w:szCs w:val="28"/>
        </w:rPr>
        <w:t xml:space="preserve"> оборудования</w:t>
      </w:r>
    </w:p>
    <w:p w:rsidR="00DB3CB5" w:rsidRPr="00DB4112" w:rsidRDefault="00FE6D23" w:rsidP="00CD4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Тесты, проводимые на данном этапе</w:t>
      </w:r>
      <w:r w:rsidR="00DF20E6" w:rsidRPr="00DB4112">
        <w:rPr>
          <w:rFonts w:ascii="Times New Roman" w:hAnsi="Times New Roman"/>
          <w:sz w:val="28"/>
          <w:szCs w:val="28"/>
        </w:rPr>
        <w:t>,</w:t>
      </w:r>
      <w:r w:rsidRPr="00DB4112">
        <w:rPr>
          <w:rFonts w:ascii="Times New Roman" w:hAnsi="Times New Roman"/>
          <w:sz w:val="28"/>
          <w:szCs w:val="28"/>
        </w:rPr>
        <w:t xml:space="preserve"> подтверждают</w:t>
      </w:r>
      <w:r w:rsidR="00920BDA" w:rsidRPr="00DB4112">
        <w:rPr>
          <w:rFonts w:ascii="Times New Roman" w:hAnsi="Times New Roman"/>
          <w:sz w:val="28"/>
          <w:szCs w:val="28"/>
        </w:rPr>
        <w:t xml:space="preserve"> соответствие </w:t>
      </w:r>
      <w:r w:rsidRPr="00DB4112">
        <w:rPr>
          <w:rFonts w:ascii="Times New Roman" w:hAnsi="Times New Roman"/>
          <w:sz w:val="28"/>
          <w:szCs w:val="28"/>
        </w:rPr>
        <w:t>неизменяемы</w:t>
      </w:r>
      <w:r w:rsidR="00920BDA" w:rsidRPr="00DB4112">
        <w:rPr>
          <w:rFonts w:ascii="Times New Roman" w:hAnsi="Times New Roman"/>
          <w:sz w:val="28"/>
          <w:szCs w:val="28"/>
        </w:rPr>
        <w:t>х</w:t>
      </w:r>
      <w:r w:rsidRPr="00DB4112">
        <w:rPr>
          <w:rFonts w:ascii="Times New Roman" w:hAnsi="Times New Roman"/>
          <w:sz w:val="28"/>
          <w:szCs w:val="28"/>
        </w:rPr>
        <w:t xml:space="preserve"> параметр</w:t>
      </w:r>
      <w:r w:rsidR="00920BDA" w:rsidRPr="00DB4112">
        <w:rPr>
          <w:rFonts w:ascii="Times New Roman" w:hAnsi="Times New Roman"/>
          <w:sz w:val="28"/>
          <w:szCs w:val="28"/>
        </w:rPr>
        <w:t>ов</w:t>
      </w:r>
      <w:r w:rsidRPr="00DB4112">
        <w:rPr>
          <w:rFonts w:ascii="Times New Roman" w:hAnsi="Times New Roman"/>
          <w:sz w:val="28"/>
          <w:szCs w:val="28"/>
        </w:rPr>
        <w:t xml:space="preserve"> оборудования, таки</w:t>
      </w:r>
      <w:r w:rsidR="00656A25" w:rsidRPr="00DB4112">
        <w:rPr>
          <w:rFonts w:ascii="Times New Roman" w:hAnsi="Times New Roman"/>
          <w:sz w:val="28"/>
          <w:szCs w:val="28"/>
        </w:rPr>
        <w:t>х</w:t>
      </w:r>
      <w:r w:rsidRPr="00DB4112">
        <w:rPr>
          <w:rFonts w:ascii="Times New Roman" w:hAnsi="Times New Roman"/>
          <w:sz w:val="28"/>
          <w:szCs w:val="28"/>
        </w:rPr>
        <w:t xml:space="preserve"> как: длина, высота, вес, входное напряжение, допусти</w:t>
      </w:r>
      <w:r w:rsidR="00656A25" w:rsidRPr="00DB4112">
        <w:rPr>
          <w:rFonts w:ascii="Times New Roman" w:hAnsi="Times New Roman"/>
          <w:sz w:val="28"/>
          <w:szCs w:val="28"/>
        </w:rPr>
        <w:t xml:space="preserve">мое давление, </w:t>
      </w:r>
      <w:r w:rsidR="006934C8" w:rsidRPr="00DB4112">
        <w:rPr>
          <w:rFonts w:ascii="Times New Roman" w:hAnsi="Times New Roman"/>
          <w:sz w:val="28"/>
          <w:szCs w:val="28"/>
        </w:rPr>
        <w:t>нагрузка</w:t>
      </w:r>
      <w:r w:rsidR="00656A25" w:rsidRPr="00DB4112">
        <w:rPr>
          <w:rFonts w:ascii="Times New Roman" w:hAnsi="Times New Roman"/>
          <w:sz w:val="28"/>
          <w:szCs w:val="28"/>
        </w:rPr>
        <w:t xml:space="preserve"> и т.п.</w:t>
      </w:r>
      <w:r w:rsidR="00920BDA" w:rsidRPr="00DB4112">
        <w:rPr>
          <w:rFonts w:ascii="Times New Roman" w:hAnsi="Times New Roman"/>
          <w:sz w:val="28"/>
          <w:szCs w:val="28"/>
        </w:rPr>
        <w:t>,</w:t>
      </w:r>
      <w:r w:rsidR="000B09D0" w:rsidRPr="00DB4112">
        <w:rPr>
          <w:rFonts w:ascii="Times New Roman" w:hAnsi="Times New Roman"/>
          <w:sz w:val="28"/>
          <w:szCs w:val="28"/>
        </w:rPr>
        <w:t xml:space="preserve"> заявленной спецификации</w:t>
      </w:r>
      <w:r w:rsidR="006934C8" w:rsidRPr="00DB4112">
        <w:rPr>
          <w:rFonts w:ascii="Times New Roman" w:hAnsi="Times New Roman"/>
          <w:sz w:val="28"/>
          <w:szCs w:val="28"/>
        </w:rPr>
        <w:t xml:space="preserve">. </w:t>
      </w:r>
      <w:r w:rsidR="00DB3CB5" w:rsidRPr="00DB4112">
        <w:rPr>
          <w:rFonts w:ascii="Times New Roman" w:hAnsi="Times New Roman"/>
          <w:sz w:val="28"/>
          <w:szCs w:val="28"/>
        </w:rPr>
        <w:t>Указанные параметры могут быть подтверждены только документально, без проведения испытаний пользователем</w:t>
      </w:r>
      <w:r w:rsidR="006C78FB" w:rsidRPr="00DB4112">
        <w:rPr>
          <w:rFonts w:ascii="Times New Roman" w:hAnsi="Times New Roman"/>
          <w:sz w:val="28"/>
          <w:szCs w:val="28"/>
        </w:rPr>
        <w:t xml:space="preserve">. </w:t>
      </w:r>
      <w:r w:rsidR="00DB3CB5" w:rsidRPr="00DB4112">
        <w:rPr>
          <w:rFonts w:ascii="Times New Roman" w:hAnsi="Times New Roman"/>
          <w:sz w:val="28"/>
          <w:szCs w:val="28"/>
        </w:rPr>
        <w:t xml:space="preserve">Если пользователь хочет подтвердить параметры, </w:t>
      </w:r>
      <w:r w:rsidR="008457C8" w:rsidRPr="00DB4112">
        <w:rPr>
          <w:rFonts w:ascii="Times New Roman" w:hAnsi="Times New Roman"/>
          <w:sz w:val="28"/>
          <w:szCs w:val="28"/>
        </w:rPr>
        <w:t xml:space="preserve">тестирование </w:t>
      </w:r>
      <w:r w:rsidR="006C78FB" w:rsidRPr="00DB4112">
        <w:rPr>
          <w:rFonts w:ascii="Times New Roman" w:hAnsi="Times New Roman"/>
          <w:sz w:val="28"/>
          <w:szCs w:val="28"/>
        </w:rPr>
        <w:t>проводится непосредственно на ме</w:t>
      </w:r>
      <w:r w:rsidR="008457C8" w:rsidRPr="00DB4112">
        <w:rPr>
          <w:rFonts w:ascii="Times New Roman" w:hAnsi="Times New Roman"/>
          <w:sz w:val="28"/>
          <w:szCs w:val="28"/>
        </w:rPr>
        <w:t xml:space="preserve">сте эксплуатации оборудования. </w:t>
      </w:r>
      <w:r w:rsidR="006C78FB" w:rsidRPr="00DB4112">
        <w:rPr>
          <w:rFonts w:ascii="Times New Roman" w:hAnsi="Times New Roman"/>
          <w:sz w:val="28"/>
          <w:szCs w:val="28"/>
        </w:rPr>
        <w:t xml:space="preserve">Оцениваемые на данном </w:t>
      </w:r>
      <w:r w:rsidR="00C03450" w:rsidRPr="00DB4112">
        <w:rPr>
          <w:rFonts w:ascii="Times New Roman" w:hAnsi="Times New Roman"/>
          <w:sz w:val="28"/>
          <w:szCs w:val="28"/>
        </w:rPr>
        <w:t xml:space="preserve">этапе квалификации параметры не нуждаются в повторном тестировании, поскольку относятся к </w:t>
      </w:r>
      <w:r w:rsidR="00777FDE" w:rsidRPr="00DB4112">
        <w:rPr>
          <w:rFonts w:ascii="Times New Roman" w:hAnsi="Times New Roman"/>
          <w:sz w:val="28"/>
          <w:szCs w:val="28"/>
        </w:rPr>
        <w:t xml:space="preserve">характеристикам, </w:t>
      </w:r>
      <w:r w:rsidR="00C03450" w:rsidRPr="00DB4112">
        <w:rPr>
          <w:rFonts w:ascii="Times New Roman" w:hAnsi="Times New Roman"/>
          <w:sz w:val="28"/>
          <w:szCs w:val="28"/>
        </w:rPr>
        <w:t xml:space="preserve">неизменяемым </w:t>
      </w:r>
      <w:r w:rsidR="00777FDE" w:rsidRPr="00DB4112">
        <w:rPr>
          <w:rFonts w:ascii="Times New Roman" w:hAnsi="Times New Roman"/>
          <w:sz w:val="28"/>
          <w:szCs w:val="28"/>
        </w:rPr>
        <w:t xml:space="preserve">в течение срока эксплуатации </w:t>
      </w:r>
      <w:r w:rsidR="00C03450" w:rsidRPr="00DB4112">
        <w:rPr>
          <w:rFonts w:ascii="Times New Roman" w:hAnsi="Times New Roman"/>
          <w:sz w:val="28"/>
          <w:szCs w:val="28"/>
        </w:rPr>
        <w:t>оборудования</w:t>
      </w:r>
      <w:r w:rsidR="00DB3CB5" w:rsidRPr="00DB4112">
        <w:rPr>
          <w:rFonts w:ascii="Times New Roman" w:hAnsi="Times New Roman"/>
          <w:sz w:val="28"/>
          <w:szCs w:val="28"/>
        </w:rPr>
        <w:t xml:space="preserve">. </w:t>
      </w:r>
      <w:r w:rsidR="00777FDE" w:rsidRPr="00DB4112">
        <w:rPr>
          <w:rFonts w:ascii="Times New Roman" w:hAnsi="Times New Roman"/>
          <w:sz w:val="28"/>
          <w:szCs w:val="28"/>
        </w:rPr>
        <w:t xml:space="preserve">Тестирование неизменяемых параметров оборудования так же может быть осуществлено </w:t>
      </w:r>
      <w:r w:rsidR="004B08A8" w:rsidRPr="00DB4112">
        <w:rPr>
          <w:rFonts w:ascii="Times New Roman" w:hAnsi="Times New Roman"/>
          <w:sz w:val="28"/>
          <w:szCs w:val="28"/>
        </w:rPr>
        <w:t xml:space="preserve">при проведении этапа II </w:t>
      </w:r>
      <w:r w:rsidR="008457C8" w:rsidRPr="00DB4112">
        <w:rPr>
          <w:rFonts w:ascii="Times New Roman" w:hAnsi="Times New Roman"/>
          <w:sz w:val="28"/>
          <w:szCs w:val="28"/>
        </w:rPr>
        <w:t xml:space="preserve">квалификации </w:t>
      </w:r>
      <w:r w:rsidR="004B08A8" w:rsidRPr="00DB4112">
        <w:rPr>
          <w:rFonts w:ascii="Times New Roman" w:hAnsi="Times New Roman"/>
          <w:sz w:val="28"/>
          <w:szCs w:val="28"/>
        </w:rPr>
        <w:t xml:space="preserve">– квалификации установки. В таких случаях, </w:t>
      </w:r>
      <w:r w:rsidR="00EC0DD7" w:rsidRPr="00DB4112">
        <w:rPr>
          <w:rFonts w:ascii="Times New Roman" w:hAnsi="Times New Roman"/>
          <w:sz w:val="28"/>
          <w:szCs w:val="28"/>
        </w:rPr>
        <w:t xml:space="preserve">их </w:t>
      </w:r>
      <w:r w:rsidR="004B08A8" w:rsidRPr="00DB4112">
        <w:rPr>
          <w:rFonts w:ascii="Times New Roman" w:hAnsi="Times New Roman"/>
          <w:sz w:val="28"/>
          <w:szCs w:val="28"/>
        </w:rPr>
        <w:t xml:space="preserve">повторного тестирования на этапе III </w:t>
      </w:r>
      <w:r w:rsidR="008457C8" w:rsidRPr="00DB4112">
        <w:rPr>
          <w:rFonts w:ascii="Times New Roman" w:hAnsi="Times New Roman"/>
          <w:sz w:val="28"/>
          <w:szCs w:val="28"/>
        </w:rPr>
        <w:t>(</w:t>
      </w:r>
      <w:r w:rsidR="004B08A8" w:rsidRPr="00DB4112">
        <w:rPr>
          <w:rFonts w:ascii="Times New Roman" w:hAnsi="Times New Roman"/>
          <w:sz w:val="28"/>
          <w:szCs w:val="28"/>
        </w:rPr>
        <w:t>ква</w:t>
      </w:r>
      <w:r w:rsidR="00EC0DD7" w:rsidRPr="00DB4112">
        <w:rPr>
          <w:rFonts w:ascii="Times New Roman" w:hAnsi="Times New Roman"/>
          <w:sz w:val="28"/>
          <w:szCs w:val="28"/>
        </w:rPr>
        <w:t>лификации функционирования</w:t>
      </w:r>
      <w:r w:rsidR="008457C8" w:rsidRPr="00DB4112">
        <w:rPr>
          <w:rFonts w:ascii="Times New Roman" w:hAnsi="Times New Roman"/>
          <w:sz w:val="28"/>
          <w:szCs w:val="28"/>
        </w:rPr>
        <w:t>) уже</w:t>
      </w:r>
      <w:r w:rsidR="00EC0DD7" w:rsidRPr="00DB4112">
        <w:rPr>
          <w:rFonts w:ascii="Times New Roman" w:hAnsi="Times New Roman"/>
          <w:sz w:val="28"/>
          <w:szCs w:val="28"/>
        </w:rPr>
        <w:t xml:space="preserve"> не требуется.</w:t>
      </w:r>
    </w:p>
    <w:p w:rsidR="00946B55" w:rsidRPr="00DB4112" w:rsidRDefault="00CF356F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t>3.2 </w:t>
      </w:r>
      <w:r w:rsidR="002058C5" w:rsidRPr="00DB4112">
        <w:rPr>
          <w:rFonts w:ascii="Times New Roman" w:hAnsi="Times New Roman"/>
          <w:i/>
          <w:sz w:val="28"/>
          <w:szCs w:val="28"/>
        </w:rPr>
        <w:t>Квалификация ф</w:t>
      </w:r>
      <w:r w:rsidR="004B758E" w:rsidRPr="00DB4112">
        <w:rPr>
          <w:rFonts w:ascii="Times New Roman" w:hAnsi="Times New Roman"/>
          <w:i/>
          <w:sz w:val="28"/>
          <w:szCs w:val="28"/>
        </w:rPr>
        <w:t>ункци</w:t>
      </w:r>
      <w:r w:rsidR="002058C5" w:rsidRPr="00DB4112">
        <w:rPr>
          <w:rFonts w:ascii="Times New Roman" w:hAnsi="Times New Roman"/>
          <w:i/>
          <w:sz w:val="28"/>
          <w:szCs w:val="28"/>
        </w:rPr>
        <w:t>й</w:t>
      </w:r>
      <w:r w:rsidR="004B758E" w:rsidRPr="00DB4112">
        <w:rPr>
          <w:rFonts w:ascii="Times New Roman" w:hAnsi="Times New Roman"/>
          <w:i/>
          <w:sz w:val="28"/>
          <w:szCs w:val="28"/>
        </w:rPr>
        <w:t xml:space="preserve"> программного обеспечения</w:t>
      </w:r>
    </w:p>
    <w:p w:rsidR="00946B55" w:rsidRPr="00DB4112" w:rsidRDefault="00477168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В случае</w:t>
      </w:r>
      <w:r w:rsidR="00DE7EFD" w:rsidRPr="00DB4112">
        <w:rPr>
          <w:rFonts w:ascii="Times New Roman" w:hAnsi="Times New Roman"/>
          <w:sz w:val="28"/>
          <w:szCs w:val="28"/>
        </w:rPr>
        <w:t xml:space="preserve"> если эксплуатация квалифицируемого аналитического оборудования требует применения </w:t>
      </w:r>
      <w:r w:rsidR="005C42E4" w:rsidRPr="00DB4112">
        <w:rPr>
          <w:rFonts w:ascii="Times New Roman" w:hAnsi="Times New Roman"/>
          <w:sz w:val="28"/>
          <w:szCs w:val="28"/>
        </w:rPr>
        <w:t xml:space="preserve">внешнего </w:t>
      </w:r>
      <w:r w:rsidR="00DE7EFD" w:rsidRPr="00DB4112">
        <w:rPr>
          <w:rFonts w:ascii="Times New Roman" w:hAnsi="Times New Roman"/>
          <w:sz w:val="28"/>
          <w:szCs w:val="28"/>
        </w:rPr>
        <w:t xml:space="preserve">программного обеспечения, </w:t>
      </w:r>
      <w:r w:rsidR="00B36573" w:rsidRPr="00DB4112">
        <w:rPr>
          <w:rFonts w:ascii="Times New Roman" w:hAnsi="Times New Roman"/>
          <w:sz w:val="28"/>
          <w:szCs w:val="28"/>
        </w:rPr>
        <w:lastRenderedPageBreak/>
        <w:t xml:space="preserve">квалификационные </w:t>
      </w:r>
      <w:r w:rsidR="00DE7EFD" w:rsidRPr="00DB4112">
        <w:rPr>
          <w:rFonts w:ascii="Times New Roman" w:hAnsi="Times New Roman"/>
          <w:sz w:val="28"/>
          <w:szCs w:val="28"/>
        </w:rPr>
        <w:t xml:space="preserve">испытания в рамках данного этапа </w:t>
      </w:r>
      <w:r w:rsidR="00946B55" w:rsidRPr="00DB4112">
        <w:rPr>
          <w:rFonts w:ascii="Times New Roman" w:hAnsi="Times New Roman"/>
          <w:sz w:val="28"/>
          <w:szCs w:val="28"/>
        </w:rPr>
        <w:t>должны включать</w:t>
      </w:r>
      <w:r w:rsidR="00DE7EFD" w:rsidRPr="00DB4112">
        <w:rPr>
          <w:rFonts w:ascii="Times New Roman" w:hAnsi="Times New Roman"/>
          <w:sz w:val="28"/>
          <w:szCs w:val="28"/>
        </w:rPr>
        <w:t xml:space="preserve"> в себя</w:t>
      </w:r>
      <w:r w:rsidR="00946B55" w:rsidRPr="00DB4112">
        <w:rPr>
          <w:rFonts w:ascii="Times New Roman" w:hAnsi="Times New Roman"/>
          <w:sz w:val="28"/>
          <w:szCs w:val="28"/>
        </w:rPr>
        <w:t xml:space="preserve"> проверку критических параметров</w:t>
      </w:r>
      <w:r w:rsidR="00DE7EFD" w:rsidRPr="00DB4112">
        <w:rPr>
          <w:rFonts w:ascii="Times New Roman" w:hAnsi="Times New Roman"/>
          <w:sz w:val="28"/>
          <w:szCs w:val="28"/>
        </w:rPr>
        <w:t xml:space="preserve"> настроенных</w:t>
      </w:r>
      <w:r w:rsidR="00946B55" w:rsidRPr="00DB4112">
        <w:rPr>
          <w:rFonts w:ascii="Times New Roman" w:hAnsi="Times New Roman"/>
          <w:sz w:val="28"/>
          <w:szCs w:val="28"/>
        </w:rPr>
        <w:t xml:space="preserve"> </w:t>
      </w:r>
      <w:r w:rsidR="00DE7EFD" w:rsidRPr="00DB4112">
        <w:rPr>
          <w:rFonts w:ascii="Times New Roman" w:hAnsi="Times New Roman"/>
          <w:sz w:val="28"/>
          <w:szCs w:val="28"/>
        </w:rPr>
        <w:t xml:space="preserve">компьютерных систем и </w:t>
      </w:r>
      <w:r w:rsidR="00B36573" w:rsidRPr="00DB4112">
        <w:rPr>
          <w:rFonts w:ascii="Times New Roman" w:hAnsi="Times New Roman"/>
          <w:sz w:val="28"/>
          <w:szCs w:val="28"/>
        </w:rPr>
        <w:t xml:space="preserve">критических параметров </w:t>
      </w:r>
      <w:r w:rsidR="00DE7EFD" w:rsidRPr="00DB4112">
        <w:rPr>
          <w:rFonts w:ascii="Times New Roman" w:hAnsi="Times New Roman"/>
          <w:sz w:val="28"/>
          <w:szCs w:val="28"/>
        </w:rPr>
        <w:t>программного обеспечения</w:t>
      </w:r>
      <w:r w:rsidR="00946B55" w:rsidRPr="00DB4112">
        <w:rPr>
          <w:rFonts w:ascii="Times New Roman" w:hAnsi="Times New Roman"/>
          <w:sz w:val="28"/>
          <w:szCs w:val="28"/>
        </w:rPr>
        <w:t xml:space="preserve">. </w:t>
      </w:r>
      <w:r w:rsidR="00A25009" w:rsidRPr="00DB4112">
        <w:rPr>
          <w:rFonts w:ascii="Times New Roman" w:hAnsi="Times New Roman"/>
          <w:sz w:val="28"/>
          <w:szCs w:val="28"/>
        </w:rPr>
        <w:t>П</w:t>
      </w:r>
      <w:r w:rsidR="00DE7EFD" w:rsidRPr="00DB4112">
        <w:rPr>
          <w:rFonts w:ascii="Times New Roman" w:hAnsi="Times New Roman"/>
          <w:sz w:val="28"/>
          <w:szCs w:val="28"/>
        </w:rPr>
        <w:t>роверки требуют</w:t>
      </w:r>
      <w:r w:rsidR="00946B55" w:rsidRPr="00DB4112">
        <w:rPr>
          <w:rFonts w:ascii="Times New Roman" w:hAnsi="Times New Roman"/>
          <w:sz w:val="28"/>
          <w:szCs w:val="28"/>
        </w:rPr>
        <w:t xml:space="preserve"> </w:t>
      </w:r>
      <w:r w:rsidR="00DE7EFD" w:rsidRPr="00DB4112">
        <w:rPr>
          <w:rFonts w:ascii="Times New Roman" w:hAnsi="Times New Roman"/>
          <w:sz w:val="28"/>
          <w:szCs w:val="28"/>
        </w:rPr>
        <w:t>системы и программы</w:t>
      </w:r>
      <w:r w:rsidR="00946B55" w:rsidRPr="00DB4112">
        <w:rPr>
          <w:rFonts w:ascii="Times New Roman" w:hAnsi="Times New Roman"/>
          <w:sz w:val="28"/>
          <w:szCs w:val="28"/>
        </w:rPr>
        <w:t xml:space="preserve"> сбор</w:t>
      </w:r>
      <w:r w:rsidR="00DE7EFD" w:rsidRPr="00DB4112">
        <w:rPr>
          <w:rFonts w:ascii="Times New Roman" w:hAnsi="Times New Roman"/>
          <w:sz w:val="28"/>
          <w:szCs w:val="28"/>
        </w:rPr>
        <w:t>а</w:t>
      </w:r>
      <w:r w:rsidR="00946B55" w:rsidRPr="00DB4112">
        <w:rPr>
          <w:rFonts w:ascii="Times New Roman" w:hAnsi="Times New Roman"/>
          <w:sz w:val="28"/>
          <w:szCs w:val="28"/>
        </w:rPr>
        <w:t xml:space="preserve"> и анализ</w:t>
      </w:r>
      <w:r w:rsidR="00DE7EFD" w:rsidRPr="00DB4112">
        <w:rPr>
          <w:rFonts w:ascii="Times New Roman" w:hAnsi="Times New Roman"/>
          <w:sz w:val="28"/>
          <w:szCs w:val="28"/>
        </w:rPr>
        <w:t>а</w:t>
      </w:r>
      <w:r w:rsidR="00946B55" w:rsidRPr="00DB4112">
        <w:rPr>
          <w:rFonts w:ascii="Times New Roman" w:hAnsi="Times New Roman"/>
          <w:sz w:val="28"/>
          <w:szCs w:val="28"/>
        </w:rPr>
        <w:t xml:space="preserve"> данных</w:t>
      </w:r>
      <w:r w:rsidR="00DE7EFD" w:rsidRPr="00DB4112">
        <w:rPr>
          <w:rFonts w:ascii="Times New Roman" w:hAnsi="Times New Roman"/>
          <w:sz w:val="28"/>
          <w:szCs w:val="28"/>
        </w:rPr>
        <w:t>,</w:t>
      </w:r>
      <w:r w:rsidR="00E23608" w:rsidRPr="00DB4112">
        <w:rPr>
          <w:rFonts w:ascii="Times New Roman" w:hAnsi="Times New Roman"/>
          <w:sz w:val="28"/>
          <w:szCs w:val="28"/>
        </w:rPr>
        <w:t xml:space="preserve"> регистраци</w:t>
      </w:r>
      <w:r w:rsidR="00FA704F" w:rsidRPr="00DB4112">
        <w:rPr>
          <w:rFonts w:ascii="Times New Roman" w:hAnsi="Times New Roman"/>
          <w:sz w:val="28"/>
          <w:szCs w:val="28"/>
        </w:rPr>
        <w:t>и</w:t>
      </w:r>
      <w:r w:rsidR="00DE7EFD" w:rsidRPr="00DB4112">
        <w:rPr>
          <w:rFonts w:ascii="Times New Roman" w:hAnsi="Times New Roman"/>
          <w:sz w:val="28"/>
          <w:szCs w:val="28"/>
        </w:rPr>
        <w:t xml:space="preserve"> результатов </w:t>
      </w:r>
      <w:r w:rsidR="00FA704F" w:rsidRPr="00DB4112">
        <w:rPr>
          <w:rFonts w:ascii="Times New Roman" w:hAnsi="Times New Roman"/>
          <w:sz w:val="28"/>
          <w:szCs w:val="28"/>
        </w:rPr>
        <w:t>испытаний</w:t>
      </w:r>
      <w:r w:rsidR="00946B55" w:rsidRPr="00DB4112">
        <w:rPr>
          <w:rFonts w:ascii="Times New Roman" w:hAnsi="Times New Roman"/>
          <w:sz w:val="28"/>
          <w:szCs w:val="28"/>
        </w:rPr>
        <w:t xml:space="preserve">, а также </w:t>
      </w:r>
      <w:r w:rsidR="00DE7EFD" w:rsidRPr="00DB4112">
        <w:rPr>
          <w:rFonts w:ascii="Times New Roman" w:hAnsi="Times New Roman"/>
          <w:sz w:val="28"/>
          <w:szCs w:val="28"/>
        </w:rPr>
        <w:t>системы</w:t>
      </w:r>
      <w:r w:rsidR="00946B55" w:rsidRPr="00DB4112">
        <w:rPr>
          <w:rFonts w:ascii="Times New Roman" w:hAnsi="Times New Roman"/>
          <w:sz w:val="28"/>
          <w:szCs w:val="28"/>
        </w:rPr>
        <w:t xml:space="preserve"> безопасности, контрол</w:t>
      </w:r>
      <w:r w:rsidR="00DE7EFD" w:rsidRPr="00DB4112">
        <w:rPr>
          <w:rFonts w:ascii="Times New Roman" w:hAnsi="Times New Roman"/>
          <w:sz w:val="28"/>
          <w:szCs w:val="28"/>
        </w:rPr>
        <w:t>я</w:t>
      </w:r>
      <w:r w:rsidR="00946B55" w:rsidRPr="00DB4112">
        <w:rPr>
          <w:rFonts w:ascii="Times New Roman" w:hAnsi="Times New Roman"/>
          <w:sz w:val="28"/>
          <w:szCs w:val="28"/>
        </w:rPr>
        <w:t xml:space="preserve"> доступа и ведени</w:t>
      </w:r>
      <w:r w:rsidR="00DE7EFD" w:rsidRPr="00DB4112">
        <w:rPr>
          <w:rFonts w:ascii="Times New Roman" w:hAnsi="Times New Roman"/>
          <w:sz w:val="28"/>
          <w:szCs w:val="28"/>
        </w:rPr>
        <w:t>я</w:t>
      </w:r>
      <w:r w:rsidR="00946B55" w:rsidRPr="00DB4112">
        <w:rPr>
          <w:rFonts w:ascii="Times New Roman" w:hAnsi="Times New Roman"/>
          <w:sz w:val="28"/>
          <w:szCs w:val="28"/>
        </w:rPr>
        <w:t xml:space="preserve"> журнала регистрации событий.</w:t>
      </w:r>
    </w:p>
    <w:p w:rsidR="00B91469" w:rsidRPr="00DB4112" w:rsidRDefault="00B57A1C" w:rsidP="00DB4112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Применяя</w:t>
      </w:r>
      <w:r w:rsidR="00BD126A" w:rsidRPr="00DB4112">
        <w:rPr>
          <w:rFonts w:ascii="Times New Roman" w:hAnsi="Times New Roman"/>
          <w:sz w:val="28"/>
          <w:szCs w:val="28"/>
        </w:rPr>
        <w:t xml:space="preserve"> методологию</w:t>
      </w:r>
      <w:r w:rsidR="00D83DAC" w:rsidRPr="00DB4112">
        <w:rPr>
          <w:rFonts w:ascii="Times New Roman" w:hAnsi="Times New Roman"/>
          <w:sz w:val="28"/>
          <w:szCs w:val="28"/>
        </w:rPr>
        <w:t xml:space="preserve"> оценки рисков</w:t>
      </w:r>
      <w:r w:rsidR="00BD126A" w:rsidRPr="00DB4112">
        <w:rPr>
          <w:rFonts w:ascii="Times New Roman" w:hAnsi="Times New Roman"/>
          <w:sz w:val="28"/>
          <w:szCs w:val="28"/>
        </w:rPr>
        <w:t>, пользователь</w:t>
      </w:r>
      <w:r w:rsidR="000243C3" w:rsidRPr="00DB4112">
        <w:rPr>
          <w:rFonts w:ascii="Times New Roman" w:hAnsi="Times New Roman"/>
          <w:sz w:val="28"/>
          <w:szCs w:val="28"/>
        </w:rPr>
        <w:t xml:space="preserve"> </w:t>
      </w:r>
      <w:r w:rsidR="00DF508E" w:rsidRPr="00DB4112">
        <w:rPr>
          <w:rFonts w:ascii="Times New Roman" w:hAnsi="Times New Roman"/>
          <w:sz w:val="28"/>
          <w:szCs w:val="28"/>
        </w:rPr>
        <w:t xml:space="preserve">может </w:t>
      </w:r>
      <w:r w:rsidRPr="00DB4112">
        <w:rPr>
          <w:rFonts w:ascii="Times New Roman" w:hAnsi="Times New Roman"/>
          <w:sz w:val="28"/>
          <w:szCs w:val="28"/>
        </w:rPr>
        <w:t>протестировать</w:t>
      </w:r>
      <w:r w:rsidR="000243C3" w:rsidRPr="00DB4112">
        <w:rPr>
          <w:rFonts w:ascii="Times New Roman" w:hAnsi="Times New Roman"/>
          <w:sz w:val="28"/>
          <w:szCs w:val="28"/>
        </w:rPr>
        <w:t xml:space="preserve"> программно</w:t>
      </w:r>
      <w:r w:rsidRPr="00DB4112">
        <w:rPr>
          <w:rFonts w:ascii="Times New Roman" w:hAnsi="Times New Roman"/>
          <w:sz w:val="28"/>
          <w:szCs w:val="28"/>
        </w:rPr>
        <w:t>е</w:t>
      </w:r>
      <w:r w:rsidR="000243C3" w:rsidRPr="00DB4112">
        <w:rPr>
          <w:rFonts w:ascii="Times New Roman" w:hAnsi="Times New Roman"/>
          <w:sz w:val="28"/>
          <w:szCs w:val="28"/>
        </w:rPr>
        <w:t xml:space="preserve"> обеспечени</w:t>
      </w:r>
      <w:r w:rsidR="001670DA" w:rsidRPr="00DB4112">
        <w:rPr>
          <w:rFonts w:ascii="Times New Roman" w:hAnsi="Times New Roman"/>
          <w:sz w:val="28"/>
          <w:szCs w:val="28"/>
        </w:rPr>
        <w:t xml:space="preserve">е </w:t>
      </w:r>
      <w:r w:rsidR="002D514C" w:rsidRPr="00DB4112">
        <w:rPr>
          <w:rFonts w:ascii="Times New Roman" w:hAnsi="Times New Roman"/>
          <w:sz w:val="28"/>
          <w:szCs w:val="28"/>
        </w:rPr>
        <w:t xml:space="preserve">поставщика с целью достижения полноты </w:t>
      </w:r>
      <w:r w:rsidR="00D510A1" w:rsidRPr="00DB4112">
        <w:rPr>
          <w:rFonts w:ascii="Times New Roman" w:hAnsi="Times New Roman"/>
          <w:sz w:val="28"/>
          <w:szCs w:val="28"/>
        </w:rPr>
        <w:t>выполняемой квалификации функционирования</w:t>
      </w:r>
      <w:r w:rsidR="008518EF" w:rsidRPr="00DB4112">
        <w:rPr>
          <w:rFonts w:ascii="Times New Roman" w:hAnsi="Times New Roman"/>
          <w:sz w:val="28"/>
          <w:szCs w:val="28"/>
        </w:rPr>
        <w:t>.</w:t>
      </w:r>
    </w:p>
    <w:p w:rsidR="00946B55" w:rsidRPr="00DB4112" w:rsidRDefault="00CF356F" w:rsidP="00DB4112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i/>
          <w:sz w:val="28"/>
          <w:szCs w:val="28"/>
        </w:rPr>
      </w:pPr>
      <w:r w:rsidRPr="00DB4112">
        <w:rPr>
          <w:rStyle w:val="tlid-translation"/>
          <w:rFonts w:ascii="Times New Roman" w:hAnsi="Times New Roman"/>
          <w:i/>
          <w:sz w:val="28"/>
          <w:szCs w:val="28"/>
        </w:rPr>
        <w:t>3.3 </w:t>
      </w:r>
      <w:r w:rsidR="00946B55" w:rsidRPr="00DB4112">
        <w:rPr>
          <w:rStyle w:val="tlid-translation"/>
          <w:rFonts w:ascii="Times New Roman" w:hAnsi="Times New Roman"/>
          <w:i/>
          <w:sz w:val="28"/>
          <w:szCs w:val="28"/>
        </w:rPr>
        <w:t>Безопасн</w:t>
      </w:r>
      <w:r w:rsidR="005C7539">
        <w:rPr>
          <w:rStyle w:val="tlid-translation"/>
          <w:rFonts w:ascii="Times New Roman" w:hAnsi="Times New Roman"/>
          <w:i/>
          <w:sz w:val="28"/>
          <w:szCs w:val="28"/>
        </w:rPr>
        <w:t>ые</w:t>
      </w:r>
      <w:r w:rsidR="00E23608" w:rsidRPr="00DB4112">
        <w:rPr>
          <w:rStyle w:val="tlid-translation"/>
          <w:rFonts w:ascii="Times New Roman" w:hAnsi="Times New Roman"/>
          <w:i/>
          <w:sz w:val="28"/>
          <w:szCs w:val="28"/>
        </w:rPr>
        <w:t xml:space="preserve"> обработки и</w:t>
      </w:r>
      <w:r w:rsidR="00946B55" w:rsidRPr="00DB4112">
        <w:rPr>
          <w:rStyle w:val="tlid-translation"/>
          <w:rFonts w:ascii="Times New Roman" w:hAnsi="Times New Roman"/>
          <w:i/>
          <w:sz w:val="28"/>
          <w:szCs w:val="28"/>
        </w:rPr>
        <w:t xml:space="preserve"> хранение данных, создание резервных копий и </w:t>
      </w:r>
      <w:r w:rsidR="00DE7EFD" w:rsidRPr="00DB4112">
        <w:rPr>
          <w:rStyle w:val="tlid-translation"/>
          <w:rFonts w:ascii="Times New Roman" w:hAnsi="Times New Roman"/>
          <w:i/>
          <w:sz w:val="28"/>
          <w:szCs w:val="28"/>
        </w:rPr>
        <w:t>архивирование</w:t>
      </w:r>
    </w:p>
    <w:p w:rsidR="00946B55" w:rsidRPr="00DB4112" w:rsidRDefault="00DE7EFD" w:rsidP="00DB4112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Необходима проверка</w:t>
      </w:r>
      <w:r w:rsidR="00946B55" w:rsidRPr="00DB4112">
        <w:rPr>
          <w:rFonts w:ascii="Times New Roman" w:hAnsi="Times New Roman"/>
          <w:sz w:val="28"/>
          <w:szCs w:val="28"/>
        </w:rPr>
        <w:t xml:space="preserve"> безопасност</w:t>
      </w:r>
      <w:r w:rsidRPr="00DB4112">
        <w:rPr>
          <w:rFonts w:ascii="Times New Roman" w:hAnsi="Times New Roman"/>
          <w:sz w:val="28"/>
          <w:szCs w:val="28"/>
        </w:rPr>
        <w:t>и</w:t>
      </w:r>
      <w:r w:rsidR="00946B55" w:rsidRPr="00DB4112">
        <w:rPr>
          <w:rFonts w:ascii="Times New Roman" w:hAnsi="Times New Roman"/>
          <w:sz w:val="28"/>
          <w:szCs w:val="28"/>
        </w:rPr>
        <w:t xml:space="preserve"> обработки данных, хранения, резервного копирования, ведения журнала регистрации событий и архивирования, в соответствии с </w:t>
      </w:r>
      <w:r w:rsidR="00B91469" w:rsidRPr="00DB4112">
        <w:rPr>
          <w:rFonts w:ascii="Times New Roman" w:hAnsi="Times New Roman"/>
          <w:sz w:val="28"/>
          <w:szCs w:val="28"/>
        </w:rPr>
        <w:t xml:space="preserve">документированными </w:t>
      </w:r>
      <w:r w:rsidR="00946B55" w:rsidRPr="00DB4112">
        <w:rPr>
          <w:rFonts w:ascii="Times New Roman" w:hAnsi="Times New Roman"/>
          <w:sz w:val="28"/>
          <w:szCs w:val="28"/>
        </w:rPr>
        <w:t>процедурами.</w:t>
      </w:r>
    </w:p>
    <w:p w:rsidR="00946B55" w:rsidRPr="00DB4112" w:rsidRDefault="00CF356F" w:rsidP="00DB4112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t>3.4</w:t>
      </w:r>
      <w:r w:rsidRPr="00DB4112">
        <w:rPr>
          <w:rFonts w:ascii="Times New Roman" w:hAnsi="Times New Roman"/>
          <w:sz w:val="28"/>
          <w:szCs w:val="28"/>
        </w:rPr>
        <w:t> </w:t>
      </w:r>
      <w:r w:rsidR="00946B55" w:rsidRPr="00DB4112">
        <w:rPr>
          <w:rFonts w:ascii="Times New Roman" w:hAnsi="Times New Roman"/>
          <w:i/>
          <w:sz w:val="28"/>
          <w:szCs w:val="28"/>
        </w:rPr>
        <w:t xml:space="preserve">Функциональные </w:t>
      </w:r>
      <w:r w:rsidR="00C0367E" w:rsidRPr="00DB4112">
        <w:rPr>
          <w:rFonts w:ascii="Times New Roman" w:hAnsi="Times New Roman"/>
          <w:i/>
          <w:sz w:val="28"/>
          <w:szCs w:val="28"/>
        </w:rPr>
        <w:t>испытания оборудования</w:t>
      </w:r>
      <w:r w:rsidR="00951EBB" w:rsidRPr="00DB4112">
        <w:rPr>
          <w:rFonts w:ascii="Times New Roman" w:hAnsi="Times New Roman"/>
          <w:i/>
          <w:sz w:val="28"/>
          <w:szCs w:val="28"/>
        </w:rPr>
        <w:t>. Объём тестирования</w:t>
      </w:r>
    </w:p>
    <w:p w:rsidR="00946B55" w:rsidRPr="00DB4112" w:rsidRDefault="00946B55" w:rsidP="00DB4112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112">
        <w:rPr>
          <w:rFonts w:ascii="Times New Roman" w:eastAsia="Times New Roman" w:hAnsi="Times New Roman"/>
          <w:sz w:val="28"/>
          <w:szCs w:val="28"/>
          <w:lang w:eastAsia="ru-RU"/>
        </w:rPr>
        <w:t>Объ</w:t>
      </w:r>
      <w:r w:rsidR="00DA0EDE" w:rsidRPr="00DB4112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B4112">
        <w:rPr>
          <w:rFonts w:ascii="Times New Roman" w:eastAsia="Times New Roman" w:hAnsi="Times New Roman"/>
          <w:sz w:val="28"/>
          <w:szCs w:val="28"/>
          <w:lang w:eastAsia="ru-RU"/>
        </w:rPr>
        <w:t>м испытаний</w:t>
      </w:r>
      <w:r w:rsidR="00DA0EDE" w:rsidRPr="00DB41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23608" w:rsidRPr="00DB4112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 w:rsidR="00DA0EDE" w:rsidRPr="00DB4112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</w:t>
      </w:r>
      <w:r w:rsidR="00467B4D" w:rsidRPr="00DB4112">
        <w:rPr>
          <w:rFonts w:ascii="Times New Roman" w:eastAsia="Times New Roman" w:hAnsi="Times New Roman"/>
          <w:sz w:val="28"/>
          <w:szCs w:val="28"/>
          <w:lang w:eastAsia="ru-RU"/>
        </w:rPr>
        <w:t>ями оборудования, необходимыми пользователю</w:t>
      </w:r>
      <w:r w:rsidR="00A72CC8" w:rsidRPr="00DB411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проводится в соответствие со спецификациями </w:t>
      </w:r>
      <w:r w:rsidR="00A72CC8" w:rsidRPr="00DB4112">
        <w:rPr>
          <w:rFonts w:ascii="Times New Roman" w:hAnsi="Times New Roman"/>
          <w:sz w:val="28"/>
          <w:szCs w:val="28"/>
        </w:rPr>
        <w:t>поставщика или пользователя</w:t>
      </w:r>
      <w:r w:rsidR="00216273" w:rsidRPr="00DB4112">
        <w:rPr>
          <w:rFonts w:ascii="Times New Roman" w:hAnsi="Times New Roman"/>
          <w:sz w:val="28"/>
          <w:szCs w:val="28"/>
        </w:rPr>
        <w:t xml:space="preserve"> </w:t>
      </w:r>
      <w:r w:rsidR="00A72CC8" w:rsidRPr="00DB4112">
        <w:rPr>
          <w:rFonts w:ascii="Times New Roman" w:hAnsi="Times New Roman"/>
          <w:sz w:val="28"/>
          <w:szCs w:val="28"/>
        </w:rPr>
        <w:t>на месте эксплуатации оборудования.</w:t>
      </w:r>
    </w:p>
    <w:p w:rsidR="00946B55" w:rsidRPr="00DB4112" w:rsidRDefault="00DA0EDE" w:rsidP="00DB4112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Функциональные испытания </w:t>
      </w:r>
      <w:r w:rsidR="00946B55" w:rsidRPr="00DB4112">
        <w:rPr>
          <w:rFonts w:ascii="Times New Roman" w:hAnsi="Times New Roman"/>
          <w:sz w:val="28"/>
          <w:szCs w:val="28"/>
        </w:rPr>
        <w:t xml:space="preserve">могут быть модульными или комплексными. Модульное испытание отдельных составляющих системы может </w:t>
      </w:r>
      <w:r w:rsidR="006503AC" w:rsidRPr="00DB4112">
        <w:rPr>
          <w:rFonts w:ascii="Times New Roman" w:hAnsi="Times New Roman"/>
          <w:sz w:val="28"/>
          <w:szCs w:val="28"/>
        </w:rPr>
        <w:t>обеспечить</w:t>
      </w:r>
      <w:r w:rsidR="00946B55" w:rsidRPr="00DB4112">
        <w:rPr>
          <w:rFonts w:ascii="Times New Roman" w:hAnsi="Times New Roman"/>
          <w:sz w:val="28"/>
          <w:szCs w:val="28"/>
        </w:rPr>
        <w:t xml:space="preserve"> установлени</w:t>
      </w:r>
      <w:r w:rsidR="006503AC" w:rsidRPr="00DB4112">
        <w:rPr>
          <w:rFonts w:ascii="Times New Roman" w:hAnsi="Times New Roman"/>
          <w:sz w:val="28"/>
          <w:szCs w:val="28"/>
        </w:rPr>
        <w:t>е</w:t>
      </w:r>
      <w:r w:rsidR="00946B55" w:rsidRPr="00DB4112">
        <w:rPr>
          <w:rFonts w:ascii="Times New Roman" w:hAnsi="Times New Roman"/>
          <w:sz w:val="28"/>
          <w:szCs w:val="28"/>
        </w:rPr>
        <w:t xml:space="preserve"> взаимозаменяемости таких компонентов без повторной квалификации, однако для обоснования целесообразности выбора данной разновидности </w:t>
      </w:r>
      <w:r w:rsidR="007B0A23" w:rsidRPr="00DB4112">
        <w:rPr>
          <w:rFonts w:ascii="Times New Roman" w:hAnsi="Times New Roman"/>
          <w:sz w:val="28"/>
          <w:szCs w:val="28"/>
        </w:rPr>
        <w:t>квалификации</w:t>
      </w:r>
      <w:r w:rsidR="00946B55" w:rsidRPr="00DB4112">
        <w:rPr>
          <w:rFonts w:ascii="Times New Roman" w:hAnsi="Times New Roman"/>
          <w:sz w:val="28"/>
          <w:szCs w:val="28"/>
        </w:rPr>
        <w:t xml:space="preserve">, требуется </w:t>
      </w:r>
      <w:r w:rsidRPr="00DB4112">
        <w:rPr>
          <w:rFonts w:ascii="Times New Roman" w:hAnsi="Times New Roman"/>
          <w:sz w:val="28"/>
          <w:szCs w:val="28"/>
        </w:rPr>
        <w:t>оценк</w:t>
      </w:r>
      <w:r w:rsidR="007B0A23" w:rsidRPr="00DB4112">
        <w:rPr>
          <w:rFonts w:ascii="Times New Roman" w:hAnsi="Times New Roman"/>
          <w:sz w:val="28"/>
          <w:szCs w:val="28"/>
        </w:rPr>
        <w:t xml:space="preserve">а возможных рисков. Комплексный вариант квалификации </w:t>
      </w:r>
      <w:r w:rsidR="00946B55" w:rsidRPr="00DB4112">
        <w:rPr>
          <w:rFonts w:ascii="Times New Roman" w:hAnsi="Times New Roman"/>
          <w:sz w:val="28"/>
          <w:szCs w:val="28"/>
        </w:rPr>
        <w:t>демонстриру</w:t>
      </w:r>
      <w:r w:rsidR="007B0A23" w:rsidRPr="00DB4112">
        <w:rPr>
          <w:rFonts w:ascii="Times New Roman" w:hAnsi="Times New Roman"/>
          <w:sz w:val="28"/>
          <w:szCs w:val="28"/>
        </w:rPr>
        <w:t>е</w:t>
      </w:r>
      <w:r w:rsidR="00946B55" w:rsidRPr="00DB4112">
        <w:rPr>
          <w:rFonts w:ascii="Times New Roman" w:hAnsi="Times New Roman"/>
          <w:sz w:val="28"/>
          <w:szCs w:val="28"/>
        </w:rPr>
        <w:t>т соответствие</w:t>
      </w:r>
      <w:r w:rsidR="00CF356F" w:rsidRPr="00DB4112">
        <w:rPr>
          <w:rFonts w:ascii="Times New Roman" w:hAnsi="Times New Roman"/>
          <w:sz w:val="28"/>
          <w:szCs w:val="28"/>
        </w:rPr>
        <w:t xml:space="preserve"> </w:t>
      </w:r>
      <w:r w:rsidR="00946B55" w:rsidRPr="00DB4112">
        <w:rPr>
          <w:rFonts w:ascii="Times New Roman" w:hAnsi="Times New Roman"/>
          <w:sz w:val="28"/>
          <w:szCs w:val="28"/>
        </w:rPr>
        <w:t xml:space="preserve">всей системы </w:t>
      </w:r>
      <w:r w:rsidRPr="00DB4112">
        <w:rPr>
          <w:rFonts w:ascii="Times New Roman" w:hAnsi="Times New Roman"/>
          <w:sz w:val="28"/>
          <w:szCs w:val="28"/>
        </w:rPr>
        <w:t>спецификаци</w:t>
      </w:r>
      <w:r w:rsidR="009D7A8A" w:rsidRPr="00DB4112">
        <w:rPr>
          <w:rFonts w:ascii="Times New Roman" w:hAnsi="Times New Roman"/>
          <w:sz w:val="28"/>
          <w:szCs w:val="28"/>
        </w:rPr>
        <w:t>ям</w:t>
      </w:r>
      <w:r w:rsidRPr="00DB4112">
        <w:rPr>
          <w:rFonts w:ascii="Times New Roman" w:hAnsi="Times New Roman"/>
          <w:sz w:val="28"/>
          <w:szCs w:val="28"/>
        </w:rPr>
        <w:t xml:space="preserve"> пользователя</w:t>
      </w:r>
      <w:r w:rsidR="00946B55" w:rsidRPr="00DB4112">
        <w:rPr>
          <w:rFonts w:ascii="Times New Roman" w:hAnsi="Times New Roman"/>
          <w:sz w:val="28"/>
          <w:szCs w:val="28"/>
        </w:rPr>
        <w:t>.</w:t>
      </w:r>
    </w:p>
    <w:p w:rsidR="00CC0B78" w:rsidRPr="00DB4112" w:rsidRDefault="00CC0B78" w:rsidP="00DB4112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Параметры</w:t>
      </w:r>
      <w:r w:rsidR="00C148CC" w:rsidRPr="00DB4112">
        <w:rPr>
          <w:rFonts w:ascii="Times New Roman" w:hAnsi="Times New Roman"/>
          <w:sz w:val="28"/>
          <w:szCs w:val="28"/>
        </w:rPr>
        <w:t xml:space="preserve"> и/или характеристики оборудования</w:t>
      </w:r>
      <w:r w:rsidRPr="00DB4112">
        <w:rPr>
          <w:rFonts w:ascii="Times New Roman" w:hAnsi="Times New Roman"/>
          <w:sz w:val="28"/>
          <w:szCs w:val="28"/>
        </w:rPr>
        <w:t xml:space="preserve">, подверженные изменениям </w:t>
      </w:r>
      <w:r w:rsidR="00460683" w:rsidRPr="00DB4112">
        <w:rPr>
          <w:rFonts w:ascii="Times New Roman" w:hAnsi="Times New Roman"/>
          <w:sz w:val="28"/>
          <w:szCs w:val="28"/>
        </w:rPr>
        <w:t xml:space="preserve">или изменённые </w:t>
      </w:r>
      <w:r w:rsidRPr="00DB4112">
        <w:rPr>
          <w:rFonts w:ascii="Times New Roman" w:hAnsi="Times New Roman"/>
          <w:sz w:val="28"/>
          <w:szCs w:val="28"/>
        </w:rPr>
        <w:t>в ходе эксплуатации оборудования подлежат периодической проверке в рамках квалификации функционирования.</w:t>
      </w:r>
    </w:p>
    <w:p w:rsidR="00AB61FB" w:rsidRPr="00DB4112" w:rsidRDefault="00AB61FB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После перемещения оборудования в другие эксплуатационные условия или ремонта или работ по техническому обслуживанию, требуется произвести </w:t>
      </w:r>
      <w:r w:rsidRPr="00DB4112">
        <w:rPr>
          <w:rFonts w:ascii="Times New Roman" w:hAnsi="Times New Roman"/>
          <w:sz w:val="28"/>
          <w:szCs w:val="28"/>
        </w:rPr>
        <w:lastRenderedPageBreak/>
        <w:t xml:space="preserve">серию проверок </w:t>
      </w:r>
      <w:r w:rsidR="00C23ABB" w:rsidRPr="00DB4112">
        <w:rPr>
          <w:rFonts w:ascii="Times New Roman" w:hAnsi="Times New Roman"/>
          <w:sz w:val="28"/>
          <w:szCs w:val="28"/>
        </w:rPr>
        <w:t xml:space="preserve">в рамках квалификации функционирования </w:t>
      </w:r>
      <w:r w:rsidRPr="00DB4112">
        <w:rPr>
          <w:rFonts w:ascii="Times New Roman" w:hAnsi="Times New Roman"/>
          <w:sz w:val="28"/>
          <w:szCs w:val="28"/>
        </w:rPr>
        <w:t>для подтверждения рабочих характеристик оборудования.</w:t>
      </w:r>
    </w:p>
    <w:p w:rsidR="00946B55" w:rsidRPr="00DB4112" w:rsidRDefault="00CF356F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4112">
        <w:rPr>
          <w:rStyle w:val="tlid-translation"/>
          <w:rFonts w:ascii="Times New Roman" w:hAnsi="Times New Roman"/>
          <w:i/>
          <w:sz w:val="28"/>
          <w:szCs w:val="28"/>
        </w:rPr>
        <w:t>3.5 </w:t>
      </w:r>
      <w:r w:rsidR="00946B55" w:rsidRPr="00DB4112">
        <w:rPr>
          <w:rFonts w:ascii="Times New Roman" w:hAnsi="Times New Roman"/>
          <w:i/>
          <w:sz w:val="28"/>
          <w:szCs w:val="28"/>
        </w:rPr>
        <w:t>Конфигурация и нас</w:t>
      </w:r>
      <w:r w:rsidR="006127E8" w:rsidRPr="00DB4112">
        <w:rPr>
          <w:rFonts w:ascii="Times New Roman" w:hAnsi="Times New Roman"/>
          <w:i/>
          <w:sz w:val="28"/>
          <w:szCs w:val="28"/>
        </w:rPr>
        <w:t xml:space="preserve">тройка </w:t>
      </w:r>
      <w:r w:rsidR="002003AD" w:rsidRPr="00DB4112">
        <w:rPr>
          <w:rFonts w:ascii="Times New Roman" w:hAnsi="Times New Roman"/>
          <w:i/>
          <w:sz w:val="28"/>
          <w:szCs w:val="28"/>
        </w:rPr>
        <w:t xml:space="preserve">внешнего </w:t>
      </w:r>
      <w:r w:rsidR="006127E8" w:rsidRPr="00DB4112">
        <w:rPr>
          <w:rFonts w:ascii="Times New Roman" w:hAnsi="Times New Roman"/>
          <w:i/>
          <w:sz w:val="28"/>
          <w:szCs w:val="28"/>
        </w:rPr>
        <w:t>программного обеспечения</w:t>
      </w:r>
    </w:p>
    <w:p w:rsidR="00844787" w:rsidRPr="00DB4112" w:rsidRDefault="00946B55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Любые действия, связанные с выбором конфигураций или с настройкой </w:t>
      </w:r>
      <w:r w:rsidR="002003AD" w:rsidRPr="00DB4112">
        <w:rPr>
          <w:rFonts w:ascii="Times New Roman" w:hAnsi="Times New Roman"/>
          <w:sz w:val="28"/>
          <w:szCs w:val="28"/>
        </w:rPr>
        <w:t xml:space="preserve">внешнего </w:t>
      </w:r>
      <w:r w:rsidRPr="00DB4112">
        <w:rPr>
          <w:rFonts w:ascii="Times New Roman" w:hAnsi="Times New Roman"/>
          <w:sz w:val="28"/>
          <w:szCs w:val="28"/>
        </w:rPr>
        <w:t xml:space="preserve">программного обеспечения, должны производиться до проведения </w:t>
      </w:r>
      <w:r w:rsidR="00DA0EDE" w:rsidRPr="00DB4112">
        <w:rPr>
          <w:rFonts w:ascii="Times New Roman" w:hAnsi="Times New Roman"/>
          <w:sz w:val="28"/>
          <w:szCs w:val="28"/>
        </w:rPr>
        <w:t>квалификации функционирования</w:t>
      </w:r>
      <w:r w:rsidRPr="00DB4112">
        <w:rPr>
          <w:rFonts w:ascii="Times New Roman" w:hAnsi="Times New Roman"/>
          <w:sz w:val="28"/>
          <w:szCs w:val="28"/>
        </w:rPr>
        <w:t xml:space="preserve"> и должны быть задокументированы</w:t>
      </w:r>
      <w:r w:rsidR="00844787" w:rsidRPr="00DB4112">
        <w:rPr>
          <w:rFonts w:ascii="Times New Roman" w:hAnsi="Times New Roman"/>
          <w:sz w:val="28"/>
          <w:szCs w:val="28"/>
        </w:rPr>
        <w:t>, з</w:t>
      </w:r>
      <w:r w:rsidRPr="00DB4112">
        <w:rPr>
          <w:rFonts w:ascii="Times New Roman" w:hAnsi="Times New Roman"/>
          <w:sz w:val="28"/>
          <w:szCs w:val="28"/>
        </w:rPr>
        <w:t xml:space="preserve">а исключением случаев, когда требуется внести изменения в испытания отдельных </w:t>
      </w:r>
      <w:r w:rsidR="00E23608" w:rsidRPr="00DB4112">
        <w:rPr>
          <w:rFonts w:ascii="Times New Roman" w:hAnsi="Times New Roman"/>
          <w:sz w:val="28"/>
          <w:szCs w:val="28"/>
        </w:rPr>
        <w:t>модулей</w:t>
      </w:r>
      <w:r w:rsidR="00844787" w:rsidRPr="00DB4112">
        <w:rPr>
          <w:rFonts w:ascii="Times New Roman" w:hAnsi="Times New Roman"/>
          <w:sz w:val="28"/>
          <w:szCs w:val="28"/>
        </w:rPr>
        <w:t>.</w:t>
      </w:r>
    </w:p>
    <w:p w:rsidR="00946B55" w:rsidRPr="00DB4112" w:rsidRDefault="00E23608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К</w:t>
      </w:r>
      <w:r w:rsidR="00DA0EDE" w:rsidRPr="00DB4112">
        <w:rPr>
          <w:rFonts w:ascii="Times New Roman" w:hAnsi="Times New Roman"/>
          <w:sz w:val="28"/>
          <w:szCs w:val="28"/>
        </w:rPr>
        <w:t>валификация функционирования</w:t>
      </w:r>
      <w:r w:rsidR="00946B55" w:rsidRPr="00DB4112">
        <w:rPr>
          <w:rFonts w:ascii="Times New Roman" w:hAnsi="Times New Roman"/>
          <w:sz w:val="28"/>
          <w:szCs w:val="28"/>
        </w:rPr>
        <w:t xml:space="preserve"> должна проводиться с использованием той конфигурации программного обеспечения, которая будет использоваться в повседневной </w:t>
      </w:r>
      <w:r w:rsidR="008A6E8B" w:rsidRPr="00DB4112">
        <w:rPr>
          <w:rFonts w:ascii="Times New Roman" w:hAnsi="Times New Roman"/>
          <w:sz w:val="28"/>
          <w:szCs w:val="28"/>
        </w:rPr>
        <w:t>эксплуатации оборудования</w:t>
      </w:r>
      <w:r w:rsidR="00946B55" w:rsidRPr="00DB4112">
        <w:rPr>
          <w:rFonts w:ascii="Times New Roman" w:hAnsi="Times New Roman"/>
          <w:sz w:val="28"/>
          <w:szCs w:val="28"/>
        </w:rPr>
        <w:t>.</w:t>
      </w:r>
    </w:p>
    <w:p w:rsidR="00946B55" w:rsidRPr="00DB4112" w:rsidRDefault="00CF356F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t>4. К</w:t>
      </w:r>
      <w:r w:rsidR="001C2836" w:rsidRPr="00DB4112">
        <w:rPr>
          <w:rFonts w:ascii="Times New Roman" w:hAnsi="Times New Roman"/>
          <w:i/>
          <w:sz w:val="28"/>
          <w:szCs w:val="28"/>
        </w:rPr>
        <w:t>валификация эксплуатации</w:t>
      </w:r>
    </w:p>
    <w:p w:rsidR="0095387D" w:rsidRPr="00DB4112" w:rsidRDefault="00DA0EDE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Квалификация эксплуатации</w:t>
      </w:r>
      <w:r w:rsidR="00946B55" w:rsidRPr="00DB4112">
        <w:rPr>
          <w:rFonts w:ascii="Times New Roman" w:hAnsi="Times New Roman"/>
          <w:sz w:val="28"/>
          <w:szCs w:val="28"/>
        </w:rPr>
        <w:t xml:space="preserve"> – </w:t>
      </w:r>
      <w:r w:rsidR="005A3FD2" w:rsidRPr="00DB4112">
        <w:rPr>
          <w:rFonts w:ascii="Times New Roman" w:hAnsi="Times New Roman"/>
          <w:sz w:val="28"/>
          <w:szCs w:val="28"/>
        </w:rPr>
        <w:t xml:space="preserve">это документированные действия, </w:t>
      </w:r>
      <w:r w:rsidR="00B77C38" w:rsidRPr="00DB4112">
        <w:rPr>
          <w:rFonts w:ascii="Times New Roman" w:hAnsi="Times New Roman"/>
          <w:sz w:val="28"/>
          <w:szCs w:val="28"/>
        </w:rPr>
        <w:t xml:space="preserve">которые необходимо проводить в ходе его повседневного использования и которые </w:t>
      </w:r>
      <w:r w:rsidR="007156C0" w:rsidRPr="00DB4112">
        <w:rPr>
          <w:rFonts w:ascii="Times New Roman" w:hAnsi="Times New Roman"/>
          <w:sz w:val="28"/>
          <w:szCs w:val="28"/>
        </w:rPr>
        <w:t>подтверждаю</w:t>
      </w:r>
      <w:r w:rsidR="00B77C38" w:rsidRPr="00DB4112">
        <w:rPr>
          <w:rFonts w:ascii="Times New Roman" w:hAnsi="Times New Roman"/>
          <w:sz w:val="28"/>
          <w:szCs w:val="28"/>
        </w:rPr>
        <w:t>т</w:t>
      </w:r>
      <w:r w:rsidR="005A3FD2" w:rsidRPr="00DB4112">
        <w:rPr>
          <w:rFonts w:ascii="Times New Roman" w:hAnsi="Times New Roman"/>
          <w:sz w:val="28"/>
          <w:szCs w:val="28"/>
        </w:rPr>
        <w:t xml:space="preserve">, что оборудование </w:t>
      </w:r>
      <w:r w:rsidR="008D6D22" w:rsidRPr="00DB4112">
        <w:rPr>
          <w:rFonts w:ascii="Times New Roman" w:hAnsi="Times New Roman"/>
          <w:sz w:val="28"/>
          <w:szCs w:val="28"/>
        </w:rPr>
        <w:t xml:space="preserve">работает </w:t>
      </w:r>
      <w:r w:rsidR="007156C0" w:rsidRPr="00DB4112">
        <w:rPr>
          <w:rFonts w:ascii="Times New Roman" w:hAnsi="Times New Roman"/>
          <w:sz w:val="28"/>
          <w:szCs w:val="28"/>
        </w:rPr>
        <w:t xml:space="preserve">в соответствии с эксплуатационной </w:t>
      </w:r>
      <w:r w:rsidR="00946B55" w:rsidRPr="00DB4112">
        <w:rPr>
          <w:rFonts w:ascii="Times New Roman" w:hAnsi="Times New Roman"/>
          <w:sz w:val="28"/>
          <w:szCs w:val="28"/>
        </w:rPr>
        <w:t>спецификацией</w:t>
      </w:r>
      <w:r w:rsidR="007E23B9" w:rsidRPr="00DB4112">
        <w:rPr>
          <w:rFonts w:ascii="Times New Roman" w:hAnsi="Times New Roman"/>
          <w:sz w:val="28"/>
          <w:szCs w:val="28"/>
        </w:rPr>
        <w:t xml:space="preserve">, установленной пользователем </w:t>
      </w:r>
      <w:r w:rsidR="007156C0" w:rsidRPr="00DB4112">
        <w:rPr>
          <w:rFonts w:ascii="Times New Roman" w:hAnsi="Times New Roman"/>
          <w:sz w:val="28"/>
          <w:szCs w:val="28"/>
        </w:rPr>
        <w:t xml:space="preserve">при испытаниях на </w:t>
      </w:r>
      <w:r w:rsidR="00F75D2E" w:rsidRPr="00DB4112">
        <w:rPr>
          <w:rFonts w:ascii="Times New Roman" w:hAnsi="Times New Roman"/>
          <w:sz w:val="28"/>
          <w:szCs w:val="28"/>
        </w:rPr>
        <w:t xml:space="preserve">месте </w:t>
      </w:r>
      <w:r w:rsidR="00D128A4" w:rsidRPr="00DB4112">
        <w:rPr>
          <w:rFonts w:ascii="Times New Roman" w:hAnsi="Times New Roman"/>
          <w:sz w:val="28"/>
          <w:szCs w:val="28"/>
        </w:rPr>
        <w:t>использования</w:t>
      </w:r>
      <w:r w:rsidR="00F75D2E" w:rsidRPr="00DB4112">
        <w:rPr>
          <w:rFonts w:ascii="Times New Roman" w:hAnsi="Times New Roman"/>
          <w:sz w:val="28"/>
          <w:szCs w:val="28"/>
        </w:rPr>
        <w:t xml:space="preserve"> оборудования</w:t>
      </w:r>
      <w:r w:rsidR="00784174" w:rsidRPr="00DB4112">
        <w:rPr>
          <w:rFonts w:ascii="Times New Roman" w:hAnsi="Times New Roman"/>
          <w:sz w:val="28"/>
          <w:szCs w:val="28"/>
        </w:rPr>
        <w:t xml:space="preserve"> и </w:t>
      </w:r>
      <w:r w:rsidR="00F75D2E" w:rsidRPr="00DB4112">
        <w:rPr>
          <w:rFonts w:ascii="Times New Roman" w:hAnsi="Times New Roman"/>
          <w:sz w:val="28"/>
          <w:szCs w:val="28"/>
        </w:rPr>
        <w:t>демонстриру</w:t>
      </w:r>
      <w:r w:rsidR="00784174" w:rsidRPr="00DB4112">
        <w:rPr>
          <w:rFonts w:ascii="Times New Roman" w:hAnsi="Times New Roman"/>
          <w:sz w:val="28"/>
          <w:szCs w:val="28"/>
        </w:rPr>
        <w:t>ющие</w:t>
      </w:r>
      <w:r w:rsidR="00A078FA" w:rsidRPr="00DB4112">
        <w:rPr>
          <w:rFonts w:ascii="Times New Roman" w:hAnsi="Times New Roman"/>
          <w:sz w:val="28"/>
          <w:szCs w:val="28"/>
        </w:rPr>
        <w:t xml:space="preserve"> </w:t>
      </w:r>
      <w:r w:rsidR="0095387D" w:rsidRPr="00DB4112">
        <w:rPr>
          <w:rFonts w:ascii="Times New Roman" w:hAnsi="Times New Roman"/>
          <w:sz w:val="28"/>
          <w:szCs w:val="28"/>
        </w:rPr>
        <w:t xml:space="preserve">пригодность </w:t>
      </w:r>
      <w:r w:rsidR="00A078FA" w:rsidRPr="00DB4112">
        <w:rPr>
          <w:rFonts w:ascii="Times New Roman" w:hAnsi="Times New Roman"/>
          <w:sz w:val="28"/>
          <w:szCs w:val="28"/>
        </w:rPr>
        <w:t xml:space="preserve">оборудования </w:t>
      </w:r>
      <w:r w:rsidR="0095387D" w:rsidRPr="00DB4112">
        <w:rPr>
          <w:rFonts w:ascii="Times New Roman" w:hAnsi="Times New Roman"/>
          <w:sz w:val="28"/>
          <w:szCs w:val="28"/>
        </w:rPr>
        <w:t>для выбранн</w:t>
      </w:r>
      <w:r w:rsidR="000A7D09" w:rsidRPr="00DB4112">
        <w:rPr>
          <w:rFonts w:ascii="Times New Roman" w:hAnsi="Times New Roman"/>
          <w:sz w:val="28"/>
          <w:szCs w:val="28"/>
        </w:rPr>
        <w:t>ых</w:t>
      </w:r>
      <w:r w:rsidR="0095387D" w:rsidRPr="00DB4112">
        <w:rPr>
          <w:rFonts w:ascii="Times New Roman" w:hAnsi="Times New Roman"/>
          <w:sz w:val="28"/>
          <w:szCs w:val="28"/>
        </w:rPr>
        <w:t xml:space="preserve"> </w:t>
      </w:r>
      <w:r w:rsidR="00A078FA" w:rsidRPr="00DB4112">
        <w:rPr>
          <w:rFonts w:ascii="Times New Roman" w:eastAsia="Times New Roman" w:hAnsi="Times New Roman"/>
          <w:sz w:val="28"/>
          <w:szCs w:val="28"/>
          <w:lang w:eastAsia="ru-RU"/>
        </w:rPr>
        <w:t>пользователем</w:t>
      </w:r>
      <w:r w:rsidR="00A078FA" w:rsidRPr="00DB4112">
        <w:rPr>
          <w:rFonts w:ascii="Times New Roman" w:hAnsi="Times New Roman"/>
          <w:sz w:val="28"/>
          <w:szCs w:val="28"/>
        </w:rPr>
        <w:t xml:space="preserve"> </w:t>
      </w:r>
      <w:r w:rsidR="000A7D09" w:rsidRPr="00DB4112">
        <w:rPr>
          <w:rFonts w:ascii="Times New Roman" w:hAnsi="Times New Roman"/>
          <w:sz w:val="28"/>
          <w:szCs w:val="28"/>
        </w:rPr>
        <w:t>целей</w:t>
      </w:r>
      <w:r w:rsidR="00046ECB">
        <w:rPr>
          <w:rFonts w:ascii="Times New Roman" w:hAnsi="Times New Roman"/>
          <w:sz w:val="28"/>
          <w:szCs w:val="28"/>
        </w:rPr>
        <w:t>.</w:t>
      </w:r>
    </w:p>
    <w:p w:rsidR="00DA0EDE" w:rsidRPr="00DB4112" w:rsidRDefault="00946B55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С помощью </w:t>
      </w:r>
      <w:r w:rsidR="00DA0EDE" w:rsidRPr="00DB4112">
        <w:rPr>
          <w:rStyle w:val="tlid-translation"/>
          <w:rFonts w:ascii="Times New Roman" w:hAnsi="Times New Roman"/>
          <w:sz w:val="28"/>
          <w:szCs w:val="28"/>
        </w:rPr>
        <w:t>квалификации эксплуатации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устанавливается пригодность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 аналитического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оборудования для работы в </w:t>
      </w:r>
      <w:r w:rsidR="00DA0EDE" w:rsidRPr="00DB4112">
        <w:rPr>
          <w:rStyle w:val="tlid-translation"/>
          <w:rFonts w:ascii="Times New Roman" w:hAnsi="Times New Roman"/>
          <w:sz w:val="28"/>
          <w:szCs w:val="28"/>
        </w:rPr>
        <w:t>конкретных условиях</w:t>
      </w:r>
      <w:r w:rsidR="000373C4" w:rsidRPr="00DB4112">
        <w:rPr>
          <w:rStyle w:val="tlid-translation"/>
          <w:rFonts w:ascii="Times New Roman" w:hAnsi="Times New Roman"/>
          <w:sz w:val="28"/>
          <w:szCs w:val="28"/>
        </w:rPr>
        <w:t>.</w:t>
      </w:r>
    </w:p>
    <w:p w:rsidR="00946B55" w:rsidRPr="00DB4112" w:rsidRDefault="00E23608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>До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>лжен</w:t>
      </w:r>
      <w:r w:rsidR="00DA0EDE" w:rsidRPr="00DB4112">
        <w:rPr>
          <w:rStyle w:val="tlid-translation"/>
          <w:rFonts w:ascii="Times New Roman" w:hAnsi="Times New Roman"/>
          <w:sz w:val="28"/>
          <w:szCs w:val="28"/>
        </w:rPr>
        <w:t xml:space="preserve"> быть разработан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 план проведения </w:t>
      </w:r>
      <w:r w:rsidR="00DA0EDE" w:rsidRPr="00DB4112">
        <w:rPr>
          <w:rStyle w:val="tlid-translation"/>
          <w:rFonts w:ascii="Times New Roman" w:hAnsi="Times New Roman"/>
          <w:sz w:val="28"/>
          <w:szCs w:val="28"/>
        </w:rPr>
        <w:t>данного этапа квалификации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, включая процедуры испытаний, критерии приемлемости и частоту проведения. Помимо этого, </w:t>
      </w:r>
      <w:r w:rsidR="008D6D22" w:rsidRPr="00DB4112">
        <w:rPr>
          <w:rStyle w:val="tlid-translation"/>
          <w:rFonts w:ascii="Times New Roman" w:hAnsi="Times New Roman"/>
          <w:sz w:val="28"/>
          <w:szCs w:val="28"/>
        </w:rPr>
        <w:t xml:space="preserve">для 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комплексной квалификации 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аналитического 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оборудования </w:t>
      </w:r>
      <w:r w:rsidR="008D6D22" w:rsidRPr="00DB4112">
        <w:rPr>
          <w:rStyle w:val="tlid-translation"/>
          <w:rFonts w:ascii="Times New Roman" w:hAnsi="Times New Roman"/>
          <w:sz w:val="28"/>
          <w:szCs w:val="28"/>
        </w:rPr>
        <w:t>необходим</w:t>
      </w:r>
      <w:r w:rsidR="00DA0EDE" w:rsidRPr="00DB4112">
        <w:rPr>
          <w:rStyle w:val="tlid-translation"/>
          <w:rFonts w:ascii="Times New Roman" w:hAnsi="Times New Roman"/>
          <w:sz w:val="28"/>
          <w:szCs w:val="28"/>
        </w:rPr>
        <w:t>а</w:t>
      </w:r>
      <w:r w:rsidR="008D6D22"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DA0EDE" w:rsidRPr="00DB4112">
        <w:rPr>
          <w:rStyle w:val="tlid-translation"/>
          <w:rFonts w:ascii="Times New Roman" w:hAnsi="Times New Roman"/>
          <w:sz w:val="28"/>
          <w:szCs w:val="28"/>
        </w:rPr>
        <w:t>документация, отражающая этапы обслуживания оборудования в процессе его эксплуатации</w:t>
      </w:r>
      <w:r w:rsidR="00ED088F" w:rsidRPr="00DB4112">
        <w:rPr>
          <w:rStyle w:val="tlid-translation"/>
          <w:rFonts w:ascii="Times New Roman" w:hAnsi="Times New Roman"/>
          <w:sz w:val="28"/>
          <w:szCs w:val="28"/>
        </w:rPr>
        <w:t>.</w:t>
      </w:r>
    </w:p>
    <w:p w:rsidR="00946B55" w:rsidRPr="00DB4112" w:rsidRDefault="00CF356F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i/>
          <w:sz w:val="28"/>
          <w:szCs w:val="28"/>
        </w:rPr>
      </w:pPr>
      <w:r w:rsidRPr="00DB4112">
        <w:rPr>
          <w:rStyle w:val="tlid-translation"/>
          <w:rFonts w:ascii="Times New Roman" w:hAnsi="Times New Roman"/>
          <w:i/>
          <w:sz w:val="28"/>
          <w:szCs w:val="28"/>
        </w:rPr>
        <w:t>4.1 </w:t>
      </w:r>
      <w:r w:rsidR="00946B55" w:rsidRPr="00DB4112">
        <w:rPr>
          <w:rStyle w:val="tlid-translation"/>
          <w:rFonts w:ascii="Times New Roman" w:hAnsi="Times New Roman"/>
          <w:i/>
          <w:sz w:val="28"/>
          <w:szCs w:val="28"/>
        </w:rPr>
        <w:t>Проверка работоспособности</w:t>
      </w:r>
    </w:p>
    <w:p w:rsidR="00AB1A62" w:rsidRPr="00DB4112" w:rsidRDefault="00AB1A62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>Проверка работоспособности аналитического оборудования</w:t>
      </w:r>
      <w:r w:rsidR="00B96B7F">
        <w:rPr>
          <w:rStyle w:val="tlid-translation"/>
          <w:rFonts w:ascii="Times New Roman" w:hAnsi="Times New Roman"/>
          <w:sz w:val="28"/>
          <w:szCs w:val="28"/>
        </w:rPr>
        <w:t xml:space="preserve"> –</w:t>
      </w:r>
      <w:r w:rsidR="003463D5" w:rsidRPr="00DB4112">
        <w:rPr>
          <w:rFonts w:ascii="Times New Roman" w:hAnsi="Times New Roman"/>
          <w:sz w:val="28"/>
          <w:szCs w:val="28"/>
        </w:rPr>
        <w:t xml:space="preserve"> испытание, проводимые с целью подтверждения соответствия эксплуатационных характеристик назначению оборудования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>.</w:t>
      </w:r>
    </w:p>
    <w:p w:rsidR="00946B55" w:rsidRPr="00DB4112" w:rsidRDefault="00946B55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lastRenderedPageBreak/>
        <w:t xml:space="preserve">Испытания </w:t>
      </w:r>
      <w:r w:rsidR="007B36E9" w:rsidRPr="00DB4112">
        <w:rPr>
          <w:rStyle w:val="tlid-translation"/>
          <w:rFonts w:ascii="Times New Roman" w:hAnsi="Times New Roman"/>
          <w:sz w:val="28"/>
          <w:szCs w:val="28"/>
        </w:rPr>
        <w:t>в рамках этапа квалификации эксплуатации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могут иметь сходство с испытаниями, которые проводились на этапе проведения </w:t>
      </w:r>
      <w:r w:rsidR="007B36E9" w:rsidRPr="00DB4112">
        <w:rPr>
          <w:rStyle w:val="tlid-translation"/>
          <w:rFonts w:ascii="Times New Roman" w:hAnsi="Times New Roman"/>
          <w:sz w:val="28"/>
          <w:szCs w:val="28"/>
        </w:rPr>
        <w:t xml:space="preserve">квалификации функционирования. </w:t>
      </w:r>
      <w:r w:rsidR="00E23608" w:rsidRPr="00DB4112">
        <w:rPr>
          <w:rStyle w:val="tlid-translation"/>
          <w:rFonts w:ascii="Times New Roman" w:hAnsi="Times New Roman"/>
          <w:sz w:val="28"/>
          <w:szCs w:val="28"/>
        </w:rPr>
        <w:t>Н</w:t>
      </w:r>
      <w:r w:rsidR="007B36E9" w:rsidRPr="00DB4112">
        <w:rPr>
          <w:rStyle w:val="tlid-translation"/>
          <w:rFonts w:ascii="Times New Roman" w:hAnsi="Times New Roman"/>
          <w:sz w:val="28"/>
          <w:szCs w:val="28"/>
        </w:rPr>
        <w:t>а данном этапе квалификации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должн</w:t>
      </w:r>
      <w:r w:rsidR="0024679A" w:rsidRPr="00DB4112">
        <w:rPr>
          <w:rStyle w:val="tlid-translation"/>
          <w:rFonts w:ascii="Times New Roman" w:hAnsi="Times New Roman"/>
          <w:sz w:val="28"/>
          <w:szCs w:val="28"/>
        </w:rPr>
        <w:t>а быть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продемонстрирова</w:t>
      </w:r>
      <w:r w:rsidR="00CA1C12" w:rsidRPr="00DB4112">
        <w:rPr>
          <w:rStyle w:val="tlid-translation"/>
          <w:rFonts w:ascii="Times New Roman" w:hAnsi="Times New Roman"/>
          <w:sz w:val="28"/>
          <w:szCs w:val="28"/>
        </w:rPr>
        <w:t>на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бесперебойн</w:t>
      </w:r>
      <w:r w:rsidR="00E23608" w:rsidRPr="00DB4112">
        <w:rPr>
          <w:rStyle w:val="tlid-translation"/>
          <w:rFonts w:ascii="Times New Roman" w:hAnsi="Times New Roman"/>
          <w:sz w:val="28"/>
          <w:szCs w:val="28"/>
        </w:rPr>
        <w:t>а</w:t>
      </w:r>
      <w:r w:rsidR="00CA1C12" w:rsidRPr="00DB4112">
        <w:rPr>
          <w:rStyle w:val="tlid-translation"/>
          <w:rFonts w:ascii="Times New Roman" w:hAnsi="Times New Roman"/>
          <w:sz w:val="28"/>
          <w:szCs w:val="28"/>
        </w:rPr>
        <w:t>я работа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аналитического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оборудования в </w:t>
      </w:r>
      <w:r w:rsidR="007B36E9" w:rsidRPr="00DB4112">
        <w:rPr>
          <w:rStyle w:val="tlid-translation"/>
          <w:rFonts w:ascii="Times New Roman" w:hAnsi="Times New Roman"/>
          <w:sz w:val="28"/>
          <w:szCs w:val="28"/>
        </w:rPr>
        <w:t>рамках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3A1E7C" w:rsidRPr="00DB4112">
        <w:rPr>
          <w:rStyle w:val="tlid-translation"/>
          <w:rFonts w:ascii="Times New Roman" w:hAnsi="Times New Roman"/>
          <w:sz w:val="28"/>
          <w:szCs w:val="28"/>
        </w:rPr>
        <w:t>его эксплуатационного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назначения. Так же</w:t>
      </w:r>
      <w:r w:rsidR="001018FF" w:rsidRPr="00DB4112">
        <w:rPr>
          <w:rStyle w:val="tlid-translation"/>
          <w:rFonts w:ascii="Times New Roman" w:hAnsi="Times New Roman"/>
          <w:sz w:val="28"/>
          <w:szCs w:val="28"/>
        </w:rPr>
        <w:t>,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как испытания в рамках </w:t>
      </w:r>
      <w:r w:rsidR="007B36E9" w:rsidRPr="00DB4112">
        <w:rPr>
          <w:rStyle w:val="tlid-translation"/>
          <w:rFonts w:ascii="Times New Roman" w:hAnsi="Times New Roman"/>
          <w:sz w:val="28"/>
          <w:szCs w:val="28"/>
        </w:rPr>
        <w:t>квалификации функционирования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, испытания в рамках </w:t>
      </w:r>
      <w:r w:rsidR="007B36E9" w:rsidRPr="00DB4112">
        <w:rPr>
          <w:rStyle w:val="tlid-translation"/>
          <w:rFonts w:ascii="Times New Roman" w:hAnsi="Times New Roman"/>
          <w:sz w:val="28"/>
          <w:szCs w:val="28"/>
        </w:rPr>
        <w:t xml:space="preserve">данного этапа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могут быть модульными или комплексными.</w:t>
      </w:r>
    </w:p>
    <w:p w:rsidR="00946B55" w:rsidRPr="00DB4112" w:rsidRDefault="00946B55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>Периодичность проведения испытаний зависит от над</w:t>
      </w:r>
      <w:r w:rsidR="006C6718">
        <w:rPr>
          <w:rStyle w:val="tlid-translation"/>
          <w:rFonts w:ascii="Times New Roman" w:hAnsi="Times New Roman"/>
          <w:sz w:val="28"/>
          <w:szCs w:val="28"/>
        </w:rPr>
        <w:t>ё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жности 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аналитического </w:t>
      </w:r>
      <w:r w:rsidR="00E252E7" w:rsidRPr="00DB4112">
        <w:rPr>
          <w:rStyle w:val="tlid-translation"/>
          <w:rFonts w:ascii="Times New Roman" w:hAnsi="Times New Roman"/>
          <w:sz w:val="28"/>
          <w:szCs w:val="28"/>
        </w:rPr>
        <w:t xml:space="preserve">оборудования и критичности реализуемых на нём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аналитическ</w:t>
      </w:r>
      <w:r w:rsidR="003A1E7C" w:rsidRPr="00DB4112">
        <w:rPr>
          <w:rStyle w:val="tlid-translation"/>
          <w:rFonts w:ascii="Times New Roman" w:hAnsi="Times New Roman"/>
          <w:sz w:val="28"/>
          <w:szCs w:val="28"/>
        </w:rPr>
        <w:t>их методик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. Испытания могут быть </w:t>
      </w:r>
      <w:r w:rsidR="003A1E7C" w:rsidRPr="00DB4112">
        <w:rPr>
          <w:rStyle w:val="tlid-translation"/>
          <w:rFonts w:ascii="Times New Roman" w:hAnsi="Times New Roman"/>
          <w:sz w:val="28"/>
          <w:szCs w:val="28"/>
        </w:rPr>
        <w:t xml:space="preserve">плановыми и </w:t>
      </w:r>
      <w:r w:rsidR="00620A54" w:rsidRPr="00DB4112">
        <w:rPr>
          <w:rStyle w:val="tlid-translation"/>
          <w:rFonts w:ascii="Times New Roman" w:hAnsi="Times New Roman"/>
          <w:sz w:val="28"/>
          <w:szCs w:val="28"/>
        </w:rPr>
        <w:t>внеплановыми</w:t>
      </w:r>
      <w:r w:rsidR="003A1E7C" w:rsidRPr="00DB4112">
        <w:rPr>
          <w:rStyle w:val="tlid-translation"/>
          <w:rFonts w:ascii="Times New Roman" w:hAnsi="Times New Roman"/>
          <w:sz w:val="28"/>
          <w:szCs w:val="28"/>
        </w:rPr>
        <w:t>.</w:t>
      </w:r>
    </w:p>
    <w:p w:rsidR="00946B55" w:rsidRPr="00DB4112" w:rsidRDefault="00CF356F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i/>
          <w:sz w:val="28"/>
          <w:szCs w:val="28"/>
        </w:rPr>
      </w:pPr>
      <w:r w:rsidRPr="00DB4112">
        <w:rPr>
          <w:rStyle w:val="tlid-translation"/>
          <w:rFonts w:ascii="Times New Roman" w:hAnsi="Times New Roman"/>
          <w:i/>
          <w:sz w:val="28"/>
          <w:szCs w:val="28"/>
        </w:rPr>
        <w:t>4.2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 </w:t>
      </w:r>
      <w:r w:rsidR="00946B55" w:rsidRPr="00DB4112">
        <w:rPr>
          <w:rStyle w:val="tlid-translation"/>
          <w:rFonts w:ascii="Times New Roman" w:hAnsi="Times New Roman"/>
          <w:i/>
          <w:sz w:val="28"/>
          <w:szCs w:val="28"/>
        </w:rPr>
        <w:t>Планово-п</w:t>
      </w:r>
      <w:r w:rsidR="006127E8" w:rsidRPr="00DB4112">
        <w:rPr>
          <w:rStyle w:val="tlid-translation"/>
          <w:rFonts w:ascii="Times New Roman" w:hAnsi="Times New Roman"/>
          <w:i/>
          <w:sz w:val="28"/>
          <w:szCs w:val="28"/>
        </w:rPr>
        <w:t>рофилактические работы и ремонт</w:t>
      </w:r>
    </w:p>
    <w:p w:rsidR="004A28AF" w:rsidRPr="00DB4112" w:rsidRDefault="00946B55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>В пакет документов по квалификации</w:t>
      </w:r>
      <w:r w:rsidR="00E252E7" w:rsidRPr="00DB4112">
        <w:rPr>
          <w:rStyle w:val="tlid-translation"/>
          <w:rFonts w:ascii="Times New Roman" w:hAnsi="Times New Roman"/>
          <w:sz w:val="28"/>
          <w:szCs w:val="28"/>
        </w:rPr>
        <w:t xml:space="preserve"> эксплуатации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 xml:space="preserve"> аналитического оборудования должны быть включен</w:t>
      </w:r>
      <w:r w:rsidR="00EF0EBD" w:rsidRPr="00DB4112">
        <w:rPr>
          <w:rStyle w:val="tlid-translation"/>
          <w:rFonts w:ascii="Times New Roman" w:hAnsi="Times New Roman"/>
          <w:sz w:val="28"/>
          <w:szCs w:val="28"/>
        </w:rPr>
        <w:t>ы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планово-профилактическ</w:t>
      </w:r>
      <w:r w:rsidR="00EF0EBD" w:rsidRPr="00DB4112">
        <w:rPr>
          <w:rStyle w:val="tlid-translation"/>
          <w:rFonts w:ascii="Times New Roman" w:hAnsi="Times New Roman"/>
          <w:sz w:val="28"/>
          <w:szCs w:val="28"/>
        </w:rPr>
        <w:t xml:space="preserve">ие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работ</w:t>
      </w:r>
      <w:r w:rsidR="00EF0EBD" w:rsidRPr="00DB4112">
        <w:rPr>
          <w:rStyle w:val="tlid-translation"/>
          <w:rFonts w:ascii="Times New Roman" w:hAnsi="Times New Roman"/>
          <w:sz w:val="28"/>
          <w:szCs w:val="28"/>
        </w:rPr>
        <w:t>ы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, в</w:t>
      </w:r>
      <w:r w:rsidR="00D97A75" w:rsidRPr="00DB4112">
        <w:rPr>
          <w:rStyle w:val="tlid-translation"/>
          <w:rFonts w:ascii="Times New Roman" w:hAnsi="Times New Roman"/>
          <w:sz w:val="28"/>
          <w:szCs w:val="28"/>
        </w:rPr>
        <w:t xml:space="preserve"> том числе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перечень проводимых процедур и частоту повторения проверки. Когда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 аналитическое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оборудование не соответствует критериям 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квалификации эксплуатации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или 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выявлены его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неисправн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ости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, следует провести расследование причин неполадки и офор</w:t>
      </w:r>
      <w:r w:rsidR="00EB7D3C" w:rsidRPr="00DB4112">
        <w:rPr>
          <w:rStyle w:val="tlid-translation"/>
          <w:rFonts w:ascii="Times New Roman" w:hAnsi="Times New Roman"/>
          <w:sz w:val="28"/>
          <w:szCs w:val="28"/>
        </w:rPr>
        <w:t>мить соответствующие документы.</w:t>
      </w:r>
    </w:p>
    <w:p w:rsidR="00946B55" w:rsidRPr="00DB4112" w:rsidRDefault="0039471C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>П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осле 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проведения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ремонта или 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>необходимого технического обслужива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 xml:space="preserve">ния 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аналитического 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оборудования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проводится его эксплуатационная квалификация в установленных объёмах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>.</w:t>
      </w:r>
    </w:p>
    <w:p w:rsidR="00946B55" w:rsidRPr="00DB4112" w:rsidRDefault="00CF356F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i/>
          <w:sz w:val="28"/>
          <w:szCs w:val="28"/>
        </w:rPr>
      </w:pPr>
      <w:r w:rsidRPr="00DB4112">
        <w:rPr>
          <w:rStyle w:val="tlid-translation"/>
          <w:rFonts w:ascii="Times New Roman" w:hAnsi="Times New Roman"/>
          <w:i/>
          <w:sz w:val="28"/>
          <w:szCs w:val="28"/>
        </w:rPr>
        <w:t>4.3 </w:t>
      </w:r>
      <w:r w:rsidR="004A28AF" w:rsidRPr="00DB4112">
        <w:rPr>
          <w:rStyle w:val="tlid-translation"/>
          <w:rFonts w:ascii="Times New Roman" w:hAnsi="Times New Roman"/>
          <w:i/>
          <w:sz w:val="28"/>
          <w:szCs w:val="28"/>
        </w:rPr>
        <w:t>К</w:t>
      </w:r>
      <w:r w:rsidR="00946B55" w:rsidRPr="00DB4112">
        <w:rPr>
          <w:rStyle w:val="tlid-translation"/>
          <w:rFonts w:ascii="Times New Roman" w:hAnsi="Times New Roman"/>
          <w:i/>
          <w:sz w:val="28"/>
          <w:szCs w:val="28"/>
        </w:rPr>
        <w:t>онтроль</w:t>
      </w:r>
      <w:r w:rsidRPr="00DB4112">
        <w:rPr>
          <w:rStyle w:val="tlid-translation"/>
          <w:rFonts w:ascii="Times New Roman" w:hAnsi="Times New Roman"/>
          <w:i/>
          <w:sz w:val="28"/>
          <w:szCs w:val="28"/>
        </w:rPr>
        <w:t xml:space="preserve"> </w:t>
      </w:r>
      <w:r w:rsidR="00946B55" w:rsidRPr="00DB4112">
        <w:rPr>
          <w:rStyle w:val="tlid-translation"/>
          <w:rFonts w:ascii="Times New Roman" w:hAnsi="Times New Roman"/>
          <w:i/>
          <w:sz w:val="28"/>
          <w:szCs w:val="28"/>
        </w:rPr>
        <w:t>изменений и периодические проверки</w:t>
      </w:r>
    </w:p>
    <w:p w:rsidR="00946B55" w:rsidRPr="00DB4112" w:rsidRDefault="00946B55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>После каждого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 xml:space="preserve"> зафиксированного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эпизода 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 xml:space="preserve">квалификации 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аналитического 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оборудования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, </w:t>
      </w:r>
      <w:r w:rsidR="00B71AEB" w:rsidRPr="00DB4112">
        <w:rPr>
          <w:rStyle w:val="tlid-translation"/>
          <w:rFonts w:ascii="Times New Roman" w:hAnsi="Times New Roman"/>
          <w:sz w:val="28"/>
          <w:szCs w:val="28"/>
        </w:rPr>
        <w:t xml:space="preserve">перемещения,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технического обслуживания</w:t>
      </w:r>
      <w:r w:rsidR="00952EAF" w:rsidRPr="00DB4112">
        <w:rPr>
          <w:rStyle w:val="tlid-translation"/>
          <w:rFonts w:ascii="Times New Roman" w:hAnsi="Times New Roman"/>
          <w:sz w:val="28"/>
          <w:szCs w:val="28"/>
        </w:rPr>
        <w:t>, ремонта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и мероприятий, связанных с калибровкой оборудования, 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должны быть составлены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соответствующие документы. 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Необходимо утверждение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процедур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ы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контроля за изменениями, 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с целью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отслежива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ния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B71AEB" w:rsidRPr="00DB4112">
        <w:rPr>
          <w:rStyle w:val="tlid-translation"/>
          <w:rFonts w:ascii="Times New Roman" w:hAnsi="Times New Roman"/>
          <w:sz w:val="28"/>
          <w:szCs w:val="28"/>
        </w:rPr>
        <w:t xml:space="preserve">осуществлённых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изменен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ий</w:t>
      </w:r>
      <w:r w:rsidR="00B71AEB" w:rsidRPr="00DB4112">
        <w:rPr>
          <w:rStyle w:val="tlid-translation"/>
          <w:rFonts w:ascii="Times New Roman" w:hAnsi="Times New Roman"/>
          <w:sz w:val="28"/>
          <w:szCs w:val="28"/>
        </w:rPr>
        <w:t>, включая изменения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в конфигурации 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аналитического </w:t>
      </w:r>
      <w:r w:rsidR="001922E7" w:rsidRPr="00DB4112">
        <w:rPr>
          <w:rStyle w:val="tlid-translation"/>
          <w:rFonts w:ascii="Times New Roman" w:hAnsi="Times New Roman"/>
          <w:sz w:val="28"/>
          <w:szCs w:val="28"/>
        </w:rPr>
        <w:t>оборудования (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как </w:t>
      </w:r>
      <w:r w:rsidR="001922E7" w:rsidRPr="00DB4112">
        <w:rPr>
          <w:rStyle w:val="tlid-translation"/>
          <w:rFonts w:ascii="Times New Roman" w:hAnsi="Times New Roman"/>
          <w:sz w:val="28"/>
          <w:szCs w:val="28"/>
        </w:rPr>
        <w:t xml:space="preserve">в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его аппаратн</w:t>
      </w:r>
      <w:r w:rsidR="001922E7" w:rsidRPr="00DB4112">
        <w:rPr>
          <w:rStyle w:val="tlid-translation"/>
          <w:rFonts w:ascii="Times New Roman" w:hAnsi="Times New Roman"/>
          <w:sz w:val="28"/>
          <w:szCs w:val="28"/>
        </w:rPr>
        <w:t>ой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част</w:t>
      </w:r>
      <w:r w:rsidR="001922E7" w:rsidRPr="00DB4112">
        <w:rPr>
          <w:rStyle w:val="tlid-translation"/>
          <w:rFonts w:ascii="Times New Roman" w:hAnsi="Times New Roman"/>
          <w:sz w:val="28"/>
          <w:szCs w:val="28"/>
        </w:rPr>
        <w:t>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, так и </w:t>
      </w:r>
      <w:r w:rsidR="001922E7" w:rsidRPr="00DB4112">
        <w:rPr>
          <w:rStyle w:val="tlid-translation"/>
          <w:rFonts w:ascii="Times New Roman" w:hAnsi="Times New Roman"/>
          <w:sz w:val="28"/>
          <w:szCs w:val="28"/>
        </w:rPr>
        <w:t xml:space="preserve">в его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программно</w:t>
      </w:r>
      <w:r w:rsidR="001922E7" w:rsidRPr="00DB4112">
        <w:rPr>
          <w:rStyle w:val="tlid-translation"/>
          <w:rFonts w:ascii="Times New Roman" w:hAnsi="Times New Roman"/>
          <w:sz w:val="28"/>
          <w:szCs w:val="28"/>
        </w:rPr>
        <w:t>м обеспечении)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2674D0" w:rsidRPr="00DB4112">
        <w:rPr>
          <w:rStyle w:val="tlid-translation"/>
          <w:rFonts w:ascii="Times New Roman" w:hAnsi="Times New Roman"/>
          <w:sz w:val="28"/>
          <w:szCs w:val="28"/>
        </w:rPr>
        <w:t xml:space="preserve">Необходимо 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проведение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периодически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х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провер</w:t>
      </w:r>
      <w:r w:rsidR="004A28AF" w:rsidRPr="00DB4112">
        <w:rPr>
          <w:rStyle w:val="tlid-translation"/>
          <w:rFonts w:ascii="Times New Roman" w:hAnsi="Times New Roman"/>
          <w:sz w:val="28"/>
          <w:szCs w:val="28"/>
        </w:rPr>
        <w:t>ок</w:t>
      </w:r>
      <w:r w:rsidR="002674D0"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аналитического </w:t>
      </w:r>
      <w:r w:rsidR="002674D0" w:rsidRPr="00DB4112">
        <w:rPr>
          <w:rStyle w:val="tlid-translation"/>
          <w:rFonts w:ascii="Times New Roman" w:hAnsi="Times New Roman"/>
          <w:sz w:val="28"/>
          <w:szCs w:val="28"/>
        </w:rPr>
        <w:t>оборудования</w:t>
      </w:r>
      <w:r w:rsidR="00E23608" w:rsidRPr="00DB4112">
        <w:rPr>
          <w:rStyle w:val="tlid-translation"/>
          <w:rFonts w:ascii="Times New Roman" w:hAnsi="Times New Roman"/>
          <w:sz w:val="28"/>
          <w:szCs w:val="28"/>
        </w:rPr>
        <w:t xml:space="preserve">.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Ответств</w:t>
      </w:r>
      <w:r w:rsidR="001922E7" w:rsidRPr="00DB4112">
        <w:rPr>
          <w:rStyle w:val="tlid-translation"/>
          <w:rFonts w:ascii="Times New Roman" w:hAnsi="Times New Roman"/>
          <w:sz w:val="28"/>
          <w:szCs w:val="28"/>
        </w:rPr>
        <w:t xml:space="preserve">енность за осуществление таких проверок </w:t>
      </w:r>
      <w:r w:rsidR="00A9047C" w:rsidRPr="00DB4112">
        <w:rPr>
          <w:rStyle w:val="tlid-translation"/>
          <w:rFonts w:ascii="Times New Roman" w:hAnsi="Times New Roman"/>
          <w:sz w:val="28"/>
          <w:szCs w:val="28"/>
        </w:rPr>
        <w:t>нес</w:t>
      </w:r>
      <w:r w:rsidR="00063861">
        <w:rPr>
          <w:rStyle w:val="tlid-translation"/>
          <w:rFonts w:ascii="Times New Roman" w:hAnsi="Times New Roman"/>
          <w:sz w:val="28"/>
          <w:szCs w:val="28"/>
        </w:rPr>
        <w:t>ё</w:t>
      </w:r>
      <w:r w:rsidR="00A9047C" w:rsidRPr="00DB4112">
        <w:rPr>
          <w:rStyle w:val="tlid-translation"/>
          <w:rFonts w:ascii="Times New Roman" w:hAnsi="Times New Roman"/>
          <w:sz w:val="28"/>
          <w:szCs w:val="28"/>
        </w:rPr>
        <w:t>т пользователь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lastRenderedPageBreak/>
        <w:t xml:space="preserve">аналитического </w:t>
      </w:r>
      <w:r w:rsidR="00055E40" w:rsidRPr="00DB4112">
        <w:rPr>
          <w:rStyle w:val="tlid-translation"/>
          <w:rFonts w:ascii="Times New Roman" w:hAnsi="Times New Roman"/>
          <w:sz w:val="28"/>
          <w:szCs w:val="28"/>
        </w:rPr>
        <w:t xml:space="preserve">оборудования. </w:t>
      </w:r>
      <w:r w:rsidR="00211AF8" w:rsidRPr="00DB4112">
        <w:rPr>
          <w:rStyle w:val="tlid-translation"/>
          <w:rFonts w:ascii="Times New Roman" w:hAnsi="Times New Roman"/>
          <w:sz w:val="28"/>
          <w:szCs w:val="28"/>
        </w:rPr>
        <w:t>Э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та работа выполня</w:t>
      </w:r>
      <w:r w:rsidR="00211AF8" w:rsidRPr="00DB4112">
        <w:rPr>
          <w:rStyle w:val="tlid-translation"/>
          <w:rFonts w:ascii="Times New Roman" w:hAnsi="Times New Roman"/>
          <w:sz w:val="28"/>
          <w:szCs w:val="28"/>
        </w:rPr>
        <w:t>ется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персоналом</w:t>
      </w:r>
      <w:r w:rsidR="00211AF8" w:rsidRPr="00DB4112">
        <w:rPr>
          <w:rStyle w:val="tlid-translation"/>
          <w:rFonts w:ascii="Times New Roman" w:hAnsi="Times New Roman"/>
          <w:sz w:val="28"/>
          <w:szCs w:val="28"/>
        </w:rPr>
        <w:t xml:space="preserve"> пользовательской организации или, по поручению пользователя,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внешними </w:t>
      </w:r>
      <w:r w:rsidR="00E23608" w:rsidRPr="00DB4112">
        <w:rPr>
          <w:rStyle w:val="tlid-translation"/>
          <w:rFonts w:ascii="Times New Roman" w:hAnsi="Times New Roman"/>
          <w:sz w:val="28"/>
          <w:szCs w:val="28"/>
        </w:rPr>
        <w:t>исполнителями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или </w:t>
      </w:r>
      <w:r w:rsidR="003E3F11" w:rsidRPr="00DB4112">
        <w:rPr>
          <w:rStyle w:val="tlid-translation"/>
          <w:rFonts w:ascii="Times New Roman" w:hAnsi="Times New Roman"/>
          <w:sz w:val="28"/>
          <w:szCs w:val="28"/>
        </w:rPr>
        <w:t xml:space="preserve">внешними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сервисными службами.</w:t>
      </w:r>
    </w:p>
    <w:p w:rsidR="00946B55" w:rsidRPr="00CD41EA" w:rsidRDefault="00102294" w:rsidP="00DB4112">
      <w:pPr>
        <w:tabs>
          <w:tab w:val="left" w:pos="3261"/>
        </w:tabs>
        <w:spacing w:before="240" w:after="0" w:line="360" w:lineRule="auto"/>
        <w:jc w:val="center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b/>
          <w:sz w:val="28"/>
          <w:szCs w:val="28"/>
        </w:rPr>
        <w:t>К</w:t>
      </w:r>
      <w:r w:rsidR="001C2836" w:rsidRPr="00DB4112">
        <w:rPr>
          <w:rStyle w:val="tlid-translation"/>
          <w:rFonts w:ascii="Times New Roman" w:hAnsi="Times New Roman"/>
          <w:b/>
          <w:sz w:val="28"/>
          <w:szCs w:val="28"/>
        </w:rPr>
        <w:t>валификация программного обеспечения</w:t>
      </w:r>
    </w:p>
    <w:p w:rsidR="00946B55" w:rsidRPr="00DB4112" w:rsidRDefault="003F2C8D" w:rsidP="00DB4112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При проведении </w:t>
      </w:r>
      <w:r w:rsidR="00941336" w:rsidRPr="00DB4112">
        <w:rPr>
          <w:rStyle w:val="tlid-translation"/>
          <w:rFonts w:ascii="Times New Roman" w:hAnsi="Times New Roman"/>
          <w:sz w:val="28"/>
          <w:szCs w:val="28"/>
        </w:rPr>
        <w:t>квалификации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программного обеспечения, необходимо учитывать невозможность разделения аппаратной и программной частей аналитического оборудования, так как 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>для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проведения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 квалификации оборудования необходимо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наличие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 программно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го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 обеспечени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я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,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а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 при проверке </w:t>
      </w:r>
      <w:r w:rsidR="00BC09CB" w:rsidRPr="00DB4112">
        <w:rPr>
          <w:rStyle w:val="tlid-translation"/>
          <w:rFonts w:ascii="Times New Roman" w:hAnsi="Times New Roman"/>
          <w:sz w:val="28"/>
          <w:szCs w:val="28"/>
        </w:rPr>
        <w:t xml:space="preserve">или квалификации 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>программного обеспечения важно, чтобы оборудование работало. Таким образом, во избежание наложения данных и потенциального дублирования квалификаци</w:t>
      </w:r>
      <w:r w:rsidR="00BC09CB" w:rsidRPr="00DB4112">
        <w:rPr>
          <w:rStyle w:val="tlid-translation"/>
          <w:rFonts w:ascii="Times New Roman" w:hAnsi="Times New Roman"/>
          <w:sz w:val="28"/>
          <w:szCs w:val="28"/>
        </w:rPr>
        <w:t>ю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 аппаратной части оборудования</w:t>
      </w:r>
      <w:r w:rsidR="00BC09CB" w:rsidRPr="00DB4112">
        <w:rPr>
          <w:rStyle w:val="tlid-translation"/>
          <w:rFonts w:ascii="Times New Roman" w:hAnsi="Times New Roman"/>
          <w:sz w:val="28"/>
          <w:szCs w:val="28"/>
        </w:rPr>
        <w:t xml:space="preserve"> и квалификацию программного обеспечения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BC09CB" w:rsidRPr="00DB4112">
        <w:rPr>
          <w:rStyle w:val="tlid-translation"/>
          <w:rFonts w:ascii="Times New Roman" w:hAnsi="Times New Roman"/>
          <w:sz w:val="28"/>
          <w:szCs w:val="28"/>
        </w:rPr>
        <w:t>рекомендуется интегрировать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 в единое мероприятие.</w:t>
      </w:r>
    </w:p>
    <w:p w:rsidR="007F2DAE" w:rsidRPr="00DB4112" w:rsidRDefault="00946B55" w:rsidP="00DB4112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Программное обеспечение, используемое на аналитическом оборудовании, может быть </w:t>
      </w:r>
      <w:r w:rsidR="00DB3081" w:rsidRPr="00DB4112">
        <w:rPr>
          <w:rStyle w:val="tlid-translation"/>
          <w:rFonts w:ascii="Times New Roman" w:hAnsi="Times New Roman"/>
          <w:sz w:val="28"/>
          <w:szCs w:val="28"/>
        </w:rPr>
        <w:t>разделено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3E3F11" w:rsidRPr="00DB4112">
        <w:rPr>
          <w:rStyle w:val="tlid-translation"/>
          <w:rFonts w:ascii="Times New Roman" w:hAnsi="Times New Roman"/>
          <w:sz w:val="28"/>
          <w:szCs w:val="28"/>
        </w:rPr>
        <w:t>на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E23608" w:rsidRPr="00DB4112">
        <w:rPr>
          <w:rStyle w:val="tlid-translation"/>
          <w:rFonts w:ascii="Times New Roman" w:hAnsi="Times New Roman"/>
          <w:sz w:val="28"/>
          <w:szCs w:val="28"/>
        </w:rPr>
        <w:t>2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групп</w:t>
      </w:r>
      <w:r w:rsidR="003E3F11" w:rsidRPr="00DB4112">
        <w:rPr>
          <w:rStyle w:val="tlid-translation"/>
          <w:rFonts w:ascii="Times New Roman" w:hAnsi="Times New Roman"/>
          <w:sz w:val="28"/>
          <w:szCs w:val="28"/>
        </w:rPr>
        <w:t>ы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: встроенное программное обеспечение</w:t>
      </w:r>
      <w:r w:rsidR="00E23608" w:rsidRPr="00DB4112">
        <w:rPr>
          <w:rStyle w:val="tlid-translation"/>
          <w:rFonts w:ascii="Times New Roman" w:hAnsi="Times New Roman"/>
          <w:sz w:val="28"/>
          <w:szCs w:val="28"/>
        </w:rPr>
        <w:t xml:space="preserve"> 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733112" w:rsidRPr="00DB4112">
        <w:rPr>
          <w:rStyle w:val="tlid-translation"/>
          <w:rFonts w:ascii="Times New Roman" w:hAnsi="Times New Roman"/>
          <w:sz w:val="28"/>
          <w:szCs w:val="28"/>
        </w:rPr>
        <w:t>внешнее</w:t>
      </w:r>
      <w:r w:rsidR="007F2DAE" w:rsidRPr="00DB4112">
        <w:rPr>
          <w:rStyle w:val="tlid-translation"/>
          <w:rFonts w:ascii="Times New Roman" w:hAnsi="Times New Roman"/>
          <w:sz w:val="28"/>
          <w:szCs w:val="28"/>
        </w:rPr>
        <w:t xml:space="preserve"> программное обеспечение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. </w:t>
      </w:r>
      <w:r w:rsidR="00065D8A" w:rsidRPr="00DB4112">
        <w:rPr>
          <w:rStyle w:val="tlid-translation"/>
          <w:rFonts w:ascii="Times New Roman" w:hAnsi="Times New Roman"/>
          <w:sz w:val="28"/>
          <w:szCs w:val="28"/>
        </w:rPr>
        <w:t>Внешнее программное обеспечение предназначено либо для управлени</w:t>
      </w:r>
      <w:r w:rsidR="00A748D5" w:rsidRPr="00DB4112">
        <w:rPr>
          <w:rStyle w:val="tlid-translation"/>
          <w:rFonts w:ascii="Times New Roman" w:hAnsi="Times New Roman"/>
          <w:sz w:val="28"/>
          <w:szCs w:val="28"/>
        </w:rPr>
        <w:t>я</w:t>
      </w:r>
      <w:r w:rsidR="00065D8A"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аналитическим </w:t>
      </w:r>
      <w:r w:rsidR="00065D8A" w:rsidRPr="00DB4112">
        <w:rPr>
          <w:rStyle w:val="tlid-translation"/>
          <w:rFonts w:ascii="Times New Roman" w:hAnsi="Times New Roman"/>
          <w:sz w:val="28"/>
          <w:szCs w:val="28"/>
        </w:rPr>
        <w:t>оборудованием и сбора данных либо для обработки данных.</w:t>
      </w:r>
    </w:p>
    <w:p w:rsidR="00946B55" w:rsidRPr="00DB4112" w:rsidRDefault="00102294" w:rsidP="00DB4112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4112">
        <w:rPr>
          <w:rFonts w:ascii="Times New Roman" w:hAnsi="Times New Roman"/>
          <w:i/>
          <w:sz w:val="28"/>
          <w:szCs w:val="28"/>
        </w:rPr>
        <w:t>Квалификация встроенного программного обеспечения</w:t>
      </w:r>
    </w:p>
    <w:p w:rsidR="002B5AF1" w:rsidRPr="00DB4112" w:rsidRDefault="005E2FEE" w:rsidP="00DB4112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112">
        <w:rPr>
          <w:rFonts w:ascii="Times New Roman" w:hAnsi="Times New Roman"/>
          <w:sz w:val="28"/>
          <w:szCs w:val="28"/>
        </w:rPr>
        <w:t>В</w:t>
      </w:r>
      <w:r w:rsidR="000633FD" w:rsidRPr="00DB4112">
        <w:rPr>
          <w:rFonts w:ascii="Times New Roman" w:hAnsi="Times New Roman"/>
          <w:sz w:val="28"/>
          <w:szCs w:val="28"/>
        </w:rPr>
        <w:t xml:space="preserve">строенное программное </w:t>
      </w:r>
      <w:r w:rsidR="00F461E3" w:rsidRPr="00DB4112">
        <w:rPr>
          <w:rFonts w:ascii="Times New Roman" w:hAnsi="Times New Roman"/>
          <w:sz w:val="28"/>
          <w:szCs w:val="28"/>
        </w:rPr>
        <w:t xml:space="preserve">обеспечение (прошивка) </w:t>
      </w:r>
      <w:r w:rsidR="00D85623" w:rsidRPr="00DB4112">
        <w:rPr>
          <w:rFonts w:ascii="Times New Roman" w:hAnsi="Times New Roman"/>
          <w:sz w:val="28"/>
          <w:szCs w:val="28"/>
        </w:rPr>
        <w:t xml:space="preserve">обычно </w:t>
      </w:r>
      <w:r w:rsidR="002B5AF1" w:rsidRPr="00DB4112">
        <w:rPr>
          <w:rFonts w:ascii="Times New Roman" w:hAnsi="Times New Roman"/>
          <w:sz w:val="28"/>
          <w:szCs w:val="28"/>
        </w:rPr>
        <w:t xml:space="preserve">считается </w:t>
      </w:r>
      <w:r w:rsidR="00D85623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микропрограммное обеспечение </w:t>
      </w:r>
      <w:r w:rsidR="00410B4E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низкого уровня </w:t>
      </w:r>
      <w:r w:rsidR="00D85623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(со встроен</w:t>
      </w:r>
      <w:r w:rsidR="002B5AF1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ными чипами), </w:t>
      </w:r>
      <w:r w:rsidR="002B5AF1" w:rsidRPr="00DB4112">
        <w:rPr>
          <w:rFonts w:ascii="Times New Roman" w:hAnsi="Times New Roman"/>
          <w:sz w:val="28"/>
          <w:szCs w:val="28"/>
        </w:rPr>
        <w:t>которое пользователи не имеют возможности изменить</w:t>
      </w:r>
      <w:r w:rsidR="00BC3B51">
        <w:rPr>
          <w:rFonts w:ascii="Times New Roman" w:hAnsi="Times New Roman"/>
          <w:sz w:val="28"/>
          <w:szCs w:val="28"/>
        </w:rPr>
        <w:t>.</w:t>
      </w:r>
    </w:p>
    <w:p w:rsidR="000633FD" w:rsidRPr="00DB4112" w:rsidRDefault="00781687" w:rsidP="00DB4112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Такое программное </w:t>
      </w:r>
      <w:r w:rsidR="000633FD" w:rsidRPr="00DB4112">
        <w:rPr>
          <w:rFonts w:ascii="Times New Roman" w:hAnsi="Times New Roman"/>
          <w:sz w:val="28"/>
          <w:szCs w:val="28"/>
        </w:rPr>
        <w:t xml:space="preserve">обеспечение считается частью самого </w:t>
      </w:r>
      <w:r w:rsidR="000633FD" w:rsidRPr="00DB4112">
        <w:rPr>
          <w:rStyle w:val="tlid-translation"/>
          <w:rFonts w:ascii="Times New Roman" w:hAnsi="Times New Roman"/>
          <w:sz w:val="28"/>
          <w:szCs w:val="28"/>
        </w:rPr>
        <w:t xml:space="preserve">аналитического </w:t>
      </w:r>
      <w:r w:rsidR="006F5E14" w:rsidRPr="00DB4112">
        <w:rPr>
          <w:rFonts w:ascii="Times New Roman" w:hAnsi="Times New Roman"/>
          <w:sz w:val="28"/>
          <w:szCs w:val="28"/>
        </w:rPr>
        <w:t>оборудования и управляет им через прошивку. Б</w:t>
      </w:r>
      <w:r w:rsidRPr="00DB4112">
        <w:rPr>
          <w:rFonts w:ascii="Times New Roman" w:hAnsi="Times New Roman"/>
          <w:sz w:val="28"/>
          <w:szCs w:val="28"/>
        </w:rPr>
        <w:t xml:space="preserve">ез </w:t>
      </w:r>
      <w:r w:rsidR="005E2FEE" w:rsidRPr="00DB4112">
        <w:rPr>
          <w:rFonts w:ascii="Times New Roman" w:hAnsi="Times New Roman"/>
          <w:sz w:val="28"/>
          <w:szCs w:val="28"/>
        </w:rPr>
        <w:t xml:space="preserve">правильной работы </w:t>
      </w:r>
      <w:r w:rsidR="006F5E14" w:rsidRPr="00DB4112">
        <w:rPr>
          <w:rFonts w:ascii="Times New Roman" w:hAnsi="Times New Roman"/>
          <w:sz w:val="28"/>
          <w:szCs w:val="28"/>
        </w:rPr>
        <w:t xml:space="preserve">встроенного </w:t>
      </w:r>
      <w:r w:rsidR="005E2FEE" w:rsidRPr="00DB4112">
        <w:rPr>
          <w:rFonts w:ascii="Times New Roman" w:hAnsi="Times New Roman"/>
          <w:sz w:val="28"/>
          <w:szCs w:val="28"/>
        </w:rPr>
        <w:t>ПО</w:t>
      </w:r>
      <w:r w:rsidR="00071646" w:rsidRPr="00DB4112">
        <w:rPr>
          <w:rFonts w:ascii="Times New Roman" w:hAnsi="Times New Roman"/>
          <w:sz w:val="28"/>
          <w:szCs w:val="28"/>
        </w:rPr>
        <w:t>,</w:t>
      </w:r>
      <w:r w:rsidR="005E2FEE" w:rsidRPr="00DB4112">
        <w:rPr>
          <w:rFonts w:ascii="Times New Roman" w:hAnsi="Times New Roman"/>
          <w:sz w:val="28"/>
          <w:szCs w:val="28"/>
        </w:rPr>
        <w:t xml:space="preserve"> использующее его </w:t>
      </w:r>
      <w:r w:rsidRPr="00DB4112">
        <w:rPr>
          <w:rFonts w:ascii="Times New Roman" w:hAnsi="Times New Roman"/>
          <w:sz w:val="28"/>
          <w:szCs w:val="28"/>
        </w:rPr>
        <w:t>оборуд</w:t>
      </w:r>
      <w:r w:rsidR="005E2FEE" w:rsidRPr="00DB4112">
        <w:rPr>
          <w:rFonts w:ascii="Times New Roman" w:hAnsi="Times New Roman"/>
          <w:sz w:val="28"/>
          <w:szCs w:val="28"/>
        </w:rPr>
        <w:t>ование не может функционировать</w:t>
      </w:r>
      <w:r w:rsidR="00972CCA" w:rsidRPr="00DB4112">
        <w:rPr>
          <w:rFonts w:ascii="Times New Roman" w:hAnsi="Times New Roman"/>
          <w:sz w:val="28"/>
          <w:szCs w:val="28"/>
        </w:rPr>
        <w:t>.</w:t>
      </w:r>
    </w:p>
    <w:p w:rsidR="00941336" w:rsidRPr="00DB4112" w:rsidRDefault="008C5CA2" w:rsidP="00CD41E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Отдельной квалификации </w:t>
      </w:r>
      <w:r w:rsidR="006479E4" w:rsidRPr="00DB4112">
        <w:rPr>
          <w:rFonts w:ascii="Times New Roman" w:hAnsi="Times New Roman"/>
          <w:sz w:val="28"/>
          <w:szCs w:val="28"/>
        </w:rPr>
        <w:t>м</w:t>
      </w:r>
      <w:r w:rsidR="006479E4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икропрограммного обеспечения </w:t>
      </w:r>
      <w:r w:rsidRPr="00DB4112">
        <w:rPr>
          <w:rFonts w:ascii="Times New Roman" w:hAnsi="Times New Roman"/>
          <w:sz w:val="28"/>
          <w:szCs w:val="28"/>
        </w:rPr>
        <w:t xml:space="preserve">не требуется. Там, где применимо, используемая версия встроенного ПО прописывается </w:t>
      </w:r>
      <w:r w:rsidR="004C3D00" w:rsidRPr="00DB4112">
        <w:rPr>
          <w:rFonts w:ascii="Times New Roman" w:hAnsi="Times New Roman"/>
          <w:sz w:val="28"/>
          <w:szCs w:val="28"/>
        </w:rPr>
        <w:t xml:space="preserve">как </w:t>
      </w:r>
      <w:r w:rsidR="00410B4E" w:rsidRPr="00DB4112">
        <w:rPr>
          <w:rFonts w:ascii="Times New Roman" w:hAnsi="Times New Roman"/>
          <w:sz w:val="28"/>
          <w:szCs w:val="28"/>
        </w:rPr>
        <w:t xml:space="preserve">часть </w:t>
      </w:r>
      <w:r w:rsidR="004C3D00" w:rsidRPr="00DB4112">
        <w:rPr>
          <w:rFonts w:ascii="Times New Roman" w:hAnsi="Times New Roman"/>
          <w:sz w:val="28"/>
          <w:szCs w:val="28"/>
        </w:rPr>
        <w:t xml:space="preserve">действий, выполняемых в ходе квалификации установки </w:t>
      </w:r>
      <w:r w:rsidR="00941336" w:rsidRPr="00DB4112">
        <w:rPr>
          <w:rFonts w:ascii="Times New Roman" w:hAnsi="Times New Roman"/>
          <w:sz w:val="28"/>
          <w:szCs w:val="28"/>
        </w:rPr>
        <w:t>аналитического оборудования</w:t>
      </w:r>
      <w:r w:rsidR="00071646" w:rsidRPr="00DB4112">
        <w:rPr>
          <w:rFonts w:ascii="Times New Roman" w:hAnsi="Times New Roman"/>
          <w:sz w:val="28"/>
          <w:szCs w:val="28"/>
        </w:rPr>
        <w:t xml:space="preserve">. </w:t>
      </w:r>
      <w:r w:rsidR="00946B55" w:rsidRPr="00DB4112">
        <w:rPr>
          <w:rFonts w:ascii="Times New Roman" w:hAnsi="Times New Roman"/>
          <w:sz w:val="28"/>
          <w:szCs w:val="28"/>
        </w:rPr>
        <w:t xml:space="preserve">Изменения используемой версии встроенного программного </w:t>
      </w:r>
      <w:r w:rsidR="00946B55" w:rsidRPr="00DB4112">
        <w:rPr>
          <w:rFonts w:ascii="Times New Roman" w:hAnsi="Times New Roman"/>
          <w:sz w:val="28"/>
          <w:szCs w:val="28"/>
        </w:rPr>
        <w:lastRenderedPageBreak/>
        <w:t>обеспечения должны отслеживаться с помощью процедуры контроля, котор</w:t>
      </w:r>
      <w:r w:rsidR="004253D5" w:rsidRPr="00DB4112">
        <w:rPr>
          <w:rFonts w:ascii="Times New Roman" w:hAnsi="Times New Roman"/>
          <w:sz w:val="28"/>
          <w:szCs w:val="28"/>
        </w:rPr>
        <w:t>ая</w:t>
      </w:r>
      <w:r w:rsidR="00946B55" w:rsidRPr="00DB4112">
        <w:rPr>
          <w:rFonts w:ascii="Times New Roman" w:hAnsi="Times New Roman"/>
          <w:sz w:val="28"/>
          <w:szCs w:val="28"/>
        </w:rPr>
        <w:t xml:space="preserve"> </w:t>
      </w:r>
      <w:r w:rsidR="004253D5" w:rsidRPr="00DB4112">
        <w:rPr>
          <w:rFonts w:ascii="Times New Roman" w:hAnsi="Times New Roman"/>
          <w:sz w:val="28"/>
          <w:szCs w:val="28"/>
        </w:rPr>
        <w:t>проводится</w:t>
      </w:r>
      <w:r w:rsidR="00946B55" w:rsidRPr="00DB4112">
        <w:rPr>
          <w:rFonts w:ascii="Times New Roman" w:hAnsi="Times New Roman"/>
          <w:sz w:val="28"/>
          <w:szCs w:val="28"/>
        </w:rPr>
        <w:t xml:space="preserve"> в отношении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4253D5" w:rsidRPr="00DB4112">
        <w:rPr>
          <w:rStyle w:val="tlid-translation"/>
          <w:rFonts w:ascii="Times New Roman" w:hAnsi="Times New Roman"/>
          <w:sz w:val="28"/>
          <w:szCs w:val="28"/>
        </w:rPr>
        <w:t xml:space="preserve">любого 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>аналитического</w:t>
      </w:r>
      <w:r w:rsidR="00946B55" w:rsidRPr="00DB4112">
        <w:rPr>
          <w:rFonts w:ascii="Times New Roman" w:hAnsi="Times New Roman"/>
          <w:sz w:val="28"/>
          <w:szCs w:val="28"/>
        </w:rPr>
        <w:t xml:space="preserve"> оборудования</w:t>
      </w:r>
      <w:r w:rsidR="00412F38" w:rsidRPr="00DB4112">
        <w:rPr>
          <w:rFonts w:ascii="Times New Roman" w:hAnsi="Times New Roman"/>
          <w:sz w:val="28"/>
          <w:szCs w:val="28"/>
        </w:rPr>
        <w:t>.</w:t>
      </w:r>
    </w:p>
    <w:p w:rsidR="00946B55" w:rsidRPr="00DB4112" w:rsidRDefault="005B6911" w:rsidP="00CD41EA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 xml:space="preserve">При использовании </w:t>
      </w:r>
      <w:r w:rsidR="002C1D37" w:rsidRPr="00DB4112">
        <w:rPr>
          <w:rFonts w:ascii="Times New Roman" w:hAnsi="Times New Roman"/>
          <w:sz w:val="28"/>
          <w:szCs w:val="28"/>
        </w:rPr>
        <w:t xml:space="preserve">аналитическим оборудованием </w:t>
      </w:r>
      <w:r w:rsidRPr="00DB4112">
        <w:rPr>
          <w:rFonts w:ascii="Times New Roman" w:hAnsi="Times New Roman"/>
          <w:sz w:val="28"/>
          <w:szCs w:val="28"/>
        </w:rPr>
        <w:t>в</w:t>
      </w:r>
      <w:r w:rsidR="00946B55" w:rsidRPr="00DB4112">
        <w:rPr>
          <w:rFonts w:ascii="Times New Roman" w:hAnsi="Times New Roman"/>
          <w:sz w:val="28"/>
          <w:szCs w:val="28"/>
        </w:rPr>
        <w:t>строенно</w:t>
      </w:r>
      <w:r w:rsidRPr="00DB4112">
        <w:rPr>
          <w:rFonts w:ascii="Times New Roman" w:hAnsi="Times New Roman"/>
          <w:sz w:val="28"/>
          <w:szCs w:val="28"/>
        </w:rPr>
        <w:t>го ПО</w:t>
      </w:r>
      <w:r w:rsidR="002C1D37" w:rsidRPr="00DB4112">
        <w:rPr>
          <w:rFonts w:ascii="Times New Roman" w:hAnsi="Times New Roman"/>
          <w:sz w:val="28"/>
          <w:szCs w:val="28"/>
        </w:rPr>
        <w:t xml:space="preserve">, </w:t>
      </w:r>
      <w:r w:rsidR="00946B55" w:rsidRPr="00DB4112">
        <w:rPr>
          <w:rFonts w:ascii="Times New Roman" w:hAnsi="Times New Roman"/>
          <w:sz w:val="28"/>
          <w:szCs w:val="28"/>
        </w:rPr>
        <w:t>позволя</w:t>
      </w:r>
      <w:r w:rsidR="002C1D37" w:rsidRPr="00DB4112">
        <w:rPr>
          <w:rFonts w:ascii="Times New Roman" w:hAnsi="Times New Roman"/>
          <w:sz w:val="28"/>
          <w:szCs w:val="28"/>
        </w:rPr>
        <w:t>ющим</w:t>
      </w:r>
      <w:r w:rsidR="00946B55" w:rsidRPr="00DB4112">
        <w:rPr>
          <w:rFonts w:ascii="Times New Roman" w:hAnsi="Times New Roman"/>
          <w:sz w:val="28"/>
          <w:szCs w:val="28"/>
        </w:rPr>
        <w:t xml:space="preserve"> производить вычисления, используя полученные данные</w:t>
      </w:r>
      <w:r w:rsidR="002C1D37" w:rsidRPr="00DB4112">
        <w:rPr>
          <w:rFonts w:ascii="Times New Roman" w:hAnsi="Times New Roman"/>
          <w:sz w:val="28"/>
          <w:szCs w:val="28"/>
        </w:rPr>
        <w:t xml:space="preserve"> и</w:t>
      </w:r>
      <w:r w:rsidR="0034337A">
        <w:rPr>
          <w:rFonts w:ascii="Times New Roman" w:hAnsi="Times New Roman"/>
          <w:sz w:val="28"/>
          <w:szCs w:val="28"/>
        </w:rPr>
        <w:t>з</w:t>
      </w:r>
      <w:r w:rsidR="002C1D37" w:rsidRPr="00DB4112">
        <w:rPr>
          <w:rFonts w:ascii="Times New Roman" w:hAnsi="Times New Roman"/>
          <w:sz w:val="28"/>
          <w:szCs w:val="28"/>
        </w:rPr>
        <w:t xml:space="preserve"> встроенного ПО</w:t>
      </w:r>
      <w:r w:rsidR="00B6798F" w:rsidRPr="00DB4112">
        <w:rPr>
          <w:rFonts w:ascii="Times New Roman" w:hAnsi="Times New Roman"/>
          <w:sz w:val="28"/>
          <w:szCs w:val="28"/>
        </w:rPr>
        <w:t>,</w:t>
      </w:r>
      <w:r w:rsidR="00B6798F" w:rsidRPr="00DB4112">
        <w:rPr>
          <w:rStyle w:val="tlid-translation"/>
          <w:rFonts w:ascii="Times New Roman" w:hAnsi="Times New Roman"/>
          <w:sz w:val="28"/>
          <w:szCs w:val="28"/>
        </w:rPr>
        <w:t xml:space="preserve"> с помощью которого пользователь сам может выбирать программы для работы аналитического оборудования, в первом случае</w:t>
      </w:r>
      <w:r w:rsidR="00DF2077" w:rsidRPr="00DB4112">
        <w:rPr>
          <w:rStyle w:val="tlid-translation"/>
          <w:rFonts w:ascii="Times New Roman" w:hAnsi="Times New Roman"/>
          <w:sz w:val="28"/>
          <w:szCs w:val="28"/>
        </w:rPr>
        <w:t xml:space="preserve">, </w:t>
      </w:r>
      <w:r w:rsidR="00B6798F" w:rsidRPr="00DB4112">
        <w:rPr>
          <w:rStyle w:val="tlid-translation"/>
          <w:rFonts w:ascii="Times New Roman" w:hAnsi="Times New Roman"/>
          <w:sz w:val="28"/>
          <w:szCs w:val="28"/>
        </w:rPr>
        <w:t>полученные</w:t>
      </w:r>
      <w:r w:rsidR="007043A2"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946B55" w:rsidRPr="00DB4112">
        <w:rPr>
          <w:rFonts w:ascii="Times New Roman" w:hAnsi="Times New Roman"/>
          <w:sz w:val="28"/>
          <w:szCs w:val="28"/>
        </w:rPr>
        <w:t>вычисления подлежат проверке</w:t>
      </w:r>
      <w:r w:rsidR="00DF2077" w:rsidRPr="00DB4112">
        <w:rPr>
          <w:rFonts w:ascii="Times New Roman" w:hAnsi="Times New Roman"/>
          <w:sz w:val="28"/>
          <w:szCs w:val="28"/>
        </w:rPr>
        <w:t>; в</w:t>
      </w:r>
      <w:r w:rsidR="00B6798F" w:rsidRPr="00DB4112">
        <w:rPr>
          <w:rStyle w:val="tlid-translation"/>
          <w:rFonts w:ascii="Times New Roman" w:hAnsi="Times New Roman"/>
          <w:sz w:val="28"/>
          <w:szCs w:val="28"/>
        </w:rPr>
        <w:t>о втором случае, в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ыбранные пользователем программы должны проверяться на их пригодность для использования по назначению работы 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аналитического 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оборудования. Любые программы, </w:t>
      </w:r>
      <w:r w:rsidR="00E23608" w:rsidRPr="00DB4112">
        <w:rPr>
          <w:rStyle w:val="tlid-translation"/>
          <w:rFonts w:ascii="Times New Roman" w:hAnsi="Times New Roman"/>
          <w:sz w:val="28"/>
          <w:szCs w:val="28"/>
        </w:rPr>
        <w:t>выбираемые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 пользователями, должны стать предметом процедуры контроля изменений и, </w:t>
      </w:r>
      <w:r w:rsidR="00CA0DA5" w:rsidRPr="00DB4112">
        <w:rPr>
          <w:rStyle w:val="tlid-translation"/>
          <w:rFonts w:ascii="Times New Roman" w:hAnsi="Times New Roman"/>
          <w:sz w:val="28"/>
          <w:szCs w:val="28"/>
        </w:rPr>
        <w:t>по</w:t>
      </w:r>
      <w:r w:rsidR="00946B55" w:rsidRPr="00DB4112">
        <w:rPr>
          <w:rStyle w:val="tlid-translation"/>
          <w:rFonts w:ascii="Times New Roman" w:hAnsi="Times New Roman"/>
          <w:sz w:val="28"/>
          <w:szCs w:val="28"/>
        </w:rPr>
        <w:t xml:space="preserve"> возможности, доступ к ним должен быть ограничен.</w:t>
      </w:r>
    </w:p>
    <w:p w:rsidR="0033093F" w:rsidRPr="00DB4112" w:rsidRDefault="0033093F" w:rsidP="00CD41EA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B41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Квалификация </w:t>
      </w:r>
      <w:r w:rsidR="008A002A" w:rsidRPr="00DB41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 для управления приборами, сбора и обработки данных, </w:t>
      </w:r>
      <w:r w:rsidRPr="00DB41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внешнего программного обеспечения</w:t>
      </w:r>
    </w:p>
    <w:p w:rsidR="007A5175" w:rsidRPr="00DB4112" w:rsidRDefault="008A002A" w:rsidP="00CD41E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A5175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рограммное обеспечение для управления прибор</w:t>
      </w:r>
      <w:r w:rsidR="0033093F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="007A5175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сбора и обработки данных</w:t>
      </w: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внешнее ПО</w:t>
      </w:r>
      <w:r w:rsidR="007A5175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многих современных компьютеризированных приборов загружается на компьютер, подключ</w:t>
      </w:r>
      <w:r w:rsidR="000638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7A5175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нный к прибору. Затем управление прибором осуществляется с помощью программного обеспечения, в результате чего на приборе остается меньше элементов управления. Кроме того, программное обеспечение</w:t>
      </w: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данных типов </w:t>
      </w:r>
      <w:r w:rsidR="007A5175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для сбора данных и расч</w:t>
      </w:r>
      <w:r w:rsidR="005C0C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7A5175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тов после сбора данных. Таким образом, как аппаратное, так и программное обеспечение, их функции неразрывно </w:t>
      </w:r>
      <w:r w:rsidR="00FD2D15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связаны и</w:t>
      </w:r>
      <w:r w:rsidR="007A5175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решающее значение для получения аналитических результатов.</w:t>
      </w:r>
    </w:p>
    <w:p w:rsidR="006F2EE2" w:rsidRPr="00DB4112" w:rsidRDefault="007A5175" w:rsidP="00CD41EA">
      <w:pPr>
        <w:pStyle w:val="ae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Программное обеспечение в этой группе можно разделить на три типа:</w:t>
      </w:r>
    </w:p>
    <w:p w:rsidR="0010772D" w:rsidRPr="00DB4112" w:rsidRDefault="007043A2" w:rsidP="00CD41EA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- </w:t>
      </w:r>
      <w:r w:rsidR="0010772D" w:rsidRPr="00DB4112">
        <w:rPr>
          <w:rFonts w:ascii="Times New Roman" w:hAnsi="Times New Roman"/>
          <w:sz w:val="28"/>
          <w:szCs w:val="28"/>
        </w:rPr>
        <w:t>неконфигурируемое программное обеспечение, которое нельзя модифицировать</w:t>
      </w:r>
      <w:r w:rsidR="008D6A81">
        <w:rPr>
          <w:rFonts w:ascii="Times New Roman" w:hAnsi="Times New Roman"/>
          <w:sz w:val="28"/>
          <w:szCs w:val="28"/>
        </w:rPr>
        <w:t>;</w:t>
      </w:r>
    </w:p>
    <w:p w:rsidR="0010772D" w:rsidRPr="00DB4112" w:rsidRDefault="007043A2" w:rsidP="00CD41EA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- </w:t>
      </w:r>
      <w:r w:rsidR="0010772D" w:rsidRPr="00DB4112">
        <w:rPr>
          <w:rFonts w:ascii="Times New Roman" w:hAnsi="Times New Roman"/>
          <w:sz w:val="28"/>
          <w:szCs w:val="28"/>
        </w:rPr>
        <w:t>конфигурируемое программное обеспечение, включающее инструменты поставщика для модификаций под требования пользователя</w:t>
      </w:r>
      <w:r w:rsidR="008D6A81">
        <w:rPr>
          <w:rFonts w:ascii="Times New Roman" w:hAnsi="Times New Roman"/>
          <w:sz w:val="28"/>
          <w:szCs w:val="28"/>
        </w:rPr>
        <w:t>;</w:t>
      </w:r>
    </w:p>
    <w:p w:rsidR="007A5175" w:rsidRPr="00DB4112" w:rsidRDefault="007043A2" w:rsidP="00CD4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12">
        <w:rPr>
          <w:rFonts w:ascii="Times New Roman" w:hAnsi="Times New Roman"/>
          <w:sz w:val="28"/>
          <w:szCs w:val="28"/>
        </w:rPr>
        <w:t>- </w:t>
      </w:r>
      <w:r w:rsidR="0010772D" w:rsidRPr="00DB4112">
        <w:rPr>
          <w:rFonts w:ascii="Times New Roman" w:hAnsi="Times New Roman"/>
          <w:sz w:val="28"/>
          <w:szCs w:val="28"/>
        </w:rPr>
        <w:t>конфигурируемое программное обеспечение с пользовательскими дополнениями (например, пользовательское программное обеспечение или макросы)</w:t>
      </w:r>
      <w:r w:rsidR="007A5175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A5175" w:rsidRPr="00DB4112" w:rsidRDefault="007A5175" w:rsidP="00DB411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Поставщик системы должен разрабатывать и тестировать программное обеспечение в соответствии с определ</w:t>
      </w:r>
      <w:r w:rsidR="006C6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нным жизненным циклом и предоставлять пользователям краткое описание провед</w:t>
      </w:r>
      <w:r w:rsidR="00343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нных испытаний.</w:t>
      </w:r>
    </w:p>
    <w:p w:rsidR="007A5175" w:rsidRDefault="007A5175" w:rsidP="00DB411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месте пользователя комплексная квалификация прибора в сочетании с проверкой программного обеспечения включает в себя всю систему. Это более эффективно, чем отделять квалификацию прибора от проверки программного обеспечения</w:t>
      </w:r>
      <w:r w:rsidR="00046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23730" w:rsidRPr="00CD41EA" w:rsidRDefault="00923730" w:rsidP="00DB4112">
      <w:pPr>
        <w:tabs>
          <w:tab w:val="left" w:pos="3261"/>
        </w:tabs>
        <w:spacing w:before="240" w:after="0" w:line="360" w:lineRule="auto"/>
        <w:jc w:val="center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b/>
          <w:sz w:val="28"/>
          <w:szCs w:val="28"/>
        </w:rPr>
        <w:t>К</w:t>
      </w:r>
      <w:r w:rsidR="001C2836" w:rsidRPr="00DB4112">
        <w:rPr>
          <w:rStyle w:val="tlid-translation"/>
          <w:rFonts w:ascii="Times New Roman" w:hAnsi="Times New Roman"/>
          <w:b/>
          <w:sz w:val="28"/>
          <w:szCs w:val="28"/>
        </w:rPr>
        <w:t>онтроль изменений</w:t>
      </w:r>
    </w:p>
    <w:p w:rsidR="007A5593" w:rsidRPr="00DB4112" w:rsidRDefault="009211C3" w:rsidP="00DB4112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 в квалифицированных инструментах, включая программное обес</w:t>
      </w:r>
      <w:r w:rsidR="00D46457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печение, становятся неизбежными, например, при </w:t>
      </w: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добавл</w:t>
      </w:r>
      <w:r w:rsidR="007A5593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ении</w:t>
      </w: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новы</w:t>
      </w:r>
      <w:r w:rsidR="007A5593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</w:t>
      </w: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D46457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ункций оборудо</w:t>
      </w:r>
      <w:r w:rsidR="007A5593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вания,</w:t>
      </w: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исправл</w:t>
      </w:r>
      <w:r w:rsidR="00D46457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</w:t>
      </w: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известны</w:t>
      </w:r>
      <w:r w:rsidR="00D46457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дефект</w:t>
      </w:r>
      <w:r w:rsidR="00D46457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 или изменени</w:t>
      </w:r>
      <w:r w:rsidR="007A5593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D46457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целей </w:t>
      </w:r>
      <w:r w:rsidR="007A5593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использования оборудования </w:t>
      </w:r>
      <w:r w:rsidR="00D46457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</w:t>
      </w:r>
      <w:r w:rsidR="007A5593" w:rsidRPr="00DB4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ем.</w:t>
      </w:r>
    </w:p>
    <w:p w:rsidR="00F736B2" w:rsidRPr="00DB4112" w:rsidRDefault="00F736B2" w:rsidP="00DB4112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>П</w:t>
      </w:r>
      <w:r w:rsidR="005A7C5C" w:rsidRPr="00DB4112">
        <w:rPr>
          <w:rStyle w:val="tlid-translation"/>
          <w:rFonts w:ascii="Times New Roman" w:hAnsi="Times New Roman"/>
          <w:sz w:val="28"/>
          <w:szCs w:val="28"/>
        </w:rPr>
        <w:t>еред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внесени</w:t>
      </w:r>
      <w:r w:rsidR="005A7C5C" w:rsidRPr="00DB4112">
        <w:rPr>
          <w:rStyle w:val="tlid-translation"/>
          <w:rFonts w:ascii="Times New Roman" w:hAnsi="Times New Roman"/>
          <w:sz w:val="28"/>
          <w:szCs w:val="28"/>
        </w:rPr>
        <w:t>ем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5A7C5C" w:rsidRPr="00DB4112">
        <w:rPr>
          <w:rStyle w:val="tlid-translation"/>
          <w:rFonts w:ascii="Times New Roman" w:hAnsi="Times New Roman"/>
          <w:sz w:val="28"/>
          <w:szCs w:val="28"/>
        </w:rPr>
        <w:t>каких-либо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изменений в функциональность аналитического оборудования, в т</w:t>
      </w:r>
      <w:r w:rsidR="003B66CA">
        <w:rPr>
          <w:rStyle w:val="tlid-translation"/>
          <w:rFonts w:ascii="Times New Roman" w:hAnsi="Times New Roman"/>
          <w:sz w:val="28"/>
          <w:szCs w:val="28"/>
        </w:rPr>
        <w:t>. 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ч</w:t>
      </w:r>
      <w:r w:rsidR="003B66CA">
        <w:rPr>
          <w:rStyle w:val="tlid-translation"/>
          <w:rFonts w:ascii="Times New Roman" w:hAnsi="Times New Roman"/>
          <w:sz w:val="28"/>
          <w:szCs w:val="28"/>
        </w:rPr>
        <w:t>.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прошедшего квалификацию, пользователям </w:t>
      </w:r>
      <w:r w:rsidR="005A7C5C" w:rsidRPr="00DB4112">
        <w:rPr>
          <w:rStyle w:val="tlid-translation"/>
          <w:rFonts w:ascii="Times New Roman" w:hAnsi="Times New Roman"/>
          <w:sz w:val="28"/>
          <w:szCs w:val="28"/>
        </w:rPr>
        <w:t xml:space="preserve">рекомендуется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удостовериться, что вносимые изменения действительно необходимы.</w:t>
      </w:r>
    </w:p>
    <w:p w:rsidR="00923730" w:rsidRPr="00DB4112" w:rsidRDefault="00F736B2" w:rsidP="00DB4112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>И</w:t>
      </w:r>
      <w:r w:rsidR="00923730" w:rsidRPr="00DB4112">
        <w:rPr>
          <w:rStyle w:val="tlid-translation"/>
          <w:rFonts w:ascii="Times New Roman" w:hAnsi="Times New Roman"/>
          <w:sz w:val="28"/>
          <w:szCs w:val="28"/>
        </w:rPr>
        <w:t>зменения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в конфигурациях и функциональности аналитического оборудования</w:t>
      </w:r>
      <w:r w:rsidR="00923730" w:rsidRPr="00DB4112">
        <w:rPr>
          <w:rStyle w:val="tlid-translation"/>
          <w:rFonts w:ascii="Times New Roman" w:hAnsi="Times New Roman"/>
          <w:sz w:val="28"/>
          <w:szCs w:val="28"/>
        </w:rPr>
        <w:t xml:space="preserve"> могут </w:t>
      </w:r>
      <w:r w:rsidR="00F21127" w:rsidRPr="00DB4112">
        <w:rPr>
          <w:rStyle w:val="tlid-translation"/>
          <w:rFonts w:ascii="Times New Roman" w:hAnsi="Times New Roman"/>
          <w:sz w:val="28"/>
          <w:szCs w:val="28"/>
        </w:rPr>
        <w:t>так же происходить</w:t>
      </w:r>
      <w:r w:rsidR="00923730" w:rsidRPr="00DB4112">
        <w:rPr>
          <w:rStyle w:val="tlid-translation"/>
          <w:rFonts w:ascii="Times New Roman" w:hAnsi="Times New Roman"/>
          <w:sz w:val="28"/>
          <w:szCs w:val="28"/>
        </w:rPr>
        <w:t xml:space="preserve"> при проведении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его</w:t>
      </w:r>
      <w:r w:rsidR="00923730" w:rsidRPr="00DB4112">
        <w:rPr>
          <w:rStyle w:val="tlid-translation"/>
          <w:rFonts w:ascii="Times New Roman" w:hAnsi="Times New Roman"/>
          <w:sz w:val="28"/>
          <w:szCs w:val="28"/>
        </w:rPr>
        <w:t xml:space="preserve"> ремонта, технического обслуживания или </w:t>
      </w:r>
      <w:r w:rsidR="00FB21A9" w:rsidRPr="00DB4112">
        <w:rPr>
          <w:rStyle w:val="tlid-translation"/>
          <w:rFonts w:ascii="Times New Roman" w:hAnsi="Times New Roman"/>
          <w:sz w:val="28"/>
          <w:szCs w:val="28"/>
        </w:rPr>
        <w:t xml:space="preserve">при </w:t>
      </w:r>
      <w:r w:rsidR="00923730" w:rsidRPr="00DB4112">
        <w:rPr>
          <w:rStyle w:val="tlid-translation"/>
          <w:rFonts w:ascii="Times New Roman" w:hAnsi="Times New Roman"/>
          <w:sz w:val="28"/>
          <w:szCs w:val="28"/>
        </w:rPr>
        <w:t>перемещени</w:t>
      </w:r>
      <w:r w:rsidR="00FB21A9" w:rsidRPr="00DB4112">
        <w:rPr>
          <w:rStyle w:val="tlid-translation"/>
          <w:rFonts w:ascii="Times New Roman" w:hAnsi="Times New Roman"/>
          <w:sz w:val="28"/>
          <w:szCs w:val="28"/>
        </w:rPr>
        <w:t>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.</w:t>
      </w:r>
    </w:p>
    <w:p w:rsidR="00923730" w:rsidRPr="00DB4112" w:rsidRDefault="00923730" w:rsidP="00DB4112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>Контроль изменений распространяется на все элементы квалификации и может проводиться в рамках общего процесса квалификации</w:t>
      </w:r>
      <w:r w:rsidR="00F736B2" w:rsidRPr="00DB4112">
        <w:rPr>
          <w:rStyle w:val="tlid-translation"/>
          <w:rFonts w:ascii="Times New Roman" w:hAnsi="Times New Roman"/>
          <w:sz w:val="28"/>
          <w:szCs w:val="28"/>
        </w:rPr>
        <w:t xml:space="preserve"> аналитического оборудования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. Пользователи должны оценить влияние вносимых изменений и, при необходимости, определить необходимость проведения повторной квалификации.</w:t>
      </w:r>
    </w:p>
    <w:p w:rsidR="00923730" w:rsidRPr="00DB4112" w:rsidRDefault="00923730" w:rsidP="00DB4112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t>При внедрении изменений в систему требуется оценить способность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 аналитического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оборудования отвечать требованиям пользователя и как эти требования изменились. </w:t>
      </w:r>
      <w:r w:rsidR="00461067" w:rsidRPr="00DB4112">
        <w:rPr>
          <w:rStyle w:val="tlid-translation"/>
          <w:rFonts w:ascii="Times New Roman" w:hAnsi="Times New Roman"/>
          <w:sz w:val="28"/>
          <w:szCs w:val="28"/>
        </w:rPr>
        <w:t>Необходимо о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пределить</w:t>
      </w:r>
      <w:r w:rsidR="00E50D88" w:rsidRPr="00DB4112">
        <w:rPr>
          <w:rStyle w:val="tlid-translation"/>
          <w:rFonts w:ascii="Times New Roman" w:hAnsi="Times New Roman"/>
          <w:sz w:val="28"/>
          <w:szCs w:val="28"/>
        </w:rPr>
        <w:t>, какие испытания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из существующих в рамках </w:t>
      </w:r>
      <w:r w:rsidR="00461067" w:rsidRPr="00DB4112">
        <w:rPr>
          <w:rStyle w:val="tlid-translation"/>
          <w:rFonts w:ascii="Times New Roman" w:hAnsi="Times New Roman"/>
          <w:sz w:val="28"/>
          <w:szCs w:val="28"/>
        </w:rPr>
        <w:t>квалификации функционирования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и </w:t>
      </w:r>
      <w:r w:rsidR="00461067" w:rsidRPr="00DB4112">
        <w:rPr>
          <w:rStyle w:val="tlid-translation"/>
          <w:rFonts w:ascii="Times New Roman" w:hAnsi="Times New Roman"/>
          <w:sz w:val="28"/>
          <w:szCs w:val="28"/>
        </w:rPr>
        <w:t>квалификации эксплуатации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должны быть изменены, удалены или добавлены после </w:t>
      </w:r>
      <w:r w:rsidR="00461067" w:rsidRPr="00DB4112">
        <w:rPr>
          <w:rStyle w:val="tlid-translation"/>
          <w:rFonts w:ascii="Times New Roman" w:hAnsi="Times New Roman"/>
          <w:sz w:val="28"/>
          <w:szCs w:val="28"/>
        </w:rPr>
        <w:t>внесения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изменения</w:t>
      </w:r>
      <w:r w:rsidR="00461067" w:rsidRPr="00DB4112">
        <w:rPr>
          <w:rStyle w:val="tlid-translation"/>
          <w:rFonts w:ascii="Times New Roman" w:hAnsi="Times New Roman"/>
          <w:sz w:val="28"/>
          <w:szCs w:val="28"/>
        </w:rPr>
        <w:t xml:space="preserve"> в конфигурации 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аналитического </w:t>
      </w:r>
      <w:r w:rsidR="00461067" w:rsidRPr="00DB4112">
        <w:rPr>
          <w:rStyle w:val="tlid-translation"/>
          <w:rFonts w:ascii="Times New Roman" w:hAnsi="Times New Roman"/>
          <w:sz w:val="28"/>
          <w:szCs w:val="28"/>
        </w:rPr>
        <w:t>оборудования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.</w:t>
      </w:r>
    </w:p>
    <w:p w:rsidR="00923730" w:rsidRPr="00567462" w:rsidRDefault="00923730" w:rsidP="00DB4112">
      <w:pPr>
        <w:tabs>
          <w:tab w:val="left" w:pos="3261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DB4112">
        <w:rPr>
          <w:rStyle w:val="tlid-translation"/>
          <w:rFonts w:ascii="Times New Roman" w:hAnsi="Times New Roman"/>
          <w:sz w:val="28"/>
          <w:szCs w:val="28"/>
        </w:rPr>
        <w:lastRenderedPageBreak/>
        <w:t>После внедрения изменени</w:t>
      </w:r>
      <w:r w:rsidR="00461067" w:rsidRPr="00DB4112">
        <w:rPr>
          <w:rStyle w:val="tlid-translation"/>
          <w:rFonts w:ascii="Times New Roman" w:hAnsi="Times New Roman"/>
          <w:sz w:val="28"/>
          <w:szCs w:val="28"/>
        </w:rPr>
        <w:t>й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, </w:t>
      </w:r>
      <w:r w:rsidR="00461067" w:rsidRPr="00DB4112">
        <w:rPr>
          <w:rStyle w:val="tlid-translation"/>
          <w:rFonts w:ascii="Times New Roman" w:hAnsi="Times New Roman"/>
          <w:sz w:val="28"/>
          <w:szCs w:val="28"/>
        </w:rPr>
        <w:t>необходимо проведение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любо</w:t>
      </w:r>
      <w:r w:rsidR="00461067" w:rsidRPr="00DB4112">
        <w:rPr>
          <w:rStyle w:val="tlid-translation"/>
          <w:rFonts w:ascii="Times New Roman" w:hAnsi="Times New Roman"/>
          <w:sz w:val="28"/>
          <w:szCs w:val="28"/>
        </w:rPr>
        <w:t>го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="00461067" w:rsidRPr="00DB4112">
        <w:rPr>
          <w:rStyle w:val="tlid-translation"/>
          <w:rFonts w:ascii="Times New Roman" w:hAnsi="Times New Roman"/>
          <w:sz w:val="28"/>
          <w:szCs w:val="28"/>
        </w:rPr>
        <w:t>вида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испытани</w:t>
      </w:r>
      <w:r w:rsidR="00461067" w:rsidRPr="00DB4112">
        <w:rPr>
          <w:rStyle w:val="tlid-translation"/>
          <w:rFonts w:ascii="Times New Roman" w:hAnsi="Times New Roman"/>
          <w:sz w:val="28"/>
          <w:szCs w:val="28"/>
        </w:rPr>
        <w:t>й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, </w:t>
      </w:r>
      <w:r w:rsidR="00461067" w:rsidRPr="00DB4112">
        <w:rPr>
          <w:rStyle w:val="tlid-translation"/>
          <w:rFonts w:ascii="Times New Roman" w:hAnsi="Times New Roman"/>
          <w:sz w:val="28"/>
          <w:szCs w:val="28"/>
        </w:rPr>
        <w:t>для оценки влияния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, оказанно</w:t>
      </w:r>
      <w:r w:rsidR="00461067" w:rsidRPr="00DB4112">
        <w:rPr>
          <w:rStyle w:val="tlid-translation"/>
          <w:rFonts w:ascii="Times New Roman" w:hAnsi="Times New Roman"/>
          <w:sz w:val="28"/>
          <w:szCs w:val="28"/>
        </w:rPr>
        <w:t>го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изменением. </w:t>
      </w:r>
      <w:r w:rsidR="00102294" w:rsidRPr="00DB4112">
        <w:rPr>
          <w:rStyle w:val="tlid-translation"/>
          <w:rFonts w:ascii="Times New Roman" w:hAnsi="Times New Roman"/>
          <w:sz w:val="28"/>
          <w:szCs w:val="28"/>
        </w:rPr>
        <w:t xml:space="preserve">При проведении документирования процесса внесения изменений в конфигурации </w:t>
      </w:r>
      <w:r w:rsidR="00C20FF4" w:rsidRPr="00DB4112">
        <w:rPr>
          <w:rStyle w:val="tlid-translation"/>
          <w:rFonts w:ascii="Times New Roman" w:hAnsi="Times New Roman"/>
          <w:sz w:val="28"/>
          <w:szCs w:val="28"/>
        </w:rPr>
        <w:t xml:space="preserve">аналитического </w:t>
      </w:r>
      <w:r w:rsidR="00102294" w:rsidRPr="00DB4112">
        <w:rPr>
          <w:rStyle w:val="tlid-translation"/>
          <w:rFonts w:ascii="Times New Roman" w:hAnsi="Times New Roman"/>
          <w:sz w:val="28"/>
          <w:szCs w:val="28"/>
        </w:rPr>
        <w:t xml:space="preserve">оборудования необходимо провести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описание изменени</w:t>
      </w:r>
      <w:r w:rsidR="00102294" w:rsidRPr="00DB4112">
        <w:rPr>
          <w:rStyle w:val="tlid-translation"/>
          <w:rFonts w:ascii="Times New Roman" w:hAnsi="Times New Roman"/>
          <w:sz w:val="28"/>
          <w:szCs w:val="28"/>
        </w:rPr>
        <w:t>й,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причины</w:t>
      </w:r>
      <w:r w:rsidR="00102294" w:rsidRPr="00DB4112">
        <w:rPr>
          <w:rStyle w:val="tlid-translation"/>
          <w:rFonts w:ascii="Times New Roman" w:hAnsi="Times New Roman"/>
          <w:sz w:val="28"/>
          <w:szCs w:val="28"/>
        </w:rPr>
        <w:t xml:space="preserve"> изменений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и</w:t>
      </w:r>
      <w:r w:rsidR="00102294" w:rsidRPr="00DB4112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ука</w:t>
      </w:r>
      <w:r w:rsidR="00102294" w:rsidRPr="00DB4112">
        <w:rPr>
          <w:rStyle w:val="tlid-translation"/>
          <w:rFonts w:ascii="Times New Roman" w:hAnsi="Times New Roman"/>
          <w:sz w:val="28"/>
          <w:szCs w:val="28"/>
        </w:rPr>
        <w:t>за</w:t>
      </w:r>
      <w:r w:rsidR="00FC1318" w:rsidRPr="00DB4112">
        <w:rPr>
          <w:rStyle w:val="tlid-translation"/>
          <w:rFonts w:ascii="Times New Roman" w:hAnsi="Times New Roman"/>
          <w:sz w:val="28"/>
          <w:szCs w:val="28"/>
        </w:rPr>
        <w:t>ть</w:t>
      </w:r>
      <w:r w:rsidRPr="00DB4112">
        <w:rPr>
          <w:rStyle w:val="tlid-translation"/>
          <w:rFonts w:ascii="Times New Roman" w:hAnsi="Times New Roman"/>
          <w:sz w:val="28"/>
          <w:szCs w:val="28"/>
        </w:rPr>
        <w:t xml:space="preserve"> соответствующие идентификаторы (например, номер детали или серийный номер нового компоне</w:t>
      </w:r>
      <w:r w:rsidR="00E50D88" w:rsidRPr="00DB4112">
        <w:rPr>
          <w:rStyle w:val="tlid-translation"/>
          <w:rFonts w:ascii="Times New Roman" w:hAnsi="Times New Roman"/>
          <w:sz w:val="28"/>
          <w:szCs w:val="28"/>
        </w:rPr>
        <w:t>н</w:t>
      </w:r>
      <w:r w:rsidRPr="00DB4112">
        <w:rPr>
          <w:rStyle w:val="tlid-translation"/>
          <w:rFonts w:ascii="Times New Roman" w:hAnsi="Times New Roman"/>
          <w:sz w:val="28"/>
          <w:szCs w:val="28"/>
        </w:rPr>
        <w:t>та и версий нового программного обеспечения или «прошивки»).</w:t>
      </w:r>
    </w:p>
    <w:sectPr w:rsidR="00923730" w:rsidRPr="00567462" w:rsidSect="00AB7066">
      <w:headerReference w:type="default" r:id="rId8"/>
      <w:footerReference w:type="default" r:id="rId9"/>
      <w:footerReference w:type="first" r:id="rId10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7F" w:rsidRDefault="00B96B7F" w:rsidP="00CD0D79">
      <w:pPr>
        <w:spacing w:after="0" w:line="240" w:lineRule="auto"/>
      </w:pPr>
      <w:r>
        <w:separator/>
      </w:r>
    </w:p>
  </w:endnote>
  <w:endnote w:type="continuationSeparator" w:id="0">
    <w:p w:rsidR="00B96B7F" w:rsidRDefault="00B96B7F" w:rsidP="00CD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7F" w:rsidRPr="007A042F" w:rsidRDefault="00B96B7F" w:rsidP="00E1324A">
    <w:pPr>
      <w:pStyle w:val="aa"/>
      <w:tabs>
        <w:tab w:val="center" w:pos="4819"/>
        <w:tab w:val="left" w:pos="6223"/>
      </w:tabs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24523A">
      <w:rPr>
        <w:rFonts w:ascii="Times New Roman" w:hAnsi="Times New Roman"/>
        <w:sz w:val="28"/>
        <w:szCs w:val="28"/>
      </w:rPr>
      <w:fldChar w:fldCharType="begin"/>
    </w:r>
    <w:r w:rsidRPr="0024523A">
      <w:rPr>
        <w:rFonts w:ascii="Times New Roman" w:hAnsi="Times New Roman"/>
        <w:sz w:val="28"/>
        <w:szCs w:val="28"/>
      </w:rPr>
      <w:instrText xml:space="preserve"> PAGE   \* MERGEFORMAT </w:instrText>
    </w:r>
    <w:r w:rsidRPr="0024523A">
      <w:rPr>
        <w:rFonts w:ascii="Times New Roman" w:hAnsi="Times New Roman"/>
        <w:sz w:val="28"/>
        <w:szCs w:val="28"/>
      </w:rPr>
      <w:fldChar w:fldCharType="separate"/>
    </w:r>
    <w:r w:rsidR="00816987">
      <w:rPr>
        <w:rFonts w:ascii="Times New Roman" w:hAnsi="Times New Roman"/>
        <w:noProof/>
        <w:sz w:val="28"/>
        <w:szCs w:val="28"/>
      </w:rPr>
      <w:t>2</w:t>
    </w:r>
    <w:r w:rsidRPr="0024523A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7F" w:rsidRPr="00E1324A" w:rsidRDefault="00B96B7F" w:rsidP="00E1324A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7F" w:rsidRDefault="00B96B7F" w:rsidP="00CD0D79">
      <w:pPr>
        <w:spacing w:after="0" w:line="240" w:lineRule="auto"/>
      </w:pPr>
      <w:r>
        <w:separator/>
      </w:r>
    </w:p>
  </w:footnote>
  <w:footnote w:type="continuationSeparator" w:id="0">
    <w:p w:rsidR="00B96B7F" w:rsidRDefault="00B96B7F" w:rsidP="00CD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7F" w:rsidRPr="00E1324A" w:rsidRDefault="00B96B7F" w:rsidP="00E1324A">
    <w:pPr>
      <w:pStyle w:val="a8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47BFF"/>
    <w:multiLevelType w:val="hybridMultilevel"/>
    <w:tmpl w:val="B3F65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1BF6"/>
    <w:multiLevelType w:val="hybridMultilevel"/>
    <w:tmpl w:val="4F76B948"/>
    <w:lvl w:ilvl="0" w:tplc="3D963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880671"/>
    <w:multiLevelType w:val="hybridMultilevel"/>
    <w:tmpl w:val="B0D6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B3E1E"/>
    <w:multiLevelType w:val="hybridMultilevel"/>
    <w:tmpl w:val="A2BC9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C716F"/>
    <w:multiLevelType w:val="hybridMultilevel"/>
    <w:tmpl w:val="F6EE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82D21"/>
    <w:multiLevelType w:val="hybridMultilevel"/>
    <w:tmpl w:val="26726E38"/>
    <w:lvl w:ilvl="0" w:tplc="B616F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50203F"/>
    <w:multiLevelType w:val="hybridMultilevel"/>
    <w:tmpl w:val="9346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240F4"/>
    <w:multiLevelType w:val="hybridMultilevel"/>
    <w:tmpl w:val="FADA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D23CC"/>
    <w:multiLevelType w:val="hybridMultilevel"/>
    <w:tmpl w:val="3036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93A2B"/>
    <w:multiLevelType w:val="hybridMultilevel"/>
    <w:tmpl w:val="5A54B160"/>
    <w:lvl w:ilvl="0" w:tplc="CEF89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B55"/>
    <w:rsid w:val="00000174"/>
    <w:rsid w:val="00000231"/>
    <w:rsid w:val="00004806"/>
    <w:rsid w:val="00012373"/>
    <w:rsid w:val="0001405C"/>
    <w:rsid w:val="00017B70"/>
    <w:rsid w:val="00021E3F"/>
    <w:rsid w:val="000243C3"/>
    <w:rsid w:val="00024E5D"/>
    <w:rsid w:val="00026595"/>
    <w:rsid w:val="0003080A"/>
    <w:rsid w:val="0003144C"/>
    <w:rsid w:val="00032782"/>
    <w:rsid w:val="000373C4"/>
    <w:rsid w:val="0004051C"/>
    <w:rsid w:val="0004082A"/>
    <w:rsid w:val="00041851"/>
    <w:rsid w:val="0004267B"/>
    <w:rsid w:val="00043971"/>
    <w:rsid w:val="00044AE7"/>
    <w:rsid w:val="00045843"/>
    <w:rsid w:val="00046ECB"/>
    <w:rsid w:val="00051134"/>
    <w:rsid w:val="00055E40"/>
    <w:rsid w:val="000633FD"/>
    <w:rsid w:val="00063861"/>
    <w:rsid w:val="00065A87"/>
    <w:rsid w:val="00065A8D"/>
    <w:rsid w:val="00065C91"/>
    <w:rsid w:val="00065D8A"/>
    <w:rsid w:val="00066F7D"/>
    <w:rsid w:val="00071646"/>
    <w:rsid w:val="00074DC5"/>
    <w:rsid w:val="00076BBC"/>
    <w:rsid w:val="0007756A"/>
    <w:rsid w:val="00080C97"/>
    <w:rsid w:val="00084DB8"/>
    <w:rsid w:val="00085718"/>
    <w:rsid w:val="00092CBF"/>
    <w:rsid w:val="0009418D"/>
    <w:rsid w:val="00095DCF"/>
    <w:rsid w:val="00097D5C"/>
    <w:rsid w:val="000A2053"/>
    <w:rsid w:val="000A27E5"/>
    <w:rsid w:val="000A52FA"/>
    <w:rsid w:val="000A5525"/>
    <w:rsid w:val="000A5552"/>
    <w:rsid w:val="000A59A5"/>
    <w:rsid w:val="000A65E4"/>
    <w:rsid w:val="000A7D09"/>
    <w:rsid w:val="000B0641"/>
    <w:rsid w:val="000B09D0"/>
    <w:rsid w:val="000B0A26"/>
    <w:rsid w:val="000B4DEE"/>
    <w:rsid w:val="000B7A4D"/>
    <w:rsid w:val="000C6790"/>
    <w:rsid w:val="000C6D54"/>
    <w:rsid w:val="000D0F53"/>
    <w:rsid w:val="000D2081"/>
    <w:rsid w:val="000D281E"/>
    <w:rsid w:val="000D293B"/>
    <w:rsid w:val="000D4772"/>
    <w:rsid w:val="000D5703"/>
    <w:rsid w:val="000D699A"/>
    <w:rsid w:val="000E264F"/>
    <w:rsid w:val="000E3F98"/>
    <w:rsid w:val="000E6EF5"/>
    <w:rsid w:val="000F0B72"/>
    <w:rsid w:val="000F0C72"/>
    <w:rsid w:val="000F2CFB"/>
    <w:rsid w:val="000F4EE6"/>
    <w:rsid w:val="000F5BE4"/>
    <w:rsid w:val="000F6F5C"/>
    <w:rsid w:val="001018FF"/>
    <w:rsid w:val="00102294"/>
    <w:rsid w:val="00102473"/>
    <w:rsid w:val="0010306B"/>
    <w:rsid w:val="00104158"/>
    <w:rsid w:val="001060C3"/>
    <w:rsid w:val="001064CB"/>
    <w:rsid w:val="0010772D"/>
    <w:rsid w:val="0011431D"/>
    <w:rsid w:val="00114D7C"/>
    <w:rsid w:val="00121E83"/>
    <w:rsid w:val="00123015"/>
    <w:rsid w:val="00125187"/>
    <w:rsid w:val="00131CB5"/>
    <w:rsid w:val="00132B21"/>
    <w:rsid w:val="00132CEF"/>
    <w:rsid w:val="00132D5F"/>
    <w:rsid w:val="00133849"/>
    <w:rsid w:val="00134AAB"/>
    <w:rsid w:val="001431C3"/>
    <w:rsid w:val="00143472"/>
    <w:rsid w:val="001441F6"/>
    <w:rsid w:val="00145BC5"/>
    <w:rsid w:val="001460DD"/>
    <w:rsid w:val="00147038"/>
    <w:rsid w:val="001514F8"/>
    <w:rsid w:val="00151E42"/>
    <w:rsid w:val="00155F08"/>
    <w:rsid w:val="00156600"/>
    <w:rsid w:val="00164A21"/>
    <w:rsid w:val="001667BA"/>
    <w:rsid w:val="0016684B"/>
    <w:rsid w:val="001670DA"/>
    <w:rsid w:val="00172AD0"/>
    <w:rsid w:val="00173AE2"/>
    <w:rsid w:val="00174945"/>
    <w:rsid w:val="001809C0"/>
    <w:rsid w:val="00182815"/>
    <w:rsid w:val="00185547"/>
    <w:rsid w:val="001918F3"/>
    <w:rsid w:val="001922E7"/>
    <w:rsid w:val="00192829"/>
    <w:rsid w:val="00195AC6"/>
    <w:rsid w:val="001967B5"/>
    <w:rsid w:val="001A3072"/>
    <w:rsid w:val="001A325E"/>
    <w:rsid w:val="001A37C7"/>
    <w:rsid w:val="001A6371"/>
    <w:rsid w:val="001B0073"/>
    <w:rsid w:val="001B3409"/>
    <w:rsid w:val="001B7A36"/>
    <w:rsid w:val="001C2836"/>
    <w:rsid w:val="001C6755"/>
    <w:rsid w:val="001D1967"/>
    <w:rsid w:val="001D1986"/>
    <w:rsid w:val="001E3023"/>
    <w:rsid w:val="001E368D"/>
    <w:rsid w:val="001E6B31"/>
    <w:rsid w:val="001F244A"/>
    <w:rsid w:val="001F6D00"/>
    <w:rsid w:val="001F7313"/>
    <w:rsid w:val="001F78C1"/>
    <w:rsid w:val="002003AD"/>
    <w:rsid w:val="002046D4"/>
    <w:rsid w:val="002058C5"/>
    <w:rsid w:val="002102C6"/>
    <w:rsid w:val="00211AF8"/>
    <w:rsid w:val="00211F2B"/>
    <w:rsid w:val="002135F8"/>
    <w:rsid w:val="00213E4A"/>
    <w:rsid w:val="00215A98"/>
    <w:rsid w:val="00216273"/>
    <w:rsid w:val="002178E5"/>
    <w:rsid w:val="00223692"/>
    <w:rsid w:val="002247DF"/>
    <w:rsid w:val="002273AE"/>
    <w:rsid w:val="00227815"/>
    <w:rsid w:val="00227DEA"/>
    <w:rsid w:val="00232A8D"/>
    <w:rsid w:val="00234194"/>
    <w:rsid w:val="00240128"/>
    <w:rsid w:val="00240209"/>
    <w:rsid w:val="002405AB"/>
    <w:rsid w:val="0024523A"/>
    <w:rsid w:val="0024583F"/>
    <w:rsid w:val="00245C34"/>
    <w:rsid w:val="0024679A"/>
    <w:rsid w:val="00253B1D"/>
    <w:rsid w:val="002577C9"/>
    <w:rsid w:val="002620EB"/>
    <w:rsid w:val="00266A2F"/>
    <w:rsid w:val="002674D0"/>
    <w:rsid w:val="00267727"/>
    <w:rsid w:val="0027246A"/>
    <w:rsid w:val="00274067"/>
    <w:rsid w:val="00274B29"/>
    <w:rsid w:val="00276D8B"/>
    <w:rsid w:val="00281922"/>
    <w:rsid w:val="00282711"/>
    <w:rsid w:val="0029112D"/>
    <w:rsid w:val="00291CD1"/>
    <w:rsid w:val="00295918"/>
    <w:rsid w:val="00295E59"/>
    <w:rsid w:val="002969A0"/>
    <w:rsid w:val="002A4066"/>
    <w:rsid w:val="002A582E"/>
    <w:rsid w:val="002A67BB"/>
    <w:rsid w:val="002A6959"/>
    <w:rsid w:val="002B02C3"/>
    <w:rsid w:val="002B2D00"/>
    <w:rsid w:val="002B545C"/>
    <w:rsid w:val="002B5AF1"/>
    <w:rsid w:val="002B6ACB"/>
    <w:rsid w:val="002C1D37"/>
    <w:rsid w:val="002D514C"/>
    <w:rsid w:val="002E1823"/>
    <w:rsid w:val="002E1BAF"/>
    <w:rsid w:val="002E415F"/>
    <w:rsid w:val="002E4C3A"/>
    <w:rsid w:val="002F008A"/>
    <w:rsid w:val="002F1DBF"/>
    <w:rsid w:val="00302FAD"/>
    <w:rsid w:val="00304FC2"/>
    <w:rsid w:val="00310FCF"/>
    <w:rsid w:val="00311685"/>
    <w:rsid w:val="0031543D"/>
    <w:rsid w:val="00317D1E"/>
    <w:rsid w:val="003225B3"/>
    <w:rsid w:val="003257BD"/>
    <w:rsid w:val="00326A42"/>
    <w:rsid w:val="0033093F"/>
    <w:rsid w:val="00331179"/>
    <w:rsid w:val="00340210"/>
    <w:rsid w:val="00341C73"/>
    <w:rsid w:val="0034337A"/>
    <w:rsid w:val="00344839"/>
    <w:rsid w:val="00344D24"/>
    <w:rsid w:val="003463D5"/>
    <w:rsid w:val="00346E1C"/>
    <w:rsid w:val="00354219"/>
    <w:rsid w:val="0035458E"/>
    <w:rsid w:val="00361CFD"/>
    <w:rsid w:val="003620A5"/>
    <w:rsid w:val="00362B36"/>
    <w:rsid w:val="003649C7"/>
    <w:rsid w:val="00367742"/>
    <w:rsid w:val="00371E60"/>
    <w:rsid w:val="00371E93"/>
    <w:rsid w:val="00374314"/>
    <w:rsid w:val="00375D97"/>
    <w:rsid w:val="00376222"/>
    <w:rsid w:val="003803DC"/>
    <w:rsid w:val="0038262D"/>
    <w:rsid w:val="00385BCF"/>
    <w:rsid w:val="00387AB3"/>
    <w:rsid w:val="003909E4"/>
    <w:rsid w:val="0039130F"/>
    <w:rsid w:val="003923DD"/>
    <w:rsid w:val="003935D5"/>
    <w:rsid w:val="0039471C"/>
    <w:rsid w:val="00395E78"/>
    <w:rsid w:val="0039776A"/>
    <w:rsid w:val="003A0089"/>
    <w:rsid w:val="003A1E7C"/>
    <w:rsid w:val="003A1F06"/>
    <w:rsid w:val="003A22A6"/>
    <w:rsid w:val="003A66E8"/>
    <w:rsid w:val="003A6949"/>
    <w:rsid w:val="003A7F0F"/>
    <w:rsid w:val="003B06D0"/>
    <w:rsid w:val="003B4084"/>
    <w:rsid w:val="003B57F1"/>
    <w:rsid w:val="003B66CA"/>
    <w:rsid w:val="003C19DA"/>
    <w:rsid w:val="003C2F40"/>
    <w:rsid w:val="003C651E"/>
    <w:rsid w:val="003D6870"/>
    <w:rsid w:val="003D72F2"/>
    <w:rsid w:val="003E0F2C"/>
    <w:rsid w:val="003E3F11"/>
    <w:rsid w:val="003F27BB"/>
    <w:rsid w:val="003F2C8D"/>
    <w:rsid w:val="003F3DE2"/>
    <w:rsid w:val="003F41EE"/>
    <w:rsid w:val="003F49CA"/>
    <w:rsid w:val="00403397"/>
    <w:rsid w:val="00405C82"/>
    <w:rsid w:val="00406049"/>
    <w:rsid w:val="00410B4E"/>
    <w:rsid w:val="0041193F"/>
    <w:rsid w:val="00412F38"/>
    <w:rsid w:val="00416C1F"/>
    <w:rsid w:val="00420624"/>
    <w:rsid w:val="004227AB"/>
    <w:rsid w:val="004253D5"/>
    <w:rsid w:val="00427C3A"/>
    <w:rsid w:val="00433F75"/>
    <w:rsid w:val="004363FA"/>
    <w:rsid w:val="00436A6B"/>
    <w:rsid w:val="0044081A"/>
    <w:rsid w:val="0044121B"/>
    <w:rsid w:val="00444F11"/>
    <w:rsid w:val="004556B7"/>
    <w:rsid w:val="00455C98"/>
    <w:rsid w:val="00460683"/>
    <w:rsid w:val="00461067"/>
    <w:rsid w:val="004610E9"/>
    <w:rsid w:val="004612EF"/>
    <w:rsid w:val="00464AA6"/>
    <w:rsid w:val="00467B4D"/>
    <w:rsid w:val="004702B6"/>
    <w:rsid w:val="00470BE8"/>
    <w:rsid w:val="00477168"/>
    <w:rsid w:val="004778D0"/>
    <w:rsid w:val="004816AA"/>
    <w:rsid w:val="00485F53"/>
    <w:rsid w:val="00490F56"/>
    <w:rsid w:val="00491F6D"/>
    <w:rsid w:val="00494394"/>
    <w:rsid w:val="0049750C"/>
    <w:rsid w:val="00497F58"/>
    <w:rsid w:val="004A0ED7"/>
    <w:rsid w:val="004A28AF"/>
    <w:rsid w:val="004A4901"/>
    <w:rsid w:val="004A515D"/>
    <w:rsid w:val="004A56A2"/>
    <w:rsid w:val="004A744A"/>
    <w:rsid w:val="004A771E"/>
    <w:rsid w:val="004A7C09"/>
    <w:rsid w:val="004B08A8"/>
    <w:rsid w:val="004B4531"/>
    <w:rsid w:val="004B4967"/>
    <w:rsid w:val="004B567B"/>
    <w:rsid w:val="004B758E"/>
    <w:rsid w:val="004C15D4"/>
    <w:rsid w:val="004C3D00"/>
    <w:rsid w:val="004D4920"/>
    <w:rsid w:val="004D60D1"/>
    <w:rsid w:val="004D7EC4"/>
    <w:rsid w:val="004E1E31"/>
    <w:rsid w:val="004E577D"/>
    <w:rsid w:val="004F1056"/>
    <w:rsid w:val="004F13E6"/>
    <w:rsid w:val="004F6CD7"/>
    <w:rsid w:val="00511F2E"/>
    <w:rsid w:val="00514965"/>
    <w:rsid w:val="0051761A"/>
    <w:rsid w:val="00522262"/>
    <w:rsid w:val="00522515"/>
    <w:rsid w:val="005266EE"/>
    <w:rsid w:val="00530B7D"/>
    <w:rsid w:val="00537906"/>
    <w:rsid w:val="00542B0C"/>
    <w:rsid w:val="0054661E"/>
    <w:rsid w:val="00547309"/>
    <w:rsid w:val="005510CC"/>
    <w:rsid w:val="00551EBC"/>
    <w:rsid w:val="00552098"/>
    <w:rsid w:val="00555CE9"/>
    <w:rsid w:val="0055799D"/>
    <w:rsid w:val="0056015D"/>
    <w:rsid w:val="0056017C"/>
    <w:rsid w:val="00560550"/>
    <w:rsid w:val="0056319A"/>
    <w:rsid w:val="005638A7"/>
    <w:rsid w:val="00567462"/>
    <w:rsid w:val="005774D8"/>
    <w:rsid w:val="005819EA"/>
    <w:rsid w:val="005838BB"/>
    <w:rsid w:val="00591743"/>
    <w:rsid w:val="0059584F"/>
    <w:rsid w:val="005A09D5"/>
    <w:rsid w:val="005A3FD2"/>
    <w:rsid w:val="005A7BF3"/>
    <w:rsid w:val="005A7C5C"/>
    <w:rsid w:val="005A7D94"/>
    <w:rsid w:val="005B0AA5"/>
    <w:rsid w:val="005B2727"/>
    <w:rsid w:val="005B6175"/>
    <w:rsid w:val="005B6911"/>
    <w:rsid w:val="005B77B5"/>
    <w:rsid w:val="005C0CC5"/>
    <w:rsid w:val="005C1C27"/>
    <w:rsid w:val="005C3EDB"/>
    <w:rsid w:val="005C42E4"/>
    <w:rsid w:val="005C7539"/>
    <w:rsid w:val="005D0CEA"/>
    <w:rsid w:val="005D162C"/>
    <w:rsid w:val="005D339E"/>
    <w:rsid w:val="005D36E1"/>
    <w:rsid w:val="005D384A"/>
    <w:rsid w:val="005D4B15"/>
    <w:rsid w:val="005D4CF8"/>
    <w:rsid w:val="005D663A"/>
    <w:rsid w:val="005E299C"/>
    <w:rsid w:val="005E2FEE"/>
    <w:rsid w:val="005E3E57"/>
    <w:rsid w:val="005F0A77"/>
    <w:rsid w:val="005F3473"/>
    <w:rsid w:val="005F7FC4"/>
    <w:rsid w:val="00600980"/>
    <w:rsid w:val="00600B11"/>
    <w:rsid w:val="006016AA"/>
    <w:rsid w:val="00602750"/>
    <w:rsid w:val="006071EB"/>
    <w:rsid w:val="006127E8"/>
    <w:rsid w:val="006155F1"/>
    <w:rsid w:val="00620A54"/>
    <w:rsid w:val="00621783"/>
    <w:rsid w:val="00626865"/>
    <w:rsid w:val="00631D6E"/>
    <w:rsid w:val="006457FD"/>
    <w:rsid w:val="0064617F"/>
    <w:rsid w:val="006479E4"/>
    <w:rsid w:val="006503AC"/>
    <w:rsid w:val="0065092C"/>
    <w:rsid w:val="00650A21"/>
    <w:rsid w:val="0065527E"/>
    <w:rsid w:val="00655BFA"/>
    <w:rsid w:val="006562E2"/>
    <w:rsid w:val="006569A1"/>
    <w:rsid w:val="00656A25"/>
    <w:rsid w:val="00657511"/>
    <w:rsid w:val="00657F6E"/>
    <w:rsid w:val="00664A21"/>
    <w:rsid w:val="00666422"/>
    <w:rsid w:val="00667959"/>
    <w:rsid w:val="00667D64"/>
    <w:rsid w:val="006701A2"/>
    <w:rsid w:val="0067472C"/>
    <w:rsid w:val="00675FBA"/>
    <w:rsid w:val="00677E86"/>
    <w:rsid w:val="006918D4"/>
    <w:rsid w:val="006934C8"/>
    <w:rsid w:val="006A072C"/>
    <w:rsid w:val="006A202C"/>
    <w:rsid w:val="006A3474"/>
    <w:rsid w:val="006A3AD9"/>
    <w:rsid w:val="006A52FE"/>
    <w:rsid w:val="006A6605"/>
    <w:rsid w:val="006A7A24"/>
    <w:rsid w:val="006B4667"/>
    <w:rsid w:val="006B48C6"/>
    <w:rsid w:val="006B545D"/>
    <w:rsid w:val="006C039E"/>
    <w:rsid w:val="006C2EAD"/>
    <w:rsid w:val="006C33CF"/>
    <w:rsid w:val="006C6718"/>
    <w:rsid w:val="006C78FB"/>
    <w:rsid w:val="006D6212"/>
    <w:rsid w:val="006D77BC"/>
    <w:rsid w:val="006E2F15"/>
    <w:rsid w:val="006E54CB"/>
    <w:rsid w:val="006E7B71"/>
    <w:rsid w:val="006F1630"/>
    <w:rsid w:val="006F2534"/>
    <w:rsid w:val="006F2EE2"/>
    <w:rsid w:val="006F5E14"/>
    <w:rsid w:val="006F780B"/>
    <w:rsid w:val="00703288"/>
    <w:rsid w:val="007042CE"/>
    <w:rsid w:val="007043A2"/>
    <w:rsid w:val="00704531"/>
    <w:rsid w:val="007047EA"/>
    <w:rsid w:val="00706F7A"/>
    <w:rsid w:val="00707A25"/>
    <w:rsid w:val="00707D3F"/>
    <w:rsid w:val="00711169"/>
    <w:rsid w:val="0071169A"/>
    <w:rsid w:val="007156C0"/>
    <w:rsid w:val="00716806"/>
    <w:rsid w:val="007212EC"/>
    <w:rsid w:val="00725158"/>
    <w:rsid w:val="00725EE4"/>
    <w:rsid w:val="00726626"/>
    <w:rsid w:val="00726E3F"/>
    <w:rsid w:val="00730868"/>
    <w:rsid w:val="00732A69"/>
    <w:rsid w:val="00733112"/>
    <w:rsid w:val="0074010F"/>
    <w:rsid w:val="00740F5B"/>
    <w:rsid w:val="00741FA3"/>
    <w:rsid w:val="00743F89"/>
    <w:rsid w:val="0074404B"/>
    <w:rsid w:val="00751792"/>
    <w:rsid w:val="00757A7D"/>
    <w:rsid w:val="007671A2"/>
    <w:rsid w:val="007704A6"/>
    <w:rsid w:val="00771053"/>
    <w:rsid w:val="00771FAC"/>
    <w:rsid w:val="0077602D"/>
    <w:rsid w:val="00777D81"/>
    <w:rsid w:val="00777EAF"/>
    <w:rsid w:val="00777FDE"/>
    <w:rsid w:val="00780EB4"/>
    <w:rsid w:val="00781687"/>
    <w:rsid w:val="0078290A"/>
    <w:rsid w:val="007838C0"/>
    <w:rsid w:val="00784109"/>
    <w:rsid w:val="00784174"/>
    <w:rsid w:val="007870E3"/>
    <w:rsid w:val="00790771"/>
    <w:rsid w:val="00791654"/>
    <w:rsid w:val="007936BE"/>
    <w:rsid w:val="00793BA6"/>
    <w:rsid w:val="007A042F"/>
    <w:rsid w:val="007A0FDF"/>
    <w:rsid w:val="007A1EF6"/>
    <w:rsid w:val="007A47AD"/>
    <w:rsid w:val="007A483F"/>
    <w:rsid w:val="007A4D93"/>
    <w:rsid w:val="007A5175"/>
    <w:rsid w:val="007A5593"/>
    <w:rsid w:val="007B0A23"/>
    <w:rsid w:val="007B36E9"/>
    <w:rsid w:val="007B5ACD"/>
    <w:rsid w:val="007B666B"/>
    <w:rsid w:val="007C5D26"/>
    <w:rsid w:val="007C7AAA"/>
    <w:rsid w:val="007C7DC8"/>
    <w:rsid w:val="007D4BB9"/>
    <w:rsid w:val="007D4FD5"/>
    <w:rsid w:val="007D56D4"/>
    <w:rsid w:val="007D5E54"/>
    <w:rsid w:val="007E23B9"/>
    <w:rsid w:val="007E5C1C"/>
    <w:rsid w:val="007E6480"/>
    <w:rsid w:val="007E71FE"/>
    <w:rsid w:val="007E7FBB"/>
    <w:rsid w:val="007F1556"/>
    <w:rsid w:val="007F2DAE"/>
    <w:rsid w:val="007F2FE4"/>
    <w:rsid w:val="007F30DB"/>
    <w:rsid w:val="007F4DBE"/>
    <w:rsid w:val="007F5D8C"/>
    <w:rsid w:val="008017B5"/>
    <w:rsid w:val="00801972"/>
    <w:rsid w:val="00802ECA"/>
    <w:rsid w:val="00803291"/>
    <w:rsid w:val="008045B6"/>
    <w:rsid w:val="008101D8"/>
    <w:rsid w:val="00811B84"/>
    <w:rsid w:val="00811F81"/>
    <w:rsid w:val="0081477B"/>
    <w:rsid w:val="00816987"/>
    <w:rsid w:val="0082350E"/>
    <w:rsid w:val="008311E8"/>
    <w:rsid w:val="0083132E"/>
    <w:rsid w:val="008343D2"/>
    <w:rsid w:val="00842225"/>
    <w:rsid w:val="00844787"/>
    <w:rsid w:val="008457C8"/>
    <w:rsid w:val="008518EF"/>
    <w:rsid w:val="008534AA"/>
    <w:rsid w:val="008562BE"/>
    <w:rsid w:val="00856AD8"/>
    <w:rsid w:val="00860CC6"/>
    <w:rsid w:val="008615D1"/>
    <w:rsid w:val="008704E6"/>
    <w:rsid w:val="00872EC3"/>
    <w:rsid w:val="008743DF"/>
    <w:rsid w:val="00876021"/>
    <w:rsid w:val="00881593"/>
    <w:rsid w:val="00886EED"/>
    <w:rsid w:val="00887075"/>
    <w:rsid w:val="008A002A"/>
    <w:rsid w:val="008A5C83"/>
    <w:rsid w:val="008A6A34"/>
    <w:rsid w:val="008A6E8B"/>
    <w:rsid w:val="008B2D26"/>
    <w:rsid w:val="008B3612"/>
    <w:rsid w:val="008C26B3"/>
    <w:rsid w:val="008C2B47"/>
    <w:rsid w:val="008C5CA2"/>
    <w:rsid w:val="008D158A"/>
    <w:rsid w:val="008D16BA"/>
    <w:rsid w:val="008D6489"/>
    <w:rsid w:val="008D6836"/>
    <w:rsid w:val="008D6A81"/>
    <w:rsid w:val="008D6D22"/>
    <w:rsid w:val="008E0DB5"/>
    <w:rsid w:val="008E30C7"/>
    <w:rsid w:val="008E4DA8"/>
    <w:rsid w:val="008E609A"/>
    <w:rsid w:val="008E6767"/>
    <w:rsid w:val="008F2125"/>
    <w:rsid w:val="008F3983"/>
    <w:rsid w:val="008F41F0"/>
    <w:rsid w:val="00901B06"/>
    <w:rsid w:val="00916603"/>
    <w:rsid w:val="00920BDA"/>
    <w:rsid w:val="009211C3"/>
    <w:rsid w:val="0092189F"/>
    <w:rsid w:val="00922288"/>
    <w:rsid w:val="009222E7"/>
    <w:rsid w:val="00923730"/>
    <w:rsid w:val="00924B7B"/>
    <w:rsid w:val="00926541"/>
    <w:rsid w:val="00934D5B"/>
    <w:rsid w:val="00935784"/>
    <w:rsid w:val="009371D8"/>
    <w:rsid w:val="009412A1"/>
    <w:rsid w:val="00941336"/>
    <w:rsid w:val="00941598"/>
    <w:rsid w:val="009431DA"/>
    <w:rsid w:val="00943E6B"/>
    <w:rsid w:val="00944233"/>
    <w:rsid w:val="00944DE5"/>
    <w:rsid w:val="00946B55"/>
    <w:rsid w:val="00951EBB"/>
    <w:rsid w:val="00952EAF"/>
    <w:rsid w:val="0095387D"/>
    <w:rsid w:val="00960BC8"/>
    <w:rsid w:val="00962389"/>
    <w:rsid w:val="00963DEB"/>
    <w:rsid w:val="00964B42"/>
    <w:rsid w:val="00964D40"/>
    <w:rsid w:val="00965AE1"/>
    <w:rsid w:val="00967330"/>
    <w:rsid w:val="009704B0"/>
    <w:rsid w:val="00971FC1"/>
    <w:rsid w:val="009729F2"/>
    <w:rsid w:val="00972CCA"/>
    <w:rsid w:val="0097485A"/>
    <w:rsid w:val="00974D31"/>
    <w:rsid w:val="009769D1"/>
    <w:rsid w:val="00982447"/>
    <w:rsid w:val="0098675B"/>
    <w:rsid w:val="009868DD"/>
    <w:rsid w:val="00990057"/>
    <w:rsid w:val="0099111C"/>
    <w:rsid w:val="00991200"/>
    <w:rsid w:val="00991FEF"/>
    <w:rsid w:val="00992EB0"/>
    <w:rsid w:val="00995FE4"/>
    <w:rsid w:val="009A4B61"/>
    <w:rsid w:val="009A6F51"/>
    <w:rsid w:val="009A7C0C"/>
    <w:rsid w:val="009A7D64"/>
    <w:rsid w:val="009B0491"/>
    <w:rsid w:val="009B19F7"/>
    <w:rsid w:val="009B5849"/>
    <w:rsid w:val="009B5C46"/>
    <w:rsid w:val="009B6D55"/>
    <w:rsid w:val="009B728A"/>
    <w:rsid w:val="009C15FB"/>
    <w:rsid w:val="009C2362"/>
    <w:rsid w:val="009C6957"/>
    <w:rsid w:val="009D1B61"/>
    <w:rsid w:val="009D41E9"/>
    <w:rsid w:val="009D4672"/>
    <w:rsid w:val="009D51BD"/>
    <w:rsid w:val="009D5BC6"/>
    <w:rsid w:val="009D7A8A"/>
    <w:rsid w:val="009E4CE7"/>
    <w:rsid w:val="009E7A70"/>
    <w:rsid w:val="009F119E"/>
    <w:rsid w:val="009F3F52"/>
    <w:rsid w:val="009F608B"/>
    <w:rsid w:val="009F75BB"/>
    <w:rsid w:val="009F7961"/>
    <w:rsid w:val="009F7ECD"/>
    <w:rsid w:val="00A03D77"/>
    <w:rsid w:val="00A056C8"/>
    <w:rsid w:val="00A078FA"/>
    <w:rsid w:val="00A15942"/>
    <w:rsid w:val="00A17084"/>
    <w:rsid w:val="00A1776D"/>
    <w:rsid w:val="00A22895"/>
    <w:rsid w:val="00A228AA"/>
    <w:rsid w:val="00A25009"/>
    <w:rsid w:val="00A30BA1"/>
    <w:rsid w:val="00A326CB"/>
    <w:rsid w:val="00A3316F"/>
    <w:rsid w:val="00A339B3"/>
    <w:rsid w:val="00A36CD0"/>
    <w:rsid w:val="00A40D68"/>
    <w:rsid w:val="00A42BE3"/>
    <w:rsid w:val="00A52BD6"/>
    <w:rsid w:val="00A54246"/>
    <w:rsid w:val="00A67131"/>
    <w:rsid w:val="00A67B50"/>
    <w:rsid w:val="00A67B86"/>
    <w:rsid w:val="00A72CC8"/>
    <w:rsid w:val="00A748D5"/>
    <w:rsid w:val="00A9047C"/>
    <w:rsid w:val="00A9131F"/>
    <w:rsid w:val="00A943EC"/>
    <w:rsid w:val="00A95156"/>
    <w:rsid w:val="00A95901"/>
    <w:rsid w:val="00AA139E"/>
    <w:rsid w:val="00AA3B90"/>
    <w:rsid w:val="00AA5894"/>
    <w:rsid w:val="00AB1094"/>
    <w:rsid w:val="00AB1A62"/>
    <w:rsid w:val="00AB1E87"/>
    <w:rsid w:val="00AB597A"/>
    <w:rsid w:val="00AB61FB"/>
    <w:rsid w:val="00AB636D"/>
    <w:rsid w:val="00AB7066"/>
    <w:rsid w:val="00AB72D0"/>
    <w:rsid w:val="00AC0733"/>
    <w:rsid w:val="00AC53C0"/>
    <w:rsid w:val="00AD030B"/>
    <w:rsid w:val="00AD0536"/>
    <w:rsid w:val="00AD6572"/>
    <w:rsid w:val="00AD7FC2"/>
    <w:rsid w:val="00AE0E4E"/>
    <w:rsid w:val="00AE1902"/>
    <w:rsid w:val="00AE2914"/>
    <w:rsid w:val="00AE30F9"/>
    <w:rsid w:val="00AF2B89"/>
    <w:rsid w:val="00AF618D"/>
    <w:rsid w:val="00AF69BD"/>
    <w:rsid w:val="00B061FB"/>
    <w:rsid w:val="00B075D9"/>
    <w:rsid w:val="00B15AF9"/>
    <w:rsid w:val="00B15E6D"/>
    <w:rsid w:val="00B1660C"/>
    <w:rsid w:val="00B17968"/>
    <w:rsid w:val="00B26151"/>
    <w:rsid w:val="00B319DD"/>
    <w:rsid w:val="00B321D6"/>
    <w:rsid w:val="00B344F6"/>
    <w:rsid w:val="00B35247"/>
    <w:rsid w:val="00B36573"/>
    <w:rsid w:val="00B36E92"/>
    <w:rsid w:val="00B42488"/>
    <w:rsid w:val="00B50D77"/>
    <w:rsid w:val="00B538A9"/>
    <w:rsid w:val="00B557B0"/>
    <w:rsid w:val="00B57A1C"/>
    <w:rsid w:val="00B6031B"/>
    <w:rsid w:val="00B6798F"/>
    <w:rsid w:val="00B70019"/>
    <w:rsid w:val="00B712C1"/>
    <w:rsid w:val="00B71AEB"/>
    <w:rsid w:val="00B71F24"/>
    <w:rsid w:val="00B7355B"/>
    <w:rsid w:val="00B77C38"/>
    <w:rsid w:val="00B77D6E"/>
    <w:rsid w:val="00B803DD"/>
    <w:rsid w:val="00B80EDA"/>
    <w:rsid w:val="00B864E5"/>
    <w:rsid w:val="00B8761D"/>
    <w:rsid w:val="00B91469"/>
    <w:rsid w:val="00B96B7F"/>
    <w:rsid w:val="00B97207"/>
    <w:rsid w:val="00B97E90"/>
    <w:rsid w:val="00BA2664"/>
    <w:rsid w:val="00BB200B"/>
    <w:rsid w:val="00BB24FF"/>
    <w:rsid w:val="00BB41A1"/>
    <w:rsid w:val="00BB604B"/>
    <w:rsid w:val="00BC09CB"/>
    <w:rsid w:val="00BC1995"/>
    <w:rsid w:val="00BC3B51"/>
    <w:rsid w:val="00BC4FE0"/>
    <w:rsid w:val="00BC54AA"/>
    <w:rsid w:val="00BD126A"/>
    <w:rsid w:val="00BD15D5"/>
    <w:rsid w:val="00BD37FD"/>
    <w:rsid w:val="00BD3E96"/>
    <w:rsid w:val="00BE3007"/>
    <w:rsid w:val="00BE5EA8"/>
    <w:rsid w:val="00C016E8"/>
    <w:rsid w:val="00C02018"/>
    <w:rsid w:val="00C03450"/>
    <w:rsid w:val="00C0367E"/>
    <w:rsid w:val="00C04415"/>
    <w:rsid w:val="00C07E51"/>
    <w:rsid w:val="00C130EF"/>
    <w:rsid w:val="00C13BDA"/>
    <w:rsid w:val="00C148CC"/>
    <w:rsid w:val="00C20A25"/>
    <w:rsid w:val="00C20B62"/>
    <w:rsid w:val="00C20FF4"/>
    <w:rsid w:val="00C23ABB"/>
    <w:rsid w:val="00C26238"/>
    <w:rsid w:val="00C26462"/>
    <w:rsid w:val="00C3097B"/>
    <w:rsid w:val="00C31A9B"/>
    <w:rsid w:val="00C31C67"/>
    <w:rsid w:val="00C3256B"/>
    <w:rsid w:val="00C35A41"/>
    <w:rsid w:val="00C36258"/>
    <w:rsid w:val="00C438D5"/>
    <w:rsid w:val="00C46D7F"/>
    <w:rsid w:val="00C50011"/>
    <w:rsid w:val="00C625BA"/>
    <w:rsid w:val="00C64EF1"/>
    <w:rsid w:val="00C66551"/>
    <w:rsid w:val="00C70921"/>
    <w:rsid w:val="00C7289A"/>
    <w:rsid w:val="00C72A8D"/>
    <w:rsid w:val="00C730C0"/>
    <w:rsid w:val="00C77D32"/>
    <w:rsid w:val="00C77FEB"/>
    <w:rsid w:val="00C80E13"/>
    <w:rsid w:val="00C824EF"/>
    <w:rsid w:val="00CA0DA5"/>
    <w:rsid w:val="00CA1C12"/>
    <w:rsid w:val="00CA622C"/>
    <w:rsid w:val="00CA6D15"/>
    <w:rsid w:val="00CB0663"/>
    <w:rsid w:val="00CB2130"/>
    <w:rsid w:val="00CB32DB"/>
    <w:rsid w:val="00CB3AD3"/>
    <w:rsid w:val="00CB3B0F"/>
    <w:rsid w:val="00CB527F"/>
    <w:rsid w:val="00CC0B78"/>
    <w:rsid w:val="00CC13C9"/>
    <w:rsid w:val="00CC5762"/>
    <w:rsid w:val="00CC683D"/>
    <w:rsid w:val="00CD0D79"/>
    <w:rsid w:val="00CD3819"/>
    <w:rsid w:val="00CD41EA"/>
    <w:rsid w:val="00CD5F4D"/>
    <w:rsid w:val="00CD7436"/>
    <w:rsid w:val="00CE5608"/>
    <w:rsid w:val="00CE67B1"/>
    <w:rsid w:val="00CF080D"/>
    <w:rsid w:val="00CF223A"/>
    <w:rsid w:val="00CF31CA"/>
    <w:rsid w:val="00CF356F"/>
    <w:rsid w:val="00CF45C4"/>
    <w:rsid w:val="00CF47EE"/>
    <w:rsid w:val="00D0292D"/>
    <w:rsid w:val="00D04636"/>
    <w:rsid w:val="00D07230"/>
    <w:rsid w:val="00D11E7E"/>
    <w:rsid w:val="00D1277F"/>
    <w:rsid w:val="00D128A4"/>
    <w:rsid w:val="00D14841"/>
    <w:rsid w:val="00D331E7"/>
    <w:rsid w:val="00D35A02"/>
    <w:rsid w:val="00D36616"/>
    <w:rsid w:val="00D42326"/>
    <w:rsid w:val="00D429D5"/>
    <w:rsid w:val="00D44AC9"/>
    <w:rsid w:val="00D44BE0"/>
    <w:rsid w:val="00D455E1"/>
    <w:rsid w:val="00D45CC2"/>
    <w:rsid w:val="00D46457"/>
    <w:rsid w:val="00D47D6D"/>
    <w:rsid w:val="00D510A1"/>
    <w:rsid w:val="00D514F3"/>
    <w:rsid w:val="00D5197F"/>
    <w:rsid w:val="00D51BC7"/>
    <w:rsid w:val="00D52722"/>
    <w:rsid w:val="00D5762C"/>
    <w:rsid w:val="00D61B70"/>
    <w:rsid w:val="00D627E1"/>
    <w:rsid w:val="00D62F4C"/>
    <w:rsid w:val="00D739FE"/>
    <w:rsid w:val="00D74CD0"/>
    <w:rsid w:val="00D76904"/>
    <w:rsid w:val="00D82325"/>
    <w:rsid w:val="00D83DAC"/>
    <w:rsid w:val="00D85623"/>
    <w:rsid w:val="00D86E4C"/>
    <w:rsid w:val="00D87421"/>
    <w:rsid w:val="00D91C08"/>
    <w:rsid w:val="00D9207A"/>
    <w:rsid w:val="00D9264C"/>
    <w:rsid w:val="00D95682"/>
    <w:rsid w:val="00D95B71"/>
    <w:rsid w:val="00D97A75"/>
    <w:rsid w:val="00DA0AED"/>
    <w:rsid w:val="00DA0E82"/>
    <w:rsid w:val="00DA0EDE"/>
    <w:rsid w:val="00DA1C2F"/>
    <w:rsid w:val="00DA47C0"/>
    <w:rsid w:val="00DA5928"/>
    <w:rsid w:val="00DA5993"/>
    <w:rsid w:val="00DA6C91"/>
    <w:rsid w:val="00DB1DCB"/>
    <w:rsid w:val="00DB2B44"/>
    <w:rsid w:val="00DB3081"/>
    <w:rsid w:val="00DB3CB5"/>
    <w:rsid w:val="00DB4112"/>
    <w:rsid w:val="00DC4189"/>
    <w:rsid w:val="00DC4734"/>
    <w:rsid w:val="00DC68F3"/>
    <w:rsid w:val="00DD03AB"/>
    <w:rsid w:val="00DD26D1"/>
    <w:rsid w:val="00DD2C4B"/>
    <w:rsid w:val="00DD48C4"/>
    <w:rsid w:val="00DD6F28"/>
    <w:rsid w:val="00DE1BC9"/>
    <w:rsid w:val="00DE375D"/>
    <w:rsid w:val="00DE455E"/>
    <w:rsid w:val="00DE6362"/>
    <w:rsid w:val="00DE7EFD"/>
    <w:rsid w:val="00DF2077"/>
    <w:rsid w:val="00DF20E6"/>
    <w:rsid w:val="00DF46CD"/>
    <w:rsid w:val="00DF508E"/>
    <w:rsid w:val="00DF6B1D"/>
    <w:rsid w:val="00E00A8B"/>
    <w:rsid w:val="00E00F80"/>
    <w:rsid w:val="00E01BB9"/>
    <w:rsid w:val="00E1324A"/>
    <w:rsid w:val="00E15365"/>
    <w:rsid w:val="00E16028"/>
    <w:rsid w:val="00E17A2A"/>
    <w:rsid w:val="00E22D21"/>
    <w:rsid w:val="00E23608"/>
    <w:rsid w:val="00E252E7"/>
    <w:rsid w:val="00E264FF"/>
    <w:rsid w:val="00E34A1A"/>
    <w:rsid w:val="00E34C88"/>
    <w:rsid w:val="00E36C83"/>
    <w:rsid w:val="00E36DEA"/>
    <w:rsid w:val="00E43A61"/>
    <w:rsid w:val="00E44869"/>
    <w:rsid w:val="00E44A19"/>
    <w:rsid w:val="00E45117"/>
    <w:rsid w:val="00E50D88"/>
    <w:rsid w:val="00E5159F"/>
    <w:rsid w:val="00E5302B"/>
    <w:rsid w:val="00E54BA6"/>
    <w:rsid w:val="00E6041F"/>
    <w:rsid w:val="00E60E79"/>
    <w:rsid w:val="00E6335F"/>
    <w:rsid w:val="00E63EE8"/>
    <w:rsid w:val="00E64E80"/>
    <w:rsid w:val="00E65E6C"/>
    <w:rsid w:val="00E6605F"/>
    <w:rsid w:val="00E733FA"/>
    <w:rsid w:val="00E73A8B"/>
    <w:rsid w:val="00E76390"/>
    <w:rsid w:val="00E7756C"/>
    <w:rsid w:val="00E83864"/>
    <w:rsid w:val="00E84FB9"/>
    <w:rsid w:val="00E87114"/>
    <w:rsid w:val="00E920EC"/>
    <w:rsid w:val="00E949D7"/>
    <w:rsid w:val="00E9511A"/>
    <w:rsid w:val="00E95286"/>
    <w:rsid w:val="00E952F4"/>
    <w:rsid w:val="00EA066F"/>
    <w:rsid w:val="00EA3899"/>
    <w:rsid w:val="00EA39FA"/>
    <w:rsid w:val="00EA3E6E"/>
    <w:rsid w:val="00EA6A29"/>
    <w:rsid w:val="00EB0968"/>
    <w:rsid w:val="00EB3039"/>
    <w:rsid w:val="00EB336A"/>
    <w:rsid w:val="00EB4105"/>
    <w:rsid w:val="00EB4FC4"/>
    <w:rsid w:val="00EB7D3C"/>
    <w:rsid w:val="00EC0DD7"/>
    <w:rsid w:val="00EC40BF"/>
    <w:rsid w:val="00EC671B"/>
    <w:rsid w:val="00EC7435"/>
    <w:rsid w:val="00EC785A"/>
    <w:rsid w:val="00ED0786"/>
    <w:rsid w:val="00ED088F"/>
    <w:rsid w:val="00ED4268"/>
    <w:rsid w:val="00ED687A"/>
    <w:rsid w:val="00ED7E95"/>
    <w:rsid w:val="00EE1C16"/>
    <w:rsid w:val="00EE2042"/>
    <w:rsid w:val="00EE4FE3"/>
    <w:rsid w:val="00EE7639"/>
    <w:rsid w:val="00EF0EBD"/>
    <w:rsid w:val="00EF14C5"/>
    <w:rsid w:val="00EF3866"/>
    <w:rsid w:val="00EF578B"/>
    <w:rsid w:val="00EF607F"/>
    <w:rsid w:val="00EF7059"/>
    <w:rsid w:val="00EF751E"/>
    <w:rsid w:val="00F028F1"/>
    <w:rsid w:val="00F03CF1"/>
    <w:rsid w:val="00F047E6"/>
    <w:rsid w:val="00F06C75"/>
    <w:rsid w:val="00F1121E"/>
    <w:rsid w:val="00F130DE"/>
    <w:rsid w:val="00F13EF9"/>
    <w:rsid w:val="00F15819"/>
    <w:rsid w:val="00F20315"/>
    <w:rsid w:val="00F21127"/>
    <w:rsid w:val="00F24413"/>
    <w:rsid w:val="00F2516E"/>
    <w:rsid w:val="00F272C8"/>
    <w:rsid w:val="00F27419"/>
    <w:rsid w:val="00F31932"/>
    <w:rsid w:val="00F3387A"/>
    <w:rsid w:val="00F45D36"/>
    <w:rsid w:val="00F461E3"/>
    <w:rsid w:val="00F465A5"/>
    <w:rsid w:val="00F538C4"/>
    <w:rsid w:val="00F549B3"/>
    <w:rsid w:val="00F56A4B"/>
    <w:rsid w:val="00F6150F"/>
    <w:rsid w:val="00F6475F"/>
    <w:rsid w:val="00F651ED"/>
    <w:rsid w:val="00F654AF"/>
    <w:rsid w:val="00F706DC"/>
    <w:rsid w:val="00F736B2"/>
    <w:rsid w:val="00F754C7"/>
    <w:rsid w:val="00F75D2E"/>
    <w:rsid w:val="00F76077"/>
    <w:rsid w:val="00F76420"/>
    <w:rsid w:val="00F77BC3"/>
    <w:rsid w:val="00F8252B"/>
    <w:rsid w:val="00F852E1"/>
    <w:rsid w:val="00F92DE3"/>
    <w:rsid w:val="00F93809"/>
    <w:rsid w:val="00F93891"/>
    <w:rsid w:val="00F94AED"/>
    <w:rsid w:val="00F962F3"/>
    <w:rsid w:val="00FA382E"/>
    <w:rsid w:val="00FA64C7"/>
    <w:rsid w:val="00FA6C63"/>
    <w:rsid w:val="00FA704F"/>
    <w:rsid w:val="00FB1A5E"/>
    <w:rsid w:val="00FB205C"/>
    <w:rsid w:val="00FB21A9"/>
    <w:rsid w:val="00FC100F"/>
    <w:rsid w:val="00FC1318"/>
    <w:rsid w:val="00FC14F3"/>
    <w:rsid w:val="00FC3959"/>
    <w:rsid w:val="00FC769D"/>
    <w:rsid w:val="00FD2495"/>
    <w:rsid w:val="00FD2D15"/>
    <w:rsid w:val="00FD6272"/>
    <w:rsid w:val="00FE0590"/>
    <w:rsid w:val="00FE0907"/>
    <w:rsid w:val="00FE0D53"/>
    <w:rsid w:val="00FE16E6"/>
    <w:rsid w:val="00FE3350"/>
    <w:rsid w:val="00FE3863"/>
    <w:rsid w:val="00FE39A4"/>
    <w:rsid w:val="00FE449D"/>
    <w:rsid w:val="00FE5256"/>
    <w:rsid w:val="00FE6D23"/>
    <w:rsid w:val="00FF09A4"/>
    <w:rsid w:val="00FF2BFB"/>
    <w:rsid w:val="00FF65CF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E67F0-970B-456A-B619-A59BEF4F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B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946B55"/>
  </w:style>
  <w:style w:type="paragraph" w:styleId="a3">
    <w:name w:val="List Paragraph"/>
    <w:basedOn w:val="a"/>
    <w:uiPriority w:val="34"/>
    <w:qFormat/>
    <w:rsid w:val="00946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B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46B5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946B5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rsid w:val="00946B5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946B5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46B5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D0D7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D0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D0D79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B3409"/>
  </w:style>
  <w:style w:type="character" w:customStyle="1" w:styleId="9">
    <w:name w:val="стиль9"/>
    <w:basedOn w:val="a0"/>
    <w:rsid w:val="001B3409"/>
  </w:style>
  <w:style w:type="character" w:styleId="ac">
    <w:name w:val="Strong"/>
    <w:basedOn w:val="a0"/>
    <w:uiPriority w:val="22"/>
    <w:qFormat/>
    <w:rsid w:val="001B3409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96733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6733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6733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733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7330"/>
    <w:rPr>
      <w:b/>
      <w:bCs/>
      <w:lang w:eastAsia="en-US"/>
    </w:rPr>
  </w:style>
  <w:style w:type="table" w:styleId="af2">
    <w:name w:val="Table Grid"/>
    <w:basedOn w:val="a1"/>
    <w:uiPriority w:val="59"/>
    <w:rsid w:val="006F1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2"/>
    <w:uiPriority w:val="59"/>
    <w:rsid w:val="00934D5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497F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8BCA-5A87-4C8D-ABB3-8895AF0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Dobryninvp</dc:creator>
  <cp:lastModifiedBy>Болобан Екатерина Александровна</cp:lastModifiedBy>
  <cp:revision>14</cp:revision>
  <cp:lastPrinted>2023-06-21T10:37:00Z</cp:lastPrinted>
  <dcterms:created xsi:type="dcterms:W3CDTF">2022-07-29T10:36:00Z</dcterms:created>
  <dcterms:modified xsi:type="dcterms:W3CDTF">2023-07-11T14:19:00Z</dcterms:modified>
</cp:coreProperties>
</file>