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5C" w:rsidRPr="00142A5C" w:rsidRDefault="00142A5C" w:rsidP="00142A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142A5C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142A5C" w:rsidRPr="00142A5C" w:rsidRDefault="00142A5C" w:rsidP="00142A5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A5C" w:rsidRPr="00142A5C" w:rsidRDefault="00142A5C" w:rsidP="00142A5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A5C" w:rsidRDefault="00142A5C" w:rsidP="00142A5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F0E" w:rsidRPr="00C64DC5" w:rsidRDefault="00697F0E" w:rsidP="00697F0E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97F0E" w:rsidRPr="00C64DC5" w:rsidTr="00F54088">
        <w:tc>
          <w:tcPr>
            <w:tcW w:w="9356" w:type="dxa"/>
          </w:tcPr>
          <w:p w:rsidR="00697F0E" w:rsidRPr="00C64DC5" w:rsidRDefault="00697F0E" w:rsidP="00F54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7F0E" w:rsidRPr="00C64DC5" w:rsidRDefault="00697F0E" w:rsidP="00697F0E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697F0E" w:rsidRPr="00C64DC5" w:rsidTr="004D3DAD">
        <w:tc>
          <w:tcPr>
            <w:tcW w:w="5495" w:type="dxa"/>
          </w:tcPr>
          <w:p w:rsidR="00697F0E" w:rsidRPr="00C64DC5" w:rsidRDefault="007F669A" w:rsidP="004D3DA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Калий</w:t>
            </w:r>
          </w:p>
        </w:tc>
        <w:tc>
          <w:tcPr>
            <w:tcW w:w="283" w:type="dxa"/>
          </w:tcPr>
          <w:p w:rsidR="00697F0E" w:rsidRPr="00C64DC5" w:rsidRDefault="00697F0E" w:rsidP="004D3DA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697F0E" w:rsidRPr="00C64DC5" w:rsidRDefault="00697F0E" w:rsidP="004D3DA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294DC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.1.2.2.2.0015</w:t>
            </w:r>
          </w:p>
        </w:tc>
      </w:tr>
      <w:tr w:rsidR="00697F0E" w:rsidRPr="00836D9A" w:rsidTr="004D3DAD">
        <w:tc>
          <w:tcPr>
            <w:tcW w:w="5495" w:type="dxa"/>
          </w:tcPr>
          <w:p w:rsidR="00697F0E" w:rsidRPr="00836D9A" w:rsidRDefault="00697F0E" w:rsidP="004D3DAD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697F0E" w:rsidRPr="00836D9A" w:rsidRDefault="00697F0E" w:rsidP="004D3DA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697F0E" w:rsidRPr="00836D9A" w:rsidRDefault="00697F0E" w:rsidP="004D3DA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36D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697F0E" w:rsidRPr="002E0BC1" w:rsidRDefault="00697F0E" w:rsidP="00697F0E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97F0E" w:rsidRPr="00C64DC5" w:rsidTr="00F54088">
        <w:tc>
          <w:tcPr>
            <w:tcW w:w="9356" w:type="dxa"/>
          </w:tcPr>
          <w:p w:rsidR="00697F0E" w:rsidRPr="00B65ECE" w:rsidRDefault="00697F0E" w:rsidP="00F5408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697F0E" w:rsidRPr="004D3DAD" w:rsidRDefault="00697F0E" w:rsidP="004D3DA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0AA4" w:rsidRDefault="00F90AA4" w:rsidP="004D3D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определения калия основаны на использовании качественной реакции (метод 1) и атом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но-абсорбционной или атомно-эмисс</w:t>
      </w:r>
      <w:r w:rsidR="004D3DAD">
        <w:rPr>
          <w:rFonts w:ascii="Times New Roman" w:hAnsi="Times New Roman"/>
          <w:sz w:val="28"/>
          <w:szCs w:val="28"/>
        </w:rPr>
        <w:t>ионной спектрометрии (метод 2).</w:t>
      </w:r>
    </w:p>
    <w:p w:rsidR="0067230B" w:rsidRDefault="0067230B" w:rsidP="004D3D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Испытание применяют для полуколичественного (метод 1) и количественного (метод 2) определения </w:t>
      </w:r>
      <w:r w:rsidR="00023CAC">
        <w:rPr>
          <w:rFonts w:ascii="Times New Roman" w:hAnsi="Times New Roman"/>
          <w:sz w:val="28"/>
          <w:szCs w:val="28"/>
        </w:rPr>
        <w:t>калия</w:t>
      </w:r>
      <w:r>
        <w:rPr>
          <w:rFonts w:ascii="Times New Roman" w:hAnsi="Times New Roman"/>
          <w:sz w:val="28"/>
          <w:szCs w:val="28"/>
        </w:rPr>
        <w:t>.</w:t>
      </w:r>
    </w:p>
    <w:p w:rsidR="0067230B" w:rsidRPr="0067230B" w:rsidRDefault="0067230B" w:rsidP="0067230B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30B">
        <w:rPr>
          <w:rFonts w:ascii="Times New Roman" w:hAnsi="Times New Roman"/>
          <w:b/>
          <w:sz w:val="28"/>
          <w:szCs w:val="28"/>
        </w:rPr>
        <w:t>Метод 1</w:t>
      </w:r>
    </w:p>
    <w:p w:rsidR="001F006A" w:rsidRDefault="001F006A" w:rsidP="004D3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6A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56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Pr="001F006A">
        <w:rPr>
          <w:rFonts w:ascii="Times New Roman" w:hAnsi="Times New Roman" w:cs="Times New Roman"/>
          <w:sz w:val="28"/>
          <w:szCs w:val="28"/>
        </w:rPr>
        <w:t>10</w:t>
      </w:r>
      <w:r w:rsidR="001B0C56">
        <w:rPr>
          <w:rFonts w:ascii="Times New Roman" w:hAnsi="Times New Roman" w:cs="Times New Roman"/>
          <w:sz w:val="28"/>
          <w:szCs w:val="28"/>
        </w:rPr>
        <w:t> </w:t>
      </w:r>
      <w:r w:rsidRPr="001F006A">
        <w:rPr>
          <w:rFonts w:ascii="Times New Roman" w:hAnsi="Times New Roman" w:cs="Times New Roman"/>
          <w:sz w:val="28"/>
          <w:szCs w:val="28"/>
        </w:rPr>
        <w:t xml:space="preserve">мл </w:t>
      </w:r>
      <w:r w:rsidR="001B0C56" w:rsidRPr="001B0C56">
        <w:rPr>
          <w:rFonts w:ascii="Times New Roman" w:hAnsi="Times New Roman" w:cs="Times New Roman"/>
          <w:sz w:val="28"/>
          <w:szCs w:val="28"/>
        </w:rPr>
        <w:t>раствора испытуемого образца, как указано в фармакопейной статье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06A" w:rsidRPr="001F006A" w:rsidRDefault="001B0C56" w:rsidP="004D3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Эталонный р</w:t>
      </w:r>
      <w:r w:rsidR="001F006A" w:rsidRPr="001F006A">
        <w:rPr>
          <w:rFonts w:ascii="Times New Roman" w:hAnsi="Times New Roman" w:cs="Times New Roman"/>
          <w:i/>
          <w:sz w:val="28"/>
          <w:szCs w:val="28"/>
        </w:rPr>
        <w:t xml:space="preserve">аствор. </w:t>
      </w:r>
      <w:r w:rsidR="001F006A" w:rsidRPr="001F006A">
        <w:rPr>
          <w:rFonts w:ascii="Times New Roman" w:hAnsi="Times New Roman" w:cs="Times New Roman"/>
          <w:sz w:val="28"/>
          <w:szCs w:val="28"/>
        </w:rPr>
        <w:t>К 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F006A" w:rsidRPr="001F006A">
        <w:rPr>
          <w:rFonts w:ascii="Times New Roman" w:hAnsi="Times New Roman" w:cs="Times New Roman"/>
          <w:sz w:val="28"/>
          <w:szCs w:val="28"/>
        </w:rPr>
        <w:t xml:space="preserve">мл </w:t>
      </w:r>
      <w:r w:rsidR="00661B80">
        <w:rPr>
          <w:rFonts w:ascii="Times New Roman" w:hAnsi="Times New Roman" w:cs="Times New Roman"/>
          <w:sz w:val="28"/>
          <w:szCs w:val="28"/>
        </w:rPr>
        <w:t xml:space="preserve">калия стандартного </w:t>
      </w:r>
      <w:r w:rsidR="001F006A" w:rsidRPr="00F43776">
        <w:rPr>
          <w:rFonts w:ascii="Times New Roman" w:hAnsi="Times New Roman" w:cs="Times New Roman"/>
          <w:sz w:val="28"/>
          <w:szCs w:val="28"/>
        </w:rPr>
        <w:t>раствора 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61B80">
        <w:rPr>
          <w:rFonts w:ascii="Times New Roman" w:hAnsi="Times New Roman" w:cs="Times New Roman"/>
          <w:sz w:val="28"/>
          <w:szCs w:val="28"/>
        </w:rPr>
        <w:t>мкг/мл</w:t>
      </w:r>
      <w:r w:rsidR="001F006A" w:rsidRPr="001F006A">
        <w:rPr>
          <w:rFonts w:ascii="Times New Roman" w:hAnsi="Times New Roman" w:cs="Times New Roman"/>
          <w:sz w:val="28"/>
          <w:szCs w:val="28"/>
        </w:rPr>
        <w:t xml:space="preserve"> </w:t>
      </w:r>
      <w:r w:rsidR="001F006A">
        <w:rPr>
          <w:rFonts w:ascii="Times New Roman" w:hAnsi="Times New Roman" w:cs="Times New Roman"/>
          <w:sz w:val="28"/>
          <w:szCs w:val="28"/>
        </w:rPr>
        <w:t>прибавляют 5</w:t>
      </w:r>
      <w:r w:rsidR="00CC48CE">
        <w:rPr>
          <w:rFonts w:ascii="Times New Roman" w:hAnsi="Times New Roman" w:cs="Times New Roman"/>
          <w:sz w:val="28"/>
          <w:szCs w:val="28"/>
        </w:rPr>
        <w:t> </w:t>
      </w:r>
      <w:r w:rsidR="001F006A">
        <w:rPr>
          <w:rFonts w:ascii="Times New Roman" w:hAnsi="Times New Roman" w:cs="Times New Roman"/>
          <w:sz w:val="28"/>
          <w:szCs w:val="28"/>
        </w:rPr>
        <w:t>мл воды.</w:t>
      </w:r>
    </w:p>
    <w:p w:rsidR="001B0C56" w:rsidRDefault="001F006A" w:rsidP="004D3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6A">
        <w:rPr>
          <w:rFonts w:ascii="Times New Roman" w:hAnsi="Times New Roman" w:cs="Times New Roman"/>
          <w:sz w:val="28"/>
          <w:szCs w:val="28"/>
        </w:rPr>
        <w:t xml:space="preserve">К испытуемому </w:t>
      </w:r>
      <w:r w:rsidR="001B0C56">
        <w:rPr>
          <w:rFonts w:ascii="Times New Roman" w:hAnsi="Times New Roman" w:cs="Times New Roman"/>
          <w:sz w:val="28"/>
          <w:szCs w:val="28"/>
        </w:rPr>
        <w:t xml:space="preserve">и эталонному </w:t>
      </w:r>
      <w:r w:rsidRPr="001F006A">
        <w:rPr>
          <w:rFonts w:ascii="Times New Roman" w:hAnsi="Times New Roman" w:cs="Times New Roman"/>
          <w:sz w:val="28"/>
          <w:szCs w:val="28"/>
        </w:rPr>
        <w:t>раствор</w:t>
      </w:r>
      <w:r w:rsidR="001B0C56">
        <w:rPr>
          <w:rFonts w:ascii="Times New Roman" w:hAnsi="Times New Roman" w:cs="Times New Roman"/>
          <w:sz w:val="28"/>
          <w:szCs w:val="28"/>
        </w:rPr>
        <w:t>ам</w:t>
      </w:r>
      <w:r w:rsidRPr="001F006A">
        <w:rPr>
          <w:rFonts w:ascii="Times New Roman" w:hAnsi="Times New Roman" w:cs="Times New Roman"/>
          <w:sz w:val="28"/>
          <w:szCs w:val="28"/>
        </w:rPr>
        <w:t xml:space="preserve"> прибавляют по 2</w:t>
      </w:r>
      <w:r w:rsidR="001B0C56">
        <w:rPr>
          <w:rFonts w:ascii="Times New Roman" w:hAnsi="Times New Roman" w:cs="Times New Roman"/>
          <w:sz w:val="28"/>
          <w:szCs w:val="28"/>
        </w:rPr>
        <w:t> </w:t>
      </w:r>
      <w:r w:rsidRPr="001F006A">
        <w:rPr>
          <w:rFonts w:ascii="Times New Roman" w:hAnsi="Times New Roman" w:cs="Times New Roman"/>
          <w:sz w:val="28"/>
          <w:szCs w:val="28"/>
        </w:rPr>
        <w:t xml:space="preserve">мл свежеприготовленного </w:t>
      </w:r>
      <w:r w:rsidR="00023CAC" w:rsidRPr="00023CAC">
        <w:rPr>
          <w:rFonts w:ascii="Times New Roman" w:hAnsi="Times New Roman" w:cs="Times New Roman"/>
          <w:sz w:val="28"/>
          <w:szCs w:val="28"/>
        </w:rPr>
        <w:t>н</w:t>
      </w:r>
      <w:r w:rsidR="00023CAC" w:rsidRPr="00023CAC">
        <w:rPr>
          <w:rFonts w:ascii="Times New Roman" w:hAnsi="Times New Roman" w:cs="Times New Roman"/>
          <w:bCs/>
          <w:sz w:val="28"/>
          <w:szCs w:val="28"/>
        </w:rPr>
        <w:t xml:space="preserve">атрия </w:t>
      </w:r>
      <w:proofErr w:type="spellStart"/>
      <w:r w:rsidR="00023CAC" w:rsidRPr="00023CAC">
        <w:rPr>
          <w:rFonts w:ascii="Times New Roman" w:hAnsi="Times New Roman" w:cs="Times New Roman"/>
          <w:bCs/>
          <w:sz w:val="28"/>
          <w:szCs w:val="28"/>
        </w:rPr>
        <w:t>тетрафенилбората</w:t>
      </w:r>
      <w:proofErr w:type="spellEnd"/>
      <w:r w:rsidR="00023CAC" w:rsidRPr="00023CAC">
        <w:rPr>
          <w:rFonts w:ascii="Times New Roman" w:hAnsi="Times New Roman" w:cs="Times New Roman"/>
          <w:bCs/>
          <w:sz w:val="28"/>
          <w:szCs w:val="28"/>
        </w:rPr>
        <w:t xml:space="preserve"> раствора 1</w:t>
      </w:r>
      <w:r w:rsidR="00023CAC">
        <w:rPr>
          <w:rFonts w:ascii="Times New Roman" w:hAnsi="Times New Roman" w:cs="Times New Roman"/>
          <w:bCs/>
          <w:sz w:val="28"/>
          <w:szCs w:val="28"/>
        </w:rPr>
        <w:t> </w:t>
      </w:r>
      <w:r w:rsidR="00023CAC" w:rsidRPr="00023CAC">
        <w:rPr>
          <w:rFonts w:ascii="Times New Roman" w:hAnsi="Times New Roman" w:cs="Times New Roman"/>
          <w:bCs/>
          <w:sz w:val="28"/>
          <w:szCs w:val="28"/>
        </w:rPr>
        <w:t>%</w:t>
      </w:r>
      <w:r w:rsidRPr="00023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Через 5</w:t>
      </w:r>
      <w:r w:rsidR="001B0C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мин </w:t>
      </w:r>
      <w:r w:rsidR="001B0C56">
        <w:rPr>
          <w:rFonts w:ascii="Times New Roman" w:hAnsi="Times New Roman" w:cs="Times New Roman"/>
          <w:sz w:val="28"/>
          <w:szCs w:val="28"/>
        </w:rPr>
        <w:t xml:space="preserve">сравнивают </w:t>
      </w:r>
      <w:r w:rsidR="001B0C56" w:rsidRPr="001B0C56">
        <w:rPr>
          <w:rFonts w:ascii="Times New Roman" w:hAnsi="Times New Roman" w:cs="Times New Roman"/>
          <w:sz w:val="28"/>
          <w:szCs w:val="28"/>
        </w:rPr>
        <w:t>опалесценци</w:t>
      </w:r>
      <w:r w:rsidR="001B0C56">
        <w:rPr>
          <w:rFonts w:ascii="Times New Roman" w:hAnsi="Times New Roman" w:cs="Times New Roman"/>
          <w:sz w:val="28"/>
          <w:szCs w:val="28"/>
        </w:rPr>
        <w:t>ю растворов.</w:t>
      </w:r>
    </w:p>
    <w:p w:rsidR="001B0C56" w:rsidRDefault="001B0C56" w:rsidP="004D3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006A">
        <w:rPr>
          <w:rFonts w:ascii="Times New Roman" w:hAnsi="Times New Roman" w:cs="Times New Roman"/>
          <w:sz w:val="28"/>
          <w:szCs w:val="28"/>
        </w:rPr>
        <w:t xml:space="preserve">палесценция испытуемого раствора не должна превышать опалесценцию </w:t>
      </w:r>
      <w:r>
        <w:rPr>
          <w:rFonts w:ascii="Times New Roman" w:hAnsi="Times New Roman" w:cs="Times New Roman"/>
          <w:sz w:val="28"/>
          <w:szCs w:val="28"/>
        </w:rPr>
        <w:t xml:space="preserve">эталонного </w:t>
      </w:r>
      <w:r w:rsidR="001F006A">
        <w:rPr>
          <w:rFonts w:ascii="Times New Roman" w:hAnsi="Times New Roman" w:cs="Times New Roman"/>
          <w:sz w:val="28"/>
          <w:szCs w:val="28"/>
        </w:rPr>
        <w:t>раствора.</w:t>
      </w:r>
    </w:p>
    <w:p w:rsidR="00A2778C" w:rsidRPr="00A2778C" w:rsidRDefault="0067230B" w:rsidP="00A2778C">
      <w:pPr>
        <w:keepNext/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78C">
        <w:rPr>
          <w:rFonts w:ascii="Times New Roman" w:hAnsi="Times New Roman" w:cs="Times New Roman"/>
          <w:b/>
          <w:sz w:val="28"/>
          <w:szCs w:val="28"/>
        </w:rPr>
        <w:t>Метод 2</w:t>
      </w:r>
    </w:p>
    <w:p w:rsidR="00A2778C" w:rsidRDefault="00A2778C" w:rsidP="004D3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8C">
        <w:rPr>
          <w:rFonts w:ascii="Times New Roman" w:hAnsi="Times New Roman" w:cs="Times New Roman"/>
          <w:i/>
          <w:color w:val="000000"/>
          <w:sz w:val="28"/>
        </w:rPr>
        <w:t>Испытуемый раствор</w:t>
      </w:r>
      <w:r w:rsidRPr="00A2778C">
        <w:rPr>
          <w:rFonts w:ascii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Готовят </w:t>
      </w:r>
      <w:r w:rsidR="00661B80">
        <w:rPr>
          <w:rFonts w:ascii="Times New Roman" w:hAnsi="Times New Roman" w:cs="Times New Roman"/>
          <w:sz w:val="28"/>
          <w:szCs w:val="28"/>
        </w:rPr>
        <w:t>2</w:t>
      </w:r>
      <w:r w:rsidRPr="001F00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006A">
        <w:rPr>
          <w:rFonts w:ascii="Times New Roman" w:hAnsi="Times New Roman" w:cs="Times New Roman"/>
          <w:sz w:val="28"/>
          <w:szCs w:val="28"/>
        </w:rPr>
        <w:t xml:space="preserve">мл </w:t>
      </w:r>
      <w:r w:rsidRPr="001B0C56">
        <w:rPr>
          <w:rFonts w:ascii="Times New Roman" w:hAnsi="Times New Roman" w:cs="Times New Roman"/>
          <w:sz w:val="28"/>
          <w:szCs w:val="28"/>
        </w:rPr>
        <w:t>раствора испытуемого образца, как указано в фармакопейной статье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B05" w:rsidRPr="00661B80" w:rsidRDefault="00D76B05" w:rsidP="004D3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Калия стандартный раствор 2 мкг/мл. </w:t>
      </w:r>
      <w:r w:rsidRPr="00661B80">
        <w:rPr>
          <w:rFonts w:ascii="Times New Roman" w:hAnsi="Times New Roman" w:cs="Times New Roman"/>
          <w:sz w:val="28"/>
          <w:szCs w:val="28"/>
        </w:rPr>
        <w:t>См. ОФС «Стандартные растворы».</w:t>
      </w:r>
    </w:p>
    <w:p w:rsidR="00A2778C" w:rsidRPr="00A2778C" w:rsidRDefault="00A2778C" w:rsidP="004D3D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2778C">
        <w:rPr>
          <w:rFonts w:ascii="Times New Roman" w:hAnsi="Times New Roman" w:cs="Times New Roman"/>
          <w:bCs/>
          <w:sz w:val="28"/>
        </w:rPr>
        <w:t>Разведение стандартного и испытуемого раствора производят в соответствии с инструкцией к прибору</w:t>
      </w:r>
      <w:r w:rsidRPr="00A2778C">
        <w:rPr>
          <w:rFonts w:ascii="Times New Roman" w:hAnsi="Times New Roman" w:cs="Times New Roman"/>
          <w:color w:val="000000"/>
          <w:sz w:val="28"/>
        </w:rPr>
        <w:t xml:space="preserve"> и проводят определение содержания ионов калия методом атомной </w:t>
      </w:r>
      <w:r w:rsidR="00154B08">
        <w:rPr>
          <w:rFonts w:ascii="Times New Roman" w:hAnsi="Times New Roman" w:cs="Times New Roman"/>
          <w:color w:val="000000"/>
          <w:sz w:val="28"/>
        </w:rPr>
        <w:t>абсорбции</w:t>
      </w:r>
      <w:r w:rsidRPr="00A2778C">
        <w:rPr>
          <w:rFonts w:ascii="Times New Roman" w:hAnsi="Times New Roman" w:cs="Times New Roman"/>
          <w:color w:val="000000"/>
          <w:sz w:val="28"/>
        </w:rPr>
        <w:t xml:space="preserve"> или атомной </w:t>
      </w:r>
      <w:r w:rsidR="00154B08">
        <w:rPr>
          <w:rFonts w:ascii="Times New Roman" w:hAnsi="Times New Roman" w:cs="Times New Roman"/>
          <w:color w:val="000000"/>
          <w:sz w:val="28"/>
        </w:rPr>
        <w:t>эмиссии</w:t>
      </w:r>
      <w:r w:rsidRPr="00A2778C">
        <w:rPr>
          <w:rFonts w:ascii="Times New Roman" w:hAnsi="Times New Roman" w:cs="Times New Roman"/>
          <w:color w:val="000000"/>
          <w:sz w:val="28"/>
        </w:rPr>
        <w:t xml:space="preserve"> </w:t>
      </w:r>
      <w:r w:rsidR="00154B08" w:rsidRPr="00A2778C">
        <w:rPr>
          <w:rFonts w:ascii="Times New Roman" w:hAnsi="Times New Roman" w:cs="Times New Roman"/>
          <w:color w:val="000000"/>
          <w:sz w:val="28"/>
        </w:rPr>
        <w:t xml:space="preserve">(метод прямой калибровки) </w:t>
      </w:r>
      <w:r w:rsidRPr="00A2778C">
        <w:rPr>
          <w:rFonts w:ascii="Times New Roman" w:hAnsi="Times New Roman" w:cs="Times New Roman"/>
          <w:color w:val="000000"/>
          <w:sz w:val="28"/>
        </w:rPr>
        <w:t>при длине волны 766,5 нм</w:t>
      </w:r>
      <w:r w:rsidR="00154B08">
        <w:rPr>
          <w:rFonts w:ascii="Times New Roman" w:hAnsi="Times New Roman" w:cs="Times New Roman"/>
          <w:color w:val="000000"/>
          <w:sz w:val="28"/>
        </w:rPr>
        <w:t>, используя воздушно-ацетиленовое пламя</w:t>
      </w:r>
      <w:r w:rsidR="00D15EFF">
        <w:rPr>
          <w:rFonts w:ascii="Times New Roman" w:hAnsi="Times New Roman" w:cs="Times New Roman"/>
          <w:color w:val="000000"/>
          <w:sz w:val="28"/>
        </w:rPr>
        <w:t xml:space="preserve"> (ОФС «Атомно-абсорбционная спектрометрия», ОФС «Атомно-эмиссионная спектрометрия»)</w:t>
      </w:r>
      <w:r w:rsidRPr="00A2778C">
        <w:rPr>
          <w:rFonts w:ascii="Times New Roman" w:hAnsi="Times New Roman" w:cs="Times New Roman"/>
          <w:color w:val="000000"/>
          <w:sz w:val="28"/>
        </w:rPr>
        <w:t>.</w:t>
      </w:r>
    </w:p>
    <w:sectPr w:rsidR="00A2778C" w:rsidRPr="00A2778C" w:rsidSect="0067230B">
      <w:headerReference w:type="default" r:id="rId6"/>
      <w:footerReference w:type="default" r:id="rId7"/>
      <w:footerReference w:type="first" r:id="rId8"/>
      <w:pgSz w:w="12240" w:h="15840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F6" w:rsidRDefault="00FA42F6" w:rsidP="0067230B">
      <w:pPr>
        <w:spacing w:after="0" w:line="240" w:lineRule="auto"/>
      </w:pPr>
      <w:r>
        <w:separator/>
      </w:r>
    </w:p>
  </w:endnote>
  <w:endnote w:type="continuationSeparator" w:id="0">
    <w:p w:rsidR="00FA42F6" w:rsidRDefault="00FA42F6" w:rsidP="0067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57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5E60" w:rsidRPr="004D3DAD" w:rsidRDefault="002B562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3D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5E60" w:rsidRPr="004D3D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D3D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4D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3D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DAD" w:rsidRPr="004D3DAD" w:rsidRDefault="004D3DAD" w:rsidP="004D3DAD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F6" w:rsidRDefault="00FA42F6" w:rsidP="0067230B">
      <w:pPr>
        <w:spacing w:after="0" w:line="240" w:lineRule="auto"/>
      </w:pPr>
      <w:r>
        <w:separator/>
      </w:r>
    </w:p>
  </w:footnote>
  <w:footnote w:type="continuationSeparator" w:id="0">
    <w:p w:rsidR="00FA42F6" w:rsidRDefault="00FA42F6" w:rsidP="0067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DAD" w:rsidRPr="004D3DAD" w:rsidRDefault="004D3DAD" w:rsidP="004D3DAD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6A"/>
    <w:rsid w:val="00023CAC"/>
    <w:rsid w:val="00142A5C"/>
    <w:rsid w:val="00154B08"/>
    <w:rsid w:val="001B0C56"/>
    <w:rsid w:val="001B2D71"/>
    <w:rsid w:val="001C5E60"/>
    <w:rsid w:val="001D01A9"/>
    <w:rsid w:val="001F006A"/>
    <w:rsid w:val="00294DCE"/>
    <w:rsid w:val="00297E1C"/>
    <w:rsid w:val="002B562D"/>
    <w:rsid w:val="002C6183"/>
    <w:rsid w:val="003313C2"/>
    <w:rsid w:val="003A7618"/>
    <w:rsid w:val="003B4C3A"/>
    <w:rsid w:val="0041634C"/>
    <w:rsid w:val="004A0BC5"/>
    <w:rsid w:val="004D3DAD"/>
    <w:rsid w:val="004F2424"/>
    <w:rsid w:val="004F2A21"/>
    <w:rsid w:val="005E61D3"/>
    <w:rsid w:val="00661B80"/>
    <w:rsid w:val="0067230B"/>
    <w:rsid w:val="00697F0E"/>
    <w:rsid w:val="007F5236"/>
    <w:rsid w:val="007F669A"/>
    <w:rsid w:val="00821254"/>
    <w:rsid w:val="008A577D"/>
    <w:rsid w:val="008D53D2"/>
    <w:rsid w:val="00A10376"/>
    <w:rsid w:val="00A2778C"/>
    <w:rsid w:val="00A934BA"/>
    <w:rsid w:val="00A96467"/>
    <w:rsid w:val="00CC48CE"/>
    <w:rsid w:val="00CF3382"/>
    <w:rsid w:val="00D15EFF"/>
    <w:rsid w:val="00D224DB"/>
    <w:rsid w:val="00D25EA6"/>
    <w:rsid w:val="00D76B05"/>
    <w:rsid w:val="00DC38E9"/>
    <w:rsid w:val="00DE6976"/>
    <w:rsid w:val="00F26E86"/>
    <w:rsid w:val="00F30E7F"/>
    <w:rsid w:val="00F43776"/>
    <w:rsid w:val="00F853AC"/>
    <w:rsid w:val="00F90AA4"/>
    <w:rsid w:val="00FA42F6"/>
    <w:rsid w:val="00FC516A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5CB1DC-19BF-418D-B786-E6F6A62B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7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30B"/>
  </w:style>
  <w:style w:type="paragraph" w:styleId="a5">
    <w:name w:val="footer"/>
    <w:basedOn w:val="a"/>
    <w:link w:val="a6"/>
    <w:uiPriority w:val="99"/>
    <w:unhideWhenUsed/>
    <w:rsid w:val="0067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30B"/>
  </w:style>
  <w:style w:type="paragraph" w:styleId="a7">
    <w:name w:val="Subtitle"/>
    <w:basedOn w:val="a"/>
    <w:link w:val="a8"/>
    <w:uiPriority w:val="99"/>
    <w:qFormat/>
    <w:rsid w:val="00A277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A2778C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uiPriority w:val="59"/>
    <w:rsid w:val="00697F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97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D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3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Barmin</dc:creator>
  <cp:lastModifiedBy>Болобан Екатерина Александровна</cp:lastModifiedBy>
  <cp:revision>3</cp:revision>
  <cp:lastPrinted>2022-03-01T13:47:00Z</cp:lastPrinted>
  <dcterms:created xsi:type="dcterms:W3CDTF">2023-05-30T06:25:00Z</dcterms:created>
  <dcterms:modified xsi:type="dcterms:W3CDTF">2023-05-30T07:11:00Z</dcterms:modified>
</cp:coreProperties>
</file>