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734" w:rsidRPr="00120C87" w:rsidRDefault="00CA5734" w:rsidP="00CA5734">
      <w:pPr>
        <w:pStyle w:val="a4"/>
        <w:spacing w:line="360" w:lineRule="auto"/>
        <w:jc w:val="center"/>
        <w:rPr>
          <w:rFonts w:ascii="Times New Roman" w:hAnsi="Times New Roman"/>
          <w:b w:val="0"/>
          <w:spacing w:val="-10"/>
          <w:szCs w:val="28"/>
        </w:rPr>
      </w:pPr>
      <w:r w:rsidRPr="00F604D6">
        <w:rPr>
          <w:rFonts w:ascii="Times New Roman" w:hAnsi="Times New Roman"/>
          <w:color w:val="000000" w:themeColor="text1"/>
          <w:spacing w:val="-10"/>
          <w:szCs w:val="28"/>
        </w:rPr>
        <w:t xml:space="preserve">МИНИСТЕРСТВО </w:t>
      </w:r>
      <w:r w:rsidRPr="00120C87">
        <w:rPr>
          <w:rFonts w:ascii="Times New Roman" w:hAnsi="Times New Roman"/>
          <w:spacing w:val="-10"/>
          <w:szCs w:val="28"/>
        </w:rPr>
        <w:t>ЗДРАВООХРАНЕНИЯ РОССИЙСКОЙ ФЕДЕРАЦИИ</w:t>
      </w:r>
    </w:p>
    <w:p w:rsidR="00CA5734" w:rsidRPr="00120C87" w:rsidRDefault="00CA5734" w:rsidP="00CA5734">
      <w:pPr>
        <w:pStyle w:val="a4"/>
        <w:tabs>
          <w:tab w:val="left" w:pos="3828"/>
        </w:tabs>
        <w:spacing w:line="360" w:lineRule="auto"/>
        <w:jc w:val="center"/>
        <w:rPr>
          <w:rFonts w:ascii="Times New Roman" w:hAnsi="Times New Roman"/>
          <w:b w:val="0"/>
          <w:szCs w:val="28"/>
        </w:rPr>
      </w:pPr>
    </w:p>
    <w:p w:rsidR="00CA5734" w:rsidRPr="00120C87" w:rsidRDefault="00CA5734" w:rsidP="00CA5734">
      <w:pPr>
        <w:pStyle w:val="a4"/>
        <w:tabs>
          <w:tab w:val="left" w:pos="3828"/>
        </w:tabs>
        <w:spacing w:line="360" w:lineRule="auto"/>
        <w:jc w:val="center"/>
        <w:rPr>
          <w:rFonts w:ascii="Times New Roman" w:hAnsi="Times New Roman"/>
          <w:b w:val="0"/>
          <w:szCs w:val="28"/>
        </w:rPr>
      </w:pPr>
    </w:p>
    <w:p w:rsidR="00CA5734" w:rsidRPr="00120C87" w:rsidRDefault="00CA5734" w:rsidP="00CA5734">
      <w:pPr>
        <w:pStyle w:val="a4"/>
        <w:tabs>
          <w:tab w:val="left" w:pos="3828"/>
        </w:tabs>
        <w:spacing w:line="360" w:lineRule="auto"/>
        <w:jc w:val="center"/>
        <w:rPr>
          <w:rFonts w:ascii="Times New Roman" w:hAnsi="Times New Roman"/>
          <w:b w:val="0"/>
          <w:szCs w:val="28"/>
        </w:rPr>
      </w:pPr>
    </w:p>
    <w:p w:rsidR="001B3A7A" w:rsidRPr="00743D21" w:rsidRDefault="00026B48" w:rsidP="001B3A7A">
      <w:pPr>
        <w:spacing w:after="0" w:line="240" w:lineRule="auto"/>
        <w:jc w:val="center"/>
        <w:rPr>
          <w:rFonts w:ascii="Times New Roman" w:hAnsi="Times New Roman" w:cs="Times New Roman"/>
          <w:b/>
          <w:sz w:val="28"/>
          <w:szCs w:val="28"/>
        </w:rPr>
      </w:pPr>
      <w:r>
        <w:rPr>
          <w:rFonts w:ascii="Times New Roman" w:hAnsi="Times New Roman"/>
          <w:b/>
          <w:color w:val="000000" w:themeColor="text1"/>
          <w:sz w:val="32"/>
          <w:szCs w:val="32"/>
        </w:rPr>
        <w:t xml:space="preserve">ОБЩАЯ </w:t>
      </w:r>
      <w:r w:rsidR="001B3A7A" w:rsidRPr="00231C17">
        <w:rPr>
          <w:rFonts w:ascii="Times New Roman" w:hAnsi="Times New Roman"/>
          <w:b/>
          <w:color w:val="000000" w:themeColor="text1"/>
          <w:sz w:val="32"/>
          <w:szCs w:val="32"/>
        </w:rPr>
        <w:t>ФАРМАКОПЕЙНАЯ СТАТЬЯ</w:t>
      </w:r>
    </w:p>
    <w:tbl>
      <w:tblPr>
        <w:tblStyle w:val="a3"/>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07C98" w:rsidRPr="00A07C98" w:rsidTr="00E44F40">
        <w:tc>
          <w:tcPr>
            <w:tcW w:w="9356" w:type="dxa"/>
          </w:tcPr>
          <w:p w:rsidR="001B3A7A" w:rsidRPr="00A07C98" w:rsidRDefault="001B3A7A" w:rsidP="00FA7F25">
            <w:pPr>
              <w:jc w:val="center"/>
              <w:rPr>
                <w:rFonts w:ascii="Times New Roman" w:hAnsi="Times New Roman" w:cs="Times New Roman"/>
                <w:sz w:val="28"/>
                <w:szCs w:val="28"/>
              </w:rPr>
            </w:pPr>
          </w:p>
        </w:tc>
      </w:tr>
    </w:tbl>
    <w:p w:rsidR="001B3A7A" w:rsidRPr="00A07C98" w:rsidRDefault="001B3A7A" w:rsidP="004F2BC3">
      <w:pPr>
        <w:spacing w:after="0" w:line="40" w:lineRule="exact"/>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60"/>
        <w:gridCol w:w="3191"/>
      </w:tblGrid>
      <w:tr w:rsidR="00A07C98" w:rsidRPr="00A07C98" w:rsidTr="00E44F40">
        <w:tc>
          <w:tcPr>
            <w:tcW w:w="5920" w:type="dxa"/>
          </w:tcPr>
          <w:p w:rsidR="001B3A7A" w:rsidRPr="00A07C98" w:rsidRDefault="00E62D93" w:rsidP="00A07C98">
            <w:pPr>
              <w:spacing w:after="120"/>
              <w:rPr>
                <w:rFonts w:ascii="Times New Roman" w:hAnsi="Times New Roman" w:cs="Times New Roman"/>
                <w:b/>
                <w:sz w:val="28"/>
                <w:szCs w:val="28"/>
              </w:rPr>
            </w:pPr>
            <w:r w:rsidRPr="00A07C98">
              <w:rPr>
                <w:rFonts w:ascii="Times New Roman" w:hAnsi="Times New Roman" w:cs="Times New Roman"/>
                <w:b/>
                <w:sz w:val="28"/>
                <w:szCs w:val="28"/>
              </w:rPr>
              <w:t>Изолирующие системы, применяемые при испытании стерильности лекарственных средств</w:t>
            </w:r>
          </w:p>
        </w:tc>
        <w:tc>
          <w:tcPr>
            <w:tcW w:w="460" w:type="dxa"/>
          </w:tcPr>
          <w:p w:rsidR="001B3A7A" w:rsidRPr="00A07C98" w:rsidRDefault="001B3A7A" w:rsidP="00A07C98">
            <w:pPr>
              <w:spacing w:after="120"/>
              <w:rPr>
                <w:rFonts w:ascii="Times New Roman" w:hAnsi="Times New Roman" w:cs="Times New Roman"/>
                <w:b/>
                <w:sz w:val="28"/>
                <w:szCs w:val="28"/>
              </w:rPr>
            </w:pPr>
          </w:p>
        </w:tc>
        <w:tc>
          <w:tcPr>
            <w:tcW w:w="3191" w:type="dxa"/>
          </w:tcPr>
          <w:p w:rsidR="001B3A7A" w:rsidRPr="00A07C98" w:rsidRDefault="00026B48" w:rsidP="003E096B">
            <w:pPr>
              <w:spacing w:after="120"/>
              <w:rPr>
                <w:rFonts w:ascii="Times New Roman" w:hAnsi="Times New Roman" w:cs="Times New Roman"/>
                <w:b/>
                <w:sz w:val="28"/>
                <w:szCs w:val="28"/>
              </w:rPr>
            </w:pPr>
            <w:r w:rsidRPr="00A07C98">
              <w:rPr>
                <w:rFonts w:ascii="Times New Roman" w:hAnsi="Times New Roman" w:cs="Times New Roman"/>
                <w:b/>
                <w:sz w:val="28"/>
                <w:szCs w:val="28"/>
              </w:rPr>
              <w:t>О</w:t>
            </w:r>
            <w:r w:rsidR="001B3A7A" w:rsidRPr="00A07C98">
              <w:rPr>
                <w:rFonts w:ascii="Times New Roman" w:hAnsi="Times New Roman" w:cs="Times New Roman"/>
                <w:b/>
                <w:sz w:val="28"/>
                <w:szCs w:val="28"/>
              </w:rPr>
              <w:t>ФС</w:t>
            </w:r>
            <w:r w:rsidR="00E2777B">
              <w:rPr>
                <w:rFonts w:ascii="Times New Roman" w:hAnsi="Times New Roman" w:cs="Times New Roman"/>
                <w:b/>
                <w:sz w:val="28"/>
                <w:szCs w:val="28"/>
              </w:rPr>
              <w:t>.1.1.</w:t>
            </w:r>
            <w:r w:rsidR="003E096B">
              <w:rPr>
                <w:rFonts w:ascii="Times New Roman" w:hAnsi="Times New Roman" w:cs="Times New Roman"/>
                <w:b/>
                <w:sz w:val="28"/>
                <w:szCs w:val="28"/>
              </w:rPr>
              <w:t>0031</w:t>
            </w:r>
            <w:bookmarkStart w:id="0" w:name="_GoBack"/>
            <w:bookmarkEnd w:id="0"/>
          </w:p>
        </w:tc>
      </w:tr>
      <w:tr w:rsidR="001B3A7A" w:rsidRPr="00A07C98" w:rsidTr="00E44F40">
        <w:tc>
          <w:tcPr>
            <w:tcW w:w="5920" w:type="dxa"/>
          </w:tcPr>
          <w:p w:rsidR="001B3A7A" w:rsidRPr="00A07C98" w:rsidRDefault="001B3A7A" w:rsidP="00A07C98">
            <w:pPr>
              <w:spacing w:after="120"/>
              <w:rPr>
                <w:rFonts w:ascii="Times New Roman" w:hAnsi="Times New Roman" w:cs="Times New Roman"/>
                <w:b/>
                <w:sz w:val="28"/>
                <w:szCs w:val="28"/>
              </w:rPr>
            </w:pPr>
          </w:p>
        </w:tc>
        <w:tc>
          <w:tcPr>
            <w:tcW w:w="460" w:type="dxa"/>
          </w:tcPr>
          <w:p w:rsidR="001B3A7A" w:rsidRPr="00A07C98" w:rsidRDefault="001B3A7A" w:rsidP="00A07C98">
            <w:pPr>
              <w:spacing w:after="120"/>
              <w:rPr>
                <w:rFonts w:ascii="Times New Roman" w:hAnsi="Times New Roman" w:cs="Times New Roman"/>
                <w:b/>
                <w:sz w:val="28"/>
                <w:szCs w:val="28"/>
              </w:rPr>
            </w:pPr>
          </w:p>
        </w:tc>
        <w:tc>
          <w:tcPr>
            <w:tcW w:w="3191" w:type="dxa"/>
          </w:tcPr>
          <w:p w:rsidR="001B3A7A" w:rsidRPr="00A07C98" w:rsidRDefault="00AC2E5B" w:rsidP="00A07C98">
            <w:pPr>
              <w:spacing w:after="120"/>
              <w:rPr>
                <w:rFonts w:ascii="Times New Roman" w:hAnsi="Times New Roman" w:cs="Times New Roman"/>
                <w:b/>
                <w:sz w:val="28"/>
                <w:szCs w:val="28"/>
              </w:rPr>
            </w:pPr>
            <w:r w:rsidRPr="00A07C98">
              <w:rPr>
                <w:rFonts w:ascii="Times New Roman" w:hAnsi="Times New Roman" w:cs="Times New Roman"/>
                <w:b/>
                <w:sz w:val="28"/>
                <w:szCs w:val="28"/>
              </w:rPr>
              <w:t>Вводится впервые</w:t>
            </w:r>
          </w:p>
        </w:tc>
      </w:tr>
    </w:tbl>
    <w:p w:rsidR="001B3A7A" w:rsidRPr="00A07C98" w:rsidRDefault="001B3A7A" w:rsidP="004F2BC3">
      <w:pPr>
        <w:spacing w:after="0" w:line="40" w:lineRule="exact"/>
        <w:jc w:val="center"/>
        <w:rPr>
          <w:rFonts w:ascii="Times New Roman" w:hAnsi="Times New Roman" w:cs="Times New Roman"/>
          <w:sz w:val="28"/>
          <w:szCs w:val="28"/>
        </w:rPr>
      </w:pPr>
    </w:p>
    <w:tbl>
      <w:tblPr>
        <w:tblStyle w:val="a3"/>
        <w:tblW w:w="0" w:type="auto"/>
        <w:tblInd w:w="108"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tblGrid>
      <w:tr w:rsidR="00A07C98" w:rsidRPr="00A07C98" w:rsidTr="00E44F40">
        <w:tc>
          <w:tcPr>
            <w:tcW w:w="9356" w:type="dxa"/>
          </w:tcPr>
          <w:p w:rsidR="001B3A7A" w:rsidRPr="00A07C98" w:rsidRDefault="001B3A7A" w:rsidP="00350411">
            <w:pPr>
              <w:jc w:val="center"/>
              <w:rPr>
                <w:rFonts w:ascii="Times New Roman" w:hAnsi="Times New Roman" w:cs="Times New Roman"/>
                <w:sz w:val="28"/>
                <w:szCs w:val="28"/>
              </w:rPr>
            </w:pPr>
          </w:p>
        </w:tc>
      </w:tr>
    </w:tbl>
    <w:p w:rsidR="00120C87" w:rsidRPr="005D44DD" w:rsidRDefault="00120C87" w:rsidP="00120C87">
      <w:pPr>
        <w:spacing w:after="0" w:line="360" w:lineRule="auto"/>
        <w:ind w:firstLine="709"/>
        <w:jc w:val="both"/>
        <w:rPr>
          <w:rFonts w:ascii="Times New Roman" w:hAnsi="Times New Roman" w:cs="Times New Roman"/>
          <w:sz w:val="28"/>
          <w:szCs w:val="28"/>
        </w:rPr>
      </w:pPr>
    </w:p>
    <w:p w:rsidR="00E62D93" w:rsidRPr="00E62D93" w:rsidRDefault="00E62D93" w:rsidP="00120C87">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Настоящая общая фармакопейная статья распространяется на изолирующие системы (изоляторы), применяемые для обеспечения асептических условий при испытании стерильности лекарственных средств и предназначенные для минимизации риска загрязнения испытуемых образцов микроорганизмами, частицами и пирогенами, а также для работы с опасными материалами.</w:t>
      </w:r>
    </w:p>
    <w:p w:rsidR="00E62D93" w:rsidRPr="00833345"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xml:space="preserve">Изолятор – герметичная конструкция для проведения испытания на стерильность, в которой создаются контролируемые и регулируемые условия, </w:t>
      </w:r>
      <w:r w:rsidRPr="00833345">
        <w:rPr>
          <w:rFonts w:ascii="Times New Roman" w:hAnsi="Times New Roman" w:cs="Times New Roman"/>
          <w:sz w:val="28"/>
          <w:szCs w:val="28"/>
        </w:rPr>
        <w:t>обеспечивающие класс чистоты</w:t>
      </w:r>
      <w:r w:rsidR="00A25F98">
        <w:rPr>
          <w:rFonts w:ascii="Times New Roman" w:hAnsi="Times New Roman" w:cs="Times New Roman"/>
          <w:sz w:val="28"/>
          <w:szCs w:val="28"/>
        </w:rPr>
        <w:t> </w:t>
      </w:r>
      <w:r w:rsidRPr="00833345">
        <w:rPr>
          <w:rFonts w:ascii="Times New Roman" w:hAnsi="Times New Roman" w:cs="Times New Roman"/>
          <w:sz w:val="28"/>
          <w:szCs w:val="28"/>
        </w:rPr>
        <w:t>А, при отсутствии прямого контакта оператора с исследуемыми образцами лекарственных средств.</w:t>
      </w:r>
    </w:p>
    <w:p w:rsidR="00E62D93" w:rsidRPr="00833345" w:rsidRDefault="00E62D93" w:rsidP="00E62D93">
      <w:pPr>
        <w:spacing w:after="0" w:line="360" w:lineRule="auto"/>
        <w:ind w:firstLine="709"/>
        <w:jc w:val="both"/>
        <w:rPr>
          <w:rFonts w:ascii="Times New Roman" w:hAnsi="Times New Roman" w:cs="Times New Roman"/>
          <w:sz w:val="28"/>
          <w:szCs w:val="28"/>
        </w:rPr>
      </w:pPr>
      <w:r w:rsidRPr="00833345">
        <w:rPr>
          <w:rFonts w:ascii="Times New Roman" w:hAnsi="Times New Roman" w:cs="Times New Roman"/>
          <w:sz w:val="28"/>
          <w:szCs w:val="28"/>
        </w:rPr>
        <w:t>Использование изоляторов позволяет избежать реконструкции имеющихся лабораторных помещений, оптимизирует материальные затраты на создание и обслуживание чистых помещений, обеспечивает максимальную защиту оператора от потенциально опасных веществ, находящихся в камере, снижает риск микробиологической контаминации исследуемых образцов.</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833345">
        <w:rPr>
          <w:rFonts w:ascii="Times New Roman" w:hAnsi="Times New Roman" w:cs="Times New Roman"/>
          <w:sz w:val="28"/>
          <w:szCs w:val="28"/>
        </w:rPr>
        <w:t xml:space="preserve">Изолирующие системы для анализа стерильности лекарственных средств могут устанавливаться в контролируемых условиях помещений </w:t>
      </w:r>
      <w:r w:rsidR="00A25F98">
        <w:rPr>
          <w:rFonts w:ascii="Times New Roman" w:hAnsi="Times New Roman" w:cs="Times New Roman"/>
          <w:sz w:val="28"/>
          <w:szCs w:val="28"/>
        </w:rPr>
        <w:t>класса чистоты </w:t>
      </w:r>
      <w:r w:rsidRPr="00833345">
        <w:rPr>
          <w:rFonts w:ascii="Times New Roman" w:hAnsi="Times New Roman" w:cs="Times New Roman"/>
          <w:sz w:val="28"/>
          <w:szCs w:val="28"/>
          <w:lang w:val="en-US"/>
        </w:rPr>
        <w:t>D</w:t>
      </w:r>
      <w:r w:rsidRPr="00833345">
        <w:rPr>
          <w:rFonts w:ascii="Times New Roman" w:hAnsi="Times New Roman" w:cs="Times New Roman"/>
          <w:sz w:val="28"/>
          <w:szCs w:val="28"/>
        </w:rPr>
        <w:t xml:space="preserve"> </w:t>
      </w:r>
      <w:r w:rsidR="00F17454" w:rsidRPr="00833345">
        <w:rPr>
          <w:rFonts w:ascii="Times New Roman" w:hAnsi="Times New Roman" w:cs="Times New Roman"/>
          <w:sz w:val="28"/>
          <w:szCs w:val="28"/>
        </w:rPr>
        <w:t>для производства лекарственных средств</w:t>
      </w:r>
      <w:r w:rsidR="00F17454">
        <w:rPr>
          <w:rFonts w:ascii="Times New Roman" w:hAnsi="Times New Roman" w:cs="Times New Roman"/>
          <w:sz w:val="28"/>
          <w:szCs w:val="28"/>
        </w:rPr>
        <w:t xml:space="preserve"> </w:t>
      </w:r>
      <w:r w:rsidRPr="00E62D93">
        <w:rPr>
          <w:rFonts w:ascii="Times New Roman" w:hAnsi="Times New Roman" w:cs="Times New Roman"/>
          <w:sz w:val="28"/>
          <w:szCs w:val="28"/>
        </w:rPr>
        <w:t>или неклассифицируемого помещения.</w:t>
      </w:r>
    </w:p>
    <w:p w:rsidR="00E62D93" w:rsidRPr="00E62D93" w:rsidRDefault="00E62D93" w:rsidP="00A25F98">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lastRenderedPageBreak/>
        <w:t xml:space="preserve">Для уменьшения загрязнения и нарушений в работе изолятор располагают как </w:t>
      </w:r>
      <w:r w:rsidRPr="00A25F98">
        <w:rPr>
          <w:rFonts w:ascii="Times New Roman" w:hAnsi="Times New Roman" w:cs="Times New Roman"/>
          <w:sz w:val="28"/>
          <w:szCs w:val="28"/>
        </w:rPr>
        <w:t>можно дальше от источников тепла и входной двери. Должен быть организован беспрепятственный доступ к источнику электропитания.</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Персоналу необходимо пройти обучение технике безопасности при работе с изолятором.</w:t>
      </w:r>
    </w:p>
    <w:p w:rsidR="00E62D93" w:rsidRPr="00E62D93" w:rsidRDefault="00E62D93" w:rsidP="00A07C98">
      <w:pPr>
        <w:spacing w:before="240" w:after="0" w:line="360" w:lineRule="auto"/>
        <w:jc w:val="center"/>
        <w:rPr>
          <w:rFonts w:ascii="Times New Roman" w:hAnsi="Times New Roman" w:cs="Times New Roman"/>
          <w:b/>
          <w:sz w:val="28"/>
          <w:szCs w:val="28"/>
        </w:rPr>
      </w:pPr>
      <w:r w:rsidRPr="00E62D93">
        <w:rPr>
          <w:rFonts w:ascii="Times New Roman" w:hAnsi="Times New Roman" w:cs="Times New Roman"/>
          <w:b/>
          <w:sz w:val="28"/>
          <w:szCs w:val="28"/>
        </w:rPr>
        <w:t>Особенности устройства изоляторов</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Изолятор должен быть:</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изготовлен из материалов (пластмасс, стекла, нержавеющей стали), испытанных и устойчивых к многократной бактерицидной обработке</w:t>
      </w:r>
      <w:r w:rsidR="00F17454">
        <w:rPr>
          <w:rFonts w:ascii="Times New Roman" w:hAnsi="Times New Roman" w:cs="Times New Roman"/>
          <w:sz w:val="28"/>
          <w:szCs w:val="28"/>
        </w:rPr>
        <w:t xml:space="preserve"> и механически устойчивых к деформации при работе в условиях перепада давлений</w:t>
      </w:r>
      <w:r w:rsidRPr="00E62D93">
        <w:rPr>
          <w:rFonts w:ascii="Times New Roman" w:hAnsi="Times New Roman" w:cs="Times New Roman"/>
          <w:sz w:val="28"/>
          <w:szCs w:val="28"/>
        </w:rPr>
        <w:t>;</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оснащ</w:t>
      </w:r>
      <w:r w:rsidR="00120C87">
        <w:rPr>
          <w:rFonts w:ascii="Times New Roman" w:hAnsi="Times New Roman" w:cs="Times New Roman"/>
          <w:sz w:val="28"/>
          <w:szCs w:val="28"/>
        </w:rPr>
        <w:t>ё</w:t>
      </w:r>
      <w:r w:rsidRPr="00E62D93">
        <w:rPr>
          <w:rFonts w:ascii="Times New Roman" w:hAnsi="Times New Roman" w:cs="Times New Roman"/>
          <w:sz w:val="28"/>
          <w:szCs w:val="28"/>
        </w:rPr>
        <w:t xml:space="preserve">н высокоэффективными фильтрами очистки </w:t>
      </w:r>
      <w:r w:rsidRPr="00833345">
        <w:rPr>
          <w:rFonts w:ascii="Times New Roman" w:hAnsi="Times New Roman" w:cs="Times New Roman"/>
          <w:sz w:val="28"/>
          <w:szCs w:val="28"/>
        </w:rPr>
        <w:t>воздуха (</w:t>
      </w:r>
      <w:r w:rsidR="00A1136C" w:rsidRPr="00833345">
        <w:rPr>
          <w:rFonts w:ascii="Times New Roman" w:hAnsi="Times New Roman" w:cs="Times New Roman"/>
          <w:sz w:val="28"/>
          <w:szCs w:val="28"/>
        </w:rPr>
        <w:t xml:space="preserve">не хуже </w:t>
      </w:r>
      <w:r w:rsidRPr="00833345">
        <w:rPr>
          <w:rFonts w:ascii="Times New Roman" w:hAnsi="Times New Roman" w:cs="Times New Roman"/>
          <w:sz w:val="28"/>
          <w:szCs w:val="28"/>
        </w:rPr>
        <w:t>НЕРА);</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снабж</w:t>
      </w:r>
      <w:r w:rsidR="00120C87">
        <w:rPr>
          <w:rFonts w:ascii="Times New Roman" w:hAnsi="Times New Roman" w:cs="Times New Roman"/>
          <w:sz w:val="28"/>
          <w:szCs w:val="28"/>
        </w:rPr>
        <w:t>ё</w:t>
      </w:r>
      <w:r w:rsidRPr="00E62D93">
        <w:rPr>
          <w:rFonts w:ascii="Times New Roman" w:hAnsi="Times New Roman" w:cs="Times New Roman"/>
          <w:sz w:val="28"/>
          <w:szCs w:val="28"/>
        </w:rPr>
        <w:t>н микробиологическим пробоотборником и сч</w:t>
      </w:r>
      <w:r w:rsidR="00120C87">
        <w:rPr>
          <w:rFonts w:ascii="Times New Roman" w:hAnsi="Times New Roman" w:cs="Times New Roman"/>
          <w:sz w:val="28"/>
          <w:szCs w:val="28"/>
        </w:rPr>
        <w:t>ё</w:t>
      </w:r>
      <w:r w:rsidRPr="00E62D93">
        <w:rPr>
          <w:rFonts w:ascii="Times New Roman" w:hAnsi="Times New Roman" w:cs="Times New Roman"/>
          <w:sz w:val="28"/>
          <w:szCs w:val="28"/>
        </w:rPr>
        <w:t>тчиком нежизнеспособных частиц с целью проведения мониторинга;</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оборудован системой контроля для отслеживания, регулирования и включения систем сигнализации на основании параметров среды внутри камеры.</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В камере изолятора может быть создан однонаправленный или турбулентный поток воздуха.</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При необходимости изолятор оборудуют специальным шлюзом для быстрой передачи стерильных материалов.</w:t>
      </w:r>
    </w:p>
    <w:p w:rsidR="00E62D93" w:rsidRPr="00E62D93" w:rsidRDefault="00E62D93" w:rsidP="00A07C98">
      <w:pPr>
        <w:spacing w:before="240" w:after="0" w:line="360" w:lineRule="auto"/>
        <w:jc w:val="center"/>
        <w:rPr>
          <w:rFonts w:ascii="Times New Roman" w:hAnsi="Times New Roman" w:cs="Times New Roman"/>
          <w:b/>
          <w:sz w:val="28"/>
          <w:szCs w:val="28"/>
        </w:rPr>
      </w:pPr>
      <w:r w:rsidRPr="00E62D93">
        <w:rPr>
          <w:rFonts w:ascii="Times New Roman" w:hAnsi="Times New Roman" w:cs="Times New Roman"/>
          <w:b/>
          <w:sz w:val="28"/>
          <w:szCs w:val="28"/>
        </w:rPr>
        <w:t>Обеспечение асептических условий в камере изолятора</w:t>
      </w:r>
    </w:p>
    <w:p w:rsidR="00F17454" w:rsidRPr="00F17454" w:rsidRDefault="00F17454" w:rsidP="00E62D9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F17454">
        <w:rPr>
          <w:rFonts w:ascii="Times New Roman" w:hAnsi="Times New Roman" w:cs="Times New Roman"/>
          <w:sz w:val="28"/>
          <w:szCs w:val="28"/>
        </w:rPr>
        <w:t>о избежание загрязнения корпуса изолятора могут использовать</w:t>
      </w:r>
      <w:r>
        <w:rPr>
          <w:rFonts w:ascii="Times New Roman" w:hAnsi="Times New Roman" w:cs="Times New Roman"/>
          <w:sz w:val="28"/>
          <w:szCs w:val="28"/>
        </w:rPr>
        <w:t>ся</w:t>
      </w:r>
      <w:r w:rsidRPr="00F17454">
        <w:rPr>
          <w:rFonts w:ascii="Times New Roman" w:hAnsi="Times New Roman" w:cs="Times New Roman"/>
          <w:sz w:val="28"/>
          <w:szCs w:val="28"/>
        </w:rPr>
        <w:t xml:space="preserve"> только стерильные перчатки</w:t>
      </w:r>
      <w:r>
        <w:rPr>
          <w:rFonts w:ascii="Times New Roman" w:hAnsi="Times New Roman" w:cs="Times New Roman"/>
          <w:sz w:val="28"/>
          <w:szCs w:val="28"/>
        </w:rPr>
        <w:t>.</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xml:space="preserve">Перед испытанием стерильности лекарственных средств проводят подготовку изолятора: проверку герметичности и цикл биодеконтаминации внутренней камеры с помощью спороцидных средств, например, паров </w:t>
      </w:r>
      <w:r w:rsidR="009C053B" w:rsidRPr="00E62D93">
        <w:rPr>
          <w:rFonts w:ascii="Times New Roman" w:hAnsi="Times New Roman" w:cs="Times New Roman"/>
          <w:sz w:val="28"/>
          <w:szCs w:val="28"/>
        </w:rPr>
        <w:lastRenderedPageBreak/>
        <w:t xml:space="preserve">водорода </w:t>
      </w:r>
      <w:r w:rsidRPr="00E62D93">
        <w:rPr>
          <w:rFonts w:ascii="Times New Roman" w:hAnsi="Times New Roman" w:cs="Times New Roman"/>
          <w:sz w:val="28"/>
          <w:szCs w:val="28"/>
        </w:rPr>
        <w:t xml:space="preserve">пероксида. После окончания работы необходимо повторно провести проверку герметичности с целью подтверждения отсутствия утечек и проникновения загрязнений в камеру. В случае получения неудовлетворительного результата проверки герметичности системы вывод о правильности выполненного испытания стерильности лекарственного средства делают на основании мониторинга внутри камеры изолятора. Безопасность работы сотрудников контролируют с помощью специальных датчиков уровня </w:t>
      </w:r>
      <w:r w:rsidR="009C053B" w:rsidRPr="00E62D93">
        <w:rPr>
          <w:rFonts w:ascii="Times New Roman" w:hAnsi="Times New Roman" w:cs="Times New Roman"/>
          <w:sz w:val="28"/>
          <w:szCs w:val="28"/>
        </w:rPr>
        <w:t xml:space="preserve">водорода </w:t>
      </w:r>
      <w:r w:rsidRPr="00E62D93">
        <w:rPr>
          <w:rFonts w:ascii="Times New Roman" w:hAnsi="Times New Roman" w:cs="Times New Roman"/>
          <w:sz w:val="28"/>
          <w:szCs w:val="28"/>
        </w:rPr>
        <w:t>пероксида в помещении.</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xml:space="preserve">Микробиологический мониторинг (контроль воздушной среды и поверхностей внутри камеры) проводится </w:t>
      </w:r>
      <w:r w:rsidR="00F17454">
        <w:rPr>
          <w:rFonts w:ascii="Times New Roman" w:hAnsi="Times New Roman" w:cs="Times New Roman"/>
          <w:sz w:val="28"/>
          <w:szCs w:val="28"/>
        </w:rPr>
        <w:t xml:space="preserve">постоянно </w:t>
      </w:r>
      <w:r w:rsidRPr="00E62D93">
        <w:rPr>
          <w:rFonts w:ascii="Times New Roman" w:hAnsi="Times New Roman" w:cs="Times New Roman"/>
          <w:sz w:val="28"/>
          <w:szCs w:val="28"/>
        </w:rPr>
        <w:t>в изолирующей системе для подтверждения асептических условий класса чистоты А.</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Постоянный контроль механических частиц необходим для своевременного определения и быстрого устранения выявленной неисправности в работе воздушного фильтра.</w:t>
      </w:r>
    </w:p>
    <w:p w:rsidR="00E62D93" w:rsidRPr="00833345" w:rsidRDefault="00E62D93" w:rsidP="00A07C98">
      <w:pPr>
        <w:spacing w:before="240" w:after="0" w:line="360" w:lineRule="auto"/>
        <w:jc w:val="center"/>
        <w:rPr>
          <w:rFonts w:ascii="Times New Roman" w:hAnsi="Times New Roman" w:cs="Times New Roman"/>
          <w:b/>
          <w:sz w:val="28"/>
          <w:szCs w:val="28"/>
        </w:rPr>
      </w:pPr>
      <w:r w:rsidRPr="00833345">
        <w:rPr>
          <w:rFonts w:ascii="Times New Roman" w:hAnsi="Times New Roman" w:cs="Times New Roman"/>
          <w:b/>
          <w:sz w:val="28"/>
          <w:szCs w:val="28"/>
        </w:rPr>
        <w:t>Квалификация изолятора</w:t>
      </w:r>
    </w:p>
    <w:p w:rsidR="00E62D93" w:rsidRPr="00833345" w:rsidRDefault="00E62D93" w:rsidP="00E62D93">
      <w:pPr>
        <w:spacing w:after="0" w:line="360" w:lineRule="auto"/>
        <w:ind w:firstLine="709"/>
        <w:jc w:val="both"/>
        <w:rPr>
          <w:rFonts w:ascii="Times New Roman" w:hAnsi="Times New Roman" w:cs="Times New Roman"/>
          <w:b/>
          <w:sz w:val="28"/>
          <w:szCs w:val="28"/>
        </w:rPr>
      </w:pPr>
      <w:r w:rsidRPr="00833345">
        <w:rPr>
          <w:rFonts w:ascii="Times New Roman" w:hAnsi="Times New Roman" w:cs="Times New Roman"/>
          <w:sz w:val="28"/>
          <w:szCs w:val="28"/>
        </w:rPr>
        <w:t>Для подтверждения возможности использования изолятора следует выполнить квалификацию монтажа (</w:t>
      </w:r>
      <w:r w:rsidRPr="00833345">
        <w:rPr>
          <w:rFonts w:ascii="Times New Roman" w:hAnsi="Times New Roman" w:cs="Times New Roman"/>
          <w:sz w:val="28"/>
          <w:szCs w:val="28"/>
          <w:lang w:val="en-US"/>
        </w:rPr>
        <w:t>IQ</w:t>
      </w:r>
      <w:r w:rsidRPr="00833345">
        <w:rPr>
          <w:rFonts w:ascii="Times New Roman" w:hAnsi="Times New Roman" w:cs="Times New Roman"/>
          <w:sz w:val="28"/>
          <w:szCs w:val="28"/>
        </w:rPr>
        <w:t>), функционирования (OQ) и эксплуатации (</w:t>
      </w:r>
      <w:r w:rsidRPr="00833345">
        <w:rPr>
          <w:rFonts w:ascii="Times New Roman" w:hAnsi="Times New Roman" w:cs="Times New Roman"/>
          <w:sz w:val="28"/>
          <w:szCs w:val="28"/>
          <w:lang w:val="en-US"/>
        </w:rPr>
        <w:t>PQ</w:t>
      </w:r>
      <w:r w:rsidR="009D225C">
        <w:rPr>
          <w:rFonts w:ascii="Times New Roman" w:hAnsi="Times New Roman" w:cs="Times New Roman"/>
          <w:sz w:val="28"/>
          <w:szCs w:val="28"/>
        </w:rPr>
        <w:t>).</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833345">
        <w:rPr>
          <w:rFonts w:ascii="Times New Roman" w:hAnsi="Times New Roman" w:cs="Times New Roman"/>
          <w:sz w:val="28"/>
          <w:szCs w:val="28"/>
          <w:lang w:val="en-US"/>
        </w:rPr>
        <w:t>I</w:t>
      </w:r>
      <w:r w:rsidRPr="00833345">
        <w:rPr>
          <w:rFonts w:ascii="Times New Roman" w:hAnsi="Times New Roman" w:cs="Times New Roman"/>
          <w:sz w:val="28"/>
          <w:szCs w:val="28"/>
        </w:rPr>
        <w:t>. </w:t>
      </w:r>
      <w:r w:rsidRPr="00833345">
        <w:rPr>
          <w:rFonts w:ascii="Times New Roman" w:hAnsi="Times New Roman" w:cs="Times New Roman"/>
          <w:sz w:val="28"/>
          <w:szCs w:val="28"/>
          <w:lang w:val="en-US"/>
        </w:rPr>
        <w:t>IQ</w:t>
      </w:r>
      <w:r w:rsidRPr="00833345">
        <w:rPr>
          <w:rFonts w:ascii="Times New Roman" w:hAnsi="Times New Roman" w:cs="Times New Roman"/>
          <w:sz w:val="28"/>
          <w:szCs w:val="28"/>
        </w:rPr>
        <w:t xml:space="preserve"> выполняется производителем/поставщиком оборудования с целью подтверждения того, что изолятор соответствует спецификации и имеет</w:t>
      </w:r>
      <w:r w:rsidRPr="00E62D93">
        <w:rPr>
          <w:rFonts w:ascii="Times New Roman" w:hAnsi="Times New Roman" w:cs="Times New Roman"/>
          <w:sz w:val="28"/>
          <w:szCs w:val="28"/>
        </w:rPr>
        <w:t xml:space="preserve"> необходимый пакет технической документации.</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Документация должна содержать:</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детальное описание системы и параметров ее работы с нормируемыми критериями, типом измерений, внутренней конфиг</w:t>
      </w:r>
      <w:r w:rsidR="009D225C">
        <w:rPr>
          <w:rFonts w:ascii="Times New Roman" w:hAnsi="Times New Roman" w:cs="Times New Roman"/>
          <w:sz w:val="28"/>
          <w:szCs w:val="28"/>
        </w:rPr>
        <w:t>урации, материалов конструкции;</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схематические изоб</w:t>
      </w:r>
      <w:r w:rsidR="009D225C">
        <w:rPr>
          <w:rFonts w:ascii="Times New Roman" w:hAnsi="Times New Roman" w:cs="Times New Roman"/>
          <w:sz w:val="28"/>
          <w:szCs w:val="28"/>
        </w:rPr>
        <w:t>ражения системы с интерфейсами;</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описание программного обеспечения с указанием версии и даты последнего обновления;</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сертификаты на высокоэффективные фильтры очистки воздуха;</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руководство по эксплуатации.</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lastRenderedPageBreak/>
        <w:t>Если с изолятором используется другое оборудование, то оно должно быть подробно описано и включено в спецификацию вместе с сертификатами соответствия.</w:t>
      </w:r>
    </w:p>
    <w:p w:rsidR="00E62D93" w:rsidRPr="00833345" w:rsidRDefault="00E62D93" w:rsidP="00E62D93">
      <w:pPr>
        <w:spacing w:after="0" w:line="360" w:lineRule="auto"/>
        <w:ind w:firstLine="709"/>
        <w:jc w:val="both"/>
        <w:rPr>
          <w:rFonts w:ascii="Times New Roman" w:hAnsi="Times New Roman" w:cs="Times New Roman"/>
          <w:sz w:val="28"/>
          <w:szCs w:val="28"/>
        </w:rPr>
      </w:pPr>
      <w:r w:rsidRPr="00833345">
        <w:rPr>
          <w:rFonts w:ascii="Times New Roman" w:hAnsi="Times New Roman" w:cs="Times New Roman"/>
          <w:sz w:val="28"/>
          <w:szCs w:val="28"/>
        </w:rPr>
        <w:t xml:space="preserve">В ходе выполнения </w:t>
      </w:r>
      <w:r w:rsidRPr="00833345">
        <w:rPr>
          <w:rFonts w:ascii="Times New Roman" w:hAnsi="Times New Roman" w:cs="Times New Roman"/>
          <w:sz w:val="28"/>
          <w:szCs w:val="28"/>
          <w:lang w:val="en-US"/>
        </w:rPr>
        <w:t>IQ</w:t>
      </w:r>
      <w:r w:rsidRPr="00833345">
        <w:rPr>
          <w:rFonts w:ascii="Times New Roman" w:hAnsi="Times New Roman" w:cs="Times New Roman"/>
          <w:sz w:val="28"/>
          <w:szCs w:val="28"/>
        </w:rPr>
        <w:t xml:space="preserve"> требуется подтверди</w:t>
      </w:r>
      <w:r w:rsidR="009D225C">
        <w:rPr>
          <w:rFonts w:ascii="Times New Roman" w:hAnsi="Times New Roman" w:cs="Times New Roman"/>
          <w:sz w:val="28"/>
          <w:szCs w:val="28"/>
        </w:rPr>
        <w:t>ть соответствие:</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833345">
        <w:rPr>
          <w:rFonts w:ascii="Times New Roman" w:hAnsi="Times New Roman" w:cs="Times New Roman"/>
          <w:sz w:val="28"/>
          <w:szCs w:val="28"/>
        </w:rPr>
        <w:t>- документации требованиям спецификации</w:t>
      </w:r>
      <w:r w:rsidRPr="00E62D93">
        <w:rPr>
          <w:rFonts w:ascii="Times New Roman" w:hAnsi="Times New Roman" w:cs="Times New Roman"/>
          <w:sz w:val="28"/>
          <w:szCs w:val="28"/>
        </w:rPr>
        <w:t>;</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типа подачи воздуха, вакуума, внешнего выхлопа, температуры и в</w:t>
      </w:r>
      <w:r w:rsidR="009D225C">
        <w:rPr>
          <w:rFonts w:ascii="Times New Roman" w:hAnsi="Times New Roman" w:cs="Times New Roman"/>
          <w:sz w:val="28"/>
          <w:szCs w:val="28"/>
        </w:rPr>
        <w:t>лажности заявленным нормативам;</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оборудования требованиям изготовителя;</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программного обеспечения руководству по эксплуатации.</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Предполагаемый метод биодеконтаминации должен быть совместим с материалом конструкции изолятора.</w:t>
      </w:r>
    </w:p>
    <w:p w:rsidR="00E62D93" w:rsidRPr="00833345"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lang w:val="en-US"/>
        </w:rPr>
        <w:t>II</w:t>
      </w:r>
      <w:r w:rsidRPr="00833345">
        <w:rPr>
          <w:rFonts w:ascii="Times New Roman" w:hAnsi="Times New Roman" w:cs="Times New Roman"/>
          <w:sz w:val="28"/>
          <w:szCs w:val="28"/>
        </w:rPr>
        <w:t xml:space="preserve">. Квалификация функционирования (OQ) выполняется производителем/поставщиком оборудования для доказательства того, что работа всех компонентов системы соответствует установленным требованиям. При </w:t>
      </w:r>
      <w:r w:rsidRPr="00833345">
        <w:rPr>
          <w:rFonts w:ascii="Times New Roman" w:hAnsi="Times New Roman" w:cs="Times New Roman"/>
          <w:sz w:val="28"/>
          <w:szCs w:val="28"/>
          <w:lang w:val="en-US"/>
        </w:rPr>
        <w:t>OQ</w:t>
      </w:r>
      <w:r w:rsidRPr="00833345">
        <w:rPr>
          <w:rFonts w:ascii="Times New Roman" w:hAnsi="Times New Roman" w:cs="Times New Roman"/>
          <w:sz w:val="28"/>
          <w:szCs w:val="28"/>
        </w:rPr>
        <w:t xml:space="preserve"> определяют критические условия/параметры системы.</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833345">
        <w:rPr>
          <w:rFonts w:ascii="Times New Roman" w:hAnsi="Times New Roman" w:cs="Times New Roman"/>
          <w:sz w:val="28"/>
          <w:szCs w:val="28"/>
          <w:lang w:val="en-US"/>
        </w:rPr>
        <w:t>OQ</w:t>
      </w:r>
      <w:r w:rsidRPr="00833345">
        <w:rPr>
          <w:rFonts w:ascii="Times New Roman" w:hAnsi="Times New Roman" w:cs="Times New Roman"/>
          <w:sz w:val="28"/>
          <w:szCs w:val="28"/>
        </w:rPr>
        <w:t xml:space="preserve"> включает:</w:t>
      </w:r>
    </w:p>
    <w:p w:rsidR="00E62D93" w:rsidRPr="00E62D93" w:rsidRDefault="00120C87" w:rsidP="00120C8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1. </w:t>
      </w:r>
      <w:r w:rsidR="00E62D93" w:rsidRPr="00E62D93">
        <w:rPr>
          <w:rFonts w:ascii="Times New Roman" w:hAnsi="Times New Roman" w:cs="Times New Roman"/>
          <w:i/>
          <w:sz w:val="28"/>
          <w:szCs w:val="28"/>
        </w:rPr>
        <w:t>Проверку целостности изолятора</w:t>
      </w:r>
      <w:r w:rsidR="00E62D93" w:rsidRPr="00E62D93">
        <w:rPr>
          <w:rFonts w:ascii="Times New Roman" w:hAnsi="Times New Roman" w:cs="Times New Roman"/>
          <w:sz w:val="28"/>
          <w:szCs w:val="28"/>
        </w:rPr>
        <w:t xml:space="preserve"> в течение всего нормального эксплуатационного состояния. Проводят проверку герметичности (спада давления) системы на соответствие функциональ</w:t>
      </w:r>
      <w:r w:rsidR="009D225C">
        <w:rPr>
          <w:rFonts w:ascii="Times New Roman" w:hAnsi="Times New Roman" w:cs="Times New Roman"/>
          <w:sz w:val="28"/>
          <w:szCs w:val="28"/>
        </w:rPr>
        <w:t>ным спецификациям изготовителя.</w:t>
      </w:r>
    </w:p>
    <w:p w:rsidR="00E62D93" w:rsidRPr="00E62D93" w:rsidRDefault="00E62D93" w:rsidP="00120C87">
      <w:pPr>
        <w:spacing w:after="0" w:line="360" w:lineRule="auto"/>
        <w:ind w:firstLine="709"/>
        <w:jc w:val="both"/>
        <w:rPr>
          <w:rFonts w:ascii="Times New Roman" w:hAnsi="Times New Roman" w:cs="Times New Roman"/>
          <w:sz w:val="28"/>
          <w:szCs w:val="28"/>
        </w:rPr>
      </w:pPr>
      <w:r w:rsidRPr="00534899">
        <w:rPr>
          <w:rFonts w:ascii="Times New Roman" w:hAnsi="Times New Roman" w:cs="Times New Roman"/>
          <w:i/>
          <w:sz w:val="28"/>
          <w:szCs w:val="28"/>
        </w:rPr>
        <w:t>Проверка герметичности</w:t>
      </w:r>
      <w:r w:rsidRPr="00E62D93">
        <w:rPr>
          <w:rFonts w:ascii="Times New Roman" w:hAnsi="Times New Roman" w:cs="Times New Roman"/>
          <w:sz w:val="28"/>
          <w:szCs w:val="28"/>
        </w:rPr>
        <w:t xml:space="preserve"> – автоматическая функция системы для подтверждения безопасности работы изолятора перед проведением процедуры биодеконтаминации и переходом в обычный режим работы, которая позволяет убедиться, что камера надежно изолирована от окружающей среды. Во время данного испытания создается высокое давление внутри камеры, усиливающее нагрузку на изоляцию, что позволяет обнаружить негерметичность. Квалификационные исследования должны показать, что контрольные процедуры соответствуют нормативам и могут управляться во время испытания лекарственного средства.</w:t>
      </w:r>
    </w:p>
    <w:p w:rsidR="00E62D93" w:rsidRPr="00E62D93" w:rsidRDefault="00120C87" w:rsidP="00120C87">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lastRenderedPageBreak/>
        <w:t>2. </w:t>
      </w:r>
      <w:r w:rsidR="00E62D93" w:rsidRPr="00E62D93">
        <w:rPr>
          <w:rFonts w:ascii="Times New Roman" w:hAnsi="Times New Roman" w:cs="Times New Roman"/>
          <w:i/>
          <w:sz w:val="28"/>
          <w:szCs w:val="28"/>
        </w:rPr>
        <w:t xml:space="preserve">Проверку процедуры биодеконтаминации. </w:t>
      </w:r>
      <w:r w:rsidR="00E62D93" w:rsidRPr="00E62D93">
        <w:rPr>
          <w:rFonts w:ascii="Times New Roman" w:hAnsi="Times New Roman" w:cs="Times New Roman"/>
          <w:sz w:val="28"/>
          <w:szCs w:val="28"/>
        </w:rPr>
        <w:t>Все фактические результаты должны соответствовать стадиям цикла и контрольным операциям. В ходе квалификационных исследований должна быть определена и подтверждена безопасность персонала при использовании стерилизующих агентов.</w:t>
      </w:r>
    </w:p>
    <w:p w:rsidR="00E62D93" w:rsidRPr="00E62D93" w:rsidRDefault="00E62D93" w:rsidP="00120C87">
      <w:pPr>
        <w:spacing w:after="0" w:line="360" w:lineRule="auto"/>
        <w:ind w:firstLine="709"/>
        <w:jc w:val="both"/>
        <w:rPr>
          <w:rFonts w:ascii="Times New Roman" w:hAnsi="Times New Roman" w:cs="Times New Roman"/>
          <w:sz w:val="28"/>
          <w:szCs w:val="28"/>
        </w:rPr>
      </w:pPr>
      <w:r w:rsidRPr="00C16A7C">
        <w:rPr>
          <w:rFonts w:ascii="Times New Roman" w:hAnsi="Times New Roman" w:cs="Times New Roman"/>
          <w:sz w:val="28"/>
          <w:szCs w:val="28"/>
        </w:rPr>
        <w:t>Процедура биодеконтаминации</w:t>
      </w:r>
      <w:r w:rsidRPr="00E62D93">
        <w:rPr>
          <w:rFonts w:ascii="Times New Roman" w:hAnsi="Times New Roman" w:cs="Times New Roman"/>
          <w:b/>
          <w:sz w:val="28"/>
          <w:szCs w:val="28"/>
        </w:rPr>
        <w:t xml:space="preserve"> </w:t>
      </w:r>
      <w:r w:rsidRPr="00E62D93">
        <w:rPr>
          <w:rFonts w:ascii="Times New Roman" w:hAnsi="Times New Roman" w:cs="Times New Roman"/>
          <w:sz w:val="28"/>
          <w:szCs w:val="28"/>
        </w:rPr>
        <w:t>– автоматическая функция системы, обеспечивающая ст</w:t>
      </w:r>
      <w:r w:rsidR="009D225C">
        <w:rPr>
          <w:rFonts w:ascii="Times New Roman" w:hAnsi="Times New Roman" w:cs="Times New Roman"/>
          <w:sz w:val="28"/>
          <w:szCs w:val="28"/>
        </w:rPr>
        <w:t>ерилизацию камеры изолятора путё</w:t>
      </w:r>
      <w:r w:rsidRPr="00E62D93">
        <w:rPr>
          <w:rFonts w:ascii="Times New Roman" w:hAnsi="Times New Roman" w:cs="Times New Roman"/>
          <w:sz w:val="28"/>
          <w:szCs w:val="28"/>
        </w:rPr>
        <w:t xml:space="preserve">м равномерного распыления стерилизующего агента (например, </w:t>
      </w:r>
      <w:r w:rsidR="00D34916" w:rsidRPr="00D34916">
        <w:rPr>
          <w:rFonts w:ascii="Times New Roman" w:hAnsi="Times New Roman" w:cs="Times New Roman"/>
          <w:sz w:val="28"/>
          <w:szCs w:val="28"/>
        </w:rPr>
        <w:t xml:space="preserve">перуксусная </w:t>
      </w:r>
      <w:r w:rsidRPr="00D34916">
        <w:rPr>
          <w:rFonts w:ascii="Times New Roman" w:hAnsi="Times New Roman" w:cs="Times New Roman"/>
          <w:sz w:val="28"/>
          <w:szCs w:val="28"/>
        </w:rPr>
        <w:t>кислот</w:t>
      </w:r>
      <w:r w:rsidR="00564511" w:rsidRPr="00D34916">
        <w:rPr>
          <w:rFonts w:ascii="Times New Roman" w:hAnsi="Times New Roman" w:cs="Times New Roman"/>
          <w:sz w:val="28"/>
          <w:szCs w:val="28"/>
        </w:rPr>
        <w:t>а</w:t>
      </w:r>
      <w:r w:rsidRPr="00D34916">
        <w:rPr>
          <w:rFonts w:ascii="Times New Roman" w:hAnsi="Times New Roman" w:cs="Times New Roman"/>
          <w:sz w:val="28"/>
          <w:szCs w:val="28"/>
        </w:rPr>
        <w:t>,</w:t>
      </w:r>
      <w:r w:rsidRPr="00E62D93">
        <w:rPr>
          <w:rFonts w:ascii="Times New Roman" w:hAnsi="Times New Roman" w:cs="Times New Roman"/>
          <w:sz w:val="28"/>
          <w:szCs w:val="28"/>
        </w:rPr>
        <w:t xml:space="preserve"> </w:t>
      </w:r>
      <w:r w:rsidRPr="000E3C24">
        <w:rPr>
          <w:rFonts w:ascii="Times New Roman" w:hAnsi="Times New Roman" w:cs="Times New Roman"/>
          <w:sz w:val="28"/>
          <w:szCs w:val="28"/>
        </w:rPr>
        <w:t>диоксид хлора, озон</w:t>
      </w:r>
      <w:r w:rsidRPr="00E62D93">
        <w:rPr>
          <w:rFonts w:ascii="Times New Roman" w:hAnsi="Times New Roman" w:cs="Times New Roman"/>
          <w:sz w:val="28"/>
          <w:szCs w:val="28"/>
        </w:rPr>
        <w:t xml:space="preserve"> и </w:t>
      </w:r>
      <w:r w:rsidR="00510688">
        <w:rPr>
          <w:rFonts w:ascii="Times New Roman" w:hAnsi="Times New Roman" w:cs="Times New Roman"/>
          <w:sz w:val="28"/>
          <w:szCs w:val="28"/>
        </w:rPr>
        <w:t>водорода пероксид</w:t>
      </w:r>
      <w:r w:rsidRPr="00E62D93">
        <w:rPr>
          <w:rFonts w:ascii="Times New Roman" w:hAnsi="Times New Roman" w:cs="Times New Roman"/>
          <w:sz w:val="28"/>
          <w:szCs w:val="28"/>
        </w:rPr>
        <w:t>).</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При биодеконтаминации парами</w:t>
      </w:r>
      <w:r w:rsidR="00510688">
        <w:rPr>
          <w:rFonts w:ascii="Times New Roman" w:hAnsi="Times New Roman" w:cs="Times New Roman"/>
          <w:sz w:val="28"/>
          <w:szCs w:val="28"/>
        </w:rPr>
        <w:t xml:space="preserve"> водорода</w:t>
      </w:r>
      <w:r w:rsidRPr="00E62D93">
        <w:rPr>
          <w:rFonts w:ascii="Times New Roman" w:hAnsi="Times New Roman" w:cs="Times New Roman"/>
          <w:sz w:val="28"/>
          <w:szCs w:val="28"/>
        </w:rPr>
        <w:t xml:space="preserve"> пероксида обязательным является проведение контроля температуры и влажности в помещении, а также важен контроль температуры в изоляторе для поддержания концентрации ниже точки конденсации, если в системе не уст</w:t>
      </w:r>
      <w:r w:rsidR="009D225C">
        <w:rPr>
          <w:rFonts w:ascii="Times New Roman" w:hAnsi="Times New Roman" w:cs="Times New Roman"/>
          <w:sz w:val="28"/>
          <w:szCs w:val="28"/>
        </w:rPr>
        <w:t>ановлены температурные датчики.</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 xml:space="preserve">Некоторые стерилизующие агенты, например, </w:t>
      </w:r>
      <w:r w:rsidRPr="000E3C24">
        <w:rPr>
          <w:rFonts w:ascii="Times New Roman" w:hAnsi="Times New Roman" w:cs="Times New Roman"/>
          <w:sz w:val="28"/>
          <w:szCs w:val="28"/>
        </w:rPr>
        <w:t>диоксид хлора и озон</w:t>
      </w:r>
      <w:r w:rsidRPr="00E62D93">
        <w:rPr>
          <w:rFonts w:ascii="Times New Roman" w:hAnsi="Times New Roman" w:cs="Times New Roman"/>
          <w:sz w:val="28"/>
          <w:szCs w:val="28"/>
        </w:rPr>
        <w:t>, требуют увеличения влажности в изоляторе до проведения цикла биодеконтаминации. Когда требуется определенная относительная влажность, способность создать е</w:t>
      </w:r>
      <w:r w:rsidR="00AF281C">
        <w:rPr>
          <w:rFonts w:ascii="Times New Roman" w:hAnsi="Times New Roman" w:cs="Times New Roman"/>
          <w:sz w:val="28"/>
          <w:szCs w:val="28"/>
        </w:rPr>
        <w:t>ё</w:t>
      </w:r>
      <w:r w:rsidRPr="00E62D93">
        <w:rPr>
          <w:rFonts w:ascii="Times New Roman" w:hAnsi="Times New Roman" w:cs="Times New Roman"/>
          <w:sz w:val="28"/>
          <w:szCs w:val="28"/>
        </w:rPr>
        <w:t xml:space="preserve"> должна быть подтверждена в О</w:t>
      </w:r>
      <w:r w:rsidRPr="00E62D93">
        <w:rPr>
          <w:rFonts w:ascii="Times New Roman" w:hAnsi="Times New Roman" w:cs="Times New Roman"/>
          <w:sz w:val="28"/>
          <w:szCs w:val="28"/>
          <w:lang w:val="en-US"/>
        </w:rPr>
        <w:t>Q</w:t>
      </w:r>
      <w:r w:rsidRPr="00E62D93">
        <w:rPr>
          <w:rFonts w:ascii="Times New Roman" w:hAnsi="Times New Roman" w:cs="Times New Roman"/>
          <w:sz w:val="28"/>
          <w:szCs w:val="28"/>
        </w:rPr>
        <w:t>.</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Стерилизующий агент поступает в камеру изолятора через распределители, местоположение и ориентация которых должны гарантировать равномерное распределение стерилизующего агента. Проверить концентрацию и распределение спороцидного средства можно с помощью химических индикаторов, спектроскопических ме</w:t>
      </w:r>
      <w:r w:rsidR="009D225C">
        <w:rPr>
          <w:rFonts w:ascii="Times New Roman" w:hAnsi="Times New Roman" w:cs="Times New Roman"/>
          <w:sz w:val="28"/>
          <w:szCs w:val="28"/>
        </w:rPr>
        <w:t>тодов или электронных датчиков.</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Спороцидные средства должны быть удалены после использования, что осуществляется пут</w:t>
      </w:r>
      <w:r w:rsidR="00AF281C">
        <w:rPr>
          <w:rFonts w:ascii="Times New Roman" w:hAnsi="Times New Roman" w:cs="Times New Roman"/>
          <w:sz w:val="28"/>
          <w:szCs w:val="28"/>
        </w:rPr>
        <w:t>ё</w:t>
      </w:r>
      <w:r w:rsidRPr="00E62D93">
        <w:rPr>
          <w:rFonts w:ascii="Times New Roman" w:hAnsi="Times New Roman" w:cs="Times New Roman"/>
          <w:sz w:val="28"/>
          <w:szCs w:val="28"/>
        </w:rPr>
        <w:t>м подключения изолятора к системе вентиляции или с помощью специального оборудования.</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В случае, если изолятор подключ</w:t>
      </w:r>
      <w:r w:rsidR="00AF281C">
        <w:rPr>
          <w:rFonts w:ascii="Times New Roman" w:hAnsi="Times New Roman" w:cs="Times New Roman"/>
          <w:sz w:val="28"/>
          <w:szCs w:val="28"/>
        </w:rPr>
        <w:t>ё</w:t>
      </w:r>
      <w:r w:rsidRPr="00E62D93">
        <w:rPr>
          <w:rFonts w:ascii="Times New Roman" w:hAnsi="Times New Roman" w:cs="Times New Roman"/>
          <w:sz w:val="28"/>
          <w:szCs w:val="28"/>
        </w:rPr>
        <w:t xml:space="preserve">н к вентиляции, требуется подтверждение, что установленная система обеспечивает безопасное </w:t>
      </w:r>
      <w:r w:rsidRPr="00E62D93">
        <w:rPr>
          <w:rFonts w:ascii="Times New Roman" w:hAnsi="Times New Roman" w:cs="Times New Roman"/>
          <w:sz w:val="28"/>
          <w:szCs w:val="28"/>
        </w:rPr>
        <w:lastRenderedPageBreak/>
        <w:t>удаление спороцидного средства до пределов, установленных в спецификации.</w:t>
      </w:r>
    </w:p>
    <w:p w:rsidR="00E62D93" w:rsidRPr="00E62D93" w:rsidRDefault="00AF281C" w:rsidP="00E62D93">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3. </w:t>
      </w:r>
      <w:r w:rsidR="00E62D93" w:rsidRPr="00E62D93">
        <w:rPr>
          <w:rFonts w:ascii="Times New Roman" w:hAnsi="Times New Roman" w:cs="Times New Roman"/>
          <w:i/>
          <w:sz w:val="28"/>
          <w:szCs w:val="28"/>
        </w:rPr>
        <w:t>Проведение цикла стерилизации</w:t>
      </w:r>
      <w:r w:rsidR="00E62D93" w:rsidRPr="00E62D93">
        <w:rPr>
          <w:rFonts w:ascii="Times New Roman" w:hAnsi="Times New Roman" w:cs="Times New Roman"/>
          <w:sz w:val="28"/>
          <w:szCs w:val="28"/>
        </w:rPr>
        <w:t xml:space="preserve"> для установления параметров, необходимых для управления процессом биодеконтаминации. Для этого используют соответствующие биологические индикаторы, которые устанавливают в критич</w:t>
      </w:r>
      <w:r w:rsidR="009D225C">
        <w:rPr>
          <w:rFonts w:ascii="Times New Roman" w:hAnsi="Times New Roman" w:cs="Times New Roman"/>
          <w:sz w:val="28"/>
          <w:szCs w:val="28"/>
        </w:rPr>
        <w:t>еских точках камеры изолятора.</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lang w:val="en-US"/>
        </w:rPr>
        <w:t>III</w:t>
      </w:r>
      <w:r w:rsidRPr="00E62D93">
        <w:rPr>
          <w:rFonts w:ascii="Times New Roman" w:hAnsi="Times New Roman" w:cs="Times New Roman"/>
          <w:sz w:val="28"/>
          <w:szCs w:val="28"/>
        </w:rPr>
        <w:t>. Квалификация эксплуатации (Р</w:t>
      </w:r>
      <w:r w:rsidRPr="00E62D93">
        <w:rPr>
          <w:rFonts w:ascii="Times New Roman" w:hAnsi="Times New Roman" w:cs="Times New Roman"/>
          <w:sz w:val="28"/>
          <w:szCs w:val="28"/>
          <w:lang w:val="en-US"/>
        </w:rPr>
        <w:t>Q</w:t>
      </w:r>
      <w:r w:rsidRPr="00E62D93">
        <w:rPr>
          <w:rFonts w:ascii="Times New Roman" w:hAnsi="Times New Roman" w:cs="Times New Roman"/>
          <w:sz w:val="28"/>
          <w:szCs w:val="28"/>
        </w:rPr>
        <w:t xml:space="preserve">). Данный этап проводят с целью подтверждения, что система функционирует в соответствии с заданными требованиями спецификации и обеспечивает эффективность цикла стерилизации при </w:t>
      </w:r>
      <w:r w:rsidR="009D225C">
        <w:rPr>
          <w:rFonts w:ascii="Times New Roman" w:hAnsi="Times New Roman" w:cs="Times New Roman"/>
          <w:sz w:val="28"/>
          <w:szCs w:val="28"/>
        </w:rPr>
        <w:t>необходимой загрузке изолятора.</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lang w:val="en-US"/>
        </w:rPr>
        <w:t>PQ</w:t>
      </w:r>
      <w:r w:rsidRPr="00E62D93">
        <w:rPr>
          <w:rFonts w:ascii="Times New Roman" w:hAnsi="Times New Roman" w:cs="Times New Roman"/>
          <w:sz w:val="28"/>
          <w:szCs w:val="28"/>
        </w:rPr>
        <w:t xml:space="preserve"> включает:</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BA68F5">
        <w:rPr>
          <w:rFonts w:ascii="Times New Roman" w:hAnsi="Times New Roman" w:cs="Times New Roman"/>
          <w:i/>
          <w:sz w:val="28"/>
          <w:szCs w:val="28"/>
        </w:rPr>
        <w:t>1. </w:t>
      </w:r>
      <w:r w:rsidRPr="00E62D93">
        <w:rPr>
          <w:rFonts w:ascii="Times New Roman" w:hAnsi="Times New Roman" w:cs="Times New Roman"/>
          <w:i/>
          <w:sz w:val="28"/>
          <w:szCs w:val="28"/>
        </w:rPr>
        <w:t>Проверк</w:t>
      </w:r>
      <w:r w:rsidR="000E3C24">
        <w:rPr>
          <w:rFonts w:ascii="Times New Roman" w:hAnsi="Times New Roman" w:cs="Times New Roman"/>
          <w:i/>
          <w:sz w:val="28"/>
          <w:szCs w:val="28"/>
        </w:rPr>
        <w:t>а</w:t>
      </w:r>
      <w:r w:rsidRPr="00E62D93">
        <w:rPr>
          <w:rFonts w:ascii="Times New Roman" w:hAnsi="Times New Roman" w:cs="Times New Roman"/>
          <w:i/>
          <w:sz w:val="28"/>
          <w:szCs w:val="28"/>
        </w:rPr>
        <w:t xml:space="preserve"> очистки изолирующей системы.</w:t>
      </w:r>
      <w:r w:rsidRPr="00E62D93">
        <w:rPr>
          <w:rFonts w:ascii="Times New Roman" w:hAnsi="Times New Roman" w:cs="Times New Roman"/>
          <w:sz w:val="28"/>
          <w:szCs w:val="28"/>
        </w:rPr>
        <w:t xml:space="preserve"> Необходимо регламентировать метод очистки, частоту, материалы, используемые для очистки изолятора после завершения испытания на стерильность, что позволит избежать получения ложноотрицательных или ложноположительных результатов анализа.</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BA68F5">
        <w:rPr>
          <w:rFonts w:ascii="Times New Roman" w:hAnsi="Times New Roman" w:cs="Times New Roman"/>
          <w:i/>
          <w:sz w:val="28"/>
          <w:szCs w:val="28"/>
        </w:rPr>
        <w:t>2. Апробация</w:t>
      </w:r>
      <w:r w:rsidRPr="00E62D93">
        <w:rPr>
          <w:rFonts w:ascii="Times New Roman" w:hAnsi="Times New Roman" w:cs="Times New Roman"/>
          <w:i/>
          <w:sz w:val="28"/>
          <w:szCs w:val="28"/>
        </w:rPr>
        <w:t xml:space="preserve"> режима стерилизации для подтверждения создания асептических условий</w:t>
      </w:r>
      <w:r w:rsidRPr="00E62D93">
        <w:rPr>
          <w:rFonts w:ascii="Times New Roman" w:hAnsi="Times New Roman" w:cs="Times New Roman"/>
          <w:sz w:val="28"/>
          <w:szCs w:val="28"/>
        </w:rPr>
        <w:t>. Перед проведением цикла биодеконтаминации подготавливают внутреннюю камеру изолятора, оборудование в пределах изолятора, материалы, питательные среды и образцы лекарственных средств в соответствии с разработанной процедурой, чтобы минимизировать риски микробного обсеменения. Проводят испытание герметичности, полный цикл биодеконтаминации с использованием химических и биологических индикаторов. После завершения процесса стерилизации в пределах изолятора должны поддерживаться асептические условия класса А.</w:t>
      </w:r>
    </w:p>
    <w:p w:rsidR="00E62D93" w:rsidRPr="00E62D93" w:rsidRDefault="00E62D93" w:rsidP="00E62D93">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Биологические индикаторы с количеством спор не менее 10</w:t>
      </w:r>
      <w:r w:rsidRPr="00E62D93">
        <w:rPr>
          <w:rFonts w:ascii="Times New Roman" w:hAnsi="Times New Roman" w:cs="Times New Roman"/>
          <w:sz w:val="28"/>
          <w:szCs w:val="28"/>
          <w:vertAlign w:val="superscript"/>
        </w:rPr>
        <w:t>5</w:t>
      </w:r>
      <w:r w:rsidRPr="00E62D93">
        <w:rPr>
          <w:rFonts w:ascii="Times New Roman" w:hAnsi="Times New Roman" w:cs="Times New Roman"/>
          <w:sz w:val="28"/>
          <w:szCs w:val="28"/>
        </w:rPr>
        <w:t xml:space="preserve"> должны соответствовать применяемому методу стерилизации. Используют достаточное количество биологических индикаторов с уч</w:t>
      </w:r>
      <w:r w:rsidR="00AF281C">
        <w:rPr>
          <w:rFonts w:ascii="Times New Roman" w:hAnsi="Times New Roman" w:cs="Times New Roman"/>
          <w:sz w:val="28"/>
          <w:szCs w:val="28"/>
        </w:rPr>
        <w:t>ё</w:t>
      </w:r>
      <w:r w:rsidRPr="00E62D93">
        <w:rPr>
          <w:rFonts w:ascii="Times New Roman" w:hAnsi="Times New Roman" w:cs="Times New Roman"/>
          <w:sz w:val="28"/>
          <w:szCs w:val="28"/>
        </w:rPr>
        <w:t>том критических зон в камере и степени загрузки изолятора. Для контроля концентрации и распределения стерилизующего агента ис</w:t>
      </w:r>
      <w:r w:rsidR="009D225C">
        <w:rPr>
          <w:rFonts w:ascii="Times New Roman" w:hAnsi="Times New Roman" w:cs="Times New Roman"/>
          <w:sz w:val="28"/>
          <w:szCs w:val="28"/>
        </w:rPr>
        <w:t>пользуют химические индикаторы.</w:t>
      </w:r>
    </w:p>
    <w:p w:rsidR="00E62D93" w:rsidRPr="00E62D93" w:rsidRDefault="00E62D93" w:rsidP="00A07C98">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lastRenderedPageBreak/>
        <w:t>Воспроизводимость процесса стерилизации подтверждают результатами тр</w:t>
      </w:r>
      <w:r w:rsidR="00AF281C">
        <w:rPr>
          <w:rFonts w:ascii="Times New Roman" w:hAnsi="Times New Roman" w:cs="Times New Roman"/>
          <w:sz w:val="28"/>
          <w:szCs w:val="28"/>
        </w:rPr>
        <w:t>ё</w:t>
      </w:r>
      <w:r w:rsidRPr="00E62D93">
        <w:rPr>
          <w:rFonts w:ascii="Times New Roman" w:hAnsi="Times New Roman" w:cs="Times New Roman"/>
          <w:sz w:val="28"/>
          <w:szCs w:val="28"/>
        </w:rPr>
        <w:t>х последовательных испытаний.</w:t>
      </w:r>
    </w:p>
    <w:p w:rsidR="00E62D93" w:rsidRPr="00E62D93" w:rsidRDefault="00E62D93" w:rsidP="00A07C98">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В зависимости от условий обеспечения стерильности можно установить частоту повторной стерилизации изолятора от нескольких дней до нескольких недель.</w:t>
      </w:r>
    </w:p>
    <w:p w:rsidR="00E62D93" w:rsidRPr="00E62D93" w:rsidRDefault="00E62D93" w:rsidP="00A07C98">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Результаты провед</w:t>
      </w:r>
      <w:r w:rsidR="00AF281C">
        <w:rPr>
          <w:rFonts w:ascii="Times New Roman" w:hAnsi="Times New Roman" w:cs="Times New Roman"/>
          <w:sz w:val="28"/>
          <w:szCs w:val="28"/>
        </w:rPr>
        <w:t>ё</w:t>
      </w:r>
      <w:r w:rsidRPr="00E62D93">
        <w:rPr>
          <w:rFonts w:ascii="Times New Roman" w:hAnsi="Times New Roman" w:cs="Times New Roman"/>
          <w:sz w:val="28"/>
          <w:szCs w:val="28"/>
        </w:rPr>
        <w:t>нной квалификации (</w:t>
      </w:r>
      <w:r w:rsidRPr="00E62D93">
        <w:rPr>
          <w:rFonts w:ascii="Times New Roman" w:hAnsi="Times New Roman" w:cs="Times New Roman"/>
          <w:sz w:val="28"/>
          <w:szCs w:val="28"/>
          <w:lang w:val="en-US"/>
        </w:rPr>
        <w:t>IQ</w:t>
      </w:r>
      <w:r w:rsidRPr="00E62D93">
        <w:rPr>
          <w:rFonts w:ascii="Times New Roman" w:hAnsi="Times New Roman" w:cs="Times New Roman"/>
          <w:sz w:val="28"/>
          <w:szCs w:val="28"/>
        </w:rPr>
        <w:t xml:space="preserve">, </w:t>
      </w:r>
      <w:r w:rsidRPr="00E62D93">
        <w:rPr>
          <w:rFonts w:ascii="Times New Roman" w:hAnsi="Times New Roman" w:cs="Times New Roman"/>
          <w:sz w:val="28"/>
          <w:szCs w:val="28"/>
          <w:lang w:val="en-US"/>
        </w:rPr>
        <w:t>OQ</w:t>
      </w:r>
      <w:r w:rsidRPr="00E62D93">
        <w:rPr>
          <w:rFonts w:ascii="Times New Roman" w:hAnsi="Times New Roman" w:cs="Times New Roman"/>
          <w:sz w:val="28"/>
          <w:szCs w:val="28"/>
        </w:rPr>
        <w:t xml:space="preserve">, </w:t>
      </w:r>
      <w:r w:rsidRPr="00E62D93">
        <w:rPr>
          <w:rFonts w:ascii="Times New Roman" w:hAnsi="Times New Roman" w:cs="Times New Roman"/>
          <w:sz w:val="28"/>
          <w:szCs w:val="28"/>
          <w:lang w:val="en-US"/>
        </w:rPr>
        <w:t>PQ</w:t>
      </w:r>
      <w:r w:rsidRPr="00E62D93">
        <w:rPr>
          <w:rFonts w:ascii="Times New Roman" w:hAnsi="Times New Roman" w:cs="Times New Roman"/>
          <w:sz w:val="28"/>
          <w:szCs w:val="28"/>
        </w:rPr>
        <w:t>) анализируют, вносят в Протокол, который хранят вместе с технической документацией.</w:t>
      </w:r>
    </w:p>
    <w:p w:rsidR="00E62D93" w:rsidRPr="00E62D93" w:rsidRDefault="00E62D93" w:rsidP="0087608E">
      <w:pPr>
        <w:spacing w:before="240" w:after="120" w:line="240" w:lineRule="auto"/>
        <w:jc w:val="center"/>
        <w:rPr>
          <w:rFonts w:ascii="Times New Roman" w:hAnsi="Times New Roman" w:cs="Times New Roman"/>
          <w:b/>
          <w:sz w:val="28"/>
          <w:szCs w:val="28"/>
        </w:rPr>
      </w:pPr>
      <w:r w:rsidRPr="00E62D93">
        <w:rPr>
          <w:rFonts w:ascii="Times New Roman" w:hAnsi="Times New Roman" w:cs="Times New Roman"/>
          <w:b/>
          <w:sz w:val="28"/>
          <w:szCs w:val="28"/>
        </w:rPr>
        <w:t>Проверка целостности упаковки испытуемого лекарственного средства</w:t>
      </w:r>
    </w:p>
    <w:p w:rsidR="00E62D93" w:rsidRPr="00E62D93" w:rsidRDefault="00E62D93" w:rsidP="00A07C98">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Требуется проверить, что применяемый стерилизующий агент не приводит к ингибированию роста микроорганизмов в упакованном лекарственном средстве. Для этой цели используют химические и микробиологические методики.</w:t>
      </w:r>
    </w:p>
    <w:p w:rsidR="00E62D93" w:rsidRPr="00E62D93" w:rsidRDefault="00E62D93" w:rsidP="00A07C98">
      <w:pPr>
        <w:spacing w:after="0" w:line="360" w:lineRule="auto"/>
        <w:ind w:firstLine="709"/>
        <w:jc w:val="both"/>
        <w:rPr>
          <w:rFonts w:ascii="Times New Roman" w:hAnsi="Times New Roman" w:cs="Times New Roman"/>
          <w:sz w:val="28"/>
          <w:szCs w:val="28"/>
        </w:rPr>
      </w:pPr>
      <w:r w:rsidRPr="00E62D93">
        <w:rPr>
          <w:rFonts w:ascii="Times New Roman" w:hAnsi="Times New Roman" w:cs="Times New Roman"/>
          <w:sz w:val="28"/>
          <w:szCs w:val="28"/>
        </w:rPr>
        <w:t>Необходимо подтвердить, что испытание на стерильность в соответствии с разработанной процедурой подготовки и стерилизации исследуемых образцов и вспомогательных материалов позволяет обнаружить низкие уровни загрязнения микроорганизмами.</w:t>
      </w:r>
    </w:p>
    <w:sectPr w:rsidR="00E62D93" w:rsidRPr="00E62D93" w:rsidSect="00696188">
      <w:headerReference w:type="default" r:id="rId7"/>
      <w:footerReference w:type="default" r:id="rId8"/>
      <w:footerReference w:type="first" r:id="rId9"/>
      <w:pgSz w:w="11906" w:h="16838"/>
      <w:pgMar w:top="1134" w:right="85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08E" w:rsidRDefault="0087608E" w:rsidP="00547950">
      <w:pPr>
        <w:spacing w:after="0" w:line="240" w:lineRule="auto"/>
      </w:pPr>
      <w:r>
        <w:separator/>
      </w:r>
    </w:p>
  </w:endnote>
  <w:endnote w:type="continuationSeparator" w:id="0">
    <w:p w:rsidR="0087608E" w:rsidRDefault="0087608E" w:rsidP="00547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96"/>
      <w:docPartObj>
        <w:docPartGallery w:val="Page Numbers (Bottom of Page)"/>
        <w:docPartUnique/>
      </w:docPartObj>
    </w:sdtPr>
    <w:sdtEndPr>
      <w:rPr>
        <w:rFonts w:ascii="Times New Roman" w:hAnsi="Times New Roman" w:cs="Times New Roman"/>
        <w:sz w:val="28"/>
        <w:szCs w:val="28"/>
      </w:rPr>
    </w:sdtEndPr>
    <w:sdtContent>
      <w:p w:rsidR="0087608E" w:rsidRPr="00A07C98" w:rsidRDefault="0087608E" w:rsidP="00120C87">
        <w:pPr>
          <w:pStyle w:val="ab"/>
          <w:jc w:val="center"/>
          <w:rPr>
            <w:rFonts w:ascii="Times New Roman" w:hAnsi="Times New Roman" w:cs="Times New Roman"/>
            <w:sz w:val="28"/>
            <w:szCs w:val="28"/>
          </w:rPr>
        </w:pPr>
        <w:r w:rsidRPr="00A07C98">
          <w:rPr>
            <w:rFonts w:ascii="Times New Roman" w:hAnsi="Times New Roman" w:cs="Times New Roman"/>
            <w:sz w:val="28"/>
            <w:szCs w:val="28"/>
          </w:rPr>
          <w:fldChar w:fldCharType="begin"/>
        </w:r>
        <w:r w:rsidRPr="00A07C98">
          <w:rPr>
            <w:rFonts w:ascii="Times New Roman" w:hAnsi="Times New Roman" w:cs="Times New Roman"/>
            <w:sz w:val="28"/>
            <w:szCs w:val="28"/>
          </w:rPr>
          <w:instrText xml:space="preserve"> PAGE   \* MERGEFORMAT </w:instrText>
        </w:r>
        <w:r w:rsidRPr="00A07C98">
          <w:rPr>
            <w:rFonts w:ascii="Times New Roman" w:hAnsi="Times New Roman" w:cs="Times New Roman"/>
            <w:sz w:val="28"/>
            <w:szCs w:val="28"/>
          </w:rPr>
          <w:fldChar w:fldCharType="separate"/>
        </w:r>
        <w:r w:rsidR="003E096B">
          <w:rPr>
            <w:rFonts w:ascii="Times New Roman" w:hAnsi="Times New Roman" w:cs="Times New Roman"/>
            <w:noProof/>
            <w:sz w:val="28"/>
            <w:szCs w:val="28"/>
          </w:rPr>
          <w:t>2</w:t>
        </w:r>
        <w:r w:rsidRPr="00A07C98">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8E" w:rsidRPr="00A07C98" w:rsidRDefault="0087608E" w:rsidP="00A07C98">
    <w:pPr>
      <w:pStyle w:val="ab"/>
      <w:jc w:val="center"/>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08E" w:rsidRDefault="0087608E" w:rsidP="00547950">
      <w:pPr>
        <w:spacing w:after="0" w:line="240" w:lineRule="auto"/>
      </w:pPr>
      <w:r>
        <w:separator/>
      </w:r>
    </w:p>
  </w:footnote>
  <w:footnote w:type="continuationSeparator" w:id="0">
    <w:p w:rsidR="0087608E" w:rsidRDefault="0087608E" w:rsidP="00547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8E" w:rsidRPr="00BC6078" w:rsidRDefault="0087608E" w:rsidP="00A07C98">
    <w:pPr>
      <w:pStyle w:val="a9"/>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570A3"/>
    <w:multiLevelType w:val="hybridMultilevel"/>
    <w:tmpl w:val="6CBCC0FC"/>
    <w:lvl w:ilvl="0" w:tplc="1A5CB604">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F71BB1"/>
    <w:multiLevelType w:val="hybridMultilevel"/>
    <w:tmpl w:val="74BA8E20"/>
    <w:lvl w:ilvl="0" w:tplc="E08A9E9C">
      <w:start w:val="1"/>
      <w:numFmt w:val="decimal"/>
      <w:lvlText w:val="%1."/>
      <w:lvlJc w:val="left"/>
      <w:pPr>
        <w:ind w:left="1789" w:hanging="108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449E4"/>
    <w:rsid w:val="0000109E"/>
    <w:rsid w:val="00026B48"/>
    <w:rsid w:val="00047A77"/>
    <w:rsid w:val="00051EA2"/>
    <w:rsid w:val="00063471"/>
    <w:rsid w:val="0007255B"/>
    <w:rsid w:val="00074017"/>
    <w:rsid w:val="00081E48"/>
    <w:rsid w:val="000A3719"/>
    <w:rsid w:val="000B0770"/>
    <w:rsid w:val="000D2818"/>
    <w:rsid w:val="000D3B2F"/>
    <w:rsid w:val="000E3C24"/>
    <w:rsid w:val="001077E8"/>
    <w:rsid w:val="00110493"/>
    <w:rsid w:val="00120C87"/>
    <w:rsid w:val="00121CB3"/>
    <w:rsid w:val="001478A2"/>
    <w:rsid w:val="00152E28"/>
    <w:rsid w:val="00193E1D"/>
    <w:rsid w:val="00196C10"/>
    <w:rsid w:val="001B3A7A"/>
    <w:rsid w:val="001D75DB"/>
    <w:rsid w:val="001E4A18"/>
    <w:rsid w:val="00204278"/>
    <w:rsid w:val="00251271"/>
    <w:rsid w:val="002660DF"/>
    <w:rsid w:val="00280843"/>
    <w:rsid w:val="002C2E11"/>
    <w:rsid w:val="002D06EF"/>
    <w:rsid w:val="0030771A"/>
    <w:rsid w:val="0031410A"/>
    <w:rsid w:val="00337E53"/>
    <w:rsid w:val="00350411"/>
    <w:rsid w:val="003640FB"/>
    <w:rsid w:val="0037322E"/>
    <w:rsid w:val="003B0D0A"/>
    <w:rsid w:val="003C2E29"/>
    <w:rsid w:val="003D665E"/>
    <w:rsid w:val="003D7E79"/>
    <w:rsid w:val="003E096B"/>
    <w:rsid w:val="003E377D"/>
    <w:rsid w:val="00411829"/>
    <w:rsid w:val="004321F0"/>
    <w:rsid w:val="00453287"/>
    <w:rsid w:val="00457454"/>
    <w:rsid w:val="00461262"/>
    <w:rsid w:val="00464470"/>
    <w:rsid w:val="00467172"/>
    <w:rsid w:val="00470C97"/>
    <w:rsid w:val="004A33D2"/>
    <w:rsid w:val="004C3C2C"/>
    <w:rsid w:val="004D2554"/>
    <w:rsid w:val="004F2BC3"/>
    <w:rsid w:val="00505091"/>
    <w:rsid w:val="00510688"/>
    <w:rsid w:val="00514FED"/>
    <w:rsid w:val="005168CF"/>
    <w:rsid w:val="00534899"/>
    <w:rsid w:val="00541F50"/>
    <w:rsid w:val="00544141"/>
    <w:rsid w:val="00547950"/>
    <w:rsid w:val="00564511"/>
    <w:rsid w:val="00565435"/>
    <w:rsid w:val="00572A9A"/>
    <w:rsid w:val="005C1556"/>
    <w:rsid w:val="005C2380"/>
    <w:rsid w:val="005C2D60"/>
    <w:rsid w:val="005D44DD"/>
    <w:rsid w:val="005E1E54"/>
    <w:rsid w:val="005E7513"/>
    <w:rsid w:val="00617ACD"/>
    <w:rsid w:val="00634792"/>
    <w:rsid w:val="006441E9"/>
    <w:rsid w:val="0065452C"/>
    <w:rsid w:val="0066435A"/>
    <w:rsid w:val="00671AF4"/>
    <w:rsid w:val="00675471"/>
    <w:rsid w:val="00696188"/>
    <w:rsid w:val="006B1109"/>
    <w:rsid w:val="006D2275"/>
    <w:rsid w:val="00731910"/>
    <w:rsid w:val="00732537"/>
    <w:rsid w:val="00743D21"/>
    <w:rsid w:val="007449E4"/>
    <w:rsid w:val="00747B47"/>
    <w:rsid w:val="00790C55"/>
    <w:rsid w:val="007944E0"/>
    <w:rsid w:val="007A44EF"/>
    <w:rsid w:val="007C0026"/>
    <w:rsid w:val="007D7CF4"/>
    <w:rsid w:val="007F1248"/>
    <w:rsid w:val="00812912"/>
    <w:rsid w:val="00821469"/>
    <w:rsid w:val="0082496B"/>
    <w:rsid w:val="00830692"/>
    <w:rsid w:val="00833345"/>
    <w:rsid w:val="00840F23"/>
    <w:rsid w:val="00856517"/>
    <w:rsid w:val="00857802"/>
    <w:rsid w:val="008579A7"/>
    <w:rsid w:val="008638E5"/>
    <w:rsid w:val="00870EA4"/>
    <w:rsid w:val="0087608E"/>
    <w:rsid w:val="00882E4D"/>
    <w:rsid w:val="00886644"/>
    <w:rsid w:val="008A19B3"/>
    <w:rsid w:val="008B266B"/>
    <w:rsid w:val="008B2D7C"/>
    <w:rsid w:val="008C00BF"/>
    <w:rsid w:val="008C07BA"/>
    <w:rsid w:val="008C6783"/>
    <w:rsid w:val="008E537B"/>
    <w:rsid w:val="008F18F3"/>
    <w:rsid w:val="009116B0"/>
    <w:rsid w:val="00912236"/>
    <w:rsid w:val="00916BC6"/>
    <w:rsid w:val="00921D0C"/>
    <w:rsid w:val="00922A56"/>
    <w:rsid w:val="00950926"/>
    <w:rsid w:val="00955A13"/>
    <w:rsid w:val="009628EA"/>
    <w:rsid w:val="00962FD8"/>
    <w:rsid w:val="00973633"/>
    <w:rsid w:val="00977197"/>
    <w:rsid w:val="009867B3"/>
    <w:rsid w:val="00991530"/>
    <w:rsid w:val="0099187C"/>
    <w:rsid w:val="009A6642"/>
    <w:rsid w:val="009A7B0E"/>
    <w:rsid w:val="009B58A8"/>
    <w:rsid w:val="009B5B79"/>
    <w:rsid w:val="009B5F43"/>
    <w:rsid w:val="009C053B"/>
    <w:rsid w:val="009D225C"/>
    <w:rsid w:val="009D7AA2"/>
    <w:rsid w:val="009F1FCF"/>
    <w:rsid w:val="00A0713F"/>
    <w:rsid w:val="00A07C98"/>
    <w:rsid w:val="00A1136C"/>
    <w:rsid w:val="00A25F98"/>
    <w:rsid w:val="00A40ECD"/>
    <w:rsid w:val="00A53942"/>
    <w:rsid w:val="00A70813"/>
    <w:rsid w:val="00AA2A94"/>
    <w:rsid w:val="00AC2E5B"/>
    <w:rsid w:val="00AD3EAE"/>
    <w:rsid w:val="00AE3C8E"/>
    <w:rsid w:val="00AF281C"/>
    <w:rsid w:val="00B16DD7"/>
    <w:rsid w:val="00B23195"/>
    <w:rsid w:val="00B43905"/>
    <w:rsid w:val="00B528BB"/>
    <w:rsid w:val="00B55E49"/>
    <w:rsid w:val="00B67B97"/>
    <w:rsid w:val="00BA68F5"/>
    <w:rsid w:val="00BB33AB"/>
    <w:rsid w:val="00BB6A3D"/>
    <w:rsid w:val="00BC2CA2"/>
    <w:rsid w:val="00BC6078"/>
    <w:rsid w:val="00C1203E"/>
    <w:rsid w:val="00C16A7C"/>
    <w:rsid w:val="00C21CEE"/>
    <w:rsid w:val="00C445C3"/>
    <w:rsid w:val="00C90124"/>
    <w:rsid w:val="00C93D2A"/>
    <w:rsid w:val="00CA5734"/>
    <w:rsid w:val="00CE30A6"/>
    <w:rsid w:val="00CE5B5F"/>
    <w:rsid w:val="00CF0947"/>
    <w:rsid w:val="00CF632D"/>
    <w:rsid w:val="00D042AC"/>
    <w:rsid w:val="00D06440"/>
    <w:rsid w:val="00D302BC"/>
    <w:rsid w:val="00D34916"/>
    <w:rsid w:val="00D3596B"/>
    <w:rsid w:val="00D44E1A"/>
    <w:rsid w:val="00D50CD4"/>
    <w:rsid w:val="00D573BF"/>
    <w:rsid w:val="00D74780"/>
    <w:rsid w:val="00D84430"/>
    <w:rsid w:val="00D857A5"/>
    <w:rsid w:val="00DA2F1D"/>
    <w:rsid w:val="00DD12B2"/>
    <w:rsid w:val="00DD1989"/>
    <w:rsid w:val="00DE1C93"/>
    <w:rsid w:val="00DF6BEE"/>
    <w:rsid w:val="00E11E88"/>
    <w:rsid w:val="00E23C84"/>
    <w:rsid w:val="00E2777B"/>
    <w:rsid w:val="00E37E58"/>
    <w:rsid w:val="00E44F40"/>
    <w:rsid w:val="00E53C40"/>
    <w:rsid w:val="00E5657F"/>
    <w:rsid w:val="00E62D93"/>
    <w:rsid w:val="00E86DF2"/>
    <w:rsid w:val="00E9038F"/>
    <w:rsid w:val="00EB3955"/>
    <w:rsid w:val="00EC08A1"/>
    <w:rsid w:val="00EC5784"/>
    <w:rsid w:val="00ED1591"/>
    <w:rsid w:val="00F17454"/>
    <w:rsid w:val="00F24AE5"/>
    <w:rsid w:val="00F3013E"/>
    <w:rsid w:val="00F33D22"/>
    <w:rsid w:val="00F56124"/>
    <w:rsid w:val="00F57AED"/>
    <w:rsid w:val="00F615C3"/>
    <w:rsid w:val="00F63506"/>
    <w:rsid w:val="00F720C0"/>
    <w:rsid w:val="00FA610B"/>
    <w:rsid w:val="00FA6F91"/>
    <w:rsid w:val="00FA7F25"/>
    <w:rsid w:val="00FC21D4"/>
    <w:rsid w:val="00FC36A1"/>
    <w:rsid w:val="00FC5D85"/>
    <w:rsid w:val="00FC72E7"/>
    <w:rsid w:val="00FC763E"/>
    <w:rsid w:val="00FD0053"/>
    <w:rsid w:val="00FE22DB"/>
    <w:rsid w:val="00FE68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24BF2-EB00-467D-B752-3F45682A6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2E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464470"/>
    <w:pPr>
      <w:spacing w:after="0" w:line="240" w:lineRule="auto"/>
    </w:pPr>
    <w:rPr>
      <w:rFonts w:ascii="Times New Roman CYR" w:eastAsia="Times New Roman" w:hAnsi="Times New Roman CYR" w:cs="Times New Roman"/>
      <w:b/>
      <w:sz w:val="28"/>
      <w:szCs w:val="20"/>
      <w:lang w:eastAsia="ru-RU"/>
    </w:rPr>
  </w:style>
  <w:style w:type="character" w:customStyle="1" w:styleId="a5">
    <w:name w:val="Основной текст Знак"/>
    <w:basedOn w:val="a0"/>
    <w:link w:val="a4"/>
    <w:rsid w:val="00464470"/>
    <w:rPr>
      <w:rFonts w:ascii="Times New Roman CYR" w:eastAsia="Times New Roman" w:hAnsi="Times New Roman CYR" w:cs="Times New Roman"/>
      <w:b/>
      <w:sz w:val="28"/>
      <w:szCs w:val="20"/>
      <w:lang w:eastAsia="ru-RU"/>
    </w:rPr>
  </w:style>
  <w:style w:type="paragraph" w:styleId="a6">
    <w:name w:val="Balloon Text"/>
    <w:basedOn w:val="a"/>
    <w:link w:val="a7"/>
    <w:uiPriority w:val="99"/>
    <w:semiHidden/>
    <w:unhideWhenUsed/>
    <w:rsid w:val="003640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40FB"/>
    <w:rPr>
      <w:rFonts w:ascii="Tahoma" w:hAnsi="Tahoma" w:cs="Tahoma"/>
      <w:sz w:val="16"/>
      <w:szCs w:val="16"/>
    </w:rPr>
  </w:style>
  <w:style w:type="paragraph" w:customStyle="1" w:styleId="ConsPlusNormal">
    <w:name w:val="ConsPlusNormal"/>
    <w:rsid w:val="008579A7"/>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8">
    <w:name w:val="Основной текст8"/>
    <w:basedOn w:val="a0"/>
    <w:rsid w:val="00973633"/>
    <w:rPr>
      <w:rFonts w:ascii="Times New Roman" w:eastAsia="Times New Roman" w:hAnsi="Times New Roman" w:cs="Times New Roman"/>
      <w:color w:val="000000"/>
      <w:spacing w:val="0"/>
      <w:w w:val="100"/>
      <w:position w:val="0"/>
      <w:sz w:val="20"/>
      <w:szCs w:val="20"/>
      <w:lang w:val="ru-RU" w:eastAsia="ru-RU" w:bidi="ru-RU"/>
    </w:rPr>
  </w:style>
  <w:style w:type="character" w:customStyle="1" w:styleId="a8">
    <w:name w:val="Основной текст_"/>
    <w:basedOn w:val="a0"/>
    <w:link w:val="37"/>
    <w:rsid w:val="00973633"/>
    <w:rPr>
      <w:rFonts w:ascii="Times New Roman" w:eastAsia="Times New Roman" w:hAnsi="Times New Roman"/>
    </w:rPr>
  </w:style>
  <w:style w:type="paragraph" w:customStyle="1" w:styleId="37">
    <w:name w:val="Основной текст37"/>
    <w:basedOn w:val="a"/>
    <w:link w:val="a8"/>
    <w:rsid w:val="00973633"/>
    <w:pPr>
      <w:widowControl w:val="0"/>
      <w:spacing w:before="360" w:after="0" w:line="211" w:lineRule="exact"/>
      <w:ind w:hanging="3300"/>
      <w:jc w:val="both"/>
    </w:pPr>
    <w:rPr>
      <w:rFonts w:ascii="Times New Roman" w:eastAsia="Times New Roman" w:hAnsi="Times New Roman"/>
    </w:rPr>
  </w:style>
  <w:style w:type="character" w:customStyle="1" w:styleId="12">
    <w:name w:val="Основной текст + Курсив12"/>
    <w:basedOn w:val="a8"/>
    <w:rsid w:val="00973633"/>
    <w:rPr>
      <w:rFonts w:ascii="Times New Roman" w:eastAsia="Times New Roman" w:hAnsi="Times New Roman"/>
      <w:i/>
      <w:iCs/>
      <w:color w:val="000000"/>
      <w:spacing w:val="0"/>
      <w:w w:val="100"/>
      <w:position w:val="0"/>
      <w:lang w:val="ru-RU" w:eastAsia="ru-RU" w:bidi="ru-RU"/>
    </w:rPr>
  </w:style>
  <w:style w:type="paragraph" w:styleId="a9">
    <w:name w:val="header"/>
    <w:basedOn w:val="a"/>
    <w:link w:val="aa"/>
    <w:uiPriority w:val="99"/>
    <w:unhideWhenUsed/>
    <w:rsid w:val="005479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7950"/>
  </w:style>
  <w:style w:type="paragraph" w:styleId="ab">
    <w:name w:val="footer"/>
    <w:basedOn w:val="a"/>
    <w:link w:val="ac"/>
    <w:uiPriority w:val="99"/>
    <w:unhideWhenUsed/>
    <w:rsid w:val="005479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7950"/>
  </w:style>
  <w:style w:type="paragraph" w:styleId="ad">
    <w:name w:val="List Paragraph"/>
    <w:basedOn w:val="a"/>
    <w:uiPriority w:val="34"/>
    <w:qFormat/>
    <w:rsid w:val="00047A77"/>
    <w:pPr>
      <w:ind w:left="720"/>
      <w:contextualSpacing/>
    </w:pPr>
  </w:style>
  <w:style w:type="paragraph" w:customStyle="1" w:styleId="1">
    <w:name w:val="Обычный1"/>
    <w:rsid w:val="00F24AE5"/>
    <w:pPr>
      <w:spacing w:after="0" w:line="240" w:lineRule="auto"/>
    </w:pPr>
    <w:rPr>
      <w:rFonts w:ascii="Arial" w:eastAsia="Times New Roman" w:hAnsi="Arial" w:cs="Times New Roman"/>
      <w:snapToGrid w:val="0"/>
      <w:szCs w:val="20"/>
      <w:lang w:eastAsia="ru-RU"/>
    </w:rPr>
  </w:style>
  <w:style w:type="paragraph" w:customStyle="1" w:styleId="Default">
    <w:name w:val="Default"/>
    <w:rsid w:val="00FE22DB"/>
    <w:pPr>
      <w:autoSpaceDE w:val="0"/>
      <w:autoSpaceDN w:val="0"/>
      <w:adjustRightInd w:val="0"/>
      <w:spacing w:after="0" w:line="240" w:lineRule="auto"/>
    </w:pPr>
    <w:rPr>
      <w:rFonts w:ascii="Times New Roman" w:hAnsi="Times New Roman" w:cs="Times New Roman"/>
      <w:color w:val="000000"/>
      <w:sz w:val="24"/>
      <w:szCs w:val="24"/>
    </w:rPr>
  </w:style>
  <w:style w:type="paragraph" w:styleId="ae">
    <w:name w:val="caption"/>
    <w:basedOn w:val="a"/>
    <w:next w:val="a"/>
    <w:uiPriority w:val="35"/>
    <w:unhideWhenUsed/>
    <w:qFormat/>
    <w:rsid w:val="00FE22DB"/>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1695</TotalTime>
  <Pages>7</Pages>
  <Words>1533</Words>
  <Characters>8740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FGU</Company>
  <LinksUpToDate>false</LinksUpToDate>
  <CharactersWithSpaces>10253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Gordeevkk</dc:creator>
  <cp:keywords/>
  <dc:description/>
  <cp:lastModifiedBy>Болобан Екатерина Александровна</cp:lastModifiedBy>
  <cp:revision>91</cp:revision>
  <cp:lastPrinted>2019-02-15T13:18:00Z</cp:lastPrinted>
  <dcterms:created xsi:type="dcterms:W3CDTF">2019-01-09T12:48:00Z</dcterms:created>
  <dcterms:modified xsi:type="dcterms:W3CDTF">2023-07-11T14:04:00Z</dcterms:modified>
</cp:coreProperties>
</file>