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E0" w:rsidRPr="00C64DC5" w:rsidRDefault="008448E0" w:rsidP="00E2607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448E0" w:rsidRPr="005941FE" w:rsidRDefault="008448E0" w:rsidP="00C80927">
      <w:pPr>
        <w:pStyle w:val="a4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8448E0" w:rsidRPr="005941FE" w:rsidRDefault="008448E0" w:rsidP="00C80927">
      <w:pPr>
        <w:pStyle w:val="a4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8448E0" w:rsidRPr="005941FE" w:rsidRDefault="008448E0" w:rsidP="00C80927">
      <w:pPr>
        <w:pStyle w:val="a4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8448E0" w:rsidRPr="00C64DC5" w:rsidRDefault="008448E0" w:rsidP="00C80927">
      <w:pPr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48E0" w:rsidRPr="00C64DC5" w:rsidTr="00F622C8">
        <w:tc>
          <w:tcPr>
            <w:tcW w:w="9356" w:type="dxa"/>
          </w:tcPr>
          <w:p w:rsidR="00286A9A" w:rsidRDefault="00286A9A" w:rsidP="00286A9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86A9A" w:rsidRDefault="00286A9A" w:rsidP="00286A9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8448E0" w:rsidRPr="00C64DC5" w:rsidTr="00E2031C">
        <w:tc>
          <w:tcPr>
            <w:tcW w:w="5495" w:type="dxa"/>
          </w:tcPr>
          <w:p w:rsidR="008448E0" w:rsidRPr="00C64DC5" w:rsidRDefault="008448E0" w:rsidP="00E2607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Газовая хроматография</w:t>
            </w:r>
          </w:p>
        </w:tc>
        <w:tc>
          <w:tcPr>
            <w:tcW w:w="283" w:type="dxa"/>
          </w:tcPr>
          <w:p w:rsidR="008448E0" w:rsidRPr="00C64DC5" w:rsidRDefault="008448E0" w:rsidP="00C80927">
            <w:pPr>
              <w:spacing w:after="120"/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448E0" w:rsidRPr="006F5DFA" w:rsidRDefault="008448E0" w:rsidP="00D232E5">
            <w:pPr>
              <w:spacing w:after="120"/>
              <w:ind w:hanging="1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6F5DFA">
              <w:rPr>
                <w:rFonts w:ascii="Times New Roman" w:hAnsi="Times New Roman"/>
                <w:b/>
                <w:bCs/>
                <w:sz w:val="28"/>
                <w:szCs w:val="28"/>
              </w:rPr>
              <w:t>ОФС</w:t>
            </w:r>
            <w:r w:rsidR="00F5316C">
              <w:rPr>
                <w:rFonts w:ascii="Times New Roman" w:hAnsi="Times New Roman"/>
                <w:b/>
                <w:bCs/>
                <w:sz w:val="28"/>
                <w:szCs w:val="28"/>
              </w:rPr>
              <w:t>.1.2.1.2.0004</w:t>
            </w:r>
          </w:p>
        </w:tc>
      </w:tr>
      <w:tr w:rsidR="008448E0" w:rsidRPr="00C64DC5" w:rsidTr="00E2031C">
        <w:tc>
          <w:tcPr>
            <w:tcW w:w="5495" w:type="dxa"/>
          </w:tcPr>
          <w:p w:rsidR="008448E0" w:rsidRPr="00C043DD" w:rsidRDefault="008448E0" w:rsidP="00C80927">
            <w:pPr>
              <w:spacing w:after="120"/>
              <w:ind w:firstLine="709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8448E0" w:rsidRPr="00C043DD" w:rsidRDefault="008448E0" w:rsidP="00C80927">
            <w:pPr>
              <w:spacing w:after="120"/>
              <w:ind w:firstLine="709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8448E0" w:rsidRPr="002E0BC1" w:rsidRDefault="00D232E5" w:rsidP="00D232E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6F5DFA">
              <w:rPr>
                <w:rFonts w:ascii="Times New Roman" w:hAnsi="Times New Roman"/>
                <w:b/>
                <w:bCs/>
                <w:sz w:val="28"/>
                <w:szCs w:val="28"/>
              </w:rPr>
              <w:t>ОФС.1.2.1.2.0004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</w:tc>
      </w:tr>
    </w:tbl>
    <w:p w:rsidR="008448E0" w:rsidRPr="002E0BC1" w:rsidRDefault="008448E0" w:rsidP="00C80927">
      <w:pPr>
        <w:spacing w:after="0" w:line="40" w:lineRule="exact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48E0" w:rsidRPr="00C64DC5" w:rsidTr="00F622C8">
        <w:tc>
          <w:tcPr>
            <w:tcW w:w="9356" w:type="dxa"/>
          </w:tcPr>
          <w:p w:rsidR="00286A9A" w:rsidRDefault="00286A9A" w:rsidP="00286A9A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5C4908" w:rsidRDefault="005C4908" w:rsidP="00E85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</w:p>
    <w:p w:rsidR="00616B9D" w:rsidRPr="00616B9D" w:rsidRDefault="00616B9D" w:rsidP="00E85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>Газовая хроматография (ГХ) представляет собой метод хроматографического разделения, основанный на различном рас</w:t>
      </w:r>
      <w:bookmarkStart w:id="0" w:name="_GoBack"/>
      <w:bookmarkEnd w:id="0"/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>пределении веществ между двумя несмешивающимися фазами, в котором газ-носитель, являющийся подвижной фазой, проходит через неподвижную фазу,</w:t>
      </w:r>
      <w:r w:rsidR="00A44422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 xml:space="preserve">находящуюся в колонке. Метод </w:t>
      </w:r>
      <w:r>
        <w:rPr>
          <w:rFonts w:ascii="Times New Roman" w:eastAsia="TimesNewRomanPSMT" w:hAnsi="Times New Roman"/>
          <w:color w:val="231F20"/>
          <w:sz w:val="28"/>
          <w:szCs w:val="28"/>
        </w:rPr>
        <w:t>применим</w:t>
      </w: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 xml:space="preserve"> к </w:t>
      </w:r>
      <w:r w:rsidRPr="00616B9D">
        <w:rPr>
          <w:rFonts w:ascii="Times New Roman" w:hAnsi="Times New Roman"/>
          <w:sz w:val="28"/>
          <w:szCs w:val="28"/>
        </w:rPr>
        <w:t>веществам или их производным,</w:t>
      </w:r>
      <w:r w:rsidRPr="00E74826">
        <w:t xml:space="preserve"> </w:t>
      </w: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 xml:space="preserve">летучим </w:t>
      </w:r>
      <w:r w:rsidR="00711346" w:rsidRPr="00711346">
        <w:rPr>
          <w:rFonts w:ascii="Times New Roman" w:hAnsi="Times New Roman"/>
          <w:sz w:val="28"/>
          <w:szCs w:val="28"/>
        </w:rPr>
        <w:t>при используемых температурах</w:t>
      </w:r>
      <w:r w:rsidRPr="00711346">
        <w:rPr>
          <w:rFonts w:ascii="Times New Roman" w:eastAsia="TimesNewRomanPSMT" w:hAnsi="Times New Roman"/>
          <w:color w:val="231F20"/>
          <w:sz w:val="28"/>
          <w:szCs w:val="28"/>
        </w:rPr>
        <w:t>.</w:t>
      </w: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</w:p>
    <w:p w:rsidR="005C4908" w:rsidRDefault="00616B9D" w:rsidP="00E858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>Газовая хроматография о</w:t>
      </w:r>
      <w:r w:rsidR="00711346">
        <w:rPr>
          <w:rFonts w:ascii="Times New Roman" w:eastAsia="TimesNewRomanPSMT" w:hAnsi="Times New Roman"/>
          <w:color w:val="231F20"/>
          <w:sz w:val="28"/>
          <w:szCs w:val="28"/>
        </w:rPr>
        <w:t xml:space="preserve">снована на механизмах адсорбции или </w:t>
      </w:r>
      <w:r w:rsidRPr="00616B9D">
        <w:rPr>
          <w:rFonts w:ascii="Times New Roman" w:eastAsia="TimesNewRomanPSMT" w:hAnsi="Times New Roman"/>
          <w:color w:val="231F20"/>
          <w:sz w:val="28"/>
          <w:szCs w:val="28"/>
        </w:rPr>
        <w:t>распределения по массам.</w:t>
      </w:r>
    </w:p>
    <w:p w:rsidR="005C4908" w:rsidRDefault="00F82882">
      <w:pPr>
        <w:pStyle w:val="Default"/>
        <w:keepNext/>
        <w:spacing w:before="240" w:line="360" w:lineRule="auto"/>
        <w:jc w:val="center"/>
        <w:rPr>
          <w:sz w:val="28"/>
          <w:szCs w:val="28"/>
        </w:rPr>
      </w:pPr>
      <w:r w:rsidRPr="00F82882">
        <w:rPr>
          <w:b/>
          <w:bCs/>
          <w:sz w:val="28"/>
          <w:szCs w:val="28"/>
        </w:rPr>
        <w:t>Область применения</w:t>
      </w:r>
    </w:p>
    <w:p w:rsidR="005C4908" w:rsidRDefault="002A27E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2882" w:rsidRPr="00F82882">
        <w:rPr>
          <w:sz w:val="28"/>
          <w:szCs w:val="28"/>
        </w:rPr>
        <w:t>азов</w:t>
      </w:r>
      <w:r w:rsidR="005941FE">
        <w:rPr>
          <w:sz w:val="28"/>
          <w:szCs w:val="28"/>
        </w:rPr>
        <w:t>ую</w:t>
      </w:r>
      <w:r w:rsidR="00F82882" w:rsidRPr="00F82882">
        <w:rPr>
          <w:sz w:val="28"/>
          <w:szCs w:val="28"/>
        </w:rPr>
        <w:t xml:space="preserve"> хроматографи</w:t>
      </w:r>
      <w:r w:rsidR="005941FE">
        <w:rPr>
          <w:sz w:val="28"/>
          <w:szCs w:val="28"/>
        </w:rPr>
        <w:t>ю</w:t>
      </w:r>
      <w:r w:rsidR="00F82882" w:rsidRPr="00F82882">
        <w:rPr>
          <w:sz w:val="28"/>
          <w:szCs w:val="28"/>
        </w:rPr>
        <w:t xml:space="preserve"> использу</w:t>
      </w:r>
      <w:r w:rsidR="005941FE">
        <w:rPr>
          <w:sz w:val="28"/>
          <w:szCs w:val="28"/>
        </w:rPr>
        <w:t>ют</w:t>
      </w:r>
      <w:r w:rsidR="00F82882" w:rsidRPr="00F82882">
        <w:rPr>
          <w:sz w:val="28"/>
          <w:szCs w:val="28"/>
        </w:rPr>
        <w:t xml:space="preserve"> для оценки чистоты, установления подлинности и количественного определения лекарственных средств в </w:t>
      </w:r>
      <w:r w:rsidR="00E44BB6">
        <w:rPr>
          <w:sz w:val="28"/>
          <w:szCs w:val="28"/>
        </w:rPr>
        <w:t>испытаниях по показателям</w:t>
      </w:r>
      <w:r w:rsidR="00E44BB6" w:rsidRPr="00F82882">
        <w:rPr>
          <w:sz w:val="28"/>
          <w:szCs w:val="28"/>
        </w:rPr>
        <w:t xml:space="preserve"> </w:t>
      </w:r>
      <w:r w:rsidR="00F82882" w:rsidRPr="00F82882">
        <w:rPr>
          <w:sz w:val="28"/>
          <w:szCs w:val="28"/>
        </w:rPr>
        <w:t xml:space="preserve">«Посторонние примеси», «Однородность дозирования», «Растворение», «Количественное определение», «Остаточные органические растворители» и др. </w:t>
      </w:r>
    </w:p>
    <w:p w:rsidR="005C4908" w:rsidRDefault="00F82882">
      <w:pPr>
        <w:pStyle w:val="Default"/>
        <w:keepNext/>
        <w:spacing w:before="240" w:line="360" w:lineRule="auto"/>
        <w:jc w:val="center"/>
        <w:rPr>
          <w:sz w:val="28"/>
          <w:szCs w:val="28"/>
        </w:rPr>
      </w:pPr>
      <w:r w:rsidRPr="00F82882">
        <w:rPr>
          <w:b/>
          <w:bCs/>
          <w:sz w:val="28"/>
          <w:szCs w:val="28"/>
        </w:rPr>
        <w:t>Оборудование</w:t>
      </w:r>
    </w:p>
    <w:p w:rsidR="000C5A1B" w:rsidRPr="000C5A1B" w:rsidRDefault="000C5A1B" w:rsidP="000C5A1B">
      <w:pPr>
        <w:pStyle w:val="10"/>
        <w:spacing w:before="0" w:line="360" w:lineRule="auto"/>
        <w:ind w:firstLine="709"/>
        <w:jc w:val="both"/>
        <w:rPr>
          <w:rFonts w:eastAsia="TimesNewRomanPSMT"/>
          <w:color w:val="231F20"/>
          <w:sz w:val="28"/>
          <w:szCs w:val="28"/>
        </w:rPr>
      </w:pPr>
      <w:r w:rsidRPr="000C5A1B">
        <w:rPr>
          <w:sz w:val="28"/>
          <w:szCs w:val="28"/>
        </w:rPr>
        <w:t>Газовый хроматограф состоит из устройства ввода пробы (инжектора),</w:t>
      </w:r>
      <w:r w:rsidRPr="000C5A1B">
        <w:rPr>
          <w:rFonts w:eastAsia="TimesNewRomanPSMT"/>
          <w:color w:val="231F20"/>
          <w:sz w:val="28"/>
          <w:szCs w:val="28"/>
        </w:rPr>
        <w:t xml:space="preserve"> хроматографической колонки, помещ</w:t>
      </w:r>
      <w:r w:rsidR="00E44BB6">
        <w:rPr>
          <w:rFonts w:eastAsia="TimesNewRomanPSMT"/>
          <w:color w:val="231F20"/>
          <w:sz w:val="28"/>
          <w:szCs w:val="28"/>
        </w:rPr>
        <w:t>ё</w:t>
      </w:r>
      <w:r w:rsidRPr="000C5A1B">
        <w:rPr>
          <w:rFonts w:eastAsia="TimesNewRomanPSMT"/>
          <w:color w:val="231F20"/>
          <w:sz w:val="28"/>
          <w:szCs w:val="28"/>
        </w:rPr>
        <w:t xml:space="preserve">нной в термостат, </w:t>
      </w:r>
      <w:r w:rsidRPr="000C5A1B">
        <w:rPr>
          <w:sz w:val="28"/>
          <w:szCs w:val="28"/>
        </w:rPr>
        <w:t>одн</w:t>
      </w:r>
      <w:r w:rsidR="00CB2286">
        <w:rPr>
          <w:sz w:val="28"/>
          <w:szCs w:val="28"/>
        </w:rPr>
        <w:t>ого</w:t>
      </w:r>
      <w:r w:rsidRPr="000C5A1B">
        <w:rPr>
          <w:sz w:val="28"/>
          <w:szCs w:val="28"/>
        </w:rPr>
        <w:t xml:space="preserve"> или нескольк</w:t>
      </w:r>
      <w:r w:rsidR="00CB2286">
        <w:rPr>
          <w:sz w:val="28"/>
          <w:szCs w:val="28"/>
        </w:rPr>
        <w:t>их</w:t>
      </w:r>
      <w:r w:rsidRPr="000C5A1B">
        <w:rPr>
          <w:sz w:val="28"/>
          <w:szCs w:val="28"/>
        </w:rPr>
        <w:t xml:space="preserve"> детекторов </w:t>
      </w:r>
      <w:r w:rsidRPr="000C5A1B">
        <w:rPr>
          <w:rFonts w:eastAsia="TimesNewRomanPSMT"/>
          <w:color w:val="231F20"/>
          <w:sz w:val="28"/>
          <w:szCs w:val="28"/>
        </w:rPr>
        <w:t>и регистрирующего устройства (интегрирующее устройство со специальным программным обеспечением или самопис</w:t>
      </w:r>
      <w:r w:rsidR="0071329B">
        <w:rPr>
          <w:rFonts w:eastAsia="TimesNewRomanPSMT"/>
          <w:color w:val="231F20"/>
          <w:sz w:val="28"/>
          <w:szCs w:val="28"/>
        </w:rPr>
        <w:t>цем</w:t>
      </w:r>
      <w:r w:rsidRPr="000C5A1B">
        <w:rPr>
          <w:rFonts w:eastAsia="TimesNewRomanPSMT"/>
          <w:color w:val="231F20"/>
          <w:sz w:val="28"/>
          <w:szCs w:val="28"/>
        </w:rPr>
        <w:t>).</w:t>
      </w:r>
    </w:p>
    <w:p w:rsidR="000C5A1B" w:rsidRPr="000C5A1B" w:rsidRDefault="000C5A1B" w:rsidP="000C5A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C5A1B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Газ-носитель проходит с заданной скоростью или давлением через колонку, а затем через детектор.</w:t>
      </w:r>
    </w:p>
    <w:p w:rsidR="000C5A1B" w:rsidRPr="000C5A1B" w:rsidRDefault="000C5A1B" w:rsidP="000C5A1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C5A1B">
        <w:rPr>
          <w:sz w:val="28"/>
          <w:szCs w:val="28"/>
        </w:rPr>
        <w:t>Хроматографирование провод</w:t>
      </w:r>
      <w:r w:rsidR="0071329B">
        <w:rPr>
          <w:sz w:val="28"/>
          <w:szCs w:val="28"/>
        </w:rPr>
        <w:t>ят</w:t>
      </w:r>
      <w:r w:rsidRPr="000C5A1B">
        <w:rPr>
          <w:sz w:val="28"/>
          <w:szCs w:val="28"/>
        </w:rPr>
        <w:t xml:space="preserve"> при постоянной температуре или в соответствии с заданной температурной программой.</w:t>
      </w:r>
    </w:p>
    <w:p w:rsidR="00286A9A" w:rsidRDefault="00F82882" w:rsidP="00286A9A">
      <w:pPr>
        <w:pStyle w:val="Default"/>
        <w:keepNext/>
        <w:spacing w:line="360" w:lineRule="auto"/>
        <w:ind w:firstLine="709"/>
        <w:jc w:val="both"/>
        <w:rPr>
          <w:sz w:val="28"/>
          <w:szCs w:val="28"/>
        </w:rPr>
      </w:pPr>
      <w:r w:rsidRPr="00E6761E">
        <w:rPr>
          <w:b/>
          <w:bCs/>
          <w:i/>
          <w:iCs/>
          <w:sz w:val="28"/>
          <w:szCs w:val="28"/>
        </w:rPr>
        <w:t>Устройство ввода пробы</w:t>
      </w:r>
    </w:p>
    <w:p w:rsidR="0025499A" w:rsidRDefault="0025499A" w:rsidP="00254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25499A">
        <w:rPr>
          <w:rFonts w:ascii="Times New Roman" w:hAnsi="Times New Roman"/>
          <w:i/>
          <w:iCs/>
          <w:sz w:val="28"/>
          <w:szCs w:val="28"/>
        </w:rPr>
        <w:t xml:space="preserve">Ввод жидкой пробы </w:t>
      </w:r>
      <w:r w:rsidRPr="0025499A">
        <w:rPr>
          <w:rFonts w:ascii="Times New Roman" w:eastAsia="TimesNewRomanPSMT" w:hAnsi="Times New Roman"/>
          <w:color w:val="231F20"/>
          <w:sz w:val="28"/>
          <w:szCs w:val="28"/>
        </w:rPr>
        <w:t>осуществля</w:t>
      </w:r>
      <w:r w:rsidR="003B1FF8">
        <w:rPr>
          <w:rFonts w:ascii="Times New Roman" w:eastAsia="TimesNewRomanPSMT" w:hAnsi="Times New Roman"/>
          <w:color w:val="231F20"/>
          <w:sz w:val="28"/>
          <w:szCs w:val="28"/>
        </w:rPr>
        <w:t>ют</w:t>
      </w:r>
      <w:r w:rsidRPr="0025499A">
        <w:rPr>
          <w:rFonts w:ascii="Times New Roman" w:eastAsia="TimesNewRomanPSMT" w:hAnsi="Times New Roman"/>
          <w:color w:val="231F20"/>
          <w:sz w:val="28"/>
          <w:szCs w:val="28"/>
        </w:rPr>
        <w:t xml:space="preserve"> либо непосредственно в начало колонки с использованием шприца или инжекторного клапана, либо в испаритель, который  оснащ</w:t>
      </w:r>
      <w:r w:rsidR="007E2051">
        <w:rPr>
          <w:rFonts w:ascii="Times New Roman" w:eastAsia="TimesNewRomanPSMT" w:hAnsi="Times New Roman"/>
          <w:color w:val="231F20"/>
          <w:sz w:val="28"/>
          <w:szCs w:val="28"/>
        </w:rPr>
        <w:t>ён</w:t>
      </w:r>
      <w:r w:rsidRPr="0025499A">
        <w:rPr>
          <w:rFonts w:ascii="Times New Roman" w:eastAsia="TimesNewRomanPSMT" w:hAnsi="Times New Roman"/>
          <w:color w:val="231F20"/>
          <w:sz w:val="28"/>
          <w:szCs w:val="28"/>
        </w:rPr>
        <w:t xml:space="preserve"> делителем потока.</w:t>
      </w:r>
    </w:p>
    <w:p w:rsidR="00DC40F9" w:rsidRPr="0025499A" w:rsidRDefault="00DC40F9" w:rsidP="002549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DC40F9">
        <w:rPr>
          <w:rFonts w:ascii="Times New Roman" w:hAnsi="Times New Roman"/>
          <w:i/>
          <w:sz w:val="28"/>
          <w:szCs w:val="28"/>
        </w:rPr>
        <w:t>Ввод газообразной пробы</w:t>
      </w:r>
      <w:r w:rsidRPr="00524E61">
        <w:rPr>
          <w:rFonts w:ascii="Times New Roman" w:hAnsi="Times New Roman"/>
          <w:sz w:val="28"/>
          <w:szCs w:val="28"/>
        </w:rPr>
        <w:t xml:space="preserve"> осуществля</w:t>
      </w:r>
      <w:r w:rsidR="003B1FF8">
        <w:rPr>
          <w:rFonts w:ascii="Times New Roman" w:hAnsi="Times New Roman"/>
          <w:sz w:val="28"/>
          <w:szCs w:val="28"/>
        </w:rPr>
        <w:t>ют</w:t>
      </w:r>
      <w:r w:rsidRPr="00524E61">
        <w:rPr>
          <w:rFonts w:ascii="Times New Roman" w:hAnsi="Times New Roman"/>
          <w:sz w:val="28"/>
          <w:szCs w:val="28"/>
        </w:rPr>
        <w:t xml:space="preserve"> непосредственно в колонку с помощью соответствующего крана-дозатора, который оснащ</w:t>
      </w:r>
      <w:r w:rsidR="007E2051">
        <w:rPr>
          <w:rFonts w:ascii="Times New Roman" w:hAnsi="Times New Roman"/>
          <w:sz w:val="28"/>
          <w:szCs w:val="28"/>
        </w:rPr>
        <w:t>ё</w:t>
      </w:r>
      <w:r w:rsidRPr="00524E61">
        <w:rPr>
          <w:rFonts w:ascii="Times New Roman" w:hAnsi="Times New Roman"/>
          <w:sz w:val="28"/>
          <w:szCs w:val="28"/>
        </w:rPr>
        <w:t>н дозирующей петлей и делителем потока. На вход крана дозатора проб</w:t>
      </w:r>
      <w:r w:rsidR="003B1FF8">
        <w:rPr>
          <w:rFonts w:ascii="Times New Roman" w:hAnsi="Times New Roman"/>
          <w:sz w:val="28"/>
          <w:szCs w:val="28"/>
        </w:rPr>
        <w:t>у</w:t>
      </w:r>
      <w:r w:rsidRPr="00524E61">
        <w:rPr>
          <w:rFonts w:ascii="Times New Roman" w:hAnsi="Times New Roman"/>
          <w:sz w:val="28"/>
          <w:szCs w:val="28"/>
        </w:rPr>
        <w:t xml:space="preserve"> пода</w:t>
      </w:r>
      <w:r w:rsidR="003B1FF8">
        <w:rPr>
          <w:rFonts w:ascii="Times New Roman" w:hAnsi="Times New Roman"/>
          <w:sz w:val="28"/>
          <w:szCs w:val="28"/>
        </w:rPr>
        <w:t>ют</w:t>
      </w:r>
      <w:r w:rsidRPr="00524E61">
        <w:rPr>
          <w:rFonts w:ascii="Times New Roman" w:hAnsi="Times New Roman"/>
          <w:sz w:val="28"/>
          <w:szCs w:val="28"/>
        </w:rPr>
        <w:t xml:space="preserve"> с п</w:t>
      </w:r>
      <w:r>
        <w:rPr>
          <w:rFonts w:ascii="Times New Roman" w:hAnsi="Times New Roman"/>
          <w:sz w:val="28"/>
          <w:szCs w:val="28"/>
        </w:rPr>
        <w:t>о</w:t>
      </w:r>
      <w:r w:rsidRPr="00524E61">
        <w:rPr>
          <w:rFonts w:ascii="Times New Roman" w:hAnsi="Times New Roman"/>
          <w:sz w:val="28"/>
          <w:szCs w:val="28"/>
        </w:rPr>
        <w:t>мощью газоплотного шприца или напрямую из источника анализируемого газа с помощью регулятора давления (редуктора или вентиля точной регулировки)</w:t>
      </w:r>
      <w:r>
        <w:rPr>
          <w:rFonts w:ascii="Times New Roman" w:hAnsi="Times New Roman"/>
          <w:sz w:val="28"/>
          <w:szCs w:val="28"/>
        </w:rPr>
        <w:t>.</w:t>
      </w:r>
    </w:p>
    <w:p w:rsidR="0025499A" w:rsidRPr="0025499A" w:rsidRDefault="0025499A" w:rsidP="003E6A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25499A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Ввод паровой фазы </w:t>
      </w:r>
      <w:r w:rsidRPr="0025499A">
        <w:rPr>
          <w:rFonts w:ascii="Times New Roman" w:eastAsia="TimesNewRomanPSMT" w:hAnsi="Times New Roman"/>
          <w:color w:val="231F20"/>
          <w:sz w:val="28"/>
          <w:szCs w:val="28"/>
        </w:rPr>
        <w:t>осуществля</w:t>
      </w:r>
      <w:r w:rsidR="003B1FF8">
        <w:rPr>
          <w:rFonts w:ascii="Times New Roman" w:eastAsia="TimesNewRomanPSMT" w:hAnsi="Times New Roman"/>
          <w:color w:val="231F20"/>
          <w:sz w:val="28"/>
          <w:szCs w:val="28"/>
        </w:rPr>
        <w:t>ют</w:t>
      </w:r>
      <w:r w:rsidRPr="0025499A">
        <w:rPr>
          <w:rFonts w:ascii="Times New Roman" w:eastAsia="TimesNewRomanPSMT" w:hAnsi="Times New Roman"/>
          <w:color w:val="231F20"/>
          <w:sz w:val="28"/>
          <w:szCs w:val="28"/>
        </w:rPr>
        <w:t xml:space="preserve"> с использованием статической или динамической системы ввода.</w:t>
      </w:r>
    </w:p>
    <w:p w:rsidR="00A80011" w:rsidRPr="00A80011" w:rsidRDefault="00A80011" w:rsidP="00A80011">
      <w:pPr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80011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Статическая парофазная </w:t>
      </w:r>
      <w:r w:rsidRPr="00A80011">
        <w:rPr>
          <w:rFonts w:ascii="Times New Roman" w:eastAsia="TimesNewRomanPSMT" w:hAnsi="Times New Roman"/>
          <w:color w:val="231F20"/>
          <w:sz w:val="28"/>
          <w:szCs w:val="28"/>
        </w:rPr>
        <w:t>система ввода включает термостатируемую нагревающую камеру для образцов, в которую помещены закрытые флаконы с тв</w:t>
      </w:r>
      <w:r w:rsidR="00E44BB6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80011">
        <w:rPr>
          <w:rFonts w:ascii="Times New Roman" w:eastAsia="TimesNewRomanPSMT" w:hAnsi="Times New Roman"/>
          <w:color w:val="231F20"/>
          <w:sz w:val="28"/>
          <w:szCs w:val="28"/>
        </w:rPr>
        <w:t>рдыми или жидкими образцами на фиксированный период времени, позволяющ</w:t>
      </w:r>
      <w:r w:rsidR="003B1FF8">
        <w:rPr>
          <w:rFonts w:ascii="Times New Roman" w:eastAsia="TimesNewRomanPSMT" w:hAnsi="Times New Roman"/>
          <w:color w:val="231F20"/>
          <w:sz w:val="28"/>
          <w:szCs w:val="28"/>
        </w:rPr>
        <w:t>ая</w:t>
      </w:r>
      <w:r w:rsidRPr="00A80011">
        <w:rPr>
          <w:rFonts w:ascii="Times New Roman" w:eastAsia="TimesNewRomanPSMT" w:hAnsi="Times New Roman"/>
          <w:color w:val="231F20"/>
          <w:sz w:val="28"/>
          <w:szCs w:val="28"/>
        </w:rPr>
        <w:t xml:space="preserve"> летучим компонентам образца достичь равновесия между негазовой и паровой фазами. После достижения равновесия заданное количество паровой фазы из флаконов ввод</w:t>
      </w:r>
      <w:r w:rsidR="00AD26E6">
        <w:rPr>
          <w:rFonts w:ascii="Times New Roman" w:eastAsia="TimesNewRomanPSMT" w:hAnsi="Times New Roman"/>
          <w:color w:val="231F20"/>
          <w:sz w:val="28"/>
          <w:szCs w:val="28"/>
        </w:rPr>
        <w:t>ят</w:t>
      </w:r>
      <w:r w:rsidRPr="00A80011">
        <w:rPr>
          <w:rFonts w:ascii="Times New Roman" w:eastAsia="TimesNewRomanPSMT" w:hAnsi="Times New Roman"/>
          <w:color w:val="231F20"/>
          <w:sz w:val="28"/>
          <w:szCs w:val="28"/>
        </w:rPr>
        <w:t xml:space="preserve"> в газовый хроматограф.</w:t>
      </w:r>
    </w:p>
    <w:p w:rsidR="0025499A" w:rsidRPr="00A80011" w:rsidRDefault="00A80011" w:rsidP="00A800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yellow"/>
        </w:rPr>
      </w:pPr>
      <w:r w:rsidRPr="00A80011">
        <w:rPr>
          <w:rFonts w:eastAsia="TimesNewRomanPS-ItalicMT"/>
          <w:i/>
          <w:iCs/>
          <w:color w:val="231F20"/>
          <w:sz w:val="28"/>
          <w:szCs w:val="28"/>
        </w:rPr>
        <w:t xml:space="preserve">Динамическая парофазная </w:t>
      </w:r>
      <w:r w:rsidRPr="00A80011">
        <w:rPr>
          <w:rFonts w:eastAsia="TimesNewRomanPSMT"/>
          <w:color w:val="231F20"/>
          <w:sz w:val="28"/>
          <w:szCs w:val="28"/>
        </w:rPr>
        <w:t xml:space="preserve">система ввода (продувка и улавливание) включает барботажную установку, при помощи которой летучие вещества в растворе продувают </w:t>
      </w:r>
      <w:r w:rsidR="00CB2286" w:rsidRPr="00CB2286">
        <w:rPr>
          <w:sz w:val="28"/>
          <w:szCs w:val="28"/>
        </w:rPr>
        <w:t>газом-носителем</w:t>
      </w:r>
      <w:r w:rsidR="00CB2286">
        <w:t xml:space="preserve"> </w:t>
      </w:r>
      <w:r w:rsidRPr="00A80011">
        <w:rPr>
          <w:rFonts w:eastAsia="TimesNewRomanPSMT"/>
          <w:color w:val="231F20"/>
          <w:sz w:val="28"/>
          <w:szCs w:val="28"/>
        </w:rPr>
        <w:t xml:space="preserve">через поглотительную трубку </w:t>
      </w:r>
      <w:r w:rsidR="00CB2286">
        <w:rPr>
          <w:rFonts w:eastAsia="TimesNewRomanPSMT"/>
          <w:color w:val="231F20"/>
          <w:sz w:val="28"/>
          <w:szCs w:val="28"/>
        </w:rPr>
        <w:t xml:space="preserve">(ловушку) </w:t>
      </w:r>
      <w:r w:rsidRPr="00A80011">
        <w:rPr>
          <w:rFonts w:eastAsia="TimesNewRomanPSMT"/>
          <w:color w:val="231F20"/>
          <w:sz w:val="28"/>
          <w:szCs w:val="28"/>
        </w:rPr>
        <w:t>при невысокой температуре. Удерживаемые вещества затем десорбируются в подвижную фазу при быстром нагревании поглотительной трубки.</w:t>
      </w:r>
    </w:p>
    <w:p w:rsidR="00286A9A" w:rsidRDefault="00F82882" w:rsidP="00286A9A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b/>
          <w:bCs/>
          <w:i/>
          <w:iCs/>
          <w:color w:val="auto"/>
          <w:sz w:val="28"/>
          <w:szCs w:val="28"/>
        </w:rPr>
        <w:t>Колонки</w:t>
      </w:r>
    </w:p>
    <w:p w:rsidR="00F82882" w:rsidRPr="00204EEF" w:rsidRDefault="00F82882" w:rsidP="0061746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color w:val="auto"/>
          <w:sz w:val="28"/>
          <w:szCs w:val="28"/>
        </w:rPr>
        <w:t xml:space="preserve">Используют несколько типов </w:t>
      </w:r>
      <w:r w:rsidR="00204EEF" w:rsidRPr="00204EEF">
        <w:rPr>
          <w:color w:val="auto"/>
          <w:sz w:val="28"/>
          <w:szCs w:val="28"/>
        </w:rPr>
        <w:t>хроматографических</w:t>
      </w:r>
      <w:r w:rsidR="00204EEF" w:rsidRPr="00204EEF">
        <w:rPr>
          <w:color w:val="auto"/>
          <w:sz w:val="22"/>
          <w:szCs w:val="22"/>
        </w:rPr>
        <w:t xml:space="preserve"> </w:t>
      </w:r>
      <w:r w:rsidRPr="00204EEF">
        <w:rPr>
          <w:color w:val="auto"/>
          <w:sz w:val="28"/>
          <w:szCs w:val="28"/>
        </w:rPr>
        <w:t xml:space="preserve">колонок: насадочные (набивные), микронасадочные, капиллярные, поликапиллярные. </w:t>
      </w:r>
    </w:p>
    <w:p w:rsidR="00E44BB6" w:rsidRDefault="00F8288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i/>
          <w:iCs/>
          <w:color w:val="auto"/>
          <w:sz w:val="28"/>
          <w:szCs w:val="28"/>
        </w:rPr>
        <w:lastRenderedPageBreak/>
        <w:t xml:space="preserve">Насадочные колонки </w:t>
      </w:r>
      <w:r w:rsidRPr="00204EEF">
        <w:rPr>
          <w:color w:val="auto"/>
          <w:sz w:val="28"/>
          <w:szCs w:val="28"/>
        </w:rPr>
        <w:t>изготавливают из металла (</w:t>
      </w:r>
      <w:r w:rsidR="00AE63FD">
        <w:rPr>
          <w:color w:val="auto"/>
          <w:sz w:val="28"/>
          <w:szCs w:val="28"/>
        </w:rPr>
        <w:t xml:space="preserve">обычно </w:t>
      </w:r>
      <w:r w:rsidRPr="00204EEF">
        <w:rPr>
          <w:color w:val="auto"/>
          <w:sz w:val="28"/>
          <w:szCs w:val="28"/>
        </w:rPr>
        <w:t xml:space="preserve">нержавеющая сталь), стекла, </w:t>
      </w:r>
      <w:r w:rsidR="003E6A1B">
        <w:rPr>
          <w:color w:val="auto"/>
          <w:sz w:val="28"/>
          <w:szCs w:val="28"/>
        </w:rPr>
        <w:t>фторопласта, которым прида</w:t>
      </w:r>
      <w:r w:rsidR="00EB61A6">
        <w:rPr>
          <w:color w:val="auto"/>
          <w:sz w:val="28"/>
          <w:szCs w:val="28"/>
        </w:rPr>
        <w:t>ю</w:t>
      </w:r>
      <w:r w:rsidR="003E6A1B">
        <w:rPr>
          <w:color w:val="auto"/>
          <w:sz w:val="28"/>
          <w:szCs w:val="28"/>
        </w:rPr>
        <w:t>т спиральн</w:t>
      </w:r>
      <w:r w:rsidR="00AD26E6">
        <w:rPr>
          <w:color w:val="auto"/>
          <w:sz w:val="28"/>
          <w:szCs w:val="28"/>
        </w:rPr>
        <w:t>ую</w:t>
      </w:r>
      <w:r w:rsidR="003E6A1B">
        <w:rPr>
          <w:color w:val="auto"/>
          <w:sz w:val="28"/>
          <w:szCs w:val="28"/>
        </w:rPr>
        <w:t xml:space="preserve"> форм</w:t>
      </w:r>
      <w:r w:rsidR="00AD26E6">
        <w:rPr>
          <w:color w:val="auto"/>
          <w:sz w:val="28"/>
          <w:szCs w:val="28"/>
        </w:rPr>
        <w:t>у</w:t>
      </w:r>
      <w:r w:rsidR="003E6A1B">
        <w:rPr>
          <w:color w:val="auto"/>
          <w:sz w:val="28"/>
          <w:szCs w:val="28"/>
        </w:rPr>
        <w:t xml:space="preserve">. Внутренний диаметр насадочных колонок составляет от 2 до 4 мм, а длина </w:t>
      </w:r>
      <w:r w:rsidR="00431776">
        <w:rPr>
          <w:color w:val="auto"/>
          <w:sz w:val="28"/>
          <w:szCs w:val="28"/>
        </w:rPr>
        <w:t xml:space="preserve">– </w:t>
      </w:r>
      <w:r w:rsidR="003E6A1B">
        <w:rPr>
          <w:color w:val="auto"/>
          <w:sz w:val="28"/>
          <w:szCs w:val="28"/>
        </w:rPr>
        <w:t>от 0,5 до 4</w:t>
      </w:r>
      <w:r w:rsidR="00286A9A" w:rsidRPr="00286A9A">
        <w:rPr>
          <w:color w:val="auto"/>
          <w:sz w:val="28"/>
          <w:szCs w:val="28"/>
        </w:rPr>
        <w:t>–</w:t>
      </w:r>
      <w:r w:rsidR="003E6A1B">
        <w:rPr>
          <w:color w:val="auto"/>
          <w:sz w:val="28"/>
          <w:szCs w:val="28"/>
        </w:rPr>
        <w:t>5 м.</w:t>
      </w:r>
    </w:p>
    <w:p w:rsidR="003E6A1B" w:rsidRDefault="00F82882" w:rsidP="00B65C5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i/>
          <w:iCs/>
          <w:color w:val="auto"/>
          <w:sz w:val="28"/>
          <w:szCs w:val="28"/>
        </w:rPr>
        <w:t xml:space="preserve">Микронасадочные колонки </w:t>
      </w:r>
      <w:r w:rsidRPr="00204EEF">
        <w:rPr>
          <w:color w:val="auto"/>
          <w:sz w:val="28"/>
          <w:szCs w:val="28"/>
        </w:rPr>
        <w:t xml:space="preserve">отличаются от насадочных колонок только диаметром </w:t>
      </w:r>
      <w:r w:rsidR="003E6A1B">
        <w:rPr>
          <w:color w:val="auto"/>
          <w:sz w:val="28"/>
          <w:szCs w:val="28"/>
        </w:rPr>
        <w:t xml:space="preserve">трубок, равным </w:t>
      </w:r>
      <w:r w:rsidR="00A44422">
        <w:rPr>
          <w:color w:val="auto"/>
          <w:sz w:val="28"/>
          <w:szCs w:val="28"/>
        </w:rPr>
        <w:t>0,5–</w:t>
      </w:r>
      <w:r w:rsidR="00673C24">
        <w:rPr>
          <w:color w:val="auto"/>
          <w:sz w:val="28"/>
          <w:szCs w:val="28"/>
        </w:rPr>
        <w:t>1,0 </w:t>
      </w:r>
      <w:r w:rsidR="003E6A1B">
        <w:rPr>
          <w:color w:val="auto"/>
          <w:sz w:val="28"/>
          <w:szCs w:val="28"/>
        </w:rPr>
        <w:t>мм. Длина таких колонок обычно от 0,5 до 2 м.</w:t>
      </w:r>
    </w:p>
    <w:p w:rsidR="00F82882" w:rsidRPr="00204EEF" w:rsidRDefault="00F82882" w:rsidP="00C8092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i/>
          <w:iCs/>
          <w:color w:val="auto"/>
          <w:sz w:val="28"/>
          <w:szCs w:val="28"/>
        </w:rPr>
        <w:t xml:space="preserve">Капиллярные колонки </w:t>
      </w:r>
      <w:r w:rsidRPr="00204EEF">
        <w:rPr>
          <w:color w:val="auto"/>
          <w:sz w:val="28"/>
          <w:szCs w:val="28"/>
        </w:rPr>
        <w:t>изготавливают из плавленого кварца или металла. Внутренний диаметр составляет от 0,10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мм до 0,53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 xml:space="preserve">мм, длина </w:t>
      </w:r>
      <w:r w:rsidR="00204EEF" w:rsidRPr="00204EEF">
        <w:rPr>
          <w:color w:val="auto"/>
          <w:sz w:val="28"/>
          <w:szCs w:val="28"/>
        </w:rPr>
        <w:t>не менее</w:t>
      </w:r>
      <w:r w:rsidRPr="00204EEF">
        <w:rPr>
          <w:color w:val="auto"/>
          <w:sz w:val="28"/>
          <w:szCs w:val="28"/>
        </w:rPr>
        <w:t xml:space="preserve"> 5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м, толщина неподвижной жидкой фазы от 0,1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мкм до 5,0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мкм</w:t>
      </w:r>
      <w:r w:rsidR="00C80927" w:rsidRPr="00204EEF">
        <w:rPr>
          <w:color w:val="auto"/>
          <w:sz w:val="28"/>
          <w:szCs w:val="28"/>
        </w:rPr>
        <w:t>.</w:t>
      </w:r>
    </w:p>
    <w:p w:rsidR="00F82882" w:rsidRPr="00204EEF" w:rsidRDefault="00F82882" w:rsidP="00C8092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4EEF">
        <w:rPr>
          <w:i/>
          <w:iCs/>
          <w:color w:val="auto"/>
          <w:sz w:val="28"/>
          <w:szCs w:val="28"/>
        </w:rPr>
        <w:t xml:space="preserve">Поликапиллярные колонки </w:t>
      </w:r>
      <w:r w:rsidRPr="00204EEF">
        <w:rPr>
          <w:color w:val="auto"/>
          <w:sz w:val="28"/>
          <w:szCs w:val="28"/>
        </w:rPr>
        <w:t>представляют собой пакеты параллельно работающих капилляров, внутренний диаметр которых составляет около 40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мкм, длина до 1</w:t>
      </w:r>
      <w:r w:rsidR="00C80927" w:rsidRPr="00204EEF">
        <w:rPr>
          <w:color w:val="auto"/>
          <w:sz w:val="28"/>
          <w:szCs w:val="28"/>
        </w:rPr>
        <w:t> </w:t>
      </w:r>
      <w:r w:rsidRPr="00204EEF">
        <w:rPr>
          <w:color w:val="auto"/>
          <w:sz w:val="28"/>
          <w:szCs w:val="28"/>
        </w:rPr>
        <w:t>м</w:t>
      </w:r>
      <w:r w:rsidR="00C80927" w:rsidRPr="00204EEF">
        <w:rPr>
          <w:color w:val="auto"/>
          <w:sz w:val="28"/>
          <w:szCs w:val="28"/>
        </w:rPr>
        <w:t>, общим числом до 1000 и более.</w:t>
      </w:r>
    </w:p>
    <w:p w:rsidR="00286A9A" w:rsidRDefault="00F82882" w:rsidP="00286A9A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0F57">
        <w:rPr>
          <w:b/>
          <w:bCs/>
          <w:i/>
          <w:iCs/>
          <w:color w:val="auto"/>
          <w:sz w:val="28"/>
          <w:szCs w:val="28"/>
        </w:rPr>
        <w:t>Неподвижные фазы</w:t>
      </w:r>
    </w:p>
    <w:p w:rsidR="00F82882" w:rsidRPr="00100F57" w:rsidRDefault="00F82882" w:rsidP="00C8092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0F57">
        <w:rPr>
          <w:color w:val="auto"/>
          <w:sz w:val="28"/>
          <w:szCs w:val="28"/>
        </w:rPr>
        <w:t>Газовую хроматографию подраздел</w:t>
      </w:r>
      <w:r w:rsidR="004B431D">
        <w:rPr>
          <w:color w:val="auto"/>
          <w:sz w:val="28"/>
          <w:szCs w:val="28"/>
        </w:rPr>
        <w:t>яют</w:t>
      </w:r>
      <w:r w:rsidRPr="00100F57">
        <w:rPr>
          <w:color w:val="auto"/>
          <w:sz w:val="28"/>
          <w:szCs w:val="28"/>
        </w:rPr>
        <w:t xml:space="preserve"> на два вида: газоадсорбционную и газожидкостную хроматографии. В фармацевтическом анализе наиболее распространен</w:t>
      </w:r>
      <w:r w:rsidR="00E44BB6">
        <w:rPr>
          <w:color w:val="auto"/>
          <w:sz w:val="28"/>
          <w:szCs w:val="28"/>
        </w:rPr>
        <w:t>а</w:t>
      </w:r>
      <w:r w:rsidRPr="00100F57">
        <w:rPr>
          <w:color w:val="auto"/>
          <w:sz w:val="28"/>
          <w:szCs w:val="28"/>
        </w:rPr>
        <w:t xml:space="preserve"> газожидкостная хроматография. </w:t>
      </w:r>
    </w:p>
    <w:p w:rsidR="00F82882" w:rsidRPr="00100F57" w:rsidRDefault="00F82882" w:rsidP="00C8092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0F57">
        <w:rPr>
          <w:color w:val="auto"/>
          <w:sz w:val="28"/>
          <w:szCs w:val="28"/>
        </w:rPr>
        <w:t xml:space="preserve">В </w:t>
      </w:r>
      <w:r w:rsidRPr="00100F57">
        <w:rPr>
          <w:i/>
          <w:iCs/>
          <w:color w:val="auto"/>
          <w:sz w:val="28"/>
          <w:szCs w:val="28"/>
        </w:rPr>
        <w:t xml:space="preserve">газоадсорбционной хроматографии </w:t>
      </w:r>
      <w:r w:rsidRPr="00100F57">
        <w:rPr>
          <w:color w:val="auto"/>
          <w:sz w:val="28"/>
          <w:szCs w:val="28"/>
        </w:rPr>
        <w:t xml:space="preserve">в качестве сорбентов (адсорбентов) используют неорганические (силикагель, графитированная термическая сажа, молекулярные сита – алюмосиликаты натрия и кальция) и полимерные пористые сорбенты. </w:t>
      </w:r>
    </w:p>
    <w:p w:rsidR="00F82882" w:rsidRPr="00100F57" w:rsidRDefault="00F82882" w:rsidP="00C8092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00F57">
        <w:rPr>
          <w:color w:val="auto"/>
          <w:sz w:val="28"/>
          <w:szCs w:val="28"/>
        </w:rPr>
        <w:t xml:space="preserve">В </w:t>
      </w:r>
      <w:r w:rsidRPr="00100F57">
        <w:rPr>
          <w:i/>
          <w:iCs/>
          <w:color w:val="auto"/>
          <w:sz w:val="28"/>
          <w:szCs w:val="28"/>
        </w:rPr>
        <w:t xml:space="preserve">газожидкостной хроматографии </w:t>
      </w:r>
      <w:r w:rsidRPr="00100F57">
        <w:rPr>
          <w:color w:val="auto"/>
          <w:sz w:val="28"/>
          <w:szCs w:val="28"/>
        </w:rPr>
        <w:t>неподвижная фаза (абсорбент) представляет собой жидкость, нанес</w:t>
      </w:r>
      <w:r w:rsidR="00E44BB6">
        <w:rPr>
          <w:color w:val="auto"/>
          <w:sz w:val="28"/>
          <w:szCs w:val="28"/>
        </w:rPr>
        <w:t>ё</w:t>
      </w:r>
      <w:r w:rsidRPr="00100F57">
        <w:rPr>
          <w:color w:val="auto"/>
          <w:sz w:val="28"/>
          <w:szCs w:val="28"/>
        </w:rPr>
        <w:t>нную на тв</w:t>
      </w:r>
      <w:r w:rsidR="00E44BB6">
        <w:rPr>
          <w:color w:val="auto"/>
          <w:sz w:val="28"/>
          <w:szCs w:val="28"/>
        </w:rPr>
        <w:t>ё</w:t>
      </w:r>
      <w:r w:rsidRPr="00100F57">
        <w:rPr>
          <w:color w:val="auto"/>
          <w:sz w:val="28"/>
          <w:szCs w:val="28"/>
        </w:rPr>
        <w:t>рдый носитель. Носитель – относительно инертный адсорбент с низкой удельной поверхностью, на которой должна удерживаться неподвижная фаза в виде пл</w:t>
      </w:r>
      <w:r w:rsidR="00E44BB6">
        <w:rPr>
          <w:color w:val="auto"/>
          <w:sz w:val="28"/>
          <w:szCs w:val="28"/>
        </w:rPr>
        <w:t>ё</w:t>
      </w:r>
      <w:r w:rsidRPr="00100F57">
        <w:rPr>
          <w:color w:val="auto"/>
          <w:sz w:val="28"/>
          <w:szCs w:val="28"/>
        </w:rPr>
        <w:t>нки равномерной толщины. Применяют минеральные и полимерные носители. Большинство минеральных носителей представляют собой переработанные диатомиты. Обычно используют носители с размерами частиц в интервалах от 125 до 150</w:t>
      </w:r>
      <w:r w:rsidR="00C80927" w:rsidRPr="00100F57">
        <w:rPr>
          <w:color w:val="auto"/>
          <w:sz w:val="28"/>
          <w:szCs w:val="28"/>
        </w:rPr>
        <w:t> </w:t>
      </w:r>
      <w:r w:rsidRPr="00100F57">
        <w:rPr>
          <w:color w:val="auto"/>
          <w:sz w:val="28"/>
          <w:szCs w:val="28"/>
        </w:rPr>
        <w:t>мкм или от 150 до 180</w:t>
      </w:r>
      <w:r w:rsidR="00C80927" w:rsidRPr="00100F57">
        <w:rPr>
          <w:color w:val="auto"/>
          <w:sz w:val="28"/>
          <w:szCs w:val="28"/>
        </w:rPr>
        <w:t> </w:t>
      </w:r>
      <w:r w:rsidRPr="00100F57">
        <w:rPr>
          <w:color w:val="auto"/>
          <w:sz w:val="28"/>
          <w:szCs w:val="28"/>
        </w:rPr>
        <w:t xml:space="preserve">мкм. </w:t>
      </w:r>
    </w:p>
    <w:p w:rsidR="00F82882" w:rsidRPr="00100F57" w:rsidRDefault="00F82882" w:rsidP="00E260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F57">
        <w:rPr>
          <w:rFonts w:ascii="Times New Roman" w:hAnsi="Times New Roman"/>
          <w:sz w:val="28"/>
          <w:szCs w:val="28"/>
        </w:rPr>
        <w:lastRenderedPageBreak/>
        <w:t>В капиллярных колонках слой сорбента нанос</w:t>
      </w:r>
      <w:r w:rsidR="004B431D">
        <w:rPr>
          <w:rFonts w:ascii="Times New Roman" w:hAnsi="Times New Roman"/>
          <w:sz w:val="28"/>
          <w:szCs w:val="28"/>
        </w:rPr>
        <w:t>ят</w:t>
      </w:r>
      <w:r w:rsidRPr="00100F57">
        <w:rPr>
          <w:rFonts w:ascii="Times New Roman" w:hAnsi="Times New Roman"/>
          <w:sz w:val="28"/>
          <w:szCs w:val="28"/>
        </w:rPr>
        <w:t xml:space="preserve"> на внутреннюю поверхность капилляра в виде слоя жидкой неподвижной фазы или в виде слоя адсорбента, роль которого чаще всего выполняет полимерная пл</w:t>
      </w:r>
      <w:r w:rsidR="00E44BB6">
        <w:rPr>
          <w:rFonts w:ascii="Times New Roman" w:hAnsi="Times New Roman"/>
          <w:sz w:val="28"/>
          <w:szCs w:val="28"/>
        </w:rPr>
        <w:t>ё</w:t>
      </w:r>
      <w:r w:rsidRPr="00100F57">
        <w:rPr>
          <w:rFonts w:ascii="Times New Roman" w:hAnsi="Times New Roman"/>
          <w:sz w:val="28"/>
          <w:szCs w:val="28"/>
        </w:rPr>
        <w:t xml:space="preserve">нка. </w:t>
      </w:r>
    </w:p>
    <w:p w:rsidR="00286A9A" w:rsidRDefault="00F82882" w:rsidP="00286A9A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712B8">
        <w:rPr>
          <w:b/>
          <w:bCs/>
          <w:i/>
          <w:iCs/>
          <w:color w:val="auto"/>
          <w:sz w:val="28"/>
          <w:szCs w:val="28"/>
        </w:rPr>
        <w:t>Подвижная фаза</w:t>
      </w:r>
    </w:p>
    <w:p w:rsidR="00100F57" w:rsidRPr="00AB0269" w:rsidRDefault="00100F57" w:rsidP="00100F5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highlight w:val="yellow"/>
        </w:rPr>
      </w:pPr>
      <w:r w:rsidRPr="00AB0269">
        <w:rPr>
          <w:rFonts w:eastAsia="TimesNewRomanPSMT"/>
          <w:color w:val="231F20"/>
          <w:sz w:val="28"/>
          <w:szCs w:val="28"/>
        </w:rPr>
        <w:t xml:space="preserve">В качестве газа-носителя для </w:t>
      </w:r>
      <w:r w:rsidR="00AE63FD">
        <w:rPr>
          <w:rFonts w:eastAsia="TimesNewRomanPSMT"/>
          <w:color w:val="231F20"/>
          <w:sz w:val="28"/>
          <w:szCs w:val="28"/>
        </w:rPr>
        <w:t>насадочных</w:t>
      </w:r>
      <w:r w:rsidR="00AE63FD" w:rsidRPr="00AB0269">
        <w:rPr>
          <w:rFonts w:eastAsia="TimesNewRomanPSMT"/>
          <w:color w:val="231F20"/>
          <w:sz w:val="28"/>
          <w:szCs w:val="28"/>
        </w:rPr>
        <w:t xml:space="preserve"> </w:t>
      </w:r>
      <w:r w:rsidRPr="00AB0269">
        <w:rPr>
          <w:rFonts w:eastAsia="TimesNewRomanPSMT"/>
          <w:color w:val="231F20"/>
          <w:sz w:val="28"/>
          <w:szCs w:val="28"/>
        </w:rPr>
        <w:t>колонок обычно используют гелий</w:t>
      </w:r>
      <w:r>
        <w:rPr>
          <w:rFonts w:eastAsia="TimesNewRomanPSMT"/>
          <w:color w:val="231F20"/>
          <w:sz w:val="28"/>
          <w:szCs w:val="28"/>
        </w:rPr>
        <w:t>,</w:t>
      </w:r>
      <w:r w:rsidRPr="00AB0269">
        <w:rPr>
          <w:rFonts w:eastAsia="TimesNewRomanPSMT"/>
          <w:color w:val="231F20"/>
          <w:sz w:val="28"/>
          <w:szCs w:val="28"/>
        </w:rPr>
        <w:t xml:space="preserve"> азот</w:t>
      </w:r>
      <w:r>
        <w:rPr>
          <w:rFonts w:eastAsia="TimesNewRomanPSMT"/>
          <w:color w:val="231F20"/>
          <w:sz w:val="28"/>
          <w:szCs w:val="28"/>
        </w:rPr>
        <w:t xml:space="preserve"> </w:t>
      </w:r>
      <w:r w:rsidRPr="00100F57">
        <w:rPr>
          <w:rFonts w:eastAsia="TimesNewRomanPSMT"/>
          <w:color w:val="231F20"/>
          <w:sz w:val="28"/>
          <w:szCs w:val="28"/>
        </w:rPr>
        <w:t>и аргон</w:t>
      </w:r>
      <w:r w:rsidRPr="00AB0269">
        <w:rPr>
          <w:rFonts w:eastAsia="TimesNewRomanPSMT"/>
          <w:color w:val="231F20"/>
          <w:sz w:val="28"/>
          <w:szCs w:val="28"/>
        </w:rPr>
        <w:t xml:space="preserve">, для капиллярных </w:t>
      </w:r>
      <w:r w:rsidR="00431776">
        <w:rPr>
          <w:rFonts w:eastAsia="TimesNewRomanPSMT"/>
          <w:color w:val="231F20"/>
          <w:sz w:val="28"/>
          <w:szCs w:val="28"/>
        </w:rPr>
        <w:t>–</w:t>
      </w:r>
      <w:r w:rsidR="00F07793">
        <w:rPr>
          <w:rFonts w:eastAsia="TimesNewRomanPSMT"/>
          <w:color w:val="231F20"/>
          <w:sz w:val="28"/>
          <w:szCs w:val="28"/>
        </w:rPr>
        <w:t xml:space="preserve"> </w:t>
      </w:r>
      <w:r w:rsidRPr="00AB0269">
        <w:rPr>
          <w:rFonts w:eastAsia="TimesNewRomanPSMT"/>
          <w:color w:val="231F20"/>
          <w:sz w:val="28"/>
          <w:szCs w:val="28"/>
        </w:rPr>
        <w:t>азот, гелий и водород.</w:t>
      </w:r>
    </w:p>
    <w:p w:rsidR="00B712B8" w:rsidRPr="00B712B8" w:rsidRDefault="00B712B8" w:rsidP="00AB02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Скорость потока газа-носителя влияет на время удерживания и характеристики пика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: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 xml:space="preserve"> время удерживания прямо пропорционально длине колонки, а разрешение пропорционально квадратному корню из длины колонки. Для набивных колонок скорость потока газа-носителя  выражают в миллилитрах в минуту при атмосферном давлении и комнатной температуре. Скорость потока измеря</w:t>
      </w:r>
      <w:r w:rsidR="0007296B">
        <w:rPr>
          <w:rFonts w:ascii="Times New Roman" w:eastAsia="TimesNewRomanPSMT" w:hAnsi="Times New Roman"/>
          <w:color w:val="231F20"/>
          <w:sz w:val="28"/>
          <w:szCs w:val="28"/>
        </w:rPr>
        <w:t>ют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 xml:space="preserve"> при рабочей температуре колонки на выходе из детектора с помощью калиброванного механического устройства или пенного измерителя. Линейная скорость газа-носителя через набивную колонку обратно пропорциональна корню квадратному из внутреннего диаметра колонки для заданного объ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ма потока. Скорости потока 60</w:t>
      </w:r>
      <w:r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мл/мин при внутреннем диаметре колонки 4</w:t>
      </w:r>
      <w:r w:rsidR="0007296B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мм и 15</w:t>
      </w:r>
      <w:r w:rsidR="00AB0269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мл/мин при внутреннем диаметре 2</w:t>
      </w:r>
      <w:r w:rsidR="0007296B">
        <w:rPr>
          <w:rFonts w:ascii="Times New Roman" w:eastAsia="TimesNewRomanPSMT" w:hAnsi="Times New Roman"/>
          <w:color w:val="231F20"/>
          <w:sz w:val="28"/>
          <w:szCs w:val="28"/>
        </w:rPr>
        <w:t> </w:t>
      </w:r>
      <w:r w:rsidRPr="00B712B8">
        <w:rPr>
          <w:rFonts w:ascii="Times New Roman" w:eastAsia="TimesNewRomanPSMT" w:hAnsi="Times New Roman"/>
          <w:color w:val="231F20"/>
          <w:sz w:val="28"/>
          <w:szCs w:val="28"/>
        </w:rPr>
        <w:t>мм дают идентичные линейные скорости и, следовательно, близкие времена удерживания.</w:t>
      </w:r>
    </w:p>
    <w:p w:rsidR="00286A9A" w:rsidRDefault="00F82882" w:rsidP="00286A9A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02B6">
        <w:rPr>
          <w:b/>
          <w:bCs/>
          <w:i/>
          <w:iCs/>
          <w:color w:val="auto"/>
          <w:sz w:val="28"/>
          <w:szCs w:val="28"/>
        </w:rPr>
        <w:t>Детекторы</w:t>
      </w:r>
    </w:p>
    <w:p w:rsidR="00A502B6" w:rsidRPr="00A502B6" w:rsidRDefault="00A502B6" w:rsidP="00AD26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502B6">
        <w:rPr>
          <w:rFonts w:ascii="Times New Roman" w:eastAsia="TimesNewRomanPSMT" w:hAnsi="Times New Roman"/>
          <w:color w:val="231F20"/>
          <w:sz w:val="28"/>
          <w:szCs w:val="28"/>
        </w:rPr>
        <w:t>В зависимости от цели анализа применя</w:t>
      </w:r>
      <w:r w:rsidR="0007296B">
        <w:rPr>
          <w:rFonts w:ascii="Times New Roman" w:eastAsia="TimesNewRomanPSMT" w:hAnsi="Times New Roman"/>
          <w:color w:val="231F20"/>
          <w:sz w:val="28"/>
          <w:szCs w:val="28"/>
        </w:rPr>
        <w:t>ю</w:t>
      </w:r>
      <w:r w:rsidRPr="00A502B6">
        <w:rPr>
          <w:rFonts w:ascii="Times New Roman" w:eastAsia="TimesNewRomanPSMT" w:hAnsi="Times New Roman"/>
          <w:color w:val="231F20"/>
          <w:sz w:val="28"/>
          <w:szCs w:val="28"/>
        </w:rPr>
        <w:t>т следующие типы детекторов: пламенно-ионизационный, электронного захвата, азотно-фосфорный, масс-спектрометрический, термокондуктометрический, ИК-спектрофотометрический с Фурье-преобразованием и другие.</w:t>
      </w:r>
    </w:p>
    <w:p w:rsidR="00A502B6" w:rsidRPr="00A502B6" w:rsidRDefault="00A502B6" w:rsidP="00A502B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02B6">
        <w:rPr>
          <w:rFonts w:eastAsia="TimesNewRomanPSMT"/>
          <w:color w:val="231F20"/>
          <w:sz w:val="28"/>
          <w:szCs w:val="28"/>
        </w:rPr>
        <w:t xml:space="preserve">Обычно используют пламенно-ионизационные детекторы. </w:t>
      </w:r>
      <w:r w:rsidRPr="00A502B6">
        <w:rPr>
          <w:color w:val="auto"/>
          <w:sz w:val="28"/>
          <w:szCs w:val="28"/>
        </w:rPr>
        <w:t xml:space="preserve">Выбор детектора определяется основными характеристиками (чувствительность, предел детектирования, линейность, быстродействие и селективность), которые в наибольшей степени соответствуют цели анализа и условиям его проведения. </w:t>
      </w:r>
    </w:p>
    <w:p w:rsidR="005C4908" w:rsidRDefault="00F82882">
      <w:pPr>
        <w:pStyle w:val="Default"/>
        <w:keepNext/>
        <w:spacing w:before="240" w:line="360" w:lineRule="auto"/>
        <w:jc w:val="center"/>
        <w:rPr>
          <w:color w:val="auto"/>
          <w:sz w:val="28"/>
          <w:szCs w:val="28"/>
        </w:rPr>
      </w:pPr>
      <w:r w:rsidRPr="00BE0C50">
        <w:rPr>
          <w:b/>
          <w:bCs/>
          <w:color w:val="auto"/>
          <w:sz w:val="28"/>
          <w:szCs w:val="28"/>
        </w:rPr>
        <w:lastRenderedPageBreak/>
        <w:t>Метод</w:t>
      </w:r>
    </w:p>
    <w:p w:rsidR="004E2439" w:rsidRDefault="008C2D60" w:rsidP="004E243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Хроматографирование</w:t>
      </w:r>
      <w:r w:rsidR="00F82882" w:rsidRPr="00BE0C50">
        <w:rPr>
          <w:color w:val="auto"/>
          <w:sz w:val="28"/>
          <w:szCs w:val="28"/>
        </w:rPr>
        <w:t xml:space="preserve"> в газовой хроматографии провод</w:t>
      </w:r>
      <w:r w:rsidR="0007296B">
        <w:rPr>
          <w:color w:val="auto"/>
          <w:sz w:val="28"/>
          <w:szCs w:val="28"/>
        </w:rPr>
        <w:t>ят</w:t>
      </w:r>
      <w:r w:rsidR="00F82882" w:rsidRPr="00BE0C50">
        <w:rPr>
          <w:color w:val="auto"/>
          <w:sz w:val="28"/>
          <w:szCs w:val="28"/>
        </w:rPr>
        <w:t xml:space="preserve"> </w:t>
      </w:r>
      <w:r w:rsidR="00F550E7">
        <w:rPr>
          <w:color w:val="auto"/>
          <w:sz w:val="28"/>
          <w:szCs w:val="28"/>
        </w:rPr>
        <w:t xml:space="preserve">валидированными методиками </w:t>
      </w:r>
      <w:r w:rsidR="00F82882" w:rsidRPr="00BE0C50">
        <w:rPr>
          <w:color w:val="auto"/>
          <w:sz w:val="28"/>
          <w:szCs w:val="28"/>
        </w:rPr>
        <w:t xml:space="preserve">в соответствии с установленными параметрами хроматографической системы. </w:t>
      </w:r>
    </w:p>
    <w:p w:rsidR="00F82882" w:rsidRPr="00BE0C50" w:rsidRDefault="00F82882" w:rsidP="004E243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E0C50">
        <w:rPr>
          <w:color w:val="auto"/>
          <w:sz w:val="28"/>
          <w:szCs w:val="28"/>
        </w:rPr>
        <w:t>В описании должны быть указаны: тип детектора, тип колонки (насадочная или капиллярная), материал и геометрические параметры колонки, сорбент (тип тв</w:t>
      </w:r>
      <w:r w:rsidR="0048366D">
        <w:rPr>
          <w:color w:val="auto"/>
          <w:sz w:val="28"/>
          <w:szCs w:val="28"/>
        </w:rPr>
        <w:t>ё</w:t>
      </w:r>
      <w:r w:rsidRPr="00BE0C50">
        <w:rPr>
          <w:color w:val="auto"/>
          <w:sz w:val="28"/>
          <w:szCs w:val="28"/>
        </w:rPr>
        <w:t>рдого носителя и его характеристики, неподвижная жидкая фаза и е</w:t>
      </w:r>
      <w:r w:rsidR="0048366D">
        <w:rPr>
          <w:color w:val="auto"/>
          <w:sz w:val="28"/>
          <w:szCs w:val="28"/>
        </w:rPr>
        <w:t>ё</w:t>
      </w:r>
      <w:r w:rsidRPr="00BE0C50">
        <w:rPr>
          <w:color w:val="auto"/>
          <w:sz w:val="28"/>
          <w:szCs w:val="28"/>
        </w:rPr>
        <w:t xml:space="preserve"> количество), метод введения пробы и его параметры, температура испарителя, колонки и детектора, газ-носитель и его расход. </w:t>
      </w:r>
    </w:p>
    <w:p w:rsidR="009C5870" w:rsidRPr="009C5870" w:rsidRDefault="00822B74" w:rsidP="009C58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</w:t>
      </w:r>
      <w:r w:rsidR="00E24FFF">
        <w:rPr>
          <w:rFonts w:ascii="Times New Roman" w:hAnsi="Times New Roman"/>
          <w:sz w:val="28"/>
          <w:szCs w:val="28"/>
        </w:rPr>
        <w:t xml:space="preserve"> </w:t>
      </w:r>
      <w:r w:rsidR="00F82882" w:rsidRPr="009C5870">
        <w:rPr>
          <w:rFonts w:ascii="Times New Roman" w:hAnsi="Times New Roman"/>
          <w:sz w:val="28"/>
          <w:szCs w:val="28"/>
        </w:rPr>
        <w:t xml:space="preserve">хроматографического разделения </w:t>
      </w:r>
      <w:r w:rsidR="004E2439">
        <w:rPr>
          <w:rFonts w:ascii="Times New Roman" w:hAnsi="Times New Roman"/>
          <w:sz w:val="28"/>
          <w:szCs w:val="28"/>
        </w:rPr>
        <w:t>проводится</w:t>
      </w:r>
      <w:r w:rsidR="00F82882" w:rsidRPr="009C5870">
        <w:rPr>
          <w:rFonts w:ascii="Times New Roman" w:hAnsi="Times New Roman"/>
          <w:sz w:val="28"/>
          <w:szCs w:val="28"/>
        </w:rPr>
        <w:t xml:space="preserve"> на основании пригодности хроматографической системы</w:t>
      </w:r>
      <w:r w:rsidR="0048366D">
        <w:rPr>
          <w:rFonts w:ascii="Times New Roman" w:hAnsi="Times New Roman"/>
          <w:sz w:val="28"/>
          <w:szCs w:val="28"/>
        </w:rPr>
        <w:t>,</w:t>
      </w:r>
      <w:r w:rsidR="00F82882" w:rsidRPr="009C5870">
        <w:rPr>
          <w:rFonts w:ascii="Times New Roman" w:hAnsi="Times New Roman"/>
          <w:sz w:val="28"/>
          <w:szCs w:val="28"/>
        </w:rPr>
        <w:t xml:space="preserve"> </w:t>
      </w:r>
      <w:r w:rsidR="00E24FFF">
        <w:rPr>
          <w:rFonts w:ascii="Times New Roman" w:hAnsi="Times New Roman"/>
          <w:sz w:val="28"/>
          <w:szCs w:val="28"/>
        </w:rPr>
        <w:t>указанной в методике испытаний.</w:t>
      </w:r>
      <w:r w:rsidR="00F82882" w:rsidRPr="009C5870">
        <w:rPr>
          <w:rFonts w:ascii="Times New Roman" w:hAnsi="Times New Roman"/>
          <w:sz w:val="28"/>
          <w:szCs w:val="28"/>
        </w:rPr>
        <w:t xml:space="preserve"> </w:t>
      </w:r>
      <w:r w:rsidR="00B949B0" w:rsidRPr="009C5870">
        <w:rPr>
          <w:rFonts w:ascii="Times New Roman" w:eastAsia="TimesNewRomanPSMT" w:hAnsi="Times New Roman"/>
          <w:color w:val="231F20"/>
          <w:sz w:val="28"/>
          <w:szCs w:val="28"/>
        </w:rPr>
        <w:t xml:space="preserve">Критерии оценки пригодности хроматографической системы описаны в </w:t>
      </w:r>
      <w:r w:rsidR="00B949B0" w:rsidRPr="009C5870">
        <w:rPr>
          <w:rFonts w:ascii="Times New Roman" w:hAnsi="Times New Roman"/>
          <w:sz w:val="28"/>
          <w:szCs w:val="28"/>
        </w:rPr>
        <w:t xml:space="preserve">ОФС «Хроматография». </w:t>
      </w:r>
    </w:p>
    <w:p w:rsidR="00286A9A" w:rsidRDefault="006A6AE3" w:rsidP="00286A9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i/>
          <w:color w:val="231F20"/>
          <w:sz w:val="28"/>
          <w:szCs w:val="28"/>
        </w:rPr>
      </w:pPr>
      <w:r w:rsidRPr="006A6AE3">
        <w:rPr>
          <w:rFonts w:ascii="Times New Roman" w:eastAsia="TimesNewRomanPSMT" w:hAnsi="Times New Roman"/>
          <w:b/>
          <w:i/>
          <w:color w:val="231F20"/>
          <w:sz w:val="28"/>
          <w:szCs w:val="28"/>
        </w:rPr>
        <w:t>Cтатическая парофазная газовая хроматография</w:t>
      </w:r>
    </w:p>
    <w:p w:rsidR="006A6AE3" w:rsidRPr="00AF4C67" w:rsidRDefault="006A6AE3" w:rsidP="006A6A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Cтатическая парофазная газовая хроматография является наиболее подходящим</w:t>
      </w:r>
      <w:r w:rsidR="0048366D" w:rsidRPr="0048366D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="0048366D" w:rsidRPr="00AF4C67">
        <w:rPr>
          <w:rFonts w:ascii="Times New Roman" w:eastAsia="TimesNewRomanPSMT" w:hAnsi="Times New Roman"/>
          <w:color w:val="231F20"/>
          <w:sz w:val="28"/>
          <w:szCs w:val="28"/>
        </w:rPr>
        <w:t>методом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для разделения и определения летучих соединений, которые присутствуют в тв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рдых или жидких образцах. Метод основан на анализе паровой фазы, находящейся в равновесии с тв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рдой или жидкой фазой.</w:t>
      </w:r>
    </w:p>
    <w:p w:rsidR="00E22D79" w:rsidRDefault="006A6AE3" w:rsidP="00200AD3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072098">
        <w:rPr>
          <w:rFonts w:ascii="Times New Roman" w:hAnsi="Times New Roman"/>
          <w:bCs/>
          <w:i/>
          <w:color w:val="231F20"/>
          <w:sz w:val="28"/>
          <w:szCs w:val="28"/>
        </w:rPr>
        <w:t>Прибор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</w:p>
    <w:p w:rsidR="006A6AE3" w:rsidRPr="00AF4C67" w:rsidRDefault="00200AD3" w:rsidP="00200AD3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>
        <w:rPr>
          <w:rFonts w:ascii="Times New Roman" w:eastAsia="TimesNewRomanPSMT" w:hAnsi="Times New Roman"/>
          <w:color w:val="231F20"/>
          <w:sz w:val="28"/>
          <w:szCs w:val="28"/>
        </w:rPr>
        <w:t>С</w:t>
      </w:r>
      <w:r w:rsidR="006A6AE3" w:rsidRPr="00AF4C67">
        <w:rPr>
          <w:rFonts w:ascii="Times New Roman" w:eastAsia="TimesNewRomanPSMT" w:hAnsi="Times New Roman"/>
          <w:color w:val="231F20"/>
          <w:sz w:val="28"/>
          <w:szCs w:val="28"/>
        </w:rPr>
        <w:t>остоит из газового хроматографа, снабж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="006A6AE3" w:rsidRPr="00AF4C67">
        <w:rPr>
          <w:rFonts w:ascii="Times New Roman" w:eastAsia="TimesNewRomanPSMT" w:hAnsi="Times New Roman"/>
          <w:color w:val="231F20"/>
          <w:sz w:val="28"/>
          <w:szCs w:val="28"/>
        </w:rPr>
        <w:t>нного блоком для ввода испытуемого образца, который связан с модулем автоматического контроля давления и температуры. При необходимости используют устройство для удаления растворителей.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Испытуемый образец вносят во флакон, снабж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нный подходящей пробкой и клапанной системой, которая регулирует прохождение газа-носителя. Флакон помещают в термостатируемую камеру с температурой, устанавливаемой в соответствии со свойствами испытуемого образца. Флакон выдерживают при заданной температуре в течение времени,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>достаточного для установления равновесия между тв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рдой или жидкой фазой и паровой фазой.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Во флакон вводят газ-носитель и по истечении указанного времени открывают клапан, чтобы газ поступал в хроматографическую колонку, перенося с собой перешедшие в паровую фазу компоненты.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Вместо специально оснащ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нного блока для ввода проб хроматографа </w:t>
      </w:r>
      <w:r w:rsidR="00B56C8D">
        <w:rPr>
          <w:rFonts w:ascii="Times New Roman" w:eastAsia="TimesNewRomanPSMT" w:hAnsi="Times New Roman"/>
          <w:color w:val="231F20"/>
          <w:sz w:val="28"/>
          <w:szCs w:val="28"/>
        </w:rPr>
        <w:t xml:space="preserve">возможно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исполь</w:t>
      </w:r>
      <w:r w:rsidR="00B56C8D">
        <w:rPr>
          <w:rFonts w:ascii="Times New Roman" w:eastAsia="TimesNewRomanPSMT" w:hAnsi="Times New Roman"/>
          <w:color w:val="231F20"/>
          <w:sz w:val="28"/>
          <w:szCs w:val="28"/>
        </w:rPr>
        <w:t>зование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газовы</w:t>
      </w:r>
      <w:r w:rsidR="0047315B">
        <w:rPr>
          <w:rFonts w:ascii="Times New Roman" w:eastAsia="TimesNewRomanPSMT" w:hAnsi="Times New Roman"/>
          <w:color w:val="231F20"/>
          <w:sz w:val="28"/>
          <w:szCs w:val="28"/>
        </w:rPr>
        <w:t>х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шприц</w:t>
      </w:r>
      <w:r w:rsidR="0047315B">
        <w:rPr>
          <w:rFonts w:ascii="Times New Roman" w:eastAsia="TimesNewRomanPSMT" w:hAnsi="Times New Roman"/>
          <w:color w:val="231F20"/>
          <w:sz w:val="28"/>
          <w:szCs w:val="28"/>
        </w:rPr>
        <w:t>ов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обычного хроматографа. Уравновешивание в таком случае провод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ят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в отдельной </w:t>
      </w:r>
      <w:r w:rsidR="00576255">
        <w:rPr>
          <w:rFonts w:ascii="Times New Roman" w:eastAsia="TimesNewRomanPSMT" w:hAnsi="Times New Roman"/>
          <w:color w:val="231F20"/>
          <w:sz w:val="28"/>
          <w:szCs w:val="28"/>
        </w:rPr>
        <w:t xml:space="preserve">термостатируемой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камере, а паров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ую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фаз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у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ввод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ят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в колонку с соблюдением необходимых мер предосторожности для предотвращения любых изменений в равновесной системе.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Настраивают прибор для получения необходимого сигнала, используя подготовленные образцы сравнения.</w:t>
      </w:r>
    </w:p>
    <w:p w:rsidR="00E22D79" w:rsidRDefault="004B0077" w:rsidP="00A34E54">
      <w:pPr>
        <w:keepNext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ItalicMT" w:hAnsi="Times New Roman"/>
          <w:iCs/>
          <w:color w:val="231F20"/>
          <w:sz w:val="28"/>
          <w:szCs w:val="28"/>
        </w:rPr>
      </w:pPr>
      <w:r w:rsidRPr="00AF4C6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Метод прямой калибровки</w:t>
      </w:r>
      <w:r w:rsidR="00A34E54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</w:t>
      </w:r>
    </w:p>
    <w:p w:rsidR="00A34E54" w:rsidRDefault="006A6AE3" w:rsidP="00CE3FC5">
      <w:pPr>
        <w:keepNext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В одинаковые флаконы раздельно помещают испытуемый образец и каждый из образцов сравнения, приготовленные, как указано в 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методике испытаний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, избегая контакта между блоком для ввода проб и образцами.</w:t>
      </w:r>
      <w:r w:rsidR="00E22D79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Флаконы герметично закрывают и помещают в термостатируемую камеру с температурой и давлением, указанными в 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методике испытаний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. После установления равновесия паровую фазу хроматографируют в указанных условиях.</w:t>
      </w:r>
    </w:p>
    <w:p w:rsidR="00822B74" w:rsidRDefault="004B0077" w:rsidP="00A3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ItalicMT" w:hAnsi="Times New Roman"/>
          <w:iCs/>
          <w:color w:val="231F20"/>
          <w:sz w:val="28"/>
          <w:szCs w:val="28"/>
        </w:rPr>
      </w:pPr>
      <w:r w:rsidRPr="00AF4C6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Метод стандартных добавок</w:t>
      </w:r>
      <w:r w:rsidR="00A34E54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</w:t>
      </w:r>
    </w:p>
    <w:p w:rsidR="006A6AE3" w:rsidRPr="00AF4C67" w:rsidRDefault="006A6AE3" w:rsidP="00A34E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Равные объ</w:t>
      </w:r>
      <w:r w:rsidR="0048366D">
        <w:rPr>
          <w:rFonts w:ascii="Times New Roman" w:eastAsia="TimesNewRomanPSMT" w:hAnsi="Times New Roman"/>
          <w:color w:val="231F20"/>
          <w:sz w:val="28"/>
          <w:szCs w:val="28"/>
        </w:rPr>
        <w:t>ё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мы испытуемого образца помещают в одинаковые подходящие флаконы. Во все флаконы, кроме одного, прибавляют указанные количества раствора сравнения, содержащего известную концентрацию определяемого вещества, для получения ряда образцов с равномерно увеличивающимися концентрациями этого вещества. Флаконы герметично закрывают и помещают в термостатируемую камеру с температурой и давлением, указанными </w:t>
      </w:r>
      <w:r w:rsidR="00200AD3"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в </w:t>
      </w:r>
      <w:r w:rsidR="00200AD3">
        <w:rPr>
          <w:rFonts w:ascii="Times New Roman" w:eastAsia="TimesNewRomanPSMT" w:hAnsi="Times New Roman"/>
          <w:color w:val="231F20"/>
          <w:sz w:val="28"/>
          <w:szCs w:val="28"/>
        </w:rPr>
        <w:t>методике испытаний</w:t>
      </w:r>
      <w:r w:rsidR="00200AD3"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.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После </w:t>
      </w:r>
      <w:r w:rsidR="004B0077">
        <w:rPr>
          <w:rFonts w:ascii="Times New Roman" w:eastAsia="TimesNewRomanPSMT" w:hAnsi="Times New Roman"/>
          <w:color w:val="231F20"/>
          <w:sz w:val="28"/>
          <w:szCs w:val="28"/>
        </w:rPr>
        <w:t xml:space="preserve">установления равновесия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хроматографирование проводят в указанных условиях.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lastRenderedPageBreak/>
        <w:t xml:space="preserve">Уравнение линейной зависимости рассчитывают методом наименьших квадратов. По полученному уравнению </w:t>
      </w:r>
      <w:r w:rsidR="00F550E7">
        <w:rPr>
          <w:rFonts w:ascii="Times New Roman" w:eastAsia="TimesNewRomanPSMT" w:hAnsi="Times New Roman"/>
          <w:color w:val="231F20"/>
          <w:sz w:val="28"/>
          <w:szCs w:val="28"/>
        </w:rPr>
        <w:t>вычисляют</w:t>
      </w:r>
      <w:r w:rsidR="00F550E7"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концентрацию определяемого вещества в испытуемом образце.</w:t>
      </w:r>
    </w:p>
    <w:p w:rsidR="006A6AE3" w:rsidRPr="00AF4C67" w:rsidRDefault="006A6AE3" w:rsidP="004B0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231F20"/>
          <w:sz w:val="28"/>
          <w:szCs w:val="28"/>
        </w:rPr>
      </w:pP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>Допус</w:t>
      </w:r>
      <w:r w:rsidR="00822B74">
        <w:rPr>
          <w:rFonts w:ascii="Times New Roman" w:eastAsia="TimesNewRomanPSMT" w:hAnsi="Times New Roman"/>
          <w:color w:val="231F20"/>
          <w:sz w:val="28"/>
          <w:szCs w:val="28"/>
        </w:rPr>
        <w:t>тимо</w:t>
      </w:r>
      <w:r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определение концентрации с использованием графического метода. Для этого по оси ординат откладывают средние значения полученных результатов, а по оси абсцисс — концентрации стандартных добавок определяемого вещества. Экстраполируют линию, проходящую через полученные точки, до пересечения с осью абсцисс. Расстояние между этой точкой и началом координат представляет собой концентрацию определяемого вещества в испытуемом образце.</w:t>
      </w:r>
    </w:p>
    <w:p w:rsidR="00A34E54" w:rsidRDefault="004B0077" w:rsidP="003239F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Метод последовательных</w:t>
      </w:r>
      <w:r w:rsidR="006A6AE3"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отборов</w:t>
      </w:r>
      <w:r w:rsidR="0021306B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(многократная</w:t>
      </w:r>
      <w:r w:rsidR="006A6AE3"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 xml:space="preserve"> </w:t>
      </w:r>
      <w:r w:rsidRPr="004B0077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парофазная экстракция)</w:t>
      </w:r>
      <w:r w:rsidR="001251FE">
        <w:rPr>
          <w:rFonts w:ascii="Times New Roman" w:eastAsia="TimesNewRomanPS-ItalicMT" w:hAnsi="Times New Roman"/>
          <w:i/>
          <w:iCs/>
          <w:color w:val="231F20"/>
          <w:sz w:val="28"/>
          <w:szCs w:val="28"/>
        </w:rPr>
        <w:t>.</w:t>
      </w:r>
      <w:r w:rsidR="00A34E54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 </w:t>
      </w:r>
      <w:r w:rsidR="008F17A3">
        <w:rPr>
          <w:rFonts w:ascii="Times New Roman" w:eastAsia="TimesNewRomanPS-ItalicMT" w:hAnsi="Times New Roman"/>
          <w:iCs/>
          <w:color w:val="231F20"/>
          <w:sz w:val="28"/>
          <w:szCs w:val="28"/>
        </w:rPr>
        <w:t xml:space="preserve">При использовании </w:t>
      </w:r>
      <w:r w:rsidR="008F17A3" w:rsidRPr="00AF4C67">
        <w:rPr>
          <w:rFonts w:ascii="Times New Roman" w:eastAsia="TimesNewRomanPSMT" w:hAnsi="Times New Roman"/>
          <w:color w:val="231F20"/>
          <w:sz w:val="28"/>
          <w:szCs w:val="28"/>
        </w:rPr>
        <w:t>многократн</w:t>
      </w:r>
      <w:r w:rsidR="008F17A3">
        <w:rPr>
          <w:rFonts w:ascii="Times New Roman" w:eastAsia="TimesNewRomanPSMT" w:hAnsi="Times New Roman"/>
          <w:color w:val="231F20"/>
          <w:sz w:val="28"/>
          <w:szCs w:val="28"/>
        </w:rPr>
        <w:t>ой</w:t>
      </w:r>
      <w:r w:rsidR="008F17A3"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парофазн</w:t>
      </w:r>
      <w:r w:rsidR="008F17A3">
        <w:rPr>
          <w:rFonts w:ascii="Times New Roman" w:eastAsia="TimesNewRomanPSMT" w:hAnsi="Times New Roman"/>
          <w:color w:val="231F20"/>
          <w:sz w:val="28"/>
          <w:szCs w:val="28"/>
        </w:rPr>
        <w:t>ой</w:t>
      </w:r>
      <w:r w:rsidR="008F17A3" w:rsidRPr="00AF4C67">
        <w:rPr>
          <w:rFonts w:ascii="Times New Roman" w:eastAsia="TimesNewRomanPSMT" w:hAnsi="Times New Roman"/>
          <w:color w:val="231F20"/>
          <w:sz w:val="28"/>
          <w:szCs w:val="28"/>
        </w:rPr>
        <w:t xml:space="preserve"> экстракци</w:t>
      </w:r>
      <w:r w:rsidR="008F17A3">
        <w:rPr>
          <w:rFonts w:ascii="Times New Roman" w:eastAsia="TimesNewRomanPSMT" w:hAnsi="Times New Roman"/>
          <w:color w:val="231F20"/>
          <w:sz w:val="28"/>
          <w:szCs w:val="28"/>
        </w:rPr>
        <w:t>и следуют методике испытаний.</w:t>
      </w:r>
    </w:p>
    <w:p w:rsidR="005C4908" w:rsidRDefault="005C4908" w:rsidP="00A34E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4908" w:rsidSect="00F622C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BE" w:rsidRDefault="00862ABE" w:rsidP="00507613">
      <w:pPr>
        <w:spacing w:after="0" w:line="240" w:lineRule="auto"/>
      </w:pPr>
      <w:r>
        <w:separator/>
      </w:r>
    </w:p>
  </w:endnote>
  <w:endnote w:type="continuationSeparator" w:id="0">
    <w:p w:rsidR="00862ABE" w:rsidRDefault="00862ABE" w:rsidP="005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44BB6" w:rsidRPr="00431776" w:rsidRDefault="001B6D8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36851">
          <w:rPr>
            <w:rFonts w:ascii="Times New Roman" w:hAnsi="Times New Roman"/>
            <w:sz w:val="28"/>
            <w:szCs w:val="28"/>
          </w:rPr>
          <w:fldChar w:fldCharType="begin"/>
        </w:r>
        <w:r w:rsidR="00E44BB6" w:rsidRPr="00C368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6851">
          <w:rPr>
            <w:rFonts w:ascii="Times New Roman" w:hAnsi="Times New Roman"/>
            <w:sz w:val="28"/>
            <w:szCs w:val="28"/>
          </w:rPr>
          <w:fldChar w:fldCharType="separate"/>
        </w:r>
        <w:r w:rsidR="00F5316C">
          <w:rPr>
            <w:rFonts w:ascii="Times New Roman" w:hAnsi="Times New Roman"/>
            <w:noProof/>
            <w:sz w:val="28"/>
            <w:szCs w:val="28"/>
          </w:rPr>
          <w:t>3</w:t>
        </w:r>
        <w:r w:rsidRPr="00C368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BE" w:rsidRDefault="00862ABE" w:rsidP="00507613">
      <w:pPr>
        <w:spacing w:after="0" w:line="240" w:lineRule="auto"/>
      </w:pPr>
      <w:r>
        <w:separator/>
      </w:r>
    </w:p>
  </w:footnote>
  <w:footnote w:type="continuationSeparator" w:id="0">
    <w:p w:rsidR="00862ABE" w:rsidRDefault="00862ABE" w:rsidP="0050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82"/>
    <w:rsid w:val="00022761"/>
    <w:rsid w:val="00052441"/>
    <w:rsid w:val="00072098"/>
    <w:rsid w:val="0007296B"/>
    <w:rsid w:val="000731D3"/>
    <w:rsid w:val="000B1FA2"/>
    <w:rsid w:val="000C4F72"/>
    <w:rsid w:val="000C5A1B"/>
    <w:rsid w:val="000E4659"/>
    <w:rsid w:val="00100F57"/>
    <w:rsid w:val="0011217D"/>
    <w:rsid w:val="001251FE"/>
    <w:rsid w:val="001B6D88"/>
    <w:rsid w:val="001C56F0"/>
    <w:rsid w:val="001D050C"/>
    <w:rsid w:val="001D3DBF"/>
    <w:rsid w:val="00200AD3"/>
    <w:rsid w:val="00204EEF"/>
    <w:rsid w:val="0021306B"/>
    <w:rsid w:val="0023614C"/>
    <w:rsid w:val="0023621F"/>
    <w:rsid w:val="0025499A"/>
    <w:rsid w:val="0026092C"/>
    <w:rsid w:val="002838DB"/>
    <w:rsid w:val="00284DD0"/>
    <w:rsid w:val="00286A9A"/>
    <w:rsid w:val="002A27EC"/>
    <w:rsid w:val="002A593D"/>
    <w:rsid w:val="003029FB"/>
    <w:rsid w:val="00305878"/>
    <w:rsid w:val="003144BA"/>
    <w:rsid w:val="003239F0"/>
    <w:rsid w:val="00345F51"/>
    <w:rsid w:val="003B1FF8"/>
    <w:rsid w:val="003E6A1B"/>
    <w:rsid w:val="003E730F"/>
    <w:rsid w:val="004230EF"/>
    <w:rsid w:val="00431776"/>
    <w:rsid w:val="0047315B"/>
    <w:rsid w:val="00474861"/>
    <w:rsid w:val="0048366D"/>
    <w:rsid w:val="00490E12"/>
    <w:rsid w:val="004B0077"/>
    <w:rsid w:val="004B431D"/>
    <w:rsid w:val="004E2439"/>
    <w:rsid w:val="00503817"/>
    <w:rsid w:val="00507613"/>
    <w:rsid w:val="0053575D"/>
    <w:rsid w:val="00576255"/>
    <w:rsid w:val="005941FE"/>
    <w:rsid w:val="005C4908"/>
    <w:rsid w:val="00616B9D"/>
    <w:rsid w:val="00617468"/>
    <w:rsid w:val="00634B10"/>
    <w:rsid w:val="00665A58"/>
    <w:rsid w:val="00673C24"/>
    <w:rsid w:val="006A6AE3"/>
    <w:rsid w:val="006C4A03"/>
    <w:rsid w:val="00706C29"/>
    <w:rsid w:val="00711346"/>
    <w:rsid w:val="0071329B"/>
    <w:rsid w:val="007168EA"/>
    <w:rsid w:val="00725CE0"/>
    <w:rsid w:val="0079059D"/>
    <w:rsid w:val="007B102F"/>
    <w:rsid w:val="007E1A1E"/>
    <w:rsid w:val="007E2051"/>
    <w:rsid w:val="007E426E"/>
    <w:rsid w:val="00822B74"/>
    <w:rsid w:val="008448E0"/>
    <w:rsid w:val="00862ABE"/>
    <w:rsid w:val="00893FB0"/>
    <w:rsid w:val="008A79F1"/>
    <w:rsid w:val="008B4D1E"/>
    <w:rsid w:val="008C2D60"/>
    <w:rsid w:val="008C40AE"/>
    <w:rsid w:val="008F17A3"/>
    <w:rsid w:val="009109AF"/>
    <w:rsid w:val="00924EDF"/>
    <w:rsid w:val="00935733"/>
    <w:rsid w:val="00966340"/>
    <w:rsid w:val="009C5870"/>
    <w:rsid w:val="00A2662B"/>
    <w:rsid w:val="00A34E54"/>
    <w:rsid w:val="00A44422"/>
    <w:rsid w:val="00A502B6"/>
    <w:rsid w:val="00A80011"/>
    <w:rsid w:val="00A8702D"/>
    <w:rsid w:val="00A900E5"/>
    <w:rsid w:val="00A940C6"/>
    <w:rsid w:val="00AB0269"/>
    <w:rsid w:val="00AD26E6"/>
    <w:rsid w:val="00AE63FD"/>
    <w:rsid w:val="00B56C8D"/>
    <w:rsid w:val="00B65C56"/>
    <w:rsid w:val="00B701A0"/>
    <w:rsid w:val="00B712B8"/>
    <w:rsid w:val="00B816D8"/>
    <w:rsid w:val="00B84219"/>
    <w:rsid w:val="00B905A3"/>
    <w:rsid w:val="00B949B0"/>
    <w:rsid w:val="00BB3AA3"/>
    <w:rsid w:val="00BE0C50"/>
    <w:rsid w:val="00C36851"/>
    <w:rsid w:val="00C41204"/>
    <w:rsid w:val="00C5620D"/>
    <w:rsid w:val="00C639B5"/>
    <w:rsid w:val="00C80927"/>
    <w:rsid w:val="00C8467A"/>
    <w:rsid w:val="00CA1CFF"/>
    <w:rsid w:val="00CB2286"/>
    <w:rsid w:val="00CC4434"/>
    <w:rsid w:val="00CD3B4F"/>
    <w:rsid w:val="00CE3FC5"/>
    <w:rsid w:val="00D072D1"/>
    <w:rsid w:val="00D232E5"/>
    <w:rsid w:val="00DA0D0B"/>
    <w:rsid w:val="00DA23D6"/>
    <w:rsid w:val="00DC40F9"/>
    <w:rsid w:val="00DE6919"/>
    <w:rsid w:val="00E0760A"/>
    <w:rsid w:val="00E2031C"/>
    <w:rsid w:val="00E22D79"/>
    <w:rsid w:val="00E24FFF"/>
    <w:rsid w:val="00E26077"/>
    <w:rsid w:val="00E35B3B"/>
    <w:rsid w:val="00E44BB6"/>
    <w:rsid w:val="00E6761E"/>
    <w:rsid w:val="00E85822"/>
    <w:rsid w:val="00EB61A6"/>
    <w:rsid w:val="00ED4D78"/>
    <w:rsid w:val="00EF4525"/>
    <w:rsid w:val="00F07793"/>
    <w:rsid w:val="00F07993"/>
    <w:rsid w:val="00F20C28"/>
    <w:rsid w:val="00F5316C"/>
    <w:rsid w:val="00F550E7"/>
    <w:rsid w:val="00F622C8"/>
    <w:rsid w:val="00F82882"/>
    <w:rsid w:val="00F85F28"/>
    <w:rsid w:val="00F9133A"/>
    <w:rsid w:val="00F94E38"/>
    <w:rsid w:val="00FB4F82"/>
    <w:rsid w:val="00FF23A2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3AC994-805C-4C9B-A7EA-1BA6ECA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84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448E0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48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4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6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613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0"/>
    <w:rsid w:val="000C5A1B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сновной текст1"/>
    <w:basedOn w:val="a"/>
    <w:link w:val="aa"/>
    <w:rsid w:val="000C5A1B"/>
    <w:pPr>
      <w:widowControl w:val="0"/>
      <w:spacing w:before="180" w:after="0" w:line="198" w:lineRule="exact"/>
    </w:pPr>
    <w:rPr>
      <w:rFonts w:ascii="Times New Roman" w:eastAsia="Times New Roman" w:hAnsi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F6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22C8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720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209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7209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20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209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3B30-7122-43F0-8B8B-8AE6AF76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13</cp:revision>
  <dcterms:created xsi:type="dcterms:W3CDTF">2022-05-20T07:26:00Z</dcterms:created>
  <dcterms:modified xsi:type="dcterms:W3CDTF">2023-07-12T10:14:00Z</dcterms:modified>
</cp:coreProperties>
</file>