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04" w:rsidRPr="00917504" w:rsidRDefault="00917504" w:rsidP="00917504">
      <w:pPr>
        <w:spacing w:line="360" w:lineRule="auto"/>
        <w:jc w:val="center"/>
        <w:rPr>
          <w:color w:val="000000"/>
          <w:spacing w:val="-10"/>
          <w:sz w:val="28"/>
          <w:szCs w:val="28"/>
        </w:rPr>
      </w:pPr>
      <w:r w:rsidRPr="00917504">
        <w:rPr>
          <w:b/>
          <w:color w:val="000000"/>
          <w:spacing w:val="-10"/>
          <w:sz w:val="28"/>
          <w:szCs w:val="28"/>
        </w:rPr>
        <w:t>МИНИСТЕРСТВО ЗДРАВООХРАНЕНИЯ РОССИЙСКОЙ ФЕДЕРАЦИИ</w:t>
      </w:r>
    </w:p>
    <w:p w:rsidR="00917504" w:rsidRPr="00917504" w:rsidRDefault="00917504" w:rsidP="00917504">
      <w:pPr>
        <w:tabs>
          <w:tab w:val="left" w:pos="3828"/>
        </w:tabs>
        <w:spacing w:line="360" w:lineRule="auto"/>
        <w:jc w:val="center"/>
        <w:rPr>
          <w:color w:val="000000"/>
          <w:sz w:val="28"/>
          <w:szCs w:val="28"/>
        </w:rPr>
      </w:pPr>
    </w:p>
    <w:p w:rsidR="00917504" w:rsidRPr="00917504" w:rsidRDefault="00917504" w:rsidP="00917504">
      <w:pPr>
        <w:tabs>
          <w:tab w:val="left" w:pos="3828"/>
        </w:tabs>
        <w:spacing w:line="360" w:lineRule="auto"/>
        <w:jc w:val="center"/>
        <w:rPr>
          <w:color w:val="000000"/>
          <w:sz w:val="28"/>
          <w:szCs w:val="28"/>
        </w:rPr>
      </w:pPr>
    </w:p>
    <w:p w:rsidR="00917504" w:rsidRPr="00917504" w:rsidRDefault="00917504" w:rsidP="00917504">
      <w:pPr>
        <w:tabs>
          <w:tab w:val="left" w:pos="3828"/>
        </w:tabs>
        <w:spacing w:line="360" w:lineRule="auto"/>
        <w:jc w:val="center"/>
        <w:rPr>
          <w:color w:val="000000"/>
          <w:sz w:val="28"/>
          <w:szCs w:val="28"/>
        </w:rPr>
      </w:pPr>
    </w:p>
    <w:p w:rsidR="00917504" w:rsidRPr="00917504" w:rsidRDefault="00917504" w:rsidP="00917504">
      <w:pPr>
        <w:jc w:val="center"/>
        <w:rPr>
          <w:rFonts w:eastAsia="Calibri"/>
          <w:b/>
          <w:sz w:val="28"/>
          <w:szCs w:val="28"/>
          <w:lang w:eastAsia="en-US"/>
        </w:rPr>
      </w:pPr>
      <w:r w:rsidRPr="00917504">
        <w:rPr>
          <w:rFonts w:eastAsia="Calibri"/>
          <w:b/>
          <w:color w:val="000000"/>
          <w:sz w:val="32"/>
          <w:szCs w:val="32"/>
          <w:lang w:eastAsia="en-US"/>
        </w:rPr>
        <w:t>ОБЩАЯ ФАРМАКОПЕЙНАЯ СТАТЬЯ</w:t>
      </w:r>
    </w:p>
    <w:tbl>
      <w:tblPr>
        <w:tblStyle w:val="2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17504" w:rsidRPr="00917504" w:rsidTr="00917504">
        <w:tc>
          <w:tcPr>
            <w:tcW w:w="9356" w:type="dxa"/>
          </w:tcPr>
          <w:p w:rsidR="00917504" w:rsidRPr="00E70EDE" w:rsidRDefault="00917504" w:rsidP="00917504">
            <w:pPr>
              <w:jc w:val="center"/>
              <w:rPr>
                <w:rFonts w:ascii="Times New Roman" w:eastAsia="Calibri" w:hAnsi="Times New Roman"/>
                <w:sz w:val="28"/>
                <w:szCs w:val="28"/>
              </w:rPr>
            </w:pPr>
          </w:p>
        </w:tc>
      </w:tr>
    </w:tbl>
    <w:p w:rsidR="00917504" w:rsidRPr="00917504" w:rsidRDefault="00917504" w:rsidP="00917504">
      <w:pPr>
        <w:spacing w:line="40" w:lineRule="exact"/>
        <w:jc w:val="center"/>
        <w:rPr>
          <w:rFonts w:eastAsia="Calibri"/>
          <w:sz w:val="28"/>
          <w:szCs w:val="28"/>
          <w:lang w:eastAsia="en-U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917504" w:rsidRPr="00917504" w:rsidTr="00917504">
        <w:tc>
          <w:tcPr>
            <w:tcW w:w="5495" w:type="dxa"/>
          </w:tcPr>
          <w:p w:rsidR="00917504" w:rsidRPr="00917504" w:rsidRDefault="00917504" w:rsidP="00917504">
            <w:pPr>
              <w:spacing w:after="120"/>
              <w:rPr>
                <w:rFonts w:ascii="Times New Roman" w:eastAsia="Calibri" w:hAnsi="Times New Roman"/>
                <w:b/>
                <w:sz w:val="28"/>
                <w:szCs w:val="28"/>
              </w:rPr>
            </w:pPr>
            <w:r>
              <w:rPr>
                <w:rFonts w:ascii="Times New Roman" w:eastAsia="Calibri" w:hAnsi="Times New Roman"/>
                <w:b/>
                <w:sz w:val="28"/>
                <w:szCs w:val="28"/>
              </w:rPr>
              <w:t xml:space="preserve">Вспомогательные элементы первичной упаковки </w:t>
            </w:r>
            <w:r w:rsidR="008C1E2D">
              <w:rPr>
                <w:rFonts w:ascii="Times New Roman" w:eastAsia="Calibri" w:hAnsi="Times New Roman"/>
                <w:b/>
                <w:sz w:val="28"/>
                <w:szCs w:val="28"/>
              </w:rPr>
              <w:t xml:space="preserve">для </w:t>
            </w:r>
            <w:r>
              <w:rPr>
                <w:rFonts w:ascii="Times New Roman" w:eastAsia="Calibri" w:hAnsi="Times New Roman"/>
                <w:b/>
                <w:sz w:val="28"/>
                <w:szCs w:val="28"/>
              </w:rPr>
              <w:t>лекарственных форм</w:t>
            </w:r>
          </w:p>
        </w:tc>
        <w:tc>
          <w:tcPr>
            <w:tcW w:w="283" w:type="dxa"/>
          </w:tcPr>
          <w:p w:rsidR="00917504" w:rsidRPr="00917504" w:rsidRDefault="00917504" w:rsidP="00917504">
            <w:pPr>
              <w:spacing w:after="120"/>
              <w:jc w:val="center"/>
              <w:rPr>
                <w:rFonts w:eastAsia="Calibri"/>
                <w:b/>
                <w:szCs w:val="28"/>
              </w:rPr>
            </w:pPr>
          </w:p>
        </w:tc>
        <w:tc>
          <w:tcPr>
            <w:tcW w:w="3793" w:type="dxa"/>
          </w:tcPr>
          <w:p w:rsidR="00917504" w:rsidRPr="00917504" w:rsidRDefault="00917504" w:rsidP="00917504">
            <w:pPr>
              <w:spacing w:after="120"/>
              <w:rPr>
                <w:rFonts w:ascii="Times New Roman" w:eastAsia="Calibri" w:hAnsi="Times New Roman"/>
                <w:b/>
                <w:sz w:val="28"/>
                <w:szCs w:val="28"/>
                <w:lang w:val="en-US"/>
              </w:rPr>
            </w:pPr>
            <w:r w:rsidRPr="00917504">
              <w:rPr>
                <w:rFonts w:ascii="Times New Roman" w:eastAsia="Calibri" w:hAnsi="Times New Roman"/>
                <w:b/>
                <w:sz w:val="28"/>
                <w:szCs w:val="28"/>
              </w:rPr>
              <w:t>ОФС</w:t>
            </w:r>
            <w:r w:rsidR="004028E5">
              <w:rPr>
                <w:rFonts w:ascii="Times New Roman" w:eastAsia="Calibri" w:hAnsi="Times New Roman"/>
                <w:b/>
                <w:sz w:val="28"/>
                <w:szCs w:val="28"/>
              </w:rPr>
              <w:t>.1.1.2</w:t>
            </w:r>
            <w:r w:rsidR="004C2028">
              <w:rPr>
                <w:rFonts w:ascii="Times New Roman" w:eastAsia="Calibri" w:hAnsi="Times New Roman"/>
                <w:b/>
                <w:sz w:val="28"/>
                <w:szCs w:val="28"/>
              </w:rPr>
              <w:t>.0003</w:t>
            </w:r>
          </w:p>
        </w:tc>
      </w:tr>
      <w:tr w:rsidR="00917504" w:rsidRPr="00917504" w:rsidTr="00917504">
        <w:tc>
          <w:tcPr>
            <w:tcW w:w="5495" w:type="dxa"/>
          </w:tcPr>
          <w:p w:rsidR="00917504" w:rsidRPr="00917504" w:rsidRDefault="00917504" w:rsidP="00917504">
            <w:pPr>
              <w:spacing w:after="120"/>
              <w:rPr>
                <w:rFonts w:eastAsia="Calibri"/>
                <w:b/>
                <w:szCs w:val="28"/>
                <w:lang w:val="en-US"/>
              </w:rPr>
            </w:pPr>
          </w:p>
        </w:tc>
        <w:tc>
          <w:tcPr>
            <w:tcW w:w="283" w:type="dxa"/>
          </w:tcPr>
          <w:p w:rsidR="00917504" w:rsidRPr="00917504" w:rsidRDefault="00917504" w:rsidP="00917504">
            <w:pPr>
              <w:spacing w:after="120"/>
              <w:jc w:val="center"/>
              <w:rPr>
                <w:rFonts w:eastAsia="Calibri"/>
                <w:b/>
                <w:szCs w:val="28"/>
                <w:lang w:val="en-US"/>
              </w:rPr>
            </w:pPr>
          </w:p>
        </w:tc>
        <w:tc>
          <w:tcPr>
            <w:tcW w:w="3793" w:type="dxa"/>
          </w:tcPr>
          <w:p w:rsidR="00917504" w:rsidRPr="00917504" w:rsidRDefault="00917504" w:rsidP="00917504">
            <w:pPr>
              <w:spacing w:after="120"/>
              <w:rPr>
                <w:rFonts w:ascii="Times New Roman" w:eastAsia="Calibri" w:hAnsi="Times New Roman"/>
                <w:b/>
                <w:sz w:val="28"/>
                <w:szCs w:val="28"/>
              </w:rPr>
            </w:pPr>
            <w:r w:rsidRPr="00917504">
              <w:rPr>
                <w:rFonts w:ascii="Times New Roman" w:eastAsia="Calibri" w:hAnsi="Times New Roman"/>
                <w:b/>
                <w:sz w:val="28"/>
                <w:szCs w:val="28"/>
              </w:rPr>
              <w:t>Вводится впервые</w:t>
            </w:r>
          </w:p>
        </w:tc>
      </w:tr>
    </w:tbl>
    <w:p w:rsidR="00917504" w:rsidRPr="00917504" w:rsidRDefault="00917504" w:rsidP="00917504">
      <w:pPr>
        <w:spacing w:line="40" w:lineRule="exact"/>
        <w:jc w:val="center"/>
        <w:rPr>
          <w:rFonts w:eastAsia="Calibri"/>
          <w:sz w:val="28"/>
          <w:szCs w:val="28"/>
          <w:lang w:eastAsia="en-US"/>
        </w:rPr>
      </w:pPr>
    </w:p>
    <w:tbl>
      <w:tblPr>
        <w:tblStyle w:val="2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17504" w:rsidRPr="00917504" w:rsidTr="00917504">
        <w:tc>
          <w:tcPr>
            <w:tcW w:w="9356" w:type="dxa"/>
          </w:tcPr>
          <w:p w:rsidR="00917504" w:rsidRPr="00E70EDE" w:rsidRDefault="00917504" w:rsidP="00917504">
            <w:pPr>
              <w:jc w:val="center"/>
              <w:rPr>
                <w:rFonts w:ascii="Times New Roman" w:eastAsia="Calibri" w:hAnsi="Times New Roman"/>
                <w:sz w:val="28"/>
                <w:szCs w:val="28"/>
              </w:rPr>
            </w:pPr>
          </w:p>
        </w:tc>
      </w:tr>
    </w:tbl>
    <w:p w:rsidR="00E70EDE" w:rsidRDefault="00E70EDE" w:rsidP="00B861CD">
      <w:pPr>
        <w:pStyle w:val="ab"/>
        <w:spacing w:after="0" w:line="360" w:lineRule="auto"/>
        <w:ind w:left="0" w:firstLine="709"/>
        <w:jc w:val="both"/>
        <w:rPr>
          <w:sz w:val="28"/>
          <w:szCs w:val="28"/>
        </w:rPr>
      </w:pPr>
      <w:bookmarkStart w:id="0" w:name="_GoBack"/>
      <w:bookmarkEnd w:id="0"/>
    </w:p>
    <w:p w:rsidR="00256CCB" w:rsidRDefault="00AD02C4" w:rsidP="00B861CD">
      <w:pPr>
        <w:pStyle w:val="ab"/>
        <w:spacing w:after="0" w:line="360" w:lineRule="auto"/>
        <w:ind w:left="0" w:firstLine="709"/>
        <w:jc w:val="both"/>
        <w:rPr>
          <w:sz w:val="28"/>
          <w:szCs w:val="28"/>
        </w:rPr>
      </w:pPr>
      <w:r>
        <w:rPr>
          <w:sz w:val="28"/>
          <w:szCs w:val="28"/>
        </w:rPr>
        <w:t xml:space="preserve">Требования настоящей общей фармакопейной статьи </w:t>
      </w:r>
      <w:r w:rsidR="0095370C">
        <w:rPr>
          <w:sz w:val="28"/>
          <w:szCs w:val="28"/>
        </w:rPr>
        <w:t xml:space="preserve">относятся к </w:t>
      </w:r>
      <w:r w:rsidR="008559CB">
        <w:rPr>
          <w:sz w:val="28"/>
          <w:szCs w:val="28"/>
        </w:rPr>
        <w:t xml:space="preserve">многодозовой </w:t>
      </w:r>
      <w:r w:rsidR="0095370C">
        <w:rPr>
          <w:sz w:val="28"/>
          <w:szCs w:val="28"/>
        </w:rPr>
        <w:t xml:space="preserve">упаковке </w:t>
      </w:r>
      <w:r w:rsidR="008559CB">
        <w:rPr>
          <w:sz w:val="28"/>
          <w:szCs w:val="28"/>
        </w:rPr>
        <w:t>(банки, флаконы, пеналы и др.) для тв</w:t>
      </w:r>
      <w:r w:rsidR="00CB5ACD">
        <w:rPr>
          <w:sz w:val="28"/>
          <w:szCs w:val="28"/>
        </w:rPr>
        <w:t>ё</w:t>
      </w:r>
      <w:r w:rsidR="008559CB">
        <w:rPr>
          <w:sz w:val="28"/>
          <w:szCs w:val="28"/>
        </w:rPr>
        <w:t>рдых лекарственных форм для при</w:t>
      </w:r>
      <w:r w:rsidR="00A94C5D">
        <w:rPr>
          <w:sz w:val="28"/>
          <w:szCs w:val="28"/>
        </w:rPr>
        <w:t>ё</w:t>
      </w:r>
      <w:r w:rsidR="008559CB">
        <w:rPr>
          <w:sz w:val="28"/>
          <w:szCs w:val="28"/>
        </w:rPr>
        <w:t xml:space="preserve">ма внутрь (таблетки, драже, капсулы, пилюли и др.) и </w:t>
      </w:r>
      <w:r>
        <w:rPr>
          <w:sz w:val="28"/>
          <w:szCs w:val="28"/>
        </w:rPr>
        <w:t xml:space="preserve">распространяются на </w:t>
      </w:r>
      <w:r w:rsidR="00CD34A4">
        <w:rPr>
          <w:sz w:val="28"/>
          <w:szCs w:val="28"/>
        </w:rPr>
        <w:t xml:space="preserve">следующие </w:t>
      </w:r>
      <w:r w:rsidR="00E060D4">
        <w:rPr>
          <w:sz w:val="28"/>
          <w:szCs w:val="28"/>
        </w:rPr>
        <w:t>вспомогательные элементы первичной упаковки</w:t>
      </w:r>
      <w:r w:rsidR="00CD34A4">
        <w:rPr>
          <w:sz w:val="28"/>
          <w:szCs w:val="28"/>
        </w:rPr>
        <w:t>:</w:t>
      </w:r>
    </w:p>
    <w:p w:rsidR="00E060D4" w:rsidRDefault="00E060D4" w:rsidP="00B861CD">
      <w:pPr>
        <w:pStyle w:val="ab"/>
        <w:spacing w:after="0" w:line="360" w:lineRule="auto"/>
        <w:ind w:left="0" w:firstLine="709"/>
        <w:jc w:val="both"/>
        <w:rPr>
          <w:sz w:val="28"/>
          <w:szCs w:val="28"/>
        </w:rPr>
      </w:pPr>
      <w:r>
        <w:rPr>
          <w:sz w:val="28"/>
          <w:szCs w:val="28"/>
        </w:rPr>
        <w:t>-</w:t>
      </w:r>
      <w:r w:rsidR="00304457">
        <w:rPr>
          <w:sz w:val="28"/>
          <w:szCs w:val="28"/>
        </w:rPr>
        <w:t> </w:t>
      </w:r>
      <w:r>
        <w:rPr>
          <w:sz w:val="28"/>
          <w:szCs w:val="28"/>
        </w:rPr>
        <w:t>вкладыши, уплотнители, уплотнители-амортизаторы</w:t>
      </w:r>
      <w:r w:rsidR="00AB42F7">
        <w:rPr>
          <w:sz w:val="28"/>
          <w:szCs w:val="28"/>
        </w:rPr>
        <w:t xml:space="preserve"> (</w:t>
      </w:r>
      <w:r w:rsidR="00AD02C4">
        <w:rPr>
          <w:sz w:val="28"/>
          <w:szCs w:val="28"/>
        </w:rPr>
        <w:t>далее вкладыши)</w:t>
      </w:r>
      <w:r w:rsidR="00080FD6">
        <w:rPr>
          <w:sz w:val="28"/>
          <w:szCs w:val="28"/>
        </w:rPr>
        <w:t xml:space="preserve"> </w:t>
      </w:r>
      <w:r w:rsidR="00ED39F0" w:rsidRPr="008572AE">
        <w:rPr>
          <w:i/>
          <w:szCs w:val="28"/>
        </w:rPr>
        <w:t>–</w:t>
      </w:r>
      <w:r w:rsidR="00ED39F0">
        <w:rPr>
          <w:i/>
          <w:szCs w:val="28"/>
        </w:rPr>
        <w:t xml:space="preserve"> </w:t>
      </w:r>
      <w:r w:rsidR="008559CB">
        <w:rPr>
          <w:sz w:val="28"/>
          <w:szCs w:val="28"/>
        </w:rPr>
        <w:t xml:space="preserve">вспомогательные </w:t>
      </w:r>
      <w:r w:rsidR="00080FD6">
        <w:rPr>
          <w:sz w:val="28"/>
          <w:szCs w:val="28"/>
        </w:rPr>
        <w:t>элементы, помещ</w:t>
      </w:r>
      <w:r w:rsidR="00304457">
        <w:rPr>
          <w:sz w:val="28"/>
          <w:szCs w:val="28"/>
        </w:rPr>
        <w:t>аемые внутрь первичной упаковки</w:t>
      </w:r>
      <w:r w:rsidR="00D75F86">
        <w:rPr>
          <w:sz w:val="28"/>
          <w:szCs w:val="28"/>
        </w:rPr>
        <w:t xml:space="preserve"> </w:t>
      </w:r>
      <w:r w:rsidR="00080FD6">
        <w:rPr>
          <w:sz w:val="28"/>
          <w:szCs w:val="28"/>
        </w:rPr>
        <w:t xml:space="preserve">с целью предохранения </w:t>
      </w:r>
      <w:r w:rsidR="008559CB">
        <w:rPr>
          <w:sz w:val="28"/>
          <w:szCs w:val="28"/>
        </w:rPr>
        <w:t xml:space="preserve">её </w:t>
      </w:r>
      <w:r w:rsidR="00080FD6">
        <w:rPr>
          <w:sz w:val="28"/>
          <w:szCs w:val="28"/>
        </w:rPr>
        <w:t>содержимого</w:t>
      </w:r>
      <w:r w:rsidR="008559CB">
        <w:rPr>
          <w:sz w:val="28"/>
          <w:szCs w:val="28"/>
        </w:rPr>
        <w:t xml:space="preserve"> </w:t>
      </w:r>
      <w:r w:rsidR="00210DC0">
        <w:rPr>
          <w:sz w:val="28"/>
          <w:szCs w:val="28"/>
        </w:rPr>
        <w:t xml:space="preserve">от разрушения </w:t>
      </w:r>
      <w:r w:rsidR="00304457">
        <w:rPr>
          <w:sz w:val="28"/>
          <w:szCs w:val="28"/>
        </w:rPr>
        <w:t xml:space="preserve">из-за </w:t>
      </w:r>
      <w:r w:rsidR="00080FD6">
        <w:rPr>
          <w:sz w:val="28"/>
          <w:szCs w:val="28"/>
        </w:rPr>
        <w:t>перемещени</w:t>
      </w:r>
      <w:r w:rsidR="00405F87">
        <w:rPr>
          <w:sz w:val="28"/>
          <w:szCs w:val="28"/>
        </w:rPr>
        <w:t>й</w:t>
      </w:r>
      <w:r w:rsidR="00080FD6">
        <w:rPr>
          <w:sz w:val="28"/>
          <w:szCs w:val="28"/>
        </w:rPr>
        <w:t>, ударов, соприк</w:t>
      </w:r>
      <w:r w:rsidR="00AD02C4">
        <w:rPr>
          <w:sz w:val="28"/>
          <w:szCs w:val="28"/>
        </w:rPr>
        <w:t>основени</w:t>
      </w:r>
      <w:r w:rsidR="00344E62">
        <w:rPr>
          <w:sz w:val="28"/>
          <w:szCs w:val="28"/>
        </w:rPr>
        <w:t>й</w:t>
      </w:r>
      <w:r w:rsidR="00AD02C4">
        <w:rPr>
          <w:sz w:val="28"/>
          <w:szCs w:val="28"/>
        </w:rPr>
        <w:t>;</w:t>
      </w:r>
    </w:p>
    <w:p w:rsidR="00CD34A4" w:rsidRDefault="00AD02C4" w:rsidP="00AD02C4">
      <w:pPr>
        <w:pStyle w:val="ab"/>
        <w:spacing w:after="0" w:line="360" w:lineRule="auto"/>
        <w:ind w:left="0" w:firstLine="709"/>
        <w:jc w:val="both"/>
        <w:rPr>
          <w:sz w:val="28"/>
          <w:szCs w:val="28"/>
        </w:rPr>
      </w:pPr>
      <w:r>
        <w:rPr>
          <w:sz w:val="28"/>
          <w:szCs w:val="28"/>
        </w:rPr>
        <w:t>-</w:t>
      </w:r>
      <w:r w:rsidR="00304457">
        <w:rPr>
          <w:sz w:val="28"/>
          <w:szCs w:val="28"/>
        </w:rPr>
        <w:t> </w:t>
      </w:r>
      <w:r w:rsidR="007C50BE">
        <w:rPr>
          <w:sz w:val="28"/>
          <w:szCs w:val="28"/>
        </w:rPr>
        <w:t xml:space="preserve">осушители, </w:t>
      </w:r>
      <w:r>
        <w:rPr>
          <w:sz w:val="28"/>
          <w:szCs w:val="28"/>
        </w:rPr>
        <w:t xml:space="preserve">влагопоглотители (далее </w:t>
      </w:r>
      <w:r w:rsidR="007C50BE">
        <w:rPr>
          <w:sz w:val="28"/>
          <w:szCs w:val="28"/>
        </w:rPr>
        <w:t>осушители</w:t>
      </w:r>
      <w:r>
        <w:rPr>
          <w:sz w:val="28"/>
          <w:szCs w:val="28"/>
        </w:rPr>
        <w:t xml:space="preserve">) </w:t>
      </w:r>
      <w:r w:rsidR="00ED39F0" w:rsidRPr="008572AE">
        <w:rPr>
          <w:i/>
          <w:szCs w:val="28"/>
        </w:rPr>
        <w:t>–</w:t>
      </w:r>
      <w:r w:rsidR="008559CB">
        <w:rPr>
          <w:sz w:val="28"/>
          <w:szCs w:val="28"/>
        </w:rPr>
        <w:t xml:space="preserve"> вспомогательные </w:t>
      </w:r>
      <w:r>
        <w:rPr>
          <w:sz w:val="28"/>
          <w:szCs w:val="28"/>
        </w:rPr>
        <w:t xml:space="preserve">элементы, </w:t>
      </w:r>
      <w:r w:rsidR="00CD34A4">
        <w:rPr>
          <w:sz w:val="28"/>
          <w:szCs w:val="28"/>
        </w:rPr>
        <w:t>помещаемые внутрь пе</w:t>
      </w:r>
      <w:r w:rsidR="00BA45C1">
        <w:rPr>
          <w:sz w:val="28"/>
          <w:szCs w:val="28"/>
        </w:rPr>
        <w:t>рвичной упаковки с целью защиты</w:t>
      </w:r>
      <w:r w:rsidR="008559CB">
        <w:rPr>
          <w:sz w:val="28"/>
          <w:szCs w:val="28"/>
        </w:rPr>
        <w:t xml:space="preserve"> её </w:t>
      </w:r>
      <w:r w:rsidR="00CD34A4">
        <w:rPr>
          <w:sz w:val="28"/>
          <w:szCs w:val="28"/>
        </w:rPr>
        <w:t xml:space="preserve">содержимого </w:t>
      </w:r>
      <w:r w:rsidR="008559CB">
        <w:rPr>
          <w:sz w:val="28"/>
          <w:szCs w:val="28"/>
        </w:rPr>
        <w:t>от влаги атмосферного воздух и/или удаления влаги из воздуха упаковки.</w:t>
      </w:r>
    </w:p>
    <w:p w:rsidR="00220376" w:rsidRDefault="00346C3A" w:rsidP="00B40EAA">
      <w:pPr>
        <w:pStyle w:val="ab"/>
        <w:spacing w:after="0" w:line="360" w:lineRule="auto"/>
        <w:ind w:left="0" w:firstLine="709"/>
        <w:jc w:val="both"/>
        <w:rPr>
          <w:sz w:val="28"/>
          <w:szCs w:val="28"/>
        </w:rPr>
      </w:pPr>
      <w:r>
        <w:rPr>
          <w:sz w:val="28"/>
          <w:szCs w:val="28"/>
        </w:rPr>
        <w:t>В</w:t>
      </w:r>
      <w:r w:rsidR="006F379E">
        <w:rPr>
          <w:sz w:val="28"/>
          <w:szCs w:val="28"/>
        </w:rPr>
        <w:t xml:space="preserve">кладыши и </w:t>
      </w:r>
      <w:r w:rsidR="007C50BE">
        <w:rPr>
          <w:sz w:val="28"/>
          <w:szCs w:val="28"/>
        </w:rPr>
        <w:t>осушители</w:t>
      </w:r>
      <w:r w:rsidR="00FB49F7">
        <w:rPr>
          <w:sz w:val="28"/>
          <w:szCs w:val="28"/>
        </w:rPr>
        <w:t>, помещ</w:t>
      </w:r>
      <w:r w:rsidR="00CB5ACD">
        <w:rPr>
          <w:sz w:val="28"/>
          <w:szCs w:val="28"/>
        </w:rPr>
        <w:t>ё</w:t>
      </w:r>
      <w:r w:rsidR="00FB49F7">
        <w:rPr>
          <w:sz w:val="28"/>
          <w:szCs w:val="28"/>
        </w:rPr>
        <w:t xml:space="preserve">нные в </w:t>
      </w:r>
      <w:r>
        <w:rPr>
          <w:sz w:val="28"/>
          <w:szCs w:val="28"/>
        </w:rPr>
        <w:t xml:space="preserve">многодозовую </w:t>
      </w:r>
      <w:r w:rsidR="00FB49F7">
        <w:rPr>
          <w:sz w:val="28"/>
          <w:szCs w:val="28"/>
        </w:rPr>
        <w:t>упаковку</w:t>
      </w:r>
      <w:r w:rsidR="001F7DB6">
        <w:rPr>
          <w:sz w:val="28"/>
          <w:szCs w:val="28"/>
        </w:rPr>
        <w:t xml:space="preserve"> вместе с лекарственным препаратом</w:t>
      </w:r>
      <w:r>
        <w:rPr>
          <w:sz w:val="28"/>
          <w:szCs w:val="28"/>
        </w:rPr>
        <w:t xml:space="preserve">, </w:t>
      </w:r>
      <w:r w:rsidR="00FB49F7">
        <w:rPr>
          <w:sz w:val="28"/>
          <w:szCs w:val="28"/>
        </w:rPr>
        <w:t xml:space="preserve">могут </w:t>
      </w:r>
      <w:r w:rsidR="001F7DB6">
        <w:rPr>
          <w:sz w:val="28"/>
          <w:szCs w:val="28"/>
        </w:rPr>
        <w:t xml:space="preserve">оказывать </w:t>
      </w:r>
      <w:r w:rsidR="00FB49F7">
        <w:rPr>
          <w:sz w:val="28"/>
          <w:szCs w:val="28"/>
        </w:rPr>
        <w:t>неблагоприятно</w:t>
      </w:r>
      <w:r w:rsidR="001F7DB6">
        <w:rPr>
          <w:sz w:val="28"/>
          <w:szCs w:val="28"/>
        </w:rPr>
        <w:t>е</w:t>
      </w:r>
      <w:r w:rsidR="00FB49F7">
        <w:rPr>
          <w:sz w:val="28"/>
          <w:szCs w:val="28"/>
        </w:rPr>
        <w:t xml:space="preserve"> физико-химическо</w:t>
      </w:r>
      <w:r w:rsidR="001F7DB6">
        <w:rPr>
          <w:sz w:val="28"/>
          <w:szCs w:val="28"/>
        </w:rPr>
        <w:t>е</w:t>
      </w:r>
      <w:r w:rsidR="00FB49F7">
        <w:rPr>
          <w:sz w:val="28"/>
          <w:szCs w:val="28"/>
        </w:rPr>
        <w:t xml:space="preserve">, </w:t>
      </w:r>
      <w:r w:rsidR="00405977">
        <w:rPr>
          <w:sz w:val="28"/>
          <w:szCs w:val="28"/>
        </w:rPr>
        <w:t>микробиологическое</w:t>
      </w:r>
      <w:r w:rsidR="00BA45C1">
        <w:rPr>
          <w:sz w:val="28"/>
          <w:szCs w:val="28"/>
        </w:rPr>
        <w:t xml:space="preserve"> и </w:t>
      </w:r>
      <w:r w:rsidR="0054485D">
        <w:rPr>
          <w:sz w:val="28"/>
          <w:szCs w:val="28"/>
        </w:rPr>
        <w:t>иное в</w:t>
      </w:r>
      <w:r>
        <w:rPr>
          <w:sz w:val="28"/>
          <w:szCs w:val="28"/>
        </w:rPr>
        <w:t>оздействи</w:t>
      </w:r>
      <w:r w:rsidR="00EC3D13">
        <w:rPr>
          <w:sz w:val="28"/>
          <w:szCs w:val="28"/>
        </w:rPr>
        <w:t>е</w:t>
      </w:r>
      <w:r>
        <w:rPr>
          <w:sz w:val="28"/>
          <w:szCs w:val="28"/>
        </w:rPr>
        <w:t xml:space="preserve"> на </w:t>
      </w:r>
      <w:r w:rsidR="007B3781">
        <w:rPr>
          <w:sz w:val="28"/>
          <w:szCs w:val="28"/>
        </w:rPr>
        <w:t>c</w:t>
      </w:r>
      <w:r>
        <w:rPr>
          <w:sz w:val="28"/>
          <w:szCs w:val="28"/>
        </w:rPr>
        <w:t>одержимо</w:t>
      </w:r>
      <w:r w:rsidR="007B3781">
        <w:rPr>
          <w:sz w:val="28"/>
          <w:szCs w:val="28"/>
        </w:rPr>
        <w:t xml:space="preserve">е упаковки, </w:t>
      </w:r>
      <w:r>
        <w:rPr>
          <w:sz w:val="28"/>
          <w:szCs w:val="28"/>
        </w:rPr>
        <w:t>представляюще</w:t>
      </w:r>
      <w:r w:rsidR="007B3781">
        <w:rPr>
          <w:sz w:val="28"/>
          <w:szCs w:val="28"/>
        </w:rPr>
        <w:t>е</w:t>
      </w:r>
      <w:r w:rsidR="00BD59A3">
        <w:rPr>
          <w:sz w:val="28"/>
          <w:szCs w:val="28"/>
        </w:rPr>
        <w:t xml:space="preserve"> собой лекарственный препарат, </w:t>
      </w:r>
      <w:r>
        <w:rPr>
          <w:sz w:val="28"/>
          <w:szCs w:val="28"/>
        </w:rPr>
        <w:t>предназначенный для при</w:t>
      </w:r>
      <w:r w:rsidR="00CB5ACD">
        <w:rPr>
          <w:sz w:val="28"/>
          <w:szCs w:val="28"/>
        </w:rPr>
        <w:t>ё</w:t>
      </w:r>
      <w:r>
        <w:rPr>
          <w:sz w:val="28"/>
          <w:szCs w:val="28"/>
        </w:rPr>
        <w:t xml:space="preserve">ма </w:t>
      </w:r>
      <w:r w:rsidR="00BD59A3">
        <w:rPr>
          <w:sz w:val="28"/>
          <w:szCs w:val="28"/>
        </w:rPr>
        <w:t>внутрь</w:t>
      </w:r>
      <w:r w:rsidR="00EC3D13">
        <w:rPr>
          <w:sz w:val="28"/>
          <w:szCs w:val="28"/>
        </w:rPr>
        <w:t>.</w:t>
      </w:r>
    </w:p>
    <w:p w:rsidR="00220376" w:rsidRDefault="00EC3D13" w:rsidP="00B40EAA">
      <w:pPr>
        <w:pStyle w:val="ab"/>
        <w:spacing w:after="0" w:line="360" w:lineRule="auto"/>
        <w:ind w:left="0" w:firstLine="709"/>
        <w:jc w:val="both"/>
        <w:rPr>
          <w:sz w:val="28"/>
          <w:szCs w:val="28"/>
        </w:rPr>
      </w:pPr>
      <w:r>
        <w:rPr>
          <w:sz w:val="28"/>
          <w:szCs w:val="28"/>
        </w:rPr>
        <w:t>Общие требования к упаковке лекарственных средств, элементам упаковки установлены ОФС «</w:t>
      </w:r>
      <w:r w:rsidRPr="00A94C5D">
        <w:rPr>
          <w:sz w:val="28"/>
          <w:szCs w:val="28"/>
        </w:rPr>
        <w:t>Упаковка лекарственных средств</w:t>
      </w:r>
      <w:r>
        <w:rPr>
          <w:sz w:val="28"/>
          <w:szCs w:val="28"/>
        </w:rPr>
        <w:t>»</w:t>
      </w:r>
      <w:r w:rsidR="00304457">
        <w:rPr>
          <w:sz w:val="28"/>
          <w:szCs w:val="28"/>
        </w:rPr>
        <w:t xml:space="preserve">. В </w:t>
      </w:r>
      <w:r w:rsidR="00304457">
        <w:rPr>
          <w:sz w:val="28"/>
          <w:szCs w:val="28"/>
        </w:rPr>
        <w:lastRenderedPageBreak/>
        <w:t xml:space="preserve">настоящей общей фармакопейной статье приведены требования к </w:t>
      </w:r>
      <w:r w:rsidR="00BA45C1">
        <w:rPr>
          <w:sz w:val="28"/>
          <w:szCs w:val="28"/>
        </w:rPr>
        <w:t>отдельным</w:t>
      </w:r>
      <w:r w:rsidR="00AE3422">
        <w:rPr>
          <w:sz w:val="28"/>
          <w:szCs w:val="28"/>
        </w:rPr>
        <w:t xml:space="preserve"> вспомогатель</w:t>
      </w:r>
      <w:r w:rsidR="00405977">
        <w:rPr>
          <w:sz w:val="28"/>
          <w:szCs w:val="28"/>
        </w:rPr>
        <w:t>н</w:t>
      </w:r>
      <w:r w:rsidR="00304457">
        <w:rPr>
          <w:sz w:val="28"/>
          <w:szCs w:val="28"/>
        </w:rPr>
        <w:t xml:space="preserve">ым элементам первичной упаковки лекарственных средств </w:t>
      </w:r>
      <w:r w:rsidR="00405977">
        <w:rPr>
          <w:sz w:val="28"/>
          <w:szCs w:val="28"/>
        </w:rPr>
        <w:t>и материалам, используемым</w:t>
      </w:r>
      <w:r w:rsidR="00304457">
        <w:rPr>
          <w:sz w:val="28"/>
          <w:szCs w:val="28"/>
        </w:rPr>
        <w:t xml:space="preserve"> для</w:t>
      </w:r>
      <w:r w:rsidR="00405977">
        <w:rPr>
          <w:sz w:val="28"/>
          <w:szCs w:val="28"/>
        </w:rPr>
        <w:t xml:space="preserve"> производства</w:t>
      </w:r>
      <w:r w:rsidR="00304457">
        <w:rPr>
          <w:sz w:val="28"/>
          <w:szCs w:val="28"/>
        </w:rPr>
        <w:t xml:space="preserve"> вспомогательных элементов первичной упаковки.</w:t>
      </w:r>
    </w:p>
    <w:p w:rsidR="00917504" w:rsidRDefault="004E0CD8" w:rsidP="00E70EDE">
      <w:pPr>
        <w:keepNext/>
        <w:shd w:val="clear" w:color="auto" w:fill="FFFFFF"/>
        <w:spacing w:before="240" w:line="360" w:lineRule="auto"/>
        <w:jc w:val="center"/>
        <w:rPr>
          <w:b/>
          <w:color w:val="222222"/>
          <w:sz w:val="28"/>
          <w:szCs w:val="28"/>
        </w:rPr>
      </w:pPr>
      <w:r w:rsidRPr="004E0CD8">
        <w:rPr>
          <w:b/>
          <w:color w:val="222222"/>
          <w:sz w:val="28"/>
          <w:szCs w:val="28"/>
        </w:rPr>
        <w:t>Вкладыши</w:t>
      </w:r>
    </w:p>
    <w:p w:rsidR="006F379E" w:rsidRDefault="006F379E" w:rsidP="00B40EAA">
      <w:pPr>
        <w:keepNext/>
        <w:shd w:val="clear" w:color="auto" w:fill="FFFFFF"/>
        <w:spacing w:line="360" w:lineRule="auto"/>
        <w:ind w:firstLine="709"/>
        <w:jc w:val="both"/>
        <w:rPr>
          <w:sz w:val="28"/>
          <w:szCs w:val="28"/>
        </w:rPr>
      </w:pPr>
      <w:r>
        <w:rPr>
          <w:sz w:val="28"/>
          <w:szCs w:val="28"/>
        </w:rPr>
        <w:t xml:space="preserve">Вкладыши представляют собой вспомогательные элементы упаковки, которые </w:t>
      </w:r>
      <w:r w:rsidR="00B42012">
        <w:rPr>
          <w:sz w:val="28"/>
          <w:szCs w:val="28"/>
        </w:rPr>
        <w:t>при использовании компенсируют свободный объ</w:t>
      </w:r>
      <w:r w:rsidR="0051359D">
        <w:rPr>
          <w:sz w:val="28"/>
          <w:szCs w:val="28"/>
        </w:rPr>
        <w:t>ё</w:t>
      </w:r>
      <w:r w:rsidR="00B42012">
        <w:rPr>
          <w:sz w:val="28"/>
          <w:szCs w:val="28"/>
        </w:rPr>
        <w:t>м первичной упаковки с лекарственным препаратом в виде тв</w:t>
      </w:r>
      <w:r w:rsidR="0051359D">
        <w:rPr>
          <w:sz w:val="28"/>
          <w:szCs w:val="28"/>
        </w:rPr>
        <w:t>ё</w:t>
      </w:r>
      <w:r w:rsidR="00B42012">
        <w:rPr>
          <w:sz w:val="28"/>
          <w:szCs w:val="28"/>
        </w:rPr>
        <w:t xml:space="preserve">рдой лекарственной формы. Использование вкладышей </w:t>
      </w:r>
      <w:r w:rsidR="0054485D">
        <w:rPr>
          <w:sz w:val="28"/>
          <w:szCs w:val="28"/>
        </w:rPr>
        <w:t>в первичной упаковке о</w:t>
      </w:r>
      <w:r w:rsidR="00B42012">
        <w:rPr>
          <w:sz w:val="28"/>
          <w:szCs w:val="28"/>
        </w:rPr>
        <w:t xml:space="preserve">собенно необходимо при </w:t>
      </w:r>
      <w:r>
        <w:rPr>
          <w:sz w:val="28"/>
          <w:szCs w:val="28"/>
        </w:rPr>
        <w:t>транспортировании лекарственных средств.</w:t>
      </w:r>
      <w:r w:rsidR="008147B8">
        <w:rPr>
          <w:sz w:val="28"/>
          <w:szCs w:val="28"/>
        </w:rPr>
        <w:t xml:space="preserve"> П</w:t>
      </w:r>
      <w:r>
        <w:rPr>
          <w:sz w:val="28"/>
          <w:szCs w:val="28"/>
        </w:rPr>
        <w:t xml:space="preserve">осле открытия первичной </w:t>
      </w:r>
      <w:r w:rsidR="00825BC2">
        <w:rPr>
          <w:sz w:val="28"/>
          <w:szCs w:val="28"/>
        </w:rPr>
        <w:t>упаковки</w:t>
      </w:r>
      <w:r w:rsidR="008147B8">
        <w:rPr>
          <w:sz w:val="28"/>
          <w:szCs w:val="28"/>
        </w:rPr>
        <w:t xml:space="preserve"> для последующего применения лекарственного препарата</w:t>
      </w:r>
      <w:r w:rsidR="00825BC2">
        <w:rPr>
          <w:sz w:val="28"/>
          <w:szCs w:val="28"/>
        </w:rPr>
        <w:t xml:space="preserve"> </w:t>
      </w:r>
      <w:r w:rsidR="008147B8">
        <w:rPr>
          <w:sz w:val="28"/>
          <w:szCs w:val="28"/>
        </w:rPr>
        <w:t>вк</w:t>
      </w:r>
      <w:r w:rsidR="00825BC2">
        <w:rPr>
          <w:sz w:val="28"/>
          <w:szCs w:val="28"/>
        </w:rPr>
        <w:t>ладыш рекомендуется</w:t>
      </w:r>
      <w:r>
        <w:rPr>
          <w:sz w:val="28"/>
          <w:szCs w:val="28"/>
        </w:rPr>
        <w:t xml:space="preserve"> </w:t>
      </w:r>
      <w:r w:rsidR="00825BC2">
        <w:rPr>
          <w:sz w:val="28"/>
          <w:szCs w:val="28"/>
        </w:rPr>
        <w:t xml:space="preserve">удалить и </w:t>
      </w:r>
      <w:r w:rsidR="008147B8">
        <w:rPr>
          <w:sz w:val="28"/>
          <w:szCs w:val="28"/>
        </w:rPr>
        <w:t>выбросить.</w:t>
      </w:r>
    </w:p>
    <w:p w:rsidR="00405977" w:rsidRDefault="00A41260" w:rsidP="00B40EAA">
      <w:pPr>
        <w:pStyle w:val="ab"/>
        <w:spacing w:after="0" w:line="360" w:lineRule="auto"/>
        <w:ind w:left="0" w:firstLine="709"/>
        <w:jc w:val="both"/>
        <w:rPr>
          <w:sz w:val="28"/>
          <w:szCs w:val="28"/>
        </w:rPr>
      </w:pPr>
      <w:r>
        <w:rPr>
          <w:sz w:val="28"/>
          <w:szCs w:val="28"/>
        </w:rPr>
        <w:t>Дл</w:t>
      </w:r>
      <w:r w:rsidR="000D120B">
        <w:rPr>
          <w:sz w:val="28"/>
          <w:szCs w:val="28"/>
        </w:rPr>
        <w:t xml:space="preserve">я производства </w:t>
      </w:r>
      <w:r w:rsidR="00825BC2">
        <w:rPr>
          <w:sz w:val="28"/>
          <w:szCs w:val="28"/>
        </w:rPr>
        <w:t>вкладыше</w:t>
      </w:r>
      <w:r w:rsidR="008147B8">
        <w:rPr>
          <w:sz w:val="28"/>
          <w:szCs w:val="28"/>
        </w:rPr>
        <w:t xml:space="preserve">й </w:t>
      </w:r>
      <w:r w:rsidR="00825BC2">
        <w:rPr>
          <w:sz w:val="28"/>
          <w:szCs w:val="28"/>
        </w:rPr>
        <w:t xml:space="preserve">используют </w:t>
      </w:r>
      <w:r w:rsidR="008147B8">
        <w:rPr>
          <w:sz w:val="28"/>
          <w:szCs w:val="28"/>
        </w:rPr>
        <w:t>волокно природного и синтетического происхождения, полимерные материалы.</w:t>
      </w:r>
      <w:r w:rsidR="00B42012">
        <w:rPr>
          <w:sz w:val="28"/>
          <w:szCs w:val="28"/>
        </w:rPr>
        <w:t xml:space="preserve"> </w:t>
      </w:r>
      <w:r w:rsidR="0061031D">
        <w:rPr>
          <w:sz w:val="28"/>
          <w:szCs w:val="28"/>
        </w:rPr>
        <w:t>Вкладыши из волокон могут содержать один вид волокон или включать различные</w:t>
      </w:r>
      <w:r w:rsidR="00040D0D">
        <w:rPr>
          <w:sz w:val="28"/>
          <w:szCs w:val="28"/>
        </w:rPr>
        <w:t xml:space="preserve"> их</w:t>
      </w:r>
      <w:r w:rsidR="0061031D">
        <w:rPr>
          <w:sz w:val="28"/>
          <w:szCs w:val="28"/>
        </w:rPr>
        <w:t xml:space="preserve"> виды</w:t>
      </w:r>
      <w:r w:rsidR="00040D0D">
        <w:rPr>
          <w:sz w:val="28"/>
          <w:szCs w:val="28"/>
        </w:rPr>
        <w:t>.</w:t>
      </w:r>
      <w:r w:rsidR="0061031D">
        <w:rPr>
          <w:sz w:val="28"/>
          <w:szCs w:val="28"/>
        </w:rPr>
        <w:t xml:space="preserve"> </w:t>
      </w:r>
      <w:r w:rsidR="00B95CDC">
        <w:rPr>
          <w:sz w:val="28"/>
          <w:szCs w:val="28"/>
        </w:rPr>
        <w:t>Например, и</w:t>
      </w:r>
      <w:r w:rsidR="0061031D">
        <w:rPr>
          <w:sz w:val="28"/>
          <w:szCs w:val="28"/>
        </w:rPr>
        <w:t>спользуемая в качестве вкладышей вата медицинская гигроскопическая</w:t>
      </w:r>
      <w:r w:rsidR="00B95CDC">
        <w:rPr>
          <w:sz w:val="28"/>
          <w:szCs w:val="28"/>
        </w:rPr>
        <w:t>,</w:t>
      </w:r>
      <w:r w:rsidR="0061031D">
        <w:rPr>
          <w:sz w:val="28"/>
          <w:szCs w:val="28"/>
        </w:rPr>
        <w:t xml:space="preserve"> может быть выработана только из хлопкового волокна или из хлопкового волокна с вискозным шта</w:t>
      </w:r>
      <w:r w:rsidR="00B95CDC">
        <w:rPr>
          <w:sz w:val="28"/>
          <w:szCs w:val="28"/>
        </w:rPr>
        <w:t>п</w:t>
      </w:r>
      <w:r w:rsidR="0061031D">
        <w:rPr>
          <w:sz w:val="28"/>
          <w:szCs w:val="28"/>
        </w:rPr>
        <w:t>ельным волокном.</w:t>
      </w:r>
    </w:p>
    <w:p w:rsidR="004E0CD8" w:rsidRDefault="004E0CD8" w:rsidP="00E70EDE">
      <w:pPr>
        <w:keepNext/>
        <w:shd w:val="clear" w:color="auto" w:fill="FFFFFF"/>
        <w:spacing w:before="240" w:line="360" w:lineRule="auto"/>
        <w:jc w:val="center"/>
        <w:rPr>
          <w:b/>
          <w:sz w:val="28"/>
          <w:szCs w:val="28"/>
        </w:rPr>
      </w:pPr>
      <w:r w:rsidRPr="004E0CD8">
        <w:rPr>
          <w:b/>
          <w:color w:val="222222"/>
          <w:sz w:val="28"/>
          <w:szCs w:val="28"/>
        </w:rPr>
        <w:t>Хлопковое волокно</w:t>
      </w:r>
    </w:p>
    <w:p w:rsidR="008147B8" w:rsidRDefault="0054485D" w:rsidP="001A0413">
      <w:pPr>
        <w:pStyle w:val="ab"/>
        <w:spacing w:after="0" w:line="360" w:lineRule="auto"/>
        <w:ind w:left="0" w:firstLine="709"/>
        <w:jc w:val="both"/>
        <w:rPr>
          <w:sz w:val="28"/>
          <w:szCs w:val="28"/>
        </w:rPr>
      </w:pPr>
      <w:r>
        <w:rPr>
          <w:sz w:val="28"/>
          <w:szCs w:val="28"/>
        </w:rPr>
        <w:t>Х</w:t>
      </w:r>
      <w:r w:rsidR="002E0B34">
        <w:rPr>
          <w:sz w:val="28"/>
          <w:szCs w:val="28"/>
        </w:rPr>
        <w:t>лопковое волокно получают из</w:t>
      </w:r>
      <w:r>
        <w:rPr>
          <w:sz w:val="28"/>
          <w:szCs w:val="28"/>
        </w:rPr>
        <w:t xml:space="preserve"> очищенного хлопка, представляющего собой волокна</w:t>
      </w:r>
      <w:r w:rsidR="002E0B34">
        <w:rPr>
          <w:sz w:val="28"/>
          <w:szCs w:val="28"/>
        </w:rPr>
        <w:t xml:space="preserve"> семян культурных сортов растения </w:t>
      </w:r>
      <w:r w:rsidR="002E0B34" w:rsidRPr="00A20F30">
        <w:rPr>
          <w:i/>
          <w:sz w:val="28"/>
          <w:szCs w:val="28"/>
        </w:rPr>
        <w:t xml:space="preserve">Gossypium hirsutum Linne </w:t>
      </w:r>
      <w:r w:rsidR="002E0B34">
        <w:rPr>
          <w:sz w:val="28"/>
          <w:szCs w:val="28"/>
        </w:rPr>
        <w:t xml:space="preserve">или других видов </w:t>
      </w:r>
      <w:r w:rsidR="002E0B34" w:rsidRPr="00A20F30">
        <w:rPr>
          <w:i/>
          <w:sz w:val="28"/>
          <w:szCs w:val="28"/>
        </w:rPr>
        <w:t>Gossypium</w:t>
      </w:r>
      <w:r w:rsidR="002E0B34">
        <w:rPr>
          <w:sz w:val="28"/>
          <w:szCs w:val="28"/>
        </w:rPr>
        <w:t xml:space="preserve"> (семейство </w:t>
      </w:r>
      <w:r w:rsidR="002E0B34" w:rsidRPr="00A20F30">
        <w:rPr>
          <w:i/>
          <w:sz w:val="28"/>
          <w:szCs w:val="28"/>
        </w:rPr>
        <w:t>Malvaceae</w:t>
      </w:r>
      <w:r w:rsidR="002E0B34">
        <w:rPr>
          <w:sz w:val="28"/>
          <w:szCs w:val="28"/>
        </w:rPr>
        <w:t>).</w:t>
      </w:r>
      <w:r w:rsidR="00287D29">
        <w:rPr>
          <w:sz w:val="28"/>
          <w:szCs w:val="28"/>
        </w:rPr>
        <w:t xml:space="preserve"> </w:t>
      </w:r>
      <w:r>
        <w:rPr>
          <w:sz w:val="28"/>
          <w:szCs w:val="28"/>
        </w:rPr>
        <w:t>Хлопковое</w:t>
      </w:r>
      <w:r w:rsidR="002E0B34">
        <w:rPr>
          <w:sz w:val="28"/>
          <w:szCs w:val="28"/>
        </w:rPr>
        <w:t xml:space="preserve"> </w:t>
      </w:r>
      <w:r>
        <w:rPr>
          <w:sz w:val="28"/>
          <w:szCs w:val="28"/>
        </w:rPr>
        <w:t>в</w:t>
      </w:r>
      <w:r w:rsidR="002E0B34">
        <w:rPr>
          <w:sz w:val="28"/>
          <w:szCs w:val="28"/>
        </w:rPr>
        <w:t>олокно должно быть обезжирено, отбелено, не содержать остатков листьев, околоплодника, оболочки семян и других примесей.</w:t>
      </w:r>
    </w:p>
    <w:p w:rsidR="00BD1856" w:rsidRPr="00BD1856" w:rsidRDefault="00B65C41" w:rsidP="00E70EDE">
      <w:pPr>
        <w:spacing w:before="240" w:line="360" w:lineRule="auto"/>
        <w:jc w:val="center"/>
        <w:rPr>
          <w:rFonts w:eastAsia="Calibri"/>
          <w:b/>
          <w:color w:val="000000"/>
          <w:sz w:val="28"/>
          <w:szCs w:val="28"/>
          <w:lang w:eastAsia="en-US"/>
        </w:rPr>
      </w:pPr>
      <w:r>
        <w:rPr>
          <w:rFonts w:eastAsia="Calibri"/>
          <w:b/>
          <w:color w:val="000000"/>
          <w:sz w:val="28"/>
          <w:szCs w:val="28"/>
          <w:lang w:eastAsia="en-US"/>
        </w:rPr>
        <w:t>Идентификация</w:t>
      </w:r>
    </w:p>
    <w:p w:rsidR="00C40914" w:rsidRPr="00AB42F7" w:rsidRDefault="00B40EAA" w:rsidP="00B40EAA">
      <w:pPr>
        <w:pStyle w:val="ab"/>
        <w:spacing w:after="0" w:line="360" w:lineRule="auto"/>
        <w:ind w:left="0" w:firstLine="709"/>
        <w:jc w:val="both"/>
        <w:rPr>
          <w:sz w:val="28"/>
          <w:szCs w:val="28"/>
        </w:rPr>
      </w:pPr>
      <w:r w:rsidRPr="00850E77">
        <w:rPr>
          <w:i/>
          <w:sz w:val="28"/>
          <w:szCs w:val="28"/>
        </w:rPr>
        <w:t>1.</w:t>
      </w:r>
      <w:r w:rsidR="00E70EDE">
        <w:rPr>
          <w:i/>
          <w:sz w:val="28"/>
          <w:szCs w:val="28"/>
        </w:rPr>
        <w:t> </w:t>
      </w:r>
      <w:r w:rsidR="00572797" w:rsidRPr="00850E77">
        <w:rPr>
          <w:i/>
          <w:sz w:val="28"/>
          <w:szCs w:val="28"/>
        </w:rPr>
        <w:t xml:space="preserve">Микроскопические </w:t>
      </w:r>
      <w:r w:rsidR="00572797" w:rsidRPr="00E70EDE">
        <w:rPr>
          <w:i/>
          <w:sz w:val="28"/>
          <w:szCs w:val="28"/>
        </w:rPr>
        <w:t>признаки</w:t>
      </w:r>
      <w:r w:rsidR="007009F4" w:rsidRPr="00E70EDE">
        <w:rPr>
          <w:sz w:val="28"/>
          <w:szCs w:val="28"/>
        </w:rPr>
        <w:t xml:space="preserve"> </w:t>
      </w:r>
      <w:r w:rsidR="00DC2028" w:rsidRPr="00E70EDE">
        <w:rPr>
          <w:sz w:val="28"/>
          <w:szCs w:val="28"/>
        </w:rPr>
        <w:t>(ОФС</w:t>
      </w:r>
      <w:r w:rsidR="00E64921" w:rsidRPr="00E70EDE">
        <w:rPr>
          <w:sz w:val="28"/>
          <w:szCs w:val="28"/>
        </w:rPr>
        <w:t> </w:t>
      </w:r>
      <w:r w:rsidR="0054485D" w:rsidRPr="00E70EDE">
        <w:rPr>
          <w:sz w:val="28"/>
          <w:szCs w:val="28"/>
        </w:rPr>
        <w:t>«</w:t>
      </w:r>
      <w:r w:rsidR="00E70EDE" w:rsidRPr="00E70EDE">
        <w:rPr>
          <w:sz w:val="28"/>
          <w:szCs w:val="28"/>
        </w:rPr>
        <w:t>Микроскопический и микрохимический анализ лекар</w:t>
      </w:r>
      <w:r w:rsidR="00767B36">
        <w:rPr>
          <w:sz w:val="28"/>
          <w:szCs w:val="28"/>
        </w:rPr>
        <w:t>ственного растительного сырья и</w:t>
      </w:r>
      <w:r w:rsidR="00E70EDE" w:rsidRPr="00E70EDE">
        <w:rPr>
          <w:sz w:val="28"/>
          <w:szCs w:val="28"/>
        </w:rPr>
        <w:t xml:space="preserve"> лекарственных средств растительного происхождения</w:t>
      </w:r>
      <w:r w:rsidR="0054485D" w:rsidRPr="00E70EDE">
        <w:rPr>
          <w:sz w:val="28"/>
          <w:szCs w:val="28"/>
        </w:rPr>
        <w:t>»</w:t>
      </w:r>
      <w:r w:rsidR="00E64921" w:rsidRPr="00E70EDE">
        <w:rPr>
          <w:sz w:val="28"/>
          <w:szCs w:val="28"/>
        </w:rPr>
        <w:t>)</w:t>
      </w:r>
      <w:r w:rsidR="0054485D" w:rsidRPr="00E70EDE">
        <w:rPr>
          <w:sz w:val="28"/>
          <w:szCs w:val="28"/>
        </w:rPr>
        <w:t>.</w:t>
      </w:r>
      <w:r w:rsidR="0054485D">
        <w:rPr>
          <w:sz w:val="28"/>
          <w:szCs w:val="28"/>
        </w:rPr>
        <w:t xml:space="preserve"> При исследовании под микроскопом</w:t>
      </w:r>
      <w:r w:rsidR="00174819">
        <w:rPr>
          <w:sz w:val="28"/>
          <w:szCs w:val="28"/>
        </w:rPr>
        <w:t xml:space="preserve"> </w:t>
      </w:r>
      <w:r w:rsidR="00174819" w:rsidRPr="00AB42F7">
        <w:rPr>
          <w:sz w:val="28"/>
          <w:szCs w:val="28"/>
        </w:rPr>
        <w:t xml:space="preserve">должно быть </w:t>
      </w:r>
      <w:r w:rsidR="0054485D" w:rsidRPr="00AB42F7">
        <w:rPr>
          <w:sz w:val="28"/>
          <w:szCs w:val="28"/>
        </w:rPr>
        <w:t>видно, что к</w:t>
      </w:r>
      <w:r w:rsidR="00C40914" w:rsidRPr="00AB42F7">
        <w:rPr>
          <w:sz w:val="28"/>
          <w:szCs w:val="28"/>
        </w:rPr>
        <w:t xml:space="preserve">аждое </w:t>
      </w:r>
      <w:r w:rsidR="009331E3" w:rsidRPr="00AB42F7">
        <w:rPr>
          <w:sz w:val="28"/>
          <w:szCs w:val="28"/>
        </w:rPr>
        <w:t xml:space="preserve">хлопковое </w:t>
      </w:r>
      <w:r w:rsidR="00C40914" w:rsidRPr="00AB42F7">
        <w:rPr>
          <w:sz w:val="28"/>
          <w:szCs w:val="28"/>
        </w:rPr>
        <w:t xml:space="preserve">волокно состоит </w:t>
      </w:r>
      <w:r w:rsidR="00C40914" w:rsidRPr="00AB42F7">
        <w:rPr>
          <w:sz w:val="28"/>
          <w:szCs w:val="28"/>
        </w:rPr>
        <w:lastRenderedPageBreak/>
        <w:t xml:space="preserve">из </w:t>
      </w:r>
      <w:r w:rsidR="009331E3" w:rsidRPr="00AB42F7">
        <w:rPr>
          <w:sz w:val="28"/>
          <w:szCs w:val="28"/>
        </w:rPr>
        <w:t>клет</w:t>
      </w:r>
      <w:r w:rsidR="00E64921" w:rsidRPr="00AB42F7">
        <w:rPr>
          <w:sz w:val="28"/>
          <w:szCs w:val="28"/>
        </w:rPr>
        <w:t>ок</w:t>
      </w:r>
      <w:r w:rsidR="00C40914" w:rsidRPr="00AB42F7">
        <w:rPr>
          <w:sz w:val="28"/>
          <w:szCs w:val="28"/>
        </w:rPr>
        <w:t xml:space="preserve"> длиной до 4</w:t>
      </w:r>
      <w:r w:rsidR="0054485D" w:rsidRPr="00AB42F7">
        <w:rPr>
          <w:sz w:val="28"/>
          <w:szCs w:val="28"/>
        </w:rPr>
        <w:t> </w:t>
      </w:r>
      <w:r w:rsidR="00C40914" w:rsidRPr="00AB42F7">
        <w:rPr>
          <w:sz w:val="28"/>
          <w:szCs w:val="28"/>
        </w:rPr>
        <w:t xml:space="preserve">см и шириной </w:t>
      </w:r>
      <w:r w:rsidR="00287D29">
        <w:rPr>
          <w:sz w:val="28"/>
          <w:szCs w:val="28"/>
        </w:rPr>
        <w:t xml:space="preserve">до </w:t>
      </w:r>
      <w:r w:rsidR="00C40914" w:rsidRPr="00AB42F7">
        <w:rPr>
          <w:sz w:val="28"/>
          <w:szCs w:val="28"/>
        </w:rPr>
        <w:t>40</w:t>
      </w:r>
      <w:r w:rsidR="0054485D" w:rsidRPr="00AB42F7">
        <w:rPr>
          <w:sz w:val="28"/>
          <w:szCs w:val="28"/>
        </w:rPr>
        <w:t> </w:t>
      </w:r>
      <w:r w:rsidR="00C40914" w:rsidRPr="00AB42F7">
        <w:rPr>
          <w:sz w:val="28"/>
          <w:szCs w:val="28"/>
        </w:rPr>
        <w:t xml:space="preserve">мкм в форме сплюснутой трубки с толстыми </w:t>
      </w:r>
      <w:r w:rsidR="00DC2028" w:rsidRPr="00AB42F7">
        <w:rPr>
          <w:sz w:val="28"/>
          <w:szCs w:val="28"/>
        </w:rPr>
        <w:t>ок</w:t>
      </w:r>
      <w:r w:rsidR="00C40914" w:rsidRPr="00AB42F7">
        <w:rPr>
          <w:sz w:val="28"/>
          <w:szCs w:val="28"/>
        </w:rPr>
        <w:t>ругл</w:t>
      </w:r>
      <w:r w:rsidR="00DC2028" w:rsidRPr="00AB42F7">
        <w:rPr>
          <w:sz w:val="28"/>
          <w:szCs w:val="28"/>
        </w:rPr>
        <w:t>ыми</w:t>
      </w:r>
      <w:r w:rsidR="00C40914" w:rsidRPr="00AB42F7">
        <w:rPr>
          <w:sz w:val="28"/>
          <w:szCs w:val="28"/>
        </w:rPr>
        <w:t xml:space="preserve"> стенками, которые часто скручены.</w:t>
      </w:r>
    </w:p>
    <w:p w:rsidR="00C40914" w:rsidRPr="00AB42F7" w:rsidRDefault="00174819" w:rsidP="001A0413">
      <w:pPr>
        <w:pStyle w:val="ab"/>
        <w:spacing w:after="0" w:line="360" w:lineRule="auto"/>
        <w:ind w:left="0" w:firstLine="709"/>
        <w:jc w:val="both"/>
        <w:rPr>
          <w:sz w:val="28"/>
          <w:szCs w:val="28"/>
        </w:rPr>
      </w:pPr>
      <w:r w:rsidRPr="003D0246">
        <w:rPr>
          <w:i/>
          <w:sz w:val="28"/>
          <w:szCs w:val="28"/>
        </w:rPr>
        <w:t>2.</w:t>
      </w:r>
      <w:r w:rsidR="00E70EDE">
        <w:rPr>
          <w:i/>
          <w:sz w:val="28"/>
          <w:szCs w:val="28"/>
        </w:rPr>
        <w:t> </w:t>
      </w:r>
      <w:r w:rsidR="003D0246" w:rsidRPr="003D0246">
        <w:rPr>
          <w:i/>
          <w:sz w:val="28"/>
          <w:szCs w:val="28"/>
        </w:rPr>
        <w:t>Качественная реакция</w:t>
      </w:r>
      <w:r w:rsidR="00DE06A7" w:rsidRPr="003D0246">
        <w:rPr>
          <w:i/>
          <w:sz w:val="28"/>
          <w:szCs w:val="28"/>
        </w:rPr>
        <w:t>.</w:t>
      </w:r>
      <w:r w:rsidR="00C40914" w:rsidRPr="00AB42F7">
        <w:rPr>
          <w:i/>
          <w:sz w:val="28"/>
          <w:szCs w:val="28"/>
        </w:rPr>
        <w:t xml:space="preserve"> </w:t>
      </w:r>
      <w:r w:rsidR="007608C7" w:rsidRPr="00AB42F7">
        <w:rPr>
          <w:sz w:val="28"/>
          <w:szCs w:val="28"/>
        </w:rPr>
        <w:t>Х</w:t>
      </w:r>
      <w:r w:rsidR="009331E3" w:rsidRPr="00AB42F7">
        <w:rPr>
          <w:sz w:val="28"/>
          <w:szCs w:val="28"/>
        </w:rPr>
        <w:t>лопково</w:t>
      </w:r>
      <w:r w:rsidR="007608C7" w:rsidRPr="00AB42F7">
        <w:rPr>
          <w:sz w:val="28"/>
          <w:szCs w:val="28"/>
        </w:rPr>
        <w:t>е</w:t>
      </w:r>
      <w:r w:rsidR="009331E3" w:rsidRPr="00AB42F7">
        <w:rPr>
          <w:sz w:val="28"/>
          <w:szCs w:val="28"/>
        </w:rPr>
        <w:t xml:space="preserve"> </w:t>
      </w:r>
      <w:r w:rsidR="00C40914" w:rsidRPr="00AB42F7">
        <w:rPr>
          <w:sz w:val="28"/>
          <w:szCs w:val="28"/>
        </w:rPr>
        <w:t>волокн</w:t>
      </w:r>
      <w:r w:rsidR="007608C7" w:rsidRPr="00AB42F7">
        <w:rPr>
          <w:sz w:val="28"/>
          <w:szCs w:val="28"/>
        </w:rPr>
        <w:t xml:space="preserve">о обрабатывают </w:t>
      </w:r>
      <w:r w:rsidR="00C40914" w:rsidRPr="00AB42F7">
        <w:rPr>
          <w:sz w:val="28"/>
          <w:szCs w:val="28"/>
        </w:rPr>
        <w:t xml:space="preserve">цинка </w:t>
      </w:r>
      <w:r w:rsidR="007608C7" w:rsidRPr="00AB42F7">
        <w:rPr>
          <w:sz w:val="28"/>
          <w:szCs w:val="28"/>
        </w:rPr>
        <w:t xml:space="preserve">хлорида </w:t>
      </w:r>
      <w:r w:rsidR="00040D0D" w:rsidRPr="00AB42F7">
        <w:rPr>
          <w:sz w:val="28"/>
          <w:szCs w:val="28"/>
        </w:rPr>
        <w:t xml:space="preserve">раствором </w:t>
      </w:r>
      <w:r w:rsidR="00C40914" w:rsidRPr="00AB42F7">
        <w:rPr>
          <w:sz w:val="28"/>
          <w:szCs w:val="28"/>
        </w:rPr>
        <w:t xml:space="preserve">йодированным, волокно </w:t>
      </w:r>
      <w:r w:rsidRPr="00AB42F7">
        <w:rPr>
          <w:sz w:val="28"/>
          <w:szCs w:val="28"/>
        </w:rPr>
        <w:t xml:space="preserve">должно </w:t>
      </w:r>
      <w:r w:rsidR="00C40914" w:rsidRPr="00AB42F7">
        <w:rPr>
          <w:sz w:val="28"/>
          <w:szCs w:val="28"/>
        </w:rPr>
        <w:t>приобре</w:t>
      </w:r>
      <w:r w:rsidRPr="00AB42F7">
        <w:rPr>
          <w:sz w:val="28"/>
          <w:szCs w:val="28"/>
        </w:rPr>
        <w:t xml:space="preserve">сти </w:t>
      </w:r>
      <w:r w:rsidR="00C40914" w:rsidRPr="00AB42F7">
        <w:rPr>
          <w:sz w:val="28"/>
          <w:szCs w:val="28"/>
        </w:rPr>
        <w:t>фиолетовый цвет</w:t>
      </w:r>
      <w:r w:rsidR="0054485D" w:rsidRPr="00AB42F7">
        <w:rPr>
          <w:sz w:val="28"/>
          <w:szCs w:val="28"/>
        </w:rPr>
        <w:t>.</w:t>
      </w:r>
    </w:p>
    <w:p w:rsidR="00C40914" w:rsidRDefault="003D0246" w:rsidP="001A0413">
      <w:pPr>
        <w:pStyle w:val="ab"/>
        <w:spacing w:after="0" w:line="360" w:lineRule="auto"/>
        <w:ind w:left="0" w:firstLine="709"/>
        <w:jc w:val="both"/>
        <w:rPr>
          <w:sz w:val="28"/>
          <w:szCs w:val="28"/>
        </w:rPr>
      </w:pPr>
      <w:r w:rsidRPr="003D0246">
        <w:rPr>
          <w:i/>
          <w:sz w:val="28"/>
          <w:szCs w:val="28"/>
        </w:rPr>
        <w:t>3</w:t>
      </w:r>
      <w:r w:rsidR="00174819" w:rsidRPr="009A6A1B">
        <w:rPr>
          <w:sz w:val="28"/>
          <w:szCs w:val="28"/>
        </w:rPr>
        <w:t>.</w:t>
      </w:r>
      <w:r w:rsidR="00E70EDE">
        <w:rPr>
          <w:sz w:val="28"/>
          <w:szCs w:val="28"/>
        </w:rPr>
        <w:t> </w:t>
      </w:r>
      <w:r w:rsidRPr="003D0246">
        <w:rPr>
          <w:i/>
          <w:sz w:val="28"/>
          <w:szCs w:val="28"/>
        </w:rPr>
        <w:t>Качественная реакция</w:t>
      </w:r>
      <w:r>
        <w:rPr>
          <w:i/>
          <w:sz w:val="28"/>
          <w:szCs w:val="28"/>
        </w:rPr>
        <w:t>.</w:t>
      </w:r>
      <w:r w:rsidRPr="00AB42F7">
        <w:rPr>
          <w:sz w:val="28"/>
          <w:szCs w:val="28"/>
        </w:rPr>
        <w:t xml:space="preserve"> </w:t>
      </w:r>
      <w:r w:rsidR="009331E3" w:rsidRPr="00AB42F7">
        <w:rPr>
          <w:sz w:val="28"/>
          <w:szCs w:val="28"/>
        </w:rPr>
        <w:t>К</w:t>
      </w:r>
      <w:r w:rsidR="009331E3" w:rsidRPr="009331E3">
        <w:rPr>
          <w:sz w:val="28"/>
          <w:szCs w:val="28"/>
        </w:rPr>
        <w:t xml:space="preserve"> 0,1</w:t>
      </w:r>
      <w:r w:rsidR="0054485D">
        <w:rPr>
          <w:sz w:val="28"/>
          <w:szCs w:val="28"/>
        </w:rPr>
        <w:t> </w:t>
      </w:r>
      <w:r w:rsidR="009331E3" w:rsidRPr="009331E3">
        <w:rPr>
          <w:sz w:val="28"/>
          <w:szCs w:val="28"/>
        </w:rPr>
        <w:t>г</w:t>
      </w:r>
      <w:r w:rsidR="009331E3">
        <w:rPr>
          <w:sz w:val="28"/>
          <w:szCs w:val="28"/>
        </w:rPr>
        <w:t xml:space="preserve"> хлопкового волокна прибавляют 10</w:t>
      </w:r>
      <w:r w:rsidR="00E64921">
        <w:rPr>
          <w:sz w:val="28"/>
          <w:szCs w:val="28"/>
        </w:rPr>
        <w:t> </w:t>
      </w:r>
      <w:r w:rsidR="009331E3">
        <w:rPr>
          <w:sz w:val="28"/>
          <w:szCs w:val="28"/>
        </w:rPr>
        <w:t xml:space="preserve">мл </w:t>
      </w:r>
      <w:r w:rsidR="00040D0D">
        <w:rPr>
          <w:sz w:val="28"/>
          <w:szCs w:val="28"/>
        </w:rPr>
        <w:t>ц</w:t>
      </w:r>
      <w:r w:rsidR="009331E3">
        <w:rPr>
          <w:sz w:val="28"/>
          <w:szCs w:val="28"/>
        </w:rPr>
        <w:t xml:space="preserve">инка хлорида </w:t>
      </w:r>
      <w:r w:rsidR="00040D0D">
        <w:rPr>
          <w:sz w:val="28"/>
          <w:szCs w:val="28"/>
        </w:rPr>
        <w:t xml:space="preserve">раствора </w:t>
      </w:r>
      <w:r w:rsidR="009331E3">
        <w:rPr>
          <w:sz w:val="28"/>
          <w:szCs w:val="28"/>
        </w:rPr>
        <w:t>в муравьиной кислоте, нагревают до 40</w:t>
      </w:r>
      <w:r w:rsidR="00DE06A7">
        <w:rPr>
          <w:sz w:val="28"/>
          <w:szCs w:val="28"/>
        </w:rPr>
        <w:t> </w:t>
      </w:r>
      <w:r w:rsidR="009331E3">
        <w:rPr>
          <w:sz w:val="28"/>
          <w:szCs w:val="28"/>
        </w:rPr>
        <w:t>°С и оставляют на 2</w:t>
      </w:r>
      <w:r w:rsidR="007608C7">
        <w:rPr>
          <w:sz w:val="28"/>
          <w:szCs w:val="28"/>
        </w:rPr>
        <w:t> </w:t>
      </w:r>
      <w:r w:rsidR="009331E3">
        <w:rPr>
          <w:sz w:val="28"/>
          <w:szCs w:val="28"/>
        </w:rPr>
        <w:t>ч, периодически встряхивая. Хлопковое волокно не должно раствориться (отличие от вискозного волокна).</w:t>
      </w:r>
    </w:p>
    <w:p w:rsidR="009331E3" w:rsidRPr="00DD0BC5" w:rsidRDefault="003D0246" w:rsidP="00B8251A">
      <w:pPr>
        <w:shd w:val="clear" w:color="auto" w:fill="FFFFFF"/>
        <w:spacing w:line="360" w:lineRule="auto"/>
        <w:ind w:firstLine="709"/>
        <w:jc w:val="both"/>
        <w:rPr>
          <w:sz w:val="28"/>
          <w:szCs w:val="28"/>
        </w:rPr>
      </w:pPr>
      <w:r>
        <w:rPr>
          <w:i/>
          <w:sz w:val="28"/>
          <w:szCs w:val="28"/>
        </w:rPr>
        <w:t>4.</w:t>
      </w:r>
      <w:r w:rsidR="00E70EDE">
        <w:rPr>
          <w:i/>
          <w:sz w:val="28"/>
          <w:szCs w:val="28"/>
        </w:rPr>
        <w:t> </w:t>
      </w:r>
      <w:r w:rsidRPr="003D0246">
        <w:rPr>
          <w:i/>
          <w:sz w:val="28"/>
          <w:szCs w:val="28"/>
        </w:rPr>
        <w:t>Качественная реакция</w:t>
      </w:r>
      <w:r>
        <w:rPr>
          <w:i/>
          <w:sz w:val="28"/>
          <w:szCs w:val="28"/>
        </w:rPr>
        <w:t>.</w:t>
      </w:r>
      <w:r>
        <w:rPr>
          <w:sz w:val="28"/>
          <w:szCs w:val="28"/>
        </w:rPr>
        <w:t xml:space="preserve"> </w:t>
      </w:r>
      <w:r w:rsidR="005710F4">
        <w:rPr>
          <w:sz w:val="28"/>
          <w:szCs w:val="28"/>
        </w:rPr>
        <w:t xml:space="preserve">Смачивают водой </w:t>
      </w:r>
      <w:r w:rsidR="009331E3">
        <w:rPr>
          <w:sz w:val="28"/>
          <w:szCs w:val="28"/>
        </w:rPr>
        <w:t>5,0</w:t>
      </w:r>
      <w:r w:rsidR="007608C7">
        <w:rPr>
          <w:sz w:val="28"/>
          <w:szCs w:val="28"/>
        </w:rPr>
        <w:t> г</w:t>
      </w:r>
      <w:r w:rsidR="009331E3">
        <w:rPr>
          <w:sz w:val="28"/>
          <w:szCs w:val="28"/>
        </w:rPr>
        <w:t xml:space="preserve"> хлопкового</w:t>
      </w:r>
      <w:r w:rsidR="007E6A2B">
        <w:rPr>
          <w:sz w:val="28"/>
          <w:szCs w:val="28"/>
        </w:rPr>
        <w:t xml:space="preserve"> в</w:t>
      </w:r>
      <w:r w:rsidR="009331E3">
        <w:rPr>
          <w:sz w:val="28"/>
          <w:szCs w:val="28"/>
        </w:rPr>
        <w:t>олокн</w:t>
      </w:r>
      <w:r w:rsidR="007E6A2B">
        <w:rPr>
          <w:sz w:val="28"/>
          <w:szCs w:val="28"/>
        </w:rPr>
        <w:t xml:space="preserve">а, отжимают лишнюю воду </w:t>
      </w:r>
      <w:r w:rsidR="00E64921">
        <w:rPr>
          <w:sz w:val="28"/>
          <w:szCs w:val="28"/>
        </w:rPr>
        <w:t xml:space="preserve">стеклянной палочкой </w:t>
      </w:r>
      <w:r w:rsidR="007E6A2B">
        <w:rPr>
          <w:sz w:val="28"/>
          <w:szCs w:val="28"/>
        </w:rPr>
        <w:t>и помещают в 100</w:t>
      </w:r>
      <w:r w:rsidR="007608C7">
        <w:rPr>
          <w:sz w:val="28"/>
          <w:szCs w:val="28"/>
        </w:rPr>
        <w:t> </w:t>
      </w:r>
      <w:r w:rsidR="007E6A2B">
        <w:rPr>
          <w:sz w:val="28"/>
          <w:szCs w:val="28"/>
        </w:rPr>
        <w:t xml:space="preserve">мл </w:t>
      </w:r>
      <w:r w:rsidR="007E6A2B" w:rsidRPr="007608C7">
        <w:rPr>
          <w:sz w:val="28"/>
          <w:szCs w:val="28"/>
        </w:rPr>
        <w:t xml:space="preserve">кипящего </w:t>
      </w:r>
      <w:r w:rsidR="00B8251A" w:rsidRPr="00F34694">
        <w:rPr>
          <w:rFonts w:cs="Segoe UI"/>
          <w:bCs/>
          <w:color w:val="000000"/>
          <w:sz w:val="28"/>
          <w:szCs w:val="28"/>
        </w:rPr>
        <w:t>раствора для идентификации воло</w:t>
      </w:r>
      <w:r w:rsidR="007009F4">
        <w:rPr>
          <w:rFonts w:cs="Segoe UI"/>
          <w:bCs/>
          <w:color w:val="000000"/>
          <w:sz w:val="28"/>
          <w:szCs w:val="28"/>
        </w:rPr>
        <w:t>кон</w:t>
      </w:r>
      <w:r w:rsidR="006573D2">
        <w:rPr>
          <w:rFonts w:cs="Segoe UI"/>
          <w:bCs/>
          <w:color w:val="000000"/>
          <w:sz w:val="28"/>
          <w:szCs w:val="28"/>
        </w:rPr>
        <w:t xml:space="preserve"> </w:t>
      </w:r>
      <w:r w:rsidR="006573D2" w:rsidRPr="00DD0BC5">
        <w:rPr>
          <w:bCs/>
          <w:color w:val="000000"/>
          <w:sz w:val="28"/>
          <w:szCs w:val="28"/>
        </w:rPr>
        <w:t>«</w:t>
      </w:r>
      <w:r w:rsidR="006573D2" w:rsidRPr="00DD0BC5">
        <w:rPr>
          <w:bCs/>
          <w:color w:val="000000"/>
          <w:sz w:val="28"/>
          <w:szCs w:val="28"/>
          <w:lang w:val="en-US"/>
        </w:rPr>
        <w:t>DuPont</w:t>
      </w:r>
      <w:r w:rsidR="006573D2" w:rsidRPr="00DD0BC5">
        <w:rPr>
          <w:bCs/>
          <w:color w:val="000000"/>
          <w:sz w:val="28"/>
          <w:szCs w:val="28"/>
        </w:rPr>
        <w:t xml:space="preserve"> </w:t>
      </w:r>
      <w:r w:rsidR="006573D2" w:rsidRPr="00DD0BC5">
        <w:rPr>
          <w:bCs/>
          <w:color w:val="000000"/>
          <w:sz w:val="28"/>
          <w:szCs w:val="28"/>
          <w:lang w:val="en-US"/>
        </w:rPr>
        <w:t>Fiber</w:t>
      </w:r>
      <w:r w:rsidR="006573D2" w:rsidRPr="00DD0BC5">
        <w:rPr>
          <w:bCs/>
          <w:color w:val="000000"/>
          <w:sz w:val="28"/>
          <w:szCs w:val="28"/>
        </w:rPr>
        <w:t xml:space="preserve"> </w:t>
      </w:r>
      <w:r w:rsidR="006573D2" w:rsidRPr="00DD0BC5">
        <w:rPr>
          <w:bCs/>
          <w:color w:val="000000"/>
          <w:sz w:val="28"/>
          <w:szCs w:val="28"/>
          <w:lang w:val="en-US"/>
        </w:rPr>
        <w:t>Identification</w:t>
      </w:r>
      <w:r w:rsidR="006573D2" w:rsidRPr="00DD0BC5">
        <w:rPr>
          <w:bCs/>
          <w:color w:val="000000"/>
          <w:sz w:val="28"/>
          <w:szCs w:val="28"/>
        </w:rPr>
        <w:t xml:space="preserve"> </w:t>
      </w:r>
      <w:r w:rsidR="006573D2" w:rsidRPr="00DD0BC5">
        <w:rPr>
          <w:bCs/>
          <w:color w:val="000000"/>
          <w:sz w:val="28"/>
          <w:szCs w:val="28"/>
          <w:lang w:val="en-US"/>
        </w:rPr>
        <w:t>Stain</w:t>
      </w:r>
      <w:r w:rsidR="006573D2" w:rsidRPr="00DD0BC5">
        <w:rPr>
          <w:bCs/>
          <w:color w:val="000000"/>
          <w:sz w:val="28"/>
          <w:szCs w:val="28"/>
        </w:rPr>
        <w:t xml:space="preserve"> </w:t>
      </w:r>
      <w:r w:rsidR="006573D2" w:rsidRPr="00DD0BC5">
        <w:rPr>
          <w:rFonts w:cs="Segoe UI"/>
          <w:bCs/>
          <w:color w:val="000000"/>
          <w:sz w:val="28"/>
          <w:szCs w:val="28"/>
        </w:rPr>
        <w:t>№ 4</w:t>
      </w:r>
      <w:r w:rsidR="006573D2" w:rsidRPr="00DD0BC5">
        <w:rPr>
          <w:bCs/>
          <w:color w:val="000000"/>
          <w:sz w:val="28"/>
          <w:szCs w:val="28"/>
        </w:rPr>
        <w:t>»</w:t>
      </w:r>
      <w:r w:rsidR="00B8251A" w:rsidRPr="00DD0BC5">
        <w:rPr>
          <w:rFonts w:cs="Segoe UI"/>
          <w:bCs/>
          <w:color w:val="000000"/>
          <w:sz w:val="28"/>
          <w:szCs w:val="28"/>
        </w:rPr>
        <w:t>,</w:t>
      </w:r>
      <w:r w:rsidR="007E6A2B" w:rsidRPr="00DD0BC5">
        <w:rPr>
          <w:sz w:val="28"/>
          <w:szCs w:val="28"/>
        </w:rPr>
        <w:t xml:space="preserve"> осторожно кипятят не менее 1</w:t>
      </w:r>
      <w:r w:rsidR="007608C7" w:rsidRPr="00DD0BC5">
        <w:rPr>
          <w:sz w:val="28"/>
          <w:szCs w:val="28"/>
        </w:rPr>
        <w:t> </w:t>
      </w:r>
      <w:r w:rsidR="007E6A2B" w:rsidRPr="00DD0BC5">
        <w:rPr>
          <w:sz w:val="28"/>
          <w:szCs w:val="28"/>
        </w:rPr>
        <w:t>мин. Извлекают волокно из раствора, промывают холодной водой, отжимают лишнюю воду. Волокно должно приобрести зел</w:t>
      </w:r>
      <w:r w:rsidR="00A55A97">
        <w:rPr>
          <w:sz w:val="28"/>
          <w:szCs w:val="28"/>
        </w:rPr>
        <w:t>ё</w:t>
      </w:r>
      <w:r w:rsidR="007E6A2B" w:rsidRPr="00DD0BC5">
        <w:rPr>
          <w:sz w:val="28"/>
          <w:szCs w:val="28"/>
        </w:rPr>
        <w:t>ную окраску.</w:t>
      </w:r>
    </w:p>
    <w:p w:rsidR="003D71DC" w:rsidRPr="007009F4" w:rsidRDefault="007009F4" w:rsidP="007009F4">
      <w:pPr>
        <w:shd w:val="clear" w:color="auto" w:fill="FFFFFF"/>
        <w:spacing w:line="360" w:lineRule="auto"/>
        <w:ind w:firstLine="709"/>
        <w:jc w:val="both"/>
        <w:rPr>
          <w:i/>
          <w:color w:val="000000"/>
          <w:sz w:val="28"/>
          <w:szCs w:val="28"/>
        </w:rPr>
      </w:pPr>
      <w:r w:rsidRPr="007009F4">
        <w:rPr>
          <w:i/>
          <w:color w:val="000000"/>
          <w:sz w:val="28"/>
          <w:szCs w:val="28"/>
        </w:rPr>
        <w:t>Раствор для идентификации волок</w:t>
      </w:r>
      <w:r>
        <w:rPr>
          <w:i/>
          <w:color w:val="000000"/>
          <w:sz w:val="28"/>
          <w:szCs w:val="28"/>
        </w:rPr>
        <w:t>о</w:t>
      </w:r>
      <w:r w:rsidRPr="007009F4">
        <w:rPr>
          <w:i/>
          <w:color w:val="000000"/>
          <w:sz w:val="28"/>
          <w:szCs w:val="28"/>
        </w:rPr>
        <w:t>н</w:t>
      </w:r>
      <w:r w:rsidR="006573D2">
        <w:rPr>
          <w:i/>
          <w:color w:val="000000"/>
          <w:sz w:val="28"/>
          <w:szCs w:val="28"/>
        </w:rPr>
        <w:t xml:space="preserve"> </w:t>
      </w:r>
      <w:r w:rsidR="006573D2" w:rsidRPr="00DD0BC5">
        <w:rPr>
          <w:bCs/>
          <w:color w:val="000000"/>
          <w:sz w:val="28"/>
          <w:szCs w:val="28"/>
        </w:rPr>
        <w:t>«</w:t>
      </w:r>
      <w:r w:rsidR="006573D2" w:rsidRPr="00DD0BC5">
        <w:rPr>
          <w:bCs/>
          <w:color w:val="000000"/>
          <w:sz w:val="28"/>
          <w:szCs w:val="28"/>
          <w:lang w:val="en-US"/>
        </w:rPr>
        <w:t>DuPont</w:t>
      </w:r>
      <w:r w:rsidR="006573D2" w:rsidRPr="00DD0BC5">
        <w:rPr>
          <w:bCs/>
          <w:color w:val="000000"/>
          <w:sz w:val="28"/>
          <w:szCs w:val="28"/>
        </w:rPr>
        <w:t xml:space="preserve"> </w:t>
      </w:r>
      <w:r w:rsidR="006573D2" w:rsidRPr="00DD0BC5">
        <w:rPr>
          <w:bCs/>
          <w:color w:val="000000"/>
          <w:sz w:val="28"/>
          <w:szCs w:val="28"/>
          <w:lang w:val="en-US"/>
        </w:rPr>
        <w:t>Fiber</w:t>
      </w:r>
      <w:r w:rsidR="006573D2" w:rsidRPr="00DD0BC5">
        <w:rPr>
          <w:bCs/>
          <w:color w:val="000000"/>
          <w:sz w:val="28"/>
          <w:szCs w:val="28"/>
        </w:rPr>
        <w:t xml:space="preserve"> </w:t>
      </w:r>
      <w:r w:rsidR="006573D2" w:rsidRPr="00DD0BC5">
        <w:rPr>
          <w:bCs/>
          <w:color w:val="000000"/>
          <w:sz w:val="28"/>
          <w:szCs w:val="28"/>
          <w:lang w:val="en-US"/>
        </w:rPr>
        <w:t>Identification</w:t>
      </w:r>
      <w:r w:rsidR="006573D2" w:rsidRPr="00DD0BC5">
        <w:rPr>
          <w:bCs/>
          <w:color w:val="000000"/>
          <w:sz w:val="28"/>
          <w:szCs w:val="28"/>
        </w:rPr>
        <w:t xml:space="preserve"> </w:t>
      </w:r>
      <w:r w:rsidR="006573D2" w:rsidRPr="00DD0BC5">
        <w:rPr>
          <w:bCs/>
          <w:color w:val="000000"/>
          <w:sz w:val="28"/>
          <w:szCs w:val="28"/>
          <w:lang w:val="en-US"/>
        </w:rPr>
        <w:t>Stain</w:t>
      </w:r>
      <w:r w:rsidR="006573D2" w:rsidRPr="00DD0BC5">
        <w:rPr>
          <w:bCs/>
          <w:color w:val="000000"/>
          <w:sz w:val="28"/>
          <w:szCs w:val="28"/>
        </w:rPr>
        <w:t xml:space="preserve"> </w:t>
      </w:r>
      <w:r w:rsidR="006573D2" w:rsidRPr="00DD0BC5">
        <w:rPr>
          <w:rFonts w:cs="Segoe UI"/>
          <w:bCs/>
          <w:color w:val="000000"/>
          <w:sz w:val="28"/>
          <w:szCs w:val="28"/>
        </w:rPr>
        <w:t>№ 4</w:t>
      </w:r>
      <w:r w:rsidR="006573D2" w:rsidRPr="00DD0BC5">
        <w:rPr>
          <w:bCs/>
          <w:color w:val="000000"/>
          <w:sz w:val="28"/>
          <w:szCs w:val="28"/>
        </w:rPr>
        <w:t>»</w:t>
      </w:r>
      <w:r>
        <w:rPr>
          <w:i/>
          <w:color w:val="000000"/>
          <w:sz w:val="28"/>
          <w:szCs w:val="28"/>
        </w:rPr>
        <w:t xml:space="preserve">. </w:t>
      </w:r>
      <w:r>
        <w:rPr>
          <w:rFonts w:cs="Segoe UI"/>
          <w:bCs/>
          <w:color w:val="000000"/>
          <w:sz w:val="28"/>
          <w:szCs w:val="28"/>
        </w:rPr>
        <w:t>Растворяют</w:t>
      </w:r>
      <w:r>
        <w:rPr>
          <w:i/>
          <w:color w:val="000000"/>
          <w:sz w:val="28"/>
          <w:szCs w:val="28"/>
        </w:rPr>
        <w:t xml:space="preserve"> </w:t>
      </w:r>
      <w:r w:rsidR="00F9660F" w:rsidRPr="00DD0BC5">
        <w:rPr>
          <w:rFonts w:cs="Segoe UI"/>
          <w:color w:val="000000"/>
          <w:sz w:val="28"/>
          <w:szCs w:val="28"/>
        </w:rPr>
        <w:t>3,8</w:t>
      </w:r>
      <w:r w:rsidR="00DC3FE8">
        <w:rPr>
          <w:rFonts w:cs="Segoe UI"/>
          <w:color w:val="000000"/>
          <w:sz w:val="28"/>
          <w:szCs w:val="28"/>
        </w:rPr>
        <w:t> </w:t>
      </w:r>
      <w:r w:rsidR="00F9660F" w:rsidRPr="00DD0BC5">
        <w:rPr>
          <w:rFonts w:cs="Segoe UI"/>
          <w:color w:val="000000"/>
          <w:sz w:val="28"/>
          <w:szCs w:val="28"/>
        </w:rPr>
        <w:t xml:space="preserve">г порошка </w:t>
      </w:r>
      <w:r w:rsidR="00690564" w:rsidRPr="00DD0BC5">
        <w:rPr>
          <w:bCs/>
          <w:color w:val="000000"/>
          <w:sz w:val="28"/>
          <w:szCs w:val="28"/>
        </w:rPr>
        <w:t>«</w:t>
      </w:r>
      <w:r w:rsidR="00690564" w:rsidRPr="00DD0BC5">
        <w:rPr>
          <w:bCs/>
          <w:color w:val="000000"/>
          <w:sz w:val="28"/>
          <w:szCs w:val="28"/>
          <w:lang w:val="en-US"/>
        </w:rPr>
        <w:t>DuPont</w:t>
      </w:r>
      <w:r w:rsidR="00690564" w:rsidRPr="00DD0BC5">
        <w:rPr>
          <w:bCs/>
          <w:color w:val="000000"/>
          <w:sz w:val="28"/>
          <w:szCs w:val="28"/>
        </w:rPr>
        <w:t xml:space="preserve"> </w:t>
      </w:r>
      <w:r w:rsidR="00690564" w:rsidRPr="00DD0BC5">
        <w:rPr>
          <w:bCs/>
          <w:color w:val="000000"/>
          <w:sz w:val="28"/>
          <w:szCs w:val="28"/>
          <w:lang w:val="en-US"/>
        </w:rPr>
        <w:t>Fiber</w:t>
      </w:r>
      <w:r w:rsidR="00690564" w:rsidRPr="00DD0BC5">
        <w:rPr>
          <w:bCs/>
          <w:color w:val="000000"/>
          <w:sz w:val="28"/>
          <w:szCs w:val="28"/>
        </w:rPr>
        <w:t xml:space="preserve"> </w:t>
      </w:r>
      <w:r w:rsidR="00690564" w:rsidRPr="00DD0BC5">
        <w:rPr>
          <w:bCs/>
          <w:color w:val="000000"/>
          <w:sz w:val="28"/>
          <w:szCs w:val="28"/>
          <w:lang w:val="en-US"/>
        </w:rPr>
        <w:t>Identification</w:t>
      </w:r>
      <w:r w:rsidR="00690564" w:rsidRPr="00DD0BC5">
        <w:rPr>
          <w:bCs/>
          <w:color w:val="000000"/>
          <w:sz w:val="28"/>
          <w:szCs w:val="28"/>
        </w:rPr>
        <w:t xml:space="preserve"> </w:t>
      </w:r>
      <w:r w:rsidR="00690564" w:rsidRPr="00DD0BC5">
        <w:rPr>
          <w:bCs/>
          <w:color w:val="000000"/>
          <w:sz w:val="28"/>
          <w:szCs w:val="28"/>
          <w:lang w:val="en-US"/>
        </w:rPr>
        <w:t>Stain</w:t>
      </w:r>
      <w:r w:rsidR="00690564" w:rsidRPr="00DD0BC5">
        <w:rPr>
          <w:bCs/>
          <w:color w:val="000000"/>
          <w:sz w:val="28"/>
          <w:szCs w:val="28"/>
        </w:rPr>
        <w:t xml:space="preserve"> </w:t>
      </w:r>
      <w:r w:rsidR="00690564" w:rsidRPr="00DD0BC5">
        <w:rPr>
          <w:rFonts w:cs="Segoe UI"/>
          <w:bCs/>
          <w:color w:val="000000"/>
          <w:sz w:val="28"/>
          <w:szCs w:val="28"/>
        </w:rPr>
        <w:t>№ 4</w:t>
      </w:r>
      <w:r w:rsidR="00690564" w:rsidRPr="00DD0BC5">
        <w:rPr>
          <w:bCs/>
          <w:color w:val="000000"/>
          <w:sz w:val="28"/>
          <w:szCs w:val="28"/>
        </w:rPr>
        <w:t xml:space="preserve">» </w:t>
      </w:r>
      <w:r w:rsidR="00DC3FE8">
        <w:rPr>
          <w:rFonts w:cs="Segoe UI"/>
          <w:color w:val="000000"/>
          <w:sz w:val="28"/>
          <w:szCs w:val="28"/>
        </w:rPr>
        <w:t>в 378,5 </w:t>
      </w:r>
      <w:r w:rsidR="00F9660F" w:rsidRPr="00DD0BC5">
        <w:rPr>
          <w:rFonts w:cs="Segoe UI"/>
          <w:color w:val="000000"/>
          <w:sz w:val="28"/>
          <w:szCs w:val="28"/>
        </w:rPr>
        <w:t xml:space="preserve">мл </w:t>
      </w:r>
      <w:r w:rsidR="00DE06A7" w:rsidRPr="00DD0BC5">
        <w:rPr>
          <w:rFonts w:cs="Segoe UI"/>
          <w:color w:val="000000"/>
          <w:sz w:val="28"/>
          <w:szCs w:val="28"/>
        </w:rPr>
        <w:t xml:space="preserve">воды </w:t>
      </w:r>
      <w:r w:rsidR="00F9660F" w:rsidRPr="00DD0BC5">
        <w:rPr>
          <w:rFonts w:cs="Segoe UI"/>
          <w:color w:val="000000"/>
          <w:sz w:val="28"/>
          <w:szCs w:val="28"/>
        </w:rPr>
        <w:t>деионизированной</w:t>
      </w:r>
      <w:r w:rsidR="00DE06A7" w:rsidRPr="00DD0BC5">
        <w:rPr>
          <w:rFonts w:cs="Segoe UI"/>
          <w:color w:val="000000"/>
          <w:sz w:val="28"/>
          <w:szCs w:val="28"/>
        </w:rPr>
        <w:t>.</w:t>
      </w:r>
      <w:r w:rsidR="00F9660F" w:rsidRPr="00AB42F7">
        <w:rPr>
          <w:rFonts w:cs="Segoe UI"/>
          <w:color w:val="000000"/>
          <w:sz w:val="28"/>
          <w:szCs w:val="28"/>
        </w:rPr>
        <w:t xml:space="preserve"> </w:t>
      </w:r>
    </w:p>
    <w:p w:rsidR="004323C8" w:rsidRDefault="003D0246" w:rsidP="007009F4">
      <w:pPr>
        <w:pStyle w:val="ab"/>
        <w:spacing w:after="0" w:line="360" w:lineRule="auto"/>
        <w:ind w:left="0" w:firstLine="709"/>
        <w:jc w:val="both"/>
        <w:rPr>
          <w:sz w:val="28"/>
          <w:szCs w:val="28"/>
        </w:rPr>
      </w:pPr>
      <w:r w:rsidRPr="00A55A97">
        <w:rPr>
          <w:i/>
          <w:sz w:val="28"/>
          <w:szCs w:val="28"/>
        </w:rPr>
        <w:t>5</w:t>
      </w:r>
      <w:r w:rsidR="004323C8" w:rsidRPr="00A55A97">
        <w:rPr>
          <w:i/>
          <w:sz w:val="28"/>
          <w:szCs w:val="28"/>
        </w:rPr>
        <w:t>.</w:t>
      </w:r>
      <w:r w:rsidR="00E70EDE">
        <w:rPr>
          <w:i/>
          <w:sz w:val="28"/>
          <w:szCs w:val="28"/>
        </w:rPr>
        <w:t> </w:t>
      </w:r>
      <w:r w:rsidR="007608C7" w:rsidRPr="00A55A97">
        <w:rPr>
          <w:i/>
          <w:sz w:val="28"/>
          <w:szCs w:val="28"/>
        </w:rPr>
        <w:t>Флуоресценция</w:t>
      </w:r>
      <w:r w:rsidR="007608C7" w:rsidRPr="00AB42F7">
        <w:rPr>
          <w:i/>
          <w:sz w:val="28"/>
          <w:szCs w:val="28"/>
        </w:rPr>
        <w:t>.</w:t>
      </w:r>
      <w:r w:rsidR="007608C7" w:rsidRPr="00AB42F7">
        <w:rPr>
          <w:sz w:val="28"/>
          <w:szCs w:val="28"/>
        </w:rPr>
        <w:t xml:space="preserve"> </w:t>
      </w:r>
      <w:r w:rsidR="004323C8" w:rsidRPr="00AB42F7">
        <w:rPr>
          <w:sz w:val="28"/>
          <w:szCs w:val="28"/>
        </w:rPr>
        <w:t>При рассмотрении</w:t>
      </w:r>
      <w:r w:rsidR="009279C7">
        <w:rPr>
          <w:sz w:val="28"/>
          <w:szCs w:val="28"/>
        </w:rPr>
        <w:t>,</w:t>
      </w:r>
      <w:r w:rsidR="004323C8" w:rsidRPr="00AB42F7">
        <w:rPr>
          <w:sz w:val="28"/>
          <w:szCs w:val="28"/>
        </w:rPr>
        <w:t xml:space="preserve"> в </w:t>
      </w:r>
      <w:r w:rsidR="00AB42F7">
        <w:rPr>
          <w:sz w:val="28"/>
          <w:szCs w:val="28"/>
        </w:rPr>
        <w:t xml:space="preserve">ультрафиолетовом </w:t>
      </w:r>
      <w:r w:rsidR="004323C8" w:rsidRPr="00AB42F7">
        <w:rPr>
          <w:sz w:val="28"/>
          <w:szCs w:val="28"/>
        </w:rPr>
        <w:t xml:space="preserve">свете </w:t>
      </w:r>
      <w:r w:rsidR="009279C7">
        <w:rPr>
          <w:sz w:val="28"/>
          <w:szCs w:val="28"/>
        </w:rPr>
        <w:t>при 365 нм,</w:t>
      </w:r>
      <w:r w:rsidR="004323C8" w:rsidRPr="00AB42F7">
        <w:rPr>
          <w:sz w:val="28"/>
          <w:szCs w:val="28"/>
        </w:rPr>
        <w:t xml:space="preserve"> слоя хлопкового волокна толщиной около 5 мм должна наблюдаться слабая флуоресценция коричнево-фиолетового цвета и несколько ж</w:t>
      </w:r>
      <w:r w:rsidR="009279C7">
        <w:rPr>
          <w:sz w:val="28"/>
          <w:szCs w:val="28"/>
        </w:rPr>
        <w:t>ё</w:t>
      </w:r>
      <w:r w:rsidR="004323C8" w:rsidRPr="00AB42F7">
        <w:rPr>
          <w:sz w:val="28"/>
          <w:szCs w:val="28"/>
        </w:rPr>
        <w:t>лтых частиц; не должно наблюдаться флуоресценции синего цвета, за исключением допустимой флюоресценции несколькими изолированными волокнами.</w:t>
      </w:r>
    </w:p>
    <w:p w:rsidR="00BD1856" w:rsidRPr="00657DD8" w:rsidRDefault="00B65C41" w:rsidP="00E70EDE">
      <w:pPr>
        <w:pStyle w:val="ab"/>
        <w:spacing w:before="240" w:after="0" w:line="360" w:lineRule="auto"/>
        <w:ind w:left="0"/>
        <w:jc w:val="center"/>
        <w:rPr>
          <w:rFonts w:cs="Segoe UI"/>
          <w:b/>
          <w:color w:val="000000"/>
          <w:sz w:val="28"/>
          <w:szCs w:val="28"/>
        </w:rPr>
      </w:pPr>
      <w:r>
        <w:rPr>
          <w:b/>
          <w:sz w:val="28"/>
          <w:szCs w:val="28"/>
        </w:rPr>
        <w:t>Испытания</w:t>
      </w:r>
    </w:p>
    <w:p w:rsidR="0036765A" w:rsidRPr="00AB42F7" w:rsidRDefault="006A54DD" w:rsidP="00B40EAA">
      <w:pPr>
        <w:pStyle w:val="ab"/>
        <w:spacing w:after="0" w:line="360" w:lineRule="auto"/>
        <w:ind w:left="0" w:firstLine="709"/>
        <w:jc w:val="both"/>
        <w:rPr>
          <w:sz w:val="28"/>
          <w:szCs w:val="28"/>
        </w:rPr>
      </w:pPr>
      <w:r w:rsidRPr="0021242F">
        <w:rPr>
          <w:b/>
          <w:i/>
          <w:sz w:val="28"/>
          <w:szCs w:val="28"/>
        </w:rPr>
        <w:t>Кислотность или щ</w:t>
      </w:r>
      <w:r w:rsidR="00D32887">
        <w:rPr>
          <w:b/>
          <w:i/>
          <w:sz w:val="28"/>
          <w:szCs w:val="28"/>
        </w:rPr>
        <w:t>ё</w:t>
      </w:r>
      <w:r w:rsidRPr="0021242F">
        <w:rPr>
          <w:b/>
          <w:i/>
          <w:sz w:val="28"/>
          <w:szCs w:val="28"/>
        </w:rPr>
        <w:t>лочность</w:t>
      </w:r>
      <w:r w:rsidR="00B40EAA">
        <w:rPr>
          <w:sz w:val="28"/>
          <w:szCs w:val="28"/>
        </w:rPr>
        <w:t xml:space="preserve">. </w:t>
      </w:r>
      <w:r w:rsidR="00D32887">
        <w:rPr>
          <w:sz w:val="28"/>
          <w:szCs w:val="28"/>
        </w:rPr>
        <w:t xml:space="preserve">Погружают </w:t>
      </w:r>
      <w:r w:rsidR="0021242F">
        <w:rPr>
          <w:sz w:val="28"/>
          <w:szCs w:val="28"/>
        </w:rPr>
        <w:t>10,0</w:t>
      </w:r>
      <w:r w:rsidR="00937C89">
        <w:rPr>
          <w:sz w:val="28"/>
          <w:szCs w:val="28"/>
        </w:rPr>
        <w:t> </w:t>
      </w:r>
      <w:r w:rsidR="0021242F">
        <w:rPr>
          <w:sz w:val="28"/>
          <w:szCs w:val="28"/>
        </w:rPr>
        <w:t>г хлопкового волокна в 100</w:t>
      </w:r>
      <w:r w:rsidR="00937C89">
        <w:rPr>
          <w:sz w:val="28"/>
          <w:szCs w:val="28"/>
        </w:rPr>
        <w:t> </w:t>
      </w:r>
      <w:r w:rsidR="00DC3FE8">
        <w:rPr>
          <w:sz w:val="28"/>
          <w:szCs w:val="28"/>
        </w:rPr>
        <w:t>мл свежепрокипячённой и охлаждё</w:t>
      </w:r>
      <w:r w:rsidR="0021242F">
        <w:rPr>
          <w:sz w:val="28"/>
          <w:szCs w:val="28"/>
        </w:rPr>
        <w:t xml:space="preserve">нной воды, оставляют </w:t>
      </w:r>
      <w:r w:rsidR="0016590A">
        <w:rPr>
          <w:sz w:val="28"/>
          <w:szCs w:val="28"/>
        </w:rPr>
        <w:t xml:space="preserve">вымачиваться </w:t>
      </w:r>
      <w:r w:rsidR="0021242F">
        <w:rPr>
          <w:sz w:val="28"/>
          <w:szCs w:val="28"/>
        </w:rPr>
        <w:t>на 2</w:t>
      </w:r>
      <w:r w:rsidR="00937C89">
        <w:rPr>
          <w:sz w:val="28"/>
          <w:szCs w:val="28"/>
        </w:rPr>
        <w:t> </w:t>
      </w:r>
      <w:r w:rsidR="0021242F">
        <w:rPr>
          <w:sz w:val="28"/>
          <w:szCs w:val="28"/>
        </w:rPr>
        <w:t>ч</w:t>
      </w:r>
      <w:r w:rsidR="0016590A">
        <w:rPr>
          <w:sz w:val="28"/>
          <w:szCs w:val="28"/>
        </w:rPr>
        <w:t>.</w:t>
      </w:r>
      <w:r w:rsidR="0021242F">
        <w:rPr>
          <w:sz w:val="28"/>
          <w:szCs w:val="28"/>
        </w:rPr>
        <w:t xml:space="preserve"> Декантируют по 25</w:t>
      </w:r>
      <w:r w:rsidR="00937C89">
        <w:rPr>
          <w:sz w:val="28"/>
          <w:szCs w:val="28"/>
        </w:rPr>
        <w:t> </w:t>
      </w:r>
      <w:r w:rsidR="0021242F">
        <w:rPr>
          <w:sz w:val="28"/>
          <w:szCs w:val="28"/>
        </w:rPr>
        <w:t>мл получен</w:t>
      </w:r>
      <w:r w:rsidR="002738EE">
        <w:rPr>
          <w:sz w:val="28"/>
          <w:szCs w:val="28"/>
        </w:rPr>
        <w:t>ной жидкости в две колбы</w:t>
      </w:r>
      <w:r w:rsidR="00B11005">
        <w:rPr>
          <w:sz w:val="28"/>
          <w:szCs w:val="28"/>
        </w:rPr>
        <w:t>,</w:t>
      </w:r>
      <w:r w:rsidR="0021242F">
        <w:rPr>
          <w:sz w:val="28"/>
          <w:szCs w:val="28"/>
        </w:rPr>
        <w:t xml:space="preserve"> удерживая волокно в </w:t>
      </w:r>
      <w:r w:rsidR="00D32887">
        <w:rPr>
          <w:sz w:val="28"/>
          <w:szCs w:val="28"/>
        </w:rPr>
        <w:t>ё</w:t>
      </w:r>
      <w:r w:rsidR="0021242F">
        <w:rPr>
          <w:sz w:val="28"/>
          <w:szCs w:val="28"/>
        </w:rPr>
        <w:t>мкости с водой стеклянной палочкой.</w:t>
      </w:r>
      <w:r w:rsidR="00AB42F7">
        <w:rPr>
          <w:sz w:val="28"/>
          <w:szCs w:val="28"/>
        </w:rPr>
        <w:t xml:space="preserve"> </w:t>
      </w:r>
      <w:r w:rsidR="0036765A" w:rsidRPr="00AB42F7">
        <w:rPr>
          <w:sz w:val="28"/>
          <w:szCs w:val="28"/>
        </w:rPr>
        <w:t>В одну колбу добавляют 3 капли фенолфталеина</w:t>
      </w:r>
      <w:r w:rsidR="00B5662C" w:rsidRPr="00B5662C">
        <w:rPr>
          <w:sz w:val="28"/>
          <w:szCs w:val="28"/>
        </w:rPr>
        <w:t xml:space="preserve"> </w:t>
      </w:r>
      <w:r w:rsidR="00B5662C" w:rsidRPr="00AB42F7">
        <w:rPr>
          <w:sz w:val="28"/>
          <w:szCs w:val="28"/>
        </w:rPr>
        <w:t>раствора</w:t>
      </w:r>
      <w:r w:rsidR="00B5662C">
        <w:rPr>
          <w:sz w:val="28"/>
          <w:szCs w:val="28"/>
        </w:rPr>
        <w:t xml:space="preserve"> 1 %</w:t>
      </w:r>
      <w:r w:rsidR="0036765A" w:rsidRPr="00AB42F7">
        <w:rPr>
          <w:sz w:val="28"/>
          <w:szCs w:val="28"/>
        </w:rPr>
        <w:t xml:space="preserve">, в другую </w:t>
      </w:r>
      <w:r w:rsidR="0036765A" w:rsidRPr="00AB42F7">
        <w:rPr>
          <w:i/>
          <w:sz w:val="28"/>
          <w:szCs w:val="28"/>
        </w:rPr>
        <w:t>–</w:t>
      </w:r>
      <w:r w:rsidR="0036765A" w:rsidRPr="00AB42F7">
        <w:rPr>
          <w:sz w:val="28"/>
          <w:szCs w:val="28"/>
        </w:rPr>
        <w:t xml:space="preserve"> 1 каплю метилового </w:t>
      </w:r>
      <w:r w:rsidR="0036765A" w:rsidRPr="00AB42F7">
        <w:rPr>
          <w:sz w:val="28"/>
          <w:szCs w:val="28"/>
        </w:rPr>
        <w:lastRenderedPageBreak/>
        <w:t>оранжевого</w:t>
      </w:r>
      <w:r w:rsidR="00B5662C" w:rsidRPr="00B5662C">
        <w:rPr>
          <w:sz w:val="28"/>
          <w:szCs w:val="28"/>
        </w:rPr>
        <w:t xml:space="preserve"> </w:t>
      </w:r>
      <w:r w:rsidR="00B5662C" w:rsidRPr="00AB42F7">
        <w:rPr>
          <w:sz w:val="28"/>
          <w:szCs w:val="28"/>
        </w:rPr>
        <w:t>раствора</w:t>
      </w:r>
      <w:r w:rsidR="00B5662C">
        <w:rPr>
          <w:sz w:val="28"/>
          <w:szCs w:val="28"/>
        </w:rPr>
        <w:t xml:space="preserve"> 0,1 %</w:t>
      </w:r>
      <w:r w:rsidR="0036765A" w:rsidRPr="00AB42F7">
        <w:rPr>
          <w:sz w:val="28"/>
          <w:szCs w:val="28"/>
        </w:rPr>
        <w:t>; ни в одной из двух колб не должно наблюдаться розового окрашивания при просм</w:t>
      </w:r>
      <w:r w:rsidR="000E765B">
        <w:rPr>
          <w:sz w:val="28"/>
          <w:szCs w:val="28"/>
        </w:rPr>
        <w:t>отре</w:t>
      </w:r>
      <w:r w:rsidR="0036765A" w:rsidRPr="00AB42F7">
        <w:rPr>
          <w:sz w:val="28"/>
          <w:szCs w:val="28"/>
        </w:rPr>
        <w:t xml:space="preserve"> на белом фоне.</w:t>
      </w:r>
    </w:p>
    <w:p w:rsidR="003D0246" w:rsidRDefault="00230EAE" w:rsidP="00C11895">
      <w:pPr>
        <w:pStyle w:val="ab"/>
        <w:spacing w:after="0" w:line="360" w:lineRule="auto"/>
        <w:ind w:left="0" w:firstLine="709"/>
        <w:jc w:val="both"/>
        <w:rPr>
          <w:b/>
          <w:i/>
          <w:sz w:val="28"/>
          <w:szCs w:val="28"/>
        </w:rPr>
      </w:pPr>
      <w:r w:rsidRPr="00AB42F7">
        <w:rPr>
          <w:b/>
          <w:i/>
          <w:sz w:val="28"/>
          <w:szCs w:val="28"/>
        </w:rPr>
        <w:t xml:space="preserve">Остаточное </w:t>
      </w:r>
      <w:r w:rsidR="00B11005" w:rsidRPr="00AB42F7">
        <w:rPr>
          <w:b/>
          <w:i/>
          <w:sz w:val="28"/>
          <w:szCs w:val="28"/>
        </w:rPr>
        <w:t xml:space="preserve">содержание </w:t>
      </w:r>
      <w:r w:rsidRPr="00AB42F7">
        <w:rPr>
          <w:b/>
          <w:i/>
          <w:sz w:val="28"/>
          <w:szCs w:val="28"/>
        </w:rPr>
        <w:t xml:space="preserve">водорода </w:t>
      </w:r>
      <w:r w:rsidR="00B11005" w:rsidRPr="00AB42F7">
        <w:rPr>
          <w:b/>
          <w:i/>
          <w:sz w:val="28"/>
          <w:szCs w:val="28"/>
        </w:rPr>
        <w:t>пер</w:t>
      </w:r>
      <w:r w:rsidR="003D0246">
        <w:rPr>
          <w:b/>
          <w:i/>
          <w:sz w:val="28"/>
          <w:szCs w:val="28"/>
        </w:rPr>
        <w:t>оксида</w:t>
      </w:r>
    </w:p>
    <w:p w:rsidR="00230EAE" w:rsidRDefault="00B11005" w:rsidP="00C11895">
      <w:pPr>
        <w:pStyle w:val="ab"/>
        <w:spacing w:after="0" w:line="360" w:lineRule="auto"/>
        <w:ind w:left="0" w:firstLine="709"/>
        <w:jc w:val="both"/>
        <w:rPr>
          <w:sz w:val="28"/>
          <w:szCs w:val="28"/>
        </w:rPr>
      </w:pPr>
      <w:r w:rsidRPr="00AB42F7">
        <w:rPr>
          <w:sz w:val="28"/>
          <w:szCs w:val="28"/>
        </w:rPr>
        <w:t xml:space="preserve">Не более </w:t>
      </w:r>
      <w:r w:rsidR="00AD4BD0" w:rsidRPr="00AB42F7">
        <w:rPr>
          <w:sz w:val="28"/>
          <w:szCs w:val="28"/>
        </w:rPr>
        <w:t>0,005</w:t>
      </w:r>
      <w:r w:rsidR="00AB42F7">
        <w:rPr>
          <w:sz w:val="28"/>
          <w:szCs w:val="28"/>
        </w:rPr>
        <w:t> </w:t>
      </w:r>
      <w:r w:rsidR="00AD4BD0" w:rsidRPr="00AB42F7">
        <w:rPr>
          <w:sz w:val="28"/>
          <w:szCs w:val="28"/>
        </w:rPr>
        <w:t>%.</w:t>
      </w:r>
      <w:r w:rsidR="00D32887">
        <w:rPr>
          <w:sz w:val="28"/>
          <w:szCs w:val="28"/>
        </w:rPr>
        <w:t xml:space="preserve"> Определение проводят методом титриметрии</w:t>
      </w:r>
      <w:r w:rsidR="00D451CC" w:rsidRPr="00AB42F7">
        <w:rPr>
          <w:sz w:val="28"/>
          <w:szCs w:val="28"/>
        </w:rPr>
        <w:t xml:space="preserve"> </w:t>
      </w:r>
      <w:r w:rsidR="00B5662C">
        <w:rPr>
          <w:sz w:val="28"/>
          <w:szCs w:val="28"/>
        </w:rPr>
        <w:t>(</w:t>
      </w:r>
      <w:r w:rsidR="006B27D0" w:rsidRPr="00AB42F7">
        <w:rPr>
          <w:sz w:val="28"/>
          <w:szCs w:val="28"/>
        </w:rPr>
        <w:t>ОФС</w:t>
      </w:r>
      <w:r w:rsidR="00DC3FE8">
        <w:rPr>
          <w:sz w:val="28"/>
          <w:szCs w:val="28"/>
        </w:rPr>
        <w:t> </w:t>
      </w:r>
      <w:r w:rsidR="00437268" w:rsidRPr="00AB42F7">
        <w:rPr>
          <w:sz w:val="28"/>
          <w:szCs w:val="28"/>
        </w:rPr>
        <w:t>«Титриметрия (</w:t>
      </w:r>
      <w:r w:rsidR="00DE06A7">
        <w:rPr>
          <w:sz w:val="28"/>
          <w:szCs w:val="28"/>
        </w:rPr>
        <w:t>т</w:t>
      </w:r>
      <w:r w:rsidR="006B27D0" w:rsidRPr="00AB42F7">
        <w:rPr>
          <w:sz w:val="28"/>
          <w:szCs w:val="28"/>
        </w:rPr>
        <w:t>итр</w:t>
      </w:r>
      <w:r w:rsidR="0064279F" w:rsidRPr="00AB42F7">
        <w:rPr>
          <w:sz w:val="28"/>
          <w:szCs w:val="28"/>
        </w:rPr>
        <w:t>и</w:t>
      </w:r>
      <w:r w:rsidR="006B27D0" w:rsidRPr="00AB42F7">
        <w:rPr>
          <w:sz w:val="28"/>
          <w:szCs w:val="28"/>
        </w:rPr>
        <w:t>метрические методы анализа</w:t>
      </w:r>
      <w:r w:rsidR="00437268" w:rsidRPr="00AB42F7">
        <w:rPr>
          <w:sz w:val="28"/>
          <w:szCs w:val="28"/>
        </w:rPr>
        <w:t>)»</w:t>
      </w:r>
      <w:r w:rsidR="00B5662C">
        <w:rPr>
          <w:sz w:val="28"/>
          <w:szCs w:val="28"/>
        </w:rPr>
        <w:t>).</w:t>
      </w:r>
      <w:r w:rsidR="00C11895">
        <w:rPr>
          <w:sz w:val="28"/>
          <w:szCs w:val="28"/>
        </w:rPr>
        <w:t xml:space="preserve"> </w:t>
      </w:r>
      <w:r w:rsidR="00B5662C">
        <w:rPr>
          <w:sz w:val="28"/>
          <w:szCs w:val="28"/>
        </w:rPr>
        <w:t xml:space="preserve">В химический стакан помещают </w:t>
      </w:r>
      <w:r w:rsidR="00AD4BD0">
        <w:rPr>
          <w:sz w:val="28"/>
          <w:szCs w:val="28"/>
        </w:rPr>
        <w:t>20,0</w:t>
      </w:r>
      <w:r w:rsidR="00230EAE">
        <w:rPr>
          <w:sz w:val="28"/>
          <w:szCs w:val="28"/>
        </w:rPr>
        <w:t> </w:t>
      </w:r>
      <w:r w:rsidR="00AD4BD0">
        <w:rPr>
          <w:sz w:val="28"/>
          <w:szCs w:val="28"/>
        </w:rPr>
        <w:t>г</w:t>
      </w:r>
      <w:r w:rsidR="00DE1D56">
        <w:rPr>
          <w:sz w:val="28"/>
          <w:szCs w:val="28"/>
        </w:rPr>
        <w:t xml:space="preserve"> (точная навеска)</w:t>
      </w:r>
      <w:r w:rsidR="00AD4BD0">
        <w:rPr>
          <w:sz w:val="28"/>
          <w:szCs w:val="28"/>
        </w:rPr>
        <w:t xml:space="preserve"> хлопкового волокна</w:t>
      </w:r>
      <w:r w:rsidR="00B5662C">
        <w:rPr>
          <w:sz w:val="28"/>
          <w:szCs w:val="28"/>
        </w:rPr>
        <w:t>,</w:t>
      </w:r>
      <w:r w:rsidR="00AD4BD0">
        <w:rPr>
          <w:sz w:val="28"/>
          <w:szCs w:val="28"/>
        </w:rPr>
        <w:t xml:space="preserve"> прибавляют 400</w:t>
      </w:r>
      <w:r w:rsidR="00230EAE">
        <w:rPr>
          <w:sz w:val="28"/>
          <w:szCs w:val="28"/>
        </w:rPr>
        <w:t> </w:t>
      </w:r>
      <w:r w:rsidR="00AD4BD0">
        <w:rPr>
          <w:sz w:val="28"/>
          <w:szCs w:val="28"/>
        </w:rPr>
        <w:t xml:space="preserve">мл воды, перемешивают, </w:t>
      </w:r>
      <w:r w:rsidR="00230EAE">
        <w:rPr>
          <w:sz w:val="28"/>
          <w:szCs w:val="28"/>
        </w:rPr>
        <w:t>до</w:t>
      </w:r>
      <w:r w:rsidR="00AD4BD0">
        <w:rPr>
          <w:sz w:val="28"/>
          <w:szCs w:val="28"/>
        </w:rPr>
        <w:t>бавляют 20</w:t>
      </w:r>
      <w:r w:rsidR="00230EAE">
        <w:rPr>
          <w:sz w:val="28"/>
          <w:szCs w:val="28"/>
        </w:rPr>
        <w:t> </w:t>
      </w:r>
      <w:r w:rsidR="00AD4BD0">
        <w:rPr>
          <w:sz w:val="28"/>
          <w:szCs w:val="28"/>
        </w:rPr>
        <w:t xml:space="preserve">мл серной кислоты </w:t>
      </w:r>
      <w:r w:rsidR="00B5662C">
        <w:rPr>
          <w:sz w:val="28"/>
          <w:szCs w:val="28"/>
        </w:rPr>
        <w:t xml:space="preserve">раствора </w:t>
      </w:r>
      <w:r w:rsidR="00AD4BD0">
        <w:rPr>
          <w:sz w:val="28"/>
          <w:szCs w:val="28"/>
        </w:rPr>
        <w:t>20</w:t>
      </w:r>
      <w:r w:rsidR="00230EAE">
        <w:rPr>
          <w:sz w:val="28"/>
          <w:szCs w:val="28"/>
        </w:rPr>
        <w:t> </w:t>
      </w:r>
      <w:r w:rsidR="00AD4BD0">
        <w:rPr>
          <w:sz w:val="28"/>
          <w:szCs w:val="28"/>
        </w:rPr>
        <w:t>%</w:t>
      </w:r>
      <w:r w:rsidR="00B5662C">
        <w:rPr>
          <w:sz w:val="28"/>
          <w:szCs w:val="28"/>
        </w:rPr>
        <w:t xml:space="preserve"> (м/о)</w:t>
      </w:r>
      <w:r w:rsidR="00230EAE">
        <w:rPr>
          <w:sz w:val="28"/>
          <w:szCs w:val="28"/>
        </w:rPr>
        <w:t xml:space="preserve"> </w:t>
      </w:r>
      <w:r w:rsidR="00D32887">
        <w:rPr>
          <w:sz w:val="28"/>
          <w:szCs w:val="28"/>
        </w:rPr>
        <w:t>п</w:t>
      </w:r>
      <w:r w:rsidR="00DC3FE8">
        <w:rPr>
          <w:sz w:val="28"/>
          <w:szCs w:val="28"/>
        </w:rPr>
        <w:t>е</w:t>
      </w:r>
      <w:r w:rsidR="00D32887">
        <w:rPr>
          <w:sz w:val="28"/>
          <w:szCs w:val="28"/>
        </w:rPr>
        <w:t>ремешивают.</w:t>
      </w:r>
      <w:r w:rsidR="00230EAE">
        <w:rPr>
          <w:sz w:val="28"/>
          <w:szCs w:val="28"/>
        </w:rPr>
        <w:t xml:space="preserve"> </w:t>
      </w:r>
      <w:r w:rsidR="00D32887">
        <w:rPr>
          <w:sz w:val="28"/>
          <w:szCs w:val="28"/>
        </w:rPr>
        <w:t>Полученный раствор</w:t>
      </w:r>
      <w:r w:rsidR="00284625">
        <w:rPr>
          <w:sz w:val="28"/>
          <w:szCs w:val="28"/>
        </w:rPr>
        <w:t xml:space="preserve"> </w:t>
      </w:r>
      <w:r w:rsidR="00B5662C">
        <w:rPr>
          <w:sz w:val="28"/>
          <w:szCs w:val="28"/>
        </w:rPr>
        <w:t xml:space="preserve">титруют </w:t>
      </w:r>
      <w:r w:rsidR="00284625">
        <w:rPr>
          <w:sz w:val="28"/>
          <w:szCs w:val="28"/>
        </w:rPr>
        <w:t>0,</w:t>
      </w:r>
      <w:r w:rsidR="00230EAE">
        <w:rPr>
          <w:sz w:val="28"/>
          <w:szCs w:val="28"/>
        </w:rPr>
        <w:t>02 </w:t>
      </w:r>
      <w:r w:rsidR="00284625">
        <w:rPr>
          <w:sz w:val="28"/>
          <w:szCs w:val="28"/>
        </w:rPr>
        <w:t xml:space="preserve">М раствором калия перманганата до слабого розового </w:t>
      </w:r>
      <w:r w:rsidR="00230EAE">
        <w:rPr>
          <w:sz w:val="28"/>
          <w:szCs w:val="28"/>
        </w:rPr>
        <w:t>окрашивания</w:t>
      </w:r>
      <w:r w:rsidR="00284625">
        <w:rPr>
          <w:sz w:val="28"/>
          <w:szCs w:val="28"/>
        </w:rPr>
        <w:t>, котор</w:t>
      </w:r>
      <w:r w:rsidR="00230EAE">
        <w:rPr>
          <w:sz w:val="28"/>
          <w:szCs w:val="28"/>
        </w:rPr>
        <w:t>ое</w:t>
      </w:r>
      <w:r w:rsidR="00284625">
        <w:rPr>
          <w:sz w:val="28"/>
          <w:szCs w:val="28"/>
        </w:rPr>
        <w:t xml:space="preserve"> сохраняется в течение 30</w:t>
      </w:r>
      <w:r w:rsidR="00230EAE">
        <w:rPr>
          <w:sz w:val="28"/>
          <w:szCs w:val="28"/>
        </w:rPr>
        <w:t> с.</w:t>
      </w:r>
    </w:p>
    <w:p w:rsidR="00EB2DD3" w:rsidRPr="00AD4BD0" w:rsidRDefault="00230EAE" w:rsidP="00230EAE">
      <w:pPr>
        <w:shd w:val="clear" w:color="auto" w:fill="FFFFFF"/>
        <w:spacing w:line="360" w:lineRule="auto"/>
        <w:ind w:firstLine="720"/>
        <w:jc w:val="both"/>
        <w:rPr>
          <w:sz w:val="28"/>
          <w:szCs w:val="28"/>
        </w:rPr>
      </w:pPr>
      <w:r w:rsidRPr="00B95B26">
        <w:rPr>
          <w:sz w:val="28"/>
          <w:szCs w:val="28"/>
        </w:rPr>
        <w:t xml:space="preserve">1 мл </w:t>
      </w:r>
      <w:r w:rsidRPr="0055350F">
        <w:rPr>
          <w:sz w:val="28"/>
          <w:szCs w:val="28"/>
        </w:rPr>
        <w:t xml:space="preserve">0,02 М </w:t>
      </w:r>
      <w:r>
        <w:rPr>
          <w:sz w:val="28"/>
          <w:szCs w:val="28"/>
        </w:rPr>
        <w:t xml:space="preserve">раствора </w:t>
      </w:r>
      <w:r w:rsidRPr="00B95B26">
        <w:rPr>
          <w:sz w:val="28"/>
          <w:szCs w:val="28"/>
        </w:rPr>
        <w:t>калия перманганата</w:t>
      </w:r>
      <w:r>
        <w:rPr>
          <w:sz w:val="28"/>
          <w:szCs w:val="28"/>
        </w:rPr>
        <w:t xml:space="preserve"> </w:t>
      </w:r>
      <w:r w:rsidRPr="00B95B26">
        <w:rPr>
          <w:sz w:val="28"/>
          <w:szCs w:val="28"/>
        </w:rPr>
        <w:t>соответствует 1,701 мг водорода пероксида Н</w:t>
      </w:r>
      <w:r w:rsidRPr="00B95B26">
        <w:rPr>
          <w:sz w:val="28"/>
          <w:szCs w:val="28"/>
          <w:vertAlign w:val="subscript"/>
        </w:rPr>
        <w:t>2</w:t>
      </w:r>
      <w:r w:rsidRPr="00B95B26">
        <w:rPr>
          <w:sz w:val="28"/>
          <w:szCs w:val="28"/>
        </w:rPr>
        <w:t>О</w:t>
      </w:r>
      <w:r w:rsidRPr="00B95B26">
        <w:rPr>
          <w:sz w:val="28"/>
          <w:szCs w:val="28"/>
          <w:vertAlign w:val="subscript"/>
        </w:rPr>
        <w:t>2</w:t>
      </w:r>
      <w:r>
        <w:rPr>
          <w:sz w:val="28"/>
          <w:szCs w:val="28"/>
        </w:rPr>
        <w:t>.</w:t>
      </w:r>
    </w:p>
    <w:p w:rsidR="003421D3" w:rsidRPr="00B40EAA" w:rsidRDefault="003D0246" w:rsidP="00B40EAA">
      <w:pPr>
        <w:pStyle w:val="ab"/>
        <w:spacing w:after="0" w:line="360" w:lineRule="auto"/>
        <w:ind w:left="0" w:firstLine="709"/>
        <w:jc w:val="both"/>
        <w:rPr>
          <w:b/>
          <w:i/>
          <w:sz w:val="28"/>
          <w:szCs w:val="28"/>
        </w:rPr>
      </w:pPr>
      <w:r>
        <w:rPr>
          <w:b/>
          <w:i/>
          <w:sz w:val="28"/>
          <w:szCs w:val="28"/>
        </w:rPr>
        <w:t>Водорастворимые вещества</w:t>
      </w:r>
      <w:r w:rsidR="00B40EAA">
        <w:rPr>
          <w:b/>
          <w:i/>
          <w:sz w:val="28"/>
          <w:szCs w:val="28"/>
        </w:rPr>
        <w:t xml:space="preserve">. </w:t>
      </w:r>
      <w:r w:rsidR="003421D3" w:rsidRPr="00AB42F7">
        <w:rPr>
          <w:sz w:val="28"/>
          <w:szCs w:val="28"/>
        </w:rPr>
        <w:t xml:space="preserve">Не более 0,35 %. </w:t>
      </w:r>
      <w:r w:rsidR="005710F4">
        <w:rPr>
          <w:sz w:val="28"/>
          <w:szCs w:val="28"/>
        </w:rPr>
        <w:t>В</w:t>
      </w:r>
      <w:r w:rsidR="005710F4" w:rsidRPr="00AB42F7">
        <w:rPr>
          <w:sz w:val="28"/>
          <w:szCs w:val="28"/>
        </w:rPr>
        <w:t xml:space="preserve"> химический стакан</w:t>
      </w:r>
      <w:r w:rsidR="005710F4">
        <w:rPr>
          <w:sz w:val="28"/>
          <w:szCs w:val="28"/>
        </w:rPr>
        <w:t>,</w:t>
      </w:r>
      <w:r w:rsidR="003421D3" w:rsidRPr="00AB42F7">
        <w:rPr>
          <w:sz w:val="28"/>
          <w:szCs w:val="28"/>
        </w:rPr>
        <w:t xml:space="preserve"> </w:t>
      </w:r>
      <w:r w:rsidR="005710F4" w:rsidRPr="00AB42F7">
        <w:rPr>
          <w:sz w:val="28"/>
          <w:szCs w:val="28"/>
        </w:rPr>
        <w:t>содержащий</w:t>
      </w:r>
      <w:r w:rsidR="005710F4">
        <w:rPr>
          <w:sz w:val="28"/>
          <w:szCs w:val="28"/>
        </w:rPr>
        <w:t xml:space="preserve"> 1000 мл воды, помещают </w:t>
      </w:r>
      <w:r w:rsidR="003421D3" w:rsidRPr="00AB42F7">
        <w:rPr>
          <w:sz w:val="28"/>
          <w:szCs w:val="28"/>
        </w:rPr>
        <w:t xml:space="preserve">10,0 г (точная навеска) хлопкового волокна, </w:t>
      </w:r>
      <w:r w:rsidR="003421D3">
        <w:rPr>
          <w:sz w:val="28"/>
          <w:szCs w:val="28"/>
        </w:rPr>
        <w:t xml:space="preserve">осторожно кипятят в течение 30 мин, добавляя воду по мере необходимости для поддержания объёма. Сливают воду через воронку в другую ёмкость и отжимают излишки воды из хлопкового волокна на воронке стеклянной палочкой. Промывают волокно на воронке два раза кипящей водой порциями по 250 мл, отжимая волокно стеклянной палочкой после каждого промывания. Весь слитый объём и промывные воды фильтруют, фильтр тщательно промывают горячей водой, вновь добавляя промывные воды в фильтрат. Выпаривают отфильтрованную жидкость до небольшого объёма, </w:t>
      </w:r>
      <w:r w:rsidR="003421D3" w:rsidRPr="00AB42F7">
        <w:rPr>
          <w:sz w:val="28"/>
          <w:szCs w:val="28"/>
        </w:rPr>
        <w:t>переносят в предварительно взвешенную фарфоровую</w:t>
      </w:r>
      <w:r w:rsidR="003421D3">
        <w:rPr>
          <w:sz w:val="28"/>
          <w:szCs w:val="28"/>
        </w:rPr>
        <w:t xml:space="preserve"> или платиновую чашку, выпаривают досуха, остаток высушивают при температуре 105° С до постоянной массы.</w:t>
      </w:r>
    </w:p>
    <w:p w:rsidR="003D0246" w:rsidRDefault="00A03A61" w:rsidP="003D0246">
      <w:pPr>
        <w:pStyle w:val="ab"/>
        <w:keepNext/>
        <w:spacing w:after="0" w:line="360" w:lineRule="auto"/>
        <w:ind w:left="0" w:firstLine="709"/>
        <w:jc w:val="both"/>
        <w:rPr>
          <w:b/>
          <w:i/>
          <w:sz w:val="28"/>
          <w:szCs w:val="28"/>
        </w:rPr>
      </w:pPr>
      <w:r>
        <w:rPr>
          <w:b/>
          <w:i/>
          <w:sz w:val="28"/>
          <w:szCs w:val="28"/>
        </w:rPr>
        <w:t>Жирные масла</w:t>
      </w:r>
    </w:p>
    <w:p w:rsidR="00673BCE" w:rsidRPr="00AB42F7" w:rsidRDefault="00673BCE" w:rsidP="00673BCE">
      <w:pPr>
        <w:pStyle w:val="ab"/>
        <w:spacing w:after="0" w:line="360" w:lineRule="auto"/>
        <w:ind w:left="0" w:firstLine="709"/>
        <w:jc w:val="both"/>
        <w:rPr>
          <w:sz w:val="28"/>
          <w:szCs w:val="28"/>
        </w:rPr>
      </w:pPr>
      <w:r>
        <w:rPr>
          <w:sz w:val="28"/>
          <w:szCs w:val="28"/>
        </w:rPr>
        <w:t>Не более 0,7 </w:t>
      </w:r>
      <w:r w:rsidRPr="00AB42F7">
        <w:rPr>
          <w:sz w:val="28"/>
          <w:szCs w:val="28"/>
        </w:rPr>
        <w:t xml:space="preserve">%. </w:t>
      </w:r>
      <w:r>
        <w:rPr>
          <w:sz w:val="28"/>
          <w:szCs w:val="28"/>
        </w:rPr>
        <w:t>(</w:t>
      </w:r>
      <w:r w:rsidRPr="00AB42F7">
        <w:rPr>
          <w:sz w:val="28"/>
          <w:szCs w:val="28"/>
        </w:rPr>
        <w:t>ОФС «</w:t>
      </w:r>
      <w:r w:rsidR="00DC3FE8" w:rsidRPr="00DC3FE8">
        <w:rPr>
          <w:sz w:val="28"/>
          <w:szCs w:val="28"/>
        </w:rPr>
        <w:t>Определение содержания жирных масел в лекарственном растительном сырье и лекарственных средствах растительного происхождения</w:t>
      </w:r>
      <w:r w:rsidRPr="00AB42F7">
        <w:rPr>
          <w:sz w:val="28"/>
          <w:szCs w:val="28"/>
        </w:rPr>
        <w:t>»</w:t>
      </w:r>
      <w:r>
        <w:rPr>
          <w:sz w:val="28"/>
          <w:szCs w:val="28"/>
        </w:rPr>
        <w:t>).</w:t>
      </w:r>
    </w:p>
    <w:p w:rsidR="00673BCE" w:rsidRPr="00402452" w:rsidRDefault="00673BCE" w:rsidP="00673BCE">
      <w:pPr>
        <w:pStyle w:val="ab"/>
        <w:spacing w:after="0" w:line="360" w:lineRule="auto"/>
        <w:ind w:left="0" w:firstLine="709"/>
        <w:jc w:val="both"/>
        <w:rPr>
          <w:sz w:val="28"/>
          <w:szCs w:val="28"/>
        </w:rPr>
      </w:pPr>
      <w:r>
        <w:rPr>
          <w:sz w:val="28"/>
          <w:szCs w:val="28"/>
        </w:rPr>
        <w:lastRenderedPageBreak/>
        <w:t>В</w:t>
      </w:r>
      <w:r w:rsidRPr="00AB42F7">
        <w:rPr>
          <w:sz w:val="28"/>
          <w:szCs w:val="28"/>
        </w:rPr>
        <w:t xml:space="preserve"> аппарат Сокслета, снабж</w:t>
      </w:r>
      <w:r>
        <w:rPr>
          <w:sz w:val="28"/>
          <w:szCs w:val="28"/>
        </w:rPr>
        <w:t>ё</w:t>
      </w:r>
      <w:r w:rsidRPr="00AB42F7">
        <w:rPr>
          <w:sz w:val="28"/>
          <w:szCs w:val="28"/>
        </w:rPr>
        <w:t>нный предварительно взвешенным при</w:t>
      </w:r>
      <w:r>
        <w:rPr>
          <w:sz w:val="28"/>
          <w:szCs w:val="28"/>
        </w:rPr>
        <w:t>ё</w:t>
      </w:r>
      <w:r w:rsidRPr="00AB42F7">
        <w:rPr>
          <w:sz w:val="28"/>
          <w:szCs w:val="28"/>
        </w:rPr>
        <w:t>мником, помещают 10,0 г (точная навеска) хлопкового волокна</w:t>
      </w:r>
      <w:r>
        <w:rPr>
          <w:sz w:val="28"/>
          <w:szCs w:val="28"/>
        </w:rPr>
        <w:t xml:space="preserve"> и</w:t>
      </w:r>
      <w:r w:rsidRPr="00AB42F7">
        <w:rPr>
          <w:sz w:val="28"/>
          <w:szCs w:val="28"/>
        </w:rPr>
        <w:t xml:space="preserve"> экстрагируют эфиром в течение 4</w:t>
      </w:r>
      <w:r>
        <w:rPr>
          <w:sz w:val="28"/>
          <w:szCs w:val="28"/>
        </w:rPr>
        <w:t> </w:t>
      </w:r>
      <w:r w:rsidRPr="00AB42F7">
        <w:rPr>
          <w:sz w:val="28"/>
          <w:szCs w:val="28"/>
        </w:rPr>
        <w:t>ч со скоростью, при которой эфир прох</w:t>
      </w:r>
      <w:r w:rsidR="00DC3FE8">
        <w:rPr>
          <w:sz w:val="28"/>
          <w:szCs w:val="28"/>
        </w:rPr>
        <w:t>одит через сифон не менее 4 раз</w:t>
      </w:r>
      <w:r w:rsidRPr="00AB42F7">
        <w:rPr>
          <w:sz w:val="28"/>
          <w:szCs w:val="28"/>
        </w:rPr>
        <w:t xml:space="preserve"> в час. Полученный эфирный экстракт не должен иметь следов синего, зел</w:t>
      </w:r>
      <w:r w:rsidR="009458DA">
        <w:rPr>
          <w:sz w:val="28"/>
          <w:szCs w:val="28"/>
        </w:rPr>
        <w:t>ё</w:t>
      </w:r>
      <w:r w:rsidRPr="00AB42F7">
        <w:rPr>
          <w:sz w:val="28"/>
          <w:szCs w:val="28"/>
        </w:rPr>
        <w:t>ного или коричневатого оттенка. При</w:t>
      </w:r>
      <w:r>
        <w:rPr>
          <w:sz w:val="28"/>
          <w:szCs w:val="28"/>
        </w:rPr>
        <w:t>ё</w:t>
      </w:r>
      <w:r w:rsidRPr="00AB42F7">
        <w:rPr>
          <w:sz w:val="28"/>
          <w:szCs w:val="28"/>
        </w:rPr>
        <w:t>мник с экстрактом оставляют в вытяжном шкафу до испарения эфира, затем высушивают при 105° С в течение 1 ч.</w:t>
      </w:r>
    </w:p>
    <w:p w:rsidR="00673BCE" w:rsidRPr="00B40EAA" w:rsidRDefault="00673BCE" w:rsidP="00B40EAA">
      <w:pPr>
        <w:pStyle w:val="ab"/>
        <w:spacing w:after="0" w:line="360" w:lineRule="auto"/>
        <w:ind w:left="0" w:firstLine="709"/>
        <w:jc w:val="both"/>
        <w:rPr>
          <w:b/>
          <w:i/>
          <w:sz w:val="28"/>
          <w:szCs w:val="28"/>
        </w:rPr>
      </w:pPr>
      <w:r w:rsidRPr="00520017">
        <w:rPr>
          <w:b/>
          <w:i/>
          <w:sz w:val="28"/>
          <w:szCs w:val="28"/>
        </w:rPr>
        <w:t>Крас</w:t>
      </w:r>
      <w:r>
        <w:rPr>
          <w:b/>
          <w:i/>
          <w:sz w:val="28"/>
          <w:szCs w:val="28"/>
        </w:rPr>
        <w:t>ящие веществ</w:t>
      </w:r>
      <w:r w:rsidR="003D0246">
        <w:rPr>
          <w:b/>
          <w:i/>
          <w:sz w:val="28"/>
          <w:szCs w:val="28"/>
        </w:rPr>
        <w:t>а</w:t>
      </w:r>
      <w:r w:rsidR="00B40EAA">
        <w:rPr>
          <w:b/>
          <w:i/>
          <w:sz w:val="28"/>
          <w:szCs w:val="28"/>
        </w:rPr>
        <w:t xml:space="preserve">. </w:t>
      </w:r>
      <w:r w:rsidRPr="00DE03E7">
        <w:rPr>
          <w:sz w:val="28"/>
          <w:szCs w:val="28"/>
        </w:rPr>
        <w:t>В</w:t>
      </w:r>
      <w:r>
        <w:rPr>
          <w:sz w:val="28"/>
          <w:szCs w:val="28"/>
        </w:rPr>
        <w:t xml:space="preserve"> узкий перколятор помещают 10,0 г хлопкового волокна и медленно экстрагируют спиртом до тех пор, пока объём фильтрата (перколята) не достигнет 50 мл. </w:t>
      </w:r>
      <w:r w:rsidRPr="00FE3D5E">
        <w:rPr>
          <w:sz w:val="28"/>
          <w:szCs w:val="28"/>
        </w:rPr>
        <w:t>При просмотре в пробирке длиной 20 см перколят может иметь ж</w:t>
      </w:r>
      <w:r>
        <w:rPr>
          <w:sz w:val="28"/>
          <w:szCs w:val="28"/>
        </w:rPr>
        <w:t>ё</w:t>
      </w:r>
      <w:r w:rsidRPr="00FE3D5E">
        <w:rPr>
          <w:sz w:val="28"/>
          <w:szCs w:val="28"/>
        </w:rPr>
        <w:t>лтоватый оттенок, и не должен иметь синего или зел</w:t>
      </w:r>
      <w:r>
        <w:rPr>
          <w:sz w:val="28"/>
          <w:szCs w:val="28"/>
        </w:rPr>
        <w:t>ё</w:t>
      </w:r>
      <w:r w:rsidRPr="00FE3D5E">
        <w:rPr>
          <w:sz w:val="28"/>
          <w:szCs w:val="28"/>
        </w:rPr>
        <w:t>ного оттенка.</w:t>
      </w:r>
    </w:p>
    <w:p w:rsidR="00673BCE" w:rsidRPr="00AB42F7" w:rsidRDefault="00673BCE" w:rsidP="006103D3">
      <w:pPr>
        <w:pStyle w:val="ab"/>
        <w:spacing w:after="0" w:line="360" w:lineRule="auto"/>
        <w:ind w:left="0" w:firstLine="709"/>
        <w:jc w:val="both"/>
        <w:rPr>
          <w:sz w:val="28"/>
          <w:szCs w:val="28"/>
        </w:rPr>
      </w:pPr>
      <w:r w:rsidRPr="00520017">
        <w:rPr>
          <w:b/>
          <w:i/>
          <w:sz w:val="28"/>
          <w:szCs w:val="28"/>
        </w:rPr>
        <w:t>Другие посторонние вещества</w:t>
      </w:r>
      <w:r>
        <w:rPr>
          <w:b/>
          <w:i/>
          <w:sz w:val="28"/>
          <w:szCs w:val="28"/>
        </w:rPr>
        <w:t xml:space="preserve">. </w:t>
      </w:r>
      <w:r>
        <w:rPr>
          <w:sz w:val="28"/>
          <w:szCs w:val="28"/>
        </w:rPr>
        <w:t>При визуальном контроле хлопкового волокна не должны обнаруживаться масляные пятна или металлические частицы.</w:t>
      </w:r>
    </w:p>
    <w:p w:rsidR="00C11895" w:rsidRPr="00AB42F7" w:rsidRDefault="00917D04" w:rsidP="00B40EAA">
      <w:pPr>
        <w:pStyle w:val="ab"/>
        <w:spacing w:after="0" w:line="360" w:lineRule="auto"/>
        <w:ind w:left="0" w:firstLine="709"/>
        <w:jc w:val="both"/>
        <w:rPr>
          <w:sz w:val="28"/>
          <w:szCs w:val="28"/>
        </w:rPr>
      </w:pPr>
      <w:r w:rsidRPr="00AB42F7">
        <w:rPr>
          <w:b/>
          <w:i/>
          <w:sz w:val="28"/>
          <w:szCs w:val="28"/>
        </w:rPr>
        <w:t>Cульфатная зола</w:t>
      </w:r>
      <w:r w:rsidR="006B27D0" w:rsidRPr="00AB42F7">
        <w:rPr>
          <w:b/>
          <w:i/>
          <w:sz w:val="28"/>
          <w:szCs w:val="28"/>
        </w:rPr>
        <w:t xml:space="preserve">. </w:t>
      </w:r>
      <w:r w:rsidR="006B27D0" w:rsidRPr="00AB42F7">
        <w:rPr>
          <w:sz w:val="28"/>
          <w:szCs w:val="28"/>
        </w:rPr>
        <w:t>Не более 0,20</w:t>
      </w:r>
      <w:r w:rsidR="00204054" w:rsidRPr="00AB42F7">
        <w:rPr>
          <w:sz w:val="28"/>
          <w:szCs w:val="28"/>
        </w:rPr>
        <w:t> </w:t>
      </w:r>
      <w:r w:rsidR="00545382">
        <w:rPr>
          <w:sz w:val="28"/>
          <w:szCs w:val="28"/>
        </w:rPr>
        <w:t xml:space="preserve">% </w:t>
      </w:r>
      <w:r w:rsidR="00B5662C">
        <w:rPr>
          <w:sz w:val="28"/>
          <w:szCs w:val="28"/>
        </w:rPr>
        <w:t>(</w:t>
      </w:r>
      <w:r w:rsidRPr="00AB42F7">
        <w:rPr>
          <w:sz w:val="28"/>
          <w:szCs w:val="28"/>
        </w:rPr>
        <w:t>ОФС «Сульфатная зола»</w:t>
      </w:r>
      <w:r w:rsidR="00B5662C">
        <w:rPr>
          <w:sz w:val="28"/>
          <w:szCs w:val="28"/>
        </w:rPr>
        <w:t>)</w:t>
      </w:r>
      <w:r w:rsidRPr="00AB42F7">
        <w:rPr>
          <w:sz w:val="28"/>
          <w:szCs w:val="28"/>
        </w:rPr>
        <w:t xml:space="preserve">. </w:t>
      </w:r>
      <w:r w:rsidR="00B40EAA">
        <w:rPr>
          <w:sz w:val="28"/>
          <w:szCs w:val="28"/>
        </w:rPr>
        <w:t xml:space="preserve">Для определения используют </w:t>
      </w:r>
      <w:r w:rsidR="00EA6022">
        <w:rPr>
          <w:sz w:val="28"/>
          <w:szCs w:val="28"/>
        </w:rPr>
        <w:t>5</w:t>
      </w:r>
      <w:r w:rsidR="00DE1D56" w:rsidRPr="00AB42F7">
        <w:rPr>
          <w:sz w:val="28"/>
          <w:szCs w:val="28"/>
        </w:rPr>
        <w:t> </w:t>
      </w:r>
      <w:r w:rsidR="006B27D0" w:rsidRPr="00AB42F7">
        <w:rPr>
          <w:sz w:val="28"/>
          <w:szCs w:val="28"/>
        </w:rPr>
        <w:t>г</w:t>
      </w:r>
      <w:r w:rsidR="00DE1D56" w:rsidRPr="00AB42F7">
        <w:rPr>
          <w:sz w:val="28"/>
          <w:szCs w:val="28"/>
        </w:rPr>
        <w:t xml:space="preserve"> (точная навеска)</w:t>
      </w:r>
      <w:r w:rsidR="006B27D0" w:rsidRPr="00AB42F7">
        <w:rPr>
          <w:sz w:val="28"/>
          <w:szCs w:val="28"/>
        </w:rPr>
        <w:t xml:space="preserve"> хлопкового волокна</w:t>
      </w:r>
      <w:r w:rsidR="008171D6" w:rsidRPr="00AB42F7">
        <w:rPr>
          <w:sz w:val="28"/>
          <w:szCs w:val="28"/>
        </w:rPr>
        <w:t xml:space="preserve"> смачива</w:t>
      </w:r>
      <w:r w:rsidR="00C50003" w:rsidRPr="00AB42F7">
        <w:rPr>
          <w:sz w:val="28"/>
          <w:szCs w:val="28"/>
        </w:rPr>
        <w:t>ют</w:t>
      </w:r>
      <w:r w:rsidRPr="00AB42F7">
        <w:rPr>
          <w:sz w:val="28"/>
          <w:szCs w:val="28"/>
        </w:rPr>
        <w:t xml:space="preserve"> </w:t>
      </w:r>
      <w:r w:rsidR="00DE03E7" w:rsidRPr="00AB42F7">
        <w:rPr>
          <w:sz w:val="28"/>
          <w:szCs w:val="28"/>
        </w:rPr>
        <w:t xml:space="preserve">серной кислоты раствором </w:t>
      </w:r>
      <w:r w:rsidR="00DE1D56" w:rsidRPr="00AB42F7">
        <w:rPr>
          <w:sz w:val="28"/>
          <w:szCs w:val="28"/>
        </w:rPr>
        <w:t>1 М,</w:t>
      </w:r>
      <w:r w:rsidR="008171D6" w:rsidRPr="00AB42F7">
        <w:rPr>
          <w:sz w:val="28"/>
          <w:szCs w:val="28"/>
        </w:rPr>
        <w:t xml:space="preserve"> осторожно нагревают до обугливания волокна</w:t>
      </w:r>
      <w:r w:rsidR="007A09E6" w:rsidRPr="00AB42F7">
        <w:rPr>
          <w:sz w:val="28"/>
          <w:szCs w:val="28"/>
        </w:rPr>
        <w:t xml:space="preserve">, затем прокаливают </w:t>
      </w:r>
      <w:r w:rsidR="00204054" w:rsidRPr="00AB42F7">
        <w:rPr>
          <w:sz w:val="28"/>
          <w:szCs w:val="28"/>
        </w:rPr>
        <w:t>до превращения остатка в пепел.</w:t>
      </w:r>
    </w:p>
    <w:p w:rsidR="00142E42" w:rsidRPr="00136787" w:rsidRDefault="00142E42" w:rsidP="00E70EDE">
      <w:pPr>
        <w:keepNext/>
        <w:shd w:val="clear" w:color="auto" w:fill="FFFFFF"/>
        <w:spacing w:before="240" w:line="360" w:lineRule="auto"/>
        <w:jc w:val="center"/>
        <w:rPr>
          <w:b/>
          <w:sz w:val="28"/>
          <w:szCs w:val="28"/>
        </w:rPr>
      </w:pPr>
      <w:r w:rsidRPr="00142E42">
        <w:rPr>
          <w:b/>
          <w:color w:val="222222"/>
          <w:sz w:val="28"/>
          <w:szCs w:val="28"/>
        </w:rPr>
        <w:t>Вискозное волокно</w:t>
      </w:r>
    </w:p>
    <w:p w:rsidR="008760CF" w:rsidRPr="00D21C2D" w:rsidRDefault="00D21C2D" w:rsidP="003C6ACA">
      <w:pPr>
        <w:pStyle w:val="ab"/>
        <w:spacing w:after="0" w:line="360" w:lineRule="auto"/>
        <w:ind w:left="0" w:firstLine="709"/>
        <w:jc w:val="both"/>
        <w:rPr>
          <w:sz w:val="28"/>
          <w:szCs w:val="28"/>
        </w:rPr>
      </w:pPr>
      <w:r>
        <w:rPr>
          <w:sz w:val="28"/>
          <w:szCs w:val="28"/>
        </w:rPr>
        <w:t xml:space="preserve">Вискозное волокно </w:t>
      </w:r>
      <w:r w:rsidRPr="008572AE">
        <w:rPr>
          <w:i/>
          <w:szCs w:val="28"/>
        </w:rPr>
        <w:t>–</w:t>
      </w:r>
      <w:r>
        <w:rPr>
          <w:sz w:val="28"/>
          <w:szCs w:val="28"/>
        </w:rPr>
        <w:t xml:space="preserve"> это искусственное волокно, получаемое переработкой природной целлюлозы. Дл</w:t>
      </w:r>
      <w:r w:rsidR="006D54E5">
        <w:rPr>
          <w:sz w:val="28"/>
          <w:szCs w:val="28"/>
        </w:rPr>
        <w:t>я вкладышей используют вискозное волокно, представляющее собой волокнистую форму бел</w:t>
      </w:r>
      <w:r w:rsidR="003D0246">
        <w:rPr>
          <w:sz w:val="28"/>
          <w:szCs w:val="28"/>
        </w:rPr>
        <w:t>ё</w:t>
      </w:r>
      <w:r w:rsidR="006D54E5">
        <w:rPr>
          <w:sz w:val="28"/>
          <w:szCs w:val="28"/>
        </w:rPr>
        <w:t xml:space="preserve">ной регенерированной целлюлозы. </w:t>
      </w:r>
      <w:r w:rsidR="006D54E5" w:rsidRPr="00D21C2D">
        <w:rPr>
          <w:sz w:val="28"/>
          <w:szCs w:val="28"/>
        </w:rPr>
        <w:t xml:space="preserve">Вискозное волокно состоит исключительно из вискозных волокон, </w:t>
      </w:r>
      <w:r w:rsidRPr="00D21C2D">
        <w:rPr>
          <w:rFonts w:cs="Segoe UI"/>
          <w:color w:val="000000"/>
          <w:sz w:val="28"/>
          <w:szCs w:val="28"/>
        </w:rPr>
        <w:t xml:space="preserve">но допускается присутствие небольшого количества отдельных посторонних волокон. </w:t>
      </w:r>
    </w:p>
    <w:p w:rsidR="006D54E5" w:rsidRDefault="00447ABB" w:rsidP="003C6ACA">
      <w:pPr>
        <w:pStyle w:val="ab"/>
        <w:spacing w:after="0" w:line="360" w:lineRule="auto"/>
        <w:ind w:left="0" w:firstLine="709"/>
        <w:jc w:val="both"/>
        <w:rPr>
          <w:sz w:val="28"/>
          <w:szCs w:val="28"/>
        </w:rPr>
      </w:pPr>
      <w:r>
        <w:rPr>
          <w:sz w:val="28"/>
          <w:szCs w:val="28"/>
        </w:rPr>
        <w:t>Из-за взаимодействия вкладышей из вискозного волокна с желатином, н</w:t>
      </w:r>
      <w:r w:rsidR="006D54E5">
        <w:rPr>
          <w:sz w:val="28"/>
          <w:szCs w:val="28"/>
        </w:rPr>
        <w:t xml:space="preserve">е рекомендуется использовать </w:t>
      </w:r>
      <w:r>
        <w:rPr>
          <w:sz w:val="28"/>
          <w:szCs w:val="28"/>
        </w:rPr>
        <w:t xml:space="preserve">такие </w:t>
      </w:r>
      <w:r w:rsidR="006D54E5">
        <w:rPr>
          <w:sz w:val="28"/>
          <w:szCs w:val="28"/>
        </w:rPr>
        <w:t xml:space="preserve">вкладыши для </w:t>
      </w:r>
      <w:r w:rsidR="007B65E9">
        <w:rPr>
          <w:sz w:val="28"/>
          <w:szCs w:val="28"/>
        </w:rPr>
        <w:t>первичной упаковки лекарственны</w:t>
      </w:r>
      <w:r w:rsidR="000E765B">
        <w:rPr>
          <w:sz w:val="28"/>
          <w:szCs w:val="28"/>
        </w:rPr>
        <w:t>х</w:t>
      </w:r>
      <w:r w:rsidR="007B65E9">
        <w:rPr>
          <w:sz w:val="28"/>
          <w:szCs w:val="28"/>
        </w:rPr>
        <w:t xml:space="preserve"> препарат</w:t>
      </w:r>
      <w:r w:rsidR="000E765B">
        <w:rPr>
          <w:sz w:val="28"/>
          <w:szCs w:val="28"/>
        </w:rPr>
        <w:t>ов в лекарственных</w:t>
      </w:r>
      <w:r>
        <w:rPr>
          <w:sz w:val="28"/>
          <w:szCs w:val="28"/>
        </w:rPr>
        <w:t xml:space="preserve"> формах в </w:t>
      </w:r>
      <w:r w:rsidR="007B65E9">
        <w:rPr>
          <w:sz w:val="28"/>
          <w:szCs w:val="28"/>
        </w:rPr>
        <w:t>виде желатиновых капсул или таблеток с покрытием, содержащим желатин</w:t>
      </w:r>
      <w:r w:rsidR="003E7B50">
        <w:rPr>
          <w:sz w:val="28"/>
          <w:szCs w:val="28"/>
        </w:rPr>
        <w:t>.</w:t>
      </w:r>
      <w:r w:rsidR="007B65E9">
        <w:rPr>
          <w:sz w:val="28"/>
          <w:szCs w:val="28"/>
        </w:rPr>
        <w:t xml:space="preserve"> </w:t>
      </w:r>
    </w:p>
    <w:p w:rsidR="00B65C41" w:rsidRPr="00B65C41" w:rsidRDefault="00B65C41" w:rsidP="00E70EDE">
      <w:pPr>
        <w:pStyle w:val="ab"/>
        <w:keepNext/>
        <w:spacing w:before="240" w:after="0" w:line="360" w:lineRule="auto"/>
        <w:ind w:left="0"/>
        <w:jc w:val="center"/>
        <w:rPr>
          <w:b/>
          <w:sz w:val="28"/>
          <w:szCs w:val="28"/>
        </w:rPr>
      </w:pPr>
      <w:r w:rsidRPr="00B65C41">
        <w:rPr>
          <w:b/>
          <w:sz w:val="28"/>
          <w:szCs w:val="28"/>
        </w:rPr>
        <w:lastRenderedPageBreak/>
        <w:t>Идентификация</w:t>
      </w:r>
    </w:p>
    <w:p w:rsidR="00E14FCF" w:rsidRPr="00FE3D5E" w:rsidRDefault="003F41B4" w:rsidP="00E14FCF">
      <w:pPr>
        <w:pStyle w:val="ab"/>
        <w:spacing w:after="0" w:line="360" w:lineRule="auto"/>
        <w:ind w:left="0" w:firstLine="709"/>
        <w:jc w:val="both"/>
        <w:rPr>
          <w:sz w:val="28"/>
          <w:szCs w:val="28"/>
        </w:rPr>
      </w:pPr>
      <w:r w:rsidRPr="0084250E">
        <w:rPr>
          <w:i/>
          <w:sz w:val="28"/>
          <w:szCs w:val="28"/>
        </w:rPr>
        <w:t>1.</w:t>
      </w:r>
      <w:r w:rsidR="00E70EDE">
        <w:rPr>
          <w:i/>
          <w:sz w:val="28"/>
          <w:szCs w:val="28"/>
        </w:rPr>
        <w:t> </w:t>
      </w:r>
      <w:r w:rsidR="0084250E" w:rsidRPr="00FE3D5E">
        <w:rPr>
          <w:i/>
          <w:sz w:val="28"/>
          <w:szCs w:val="28"/>
        </w:rPr>
        <w:t>Качественн</w:t>
      </w:r>
      <w:r w:rsidR="0084250E">
        <w:rPr>
          <w:i/>
          <w:sz w:val="28"/>
          <w:szCs w:val="28"/>
        </w:rPr>
        <w:t>ая</w:t>
      </w:r>
      <w:r w:rsidR="0084250E" w:rsidRPr="00FE3D5E">
        <w:rPr>
          <w:i/>
          <w:sz w:val="28"/>
          <w:szCs w:val="28"/>
        </w:rPr>
        <w:t xml:space="preserve"> реакци</w:t>
      </w:r>
      <w:r w:rsidR="0084250E">
        <w:rPr>
          <w:i/>
          <w:sz w:val="28"/>
          <w:szCs w:val="28"/>
        </w:rPr>
        <w:t>я</w:t>
      </w:r>
      <w:r w:rsidRPr="009A6A1B">
        <w:rPr>
          <w:sz w:val="28"/>
          <w:szCs w:val="28"/>
        </w:rPr>
        <w:t>.</w:t>
      </w:r>
      <w:r w:rsidR="00E14FCF" w:rsidRPr="00FE3D5E">
        <w:rPr>
          <w:i/>
          <w:sz w:val="28"/>
          <w:szCs w:val="28"/>
        </w:rPr>
        <w:t xml:space="preserve"> </w:t>
      </w:r>
      <w:r w:rsidR="00E14FCF" w:rsidRPr="00FE3D5E">
        <w:rPr>
          <w:sz w:val="28"/>
          <w:szCs w:val="28"/>
        </w:rPr>
        <w:t xml:space="preserve">При обработке вискозного волокна цинка </w:t>
      </w:r>
      <w:r w:rsidR="000E2C5E" w:rsidRPr="00FE3D5E">
        <w:rPr>
          <w:sz w:val="28"/>
          <w:szCs w:val="28"/>
        </w:rPr>
        <w:t xml:space="preserve">хлорида </w:t>
      </w:r>
      <w:r w:rsidR="00934463" w:rsidRPr="00FE3D5E">
        <w:rPr>
          <w:sz w:val="28"/>
          <w:szCs w:val="28"/>
        </w:rPr>
        <w:t xml:space="preserve">раствором </w:t>
      </w:r>
      <w:r w:rsidR="00E14FCF" w:rsidRPr="00FE3D5E">
        <w:rPr>
          <w:sz w:val="28"/>
          <w:szCs w:val="28"/>
        </w:rPr>
        <w:t xml:space="preserve">йодированным, волокно </w:t>
      </w:r>
      <w:r w:rsidR="00C40A4E" w:rsidRPr="00FE3D5E">
        <w:rPr>
          <w:sz w:val="28"/>
          <w:szCs w:val="28"/>
        </w:rPr>
        <w:t>должно приобре</w:t>
      </w:r>
      <w:r w:rsidR="00FE3D5E">
        <w:rPr>
          <w:sz w:val="28"/>
          <w:szCs w:val="28"/>
        </w:rPr>
        <w:t>тать</w:t>
      </w:r>
      <w:r w:rsidR="00E14FCF" w:rsidRPr="00FE3D5E">
        <w:rPr>
          <w:sz w:val="28"/>
          <w:szCs w:val="28"/>
        </w:rPr>
        <w:t xml:space="preserve"> фиолетовый цвет</w:t>
      </w:r>
      <w:r w:rsidR="000E2C5E" w:rsidRPr="00FE3D5E">
        <w:rPr>
          <w:sz w:val="28"/>
          <w:szCs w:val="28"/>
        </w:rPr>
        <w:t>.</w:t>
      </w:r>
    </w:p>
    <w:p w:rsidR="00E14FCF" w:rsidRPr="00FE3D5E" w:rsidRDefault="00E70EDE" w:rsidP="00E14FCF">
      <w:pPr>
        <w:pStyle w:val="ab"/>
        <w:spacing w:after="0" w:line="360" w:lineRule="auto"/>
        <w:ind w:left="0" w:firstLine="709"/>
        <w:jc w:val="both"/>
        <w:rPr>
          <w:sz w:val="28"/>
          <w:szCs w:val="28"/>
        </w:rPr>
      </w:pPr>
      <w:r>
        <w:rPr>
          <w:i/>
          <w:sz w:val="28"/>
          <w:szCs w:val="28"/>
        </w:rPr>
        <w:t>2. </w:t>
      </w:r>
      <w:r w:rsidR="004A6633" w:rsidRPr="00FE3D5E">
        <w:rPr>
          <w:i/>
          <w:sz w:val="28"/>
          <w:szCs w:val="28"/>
        </w:rPr>
        <w:t>Качественн</w:t>
      </w:r>
      <w:r w:rsidR="004A6633">
        <w:rPr>
          <w:i/>
          <w:sz w:val="28"/>
          <w:szCs w:val="28"/>
        </w:rPr>
        <w:t>ая</w:t>
      </w:r>
      <w:r w:rsidR="004A6633" w:rsidRPr="00FE3D5E">
        <w:rPr>
          <w:i/>
          <w:sz w:val="28"/>
          <w:szCs w:val="28"/>
        </w:rPr>
        <w:t xml:space="preserve"> реакци</w:t>
      </w:r>
      <w:r w:rsidR="004A6633">
        <w:rPr>
          <w:i/>
          <w:sz w:val="28"/>
          <w:szCs w:val="28"/>
        </w:rPr>
        <w:t>я</w:t>
      </w:r>
      <w:r w:rsidR="004A6633" w:rsidRPr="009A6A1B">
        <w:rPr>
          <w:sz w:val="28"/>
          <w:szCs w:val="28"/>
        </w:rPr>
        <w:t>.</w:t>
      </w:r>
      <w:r w:rsidR="004A6633" w:rsidRPr="00FE3D5E">
        <w:rPr>
          <w:i/>
          <w:sz w:val="28"/>
          <w:szCs w:val="28"/>
        </w:rPr>
        <w:t xml:space="preserve"> </w:t>
      </w:r>
      <w:r w:rsidR="00E14FCF" w:rsidRPr="00FE3D5E">
        <w:rPr>
          <w:sz w:val="28"/>
          <w:szCs w:val="28"/>
        </w:rPr>
        <w:t>К 0,1</w:t>
      </w:r>
      <w:r w:rsidR="000E2C5E" w:rsidRPr="00FE3D5E">
        <w:rPr>
          <w:sz w:val="28"/>
          <w:szCs w:val="28"/>
        </w:rPr>
        <w:t> </w:t>
      </w:r>
      <w:r w:rsidR="00E14FCF" w:rsidRPr="00FE3D5E">
        <w:rPr>
          <w:sz w:val="28"/>
          <w:szCs w:val="28"/>
        </w:rPr>
        <w:t>г вискозного волокна прибавляют 10</w:t>
      </w:r>
      <w:r w:rsidR="000E2C5E" w:rsidRPr="00FE3D5E">
        <w:rPr>
          <w:sz w:val="28"/>
          <w:szCs w:val="28"/>
        </w:rPr>
        <w:t> </w:t>
      </w:r>
      <w:r w:rsidR="00E14FCF" w:rsidRPr="00FE3D5E">
        <w:rPr>
          <w:sz w:val="28"/>
          <w:szCs w:val="28"/>
        </w:rPr>
        <w:t xml:space="preserve">мл цинка хлорида </w:t>
      </w:r>
      <w:r w:rsidR="00934463" w:rsidRPr="00FE3D5E">
        <w:rPr>
          <w:sz w:val="28"/>
          <w:szCs w:val="28"/>
        </w:rPr>
        <w:t xml:space="preserve">раствора </w:t>
      </w:r>
      <w:r w:rsidR="00E14FCF" w:rsidRPr="00FE3D5E">
        <w:rPr>
          <w:sz w:val="28"/>
          <w:szCs w:val="28"/>
        </w:rPr>
        <w:t>в муравьиной кислоте, нагревают до 40</w:t>
      </w:r>
      <w:r w:rsidR="00DE06A7">
        <w:rPr>
          <w:sz w:val="28"/>
          <w:szCs w:val="28"/>
        </w:rPr>
        <w:t> </w:t>
      </w:r>
      <w:r w:rsidR="00E14FCF" w:rsidRPr="00FE3D5E">
        <w:rPr>
          <w:sz w:val="28"/>
          <w:szCs w:val="28"/>
        </w:rPr>
        <w:t>°С и оставляют на 2</w:t>
      </w:r>
      <w:r w:rsidR="000E2C5E" w:rsidRPr="00FE3D5E">
        <w:rPr>
          <w:sz w:val="28"/>
          <w:szCs w:val="28"/>
        </w:rPr>
        <w:t> </w:t>
      </w:r>
      <w:r w:rsidR="00E14FCF" w:rsidRPr="00FE3D5E">
        <w:rPr>
          <w:sz w:val="28"/>
          <w:szCs w:val="28"/>
        </w:rPr>
        <w:t xml:space="preserve">ч, периодически встряхивая. Вискозное волокно </w:t>
      </w:r>
      <w:r w:rsidR="00C40A4E" w:rsidRPr="00FE3D5E">
        <w:rPr>
          <w:sz w:val="28"/>
          <w:szCs w:val="28"/>
        </w:rPr>
        <w:t xml:space="preserve">должно </w:t>
      </w:r>
      <w:r w:rsidR="00E14FCF" w:rsidRPr="00FE3D5E">
        <w:rPr>
          <w:sz w:val="28"/>
          <w:szCs w:val="28"/>
        </w:rPr>
        <w:t xml:space="preserve">полностью </w:t>
      </w:r>
      <w:r w:rsidR="00CD39BE" w:rsidRPr="00FE3D5E">
        <w:rPr>
          <w:sz w:val="28"/>
          <w:szCs w:val="28"/>
        </w:rPr>
        <w:t>раствориться</w:t>
      </w:r>
      <w:r w:rsidR="00E14FCF" w:rsidRPr="00FE3D5E">
        <w:rPr>
          <w:sz w:val="28"/>
          <w:szCs w:val="28"/>
        </w:rPr>
        <w:t>, за исключением мат</w:t>
      </w:r>
      <w:r w:rsidR="000E2C5E" w:rsidRPr="00FE3D5E">
        <w:rPr>
          <w:sz w:val="28"/>
          <w:szCs w:val="28"/>
        </w:rPr>
        <w:t>ированны</w:t>
      </w:r>
      <w:r w:rsidR="00E14FCF" w:rsidRPr="00FE3D5E">
        <w:rPr>
          <w:sz w:val="28"/>
          <w:szCs w:val="28"/>
        </w:rPr>
        <w:t xml:space="preserve">х вискозных волокон, </w:t>
      </w:r>
      <w:r w:rsidR="000E2C5E" w:rsidRPr="00FE3D5E">
        <w:rPr>
          <w:sz w:val="28"/>
          <w:szCs w:val="28"/>
        </w:rPr>
        <w:t>от которых остаются</w:t>
      </w:r>
      <w:r w:rsidR="00E14FCF" w:rsidRPr="00FE3D5E">
        <w:rPr>
          <w:sz w:val="28"/>
          <w:szCs w:val="28"/>
        </w:rPr>
        <w:t xml:space="preserve"> частицы титана (отличие от хлопкового волокна).</w:t>
      </w:r>
    </w:p>
    <w:p w:rsidR="004226A3" w:rsidRPr="00FE3D5E" w:rsidRDefault="00E70EDE" w:rsidP="00B8251A">
      <w:pPr>
        <w:shd w:val="clear" w:color="auto" w:fill="FFFFFF"/>
        <w:spacing w:line="360" w:lineRule="auto"/>
        <w:ind w:firstLine="709"/>
        <w:jc w:val="both"/>
        <w:rPr>
          <w:sz w:val="28"/>
          <w:szCs w:val="28"/>
        </w:rPr>
      </w:pPr>
      <w:r>
        <w:rPr>
          <w:i/>
          <w:sz w:val="28"/>
          <w:szCs w:val="28"/>
        </w:rPr>
        <w:t>3. </w:t>
      </w:r>
      <w:r w:rsidR="004A6633" w:rsidRPr="00FE3D5E">
        <w:rPr>
          <w:i/>
          <w:sz w:val="28"/>
          <w:szCs w:val="28"/>
        </w:rPr>
        <w:t>Качественн</w:t>
      </w:r>
      <w:r w:rsidR="004A6633">
        <w:rPr>
          <w:i/>
          <w:sz w:val="28"/>
          <w:szCs w:val="28"/>
        </w:rPr>
        <w:t>ая</w:t>
      </w:r>
      <w:r w:rsidR="004A6633" w:rsidRPr="00FE3D5E">
        <w:rPr>
          <w:i/>
          <w:sz w:val="28"/>
          <w:szCs w:val="28"/>
        </w:rPr>
        <w:t xml:space="preserve"> реакци</w:t>
      </w:r>
      <w:r w:rsidR="004A6633">
        <w:rPr>
          <w:i/>
          <w:sz w:val="28"/>
          <w:szCs w:val="28"/>
        </w:rPr>
        <w:t>я</w:t>
      </w:r>
      <w:r w:rsidR="005710F4">
        <w:rPr>
          <w:i/>
          <w:sz w:val="28"/>
          <w:szCs w:val="28"/>
        </w:rPr>
        <w:t>.</w:t>
      </w:r>
      <w:r w:rsidR="005710F4" w:rsidRPr="005710F4">
        <w:rPr>
          <w:sz w:val="28"/>
          <w:szCs w:val="28"/>
        </w:rPr>
        <w:t xml:space="preserve"> </w:t>
      </w:r>
      <w:r w:rsidR="005710F4">
        <w:rPr>
          <w:sz w:val="28"/>
          <w:szCs w:val="28"/>
        </w:rPr>
        <w:t>С</w:t>
      </w:r>
      <w:r w:rsidR="005710F4" w:rsidRPr="00FE3D5E">
        <w:rPr>
          <w:sz w:val="28"/>
          <w:szCs w:val="28"/>
        </w:rPr>
        <w:t>мачивают водой</w:t>
      </w:r>
      <w:r w:rsidR="00934463">
        <w:rPr>
          <w:sz w:val="28"/>
          <w:szCs w:val="28"/>
        </w:rPr>
        <w:t xml:space="preserve"> </w:t>
      </w:r>
      <w:r w:rsidR="00E14FCF" w:rsidRPr="00FE3D5E">
        <w:rPr>
          <w:sz w:val="28"/>
          <w:szCs w:val="28"/>
        </w:rPr>
        <w:t>5,0</w:t>
      </w:r>
      <w:r w:rsidR="004226A3" w:rsidRPr="00FE3D5E">
        <w:rPr>
          <w:sz w:val="28"/>
          <w:szCs w:val="28"/>
        </w:rPr>
        <w:t> г</w:t>
      </w:r>
      <w:r w:rsidR="00E14FCF" w:rsidRPr="00FE3D5E">
        <w:rPr>
          <w:sz w:val="28"/>
          <w:szCs w:val="28"/>
        </w:rPr>
        <w:t xml:space="preserve"> вискозного волокна, отжимают лишнюю воду</w:t>
      </w:r>
      <w:r w:rsidR="004226A3" w:rsidRPr="00FE3D5E">
        <w:rPr>
          <w:sz w:val="28"/>
          <w:szCs w:val="28"/>
        </w:rPr>
        <w:t xml:space="preserve"> стеклянной палочкой </w:t>
      </w:r>
      <w:r w:rsidR="00E14FCF" w:rsidRPr="00FE3D5E">
        <w:rPr>
          <w:sz w:val="28"/>
          <w:szCs w:val="28"/>
        </w:rPr>
        <w:t>и помещают в 100</w:t>
      </w:r>
      <w:r w:rsidR="004226A3" w:rsidRPr="00FE3D5E">
        <w:rPr>
          <w:sz w:val="28"/>
          <w:szCs w:val="28"/>
        </w:rPr>
        <w:t> </w:t>
      </w:r>
      <w:r w:rsidR="00E14FCF" w:rsidRPr="00FE3D5E">
        <w:rPr>
          <w:sz w:val="28"/>
          <w:szCs w:val="28"/>
        </w:rPr>
        <w:t>мл кипящего</w:t>
      </w:r>
      <w:r w:rsidR="00934463">
        <w:rPr>
          <w:sz w:val="28"/>
          <w:szCs w:val="28"/>
        </w:rPr>
        <w:t xml:space="preserve"> </w:t>
      </w:r>
      <w:r w:rsidR="00B8251A" w:rsidRPr="00DD0BC5">
        <w:rPr>
          <w:rFonts w:cs="Segoe UI"/>
          <w:bCs/>
          <w:color w:val="000000"/>
          <w:sz w:val="28"/>
          <w:szCs w:val="28"/>
        </w:rPr>
        <w:t>раствора для идентификации волокон</w:t>
      </w:r>
      <w:r w:rsidR="00122FEA">
        <w:rPr>
          <w:rFonts w:cs="Segoe UI"/>
          <w:bCs/>
          <w:color w:val="000000"/>
          <w:sz w:val="28"/>
          <w:szCs w:val="28"/>
        </w:rPr>
        <w:t xml:space="preserve"> </w:t>
      </w:r>
      <w:r w:rsidR="00122FEA" w:rsidRPr="00DD0BC5">
        <w:rPr>
          <w:bCs/>
          <w:color w:val="000000"/>
          <w:sz w:val="28"/>
          <w:szCs w:val="28"/>
        </w:rPr>
        <w:t>«</w:t>
      </w:r>
      <w:r w:rsidR="00122FEA" w:rsidRPr="00DD0BC5">
        <w:rPr>
          <w:bCs/>
          <w:color w:val="000000"/>
          <w:sz w:val="28"/>
          <w:szCs w:val="28"/>
          <w:lang w:val="en-US"/>
        </w:rPr>
        <w:t>DuPont</w:t>
      </w:r>
      <w:r w:rsidR="00122FEA" w:rsidRPr="00DD0BC5">
        <w:rPr>
          <w:bCs/>
          <w:color w:val="000000"/>
          <w:sz w:val="28"/>
          <w:szCs w:val="28"/>
        </w:rPr>
        <w:t xml:space="preserve"> </w:t>
      </w:r>
      <w:r w:rsidR="00122FEA" w:rsidRPr="00DD0BC5">
        <w:rPr>
          <w:bCs/>
          <w:color w:val="000000"/>
          <w:sz w:val="28"/>
          <w:szCs w:val="28"/>
          <w:lang w:val="en-US"/>
        </w:rPr>
        <w:t>Fiber</w:t>
      </w:r>
      <w:r w:rsidR="00122FEA" w:rsidRPr="00DD0BC5">
        <w:rPr>
          <w:bCs/>
          <w:color w:val="000000"/>
          <w:sz w:val="28"/>
          <w:szCs w:val="28"/>
        </w:rPr>
        <w:t xml:space="preserve"> </w:t>
      </w:r>
      <w:r w:rsidR="00122FEA" w:rsidRPr="00DD0BC5">
        <w:rPr>
          <w:bCs/>
          <w:color w:val="000000"/>
          <w:sz w:val="28"/>
          <w:szCs w:val="28"/>
          <w:lang w:val="en-US"/>
        </w:rPr>
        <w:t>Identification</w:t>
      </w:r>
      <w:r w:rsidR="00122FEA" w:rsidRPr="00DD0BC5">
        <w:rPr>
          <w:bCs/>
          <w:color w:val="000000"/>
          <w:sz w:val="28"/>
          <w:szCs w:val="28"/>
        </w:rPr>
        <w:t xml:space="preserve"> </w:t>
      </w:r>
      <w:r w:rsidR="00122FEA" w:rsidRPr="00DD0BC5">
        <w:rPr>
          <w:bCs/>
          <w:color w:val="000000"/>
          <w:sz w:val="28"/>
          <w:szCs w:val="28"/>
          <w:lang w:val="en-US"/>
        </w:rPr>
        <w:t>Stain</w:t>
      </w:r>
      <w:r w:rsidR="00122FEA" w:rsidRPr="00DD0BC5">
        <w:rPr>
          <w:bCs/>
          <w:color w:val="000000"/>
          <w:sz w:val="28"/>
          <w:szCs w:val="28"/>
        </w:rPr>
        <w:t xml:space="preserve"> </w:t>
      </w:r>
      <w:r w:rsidR="00122FEA" w:rsidRPr="00DD0BC5">
        <w:rPr>
          <w:rFonts w:cs="Segoe UI"/>
          <w:bCs/>
          <w:color w:val="000000"/>
          <w:sz w:val="28"/>
          <w:szCs w:val="28"/>
        </w:rPr>
        <w:t>№ 4</w:t>
      </w:r>
      <w:r w:rsidR="00122FEA" w:rsidRPr="00DD0BC5">
        <w:rPr>
          <w:bCs/>
          <w:color w:val="000000"/>
          <w:sz w:val="28"/>
          <w:szCs w:val="28"/>
        </w:rPr>
        <w:t>»</w:t>
      </w:r>
      <w:r w:rsidR="004A6633">
        <w:rPr>
          <w:rFonts w:cs="Segoe UI"/>
          <w:bCs/>
          <w:color w:val="000000"/>
          <w:sz w:val="28"/>
          <w:szCs w:val="28"/>
        </w:rPr>
        <w:t>)</w:t>
      </w:r>
      <w:r w:rsidR="00072218" w:rsidRPr="00DD0BC5">
        <w:rPr>
          <w:rFonts w:cs="Segoe UI"/>
          <w:bCs/>
          <w:color w:val="000000"/>
          <w:sz w:val="28"/>
          <w:szCs w:val="28"/>
        </w:rPr>
        <w:t xml:space="preserve">, </w:t>
      </w:r>
      <w:r w:rsidR="00E14FCF" w:rsidRPr="00DD0BC5">
        <w:rPr>
          <w:sz w:val="28"/>
          <w:szCs w:val="28"/>
        </w:rPr>
        <w:t>осторожно кипятят в течение не менее 1</w:t>
      </w:r>
      <w:r w:rsidR="004226A3" w:rsidRPr="00DD0BC5">
        <w:rPr>
          <w:sz w:val="28"/>
          <w:szCs w:val="28"/>
        </w:rPr>
        <w:t> </w:t>
      </w:r>
      <w:r w:rsidR="00E14FCF" w:rsidRPr="00DD0BC5">
        <w:rPr>
          <w:sz w:val="28"/>
          <w:szCs w:val="28"/>
        </w:rPr>
        <w:t>мин.</w:t>
      </w:r>
      <w:r w:rsidR="00E14FCF" w:rsidRPr="00FE3D5E">
        <w:rPr>
          <w:sz w:val="28"/>
          <w:szCs w:val="28"/>
        </w:rPr>
        <w:t xml:space="preserve"> Извлекают волокно из раствора, промывают холодной водой, отжимают лишнюю воду. Волокно должно приобрести сине-зел</w:t>
      </w:r>
      <w:r w:rsidR="004A6633">
        <w:rPr>
          <w:sz w:val="28"/>
          <w:szCs w:val="28"/>
        </w:rPr>
        <w:t>ё</w:t>
      </w:r>
      <w:r w:rsidR="00E14FCF" w:rsidRPr="00FE3D5E">
        <w:rPr>
          <w:sz w:val="28"/>
          <w:szCs w:val="28"/>
        </w:rPr>
        <w:t>ную окраску.</w:t>
      </w:r>
    </w:p>
    <w:p w:rsidR="00072218" w:rsidRDefault="00E70EDE" w:rsidP="004226A3">
      <w:pPr>
        <w:pStyle w:val="ab"/>
        <w:spacing w:after="0" w:line="360" w:lineRule="auto"/>
        <w:ind w:left="0" w:firstLine="709"/>
        <w:jc w:val="both"/>
        <w:rPr>
          <w:sz w:val="28"/>
          <w:szCs w:val="28"/>
        </w:rPr>
      </w:pPr>
      <w:r>
        <w:rPr>
          <w:sz w:val="28"/>
          <w:szCs w:val="28"/>
        </w:rPr>
        <w:t>4</w:t>
      </w:r>
      <w:r w:rsidR="003F41B4" w:rsidRPr="00FE3D5E">
        <w:rPr>
          <w:sz w:val="28"/>
          <w:szCs w:val="28"/>
        </w:rPr>
        <w:t>.</w:t>
      </w:r>
      <w:r>
        <w:rPr>
          <w:sz w:val="28"/>
          <w:szCs w:val="28"/>
        </w:rPr>
        <w:t> </w:t>
      </w:r>
      <w:r w:rsidR="006E5072" w:rsidRPr="00FE3D5E">
        <w:rPr>
          <w:i/>
          <w:sz w:val="28"/>
          <w:szCs w:val="28"/>
        </w:rPr>
        <w:t>Флуоресценция.</w:t>
      </w:r>
      <w:r w:rsidR="006E5072" w:rsidRPr="00FE3D5E">
        <w:rPr>
          <w:sz w:val="28"/>
          <w:szCs w:val="28"/>
        </w:rPr>
        <w:t xml:space="preserve"> </w:t>
      </w:r>
      <w:r w:rsidR="00072218" w:rsidRPr="00FE3D5E">
        <w:rPr>
          <w:sz w:val="28"/>
          <w:szCs w:val="28"/>
        </w:rPr>
        <w:t xml:space="preserve">При рассмотрении в </w:t>
      </w:r>
      <w:r w:rsidR="00FE3D5E">
        <w:rPr>
          <w:sz w:val="28"/>
          <w:szCs w:val="28"/>
        </w:rPr>
        <w:t>ультрафиолетовом свете</w:t>
      </w:r>
      <w:r w:rsidR="004A6633">
        <w:rPr>
          <w:sz w:val="28"/>
          <w:szCs w:val="28"/>
        </w:rPr>
        <w:t xml:space="preserve"> при 365 нм</w:t>
      </w:r>
      <w:r w:rsidR="00072218" w:rsidRPr="00FE3D5E">
        <w:rPr>
          <w:sz w:val="28"/>
          <w:szCs w:val="28"/>
        </w:rPr>
        <w:t xml:space="preserve"> слоя вискозного волокна толщиной около 5 мм должна наблюдаться слабая флуоресценция коричнево-фиолетового цвета и несколько ж</w:t>
      </w:r>
      <w:r w:rsidR="004A6633">
        <w:rPr>
          <w:sz w:val="28"/>
          <w:szCs w:val="28"/>
        </w:rPr>
        <w:t>ё</w:t>
      </w:r>
      <w:r w:rsidR="00072218" w:rsidRPr="00FE3D5E">
        <w:rPr>
          <w:sz w:val="28"/>
          <w:szCs w:val="28"/>
        </w:rPr>
        <w:t>лтых частиц; не должно наблюдаться флуоресценции синего цвета, за исключением допустимой флюоресценции несколькими изолированными волокнами.</w:t>
      </w:r>
    </w:p>
    <w:p w:rsidR="00BD1856" w:rsidRPr="00657DD8" w:rsidRDefault="00657DD8" w:rsidP="00E70EDE">
      <w:pPr>
        <w:pStyle w:val="ab"/>
        <w:spacing w:before="240" w:after="0" w:line="360" w:lineRule="auto"/>
        <w:ind w:left="0"/>
        <w:jc w:val="center"/>
        <w:rPr>
          <w:rFonts w:cs="Segoe UI"/>
          <w:b/>
          <w:color w:val="000000"/>
          <w:sz w:val="28"/>
          <w:szCs w:val="28"/>
        </w:rPr>
      </w:pPr>
      <w:r w:rsidRPr="00657DD8">
        <w:rPr>
          <w:rFonts w:cs="Segoe UI"/>
          <w:b/>
          <w:color w:val="000000"/>
          <w:sz w:val="28"/>
          <w:szCs w:val="28"/>
        </w:rPr>
        <w:t>ИСПЫТАНИЯ</w:t>
      </w:r>
    </w:p>
    <w:p w:rsidR="009373E8" w:rsidRPr="00027D1E" w:rsidRDefault="009373E8" w:rsidP="003C6ACA">
      <w:pPr>
        <w:pStyle w:val="ab"/>
        <w:spacing w:after="0" w:line="360" w:lineRule="auto"/>
        <w:ind w:left="0" w:firstLine="709"/>
        <w:jc w:val="both"/>
        <w:rPr>
          <w:sz w:val="28"/>
          <w:szCs w:val="28"/>
        </w:rPr>
      </w:pPr>
      <w:r w:rsidRPr="00027D1E">
        <w:rPr>
          <w:b/>
          <w:i/>
          <w:sz w:val="28"/>
          <w:szCs w:val="28"/>
        </w:rPr>
        <w:t>Кислотность или щ</w:t>
      </w:r>
      <w:r w:rsidR="00EA6022" w:rsidRPr="00027D1E">
        <w:rPr>
          <w:b/>
          <w:i/>
          <w:sz w:val="28"/>
          <w:szCs w:val="28"/>
        </w:rPr>
        <w:t>ё</w:t>
      </w:r>
      <w:r w:rsidRPr="00027D1E">
        <w:rPr>
          <w:b/>
          <w:i/>
          <w:sz w:val="28"/>
          <w:szCs w:val="28"/>
        </w:rPr>
        <w:t>лочность</w:t>
      </w:r>
      <w:r w:rsidRPr="00027D1E">
        <w:rPr>
          <w:i/>
          <w:sz w:val="28"/>
          <w:szCs w:val="28"/>
        </w:rPr>
        <w:t>.</w:t>
      </w:r>
      <w:r w:rsidR="006E5072" w:rsidRPr="00027D1E">
        <w:rPr>
          <w:i/>
          <w:sz w:val="28"/>
          <w:szCs w:val="28"/>
        </w:rPr>
        <w:t xml:space="preserve"> </w:t>
      </w:r>
      <w:r w:rsidR="00EA4AE9" w:rsidRPr="00027D1E">
        <w:rPr>
          <w:sz w:val="28"/>
          <w:szCs w:val="28"/>
        </w:rPr>
        <w:t>Проведение и</w:t>
      </w:r>
      <w:r w:rsidRPr="00027D1E">
        <w:rPr>
          <w:sz w:val="28"/>
          <w:szCs w:val="28"/>
        </w:rPr>
        <w:t>спытани</w:t>
      </w:r>
      <w:r w:rsidR="00EA4AE9" w:rsidRPr="00027D1E">
        <w:rPr>
          <w:sz w:val="28"/>
          <w:szCs w:val="28"/>
        </w:rPr>
        <w:t>я</w:t>
      </w:r>
      <w:r w:rsidRPr="00027D1E">
        <w:rPr>
          <w:sz w:val="28"/>
          <w:szCs w:val="28"/>
        </w:rPr>
        <w:t xml:space="preserve"> </w:t>
      </w:r>
      <w:r w:rsidR="00EA4AE9" w:rsidRPr="00027D1E">
        <w:rPr>
          <w:sz w:val="28"/>
          <w:szCs w:val="28"/>
        </w:rPr>
        <w:t xml:space="preserve">и нормативные требования такие же, </w:t>
      </w:r>
      <w:r w:rsidRPr="00027D1E">
        <w:rPr>
          <w:sz w:val="28"/>
          <w:szCs w:val="28"/>
        </w:rPr>
        <w:t>как для хлопкового волокна.</w:t>
      </w:r>
    </w:p>
    <w:p w:rsidR="00EA6022" w:rsidRPr="00027D1E" w:rsidRDefault="00EA6022" w:rsidP="00EA6022">
      <w:pPr>
        <w:pStyle w:val="ab"/>
        <w:spacing w:after="0" w:line="360" w:lineRule="auto"/>
        <w:ind w:left="0" w:firstLine="709"/>
        <w:jc w:val="both"/>
        <w:rPr>
          <w:sz w:val="28"/>
          <w:szCs w:val="28"/>
        </w:rPr>
      </w:pPr>
      <w:r w:rsidRPr="00027D1E">
        <w:rPr>
          <w:b/>
          <w:i/>
          <w:sz w:val="28"/>
          <w:szCs w:val="28"/>
        </w:rPr>
        <w:t>Потеря в массе при высушивании</w:t>
      </w:r>
      <w:r w:rsidRPr="00027D1E">
        <w:rPr>
          <w:sz w:val="28"/>
          <w:szCs w:val="28"/>
        </w:rPr>
        <w:t>. Не более 11 % (ОФС «Потеря в массе при высушивании», способ 1). Для определения используют 5 г (точная навеска) вискозного волокна.</w:t>
      </w:r>
    </w:p>
    <w:p w:rsidR="00EA6022" w:rsidRPr="00027D1E" w:rsidRDefault="00EA6022" w:rsidP="00EA6022">
      <w:pPr>
        <w:pStyle w:val="ab"/>
        <w:spacing w:after="0" w:line="360" w:lineRule="auto"/>
        <w:ind w:left="0" w:firstLine="709"/>
        <w:jc w:val="both"/>
        <w:rPr>
          <w:sz w:val="28"/>
          <w:szCs w:val="28"/>
        </w:rPr>
      </w:pPr>
      <w:r w:rsidRPr="00027D1E">
        <w:rPr>
          <w:b/>
          <w:i/>
          <w:sz w:val="28"/>
          <w:szCs w:val="28"/>
        </w:rPr>
        <w:t xml:space="preserve">Водорастворимые вещества. </w:t>
      </w:r>
      <w:r w:rsidRPr="00027D1E">
        <w:rPr>
          <w:sz w:val="28"/>
          <w:szCs w:val="28"/>
        </w:rPr>
        <w:t>Не более 1,0 %. Испытание проводят так же, как для хлопкового волокна.</w:t>
      </w:r>
    </w:p>
    <w:p w:rsidR="009373E8" w:rsidRPr="00027D1E" w:rsidRDefault="001F1745" w:rsidP="009373E8">
      <w:pPr>
        <w:pStyle w:val="ab"/>
        <w:spacing w:after="0" w:line="360" w:lineRule="auto"/>
        <w:ind w:left="0" w:firstLine="709"/>
        <w:jc w:val="both"/>
        <w:rPr>
          <w:sz w:val="28"/>
          <w:szCs w:val="28"/>
        </w:rPr>
      </w:pPr>
      <w:r w:rsidRPr="00027D1E">
        <w:rPr>
          <w:b/>
          <w:i/>
          <w:sz w:val="28"/>
          <w:szCs w:val="28"/>
        </w:rPr>
        <w:lastRenderedPageBreak/>
        <w:t>Жирные масла.</w:t>
      </w:r>
      <w:r w:rsidR="009373E8" w:rsidRPr="00027D1E">
        <w:rPr>
          <w:b/>
          <w:i/>
          <w:sz w:val="28"/>
          <w:szCs w:val="28"/>
        </w:rPr>
        <w:t xml:space="preserve"> </w:t>
      </w:r>
      <w:r w:rsidR="009373E8" w:rsidRPr="00027D1E">
        <w:rPr>
          <w:sz w:val="28"/>
          <w:szCs w:val="28"/>
        </w:rPr>
        <w:t>Не более 0,5</w:t>
      </w:r>
      <w:r w:rsidR="008524E1" w:rsidRPr="00027D1E">
        <w:rPr>
          <w:sz w:val="28"/>
          <w:szCs w:val="28"/>
        </w:rPr>
        <w:t> </w:t>
      </w:r>
      <w:r w:rsidR="009373E8" w:rsidRPr="00027D1E">
        <w:rPr>
          <w:sz w:val="28"/>
          <w:szCs w:val="28"/>
        </w:rPr>
        <w:t>%.</w:t>
      </w:r>
      <w:r w:rsidR="008524E1" w:rsidRPr="00027D1E">
        <w:rPr>
          <w:sz w:val="28"/>
          <w:szCs w:val="28"/>
        </w:rPr>
        <w:t xml:space="preserve"> Для определения используют около 5,0 г (точная навеска) вискозного волокна. </w:t>
      </w:r>
      <w:r w:rsidR="009373E8" w:rsidRPr="00027D1E">
        <w:rPr>
          <w:sz w:val="28"/>
          <w:szCs w:val="28"/>
        </w:rPr>
        <w:t>Испытание проводят так же, как для хлопкового волокна</w:t>
      </w:r>
      <w:r w:rsidR="008524E1" w:rsidRPr="00027D1E">
        <w:rPr>
          <w:sz w:val="28"/>
          <w:szCs w:val="28"/>
        </w:rPr>
        <w:t>.</w:t>
      </w:r>
    </w:p>
    <w:p w:rsidR="009373E8" w:rsidRPr="00027D1E" w:rsidRDefault="009373E8" w:rsidP="009373E8">
      <w:pPr>
        <w:pStyle w:val="ab"/>
        <w:spacing w:after="0" w:line="360" w:lineRule="auto"/>
        <w:ind w:left="0" w:firstLine="709"/>
        <w:jc w:val="both"/>
        <w:rPr>
          <w:sz w:val="28"/>
          <w:szCs w:val="28"/>
        </w:rPr>
      </w:pPr>
      <w:r w:rsidRPr="00027D1E">
        <w:rPr>
          <w:b/>
          <w:i/>
          <w:sz w:val="28"/>
          <w:szCs w:val="28"/>
        </w:rPr>
        <w:t>Красящие вещества.</w:t>
      </w:r>
      <w:r w:rsidRPr="00027D1E">
        <w:rPr>
          <w:sz w:val="28"/>
          <w:szCs w:val="28"/>
        </w:rPr>
        <w:t xml:space="preserve"> </w:t>
      </w:r>
      <w:r w:rsidR="00EA4AE9" w:rsidRPr="00027D1E">
        <w:rPr>
          <w:sz w:val="28"/>
          <w:szCs w:val="28"/>
        </w:rPr>
        <w:t>Проведение и</w:t>
      </w:r>
      <w:r w:rsidRPr="00027D1E">
        <w:rPr>
          <w:sz w:val="28"/>
          <w:szCs w:val="28"/>
        </w:rPr>
        <w:t>спытани</w:t>
      </w:r>
      <w:r w:rsidR="00EA4AE9" w:rsidRPr="00027D1E">
        <w:rPr>
          <w:sz w:val="28"/>
          <w:szCs w:val="28"/>
        </w:rPr>
        <w:t>я и нормативные требования</w:t>
      </w:r>
      <w:r w:rsidRPr="00027D1E">
        <w:rPr>
          <w:sz w:val="28"/>
          <w:szCs w:val="28"/>
        </w:rPr>
        <w:t xml:space="preserve"> </w:t>
      </w:r>
      <w:r w:rsidR="00EA4AE9" w:rsidRPr="00027D1E">
        <w:rPr>
          <w:sz w:val="28"/>
          <w:szCs w:val="28"/>
        </w:rPr>
        <w:t xml:space="preserve">такие же, </w:t>
      </w:r>
      <w:r w:rsidRPr="00027D1E">
        <w:rPr>
          <w:sz w:val="28"/>
          <w:szCs w:val="28"/>
        </w:rPr>
        <w:t>как для хлопкового волокна.</w:t>
      </w:r>
    </w:p>
    <w:p w:rsidR="00EA4AE9" w:rsidRDefault="009373E8" w:rsidP="008524E1">
      <w:pPr>
        <w:pStyle w:val="ab"/>
        <w:spacing w:after="0" w:line="360" w:lineRule="auto"/>
        <w:ind w:left="0" w:firstLine="709"/>
        <w:jc w:val="both"/>
        <w:rPr>
          <w:sz w:val="28"/>
          <w:szCs w:val="28"/>
        </w:rPr>
      </w:pPr>
      <w:r w:rsidRPr="00027D1E">
        <w:rPr>
          <w:b/>
          <w:i/>
          <w:sz w:val="28"/>
          <w:szCs w:val="28"/>
        </w:rPr>
        <w:t>Другие посторонние вещества.</w:t>
      </w:r>
      <w:r w:rsidRPr="00027D1E">
        <w:rPr>
          <w:sz w:val="28"/>
          <w:szCs w:val="28"/>
        </w:rPr>
        <w:t xml:space="preserve"> </w:t>
      </w:r>
      <w:r w:rsidR="00EA4AE9" w:rsidRPr="00027D1E">
        <w:rPr>
          <w:sz w:val="28"/>
          <w:szCs w:val="28"/>
        </w:rPr>
        <w:t>Проведение испытания и нормативные требования такие же, как для хлопкового волокна.</w:t>
      </w:r>
    </w:p>
    <w:p w:rsidR="00934463" w:rsidRPr="00FE3D5E" w:rsidRDefault="00013229" w:rsidP="00934463">
      <w:pPr>
        <w:pStyle w:val="ab"/>
        <w:spacing w:after="0" w:line="360" w:lineRule="auto"/>
        <w:ind w:left="0" w:firstLine="709"/>
        <w:jc w:val="both"/>
        <w:rPr>
          <w:sz w:val="28"/>
          <w:szCs w:val="28"/>
        </w:rPr>
      </w:pPr>
      <w:r w:rsidRPr="00190E36">
        <w:rPr>
          <w:b/>
          <w:i/>
          <w:sz w:val="28"/>
          <w:szCs w:val="28"/>
        </w:rPr>
        <w:t xml:space="preserve">Сульфатная зола. </w:t>
      </w:r>
      <w:r w:rsidR="006D5E91" w:rsidRPr="00190E36">
        <w:rPr>
          <w:sz w:val="28"/>
          <w:szCs w:val="28"/>
        </w:rPr>
        <w:t>Не более 1,5 %</w:t>
      </w:r>
      <w:r w:rsidR="00934463" w:rsidRPr="00190E36">
        <w:rPr>
          <w:sz w:val="28"/>
          <w:szCs w:val="28"/>
        </w:rPr>
        <w:t xml:space="preserve"> (</w:t>
      </w:r>
      <w:r w:rsidRPr="00190E36">
        <w:rPr>
          <w:sz w:val="28"/>
          <w:szCs w:val="28"/>
        </w:rPr>
        <w:t>ОФС «Сульфатная зола»</w:t>
      </w:r>
      <w:r w:rsidR="00934463" w:rsidRPr="00190E36">
        <w:rPr>
          <w:sz w:val="28"/>
          <w:szCs w:val="28"/>
        </w:rPr>
        <w:t xml:space="preserve">). Для </w:t>
      </w:r>
      <w:r w:rsidR="00EA6022">
        <w:rPr>
          <w:sz w:val="28"/>
          <w:szCs w:val="28"/>
        </w:rPr>
        <w:t>определения используют 5</w:t>
      </w:r>
      <w:r w:rsidR="00934463" w:rsidRPr="00190E36">
        <w:rPr>
          <w:sz w:val="28"/>
          <w:szCs w:val="28"/>
        </w:rPr>
        <w:t> г (точная навеска) вискозного волокна.</w:t>
      </w:r>
      <w:r w:rsidR="00934463" w:rsidRPr="00FE3D5E">
        <w:rPr>
          <w:sz w:val="28"/>
          <w:szCs w:val="28"/>
        </w:rPr>
        <w:t xml:space="preserve"> </w:t>
      </w:r>
    </w:p>
    <w:p w:rsidR="00A06849" w:rsidRPr="00FE3D5E" w:rsidRDefault="00B8385A" w:rsidP="00E658C5">
      <w:pPr>
        <w:pStyle w:val="ab"/>
        <w:spacing w:after="0" w:line="360" w:lineRule="auto"/>
        <w:ind w:left="0" w:firstLine="709"/>
        <w:jc w:val="both"/>
        <w:rPr>
          <w:sz w:val="28"/>
          <w:szCs w:val="28"/>
        </w:rPr>
      </w:pPr>
      <w:r w:rsidRPr="00190E36">
        <w:rPr>
          <w:b/>
          <w:i/>
          <w:sz w:val="28"/>
          <w:szCs w:val="28"/>
        </w:rPr>
        <w:t xml:space="preserve">Зола, нерастворимая в </w:t>
      </w:r>
      <w:r w:rsidR="00B57D7D">
        <w:rPr>
          <w:b/>
          <w:i/>
          <w:sz w:val="28"/>
          <w:szCs w:val="28"/>
        </w:rPr>
        <w:t>к</w:t>
      </w:r>
      <w:r w:rsidRPr="00190E36">
        <w:rPr>
          <w:b/>
          <w:i/>
          <w:sz w:val="28"/>
          <w:szCs w:val="28"/>
        </w:rPr>
        <w:t>ислот</w:t>
      </w:r>
      <w:r w:rsidR="00B57D7D">
        <w:rPr>
          <w:b/>
          <w:i/>
          <w:sz w:val="28"/>
          <w:szCs w:val="28"/>
        </w:rPr>
        <w:t>ах</w:t>
      </w:r>
      <w:r w:rsidR="00E658C5">
        <w:rPr>
          <w:sz w:val="28"/>
          <w:szCs w:val="28"/>
        </w:rPr>
        <w:t xml:space="preserve">. </w:t>
      </w:r>
      <w:r w:rsidRPr="00190E36">
        <w:rPr>
          <w:sz w:val="28"/>
          <w:szCs w:val="28"/>
        </w:rPr>
        <w:t>Не более 1,2</w:t>
      </w:r>
      <w:r w:rsidR="005D2793" w:rsidRPr="00190E36">
        <w:rPr>
          <w:sz w:val="28"/>
          <w:szCs w:val="28"/>
        </w:rPr>
        <w:t>5</w:t>
      </w:r>
      <w:r w:rsidR="00A06849" w:rsidRPr="00190E36">
        <w:rPr>
          <w:sz w:val="28"/>
          <w:szCs w:val="28"/>
        </w:rPr>
        <w:t> </w:t>
      </w:r>
      <w:r w:rsidRPr="00190E36">
        <w:rPr>
          <w:sz w:val="28"/>
          <w:szCs w:val="28"/>
        </w:rPr>
        <w:t>%.</w:t>
      </w:r>
      <w:r w:rsidR="00934463" w:rsidRPr="00190E36">
        <w:rPr>
          <w:sz w:val="28"/>
          <w:szCs w:val="28"/>
        </w:rPr>
        <w:t xml:space="preserve"> </w:t>
      </w:r>
      <w:r w:rsidR="00A06849" w:rsidRPr="00190E36">
        <w:rPr>
          <w:sz w:val="28"/>
          <w:szCs w:val="28"/>
        </w:rPr>
        <w:t xml:space="preserve">Для определения используют остаток, полученный после испытания </w:t>
      </w:r>
      <w:r w:rsidR="00C661C8" w:rsidRPr="00190E36">
        <w:rPr>
          <w:sz w:val="28"/>
          <w:szCs w:val="28"/>
        </w:rPr>
        <w:t>«</w:t>
      </w:r>
      <w:r w:rsidR="00B57D7D">
        <w:rPr>
          <w:sz w:val="28"/>
          <w:szCs w:val="28"/>
        </w:rPr>
        <w:t>Сульфатная зола</w:t>
      </w:r>
      <w:r w:rsidR="00C661C8" w:rsidRPr="00190E36">
        <w:rPr>
          <w:sz w:val="28"/>
          <w:szCs w:val="28"/>
        </w:rPr>
        <w:t>»</w:t>
      </w:r>
      <w:r w:rsidR="00657310">
        <w:rPr>
          <w:sz w:val="28"/>
          <w:szCs w:val="28"/>
        </w:rPr>
        <w:t>. К остатку</w:t>
      </w:r>
      <w:r w:rsidR="00C54BF9">
        <w:rPr>
          <w:sz w:val="28"/>
          <w:szCs w:val="28"/>
        </w:rPr>
        <w:t xml:space="preserve"> в тигле </w:t>
      </w:r>
      <w:r w:rsidR="00657310">
        <w:rPr>
          <w:sz w:val="28"/>
          <w:szCs w:val="28"/>
        </w:rPr>
        <w:t xml:space="preserve">прибавляют 25 мл </w:t>
      </w:r>
      <w:r w:rsidR="00C54BF9">
        <w:rPr>
          <w:sz w:val="28"/>
          <w:szCs w:val="28"/>
        </w:rPr>
        <w:t xml:space="preserve">хлористоводородной кислоты раствора 3 М и кипятят в течение 5 мин. Содержимое </w:t>
      </w:r>
      <w:r w:rsidR="003258AC">
        <w:rPr>
          <w:sz w:val="28"/>
          <w:szCs w:val="28"/>
        </w:rPr>
        <w:t>тигля переносят в</w:t>
      </w:r>
      <w:r w:rsidR="00C54BF9">
        <w:rPr>
          <w:sz w:val="28"/>
          <w:szCs w:val="28"/>
        </w:rPr>
        <w:t xml:space="preserve"> тарированный </w:t>
      </w:r>
      <w:r w:rsidR="00FD6289">
        <w:rPr>
          <w:sz w:val="28"/>
          <w:szCs w:val="28"/>
        </w:rPr>
        <w:t>фильтр</w:t>
      </w:r>
      <w:r w:rsidR="003258AC">
        <w:rPr>
          <w:sz w:val="28"/>
          <w:szCs w:val="28"/>
        </w:rPr>
        <w:t>ующий тигель, промывают горячей водой</w:t>
      </w:r>
      <w:r w:rsidR="00126A72">
        <w:rPr>
          <w:sz w:val="28"/>
          <w:szCs w:val="28"/>
        </w:rPr>
        <w:t>,</w:t>
      </w:r>
      <w:r w:rsidR="0002447C">
        <w:rPr>
          <w:sz w:val="28"/>
          <w:szCs w:val="28"/>
        </w:rPr>
        <w:t xml:space="preserve"> </w:t>
      </w:r>
      <w:r w:rsidR="00126A72">
        <w:rPr>
          <w:sz w:val="28"/>
          <w:szCs w:val="28"/>
        </w:rPr>
        <w:t xml:space="preserve">фильтрующий тигель с нерастворённым остатком </w:t>
      </w:r>
      <w:r w:rsidR="003258AC">
        <w:rPr>
          <w:sz w:val="28"/>
          <w:szCs w:val="28"/>
        </w:rPr>
        <w:t>прокал</w:t>
      </w:r>
      <w:r w:rsidR="00126A72">
        <w:rPr>
          <w:sz w:val="28"/>
          <w:szCs w:val="28"/>
        </w:rPr>
        <w:t>ивают и взвешивают.</w:t>
      </w:r>
    </w:p>
    <w:p w:rsidR="00D36224" w:rsidRPr="00AC2AE5" w:rsidRDefault="00D36224" w:rsidP="00E70EDE">
      <w:pPr>
        <w:keepNext/>
        <w:shd w:val="clear" w:color="auto" w:fill="FFFFFF"/>
        <w:spacing w:before="240" w:line="360" w:lineRule="auto"/>
        <w:jc w:val="center"/>
        <w:rPr>
          <w:b/>
          <w:color w:val="222222"/>
          <w:sz w:val="28"/>
          <w:szCs w:val="28"/>
        </w:rPr>
      </w:pPr>
      <w:r>
        <w:rPr>
          <w:b/>
          <w:color w:val="222222"/>
          <w:sz w:val="28"/>
          <w:szCs w:val="28"/>
        </w:rPr>
        <w:t>Полиэфирное волокно</w:t>
      </w:r>
    </w:p>
    <w:p w:rsidR="009373E8" w:rsidRPr="00A80992" w:rsidRDefault="00A80992" w:rsidP="007C3E74">
      <w:pPr>
        <w:pStyle w:val="ab"/>
        <w:spacing w:after="0" w:line="360" w:lineRule="auto"/>
        <w:ind w:left="0" w:firstLine="709"/>
        <w:jc w:val="both"/>
        <w:rPr>
          <w:sz w:val="28"/>
          <w:szCs w:val="28"/>
        </w:rPr>
      </w:pPr>
      <w:r w:rsidRPr="007C3E74">
        <w:rPr>
          <w:sz w:val="28"/>
          <w:szCs w:val="28"/>
        </w:rPr>
        <w:t>Пол</w:t>
      </w:r>
      <w:r w:rsidR="00EF2C1D" w:rsidRPr="007C3E74">
        <w:rPr>
          <w:sz w:val="28"/>
          <w:szCs w:val="28"/>
        </w:rPr>
        <w:t>иэфирно</w:t>
      </w:r>
      <w:r w:rsidR="007C3E74" w:rsidRPr="007C3E74">
        <w:rPr>
          <w:sz w:val="28"/>
          <w:szCs w:val="28"/>
        </w:rPr>
        <w:t xml:space="preserve">е волокно </w:t>
      </w:r>
      <w:r w:rsidR="00387F23" w:rsidRPr="008572AE">
        <w:rPr>
          <w:i/>
          <w:szCs w:val="28"/>
        </w:rPr>
        <w:t>–</w:t>
      </w:r>
      <w:r w:rsidR="00387F23">
        <w:rPr>
          <w:i/>
          <w:szCs w:val="28"/>
        </w:rPr>
        <w:t xml:space="preserve"> </w:t>
      </w:r>
      <w:r w:rsidR="007C3E74" w:rsidRPr="007C3E74">
        <w:rPr>
          <w:sz w:val="28"/>
          <w:szCs w:val="28"/>
        </w:rPr>
        <w:t xml:space="preserve"> это синтетическое волокно, формируемое из расплава полиэтилентерефталата или его производных</w:t>
      </w:r>
      <w:r w:rsidR="007C3E74">
        <w:rPr>
          <w:sz w:val="28"/>
          <w:szCs w:val="28"/>
        </w:rPr>
        <w:t>, п</w:t>
      </w:r>
      <w:r w:rsidR="007C3E74" w:rsidRPr="007C3E74">
        <w:rPr>
          <w:sz w:val="28"/>
          <w:szCs w:val="28"/>
        </w:rPr>
        <w:t xml:space="preserve">редставляет собой волокна белого цвета без </w:t>
      </w:r>
      <w:r w:rsidRPr="007C3E74">
        <w:rPr>
          <w:sz w:val="28"/>
          <w:szCs w:val="28"/>
        </w:rPr>
        <w:t>запаха.</w:t>
      </w:r>
    </w:p>
    <w:p w:rsidR="008D4FC5" w:rsidRPr="001054DE" w:rsidRDefault="001054DE" w:rsidP="00E70EDE">
      <w:pPr>
        <w:pStyle w:val="ab"/>
        <w:spacing w:before="240" w:after="0" w:line="360" w:lineRule="auto"/>
        <w:ind w:left="0"/>
        <w:jc w:val="center"/>
        <w:rPr>
          <w:b/>
          <w:sz w:val="28"/>
          <w:szCs w:val="28"/>
        </w:rPr>
      </w:pPr>
      <w:r w:rsidRPr="001054DE">
        <w:rPr>
          <w:b/>
          <w:sz w:val="28"/>
          <w:szCs w:val="28"/>
        </w:rPr>
        <w:t>Идентификация</w:t>
      </w:r>
    </w:p>
    <w:p w:rsidR="00C661C8" w:rsidRPr="007944E0" w:rsidRDefault="001D2BBE" w:rsidP="007B3781">
      <w:pPr>
        <w:pStyle w:val="a3"/>
        <w:spacing w:line="360" w:lineRule="auto"/>
        <w:ind w:firstLine="709"/>
        <w:jc w:val="both"/>
        <w:rPr>
          <w:color w:val="000000"/>
          <w:szCs w:val="28"/>
        </w:rPr>
      </w:pPr>
      <w:r w:rsidRPr="006573D2">
        <w:rPr>
          <w:i/>
          <w:color w:val="000000"/>
          <w:szCs w:val="28"/>
        </w:rPr>
        <w:t>1</w:t>
      </w:r>
      <w:r w:rsidRPr="00A905EC">
        <w:rPr>
          <w:i/>
          <w:color w:val="000000"/>
          <w:szCs w:val="28"/>
        </w:rPr>
        <w:t>. </w:t>
      </w:r>
      <w:r w:rsidRPr="00A905EC">
        <w:rPr>
          <w:i/>
          <w:szCs w:val="28"/>
        </w:rPr>
        <w:t>ИК-спектрометрия</w:t>
      </w:r>
      <w:r w:rsidRPr="00A905EC">
        <w:rPr>
          <w:szCs w:val="28"/>
        </w:rPr>
        <w:t xml:space="preserve"> (ОФС «Спектрометрия в </w:t>
      </w:r>
      <w:r w:rsidR="006573D2">
        <w:rPr>
          <w:szCs w:val="28"/>
        </w:rPr>
        <w:t xml:space="preserve">средней </w:t>
      </w:r>
      <w:r w:rsidRPr="00A905EC">
        <w:rPr>
          <w:szCs w:val="28"/>
        </w:rPr>
        <w:t>инфракрасной области»).</w:t>
      </w:r>
      <w:r w:rsidRPr="00A905EC">
        <w:rPr>
          <w:i/>
          <w:color w:val="000000"/>
          <w:szCs w:val="28"/>
        </w:rPr>
        <w:t xml:space="preserve"> </w:t>
      </w:r>
      <w:r w:rsidRPr="004B016A">
        <w:rPr>
          <w:color w:val="000000"/>
          <w:szCs w:val="28"/>
        </w:rPr>
        <w:t xml:space="preserve">Инфракрасный спектр </w:t>
      </w:r>
      <w:r>
        <w:rPr>
          <w:color w:val="000000"/>
          <w:szCs w:val="28"/>
        </w:rPr>
        <w:t>испытуемого образца полиэфирного волокна</w:t>
      </w:r>
      <w:r w:rsidRPr="004B016A">
        <w:rPr>
          <w:color w:val="000000"/>
          <w:szCs w:val="28"/>
        </w:rPr>
        <w:t xml:space="preserve"> в области </w:t>
      </w:r>
      <w:r w:rsidRPr="0072531C">
        <w:rPr>
          <w:color w:val="000000"/>
          <w:szCs w:val="28"/>
        </w:rPr>
        <w:t xml:space="preserve">от </w:t>
      </w:r>
      <w:r>
        <w:rPr>
          <w:color w:val="000000"/>
          <w:szCs w:val="28"/>
        </w:rPr>
        <w:t>400</w:t>
      </w:r>
      <w:r w:rsidRPr="0072531C">
        <w:rPr>
          <w:color w:val="000000"/>
          <w:szCs w:val="28"/>
        </w:rPr>
        <w:t xml:space="preserve">0 до </w:t>
      </w:r>
      <w:r w:rsidR="00D95AF0" w:rsidRPr="0072531C">
        <w:rPr>
          <w:color w:val="000000"/>
          <w:szCs w:val="28"/>
        </w:rPr>
        <w:t>650 см</w:t>
      </w:r>
      <w:r w:rsidR="00D95AF0" w:rsidRPr="00D95AF0">
        <w:rPr>
          <w:color w:val="000000"/>
          <w:szCs w:val="28"/>
          <w:vertAlign w:val="superscript"/>
        </w:rPr>
        <w:t>−</w:t>
      </w:r>
      <w:r w:rsidR="00D95AF0" w:rsidRPr="00FE3D5E">
        <w:rPr>
          <w:color w:val="000000"/>
          <w:szCs w:val="28"/>
          <w:vertAlign w:val="superscript"/>
        </w:rPr>
        <w:t>1</w:t>
      </w:r>
      <w:r w:rsidR="00D95AF0">
        <w:rPr>
          <w:color w:val="000000"/>
          <w:szCs w:val="28"/>
          <w:vertAlign w:val="superscript"/>
        </w:rPr>
        <w:t xml:space="preserve"> </w:t>
      </w:r>
      <w:r w:rsidR="00C661C8" w:rsidRPr="00FE3D5E">
        <w:rPr>
          <w:color w:val="000000"/>
          <w:szCs w:val="28"/>
        </w:rPr>
        <w:t xml:space="preserve">по положению полос поглощения </w:t>
      </w:r>
      <w:r w:rsidRPr="00FE3D5E">
        <w:rPr>
          <w:color w:val="000000"/>
          <w:szCs w:val="28"/>
        </w:rPr>
        <w:t xml:space="preserve">должен соответствовать </w:t>
      </w:r>
      <w:r w:rsidR="00C661C8" w:rsidRPr="00FE3D5E">
        <w:rPr>
          <w:color w:val="000000"/>
          <w:szCs w:val="28"/>
        </w:rPr>
        <w:t xml:space="preserve">инфракрасному </w:t>
      </w:r>
      <w:r w:rsidRPr="00FE3D5E">
        <w:rPr>
          <w:color w:val="000000"/>
          <w:szCs w:val="28"/>
        </w:rPr>
        <w:t xml:space="preserve">спектру </w:t>
      </w:r>
      <w:r w:rsidR="00BD1856" w:rsidRPr="00E70EDE">
        <w:rPr>
          <w:color w:val="000000"/>
          <w:szCs w:val="28"/>
        </w:rPr>
        <w:t>фармакопейного</w:t>
      </w:r>
      <w:r w:rsidR="00BD1856">
        <w:rPr>
          <w:color w:val="000000"/>
          <w:szCs w:val="28"/>
        </w:rPr>
        <w:t xml:space="preserve"> </w:t>
      </w:r>
      <w:r w:rsidRPr="00BD1856">
        <w:rPr>
          <w:color w:val="000000"/>
          <w:szCs w:val="28"/>
        </w:rPr>
        <w:t>стандартного</w:t>
      </w:r>
      <w:r w:rsidRPr="00FE3D5E">
        <w:rPr>
          <w:color w:val="000000"/>
          <w:szCs w:val="28"/>
        </w:rPr>
        <w:t xml:space="preserve"> образца полиэтилентерефталата (спектру материала, выбранного</w:t>
      </w:r>
      <w:r>
        <w:rPr>
          <w:color w:val="000000"/>
          <w:szCs w:val="28"/>
        </w:rPr>
        <w:t xml:space="preserve"> для типового образца) и иметь ан</w:t>
      </w:r>
      <w:r w:rsidR="005425D8">
        <w:rPr>
          <w:color w:val="000000"/>
          <w:szCs w:val="28"/>
        </w:rPr>
        <w:t>алогичные максимумы поглощения.</w:t>
      </w:r>
    </w:p>
    <w:p w:rsidR="00D07B11" w:rsidRDefault="006573D2" w:rsidP="007B3781">
      <w:pPr>
        <w:pStyle w:val="ab"/>
        <w:spacing w:after="0" w:line="360" w:lineRule="auto"/>
        <w:ind w:left="0" w:firstLine="709"/>
        <w:jc w:val="both"/>
        <w:rPr>
          <w:sz w:val="28"/>
          <w:szCs w:val="28"/>
        </w:rPr>
      </w:pPr>
      <w:r w:rsidRPr="00BD1856">
        <w:rPr>
          <w:i/>
          <w:sz w:val="28"/>
          <w:szCs w:val="28"/>
        </w:rPr>
        <w:t>Пробоподготовка</w:t>
      </w:r>
      <w:r w:rsidR="00273B0B" w:rsidRPr="00BD1856">
        <w:rPr>
          <w:i/>
          <w:sz w:val="28"/>
          <w:szCs w:val="28"/>
        </w:rPr>
        <w:t>.</w:t>
      </w:r>
      <w:r w:rsidR="007B3781">
        <w:rPr>
          <w:i/>
          <w:sz w:val="28"/>
          <w:szCs w:val="28"/>
        </w:rPr>
        <w:t xml:space="preserve"> </w:t>
      </w:r>
      <w:r w:rsidR="00273B0B">
        <w:rPr>
          <w:sz w:val="28"/>
          <w:szCs w:val="28"/>
        </w:rPr>
        <w:t>Способ 1</w:t>
      </w:r>
      <w:r w:rsidR="00763B0B">
        <w:rPr>
          <w:sz w:val="28"/>
          <w:szCs w:val="28"/>
        </w:rPr>
        <w:t xml:space="preserve"> (ди</w:t>
      </w:r>
      <w:r w:rsidR="00273B0B">
        <w:rPr>
          <w:sz w:val="28"/>
          <w:szCs w:val="28"/>
        </w:rPr>
        <w:t>ск с калия бромидом</w:t>
      </w:r>
      <w:r w:rsidR="00763B0B">
        <w:rPr>
          <w:sz w:val="28"/>
          <w:szCs w:val="28"/>
        </w:rPr>
        <w:t>)</w:t>
      </w:r>
      <w:r w:rsidR="00273B0B">
        <w:rPr>
          <w:sz w:val="28"/>
          <w:szCs w:val="28"/>
        </w:rPr>
        <w:t>: полиэфирное волокно</w:t>
      </w:r>
      <w:r w:rsidR="00763B0B">
        <w:rPr>
          <w:sz w:val="28"/>
          <w:szCs w:val="28"/>
        </w:rPr>
        <w:t xml:space="preserve"> </w:t>
      </w:r>
      <w:r w:rsidR="00273B0B">
        <w:rPr>
          <w:sz w:val="28"/>
          <w:szCs w:val="28"/>
        </w:rPr>
        <w:t>(1</w:t>
      </w:r>
      <w:r w:rsidR="00D95AF0" w:rsidRPr="00D95AF0">
        <w:rPr>
          <w:sz w:val="28"/>
          <w:szCs w:val="28"/>
        </w:rPr>
        <w:t>–</w:t>
      </w:r>
      <w:r w:rsidR="00273B0B" w:rsidRPr="00D95AF0">
        <w:rPr>
          <w:sz w:val="28"/>
          <w:szCs w:val="28"/>
        </w:rPr>
        <w:t>3</w:t>
      </w:r>
      <w:r w:rsidR="00763B0B" w:rsidRPr="00D95AF0">
        <w:rPr>
          <w:sz w:val="28"/>
          <w:szCs w:val="28"/>
        </w:rPr>
        <w:t> </w:t>
      </w:r>
      <w:r w:rsidR="00273B0B" w:rsidRPr="00D95AF0">
        <w:rPr>
          <w:sz w:val="28"/>
          <w:szCs w:val="28"/>
        </w:rPr>
        <w:t xml:space="preserve">мг) </w:t>
      </w:r>
      <w:r w:rsidR="005425D8" w:rsidRPr="00D95AF0">
        <w:rPr>
          <w:sz w:val="28"/>
          <w:szCs w:val="28"/>
        </w:rPr>
        <w:t>н</w:t>
      </w:r>
      <w:r w:rsidR="00763B0B" w:rsidRPr="00D95AF0">
        <w:rPr>
          <w:sz w:val="28"/>
          <w:szCs w:val="28"/>
        </w:rPr>
        <w:t>арезают</w:t>
      </w:r>
      <w:r w:rsidR="007B3781" w:rsidRPr="00D95AF0">
        <w:rPr>
          <w:sz w:val="28"/>
          <w:szCs w:val="28"/>
        </w:rPr>
        <w:t xml:space="preserve"> на</w:t>
      </w:r>
      <w:r w:rsidR="00763B0B" w:rsidRPr="00D95AF0">
        <w:rPr>
          <w:sz w:val="28"/>
          <w:szCs w:val="28"/>
        </w:rPr>
        <w:t xml:space="preserve"> </w:t>
      </w:r>
      <w:r w:rsidR="005425D8" w:rsidRPr="00D95AF0">
        <w:rPr>
          <w:sz w:val="28"/>
          <w:szCs w:val="28"/>
        </w:rPr>
        <w:t>части размером</w:t>
      </w:r>
      <w:r w:rsidR="00273B0B" w:rsidRPr="00D95AF0">
        <w:rPr>
          <w:sz w:val="28"/>
          <w:szCs w:val="28"/>
        </w:rPr>
        <w:t xml:space="preserve"> 1</w:t>
      </w:r>
      <w:r w:rsidR="00763B0B" w:rsidRPr="00D95AF0">
        <w:rPr>
          <w:sz w:val="28"/>
          <w:szCs w:val="28"/>
        </w:rPr>
        <w:t> </w:t>
      </w:r>
      <w:r w:rsidR="00273B0B" w:rsidRPr="00D95AF0">
        <w:rPr>
          <w:sz w:val="28"/>
          <w:szCs w:val="28"/>
        </w:rPr>
        <w:t>мм, смеш</w:t>
      </w:r>
      <w:r w:rsidR="00763B0B" w:rsidRPr="00D95AF0">
        <w:rPr>
          <w:sz w:val="28"/>
          <w:szCs w:val="28"/>
        </w:rPr>
        <w:t xml:space="preserve">ивают </w:t>
      </w:r>
      <w:r w:rsidR="00273B0B" w:rsidRPr="00D95AF0">
        <w:rPr>
          <w:sz w:val="28"/>
          <w:szCs w:val="28"/>
        </w:rPr>
        <w:t xml:space="preserve">с </w:t>
      </w:r>
      <w:r w:rsidR="00763B0B" w:rsidRPr="00D95AF0">
        <w:rPr>
          <w:sz w:val="28"/>
          <w:szCs w:val="28"/>
        </w:rPr>
        <w:t>0,2 </w:t>
      </w:r>
      <w:r w:rsidR="00273B0B" w:rsidRPr="00D95AF0">
        <w:rPr>
          <w:sz w:val="28"/>
          <w:szCs w:val="28"/>
        </w:rPr>
        <w:t xml:space="preserve">г </w:t>
      </w:r>
      <w:r w:rsidR="00273B0B" w:rsidRPr="00D95AF0">
        <w:rPr>
          <w:sz w:val="28"/>
          <w:szCs w:val="28"/>
        </w:rPr>
        <w:lastRenderedPageBreak/>
        <w:t>порошк</w:t>
      </w:r>
      <w:r w:rsidR="00763B0B" w:rsidRPr="00D95AF0">
        <w:rPr>
          <w:sz w:val="28"/>
          <w:szCs w:val="28"/>
        </w:rPr>
        <w:t xml:space="preserve">а </w:t>
      </w:r>
      <w:r w:rsidR="00273B0B" w:rsidRPr="00D95AF0">
        <w:rPr>
          <w:sz w:val="28"/>
          <w:szCs w:val="28"/>
        </w:rPr>
        <w:t>калия бромида и рас</w:t>
      </w:r>
      <w:r w:rsidR="003E0DAE" w:rsidRPr="00D95AF0">
        <w:rPr>
          <w:sz w:val="28"/>
          <w:szCs w:val="28"/>
        </w:rPr>
        <w:t>т</w:t>
      </w:r>
      <w:r w:rsidR="00A96B48" w:rsidRPr="00D95AF0">
        <w:rPr>
          <w:sz w:val="28"/>
          <w:szCs w:val="28"/>
        </w:rPr>
        <w:t>ирают</w:t>
      </w:r>
      <w:r w:rsidR="00273B0B" w:rsidRPr="00D95AF0">
        <w:rPr>
          <w:sz w:val="28"/>
          <w:szCs w:val="28"/>
        </w:rPr>
        <w:t xml:space="preserve"> в шаровой мельнице в течение 1</w:t>
      </w:r>
      <w:r w:rsidR="00D95AF0" w:rsidRPr="00D95AF0">
        <w:rPr>
          <w:sz w:val="28"/>
          <w:szCs w:val="28"/>
        </w:rPr>
        <w:t>–</w:t>
      </w:r>
      <w:r w:rsidR="00273B0B" w:rsidRPr="00D95AF0">
        <w:rPr>
          <w:sz w:val="28"/>
          <w:szCs w:val="28"/>
        </w:rPr>
        <w:t>2</w:t>
      </w:r>
      <w:r w:rsidR="00A96B48" w:rsidRPr="00D95AF0">
        <w:rPr>
          <w:sz w:val="28"/>
          <w:szCs w:val="28"/>
        </w:rPr>
        <w:t> </w:t>
      </w:r>
      <w:r w:rsidR="00273B0B" w:rsidRPr="00D95AF0">
        <w:rPr>
          <w:sz w:val="28"/>
          <w:szCs w:val="28"/>
        </w:rPr>
        <w:t>мин. Перен</w:t>
      </w:r>
      <w:r w:rsidR="00A96B48" w:rsidRPr="00D95AF0">
        <w:rPr>
          <w:sz w:val="28"/>
          <w:szCs w:val="28"/>
        </w:rPr>
        <w:t>о</w:t>
      </w:r>
      <w:r w:rsidR="00A96B48">
        <w:rPr>
          <w:sz w:val="28"/>
          <w:szCs w:val="28"/>
        </w:rPr>
        <w:t xml:space="preserve">сят </w:t>
      </w:r>
      <w:r w:rsidR="00273B0B">
        <w:rPr>
          <w:sz w:val="28"/>
          <w:szCs w:val="28"/>
        </w:rPr>
        <w:t xml:space="preserve">в </w:t>
      </w:r>
      <w:r w:rsidR="00A96B48">
        <w:rPr>
          <w:sz w:val="28"/>
          <w:szCs w:val="28"/>
        </w:rPr>
        <w:t xml:space="preserve">пресс-форму </w:t>
      </w:r>
      <w:r w:rsidR="00273B0B">
        <w:rPr>
          <w:sz w:val="28"/>
          <w:szCs w:val="28"/>
        </w:rPr>
        <w:t>и формир</w:t>
      </w:r>
      <w:r w:rsidR="00A96B48">
        <w:rPr>
          <w:sz w:val="28"/>
          <w:szCs w:val="28"/>
        </w:rPr>
        <w:t xml:space="preserve">уют </w:t>
      </w:r>
      <w:r w:rsidR="00273B0B">
        <w:rPr>
          <w:sz w:val="28"/>
          <w:szCs w:val="28"/>
        </w:rPr>
        <w:t>диск</w:t>
      </w:r>
      <w:r w:rsidR="00A96B48">
        <w:rPr>
          <w:sz w:val="28"/>
          <w:szCs w:val="28"/>
        </w:rPr>
        <w:t xml:space="preserve"> с калия бромидом.</w:t>
      </w:r>
    </w:p>
    <w:p w:rsidR="00273B0B" w:rsidRDefault="00273B0B" w:rsidP="007B3781">
      <w:pPr>
        <w:pStyle w:val="ab"/>
        <w:spacing w:after="0" w:line="360" w:lineRule="auto"/>
        <w:ind w:left="0" w:firstLine="709"/>
        <w:jc w:val="both"/>
        <w:rPr>
          <w:sz w:val="28"/>
          <w:szCs w:val="28"/>
        </w:rPr>
      </w:pPr>
      <w:r>
        <w:rPr>
          <w:sz w:val="28"/>
          <w:szCs w:val="28"/>
        </w:rPr>
        <w:t>Способ 2</w:t>
      </w:r>
      <w:r w:rsidR="00A96B48">
        <w:rPr>
          <w:sz w:val="28"/>
          <w:szCs w:val="28"/>
        </w:rPr>
        <w:t xml:space="preserve"> (р</w:t>
      </w:r>
      <w:r>
        <w:rPr>
          <w:sz w:val="28"/>
          <w:szCs w:val="28"/>
        </w:rPr>
        <w:t>асплавленная пл</w:t>
      </w:r>
      <w:r w:rsidR="006573D2">
        <w:rPr>
          <w:sz w:val="28"/>
          <w:szCs w:val="28"/>
        </w:rPr>
        <w:t>ё</w:t>
      </w:r>
      <w:r>
        <w:rPr>
          <w:sz w:val="28"/>
          <w:szCs w:val="28"/>
        </w:rPr>
        <w:t>нка</w:t>
      </w:r>
      <w:r w:rsidR="00A96B48">
        <w:rPr>
          <w:sz w:val="28"/>
          <w:szCs w:val="28"/>
        </w:rPr>
        <w:t>):</w:t>
      </w:r>
      <w:r>
        <w:rPr>
          <w:sz w:val="28"/>
          <w:szCs w:val="28"/>
        </w:rPr>
        <w:t xml:space="preserve"> пл</w:t>
      </w:r>
      <w:r w:rsidR="006573D2">
        <w:rPr>
          <w:sz w:val="28"/>
          <w:szCs w:val="28"/>
        </w:rPr>
        <w:t>ё</w:t>
      </w:r>
      <w:r>
        <w:rPr>
          <w:sz w:val="28"/>
          <w:szCs w:val="28"/>
        </w:rPr>
        <w:t xml:space="preserve">нку </w:t>
      </w:r>
      <w:r w:rsidR="00A96B48">
        <w:rPr>
          <w:sz w:val="28"/>
          <w:szCs w:val="28"/>
        </w:rPr>
        <w:t xml:space="preserve">получают </w:t>
      </w:r>
      <w:r w:rsidR="00767B36">
        <w:rPr>
          <w:sz w:val="28"/>
          <w:szCs w:val="28"/>
        </w:rPr>
        <w:t>путё</w:t>
      </w:r>
      <w:r>
        <w:rPr>
          <w:sz w:val="28"/>
          <w:szCs w:val="28"/>
        </w:rPr>
        <w:t xml:space="preserve">м прессования полиэфирных волокон между листами из </w:t>
      </w:r>
      <w:r w:rsidR="00A96B48">
        <w:rPr>
          <w:sz w:val="28"/>
          <w:szCs w:val="28"/>
        </w:rPr>
        <w:t>ТФЭ</w:t>
      </w:r>
      <w:r>
        <w:rPr>
          <w:sz w:val="28"/>
          <w:szCs w:val="28"/>
        </w:rPr>
        <w:t xml:space="preserve">-фторуглерода </w:t>
      </w:r>
      <w:r w:rsidR="00A96B48">
        <w:rPr>
          <w:sz w:val="28"/>
          <w:szCs w:val="28"/>
        </w:rPr>
        <w:t xml:space="preserve">под </w:t>
      </w:r>
      <w:r>
        <w:rPr>
          <w:sz w:val="28"/>
          <w:szCs w:val="28"/>
        </w:rPr>
        <w:t>нагретыми пластинами.</w:t>
      </w:r>
    </w:p>
    <w:p w:rsidR="008F5BE1" w:rsidRPr="00FE3D5E" w:rsidRDefault="00410DA8" w:rsidP="00B8251A">
      <w:pPr>
        <w:shd w:val="clear" w:color="auto" w:fill="FFFFFF"/>
        <w:spacing w:line="360" w:lineRule="auto"/>
        <w:ind w:firstLine="709"/>
        <w:jc w:val="both"/>
        <w:rPr>
          <w:sz w:val="28"/>
          <w:szCs w:val="28"/>
        </w:rPr>
      </w:pPr>
      <w:r w:rsidRPr="006573D2">
        <w:rPr>
          <w:i/>
          <w:sz w:val="28"/>
          <w:szCs w:val="28"/>
        </w:rPr>
        <w:t>2</w:t>
      </w:r>
      <w:r>
        <w:rPr>
          <w:sz w:val="28"/>
          <w:szCs w:val="28"/>
        </w:rPr>
        <w:t>.</w:t>
      </w:r>
      <w:r w:rsidR="00E70EDE">
        <w:rPr>
          <w:sz w:val="28"/>
          <w:szCs w:val="28"/>
        </w:rPr>
        <w:t> </w:t>
      </w:r>
      <w:r w:rsidRPr="00410DA8">
        <w:rPr>
          <w:i/>
          <w:sz w:val="28"/>
          <w:szCs w:val="28"/>
        </w:rPr>
        <w:t>Качественная реакция.</w:t>
      </w:r>
      <w:r>
        <w:rPr>
          <w:sz w:val="28"/>
          <w:szCs w:val="28"/>
        </w:rPr>
        <w:t xml:space="preserve"> </w:t>
      </w:r>
      <w:r w:rsidR="00E658C5">
        <w:rPr>
          <w:sz w:val="28"/>
          <w:szCs w:val="28"/>
        </w:rPr>
        <w:t>Смачивают водой</w:t>
      </w:r>
      <w:r w:rsidR="005425D8">
        <w:rPr>
          <w:sz w:val="28"/>
          <w:szCs w:val="28"/>
        </w:rPr>
        <w:t xml:space="preserve"> </w:t>
      </w:r>
      <w:r>
        <w:rPr>
          <w:sz w:val="28"/>
          <w:szCs w:val="28"/>
        </w:rPr>
        <w:t>5,0</w:t>
      </w:r>
      <w:r w:rsidR="008F5BE1">
        <w:rPr>
          <w:sz w:val="28"/>
          <w:szCs w:val="28"/>
        </w:rPr>
        <w:t> г</w:t>
      </w:r>
      <w:r>
        <w:rPr>
          <w:sz w:val="28"/>
          <w:szCs w:val="28"/>
        </w:rPr>
        <w:t xml:space="preserve"> полиэфирного волокна, отжимают лишнюю воду </w:t>
      </w:r>
      <w:r w:rsidR="008F5BE1">
        <w:rPr>
          <w:sz w:val="28"/>
          <w:szCs w:val="28"/>
        </w:rPr>
        <w:t xml:space="preserve">стеклянной палочкой </w:t>
      </w:r>
      <w:r>
        <w:rPr>
          <w:sz w:val="28"/>
          <w:szCs w:val="28"/>
        </w:rPr>
        <w:t xml:space="preserve">и помещают </w:t>
      </w:r>
      <w:r w:rsidRPr="00F34694">
        <w:rPr>
          <w:sz w:val="28"/>
          <w:szCs w:val="28"/>
        </w:rPr>
        <w:t>в 100</w:t>
      </w:r>
      <w:r w:rsidR="008F5BE1" w:rsidRPr="00F34694">
        <w:rPr>
          <w:sz w:val="28"/>
          <w:szCs w:val="28"/>
        </w:rPr>
        <w:t> </w:t>
      </w:r>
      <w:r w:rsidRPr="00F34694">
        <w:rPr>
          <w:sz w:val="28"/>
          <w:szCs w:val="28"/>
        </w:rPr>
        <w:t xml:space="preserve">мл кипящего </w:t>
      </w:r>
      <w:r w:rsidR="00B8251A" w:rsidRPr="00F34694">
        <w:rPr>
          <w:rFonts w:cs="Segoe UI"/>
          <w:bCs/>
          <w:color w:val="000000"/>
          <w:sz w:val="28"/>
          <w:szCs w:val="28"/>
        </w:rPr>
        <w:t xml:space="preserve">раствора для идентификации </w:t>
      </w:r>
      <w:r w:rsidR="00B8251A" w:rsidRPr="00DD0BC5">
        <w:rPr>
          <w:rFonts w:cs="Segoe UI"/>
          <w:bCs/>
          <w:color w:val="000000"/>
          <w:sz w:val="28"/>
          <w:szCs w:val="28"/>
        </w:rPr>
        <w:t>волокон</w:t>
      </w:r>
      <w:r w:rsidR="00D95AF0" w:rsidRPr="00DD0BC5">
        <w:rPr>
          <w:rFonts w:cs="Segoe UI"/>
          <w:bCs/>
          <w:color w:val="000000"/>
          <w:sz w:val="28"/>
          <w:szCs w:val="28"/>
        </w:rPr>
        <w:t xml:space="preserve"> </w:t>
      </w:r>
      <w:r w:rsidR="00690564" w:rsidRPr="00DD0BC5">
        <w:rPr>
          <w:bCs/>
          <w:color w:val="000000"/>
          <w:sz w:val="28"/>
          <w:szCs w:val="28"/>
        </w:rPr>
        <w:t>«</w:t>
      </w:r>
      <w:r w:rsidR="00690564" w:rsidRPr="00DD0BC5">
        <w:rPr>
          <w:bCs/>
          <w:color w:val="000000"/>
          <w:sz w:val="28"/>
          <w:szCs w:val="28"/>
          <w:lang w:val="en-US"/>
        </w:rPr>
        <w:t>DuPont</w:t>
      </w:r>
      <w:r w:rsidR="00690564" w:rsidRPr="00DD0BC5">
        <w:rPr>
          <w:bCs/>
          <w:color w:val="000000"/>
          <w:sz w:val="28"/>
          <w:szCs w:val="28"/>
        </w:rPr>
        <w:t xml:space="preserve"> </w:t>
      </w:r>
      <w:r w:rsidR="00690564" w:rsidRPr="00DD0BC5">
        <w:rPr>
          <w:bCs/>
          <w:color w:val="000000"/>
          <w:sz w:val="28"/>
          <w:szCs w:val="28"/>
          <w:lang w:val="en-US"/>
        </w:rPr>
        <w:t>Fiber</w:t>
      </w:r>
      <w:r w:rsidR="00690564" w:rsidRPr="00DD0BC5">
        <w:rPr>
          <w:bCs/>
          <w:color w:val="000000"/>
          <w:sz w:val="28"/>
          <w:szCs w:val="28"/>
        </w:rPr>
        <w:t xml:space="preserve"> </w:t>
      </w:r>
      <w:r w:rsidR="00690564" w:rsidRPr="00DD0BC5">
        <w:rPr>
          <w:bCs/>
          <w:color w:val="000000"/>
          <w:sz w:val="28"/>
          <w:szCs w:val="28"/>
          <w:lang w:val="en-US"/>
        </w:rPr>
        <w:t>Identification</w:t>
      </w:r>
      <w:r w:rsidR="00690564" w:rsidRPr="00DD0BC5">
        <w:rPr>
          <w:bCs/>
          <w:color w:val="000000"/>
          <w:sz w:val="28"/>
          <w:szCs w:val="28"/>
        </w:rPr>
        <w:t xml:space="preserve"> </w:t>
      </w:r>
      <w:r w:rsidR="00690564" w:rsidRPr="00DD0BC5">
        <w:rPr>
          <w:bCs/>
          <w:color w:val="000000"/>
          <w:sz w:val="28"/>
          <w:szCs w:val="28"/>
          <w:lang w:val="en-US"/>
        </w:rPr>
        <w:t>Stain</w:t>
      </w:r>
      <w:r w:rsidR="00690564" w:rsidRPr="00DD0BC5">
        <w:rPr>
          <w:bCs/>
          <w:color w:val="000000"/>
          <w:sz w:val="28"/>
          <w:szCs w:val="28"/>
        </w:rPr>
        <w:t xml:space="preserve"> </w:t>
      </w:r>
      <w:r w:rsidR="00690564" w:rsidRPr="00DD0BC5">
        <w:rPr>
          <w:rFonts w:cs="Segoe UI"/>
          <w:bCs/>
          <w:color w:val="000000"/>
          <w:sz w:val="28"/>
          <w:szCs w:val="28"/>
        </w:rPr>
        <w:t>№ 4</w:t>
      </w:r>
      <w:r w:rsidR="00690564" w:rsidRPr="00DD0BC5">
        <w:rPr>
          <w:bCs/>
          <w:color w:val="000000"/>
          <w:sz w:val="28"/>
          <w:szCs w:val="28"/>
        </w:rPr>
        <w:t xml:space="preserve">», </w:t>
      </w:r>
      <w:r w:rsidRPr="00DD0BC5">
        <w:rPr>
          <w:sz w:val="28"/>
          <w:szCs w:val="28"/>
        </w:rPr>
        <w:t>осторожно</w:t>
      </w:r>
      <w:r w:rsidRPr="00FE3D5E">
        <w:rPr>
          <w:sz w:val="28"/>
          <w:szCs w:val="28"/>
        </w:rPr>
        <w:t xml:space="preserve"> кипятят в течение не менее 1</w:t>
      </w:r>
      <w:r w:rsidR="008F5BE1" w:rsidRPr="00FE3D5E">
        <w:rPr>
          <w:sz w:val="28"/>
          <w:szCs w:val="28"/>
        </w:rPr>
        <w:t> </w:t>
      </w:r>
      <w:r w:rsidRPr="00FE3D5E">
        <w:rPr>
          <w:sz w:val="28"/>
          <w:szCs w:val="28"/>
        </w:rPr>
        <w:t xml:space="preserve">мин. Извлекают волокно из раствора, промывают холодной водой, отжимают лишнюю воду. Волокно должно приобрести </w:t>
      </w:r>
      <w:r w:rsidR="00B02F9A" w:rsidRPr="00FE3D5E">
        <w:rPr>
          <w:sz w:val="28"/>
          <w:szCs w:val="28"/>
        </w:rPr>
        <w:t>бледно-оранжевую</w:t>
      </w:r>
      <w:r w:rsidRPr="00FE3D5E">
        <w:rPr>
          <w:sz w:val="28"/>
          <w:szCs w:val="28"/>
        </w:rPr>
        <w:t xml:space="preserve"> окраску. </w:t>
      </w:r>
    </w:p>
    <w:p w:rsidR="006D1328" w:rsidRPr="00FE3D5E" w:rsidRDefault="00DB6CBB" w:rsidP="007B3781">
      <w:pPr>
        <w:pStyle w:val="ab"/>
        <w:spacing w:after="0" w:line="360" w:lineRule="auto"/>
        <w:ind w:left="0" w:firstLine="709"/>
        <w:jc w:val="both"/>
        <w:rPr>
          <w:sz w:val="28"/>
          <w:szCs w:val="28"/>
        </w:rPr>
      </w:pPr>
      <w:r w:rsidRPr="00027D1E">
        <w:rPr>
          <w:b/>
          <w:i/>
          <w:sz w:val="28"/>
          <w:szCs w:val="28"/>
        </w:rPr>
        <w:t>Кислотность или щ</w:t>
      </w:r>
      <w:r w:rsidR="00387C6D" w:rsidRPr="00027D1E">
        <w:rPr>
          <w:b/>
          <w:i/>
          <w:sz w:val="28"/>
          <w:szCs w:val="28"/>
        </w:rPr>
        <w:t>ё</w:t>
      </w:r>
      <w:r w:rsidRPr="00027D1E">
        <w:rPr>
          <w:b/>
          <w:i/>
          <w:sz w:val="28"/>
          <w:szCs w:val="28"/>
        </w:rPr>
        <w:t>лочность</w:t>
      </w:r>
      <w:r w:rsidRPr="00027D1E">
        <w:rPr>
          <w:i/>
          <w:sz w:val="28"/>
          <w:szCs w:val="28"/>
        </w:rPr>
        <w:t xml:space="preserve">. </w:t>
      </w:r>
      <w:r w:rsidR="00EA4AE9" w:rsidRPr="00027D1E">
        <w:rPr>
          <w:sz w:val="28"/>
          <w:szCs w:val="28"/>
        </w:rPr>
        <w:t>Проведение испытания и нормативные требования, такие же, как для хлопкового волокна.</w:t>
      </w:r>
    </w:p>
    <w:p w:rsidR="006D1328" w:rsidRPr="00FE3D5E" w:rsidRDefault="006D1328" w:rsidP="007B3781">
      <w:pPr>
        <w:pStyle w:val="ab"/>
        <w:spacing w:after="0" w:line="360" w:lineRule="auto"/>
        <w:ind w:left="0" w:firstLine="709"/>
        <w:jc w:val="both"/>
        <w:rPr>
          <w:sz w:val="28"/>
          <w:szCs w:val="28"/>
        </w:rPr>
      </w:pPr>
      <w:r w:rsidRPr="0073767E">
        <w:rPr>
          <w:b/>
          <w:i/>
          <w:sz w:val="28"/>
          <w:szCs w:val="28"/>
        </w:rPr>
        <w:t>Потеря в массе при высушивании</w:t>
      </w:r>
      <w:r w:rsidRPr="0073767E">
        <w:rPr>
          <w:sz w:val="28"/>
          <w:szCs w:val="28"/>
        </w:rPr>
        <w:t>. Не бо</w:t>
      </w:r>
      <w:r w:rsidR="00036EC4">
        <w:rPr>
          <w:sz w:val="28"/>
          <w:szCs w:val="28"/>
        </w:rPr>
        <w:t>лее 1,0 %</w:t>
      </w:r>
      <w:r w:rsidR="00934463" w:rsidRPr="0073767E">
        <w:rPr>
          <w:sz w:val="28"/>
          <w:szCs w:val="28"/>
        </w:rPr>
        <w:t xml:space="preserve"> (</w:t>
      </w:r>
      <w:r w:rsidRPr="0073767E">
        <w:rPr>
          <w:sz w:val="28"/>
          <w:szCs w:val="28"/>
        </w:rPr>
        <w:t>ОФС</w:t>
      </w:r>
      <w:r w:rsidR="00174071">
        <w:rPr>
          <w:sz w:val="28"/>
          <w:szCs w:val="28"/>
        </w:rPr>
        <w:t xml:space="preserve"> </w:t>
      </w:r>
      <w:r w:rsidRPr="0073767E">
        <w:rPr>
          <w:sz w:val="28"/>
          <w:szCs w:val="28"/>
        </w:rPr>
        <w:t>«Потеря в массе при высушивании»</w:t>
      </w:r>
      <w:r w:rsidR="00FE3D5E" w:rsidRPr="0073767E">
        <w:rPr>
          <w:sz w:val="28"/>
          <w:szCs w:val="28"/>
        </w:rPr>
        <w:t xml:space="preserve">, </w:t>
      </w:r>
      <w:r w:rsidRPr="0073767E">
        <w:rPr>
          <w:sz w:val="28"/>
          <w:szCs w:val="28"/>
        </w:rPr>
        <w:t>способ 1</w:t>
      </w:r>
      <w:r w:rsidR="00934463" w:rsidRPr="0073767E">
        <w:rPr>
          <w:sz w:val="28"/>
          <w:szCs w:val="28"/>
        </w:rPr>
        <w:t xml:space="preserve">). </w:t>
      </w:r>
      <w:r w:rsidR="0002447C" w:rsidRPr="0073767E">
        <w:rPr>
          <w:sz w:val="28"/>
          <w:szCs w:val="28"/>
        </w:rPr>
        <w:t xml:space="preserve">Для определения </w:t>
      </w:r>
      <w:r w:rsidR="00934463" w:rsidRPr="0073767E">
        <w:rPr>
          <w:sz w:val="28"/>
          <w:szCs w:val="28"/>
        </w:rPr>
        <w:t xml:space="preserve">используют </w:t>
      </w:r>
      <w:r w:rsidR="00036EC4">
        <w:rPr>
          <w:sz w:val="28"/>
          <w:szCs w:val="28"/>
        </w:rPr>
        <w:t>5</w:t>
      </w:r>
      <w:r w:rsidR="00036EC4">
        <w:rPr>
          <w:sz w:val="28"/>
          <w:szCs w:val="28"/>
          <w:lang w:val="en-US"/>
        </w:rPr>
        <w:t> </w:t>
      </w:r>
      <w:r w:rsidR="00D451CC" w:rsidRPr="0073767E">
        <w:rPr>
          <w:sz w:val="28"/>
          <w:szCs w:val="28"/>
        </w:rPr>
        <w:t>г (точная навеска) полиэфирного волокна</w:t>
      </w:r>
      <w:r w:rsidRPr="0073767E">
        <w:rPr>
          <w:sz w:val="28"/>
          <w:szCs w:val="28"/>
        </w:rPr>
        <w:t>.</w:t>
      </w:r>
    </w:p>
    <w:p w:rsidR="00B8251A" w:rsidRDefault="00B7726E" w:rsidP="00B8251A">
      <w:pPr>
        <w:pStyle w:val="ab"/>
        <w:spacing w:after="0" w:line="360" w:lineRule="auto"/>
        <w:ind w:left="0" w:firstLine="709"/>
        <w:jc w:val="both"/>
        <w:rPr>
          <w:sz w:val="28"/>
          <w:szCs w:val="28"/>
        </w:rPr>
      </w:pPr>
      <w:r w:rsidRPr="00FE3D5E">
        <w:rPr>
          <w:b/>
          <w:i/>
          <w:sz w:val="28"/>
          <w:szCs w:val="28"/>
        </w:rPr>
        <w:t>Сульфатная зола.</w:t>
      </w:r>
      <w:r w:rsidR="006D1328" w:rsidRPr="00FE3D5E">
        <w:rPr>
          <w:b/>
          <w:i/>
          <w:sz w:val="28"/>
          <w:szCs w:val="28"/>
        </w:rPr>
        <w:t xml:space="preserve"> </w:t>
      </w:r>
      <w:r w:rsidR="00036EC4">
        <w:rPr>
          <w:sz w:val="28"/>
          <w:szCs w:val="28"/>
        </w:rPr>
        <w:t>Не более 0,5 %</w:t>
      </w:r>
      <w:r w:rsidR="00934463">
        <w:rPr>
          <w:sz w:val="28"/>
          <w:szCs w:val="28"/>
        </w:rPr>
        <w:t xml:space="preserve"> (</w:t>
      </w:r>
      <w:r w:rsidRPr="00FE3D5E">
        <w:rPr>
          <w:sz w:val="28"/>
          <w:szCs w:val="28"/>
        </w:rPr>
        <w:t>ОФС</w:t>
      </w:r>
      <w:r w:rsidR="00174071">
        <w:rPr>
          <w:sz w:val="28"/>
          <w:szCs w:val="28"/>
        </w:rPr>
        <w:t xml:space="preserve"> </w:t>
      </w:r>
      <w:r w:rsidRPr="00FE3D5E">
        <w:rPr>
          <w:sz w:val="28"/>
          <w:szCs w:val="28"/>
        </w:rPr>
        <w:t>«Сульфатная зола»</w:t>
      </w:r>
      <w:r w:rsidR="00934463">
        <w:rPr>
          <w:sz w:val="28"/>
          <w:szCs w:val="28"/>
        </w:rPr>
        <w:t xml:space="preserve">). Для </w:t>
      </w:r>
      <w:r w:rsidR="0073767E">
        <w:rPr>
          <w:sz w:val="28"/>
          <w:szCs w:val="28"/>
        </w:rPr>
        <w:t>определения</w:t>
      </w:r>
      <w:r w:rsidR="00934463">
        <w:rPr>
          <w:sz w:val="28"/>
          <w:szCs w:val="28"/>
        </w:rPr>
        <w:t xml:space="preserve"> используют </w:t>
      </w:r>
      <w:r w:rsidR="00036EC4">
        <w:rPr>
          <w:sz w:val="28"/>
          <w:szCs w:val="28"/>
        </w:rPr>
        <w:t>5</w:t>
      </w:r>
      <w:r w:rsidR="00036EC4">
        <w:rPr>
          <w:sz w:val="28"/>
          <w:szCs w:val="28"/>
          <w:lang w:val="en-US"/>
        </w:rPr>
        <w:t> </w:t>
      </w:r>
      <w:r w:rsidR="00D451CC" w:rsidRPr="00FE3D5E">
        <w:rPr>
          <w:sz w:val="28"/>
          <w:szCs w:val="28"/>
        </w:rPr>
        <w:t>г (точная навеска) полиэфирного волокна</w:t>
      </w:r>
      <w:r w:rsidR="006D1328" w:rsidRPr="00FE3D5E">
        <w:rPr>
          <w:sz w:val="28"/>
          <w:szCs w:val="28"/>
        </w:rPr>
        <w:t>.</w:t>
      </w:r>
    </w:p>
    <w:p w:rsidR="00174071" w:rsidRPr="00AC2AE5" w:rsidRDefault="00174071" w:rsidP="00E70EDE">
      <w:pPr>
        <w:keepNext/>
        <w:shd w:val="clear" w:color="auto" w:fill="FFFFFF"/>
        <w:spacing w:before="240" w:line="360" w:lineRule="auto"/>
        <w:jc w:val="center"/>
        <w:rPr>
          <w:b/>
          <w:color w:val="222222"/>
          <w:sz w:val="28"/>
          <w:szCs w:val="28"/>
        </w:rPr>
      </w:pPr>
      <w:r w:rsidRPr="00174071">
        <w:rPr>
          <w:b/>
          <w:color w:val="222222"/>
          <w:sz w:val="28"/>
          <w:szCs w:val="28"/>
        </w:rPr>
        <w:t>Осушители</w:t>
      </w:r>
    </w:p>
    <w:p w:rsidR="000A2023" w:rsidRDefault="00375E7E" w:rsidP="00B630B5">
      <w:pPr>
        <w:shd w:val="clear" w:color="auto" w:fill="FFFFFF"/>
        <w:spacing w:line="360" w:lineRule="auto"/>
        <w:ind w:firstLine="709"/>
        <w:jc w:val="both"/>
        <w:rPr>
          <w:color w:val="222222"/>
          <w:sz w:val="28"/>
          <w:szCs w:val="28"/>
        </w:rPr>
      </w:pPr>
      <w:r>
        <w:rPr>
          <w:color w:val="222222"/>
          <w:sz w:val="28"/>
          <w:szCs w:val="28"/>
        </w:rPr>
        <w:t>Осушители, применяемые в качестве вспомогательных элементов первичной упаковки лекарственных форм, представляют собой вещества, помещ</w:t>
      </w:r>
      <w:r w:rsidR="00E658C5">
        <w:rPr>
          <w:color w:val="222222"/>
          <w:sz w:val="28"/>
          <w:szCs w:val="28"/>
        </w:rPr>
        <w:t>ё</w:t>
      </w:r>
      <w:r>
        <w:rPr>
          <w:color w:val="222222"/>
          <w:sz w:val="28"/>
          <w:szCs w:val="28"/>
        </w:rPr>
        <w:t>нные</w:t>
      </w:r>
      <w:r w:rsidR="000A2023">
        <w:rPr>
          <w:color w:val="222222"/>
          <w:sz w:val="28"/>
          <w:szCs w:val="28"/>
        </w:rPr>
        <w:t xml:space="preserve">, </w:t>
      </w:r>
      <w:r>
        <w:rPr>
          <w:color w:val="222222"/>
          <w:sz w:val="28"/>
          <w:szCs w:val="28"/>
        </w:rPr>
        <w:t>в специальную упаковку (контейнер)</w:t>
      </w:r>
      <w:r w:rsidR="000A2023">
        <w:rPr>
          <w:color w:val="222222"/>
          <w:sz w:val="28"/>
          <w:szCs w:val="28"/>
        </w:rPr>
        <w:t xml:space="preserve"> из </w:t>
      </w:r>
      <w:r w:rsidR="0030241D">
        <w:rPr>
          <w:color w:val="222222"/>
          <w:sz w:val="28"/>
          <w:szCs w:val="28"/>
        </w:rPr>
        <w:t>соответствующего упаковочного материала</w:t>
      </w:r>
      <w:r w:rsidR="00690564" w:rsidRPr="00D95AF0">
        <w:rPr>
          <w:sz w:val="28"/>
          <w:szCs w:val="28"/>
        </w:rPr>
        <w:t>–</w:t>
      </w:r>
      <w:r w:rsidR="0030241D">
        <w:rPr>
          <w:color w:val="222222"/>
          <w:sz w:val="28"/>
          <w:szCs w:val="28"/>
        </w:rPr>
        <w:t xml:space="preserve">основы </w:t>
      </w:r>
      <w:r w:rsidR="0030241D" w:rsidRPr="0030241D">
        <w:rPr>
          <w:color w:val="222222"/>
          <w:sz w:val="28"/>
          <w:szCs w:val="28"/>
        </w:rPr>
        <w:t>(</w:t>
      </w:r>
      <w:r w:rsidR="0030241D" w:rsidRPr="0030241D">
        <w:rPr>
          <w:color w:val="000000"/>
          <w:sz w:val="28"/>
          <w:szCs w:val="28"/>
        </w:rPr>
        <w:t xml:space="preserve">хлопок, вискоза, </w:t>
      </w:r>
      <w:r w:rsidR="0030241D">
        <w:rPr>
          <w:color w:val="000000"/>
          <w:sz w:val="28"/>
          <w:szCs w:val="28"/>
        </w:rPr>
        <w:t>полиэстер</w:t>
      </w:r>
      <w:r w:rsidR="00DC3FE8">
        <w:rPr>
          <w:color w:val="000000"/>
          <w:sz w:val="28"/>
          <w:szCs w:val="28"/>
        </w:rPr>
        <w:t>, полимерные плё</w:t>
      </w:r>
      <w:r w:rsidR="0030241D" w:rsidRPr="0030241D">
        <w:rPr>
          <w:color w:val="000000"/>
          <w:sz w:val="28"/>
          <w:szCs w:val="28"/>
        </w:rPr>
        <w:t>нки</w:t>
      </w:r>
      <w:r w:rsidR="0030241D">
        <w:rPr>
          <w:color w:val="000000"/>
          <w:sz w:val="28"/>
          <w:szCs w:val="28"/>
        </w:rPr>
        <w:t xml:space="preserve"> и др.</w:t>
      </w:r>
      <w:r w:rsidR="0030241D" w:rsidRPr="0030241D">
        <w:rPr>
          <w:color w:val="000000"/>
          <w:sz w:val="28"/>
          <w:szCs w:val="28"/>
        </w:rPr>
        <w:t>)</w:t>
      </w:r>
      <w:r w:rsidR="000A2023" w:rsidRPr="0030241D">
        <w:rPr>
          <w:color w:val="222222"/>
          <w:sz w:val="28"/>
          <w:szCs w:val="28"/>
        </w:rPr>
        <w:t>,</w:t>
      </w:r>
      <w:r w:rsidR="00B23284">
        <w:rPr>
          <w:color w:val="222222"/>
          <w:sz w:val="28"/>
          <w:szCs w:val="28"/>
        </w:rPr>
        <w:t xml:space="preserve"> имеющую</w:t>
      </w:r>
      <w:r>
        <w:rPr>
          <w:color w:val="222222"/>
          <w:sz w:val="28"/>
          <w:szCs w:val="28"/>
        </w:rPr>
        <w:t xml:space="preserve"> сигнальную окраску и предупредительные надписи, например, «несъедобно». </w:t>
      </w:r>
      <w:r w:rsidR="0030241D">
        <w:rPr>
          <w:color w:val="222222"/>
          <w:sz w:val="28"/>
          <w:szCs w:val="28"/>
        </w:rPr>
        <w:t xml:space="preserve">Так же осушители могут быть введены непосредственно в стенку первичной упаковки или в укупорочное средство </w:t>
      </w:r>
      <w:r w:rsidR="00B23284">
        <w:rPr>
          <w:color w:val="222222"/>
          <w:sz w:val="28"/>
          <w:szCs w:val="28"/>
        </w:rPr>
        <w:t xml:space="preserve">первичной упаковки </w:t>
      </w:r>
      <w:r w:rsidR="0030241D">
        <w:rPr>
          <w:color w:val="222222"/>
          <w:sz w:val="28"/>
          <w:szCs w:val="28"/>
        </w:rPr>
        <w:t>(крышку, пробку</w:t>
      </w:r>
      <w:r w:rsidR="00E63231">
        <w:rPr>
          <w:color w:val="222222"/>
          <w:sz w:val="28"/>
          <w:szCs w:val="28"/>
        </w:rPr>
        <w:t xml:space="preserve">). Для защиты лекарственного препарата от влаги осушители могут находиться в </w:t>
      </w:r>
      <w:r>
        <w:rPr>
          <w:color w:val="222222"/>
          <w:sz w:val="28"/>
          <w:szCs w:val="28"/>
        </w:rPr>
        <w:t>первичной упаковке до полного использования лекарственного препарата</w:t>
      </w:r>
      <w:r w:rsidR="00E63231">
        <w:rPr>
          <w:color w:val="222222"/>
          <w:sz w:val="28"/>
          <w:szCs w:val="28"/>
        </w:rPr>
        <w:t>.</w:t>
      </w:r>
      <w:r>
        <w:rPr>
          <w:color w:val="222222"/>
          <w:sz w:val="28"/>
          <w:szCs w:val="28"/>
        </w:rPr>
        <w:t xml:space="preserve"> </w:t>
      </w:r>
    </w:p>
    <w:p w:rsidR="00E63231" w:rsidRDefault="00E63231" w:rsidP="00E63231">
      <w:pPr>
        <w:shd w:val="clear" w:color="auto" w:fill="FFFFFF"/>
        <w:spacing w:line="360" w:lineRule="auto"/>
        <w:ind w:firstLine="709"/>
        <w:jc w:val="both"/>
        <w:rPr>
          <w:color w:val="222222"/>
          <w:sz w:val="28"/>
          <w:szCs w:val="28"/>
        </w:rPr>
      </w:pPr>
      <w:r>
        <w:rPr>
          <w:color w:val="222222"/>
          <w:sz w:val="28"/>
          <w:szCs w:val="28"/>
        </w:rPr>
        <w:lastRenderedPageBreak/>
        <w:t>В качестве осушител</w:t>
      </w:r>
      <w:r w:rsidR="00B23284">
        <w:rPr>
          <w:color w:val="222222"/>
          <w:sz w:val="28"/>
          <w:szCs w:val="28"/>
        </w:rPr>
        <w:t>ей</w:t>
      </w:r>
      <w:r>
        <w:rPr>
          <w:color w:val="222222"/>
          <w:sz w:val="28"/>
          <w:szCs w:val="28"/>
        </w:rPr>
        <w:t xml:space="preserve"> (водопоглотител</w:t>
      </w:r>
      <w:r w:rsidR="00B23284">
        <w:rPr>
          <w:color w:val="222222"/>
          <w:sz w:val="28"/>
          <w:szCs w:val="28"/>
        </w:rPr>
        <w:t>ей</w:t>
      </w:r>
      <w:r>
        <w:rPr>
          <w:color w:val="222222"/>
          <w:sz w:val="28"/>
          <w:szCs w:val="28"/>
        </w:rPr>
        <w:t xml:space="preserve">) </w:t>
      </w:r>
      <w:r w:rsidR="002A5299">
        <w:rPr>
          <w:color w:val="222222"/>
          <w:sz w:val="28"/>
          <w:szCs w:val="28"/>
        </w:rPr>
        <w:t xml:space="preserve">используют различные вещества природного и </w:t>
      </w:r>
      <w:r w:rsidR="00034127">
        <w:rPr>
          <w:color w:val="222222"/>
          <w:sz w:val="28"/>
          <w:szCs w:val="28"/>
        </w:rPr>
        <w:t>синтетического</w:t>
      </w:r>
      <w:r w:rsidR="002A5299">
        <w:rPr>
          <w:color w:val="222222"/>
          <w:sz w:val="28"/>
          <w:szCs w:val="28"/>
        </w:rPr>
        <w:t xml:space="preserve"> происхождения</w:t>
      </w:r>
      <w:r w:rsidR="000A2023">
        <w:rPr>
          <w:color w:val="222222"/>
          <w:sz w:val="28"/>
          <w:szCs w:val="28"/>
        </w:rPr>
        <w:t xml:space="preserve">, наиболее применяемые из которых: </w:t>
      </w:r>
      <w:r w:rsidR="00A83CD6">
        <w:rPr>
          <w:color w:val="222222"/>
          <w:sz w:val="28"/>
          <w:szCs w:val="28"/>
        </w:rPr>
        <w:t xml:space="preserve">бентонит, кальция хлорид, кальция оксид, </w:t>
      </w:r>
      <w:r>
        <w:rPr>
          <w:color w:val="222222"/>
          <w:sz w:val="28"/>
          <w:szCs w:val="28"/>
        </w:rPr>
        <w:t>молекулярные сита, силикагель.</w:t>
      </w:r>
    </w:p>
    <w:p w:rsidR="0024135F" w:rsidRPr="003C6A02" w:rsidRDefault="00E63231" w:rsidP="003C6A02">
      <w:pPr>
        <w:shd w:val="clear" w:color="auto" w:fill="FFFFFF"/>
        <w:spacing w:line="360" w:lineRule="auto"/>
        <w:ind w:firstLine="709"/>
        <w:jc w:val="both"/>
        <w:rPr>
          <w:color w:val="000000"/>
          <w:sz w:val="28"/>
          <w:szCs w:val="28"/>
        </w:rPr>
      </w:pPr>
      <w:r w:rsidRPr="00E63231">
        <w:rPr>
          <w:color w:val="000000"/>
          <w:sz w:val="28"/>
          <w:szCs w:val="28"/>
        </w:rPr>
        <w:t xml:space="preserve">Если осушители интегрированы непосредственно в стенку </w:t>
      </w:r>
      <w:r w:rsidR="00B23284">
        <w:rPr>
          <w:color w:val="000000"/>
          <w:sz w:val="28"/>
          <w:szCs w:val="28"/>
        </w:rPr>
        <w:t xml:space="preserve">первичной упаковки </w:t>
      </w:r>
      <w:r w:rsidRPr="00E63231">
        <w:rPr>
          <w:color w:val="000000"/>
          <w:sz w:val="28"/>
          <w:szCs w:val="28"/>
        </w:rPr>
        <w:t xml:space="preserve">или </w:t>
      </w:r>
      <w:r w:rsidR="00B23284">
        <w:rPr>
          <w:color w:val="000000"/>
          <w:sz w:val="28"/>
          <w:szCs w:val="28"/>
        </w:rPr>
        <w:t>укупорочное средство первичной упаковки</w:t>
      </w:r>
      <w:r w:rsidR="00FC603D">
        <w:rPr>
          <w:color w:val="000000"/>
          <w:sz w:val="28"/>
          <w:szCs w:val="28"/>
        </w:rPr>
        <w:t>, а также если</w:t>
      </w:r>
      <w:r w:rsidRPr="00E63231">
        <w:rPr>
          <w:color w:val="000000"/>
          <w:sz w:val="28"/>
          <w:szCs w:val="28"/>
        </w:rPr>
        <w:t xml:space="preserve"> </w:t>
      </w:r>
      <w:r w:rsidR="00FC603D">
        <w:rPr>
          <w:color w:val="000000"/>
          <w:sz w:val="28"/>
          <w:szCs w:val="28"/>
        </w:rPr>
        <w:t xml:space="preserve">осушитель </w:t>
      </w:r>
      <w:r w:rsidR="00B23284">
        <w:rPr>
          <w:color w:val="000000"/>
          <w:sz w:val="28"/>
          <w:szCs w:val="28"/>
        </w:rPr>
        <w:t>наход</w:t>
      </w:r>
      <w:r w:rsidR="00FC603D">
        <w:rPr>
          <w:color w:val="000000"/>
          <w:sz w:val="28"/>
          <w:szCs w:val="28"/>
        </w:rPr>
        <w:t>и</w:t>
      </w:r>
      <w:r w:rsidR="00B23284">
        <w:rPr>
          <w:color w:val="000000"/>
          <w:sz w:val="28"/>
          <w:szCs w:val="28"/>
        </w:rPr>
        <w:t>тся в упаковке из</w:t>
      </w:r>
      <w:r w:rsidRPr="00E63231">
        <w:rPr>
          <w:color w:val="000000"/>
          <w:sz w:val="28"/>
          <w:szCs w:val="28"/>
        </w:rPr>
        <w:t xml:space="preserve"> материал</w:t>
      </w:r>
      <w:r w:rsidR="00B23284">
        <w:rPr>
          <w:color w:val="000000"/>
          <w:sz w:val="28"/>
          <w:szCs w:val="28"/>
        </w:rPr>
        <w:t>а</w:t>
      </w:r>
      <w:r w:rsidR="00690564" w:rsidRPr="00D95AF0">
        <w:rPr>
          <w:sz w:val="28"/>
          <w:szCs w:val="28"/>
        </w:rPr>
        <w:t>–</w:t>
      </w:r>
      <w:r w:rsidR="00B23284">
        <w:rPr>
          <w:color w:val="000000"/>
          <w:sz w:val="28"/>
          <w:szCs w:val="28"/>
        </w:rPr>
        <w:t xml:space="preserve">основы, то </w:t>
      </w:r>
      <w:r w:rsidR="00FC603D">
        <w:rPr>
          <w:color w:val="000000"/>
          <w:sz w:val="28"/>
          <w:szCs w:val="28"/>
        </w:rPr>
        <w:t xml:space="preserve">для </w:t>
      </w:r>
      <w:r w:rsidR="00B23284">
        <w:rPr>
          <w:color w:val="000000"/>
          <w:sz w:val="28"/>
          <w:szCs w:val="28"/>
        </w:rPr>
        <w:t>выполнен</w:t>
      </w:r>
      <w:r w:rsidR="00FC603D">
        <w:rPr>
          <w:color w:val="000000"/>
          <w:sz w:val="28"/>
          <w:szCs w:val="28"/>
        </w:rPr>
        <w:t xml:space="preserve">ия </w:t>
      </w:r>
      <w:r w:rsidRPr="00E63231">
        <w:rPr>
          <w:color w:val="000000"/>
          <w:sz w:val="28"/>
          <w:szCs w:val="28"/>
        </w:rPr>
        <w:t xml:space="preserve">испытаний </w:t>
      </w:r>
      <w:r w:rsidR="00FC603D">
        <w:rPr>
          <w:color w:val="000000"/>
          <w:sz w:val="28"/>
          <w:szCs w:val="28"/>
        </w:rPr>
        <w:t xml:space="preserve">должен быть </w:t>
      </w:r>
      <w:r w:rsidRPr="00E63231">
        <w:rPr>
          <w:color w:val="000000"/>
          <w:sz w:val="28"/>
          <w:szCs w:val="28"/>
        </w:rPr>
        <w:t>использ</w:t>
      </w:r>
      <w:r w:rsidR="00FC603D">
        <w:rPr>
          <w:color w:val="000000"/>
          <w:sz w:val="28"/>
          <w:szCs w:val="28"/>
        </w:rPr>
        <w:t>ован</w:t>
      </w:r>
      <w:r w:rsidRPr="00E63231">
        <w:rPr>
          <w:color w:val="000000"/>
          <w:sz w:val="28"/>
          <w:szCs w:val="28"/>
        </w:rPr>
        <w:t xml:space="preserve"> неинтегрированный осушитель. Для осушителей, в которые заранее </w:t>
      </w:r>
      <w:r w:rsidR="00FC603D">
        <w:rPr>
          <w:color w:val="000000"/>
          <w:sz w:val="28"/>
          <w:szCs w:val="28"/>
        </w:rPr>
        <w:t>внесено</w:t>
      </w:r>
      <w:r w:rsidRPr="00E63231">
        <w:rPr>
          <w:color w:val="000000"/>
          <w:sz w:val="28"/>
          <w:szCs w:val="28"/>
        </w:rPr>
        <w:t xml:space="preserve"> определ</w:t>
      </w:r>
      <w:r w:rsidR="00DC3FE8">
        <w:rPr>
          <w:color w:val="000000"/>
          <w:sz w:val="28"/>
          <w:szCs w:val="28"/>
        </w:rPr>
        <w:t>ё</w:t>
      </w:r>
      <w:r w:rsidRPr="00E63231">
        <w:rPr>
          <w:color w:val="000000"/>
          <w:sz w:val="28"/>
          <w:szCs w:val="28"/>
        </w:rPr>
        <w:t>нное количество влаги, испытания проводят до введения влаги или после того, как осушитель будет регенерирован.</w:t>
      </w:r>
    </w:p>
    <w:p w:rsidR="00D36224" w:rsidRPr="00D36224" w:rsidRDefault="00D36224" w:rsidP="00E70EDE">
      <w:pPr>
        <w:shd w:val="clear" w:color="auto" w:fill="FFFFFF"/>
        <w:spacing w:before="240" w:line="360" w:lineRule="auto"/>
        <w:jc w:val="center"/>
        <w:rPr>
          <w:b/>
          <w:color w:val="222222"/>
          <w:sz w:val="28"/>
          <w:szCs w:val="28"/>
        </w:rPr>
      </w:pPr>
      <w:r w:rsidRPr="00AC2AE5">
        <w:rPr>
          <w:b/>
          <w:color w:val="222222"/>
          <w:sz w:val="28"/>
          <w:szCs w:val="28"/>
        </w:rPr>
        <w:t>О</w:t>
      </w:r>
      <w:r>
        <w:rPr>
          <w:b/>
          <w:color w:val="222222"/>
          <w:sz w:val="28"/>
          <w:szCs w:val="28"/>
        </w:rPr>
        <w:t>пределение влаго</w:t>
      </w:r>
      <w:r w:rsidR="003C6A02">
        <w:rPr>
          <w:b/>
          <w:color w:val="222222"/>
          <w:sz w:val="28"/>
          <w:szCs w:val="28"/>
        </w:rPr>
        <w:t>ё</w:t>
      </w:r>
      <w:r>
        <w:rPr>
          <w:b/>
          <w:color w:val="222222"/>
          <w:sz w:val="28"/>
          <w:szCs w:val="28"/>
        </w:rPr>
        <w:t xml:space="preserve">мкости </w:t>
      </w:r>
      <w:r w:rsidRPr="00D36224">
        <w:rPr>
          <w:b/>
          <w:color w:val="222222"/>
          <w:sz w:val="28"/>
          <w:szCs w:val="28"/>
        </w:rPr>
        <w:t>осушителей</w:t>
      </w:r>
    </w:p>
    <w:p w:rsidR="006D39E2" w:rsidRPr="00E658C5" w:rsidRDefault="006D39E2" w:rsidP="00E658C5">
      <w:pPr>
        <w:shd w:val="clear" w:color="auto" w:fill="FFFFFF"/>
        <w:spacing w:line="360" w:lineRule="auto"/>
        <w:ind w:firstLine="709"/>
        <w:jc w:val="both"/>
        <w:rPr>
          <w:b/>
          <w:sz w:val="28"/>
          <w:szCs w:val="28"/>
        </w:rPr>
      </w:pPr>
      <w:r w:rsidRPr="003C6A02">
        <w:rPr>
          <w:b/>
          <w:i/>
          <w:sz w:val="28"/>
          <w:szCs w:val="28"/>
        </w:rPr>
        <w:t>Оборудование</w:t>
      </w:r>
      <w:r w:rsidR="00E658C5">
        <w:rPr>
          <w:b/>
          <w:sz w:val="28"/>
          <w:szCs w:val="28"/>
        </w:rPr>
        <w:t xml:space="preserve">. </w:t>
      </w:r>
      <w:r>
        <w:rPr>
          <w:sz w:val="28"/>
          <w:szCs w:val="28"/>
        </w:rPr>
        <w:t>Для определения влаго</w:t>
      </w:r>
      <w:r w:rsidR="003C6A02">
        <w:rPr>
          <w:sz w:val="28"/>
          <w:szCs w:val="28"/>
        </w:rPr>
        <w:t>ё</w:t>
      </w:r>
      <w:r>
        <w:rPr>
          <w:sz w:val="28"/>
          <w:szCs w:val="28"/>
        </w:rPr>
        <w:t>мкости</w:t>
      </w:r>
      <w:r w:rsidR="00D36224">
        <w:rPr>
          <w:sz w:val="28"/>
          <w:szCs w:val="28"/>
        </w:rPr>
        <w:t xml:space="preserve"> </w:t>
      </w:r>
      <w:r w:rsidR="003E7B50">
        <w:rPr>
          <w:sz w:val="28"/>
          <w:szCs w:val="28"/>
        </w:rPr>
        <w:t xml:space="preserve">осушителей </w:t>
      </w:r>
      <w:r w:rsidR="00D36224">
        <w:rPr>
          <w:sz w:val="28"/>
          <w:szCs w:val="28"/>
        </w:rPr>
        <w:t>(</w:t>
      </w:r>
      <w:r w:rsidR="003E7B50">
        <w:rPr>
          <w:sz w:val="28"/>
          <w:szCs w:val="28"/>
        </w:rPr>
        <w:t xml:space="preserve">показатель </w:t>
      </w:r>
      <w:r w:rsidR="00D36224">
        <w:rPr>
          <w:sz w:val="28"/>
          <w:szCs w:val="28"/>
        </w:rPr>
        <w:t xml:space="preserve">также </w:t>
      </w:r>
      <w:r w:rsidR="003E7B50">
        <w:rPr>
          <w:sz w:val="28"/>
          <w:szCs w:val="28"/>
        </w:rPr>
        <w:t>может быть указан как</w:t>
      </w:r>
      <w:r w:rsidR="00D36224">
        <w:rPr>
          <w:sz w:val="28"/>
          <w:szCs w:val="28"/>
        </w:rPr>
        <w:t xml:space="preserve"> </w:t>
      </w:r>
      <w:r w:rsidR="002B2E2E">
        <w:rPr>
          <w:sz w:val="28"/>
          <w:szCs w:val="28"/>
        </w:rPr>
        <w:t>«</w:t>
      </w:r>
      <w:r w:rsidR="00D36224" w:rsidRPr="002B2690">
        <w:rPr>
          <w:color w:val="222222"/>
          <w:sz w:val="28"/>
          <w:szCs w:val="28"/>
        </w:rPr>
        <w:t xml:space="preserve">адсорбционная </w:t>
      </w:r>
      <w:r w:rsidR="003C6A02">
        <w:rPr>
          <w:color w:val="222222"/>
          <w:sz w:val="28"/>
          <w:szCs w:val="28"/>
        </w:rPr>
        <w:t>ё</w:t>
      </w:r>
      <w:r w:rsidR="00D36224" w:rsidRPr="002B2690">
        <w:rPr>
          <w:color w:val="222222"/>
          <w:sz w:val="28"/>
          <w:szCs w:val="28"/>
        </w:rPr>
        <w:t>мкость</w:t>
      </w:r>
      <w:r w:rsidR="002B2E2E">
        <w:rPr>
          <w:color w:val="222222"/>
          <w:sz w:val="28"/>
          <w:szCs w:val="28"/>
        </w:rPr>
        <w:t>»</w:t>
      </w:r>
      <w:r w:rsidR="00D36224" w:rsidRPr="002B2690">
        <w:rPr>
          <w:color w:val="222222"/>
          <w:sz w:val="28"/>
          <w:szCs w:val="28"/>
        </w:rPr>
        <w:t xml:space="preserve"> или </w:t>
      </w:r>
      <w:r w:rsidR="002B2E2E">
        <w:rPr>
          <w:color w:val="222222"/>
          <w:sz w:val="28"/>
          <w:szCs w:val="28"/>
        </w:rPr>
        <w:t>«</w:t>
      </w:r>
      <w:r w:rsidR="00D36224" w:rsidRPr="002B2690">
        <w:rPr>
          <w:color w:val="222222"/>
          <w:sz w:val="28"/>
          <w:szCs w:val="28"/>
        </w:rPr>
        <w:t>адсорбционная способность по влаге</w:t>
      </w:r>
      <w:r w:rsidR="002B2E2E">
        <w:rPr>
          <w:color w:val="222222"/>
          <w:sz w:val="28"/>
          <w:szCs w:val="28"/>
        </w:rPr>
        <w:t>»</w:t>
      </w:r>
      <w:r w:rsidR="002B2690" w:rsidRPr="002B2690">
        <w:rPr>
          <w:color w:val="222222"/>
          <w:sz w:val="28"/>
          <w:szCs w:val="28"/>
        </w:rPr>
        <w:t>)</w:t>
      </w:r>
      <w:r>
        <w:rPr>
          <w:sz w:val="28"/>
          <w:szCs w:val="28"/>
        </w:rPr>
        <w:t xml:space="preserve"> используют климатическую камеру, способную контролировать </w:t>
      </w:r>
      <w:r w:rsidRPr="006B4E8C">
        <w:rPr>
          <w:color w:val="222222"/>
          <w:sz w:val="28"/>
          <w:szCs w:val="28"/>
        </w:rPr>
        <w:t xml:space="preserve">относительную влажность </w:t>
      </w:r>
      <w:r w:rsidR="003C6A02">
        <w:rPr>
          <w:color w:val="222222"/>
          <w:sz w:val="28"/>
          <w:szCs w:val="28"/>
        </w:rPr>
        <w:t>от 35 до 45</w:t>
      </w:r>
      <w:r w:rsidR="000233C6">
        <w:rPr>
          <w:color w:val="222222"/>
          <w:sz w:val="28"/>
          <w:szCs w:val="28"/>
        </w:rPr>
        <w:t> </w:t>
      </w:r>
      <w:r w:rsidRPr="006B4E8C">
        <w:rPr>
          <w:color w:val="222222"/>
          <w:sz w:val="28"/>
          <w:szCs w:val="28"/>
        </w:rPr>
        <w:t xml:space="preserve">% и </w:t>
      </w:r>
      <w:r w:rsidR="003C6A02">
        <w:rPr>
          <w:color w:val="222222"/>
          <w:sz w:val="28"/>
          <w:szCs w:val="28"/>
        </w:rPr>
        <w:t>от 75 до 85</w:t>
      </w:r>
      <w:r w:rsidR="000233C6">
        <w:rPr>
          <w:color w:val="222222"/>
          <w:sz w:val="28"/>
          <w:szCs w:val="28"/>
        </w:rPr>
        <w:t> </w:t>
      </w:r>
      <w:r w:rsidRPr="006B4E8C">
        <w:rPr>
          <w:color w:val="222222"/>
          <w:sz w:val="28"/>
          <w:szCs w:val="28"/>
        </w:rPr>
        <w:t>% при температуре</w:t>
      </w:r>
      <w:r w:rsidR="00C25654">
        <w:rPr>
          <w:color w:val="222222"/>
          <w:sz w:val="28"/>
          <w:szCs w:val="28"/>
        </w:rPr>
        <w:t xml:space="preserve"> </w:t>
      </w:r>
      <w:r w:rsidR="003C6A02">
        <w:rPr>
          <w:color w:val="222222"/>
          <w:sz w:val="28"/>
          <w:szCs w:val="28"/>
        </w:rPr>
        <w:t>от 23 до 27</w:t>
      </w:r>
      <w:r w:rsidR="00C26113">
        <w:rPr>
          <w:color w:val="222222"/>
          <w:sz w:val="28"/>
          <w:szCs w:val="28"/>
        </w:rPr>
        <w:t> </w:t>
      </w:r>
      <w:r w:rsidRPr="006B4E8C">
        <w:rPr>
          <w:color w:val="222222"/>
          <w:sz w:val="28"/>
          <w:szCs w:val="28"/>
        </w:rPr>
        <w:t>°С</w:t>
      </w:r>
      <w:r w:rsidR="00C25654">
        <w:rPr>
          <w:color w:val="222222"/>
          <w:sz w:val="28"/>
          <w:szCs w:val="28"/>
        </w:rPr>
        <w:t>. Так же можно использовать</w:t>
      </w:r>
      <w:r>
        <w:rPr>
          <w:sz w:val="28"/>
          <w:szCs w:val="28"/>
        </w:rPr>
        <w:t xml:space="preserve"> </w:t>
      </w:r>
      <w:r w:rsidR="009E64C6">
        <w:rPr>
          <w:sz w:val="28"/>
          <w:szCs w:val="28"/>
        </w:rPr>
        <w:t xml:space="preserve">подготовленный </w:t>
      </w:r>
      <w:r>
        <w:rPr>
          <w:sz w:val="28"/>
          <w:szCs w:val="28"/>
        </w:rPr>
        <w:t>эксикатор</w:t>
      </w:r>
      <w:r w:rsidR="009E64C6">
        <w:rPr>
          <w:sz w:val="28"/>
          <w:szCs w:val="28"/>
        </w:rPr>
        <w:t>,</w:t>
      </w:r>
      <w:r w:rsidR="009E64C6">
        <w:rPr>
          <w:color w:val="222222"/>
          <w:sz w:val="28"/>
          <w:szCs w:val="28"/>
        </w:rPr>
        <w:t xml:space="preserve"> способный обеспечивать</w:t>
      </w:r>
      <w:r w:rsidRPr="006B4E8C">
        <w:rPr>
          <w:color w:val="222222"/>
          <w:sz w:val="28"/>
          <w:szCs w:val="28"/>
        </w:rPr>
        <w:t xml:space="preserve"> необходимый процент относительной влажности</w:t>
      </w:r>
      <w:r w:rsidR="009E64C6">
        <w:rPr>
          <w:color w:val="222222"/>
          <w:sz w:val="28"/>
          <w:szCs w:val="28"/>
        </w:rPr>
        <w:t xml:space="preserve"> при температуре </w:t>
      </w:r>
      <w:r w:rsidR="003C6A02">
        <w:rPr>
          <w:color w:val="222222"/>
          <w:sz w:val="28"/>
          <w:szCs w:val="28"/>
        </w:rPr>
        <w:t>от 23 до 27</w:t>
      </w:r>
      <w:r w:rsidR="00C26113">
        <w:rPr>
          <w:color w:val="222222"/>
          <w:sz w:val="28"/>
          <w:szCs w:val="28"/>
        </w:rPr>
        <w:t> </w:t>
      </w:r>
      <w:r w:rsidR="009E64C6" w:rsidRPr="00073865">
        <w:rPr>
          <w:color w:val="222222"/>
          <w:sz w:val="28"/>
          <w:szCs w:val="28"/>
        </w:rPr>
        <w:t>°С</w:t>
      </w:r>
      <w:r w:rsidR="00C25654">
        <w:rPr>
          <w:color w:val="222222"/>
          <w:sz w:val="28"/>
          <w:szCs w:val="28"/>
        </w:rPr>
        <w:t xml:space="preserve">. Эксикатор заполняют </w:t>
      </w:r>
      <w:r w:rsidR="00C25654" w:rsidRPr="00142E42">
        <w:rPr>
          <w:color w:val="222222"/>
          <w:sz w:val="28"/>
          <w:szCs w:val="28"/>
        </w:rPr>
        <w:t>аммония хлорида или аммония сульфата</w:t>
      </w:r>
      <w:r w:rsidR="00142E42">
        <w:rPr>
          <w:color w:val="222222"/>
          <w:sz w:val="28"/>
          <w:szCs w:val="28"/>
        </w:rPr>
        <w:t xml:space="preserve"> насыщенным раствором</w:t>
      </w:r>
      <w:r w:rsidR="00C25654">
        <w:rPr>
          <w:color w:val="222222"/>
          <w:sz w:val="28"/>
          <w:szCs w:val="28"/>
        </w:rPr>
        <w:t xml:space="preserve"> и </w:t>
      </w:r>
      <w:r w:rsidR="009E64C6">
        <w:rPr>
          <w:color w:val="222222"/>
          <w:sz w:val="28"/>
          <w:szCs w:val="28"/>
        </w:rPr>
        <w:t xml:space="preserve">для поддержания </w:t>
      </w:r>
      <w:r w:rsidR="00C25654">
        <w:rPr>
          <w:color w:val="222222"/>
          <w:sz w:val="28"/>
          <w:szCs w:val="28"/>
        </w:rPr>
        <w:t xml:space="preserve">необходимой температуры </w:t>
      </w:r>
      <w:r w:rsidR="003C6A02">
        <w:rPr>
          <w:color w:val="222222"/>
          <w:sz w:val="28"/>
          <w:szCs w:val="28"/>
        </w:rPr>
        <w:t>от 23 до 27 </w:t>
      </w:r>
      <w:r w:rsidR="003C6A02" w:rsidRPr="00073865">
        <w:rPr>
          <w:color w:val="222222"/>
          <w:sz w:val="28"/>
          <w:szCs w:val="28"/>
        </w:rPr>
        <w:t>°С</w:t>
      </w:r>
      <w:r w:rsidR="003C6A02">
        <w:rPr>
          <w:color w:val="222222"/>
          <w:sz w:val="28"/>
          <w:szCs w:val="28"/>
        </w:rPr>
        <w:t xml:space="preserve"> </w:t>
      </w:r>
      <w:r w:rsidR="000349BE">
        <w:rPr>
          <w:color w:val="222222"/>
          <w:sz w:val="28"/>
          <w:szCs w:val="28"/>
        </w:rPr>
        <w:t xml:space="preserve">подготовленный </w:t>
      </w:r>
      <w:r w:rsidR="00C25654">
        <w:rPr>
          <w:color w:val="222222"/>
          <w:sz w:val="28"/>
          <w:szCs w:val="28"/>
        </w:rPr>
        <w:t>э</w:t>
      </w:r>
      <w:r w:rsidR="009E64C6">
        <w:rPr>
          <w:color w:val="222222"/>
          <w:sz w:val="28"/>
          <w:szCs w:val="28"/>
        </w:rPr>
        <w:t>ксикатор помещают в термостат.</w:t>
      </w:r>
    </w:p>
    <w:p w:rsidR="003C6A02" w:rsidRDefault="009E64C6" w:rsidP="00D713EA">
      <w:pPr>
        <w:pStyle w:val="ab"/>
        <w:spacing w:after="0" w:line="360" w:lineRule="auto"/>
        <w:ind w:left="0" w:firstLine="709"/>
        <w:jc w:val="both"/>
        <w:rPr>
          <w:b/>
          <w:i/>
          <w:color w:val="222222"/>
          <w:sz w:val="28"/>
          <w:szCs w:val="28"/>
        </w:rPr>
      </w:pPr>
      <w:r w:rsidRPr="00387C6D">
        <w:rPr>
          <w:b/>
          <w:i/>
          <w:color w:val="222222"/>
          <w:sz w:val="28"/>
          <w:szCs w:val="28"/>
        </w:rPr>
        <w:t>Методик</w:t>
      </w:r>
      <w:r w:rsidR="003C6A02" w:rsidRPr="00387C6D">
        <w:rPr>
          <w:b/>
          <w:i/>
          <w:color w:val="222222"/>
          <w:sz w:val="28"/>
          <w:szCs w:val="28"/>
        </w:rPr>
        <w:t>а</w:t>
      </w:r>
    </w:p>
    <w:p w:rsidR="00D713EA" w:rsidRDefault="00027E54" w:rsidP="00D713EA">
      <w:pPr>
        <w:pStyle w:val="ab"/>
        <w:spacing w:after="0" w:line="360" w:lineRule="auto"/>
        <w:ind w:left="0" w:firstLine="709"/>
        <w:jc w:val="both"/>
        <w:rPr>
          <w:i/>
          <w:sz w:val="28"/>
          <w:szCs w:val="28"/>
        </w:rPr>
      </w:pPr>
      <w:r w:rsidRPr="002A0FD9">
        <w:rPr>
          <w:color w:val="222222"/>
          <w:sz w:val="28"/>
          <w:szCs w:val="28"/>
        </w:rPr>
        <w:t xml:space="preserve">Испытание проводят сразу же после </w:t>
      </w:r>
      <w:r>
        <w:rPr>
          <w:color w:val="222222"/>
          <w:sz w:val="28"/>
          <w:szCs w:val="28"/>
        </w:rPr>
        <w:t xml:space="preserve">вскрытия первичной </w:t>
      </w:r>
      <w:r w:rsidRPr="002A0FD9">
        <w:rPr>
          <w:color w:val="222222"/>
          <w:sz w:val="28"/>
          <w:szCs w:val="28"/>
        </w:rPr>
        <w:t>упаковки</w:t>
      </w:r>
      <w:r>
        <w:rPr>
          <w:color w:val="222222"/>
          <w:sz w:val="28"/>
          <w:szCs w:val="28"/>
        </w:rPr>
        <w:t xml:space="preserve"> с осушителем. </w:t>
      </w:r>
      <w:r w:rsidR="00C26113">
        <w:rPr>
          <w:color w:val="222222"/>
          <w:sz w:val="28"/>
          <w:szCs w:val="28"/>
        </w:rPr>
        <w:t>В</w:t>
      </w:r>
      <w:r w:rsidR="00C26113">
        <w:rPr>
          <w:sz w:val="28"/>
          <w:szCs w:val="28"/>
        </w:rPr>
        <w:t xml:space="preserve"> предварительно взвешенный</w:t>
      </w:r>
      <w:r w:rsidR="00C26113" w:rsidRPr="008751B9">
        <w:rPr>
          <w:sz w:val="28"/>
          <w:szCs w:val="28"/>
        </w:rPr>
        <w:t xml:space="preserve"> </w:t>
      </w:r>
      <w:r w:rsidR="00C26113">
        <w:rPr>
          <w:sz w:val="28"/>
          <w:szCs w:val="28"/>
        </w:rPr>
        <w:t xml:space="preserve">стеклянный бюкс массой </w:t>
      </w:r>
      <w:r w:rsidR="00142E42" w:rsidRPr="00142E42">
        <w:rPr>
          <w:sz w:val="28"/>
          <w:szCs w:val="28"/>
        </w:rPr>
        <w:t>(</w:t>
      </w:r>
      <w:r w:rsidR="00142E42" w:rsidRPr="00142E42">
        <w:rPr>
          <w:i/>
          <w:sz w:val="28"/>
          <w:szCs w:val="28"/>
          <w:lang w:val="en-US"/>
        </w:rPr>
        <w:t>m</w:t>
      </w:r>
      <w:r w:rsidR="00142E42" w:rsidRPr="00142E42">
        <w:rPr>
          <w:sz w:val="28"/>
          <w:szCs w:val="28"/>
          <w:vertAlign w:val="subscript"/>
        </w:rPr>
        <w:t>1</w:t>
      </w:r>
      <w:r w:rsidR="00142E42" w:rsidRPr="00142E42">
        <w:rPr>
          <w:sz w:val="28"/>
          <w:szCs w:val="28"/>
        </w:rPr>
        <w:t>),</w:t>
      </w:r>
      <w:r w:rsidR="00142E42">
        <w:rPr>
          <w:sz w:val="28"/>
          <w:szCs w:val="28"/>
        </w:rPr>
        <w:t xml:space="preserve"> </w:t>
      </w:r>
      <w:r w:rsidR="00C26113">
        <w:rPr>
          <w:sz w:val="28"/>
          <w:szCs w:val="28"/>
        </w:rPr>
        <w:t>помещают о</w:t>
      </w:r>
      <w:r>
        <w:rPr>
          <w:color w:val="222222"/>
          <w:sz w:val="28"/>
          <w:szCs w:val="28"/>
        </w:rPr>
        <w:t xml:space="preserve">бразец </w:t>
      </w:r>
      <w:r>
        <w:rPr>
          <w:sz w:val="28"/>
          <w:szCs w:val="28"/>
        </w:rPr>
        <w:t xml:space="preserve">осушителя </w:t>
      </w:r>
      <w:r w:rsidR="00D713EA">
        <w:rPr>
          <w:sz w:val="28"/>
          <w:szCs w:val="28"/>
        </w:rPr>
        <w:t>массой 5,0</w:t>
      </w:r>
      <w:r w:rsidR="00690564" w:rsidRPr="00D95AF0">
        <w:rPr>
          <w:sz w:val="28"/>
          <w:szCs w:val="28"/>
        </w:rPr>
        <w:t>–</w:t>
      </w:r>
      <w:r w:rsidR="00D713EA">
        <w:rPr>
          <w:sz w:val="28"/>
          <w:szCs w:val="28"/>
        </w:rPr>
        <w:t>10,0 г</w:t>
      </w:r>
      <w:r w:rsidR="00C26113">
        <w:rPr>
          <w:sz w:val="28"/>
          <w:szCs w:val="28"/>
        </w:rPr>
        <w:t>,</w:t>
      </w:r>
      <w:r w:rsidR="006D39E2">
        <w:rPr>
          <w:sz w:val="28"/>
          <w:szCs w:val="28"/>
        </w:rPr>
        <w:t xml:space="preserve"> </w:t>
      </w:r>
      <w:r>
        <w:rPr>
          <w:sz w:val="28"/>
          <w:szCs w:val="28"/>
        </w:rPr>
        <w:t>з</w:t>
      </w:r>
      <w:r w:rsidR="006D39E2">
        <w:rPr>
          <w:sz w:val="28"/>
          <w:szCs w:val="28"/>
        </w:rPr>
        <w:t>акрывают бюкс крышкой и взвешивают</w:t>
      </w:r>
      <w:r w:rsidR="00C26113">
        <w:rPr>
          <w:sz w:val="28"/>
          <w:szCs w:val="28"/>
        </w:rPr>
        <w:t xml:space="preserve"> </w:t>
      </w:r>
      <w:r w:rsidR="006D39E2">
        <w:rPr>
          <w:sz w:val="28"/>
          <w:szCs w:val="28"/>
        </w:rPr>
        <w:t>(</w:t>
      </w:r>
      <w:r w:rsidR="006D39E2" w:rsidRPr="005D1612">
        <w:rPr>
          <w:i/>
          <w:sz w:val="28"/>
          <w:szCs w:val="28"/>
          <w:lang w:val="en-US"/>
        </w:rPr>
        <w:t>m</w:t>
      </w:r>
      <w:r w:rsidR="006D39E2" w:rsidRPr="00142E42">
        <w:rPr>
          <w:sz w:val="28"/>
          <w:szCs w:val="28"/>
          <w:vertAlign w:val="subscript"/>
        </w:rPr>
        <w:t>2</w:t>
      </w:r>
      <w:r w:rsidR="006D39E2" w:rsidRPr="008751B9">
        <w:rPr>
          <w:sz w:val="28"/>
          <w:szCs w:val="28"/>
        </w:rPr>
        <w:t>)</w:t>
      </w:r>
      <w:r w:rsidR="006D39E2">
        <w:rPr>
          <w:sz w:val="28"/>
          <w:szCs w:val="28"/>
        </w:rPr>
        <w:t>.</w:t>
      </w:r>
      <w:r>
        <w:rPr>
          <w:sz w:val="28"/>
          <w:szCs w:val="28"/>
        </w:rPr>
        <w:t xml:space="preserve"> </w:t>
      </w:r>
      <w:r w:rsidR="00D713EA">
        <w:rPr>
          <w:sz w:val="28"/>
          <w:szCs w:val="28"/>
        </w:rPr>
        <w:t>Затем бюкс с образцом помещают в климатическую камеру</w:t>
      </w:r>
      <w:r w:rsidR="00435AF3" w:rsidRPr="00435AF3">
        <w:rPr>
          <w:sz w:val="28"/>
          <w:szCs w:val="28"/>
        </w:rPr>
        <w:t xml:space="preserve"> </w:t>
      </w:r>
      <w:r w:rsidR="00435AF3">
        <w:rPr>
          <w:sz w:val="28"/>
          <w:szCs w:val="28"/>
        </w:rPr>
        <w:t>или на реш</w:t>
      </w:r>
      <w:r w:rsidR="003C6A02">
        <w:rPr>
          <w:sz w:val="28"/>
          <w:szCs w:val="28"/>
        </w:rPr>
        <w:t>ё</w:t>
      </w:r>
      <w:r w:rsidR="00435AF3">
        <w:rPr>
          <w:sz w:val="28"/>
          <w:szCs w:val="28"/>
        </w:rPr>
        <w:t>тку подготовленного эксикатора</w:t>
      </w:r>
      <w:r w:rsidR="00D713EA">
        <w:rPr>
          <w:sz w:val="28"/>
          <w:szCs w:val="28"/>
        </w:rPr>
        <w:t xml:space="preserve">, снимают крышку с бюкса </w:t>
      </w:r>
      <w:r w:rsidR="000349BE">
        <w:rPr>
          <w:color w:val="222222"/>
          <w:sz w:val="28"/>
          <w:szCs w:val="28"/>
        </w:rPr>
        <w:t xml:space="preserve">и выдерживают в регламентируемых условиях относительной влажности </w:t>
      </w:r>
      <w:r w:rsidR="00242CAF">
        <w:rPr>
          <w:color w:val="222222"/>
          <w:sz w:val="28"/>
          <w:szCs w:val="28"/>
        </w:rPr>
        <w:t xml:space="preserve">и температуры, взвешивая бюкс с образцом через установленное время. </w:t>
      </w:r>
      <w:r w:rsidR="00242CAF">
        <w:rPr>
          <w:color w:val="222222"/>
          <w:sz w:val="28"/>
          <w:szCs w:val="28"/>
        </w:rPr>
        <w:lastRenderedPageBreak/>
        <w:t xml:space="preserve">Прирост массы образца измеряют до </w:t>
      </w:r>
      <w:r w:rsidR="00D713EA">
        <w:rPr>
          <w:color w:val="222222"/>
          <w:sz w:val="28"/>
          <w:szCs w:val="28"/>
        </w:rPr>
        <w:t xml:space="preserve">тех пор, пока не настанет равновесия, когда два последовательных взвешивания не будут отличаться более чем </w:t>
      </w:r>
      <w:r w:rsidR="00D713EA" w:rsidRPr="00BD37FA">
        <w:rPr>
          <w:color w:val="222222"/>
          <w:sz w:val="28"/>
          <w:szCs w:val="28"/>
        </w:rPr>
        <w:t>на 3 мг/г</w:t>
      </w:r>
      <w:r w:rsidR="00D713EA">
        <w:rPr>
          <w:color w:val="222222"/>
          <w:sz w:val="28"/>
          <w:szCs w:val="28"/>
        </w:rPr>
        <w:t xml:space="preserve"> </w:t>
      </w:r>
      <w:r w:rsidR="00242CAF">
        <w:rPr>
          <w:color w:val="222222"/>
          <w:sz w:val="28"/>
          <w:szCs w:val="28"/>
        </w:rPr>
        <w:t>от</w:t>
      </w:r>
      <w:r w:rsidR="00BC7783">
        <w:rPr>
          <w:color w:val="222222"/>
          <w:sz w:val="28"/>
          <w:szCs w:val="28"/>
        </w:rPr>
        <w:t xml:space="preserve"> </w:t>
      </w:r>
      <w:r w:rsidR="00242CAF">
        <w:rPr>
          <w:color w:val="222222"/>
          <w:sz w:val="28"/>
          <w:szCs w:val="28"/>
        </w:rPr>
        <w:t>первоначально взятой массы образца осушителя</w:t>
      </w:r>
      <w:r w:rsidR="00D713EA">
        <w:rPr>
          <w:color w:val="222222"/>
          <w:sz w:val="28"/>
          <w:szCs w:val="28"/>
        </w:rPr>
        <w:t>, при этом второе взвешивание</w:t>
      </w:r>
      <w:r w:rsidR="00242CAF">
        <w:rPr>
          <w:color w:val="222222"/>
          <w:sz w:val="28"/>
          <w:szCs w:val="28"/>
        </w:rPr>
        <w:t xml:space="preserve"> дол</w:t>
      </w:r>
      <w:r w:rsidR="00435AF3">
        <w:rPr>
          <w:color w:val="222222"/>
          <w:sz w:val="28"/>
          <w:szCs w:val="28"/>
        </w:rPr>
        <w:t>жно быть</w:t>
      </w:r>
      <w:r w:rsidR="00D713EA">
        <w:rPr>
          <w:color w:val="222222"/>
          <w:sz w:val="28"/>
          <w:szCs w:val="28"/>
        </w:rPr>
        <w:t xml:space="preserve"> проведено после дополнительного выдерживания</w:t>
      </w:r>
      <w:r w:rsidR="00435AF3">
        <w:rPr>
          <w:color w:val="222222"/>
          <w:sz w:val="28"/>
          <w:szCs w:val="28"/>
        </w:rPr>
        <w:t xml:space="preserve"> образца </w:t>
      </w:r>
      <w:r w:rsidR="00D713EA">
        <w:rPr>
          <w:color w:val="222222"/>
          <w:sz w:val="28"/>
          <w:szCs w:val="28"/>
        </w:rPr>
        <w:t xml:space="preserve">в течение </w:t>
      </w:r>
      <w:r w:rsidR="000F7597">
        <w:rPr>
          <w:color w:val="222222"/>
          <w:sz w:val="28"/>
          <w:szCs w:val="28"/>
        </w:rPr>
        <w:t>2–</w:t>
      </w:r>
      <w:r w:rsidR="003C6A02">
        <w:rPr>
          <w:color w:val="222222"/>
          <w:sz w:val="28"/>
          <w:szCs w:val="28"/>
        </w:rPr>
        <w:t>4</w:t>
      </w:r>
      <w:r w:rsidR="00242CAF">
        <w:rPr>
          <w:color w:val="222222"/>
          <w:sz w:val="28"/>
          <w:szCs w:val="28"/>
        </w:rPr>
        <w:t> </w:t>
      </w:r>
      <w:r w:rsidR="00D713EA">
        <w:rPr>
          <w:color w:val="222222"/>
          <w:sz w:val="28"/>
          <w:szCs w:val="28"/>
        </w:rPr>
        <w:t xml:space="preserve">ч в </w:t>
      </w:r>
      <w:r w:rsidR="00435AF3">
        <w:rPr>
          <w:color w:val="222222"/>
          <w:sz w:val="28"/>
          <w:szCs w:val="28"/>
        </w:rPr>
        <w:t xml:space="preserve">климатической </w:t>
      </w:r>
      <w:r w:rsidR="00D713EA">
        <w:rPr>
          <w:color w:val="222222"/>
          <w:sz w:val="28"/>
          <w:szCs w:val="28"/>
        </w:rPr>
        <w:t>камере при необходимой температуре и относительной влажности</w:t>
      </w:r>
      <w:r w:rsidR="00D713EA">
        <w:rPr>
          <w:sz w:val="28"/>
          <w:szCs w:val="28"/>
        </w:rPr>
        <w:t xml:space="preserve">. По истечении времени бюкс закрывают крышкой, достают из эксикатора или климатической камеры и взвешивают </w:t>
      </w:r>
      <w:r w:rsidR="00D713EA" w:rsidRPr="005D1612">
        <w:rPr>
          <w:i/>
          <w:sz w:val="28"/>
          <w:szCs w:val="28"/>
        </w:rPr>
        <w:t>(</w:t>
      </w:r>
      <w:r w:rsidR="00D713EA" w:rsidRPr="005D1612">
        <w:rPr>
          <w:i/>
          <w:sz w:val="28"/>
          <w:szCs w:val="28"/>
          <w:lang w:val="en-US"/>
        </w:rPr>
        <w:t>m</w:t>
      </w:r>
      <w:r w:rsidR="00D713EA" w:rsidRPr="00142E42">
        <w:rPr>
          <w:sz w:val="28"/>
          <w:szCs w:val="28"/>
          <w:vertAlign w:val="subscript"/>
        </w:rPr>
        <w:t>3</w:t>
      </w:r>
      <w:r w:rsidR="00D713EA" w:rsidRPr="005D1612">
        <w:rPr>
          <w:i/>
          <w:sz w:val="28"/>
          <w:szCs w:val="28"/>
        </w:rPr>
        <w:t>).</w:t>
      </w:r>
    </w:p>
    <w:p w:rsidR="0004125A" w:rsidRDefault="0004125A" w:rsidP="00D713EA">
      <w:pPr>
        <w:pStyle w:val="ab"/>
        <w:spacing w:after="0" w:line="360" w:lineRule="auto"/>
        <w:ind w:left="0" w:firstLine="709"/>
        <w:jc w:val="both"/>
        <w:rPr>
          <w:color w:val="222222"/>
          <w:sz w:val="28"/>
          <w:szCs w:val="28"/>
        </w:rPr>
      </w:pPr>
      <w:r>
        <w:rPr>
          <w:color w:val="222222"/>
          <w:sz w:val="28"/>
          <w:szCs w:val="28"/>
        </w:rPr>
        <w:t>Влаго</w:t>
      </w:r>
      <w:r w:rsidR="00E658C5">
        <w:rPr>
          <w:color w:val="222222"/>
          <w:sz w:val="28"/>
          <w:szCs w:val="28"/>
        </w:rPr>
        <w:t>ё</w:t>
      </w:r>
      <w:r>
        <w:rPr>
          <w:color w:val="222222"/>
          <w:sz w:val="28"/>
          <w:szCs w:val="28"/>
        </w:rPr>
        <w:t>мкость</w:t>
      </w:r>
      <w:r w:rsidR="00D713EA">
        <w:rPr>
          <w:color w:val="222222"/>
          <w:sz w:val="28"/>
          <w:szCs w:val="28"/>
        </w:rPr>
        <w:t xml:space="preserve"> </w:t>
      </w:r>
      <w:r w:rsidR="00D713EA" w:rsidRPr="003C6A02">
        <w:rPr>
          <w:color w:val="222222"/>
          <w:sz w:val="28"/>
          <w:szCs w:val="28"/>
        </w:rPr>
        <w:t>(</w:t>
      </w:r>
      <w:r w:rsidR="00D713EA" w:rsidRPr="003C6A02">
        <w:rPr>
          <w:i/>
          <w:color w:val="222222"/>
          <w:sz w:val="28"/>
          <w:szCs w:val="28"/>
        </w:rPr>
        <w:t>Х</w:t>
      </w:r>
      <w:r w:rsidR="00D713EA" w:rsidRPr="003C6A02">
        <w:rPr>
          <w:color w:val="222222"/>
          <w:sz w:val="28"/>
          <w:szCs w:val="28"/>
        </w:rPr>
        <w:t>)</w:t>
      </w:r>
      <w:r>
        <w:rPr>
          <w:color w:val="222222"/>
          <w:sz w:val="28"/>
          <w:szCs w:val="28"/>
        </w:rPr>
        <w:t xml:space="preserve"> определяют как процентное содержание </w:t>
      </w:r>
      <w:r w:rsidR="00D713EA">
        <w:rPr>
          <w:color w:val="222222"/>
          <w:sz w:val="28"/>
          <w:szCs w:val="28"/>
        </w:rPr>
        <w:t>от первоначальной массы образца по формуле:</w:t>
      </w:r>
    </w:p>
    <w:tbl>
      <w:tblPr>
        <w:tblStyle w:val="a9"/>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425"/>
        <w:gridCol w:w="851"/>
        <w:gridCol w:w="3969"/>
        <w:gridCol w:w="2943"/>
      </w:tblGrid>
      <w:tr w:rsidR="00E75D68" w:rsidRPr="00E95A29" w:rsidTr="003C6A02">
        <w:trPr>
          <w:trHeight w:val="707"/>
        </w:trPr>
        <w:tc>
          <w:tcPr>
            <w:tcW w:w="2660" w:type="dxa"/>
            <w:gridSpan w:val="4"/>
          </w:tcPr>
          <w:p w:rsidR="00E75D68" w:rsidRPr="00E95A29" w:rsidRDefault="00E75D68" w:rsidP="00A52C82">
            <w:pPr>
              <w:widowControl w:val="0"/>
              <w:autoSpaceDE w:val="0"/>
              <w:autoSpaceDN w:val="0"/>
              <w:adjustRightInd w:val="0"/>
              <w:spacing w:after="120"/>
              <w:jc w:val="both"/>
              <w:rPr>
                <w:sz w:val="28"/>
                <w:szCs w:val="28"/>
              </w:rPr>
            </w:pPr>
          </w:p>
        </w:tc>
        <w:tc>
          <w:tcPr>
            <w:tcW w:w="3969" w:type="dxa"/>
          </w:tcPr>
          <w:p w:rsidR="003C6A02" w:rsidRPr="003C6A02" w:rsidRDefault="003C6A02" w:rsidP="003C6A02">
            <w:pPr>
              <w:tabs>
                <w:tab w:val="left" w:pos="6237"/>
              </w:tabs>
              <w:spacing w:line="360" w:lineRule="auto"/>
              <w:ind w:firstLine="720"/>
              <w:jc w:val="both"/>
              <w:rPr>
                <w:i/>
                <w:snapToGrid w:val="0"/>
                <w:color w:val="000000"/>
                <w:spacing w:val="-13"/>
                <w:sz w:val="28"/>
                <w:szCs w:val="28"/>
                <w:lang w:val="en-US"/>
              </w:rPr>
            </w:pPr>
            <m:oMathPara>
              <m:oMath>
                <m:r>
                  <w:rPr>
                    <w:rFonts w:ascii="Cambria Math" w:hAnsi="Cambria Math"/>
                    <w:snapToGrid w:val="0"/>
                    <w:color w:val="000000"/>
                    <w:sz w:val="28"/>
                    <w:szCs w:val="28"/>
                  </w:rPr>
                  <m:t>X</m:t>
                </m:r>
                <m:r>
                  <w:rPr>
                    <w:rFonts w:ascii="Cambria Math"/>
                    <w:snapToGrid w:val="0"/>
                    <w:color w:val="000000"/>
                    <w:sz w:val="28"/>
                    <w:szCs w:val="28"/>
                  </w:rPr>
                  <m:t>=</m:t>
                </m:r>
                <m:f>
                  <m:fPr>
                    <m:ctrlPr>
                      <w:rPr>
                        <w:rFonts w:ascii="Cambria Math" w:hAnsi="Cambria Math"/>
                        <w:i/>
                        <w:snapToGrid w:val="0"/>
                        <w:color w:val="000000"/>
                        <w:sz w:val="28"/>
                        <w:szCs w:val="28"/>
                      </w:rPr>
                    </m:ctrlPr>
                  </m:fPr>
                  <m:num>
                    <m:sSub>
                      <m:sSubPr>
                        <m:ctrlPr>
                          <w:rPr>
                            <w:rFonts w:ascii="Cambria Math" w:hAnsi="Cambria Math"/>
                            <w:i/>
                            <w:snapToGrid w:val="0"/>
                            <w:color w:val="000000"/>
                            <w:sz w:val="28"/>
                            <w:szCs w:val="28"/>
                          </w:rPr>
                        </m:ctrlPr>
                      </m:sSubPr>
                      <m:e>
                        <m:r>
                          <w:rPr>
                            <w:rFonts w:ascii="Cambria Math" w:hAnsi="Cambria Math"/>
                            <w:snapToGrid w:val="0"/>
                            <w:color w:val="000000"/>
                            <w:sz w:val="28"/>
                            <w:szCs w:val="28"/>
                            <w:lang w:val="en-US"/>
                          </w:rPr>
                          <m:t>m</m:t>
                        </m:r>
                      </m:e>
                      <m:sub>
                        <m:r>
                          <w:rPr>
                            <w:rFonts w:ascii="Cambria Math"/>
                            <w:snapToGrid w:val="0"/>
                            <w:color w:val="000000"/>
                            <w:sz w:val="28"/>
                            <w:szCs w:val="28"/>
                          </w:rPr>
                          <m:t>3</m:t>
                        </m:r>
                      </m:sub>
                    </m:sSub>
                    <m:r>
                      <w:rPr>
                        <w:rFonts w:ascii="Cambria Math" w:hAnsi="Cambria Math"/>
                        <w:snapToGrid w:val="0"/>
                        <w:color w:val="000000"/>
                        <w:sz w:val="28"/>
                        <w:szCs w:val="28"/>
                      </w:rPr>
                      <m:t>-</m:t>
                    </m:r>
                    <m:sSub>
                      <m:sSubPr>
                        <m:ctrlPr>
                          <w:rPr>
                            <w:rFonts w:ascii="Cambria Math" w:hAnsi="Cambria Math"/>
                            <w:i/>
                            <w:snapToGrid w:val="0"/>
                            <w:color w:val="000000"/>
                            <w:sz w:val="28"/>
                            <w:szCs w:val="28"/>
                          </w:rPr>
                        </m:ctrlPr>
                      </m:sSubPr>
                      <m:e>
                        <m:r>
                          <w:rPr>
                            <w:rFonts w:ascii="Cambria Math" w:hAnsi="Cambria Math"/>
                            <w:snapToGrid w:val="0"/>
                            <w:color w:val="000000"/>
                            <w:sz w:val="28"/>
                            <w:szCs w:val="28"/>
                          </w:rPr>
                          <m:t>m</m:t>
                        </m:r>
                      </m:e>
                      <m:sub>
                        <m:r>
                          <w:rPr>
                            <w:rFonts w:ascii="Cambria Math"/>
                            <w:snapToGrid w:val="0"/>
                            <w:color w:val="000000"/>
                            <w:sz w:val="28"/>
                            <w:szCs w:val="28"/>
                          </w:rPr>
                          <m:t>2</m:t>
                        </m:r>
                      </m:sub>
                    </m:sSub>
                  </m:num>
                  <m:den>
                    <m:sSub>
                      <m:sSubPr>
                        <m:ctrlPr>
                          <w:rPr>
                            <w:rFonts w:ascii="Cambria Math" w:hAnsi="Cambria Math"/>
                            <w:i/>
                            <w:snapToGrid w:val="0"/>
                            <w:color w:val="000000"/>
                            <w:sz w:val="28"/>
                            <w:szCs w:val="28"/>
                          </w:rPr>
                        </m:ctrlPr>
                      </m:sSubPr>
                      <m:e>
                        <m:r>
                          <w:rPr>
                            <w:rFonts w:ascii="Cambria Math" w:hAnsi="Cambria Math"/>
                            <w:snapToGrid w:val="0"/>
                            <w:color w:val="000000"/>
                            <w:sz w:val="28"/>
                            <w:szCs w:val="28"/>
                          </w:rPr>
                          <m:t>m</m:t>
                        </m:r>
                      </m:e>
                      <m:sub>
                        <m:r>
                          <w:rPr>
                            <w:rFonts w:ascii="Cambria Math"/>
                            <w:snapToGrid w:val="0"/>
                            <w:color w:val="000000"/>
                            <w:sz w:val="28"/>
                            <w:szCs w:val="28"/>
                          </w:rPr>
                          <m:t>2</m:t>
                        </m:r>
                      </m:sub>
                    </m:sSub>
                    <m:r>
                      <w:rPr>
                        <w:rFonts w:ascii="Cambria Math" w:hAnsi="Cambria Math"/>
                        <w:snapToGrid w:val="0"/>
                        <w:color w:val="000000"/>
                        <w:sz w:val="28"/>
                        <w:szCs w:val="28"/>
                      </w:rPr>
                      <m:t>-</m:t>
                    </m:r>
                    <m:sSub>
                      <m:sSubPr>
                        <m:ctrlPr>
                          <w:rPr>
                            <w:rFonts w:ascii="Cambria Math" w:hAnsi="Cambria Math"/>
                            <w:i/>
                            <w:snapToGrid w:val="0"/>
                            <w:color w:val="000000"/>
                            <w:sz w:val="28"/>
                            <w:szCs w:val="28"/>
                          </w:rPr>
                        </m:ctrlPr>
                      </m:sSubPr>
                      <m:e>
                        <m:r>
                          <w:rPr>
                            <w:rFonts w:ascii="Cambria Math" w:hAnsi="Cambria Math"/>
                            <w:snapToGrid w:val="0"/>
                            <w:color w:val="000000"/>
                            <w:sz w:val="28"/>
                            <w:szCs w:val="28"/>
                            <w:lang w:val="en-US"/>
                          </w:rPr>
                          <m:t>m</m:t>
                        </m:r>
                      </m:e>
                      <m:sub>
                        <m:r>
                          <w:rPr>
                            <w:rFonts w:ascii="Cambria Math" w:hAnsi="Cambria Math"/>
                            <w:snapToGrid w:val="0"/>
                            <w:color w:val="000000"/>
                            <w:sz w:val="28"/>
                            <w:szCs w:val="28"/>
                          </w:rPr>
                          <m:t>1</m:t>
                        </m:r>
                      </m:sub>
                    </m:sSub>
                  </m:den>
                </m:f>
                <m:r>
                  <w:rPr>
                    <w:rFonts w:ascii="Cambria Math" w:hAnsi="Cambria Math"/>
                    <w:snapToGrid w:val="0"/>
                    <w:color w:val="000000"/>
                    <w:sz w:val="28"/>
                    <w:szCs w:val="28"/>
                  </w:rPr>
                  <m:t>·</m:t>
                </m:r>
                <m:r>
                  <w:rPr>
                    <w:rFonts w:ascii="Cambria Math"/>
                    <w:snapToGrid w:val="0"/>
                    <w:color w:val="000000"/>
                    <w:sz w:val="28"/>
                    <w:szCs w:val="28"/>
                  </w:rPr>
                  <m:t>100,</m:t>
                </m:r>
              </m:oMath>
            </m:oMathPara>
          </w:p>
        </w:tc>
        <w:tc>
          <w:tcPr>
            <w:tcW w:w="2943" w:type="dxa"/>
          </w:tcPr>
          <w:p w:rsidR="00E75D68" w:rsidRPr="00E95A29" w:rsidRDefault="008E1B8E" w:rsidP="00A52C82">
            <w:pPr>
              <w:widowControl w:val="0"/>
              <w:autoSpaceDE w:val="0"/>
              <w:autoSpaceDN w:val="0"/>
              <w:adjustRightInd w:val="0"/>
              <w:spacing w:after="120"/>
              <w:jc w:val="right"/>
              <w:rPr>
                <w:sz w:val="28"/>
                <w:szCs w:val="28"/>
              </w:rPr>
            </w:pPr>
            <w:r>
              <w:rPr>
                <w:sz w:val="28"/>
                <w:szCs w:val="28"/>
              </w:rPr>
              <w:t>(1)</w:t>
            </w:r>
          </w:p>
        </w:tc>
      </w:tr>
      <w:tr w:rsidR="00E75D68" w:rsidRPr="00E95A29" w:rsidTr="003C6A02">
        <w:tc>
          <w:tcPr>
            <w:tcW w:w="675" w:type="dxa"/>
          </w:tcPr>
          <w:p w:rsidR="00E75D68" w:rsidRPr="00E95A29" w:rsidRDefault="00E75D68" w:rsidP="002B2E2E">
            <w:pPr>
              <w:widowControl w:val="0"/>
              <w:autoSpaceDE w:val="0"/>
              <w:autoSpaceDN w:val="0"/>
              <w:adjustRightInd w:val="0"/>
              <w:spacing w:after="120"/>
              <w:jc w:val="both"/>
              <w:rPr>
                <w:sz w:val="28"/>
                <w:szCs w:val="28"/>
              </w:rPr>
            </w:pPr>
            <w:r w:rsidRPr="00E95A29">
              <w:rPr>
                <w:sz w:val="28"/>
                <w:szCs w:val="28"/>
              </w:rPr>
              <w:t>где</w:t>
            </w:r>
          </w:p>
        </w:tc>
        <w:tc>
          <w:tcPr>
            <w:tcW w:w="709" w:type="dxa"/>
          </w:tcPr>
          <w:p w:rsidR="00E75D68" w:rsidRPr="00365767" w:rsidRDefault="003C6A02" w:rsidP="002B2E2E">
            <w:pPr>
              <w:jc w:val="center"/>
              <w:rPr>
                <w:i/>
                <w:sz w:val="28"/>
                <w:szCs w:val="28"/>
              </w:rPr>
            </w:pPr>
            <m:oMath>
              <m:r>
                <w:rPr>
                  <w:rFonts w:ascii="Cambria Math" w:hAnsi="Cambria Math"/>
                  <w:snapToGrid w:val="0"/>
                  <w:color w:val="000000"/>
                  <w:sz w:val="28"/>
                  <w:szCs w:val="28"/>
                  <w:lang w:val="en-US"/>
                </w:rPr>
                <m:t>m</m:t>
              </m:r>
            </m:oMath>
            <w:r w:rsidR="00E75D68" w:rsidRPr="00142E42">
              <w:rPr>
                <w:sz w:val="28"/>
                <w:szCs w:val="28"/>
                <w:vertAlign w:val="subscript"/>
              </w:rPr>
              <w:t>1</w:t>
            </w:r>
          </w:p>
        </w:tc>
        <w:tc>
          <w:tcPr>
            <w:tcW w:w="425" w:type="dxa"/>
          </w:tcPr>
          <w:p w:rsidR="00E75D68" w:rsidRPr="00E95A29" w:rsidRDefault="00E75D68" w:rsidP="002B2E2E">
            <w:pPr>
              <w:widowControl w:val="0"/>
              <w:autoSpaceDE w:val="0"/>
              <w:autoSpaceDN w:val="0"/>
              <w:adjustRightInd w:val="0"/>
              <w:spacing w:after="120"/>
              <w:jc w:val="both"/>
              <w:rPr>
                <w:sz w:val="28"/>
                <w:szCs w:val="28"/>
              </w:rPr>
            </w:pPr>
            <w:r w:rsidRPr="00E95A29">
              <w:rPr>
                <w:sz w:val="28"/>
                <w:szCs w:val="28"/>
              </w:rPr>
              <w:t>–</w:t>
            </w:r>
          </w:p>
        </w:tc>
        <w:tc>
          <w:tcPr>
            <w:tcW w:w="7763" w:type="dxa"/>
            <w:gridSpan w:val="3"/>
          </w:tcPr>
          <w:p w:rsidR="00E75D68" w:rsidRDefault="00E75D68" w:rsidP="002B2E2E">
            <w:pPr>
              <w:pStyle w:val="1"/>
              <w:ind w:firstLine="0"/>
              <w:rPr>
                <w:sz w:val="28"/>
                <w:szCs w:val="28"/>
              </w:rPr>
            </w:pPr>
            <w:r w:rsidRPr="00C916D3">
              <w:rPr>
                <w:sz w:val="28"/>
                <w:szCs w:val="28"/>
              </w:rPr>
              <w:t xml:space="preserve">масса </w:t>
            </w:r>
            <w:r>
              <w:rPr>
                <w:sz w:val="28"/>
                <w:szCs w:val="28"/>
              </w:rPr>
              <w:t>пустого стеклянного бюкса, г;</w:t>
            </w:r>
          </w:p>
        </w:tc>
      </w:tr>
      <w:tr w:rsidR="00E75D68" w:rsidRPr="00E95A29" w:rsidTr="003C6A02">
        <w:tc>
          <w:tcPr>
            <w:tcW w:w="675" w:type="dxa"/>
          </w:tcPr>
          <w:p w:rsidR="00E75D68" w:rsidRPr="00E95A29" w:rsidRDefault="00E75D68" w:rsidP="002B2E2E">
            <w:pPr>
              <w:widowControl w:val="0"/>
              <w:autoSpaceDE w:val="0"/>
              <w:autoSpaceDN w:val="0"/>
              <w:adjustRightInd w:val="0"/>
              <w:spacing w:after="120"/>
              <w:jc w:val="both"/>
              <w:rPr>
                <w:sz w:val="28"/>
                <w:szCs w:val="28"/>
              </w:rPr>
            </w:pPr>
          </w:p>
        </w:tc>
        <w:tc>
          <w:tcPr>
            <w:tcW w:w="709" w:type="dxa"/>
          </w:tcPr>
          <w:p w:rsidR="00E75D68" w:rsidRPr="00365767" w:rsidRDefault="003C6A02" w:rsidP="002B2E2E">
            <w:pPr>
              <w:jc w:val="center"/>
              <w:rPr>
                <w:i/>
                <w:sz w:val="28"/>
                <w:szCs w:val="28"/>
              </w:rPr>
            </w:pPr>
            <m:oMath>
              <m:r>
                <w:rPr>
                  <w:rFonts w:ascii="Cambria Math" w:hAnsi="Cambria Math"/>
                  <w:snapToGrid w:val="0"/>
                  <w:color w:val="000000"/>
                  <w:sz w:val="28"/>
                  <w:szCs w:val="28"/>
                  <w:lang w:val="en-US"/>
                </w:rPr>
                <m:t>m</m:t>
              </m:r>
            </m:oMath>
            <w:r w:rsidR="00E75D68" w:rsidRPr="00142E42">
              <w:rPr>
                <w:sz w:val="28"/>
                <w:szCs w:val="28"/>
                <w:vertAlign w:val="subscript"/>
              </w:rPr>
              <w:t>2</w:t>
            </w:r>
          </w:p>
        </w:tc>
        <w:tc>
          <w:tcPr>
            <w:tcW w:w="425" w:type="dxa"/>
          </w:tcPr>
          <w:p w:rsidR="00E75D68" w:rsidRPr="00E95A29" w:rsidRDefault="00E75D68" w:rsidP="002B2E2E">
            <w:pPr>
              <w:widowControl w:val="0"/>
              <w:autoSpaceDE w:val="0"/>
              <w:autoSpaceDN w:val="0"/>
              <w:adjustRightInd w:val="0"/>
              <w:spacing w:after="120"/>
              <w:jc w:val="both"/>
              <w:rPr>
                <w:sz w:val="28"/>
                <w:szCs w:val="28"/>
              </w:rPr>
            </w:pPr>
            <w:r w:rsidRPr="00E95A29">
              <w:rPr>
                <w:sz w:val="28"/>
                <w:szCs w:val="28"/>
              </w:rPr>
              <w:t>–</w:t>
            </w:r>
          </w:p>
        </w:tc>
        <w:tc>
          <w:tcPr>
            <w:tcW w:w="7763" w:type="dxa"/>
            <w:gridSpan w:val="3"/>
          </w:tcPr>
          <w:p w:rsidR="00E75D68" w:rsidRDefault="00E75D68" w:rsidP="002B2E2E">
            <w:pPr>
              <w:pStyle w:val="1"/>
              <w:ind w:firstLine="0"/>
              <w:rPr>
                <w:sz w:val="28"/>
                <w:szCs w:val="28"/>
              </w:rPr>
            </w:pPr>
            <w:r w:rsidRPr="00C916D3">
              <w:rPr>
                <w:sz w:val="28"/>
                <w:szCs w:val="28"/>
              </w:rPr>
              <w:t xml:space="preserve">масса </w:t>
            </w:r>
            <w:r>
              <w:rPr>
                <w:sz w:val="28"/>
                <w:szCs w:val="28"/>
              </w:rPr>
              <w:t>стеклянного бюкса с испытуемым образцом до экспозиции во влажной среде, г</w:t>
            </w:r>
            <w:r w:rsidRPr="00365767">
              <w:rPr>
                <w:color w:val="000000"/>
                <w:sz w:val="28"/>
                <w:szCs w:val="28"/>
              </w:rPr>
              <w:t>;</w:t>
            </w:r>
          </w:p>
        </w:tc>
      </w:tr>
      <w:tr w:rsidR="00E75D68" w:rsidRPr="00E95A29" w:rsidTr="003C6A02">
        <w:tc>
          <w:tcPr>
            <w:tcW w:w="675" w:type="dxa"/>
          </w:tcPr>
          <w:p w:rsidR="00E75D68" w:rsidRPr="00E95A29" w:rsidRDefault="00E75D68" w:rsidP="002B2E2E">
            <w:pPr>
              <w:widowControl w:val="0"/>
              <w:autoSpaceDE w:val="0"/>
              <w:autoSpaceDN w:val="0"/>
              <w:adjustRightInd w:val="0"/>
              <w:spacing w:after="120"/>
              <w:jc w:val="both"/>
              <w:rPr>
                <w:sz w:val="28"/>
                <w:szCs w:val="28"/>
              </w:rPr>
            </w:pPr>
          </w:p>
        </w:tc>
        <w:tc>
          <w:tcPr>
            <w:tcW w:w="709" w:type="dxa"/>
          </w:tcPr>
          <w:p w:rsidR="00E75D68" w:rsidRPr="00365767" w:rsidRDefault="003C6A02" w:rsidP="002B2E2E">
            <w:pPr>
              <w:jc w:val="center"/>
              <w:rPr>
                <w:i/>
                <w:sz w:val="28"/>
                <w:szCs w:val="28"/>
              </w:rPr>
            </w:pPr>
            <m:oMath>
              <m:r>
                <w:rPr>
                  <w:rFonts w:ascii="Cambria Math" w:hAnsi="Cambria Math"/>
                  <w:snapToGrid w:val="0"/>
                  <w:color w:val="000000"/>
                  <w:sz w:val="28"/>
                  <w:szCs w:val="28"/>
                  <w:lang w:val="en-US"/>
                </w:rPr>
                <m:t>m</m:t>
              </m:r>
            </m:oMath>
            <w:r w:rsidR="00E75D68" w:rsidRPr="00142E42">
              <w:rPr>
                <w:sz w:val="28"/>
                <w:szCs w:val="28"/>
                <w:vertAlign w:val="subscript"/>
              </w:rPr>
              <w:t>3</w:t>
            </w:r>
          </w:p>
        </w:tc>
        <w:tc>
          <w:tcPr>
            <w:tcW w:w="425" w:type="dxa"/>
          </w:tcPr>
          <w:p w:rsidR="00E75D68" w:rsidRPr="00E95A29" w:rsidRDefault="00E75D68" w:rsidP="002B2E2E">
            <w:pPr>
              <w:widowControl w:val="0"/>
              <w:autoSpaceDE w:val="0"/>
              <w:autoSpaceDN w:val="0"/>
              <w:adjustRightInd w:val="0"/>
              <w:spacing w:after="120"/>
              <w:jc w:val="both"/>
              <w:rPr>
                <w:sz w:val="28"/>
                <w:szCs w:val="28"/>
              </w:rPr>
            </w:pPr>
            <w:r w:rsidRPr="00E95A29">
              <w:rPr>
                <w:sz w:val="28"/>
                <w:szCs w:val="28"/>
              </w:rPr>
              <w:t>–</w:t>
            </w:r>
          </w:p>
        </w:tc>
        <w:tc>
          <w:tcPr>
            <w:tcW w:w="7763" w:type="dxa"/>
            <w:gridSpan w:val="3"/>
          </w:tcPr>
          <w:p w:rsidR="00E75D68" w:rsidRDefault="00E75D68" w:rsidP="003C6A02">
            <w:pPr>
              <w:spacing w:after="120"/>
              <w:rPr>
                <w:sz w:val="28"/>
                <w:szCs w:val="28"/>
              </w:rPr>
            </w:pPr>
            <w:r w:rsidRPr="00C916D3">
              <w:rPr>
                <w:sz w:val="28"/>
                <w:szCs w:val="28"/>
              </w:rPr>
              <w:t xml:space="preserve">масса </w:t>
            </w:r>
            <w:r>
              <w:rPr>
                <w:sz w:val="28"/>
                <w:szCs w:val="28"/>
              </w:rPr>
              <w:t>стеклянного бюкса с испытуемым образцом после экспозиции во влажной среде, г.</w:t>
            </w:r>
          </w:p>
        </w:tc>
      </w:tr>
    </w:tbl>
    <w:p w:rsidR="0024135F" w:rsidRDefault="0004125A" w:rsidP="000F7597">
      <w:pPr>
        <w:shd w:val="clear" w:color="auto" w:fill="FFFFFF"/>
        <w:spacing w:before="120" w:line="360" w:lineRule="auto"/>
        <w:ind w:firstLine="709"/>
        <w:jc w:val="both"/>
        <w:rPr>
          <w:color w:val="222222"/>
          <w:sz w:val="28"/>
          <w:szCs w:val="28"/>
        </w:rPr>
      </w:pPr>
      <w:r>
        <w:rPr>
          <w:color w:val="222222"/>
          <w:sz w:val="28"/>
          <w:szCs w:val="28"/>
        </w:rPr>
        <w:t xml:space="preserve">Если </w:t>
      </w:r>
      <w:r w:rsidR="00D713EA">
        <w:rPr>
          <w:color w:val="222222"/>
          <w:sz w:val="28"/>
          <w:szCs w:val="28"/>
        </w:rPr>
        <w:t xml:space="preserve">осушитель первичной </w:t>
      </w:r>
      <w:r>
        <w:rPr>
          <w:color w:val="222222"/>
          <w:sz w:val="28"/>
          <w:szCs w:val="28"/>
        </w:rPr>
        <w:t xml:space="preserve">упаковки представлен </w:t>
      </w:r>
      <w:r w:rsidR="00BC7783">
        <w:rPr>
          <w:color w:val="222222"/>
          <w:sz w:val="28"/>
          <w:szCs w:val="28"/>
        </w:rPr>
        <w:t xml:space="preserve">смесью </w:t>
      </w:r>
      <w:r>
        <w:rPr>
          <w:color w:val="222222"/>
          <w:sz w:val="28"/>
          <w:szCs w:val="28"/>
        </w:rPr>
        <w:t>дву</w:t>
      </w:r>
      <w:r w:rsidR="00BC7783">
        <w:rPr>
          <w:color w:val="222222"/>
          <w:sz w:val="28"/>
          <w:szCs w:val="28"/>
        </w:rPr>
        <w:t>х</w:t>
      </w:r>
      <w:r>
        <w:rPr>
          <w:color w:val="222222"/>
          <w:sz w:val="28"/>
          <w:szCs w:val="28"/>
        </w:rPr>
        <w:t xml:space="preserve"> веществ</w:t>
      </w:r>
      <w:r w:rsidR="00690564" w:rsidRPr="00D95AF0">
        <w:rPr>
          <w:sz w:val="28"/>
          <w:szCs w:val="28"/>
        </w:rPr>
        <w:t>–</w:t>
      </w:r>
      <w:r>
        <w:rPr>
          <w:color w:val="222222"/>
          <w:sz w:val="28"/>
          <w:szCs w:val="28"/>
        </w:rPr>
        <w:t>адсорбент</w:t>
      </w:r>
      <w:r w:rsidR="00BC7783">
        <w:rPr>
          <w:color w:val="222222"/>
          <w:sz w:val="28"/>
          <w:szCs w:val="28"/>
        </w:rPr>
        <w:t>ов</w:t>
      </w:r>
      <w:r>
        <w:rPr>
          <w:color w:val="222222"/>
          <w:sz w:val="28"/>
          <w:szCs w:val="28"/>
        </w:rPr>
        <w:t>, то влаго</w:t>
      </w:r>
      <w:r w:rsidR="005A3053">
        <w:rPr>
          <w:color w:val="222222"/>
          <w:sz w:val="28"/>
          <w:szCs w:val="28"/>
        </w:rPr>
        <w:t>ё</w:t>
      </w:r>
      <w:r>
        <w:rPr>
          <w:color w:val="222222"/>
          <w:sz w:val="28"/>
          <w:szCs w:val="28"/>
        </w:rPr>
        <w:t>мкость рассчит</w:t>
      </w:r>
      <w:r w:rsidR="00D713EA">
        <w:rPr>
          <w:color w:val="222222"/>
          <w:sz w:val="28"/>
          <w:szCs w:val="28"/>
        </w:rPr>
        <w:t>ывают</w:t>
      </w:r>
      <w:r>
        <w:rPr>
          <w:color w:val="222222"/>
          <w:sz w:val="28"/>
          <w:szCs w:val="28"/>
        </w:rPr>
        <w:t xml:space="preserve"> пропорционально смеси.</w:t>
      </w:r>
    </w:p>
    <w:p w:rsidR="006B2687" w:rsidRPr="006B2687" w:rsidRDefault="0004125A" w:rsidP="003C6A02">
      <w:pPr>
        <w:shd w:val="clear" w:color="auto" w:fill="FFFFFF"/>
        <w:spacing w:line="360" w:lineRule="auto"/>
        <w:ind w:firstLine="709"/>
        <w:jc w:val="both"/>
        <w:rPr>
          <w:color w:val="222222"/>
          <w:sz w:val="28"/>
          <w:szCs w:val="28"/>
        </w:rPr>
      </w:pPr>
      <w:r w:rsidRPr="006B2687">
        <w:rPr>
          <w:color w:val="222222"/>
          <w:sz w:val="28"/>
          <w:szCs w:val="28"/>
        </w:rPr>
        <w:t xml:space="preserve">Например, </w:t>
      </w:r>
      <w:r w:rsidR="006B2687" w:rsidRPr="006B2687">
        <w:rPr>
          <w:rFonts w:cs="Segoe UI"/>
          <w:color w:val="000000"/>
          <w:sz w:val="28"/>
          <w:szCs w:val="28"/>
        </w:rPr>
        <w:t xml:space="preserve">при испытании в условиях относительной влажности </w:t>
      </w:r>
      <w:r w:rsidR="005A3053">
        <w:rPr>
          <w:color w:val="222222"/>
          <w:sz w:val="28"/>
          <w:szCs w:val="28"/>
        </w:rPr>
        <w:t>от 35 до 45 </w:t>
      </w:r>
      <w:r w:rsidR="005A3053" w:rsidRPr="006B4E8C">
        <w:rPr>
          <w:color w:val="222222"/>
          <w:sz w:val="28"/>
          <w:szCs w:val="28"/>
        </w:rPr>
        <w:t xml:space="preserve">% </w:t>
      </w:r>
      <w:r w:rsidR="006B2687" w:rsidRPr="006B2687">
        <w:rPr>
          <w:rFonts w:cs="Segoe UI"/>
          <w:color w:val="000000"/>
          <w:sz w:val="28"/>
          <w:szCs w:val="28"/>
        </w:rPr>
        <w:t xml:space="preserve">и температуры </w:t>
      </w:r>
      <w:r w:rsidR="005A3053">
        <w:rPr>
          <w:rFonts w:cs="Segoe UI"/>
          <w:color w:val="000000"/>
          <w:sz w:val="28"/>
          <w:szCs w:val="28"/>
        </w:rPr>
        <w:t>от 23 до 27</w:t>
      </w:r>
      <w:r w:rsidR="00C81FA2">
        <w:rPr>
          <w:rFonts w:cs="Segoe UI"/>
          <w:color w:val="000000"/>
          <w:sz w:val="28"/>
          <w:szCs w:val="28"/>
        </w:rPr>
        <w:t> </w:t>
      </w:r>
      <w:r w:rsidR="006B2687" w:rsidRPr="006B2687">
        <w:rPr>
          <w:rFonts w:cs="Segoe UI"/>
          <w:color w:val="000000"/>
          <w:sz w:val="28"/>
          <w:szCs w:val="28"/>
        </w:rPr>
        <w:t>°С из расч</w:t>
      </w:r>
      <w:r w:rsidR="005A3053">
        <w:rPr>
          <w:rFonts w:cs="Segoe UI"/>
          <w:color w:val="000000"/>
          <w:sz w:val="28"/>
          <w:szCs w:val="28"/>
        </w:rPr>
        <w:t>ё</w:t>
      </w:r>
      <w:r w:rsidR="006B2687" w:rsidRPr="006B2687">
        <w:rPr>
          <w:rFonts w:cs="Segoe UI"/>
          <w:color w:val="000000"/>
          <w:sz w:val="28"/>
          <w:szCs w:val="28"/>
        </w:rPr>
        <w:t>та минимальной влаго</w:t>
      </w:r>
      <w:r w:rsidR="005A3053">
        <w:rPr>
          <w:rFonts w:cs="Segoe UI"/>
          <w:color w:val="000000"/>
          <w:sz w:val="28"/>
          <w:szCs w:val="28"/>
        </w:rPr>
        <w:t>ё</w:t>
      </w:r>
      <w:r w:rsidR="006B2687" w:rsidRPr="006B2687">
        <w:rPr>
          <w:rFonts w:cs="Segoe UI"/>
          <w:color w:val="000000"/>
          <w:sz w:val="28"/>
          <w:szCs w:val="28"/>
        </w:rPr>
        <w:t>мкости</w:t>
      </w:r>
      <w:r w:rsidR="006B2687" w:rsidRPr="006B2687">
        <w:rPr>
          <w:color w:val="222222"/>
          <w:sz w:val="28"/>
          <w:szCs w:val="28"/>
        </w:rPr>
        <w:t xml:space="preserve"> </w:t>
      </w:r>
      <w:r w:rsidR="006B2687">
        <w:rPr>
          <w:color w:val="222222"/>
          <w:sz w:val="28"/>
          <w:szCs w:val="28"/>
        </w:rPr>
        <w:t xml:space="preserve">осушителей, </w:t>
      </w:r>
      <w:r w:rsidRPr="006B2687">
        <w:rPr>
          <w:color w:val="222222"/>
          <w:sz w:val="28"/>
          <w:szCs w:val="28"/>
        </w:rPr>
        <w:t>для смеси, состоящей из 60</w:t>
      </w:r>
      <w:r w:rsidR="00C81FA2">
        <w:rPr>
          <w:color w:val="222222"/>
          <w:sz w:val="28"/>
          <w:szCs w:val="28"/>
        </w:rPr>
        <w:t> </w:t>
      </w:r>
      <w:r w:rsidRPr="006B2687">
        <w:rPr>
          <w:color w:val="222222"/>
          <w:sz w:val="28"/>
          <w:szCs w:val="28"/>
        </w:rPr>
        <w:t>% молекулярного сита</w:t>
      </w:r>
      <w:r w:rsidR="006B2687">
        <w:rPr>
          <w:color w:val="222222"/>
          <w:sz w:val="28"/>
          <w:szCs w:val="28"/>
        </w:rPr>
        <w:t xml:space="preserve"> (</w:t>
      </w:r>
      <w:r w:rsidR="00666DF5" w:rsidRPr="006B2687">
        <w:rPr>
          <w:color w:val="222222"/>
          <w:sz w:val="28"/>
          <w:szCs w:val="28"/>
        </w:rPr>
        <w:t>влаго</w:t>
      </w:r>
      <w:r w:rsidR="005A3053">
        <w:rPr>
          <w:color w:val="222222"/>
          <w:sz w:val="28"/>
          <w:szCs w:val="28"/>
        </w:rPr>
        <w:t>ё</w:t>
      </w:r>
      <w:r w:rsidR="00666DF5" w:rsidRPr="006B2687">
        <w:rPr>
          <w:color w:val="222222"/>
          <w:sz w:val="28"/>
          <w:szCs w:val="28"/>
        </w:rPr>
        <w:t>мкость не менее 15</w:t>
      </w:r>
      <w:r w:rsidR="00C81FA2">
        <w:rPr>
          <w:color w:val="222222"/>
          <w:sz w:val="28"/>
          <w:szCs w:val="28"/>
        </w:rPr>
        <w:t> </w:t>
      </w:r>
      <w:r w:rsidR="00666DF5" w:rsidRPr="006B2687">
        <w:rPr>
          <w:color w:val="222222"/>
          <w:sz w:val="28"/>
          <w:szCs w:val="28"/>
        </w:rPr>
        <w:t>%</w:t>
      </w:r>
      <w:r w:rsidR="006B2687">
        <w:rPr>
          <w:color w:val="222222"/>
          <w:sz w:val="28"/>
          <w:szCs w:val="28"/>
        </w:rPr>
        <w:t>)</w:t>
      </w:r>
      <w:r w:rsidR="00666DF5" w:rsidRPr="006B2687">
        <w:rPr>
          <w:color w:val="222222"/>
          <w:sz w:val="28"/>
          <w:szCs w:val="28"/>
        </w:rPr>
        <w:t xml:space="preserve">, </w:t>
      </w:r>
      <w:r w:rsidRPr="006B2687">
        <w:rPr>
          <w:color w:val="222222"/>
          <w:sz w:val="28"/>
          <w:szCs w:val="28"/>
        </w:rPr>
        <w:t>и 40</w:t>
      </w:r>
      <w:r w:rsidR="00C81FA2">
        <w:rPr>
          <w:color w:val="222222"/>
          <w:sz w:val="28"/>
          <w:szCs w:val="28"/>
        </w:rPr>
        <w:t> </w:t>
      </w:r>
      <w:r w:rsidRPr="006B2687">
        <w:rPr>
          <w:color w:val="222222"/>
          <w:sz w:val="28"/>
          <w:szCs w:val="28"/>
        </w:rPr>
        <w:t>% силикагеля</w:t>
      </w:r>
      <w:r w:rsidR="00666DF5" w:rsidRPr="006B2687">
        <w:rPr>
          <w:color w:val="222222"/>
          <w:sz w:val="28"/>
          <w:szCs w:val="28"/>
        </w:rPr>
        <w:t xml:space="preserve"> </w:t>
      </w:r>
      <w:r w:rsidR="006B2687">
        <w:rPr>
          <w:color w:val="222222"/>
          <w:sz w:val="28"/>
          <w:szCs w:val="28"/>
        </w:rPr>
        <w:t>(</w:t>
      </w:r>
      <w:r w:rsidRPr="006B2687">
        <w:rPr>
          <w:color w:val="222222"/>
          <w:sz w:val="28"/>
          <w:szCs w:val="28"/>
        </w:rPr>
        <w:t>влаго</w:t>
      </w:r>
      <w:r w:rsidR="005A3053">
        <w:rPr>
          <w:color w:val="222222"/>
          <w:sz w:val="28"/>
          <w:szCs w:val="28"/>
        </w:rPr>
        <w:t>ё</w:t>
      </w:r>
      <w:r w:rsidRPr="006B2687">
        <w:rPr>
          <w:color w:val="222222"/>
          <w:sz w:val="28"/>
          <w:szCs w:val="28"/>
        </w:rPr>
        <w:t>мкость</w:t>
      </w:r>
      <w:r w:rsidR="00666DF5" w:rsidRPr="006B2687">
        <w:rPr>
          <w:color w:val="222222"/>
          <w:sz w:val="28"/>
          <w:szCs w:val="28"/>
        </w:rPr>
        <w:t xml:space="preserve"> не менее 19 %</w:t>
      </w:r>
      <w:r w:rsidR="006B2687">
        <w:rPr>
          <w:color w:val="222222"/>
          <w:sz w:val="28"/>
          <w:szCs w:val="28"/>
        </w:rPr>
        <w:t>)</w:t>
      </w:r>
      <w:r w:rsidR="00666DF5" w:rsidRPr="006B2687">
        <w:rPr>
          <w:color w:val="222222"/>
          <w:sz w:val="28"/>
          <w:szCs w:val="28"/>
        </w:rPr>
        <w:t>, суммарная влаго</w:t>
      </w:r>
      <w:r w:rsidR="005A3053">
        <w:rPr>
          <w:color w:val="222222"/>
          <w:sz w:val="28"/>
          <w:szCs w:val="28"/>
        </w:rPr>
        <w:t>ё</w:t>
      </w:r>
      <w:r w:rsidR="00666DF5" w:rsidRPr="006B2687">
        <w:rPr>
          <w:color w:val="222222"/>
          <w:sz w:val="28"/>
          <w:szCs w:val="28"/>
        </w:rPr>
        <w:t>мкость будет</w:t>
      </w:r>
      <w:r w:rsidRPr="006B2687">
        <w:rPr>
          <w:color w:val="222222"/>
          <w:sz w:val="28"/>
          <w:szCs w:val="28"/>
        </w:rPr>
        <w:t xml:space="preserve"> не менее 16</w:t>
      </w:r>
      <w:r w:rsidR="00864DB2" w:rsidRPr="006B2687">
        <w:rPr>
          <w:color w:val="222222"/>
          <w:sz w:val="28"/>
          <w:szCs w:val="28"/>
        </w:rPr>
        <w:t>,6</w:t>
      </w:r>
      <w:r w:rsidR="00C81FA2">
        <w:rPr>
          <w:color w:val="222222"/>
          <w:sz w:val="28"/>
          <w:szCs w:val="28"/>
        </w:rPr>
        <w:t> </w:t>
      </w:r>
      <w:r w:rsidRPr="006B2687">
        <w:rPr>
          <w:color w:val="222222"/>
          <w:sz w:val="28"/>
          <w:szCs w:val="28"/>
        </w:rPr>
        <w:t xml:space="preserve">%. </w:t>
      </w:r>
    </w:p>
    <w:p w:rsidR="0004125A" w:rsidRDefault="0004125A" w:rsidP="0024135F">
      <w:pPr>
        <w:shd w:val="clear" w:color="auto" w:fill="FFFFFF"/>
        <w:spacing w:line="360" w:lineRule="auto"/>
        <w:ind w:firstLine="709"/>
        <w:jc w:val="both"/>
        <w:rPr>
          <w:color w:val="222222"/>
          <w:sz w:val="28"/>
          <w:szCs w:val="28"/>
        </w:rPr>
      </w:pPr>
      <w:r>
        <w:rPr>
          <w:color w:val="222222"/>
          <w:sz w:val="28"/>
          <w:szCs w:val="28"/>
        </w:rPr>
        <w:t>Расч</w:t>
      </w:r>
      <w:r w:rsidR="005A3053">
        <w:rPr>
          <w:color w:val="222222"/>
          <w:sz w:val="28"/>
          <w:szCs w:val="28"/>
        </w:rPr>
        <w:t>ё</w:t>
      </w:r>
      <w:r>
        <w:rPr>
          <w:color w:val="222222"/>
          <w:sz w:val="28"/>
          <w:szCs w:val="28"/>
        </w:rPr>
        <w:t xml:space="preserve">т проводят следующим образом: </w:t>
      </w:r>
    </w:p>
    <w:p w:rsidR="0004125A" w:rsidRDefault="0004125A" w:rsidP="0004125A">
      <w:pPr>
        <w:shd w:val="clear" w:color="auto" w:fill="FFFFFF"/>
        <w:spacing w:line="360" w:lineRule="auto"/>
        <w:ind w:firstLine="709"/>
        <w:jc w:val="both"/>
        <w:rPr>
          <w:color w:val="222222"/>
          <w:sz w:val="28"/>
          <w:szCs w:val="28"/>
        </w:rPr>
      </w:pPr>
      <w:r>
        <w:rPr>
          <w:color w:val="222222"/>
          <w:sz w:val="28"/>
          <w:szCs w:val="28"/>
        </w:rPr>
        <w:t>-</w:t>
      </w:r>
      <w:r w:rsidR="008E410E">
        <w:rPr>
          <w:color w:val="222222"/>
          <w:sz w:val="28"/>
          <w:szCs w:val="28"/>
        </w:rPr>
        <w:t> </w:t>
      </w:r>
      <w:r w:rsidR="00666DF5">
        <w:rPr>
          <w:color w:val="222222"/>
          <w:sz w:val="28"/>
          <w:szCs w:val="28"/>
        </w:rPr>
        <w:t>влаго</w:t>
      </w:r>
      <w:r w:rsidR="005A3053">
        <w:rPr>
          <w:color w:val="222222"/>
          <w:sz w:val="28"/>
          <w:szCs w:val="28"/>
        </w:rPr>
        <w:t>ё</w:t>
      </w:r>
      <w:r w:rsidR="00666DF5">
        <w:rPr>
          <w:color w:val="222222"/>
          <w:sz w:val="28"/>
          <w:szCs w:val="28"/>
        </w:rPr>
        <w:t xml:space="preserve">мкость </w:t>
      </w:r>
      <w:r>
        <w:rPr>
          <w:color w:val="222222"/>
          <w:sz w:val="28"/>
          <w:szCs w:val="28"/>
        </w:rPr>
        <w:t>молекулярн</w:t>
      </w:r>
      <w:r w:rsidR="00666DF5">
        <w:rPr>
          <w:color w:val="222222"/>
          <w:sz w:val="28"/>
          <w:szCs w:val="28"/>
        </w:rPr>
        <w:t>ого</w:t>
      </w:r>
      <w:r>
        <w:rPr>
          <w:color w:val="222222"/>
          <w:sz w:val="28"/>
          <w:szCs w:val="28"/>
        </w:rPr>
        <w:t xml:space="preserve"> сит</w:t>
      </w:r>
      <w:r w:rsidR="00666DF5">
        <w:rPr>
          <w:color w:val="222222"/>
          <w:sz w:val="28"/>
          <w:szCs w:val="28"/>
        </w:rPr>
        <w:t>а</w:t>
      </w:r>
      <w:r>
        <w:rPr>
          <w:color w:val="222222"/>
          <w:sz w:val="28"/>
          <w:szCs w:val="28"/>
        </w:rPr>
        <w:t>:</w:t>
      </w:r>
      <w:r w:rsidR="00864DB2">
        <w:rPr>
          <w:color w:val="222222"/>
          <w:sz w:val="28"/>
          <w:szCs w:val="28"/>
        </w:rPr>
        <w:t>(</w:t>
      </w:r>
      <w:r>
        <w:rPr>
          <w:color w:val="222222"/>
          <w:sz w:val="28"/>
          <w:szCs w:val="28"/>
        </w:rPr>
        <w:t>60</w:t>
      </w:r>
      <w:r w:rsidR="005A3053">
        <w:rPr>
          <w:color w:val="222222"/>
          <w:sz w:val="28"/>
          <w:szCs w:val="28"/>
        </w:rPr>
        <w:t>×</w:t>
      </w:r>
      <w:r>
        <w:rPr>
          <w:color w:val="222222"/>
          <w:sz w:val="28"/>
          <w:szCs w:val="28"/>
        </w:rPr>
        <w:t>15</w:t>
      </w:r>
      <w:r w:rsidR="005A3053">
        <w:rPr>
          <w:color w:val="222222"/>
          <w:sz w:val="28"/>
          <w:szCs w:val="28"/>
        </w:rPr>
        <w:t>)/</w:t>
      </w:r>
      <w:r w:rsidR="00864DB2">
        <w:rPr>
          <w:color w:val="222222"/>
          <w:sz w:val="28"/>
          <w:szCs w:val="28"/>
        </w:rPr>
        <w:t>100</w:t>
      </w:r>
      <w:r w:rsidR="00E96631">
        <w:rPr>
          <w:color w:val="222222"/>
          <w:sz w:val="28"/>
          <w:szCs w:val="28"/>
        </w:rPr>
        <w:t>=</w:t>
      </w:r>
      <w:r>
        <w:rPr>
          <w:color w:val="222222"/>
          <w:sz w:val="28"/>
          <w:szCs w:val="28"/>
        </w:rPr>
        <w:t>не менее 9,0</w:t>
      </w:r>
      <w:r w:rsidR="00C81FA2">
        <w:rPr>
          <w:color w:val="222222"/>
          <w:sz w:val="28"/>
          <w:szCs w:val="28"/>
        </w:rPr>
        <w:t> </w:t>
      </w:r>
      <w:r>
        <w:rPr>
          <w:color w:val="222222"/>
          <w:sz w:val="28"/>
          <w:szCs w:val="28"/>
        </w:rPr>
        <w:t>%;</w:t>
      </w:r>
    </w:p>
    <w:p w:rsidR="00666DF5" w:rsidRDefault="0004125A" w:rsidP="0004125A">
      <w:pPr>
        <w:shd w:val="clear" w:color="auto" w:fill="FFFFFF"/>
        <w:spacing w:line="360" w:lineRule="auto"/>
        <w:ind w:firstLine="709"/>
        <w:jc w:val="both"/>
        <w:rPr>
          <w:color w:val="222222"/>
          <w:sz w:val="28"/>
          <w:szCs w:val="28"/>
        </w:rPr>
      </w:pPr>
      <w:r>
        <w:rPr>
          <w:color w:val="222222"/>
          <w:sz w:val="28"/>
          <w:szCs w:val="28"/>
        </w:rPr>
        <w:t>-</w:t>
      </w:r>
      <w:r w:rsidR="008E410E">
        <w:rPr>
          <w:color w:val="222222"/>
          <w:sz w:val="28"/>
          <w:szCs w:val="28"/>
        </w:rPr>
        <w:t> </w:t>
      </w:r>
      <w:r w:rsidR="00666DF5">
        <w:rPr>
          <w:color w:val="222222"/>
          <w:sz w:val="28"/>
          <w:szCs w:val="28"/>
        </w:rPr>
        <w:t>влаго</w:t>
      </w:r>
      <w:r w:rsidR="005A3053">
        <w:rPr>
          <w:color w:val="222222"/>
          <w:sz w:val="28"/>
          <w:szCs w:val="28"/>
        </w:rPr>
        <w:t>ё</w:t>
      </w:r>
      <w:r w:rsidR="00666DF5">
        <w:rPr>
          <w:color w:val="222222"/>
          <w:sz w:val="28"/>
          <w:szCs w:val="28"/>
        </w:rPr>
        <w:t xml:space="preserve">мкость </w:t>
      </w:r>
      <w:r>
        <w:rPr>
          <w:color w:val="222222"/>
          <w:sz w:val="28"/>
          <w:szCs w:val="28"/>
        </w:rPr>
        <w:t>силикагел</w:t>
      </w:r>
      <w:r w:rsidR="00666DF5">
        <w:rPr>
          <w:color w:val="222222"/>
          <w:sz w:val="28"/>
          <w:szCs w:val="28"/>
        </w:rPr>
        <w:t>я</w:t>
      </w:r>
      <w:r>
        <w:rPr>
          <w:color w:val="222222"/>
          <w:sz w:val="28"/>
          <w:szCs w:val="28"/>
        </w:rPr>
        <w:t>:</w:t>
      </w:r>
      <w:r w:rsidR="00666DF5">
        <w:rPr>
          <w:color w:val="222222"/>
          <w:sz w:val="28"/>
          <w:szCs w:val="28"/>
        </w:rPr>
        <w:t xml:space="preserve"> </w:t>
      </w:r>
      <w:r w:rsidR="00864DB2">
        <w:rPr>
          <w:color w:val="222222"/>
          <w:sz w:val="28"/>
          <w:szCs w:val="28"/>
        </w:rPr>
        <w:t>(</w:t>
      </w:r>
      <w:r>
        <w:rPr>
          <w:color w:val="222222"/>
          <w:sz w:val="28"/>
          <w:szCs w:val="28"/>
        </w:rPr>
        <w:t>40</w:t>
      </w:r>
      <w:r w:rsidR="005A3053">
        <w:rPr>
          <w:color w:val="222222"/>
          <w:sz w:val="28"/>
          <w:szCs w:val="28"/>
        </w:rPr>
        <w:t>×</w:t>
      </w:r>
      <w:r>
        <w:rPr>
          <w:color w:val="222222"/>
          <w:sz w:val="28"/>
          <w:szCs w:val="28"/>
        </w:rPr>
        <w:t>19</w:t>
      </w:r>
      <w:r w:rsidR="005A3053">
        <w:rPr>
          <w:color w:val="222222"/>
          <w:sz w:val="28"/>
          <w:szCs w:val="28"/>
        </w:rPr>
        <w:t>)/</w:t>
      </w:r>
      <w:r w:rsidR="00864DB2">
        <w:rPr>
          <w:color w:val="222222"/>
          <w:sz w:val="28"/>
          <w:szCs w:val="28"/>
        </w:rPr>
        <w:t>100</w:t>
      </w:r>
      <w:r w:rsidR="00666DF5">
        <w:rPr>
          <w:color w:val="222222"/>
          <w:sz w:val="28"/>
          <w:szCs w:val="28"/>
        </w:rPr>
        <w:t>=не менее 7,6</w:t>
      </w:r>
      <w:r w:rsidR="00C81FA2">
        <w:rPr>
          <w:color w:val="222222"/>
          <w:sz w:val="28"/>
          <w:szCs w:val="28"/>
        </w:rPr>
        <w:t> </w:t>
      </w:r>
      <w:r w:rsidR="00666DF5">
        <w:rPr>
          <w:color w:val="222222"/>
          <w:sz w:val="28"/>
          <w:szCs w:val="28"/>
        </w:rPr>
        <w:t>%;</w:t>
      </w:r>
    </w:p>
    <w:p w:rsidR="0004125A" w:rsidRDefault="00666DF5" w:rsidP="00B630B5">
      <w:pPr>
        <w:shd w:val="clear" w:color="auto" w:fill="FFFFFF"/>
        <w:spacing w:line="360" w:lineRule="auto"/>
        <w:ind w:firstLine="709"/>
        <w:jc w:val="both"/>
        <w:rPr>
          <w:color w:val="222222"/>
          <w:sz w:val="28"/>
          <w:szCs w:val="28"/>
        </w:rPr>
      </w:pPr>
      <w:r>
        <w:rPr>
          <w:color w:val="222222"/>
          <w:sz w:val="28"/>
          <w:szCs w:val="28"/>
        </w:rPr>
        <w:t>-</w:t>
      </w:r>
      <w:r w:rsidR="008E410E">
        <w:rPr>
          <w:color w:val="222222"/>
          <w:sz w:val="28"/>
          <w:szCs w:val="28"/>
        </w:rPr>
        <w:t> </w:t>
      </w:r>
      <w:r>
        <w:rPr>
          <w:color w:val="222222"/>
          <w:sz w:val="28"/>
          <w:szCs w:val="28"/>
        </w:rPr>
        <w:t xml:space="preserve">суммарная </w:t>
      </w:r>
      <w:r w:rsidR="0004125A">
        <w:rPr>
          <w:color w:val="222222"/>
          <w:sz w:val="28"/>
          <w:szCs w:val="28"/>
        </w:rPr>
        <w:t>влаго</w:t>
      </w:r>
      <w:r w:rsidR="005A3053">
        <w:rPr>
          <w:color w:val="222222"/>
          <w:sz w:val="28"/>
          <w:szCs w:val="28"/>
        </w:rPr>
        <w:t>ё</w:t>
      </w:r>
      <w:r>
        <w:rPr>
          <w:color w:val="222222"/>
          <w:sz w:val="28"/>
          <w:szCs w:val="28"/>
        </w:rPr>
        <w:t>мкость смеси</w:t>
      </w:r>
      <w:r w:rsidR="00EC416D">
        <w:rPr>
          <w:color w:val="222222"/>
          <w:sz w:val="28"/>
          <w:szCs w:val="28"/>
        </w:rPr>
        <w:t xml:space="preserve"> осушителей</w:t>
      </w:r>
      <w:r w:rsidR="00692DF8">
        <w:rPr>
          <w:color w:val="222222"/>
          <w:sz w:val="28"/>
          <w:szCs w:val="28"/>
        </w:rPr>
        <w:t xml:space="preserve"> </w:t>
      </w:r>
      <w:r>
        <w:rPr>
          <w:color w:val="222222"/>
          <w:sz w:val="28"/>
          <w:szCs w:val="28"/>
        </w:rPr>
        <w:t>9,0</w:t>
      </w:r>
      <w:r w:rsidR="00864DB2">
        <w:rPr>
          <w:color w:val="222222"/>
          <w:sz w:val="28"/>
          <w:szCs w:val="28"/>
        </w:rPr>
        <w:t>+7,6=не менее 16,6</w:t>
      </w:r>
      <w:r w:rsidR="00C81FA2">
        <w:rPr>
          <w:color w:val="222222"/>
          <w:sz w:val="28"/>
          <w:szCs w:val="28"/>
        </w:rPr>
        <w:t> </w:t>
      </w:r>
      <w:r w:rsidR="00864DB2">
        <w:rPr>
          <w:color w:val="222222"/>
          <w:sz w:val="28"/>
          <w:szCs w:val="28"/>
        </w:rPr>
        <w:t>%</w:t>
      </w:r>
      <w:r w:rsidR="002B2E2E">
        <w:rPr>
          <w:color w:val="222222"/>
          <w:sz w:val="28"/>
          <w:szCs w:val="28"/>
        </w:rPr>
        <w:t>.</w:t>
      </w:r>
      <w:r w:rsidR="00864DB2">
        <w:rPr>
          <w:color w:val="222222"/>
          <w:sz w:val="28"/>
          <w:szCs w:val="28"/>
        </w:rPr>
        <w:t xml:space="preserve"> </w:t>
      </w:r>
    </w:p>
    <w:p w:rsidR="00FD09C1" w:rsidRDefault="002B2E2E" w:rsidP="00E70EDE">
      <w:pPr>
        <w:keepNext/>
        <w:shd w:val="clear" w:color="auto" w:fill="FFFFFF"/>
        <w:spacing w:before="240" w:line="360" w:lineRule="auto"/>
        <w:jc w:val="center"/>
        <w:rPr>
          <w:b/>
          <w:color w:val="222222"/>
          <w:sz w:val="28"/>
          <w:szCs w:val="28"/>
        </w:rPr>
      </w:pPr>
      <w:r>
        <w:rPr>
          <w:b/>
          <w:color w:val="222222"/>
          <w:sz w:val="28"/>
          <w:szCs w:val="28"/>
        </w:rPr>
        <w:lastRenderedPageBreak/>
        <w:t>Бентонит</w:t>
      </w:r>
    </w:p>
    <w:p w:rsidR="00FD09C1" w:rsidRDefault="00FD09C1" w:rsidP="00B630B5">
      <w:pPr>
        <w:shd w:val="clear" w:color="auto" w:fill="FFFFFF"/>
        <w:spacing w:line="360" w:lineRule="auto"/>
        <w:ind w:firstLine="709"/>
        <w:jc w:val="both"/>
        <w:rPr>
          <w:color w:val="222222"/>
          <w:sz w:val="28"/>
          <w:szCs w:val="28"/>
        </w:rPr>
      </w:pPr>
      <w:r w:rsidRPr="00FD09C1">
        <w:rPr>
          <w:color w:val="222222"/>
          <w:sz w:val="28"/>
          <w:szCs w:val="28"/>
        </w:rPr>
        <w:t>Бентонит</w:t>
      </w:r>
      <w:r w:rsidR="001A3612">
        <w:rPr>
          <w:color w:val="222222"/>
          <w:sz w:val="28"/>
          <w:szCs w:val="28"/>
        </w:rPr>
        <w:t xml:space="preserve"> или бентонитовая</w:t>
      </w:r>
      <w:r w:rsidRPr="00FD09C1">
        <w:rPr>
          <w:color w:val="222222"/>
          <w:sz w:val="28"/>
          <w:szCs w:val="28"/>
        </w:rPr>
        <w:t xml:space="preserve"> глина, </w:t>
      </w:r>
      <w:r w:rsidR="00B50028">
        <w:rPr>
          <w:color w:val="222222"/>
          <w:sz w:val="28"/>
          <w:szCs w:val="28"/>
        </w:rPr>
        <w:t>представляет собой</w:t>
      </w:r>
      <w:r>
        <w:rPr>
          <w:color w:val="222222"/>
          <w:sz w:val="28"/>
          <w:szCs w:val="28"/>
        </w:rPr>
        <w:t xml:space="preserve"> природный коллоидный </w:t>
      </w:r>
      <w:r w:rsidR="00C81FA2">
        <w:rPr>
          <w:color w:val="222222"/>
          <w:sz w:val="28"/>
          <w:szCs w:val="28"/>
        </w:rPr>
        <w:t xml:space="preserve">алюминия силикат </w:t>
      </w:r>
      <w:r>
        <w:rPr>
          <w:color w:val="222222"/>
          <w:sz w:val="28"/>
          <w:szCs w:val="28"/>
        </w:rPr>
        <w:t>гидратированный</w:t>
      </w:r>
      <w:r w:rsidR="00C81FA2">
        <w:rPr>
          <w:color w:val="222222"/>
          <w:sz w:val="28"/>
          <w:szCs w:val="28"/>
        </w:rPr>
        <w:t>,</w:t>
      </w:r>
      <w:r>
        <w:rPr>
          <w:color w:val="222222"/>
          <w:sz w:val="28"/>
          <w:szCs w:val="28"/>
        </w:rPr>
        <w:t xml:space="preserve"> </w:t>
      </w:r>
      <w:r w:rsidR="001A3612">
        <w:rPr>
          <w:color w:val="222222"/>
          <w:sz w:val="28"/>
          <w:szCs w:val="28"/>
        </w:rPr>
        <w:t xml:space="preserve">обладающий свойством разбухать при гидратации в </w:t>
      </w:r>
      <w:r w:rsidR="00277436">
        <w:rPr>
          <w:color w:val="222222"/>
          <w:sz w:val="28"/>
          <w:szCs w:val="28"/>
        </w:rPr>
        <w:t>14</w:t>
      </w:r>
      <w:r w:rsidR="00277436" w:rsidRPr="00277436">
        <w:rPr>
          <w:color w:val="222222"/>
          <w:sz w:val="28"/>
          <w:szCs w:val="28"/>
        </w:rPr>
        <w:t>–1</w:t>
      </w:r>
      <w:r w:rsidR="00277436">
        <w:rPr>
          <w:color w:val="222222"/>
          <w:sz w:val="28"/>
          <w:szCs w:val="28"/>
        </w:rPr>
        <w:t xml:space="preserve">6 </w:t>
      </w:r>
      <w:r w:rsidR="001A3612">
        <w:rPr>
          <w:color w:val="222222"/>
          <w:sz w:val="28"/>
          <w:szCs w:val="28"/>
        </w:rPr>
        <w:t>раз с образованием плотного геля.</w:t>
      </w:r>
      <w:r w:rsidR="001A3612" w:rsidRPr="001A3612">
        <w:rPr>
          <w:color w:val="222222"/>
          <w:sz w:val="28"/>
          <w:szCs w:val="28"/>
        </w:rPr>
        <w:t xml:space="preserve"> </w:t>
      </w:r>
      <w:r w:rsidR="001A3612">
        <w:rPr>
          <w:color w:val="222222"/>
          <w:sz w:val="28"/>
          <w:szCs w:val="28"/>
        </w:rPr>
        <w:t xml:space="preserve">Так как основным компонентом бентонита является </w:t>
      </w:r>
      <w:r w:rsidR="001A3612" w:rsidRPr="00FD09C1">
        <w:rPr>
          <w:color w:val="222222"/>
          <w:sz w:val="28"/>
          <w:szCs w:val="28"/>
        </w:rPr>
        <w:t>монтмориллонит</w:t>
      </w:r>
      <w:r w:rsidR="001A3612">
        <w:rPr>
          <w:color w:val="222222"/>
          <w:sz w:val="28"/>
          <w:szCs w:val="28"/>
        </w:rPr>
        <w:t xml:space="preserve">, то бентонит часто называют </w:t>
      </w:r>
      <w:r w:rsidR="001A3612" w:rsidRPr="00FD09C1">
        <w:rPr>
          <w:color w:val="222222"/>
          <w:sz w:val="28"/>
          <w:szCs w:val="28"/>
        </w:rPr>
        <w:t>монтмориллонит</w:t>
      </w:r>
      <w:r w:rsidR="001A3612">
        <w:rPr>
          <w:color w:val="222222"/>
          <w:sz w:val="28"/>
          <w:szCs w:val="28"/>
        </w:rPr>
        <w:t>овой глиной.</w:t>
      </w:r>
    </w:p>
    <w:p w:rsidR="00E658C5" w:rsidRPr="00E658C5" w:rsidRDefault="00E658C5" w:rsidP="00E70EDE">
      <w:pPr>
        <w:shd w:val="clear" w:color="auto" w:fill="FFFFFF"/>
        <w:spacing w:before="240" w:line="360" w:lineRule="auto"/>
        <w:jc w:val="center"/>
        <w:rPr>
          <w:b/>
          <w:color w:val="222222"/>
          <w:sz w:val="28"/>
          <w:szCs w:val="28"/>
        </w:rPr>
      </w:pPr>
      <w:r w:rsidRPr="00E658C5">
        <w:rPr>
          <w:b/>
          <w:color w:val="222222"/>
          <w:sz w:val="28"/>
          <w:szCs w:val="28"/>
        </w:rPr>
        <w:t>Свойства</w:t>
      </w:r>
    </w:p>
    <w:p w:rsidR="00FD09C1" w:rsidRDefault="00FD09C1" w:rsidP="00B630B5">
      <w:pPr>
        <w:shd w:val="clear" w:color="auto" w:fill="FFFFFF"/>
        <w:spacing w:line="360" w:lineRule="auto"/>
        <w:ind w:firstLine="709"/>
        <w:jc w:val="both"/>
        <w:rPr>
          <w:color w:val="222222"/>
          <w:sz w:val="28"/>
          <w:szCs w:val="28"/>
        </w:rPr>
      </w:pPr>
      <w:r w:rsidRPr="00FD09C1">
        <w:rPr>
          <w:b/>
          <w:i/>
          <w:color w:val="222222"/>
          <w:sz w:val="28"/>
          <w:szCs w:val="28"/>
        </w:rPr>
        <w:t>Описание.</w:t>
      </w:r>
      <w:r>
        <w:rPr>
          <w:b/>
          <w:i/>
          <w:color w:val="222222"/>
          <w:sz w:val="28"/>
          <w:szCs w:val="28"/>
        </w:rPr>
        <w:t xml:space="preserve"> </w:t>
      </w:r>
      <w:r w:rsidRPr="00FD09C1">
        <w:rPr>
          <w:color w:val="222222"/>
          <w:sz w:val="28"/>
          <w:szCs w:val="28"/>
        </w:rPr>
        <w:t>Серовато-белый порошок или гранулы с желтоватым или розоватым оттенком.</w:t>
      </w:r>
    </w:p>
    <w:p w:rsidR="00FD09C1" w:rsidRPr="001F1745" w:rsidRDefault="00011D1A" w:rsidP="00E70EDE">
      <w:pPr>
        <w:shd w:val="clear" w:color="auto" w:fill="FFFFFF"/>
        <w:spacing w:before="240" w:line="360" w:lineRule="auto"/>
        <w:jc w:val="center"/>
        <w:rPr>
          <w:b/>
          <w:color w:val="222222"/>
          <w:sz w:val="28"/>
          <w:szCs w:val="28"/>
        </w:rPr>
      </w:pPr>
      <w:r w:rsidRPr="001F1745">
        <w:rPr>
          <w:b/>
          <w:color w:val="222222"/>
          <w:sz w:val="28"/>
          <w:szCs w:val="28"/>
        </w:rPr>
        <w:t>Идентификация</w:t>
      </w:r>
    </w:p>
    <w:p w:rsidR="00B50028" w:rsidRPr="00630949" w:rsidRDefault="00B50028" w:rsidP="00630949">
      <w:pPr>
        <w:shd w:val="clear" w:color="auto" w:fill="FFFFFF"/>
        <w:spacing w:line="360" w:lineRule="auto"/>
        <w:ind w:firstLine="709"/>
        <w:jc w:val="both"/>
        <w:rPr>
          <w:color w:val="222222"/>
          <w:sz w:val="28"/>
          <w:szCs w:val="28"/>
        </w:rPr>
      </w:pPr>
      <w:r w:rsidRPr="003D6C87">
        <w:rPr>
          <w:i/>
          <w:color w:val="222222"/>
          <w:sz w:val="28"/>
          <w:szCs w:val="28"/>
        </w:rPr>
        <w:t>1.</w:t>
      </w:r>
      <w:r w:rsidR="00E96631">
        <w:rPr>
          <w:i/>
          <w:color w:val="222222"/>
          <w:sz w:val="28"/>
          <w:szCs w:val="28"/>
        </w:rPr>
        <w:t> </w:t>
      </w:r>
      <w:r w:rsidRPr="003D6C87">
        <w:rPr>
          <w:i/>
          <w:color w:val="222222"/>
          <w:sz w:val="28"/>
          <w:szCs w:val="28"/>
        </w:rPr>
        <w:t>Рентгеновская дифракция</w:t>
      </w:r>
      <w:r w:rsidR="003E7B50" w:rsidRPr="003D6C87">
        <w:rPr>
          <w:color w:val="222222"/>
          <w:sz w:val="28"/>
          <w:szCs w:val="28"/>
        </w:rPr>
        <w:t xml:space="preserve"> </w:t>
      </w:r>
      <w:r w:rsidRPr="003D6C87">
        <w:rPr>
          <w:color w:val="222222"/>
          <w:sz w:val="28"/>
          <w:szCs w:val="28"/>
        </w:rPr>
        <w:t>(ОФС</w:t>
      </w:r>
      <w:r w:rsidR="00D93FB0" w:rsidRPr="003D6C87">
        <w:rPr>
          <w:color w:val="222222"/>
          <w:sz w:val="28"/>
          <w:szCs w:val="28"/>
        </w:rPr>
        <w:t> «</w:t>
      </w:r>
      <w:r w:rsidRPr="00F40DCF">
        <w:rPr>
          <w:color w:val="222222"/>
          <w:sz w:val="28"/>
          <w:szCs w:val="28"/>
        </w:rPr>
        <w:t xml:space="preserve">Рентгеновская </w:t>
      </w:r>
      <w:r w:rsidR="00D93FB0" w:rsidRPr="00F40DCF">
        <w:rPr>
          <w:color w:val="222222"/>
          <w:sz w:val="28"/>
          <w:szCs w:val="28"/>
        </w:rPr>
        <w:t xml:space="preserve">порошковая </w:t>
      </w:r>
      <w:r w:rsidR="00F40DCF" w:rsidRPr="00F40DCF">
        <w:rPr>
          <w:rStyle w:val="FontStyle31"/>
          <w:sz w:val="28"/>
          <w:szCs w:val="28"/>
        </w:rPr>
        <w:t>дифрактометрия</w:t>
      </w:r>
      <w:r w:rsidR="00D93FB0" w:rsidRPr="003D6C87">
        <w:rPr>
          <w:color w:val="222222"/>
          <w:sz w:val="28"/>
          <w:szCs w:val="28"/>
        </w:rPr>
        <w:t>»</w:t>
      </w:r>
      <w:r w:rsidRPr="003D6C87">
        <w:rPr>
          <w:color w:val="222222"/>
          <w:sz w:val="28"/>
          <w:szCs w:val="28"/>
        </w:rPr>
        <w:t>)</w:t>
      </w:r>
      <w:r w:rsidR="00D93FB0" w:rsidRPr="003D6C87">
        <w:rPr>
          <w:color w:val="222222"/>
          <w:sz w:val="28"/>
          <w:szCs w:val="28"/>
        </w:rPr>
        <w:t>.</w:t>
      </w:r>
      <w:r w:rsidRPr="003D6C87">
        <w:rPr>
          <w:color w:val="222222"/>
          <w:sz w:val="28"/>
          <w:szCs w:val="28"/>
        </w:rPr>
        <w:t xml:space="preserve"> Для </w:t>
      </w:r>
      <w:r w:rsidR="00B01608" w:rsidRPr="003D6C87">
        <w:rPr>
          <w:color w:val="222222"/>
          <w:sz w:val="28"/>
          <w:szCs w:val="28"/>
        </w:rPr>
        <w:t xml:space="preserve">испытуемого </w:t>
      </w:r>
      <w:r w:rsidRPr="003D6C87">
        <w:rPr>
          <w:color w:val="222222"/>
          <w:sz w:val="28"/>
          <w:szCs w:val="28"/>
        </w:rPr>
        <w:t>образца</w:t>
      </w:r>
      <w:r w:rsidR="00884E12" w:rsidRPr="003D6C87">
        <w:rPr>
          <w:color w:val="222222"/>
          <w:sz w:val="28"/>
          <w:szCs w:val="28"/>
        </w:rPr>
        <w:t> </w:t>
      </w:r>
      <w:r w:rsidRPr="003D6C87">
        <w:rPr>
          <w:color w:val="222222"/>
          <w:sz w:val="28"/>
          <w:szCs w:val="28"/>
        </w:rPr>
        <w:t>А</w:t>
      </w:r>
      <w:r w:rsidR="00630949" w:rsidRPr="003D6C87">
        <w:rPr>
          <w:color w:val="222222"/>
          <w:sz w:val="28"/>
          <w:szCs w:val="28"/>
        </w:rPr>
        <w:t xml:space="preserve"> </w:t>
      </w:r>
      <w:r w:rsidR="00C81FA2" w:rsidRPr="003D6C87">
        <w:rPr>
          <w:color w:val="222222"/>
          <w:sz w:val="28"/>
          <w:szCs w:val="28"/>
        </w:rPr>
        <w:t>наи</w:t>
      </w:r>
      <w:r w:rsidRPr="003D6C87">
        <w:rPr>
          <w:color w:val="222222"/>
          <w:sz w:val="28"/>
          <w:szCs w:val="28"/>
        </w:rPr>
        <w:t>больш</w:t>
      </w:r>
      <w:r w:rsidR="00AD1BC7" w:rsidRPr="003D6C87">
        <w:rPr>
          <w:color w:val="222222"/>
          <w:sz w:val="28"/>
          <w:szCs w:val="28"/>
        </w:rPr>
        <w:t>ий</w:t>
      </w:r>
      <w:r w:rsidRPr="003D6C87">
        <w:rPr>
          <w:color w:val="222222"/>
          <w:sz w:val="28"/>
          <w:szCs w:val="28"/>
        </w:rPr>
        <w:t xml:space="preserve"> пик соответствует значению</w:t>
      </w:r>
      <w:r w:rsidR="00EC589C" w:rsidRPr="003D6C87">
        <w:rPr>
          <w:color w:val="222222"/>
          <w:sz w:val="28"/>
          <w:szCs w:val="28"/>
        </w:rPr>
        <w:t xml:space="preserve"> </w:t>
      </w:r>
      <w:r w:rsidR="00EC589C" w:rsidRPr="003D6C87">
        <w:rPr>
          <w:i/>
          <w:color w:val="222222"/>
          <w:sz w:val="28"/>
          <w:szCs w:val="28"/>
        </w:rPr>
        <w:t xml:space="preserve">d </w:t>
      </w:r>
      <w:r w:rsidR="00EC589C" w:rsidRPr="003D6C87">
        <w:rPr>
          <w:color w:val="222222"/>
          <w:sz w:val="28"/>
          <w:szCs w:val="28"/>
        </w:rPr>
        <w:t xml:space="preserve">между 15,0 и </w:t>
      </w:r>
      <w:r w:rsidR="00884E12" w:rsidRPr="003D6C87">
        <w:rPr>
          <w:color w:val="000000"/>
          <w:sz w:val="28"/>
          <w:szCs w:val="28"/>
        </w:rPr>
        <w:t xml:space="preserve">17,2 Å. Основной пик в области между 1,48 и 1,54 Å по схеме приготовления </w:t>
      </w:r>
      <w:r w:rsidR="00B01608" w:rsidRPr="003D6C87">
        <w:rPr>
          <w:color w:val="000000"/>
          <w:sz w:val="28"/>
          <w:szCs w:val="28"/>
        </w:rPr>
        <w:t xml:space="preserve">испытуемого </w:t>
      </w:r>
      <w:r w:rsidR="00884E12" w:rsidRPr="003D6C87">
        <w:rPr>
          <w:color w:val="000000"/>
          <w:sz w:val="28"/>
          <w:szCs w:val="28"/>
        </w:rPr>
        <w:t>образца</w:t>
      </w:r>
      <w:r w:rsidR="00630949" w:rsidRPr="003D6C87">
        <w:rPr>
          <w:color w:val="000000"/>
          <w:sz w:val="28"/>
          <w:szCs w:val="28"/>
        </w:rPr>
        <w:t> Б</w:t>
      </w:r>
      <w:r w:rsidR="00884E12" w:rsidRPr="003D6C87">
        <w:rPr>
          <w:color w:val="000000"/>
          <w:sz w:val="28"/>
          <w:szCs w:val="28"/>
        </w:rPr>
        <w:t xml:space="preserve"> находится между 1,492 и 1,504 Å.</w:t>
      </w:r>
    </w:p>
    <w:p w:rsidR="00052F3B" w:rsidRDefault="00B01608" w:rsidP="00630949">
      <w:pPr>
        <w:shd w:val="clear" w:color="auto" w:fill="FFFFFF"/>
        <w:spacing w:line="360" w:lineRule="auto"/>
        <w:ind w:firstLine="709"/>
        <w:jc w:val="both"/>
        <w:rPr>
          <w:color w:val="000000"/>
          <w:sz w:val="28"/>
          <w:szCs w:val="28"/>
        </w:rPr>
      </w:pPr>
      <w:r>
        <w:rPr>
          <w:i/>
          <w:color w:val="222222"/>
          <w:sz w:val="28"/>
          <w:szCs w:val="28"/>
        </w:rPr>
        <w:t>Испытуемый образец </w:t>
      </w:r>
      <w:r w:rsidR="00917493" w:rsidRPr="00630949">
        <w:rPr>
          <w:i/>
          <w:color w:val="222222"/>
          <w:sz w:val="28"/>
          <w:szCs w:val="28"/>
        </w:rPr>
        <w:t>А</w:t>
      </w:r>
      <w:r w:rsidR="00B1693D" w:rsidRPr="00630949">
        <w:rPr>
          <w:color w:val="222222"/>
          <w:sz w:val="28"/>
          <w:szCs w:val="28"/>
        </w:rPr>
        <w:t>. К 100</w:t>
      </w:r>
      <w:r w:rsidR="00D93FB0" w:rsidRPr="00630949">
        <w:rPr>
          <w:color w:val="222222"/>
          <w:sz w:val="28"/>
          <w:szCs w:val="28"/>
        </w:rPr>
        <w:t> </w:t>
      </w:r>
      <w:r w:rsidR="00B1693D" w:rsidRPr="00630949">
        <w:rPr>
          <w:color w:val="222222"/>
          <w:sz w:val="28"/>
          <w:szCs w:val="28"/>
        </w:rPr>
        <w:t xml:space="preserve">мл воды </w:t>
      </w:r>
      <w:r w:rsidR="00C81FA2" w:rsidRPr="00630949">
        <w:rPr>
          <w:color w:val="222222"/>
          <w:sz w:val="28"/>
          <w:szCs w:val="28"/>
        </w:rPr>
        <w:t xml:space="preserve">небольшими порциями при интенсивном перемешивании </w:t>
      </w:r>
      <w:r w:rsidR="00C81FA2">
        <w:rPr>
          <w:color w:val="222222"/>
          <w:sz w:val="28"/>
          <w:szCs w:val="28"/>
        </w:rPr>
        <w:t xml:space="preserve">прибавляют </w:t>
      </w:r>
      <w:r w:rsidR="00B1693D" w:rsidRPr="00630949">
        <w:rPr>
          <w:color w:val="222222"/>
          <w:sz w:val="28"/>
          <w:szCs w:val="28"/>
        </w:rPr>
        <w:t>2,0</w:t>
      </w:r>
      <w:r w:rsidR="00D93FB0" w:rsidRPr="00630949">
        <w:rPr>
          <w:color w:val="222222"/>
          <w:sz w:val="28"/>
          <w:szCs w:val="28"/>
        </w:rPr>
        <w:t> </w:t>
      </w:r>
      <w:r w:rsidR="00B1693D" w:rsidRPr="00630949">
        <w:rPr>
          <w:color w:val="222222"/>
          <w:sz w:val="28"/>
          <w:szCs w:val="28"/>
        </w:rPr>
        <w:t>г</w:t>
      </w:r>
      <w:r w:rsidR="00D93FB0" w:rsidRPr="00630949">
        <w:rPr>
          <w:color w:val="222222"/>
          <w:sz w:val="28"/>
          <w:szCs w:val="28"/>
        </w:rPr>
        <w:t xml:space="preserve"> бентонита</w:t>
      </w:r>
      <w:r w:rsidR="00832EA8">
        <w:rPr>
          <w:color w:val="222222"/>
          <w:sz w:val="28"/>
          <w:szCs w:val="28"/>
        </w:rPr>
        <w:t>, смесь</w:t>
      </w:r>
      <w:r w:rsidR="00B1693D" w:rsidRPr="00630949">
        <w:rPr>
          <w:color w:val="222222"/>
          <w:sz w:val="28"/>
          <w:szCs w:val="28"/>
        </w:rPr>
        <w:t xml:space="preserve"> остав</w:t>
      </w:r>
      <w:r w:rsidR="00C81FA2">
        <w:rPr>
          <w:color w:val="222222"/>
          <w:sz w:val="28"/>
          <w:szCs w:val="28"/>
        </w:rPr>
        <w:t xml:space="preserve">ляют </w:t>
      </w:r>
      <w:r w:rsidR="00B1693D" w:rsidRPr="00630949">
        <w:rPr>
          <w:color w:val="222222"/>
          <w:sz w:val="28"/>
          <w:szCs w:val="28"/>
        </w:rPr>
        <w:t>на 12</w:t>
      </w:r>
      <w:r w:rsidR="00D93FB0" w:rsidRPr="00630949">
        <w:rPr>
          <w:color w:val="222222"/>
          <w:sz w:val="28"/>
          <w:szCs w:val="28"/>
        </w:rPr>
        <w:t> </w:t>
      </w:r>
      <w:r w:rsidR="00B1693D" w:rsidRPr="00630949">
        <w:rPr>
          <w:color w:val="222222"/>
          <w:sz w:val="28"/>
          <w:szCs w:val="28"/>
        </w:rPr>
        <w:t>ч</w:t>
      </w:r>
      <w:r w:rsidR="00C81FA2">
        <w:rPr>
          <w:color w:val="222222"/>
          <w:sz w:val="28"/>
          <w:szCs w:val="28"/>
        </w:rPr>
        <w:t xml:space="preserve"> для </w:t>
      </w:r>
      <w:r w:rsidR="00B1693D" w:rsidRPr="00630949">
        <w:rPr>
          <w:color w:val="222222"/>
          <w:sz w:val="28"/>
          <w:szCs w:val="28"/>
        </w:rPr>
        <w:t>обеспеч</w:t>
      </w:r>
      <w:r w:rsidR="00C81FA2">
        <w:rPr>
          <w:color w:val="222222"/>
          <w:sz w:val="28"/>
          <w:szCs w:val="28"/>
        </w:rPr>
        <w:t xml:space="preserve">ения </w:t>
      </w:r>
      <w:r w:rsidR="00B1693D" w:rsidRPr="00630949">
        <w:rPr>
          <w:color w:val="222222"/>
          <w:sz w:val="28"/>
          <w:szCs w:val="28"/>
        </w:rPr>
        <w:t>полно</w:t>
      </w:r>
      <w:r w:rsidR="00C81FA2">
        <w:rPr>
          <w:color w:val="222222"/>
          <w:sz w:val="28"/>
          <w:szCs w:val="28"/>
        </w:rPr>
        <w:t xml:space="preserve">й </w:t>
      </w:r>
      <w:r w:rsidR="00392E43">
        <w:rPr>
          <w:color w:val="222222"/>
          <w:sz w:val="28"/>
          <w:szCs w:val="28"/>
        </w:rPr>
        <w:t>гидратации (</w:t>
      </w:r>
      <w:r w:rsidR="00B1693D" w:rsidRPr="00630949">
        <w:rPr>
          <w:color w:val="222222"/>
          <w:sz w:val="28"/>
          <w:szCs w:val="28"/>
        </w:rPr>
        <w:t>увлажнени</w:t>
      </w:r>
      <w:r w:rsidR="00392E43">
        <w:rPr>
          <w:color w:val="222222"/>
          <w:sz w:val="28"/>
          <w:szCs w:val="28"/>
        </w:rPr>
        <w:t>я)</w:t>
      </w:r>
      <w:r w:rsidR="00B1693D" w:rsidRPr="00630949">
        <w:rPr>
          <w:color w:val="222222"/>
          <w:sz w:val="28"/>
          <w:szCs w:val="28"/>
        </w:rPr>
        <w:t>.</w:t>
      </w:r>
      <w:r w:rsidR="00D93FB0" w:rsidRPr="00630949">
        <w:rPr>
          <w:color w:val="222222"/>
          <w:sz w:val="28"/>
          <w:szCs w:val="28"/>
        </w:rPr>
        <w:t xml:space="preserve"> </w:t>
      </w:r>
      <w:r w:rsidR="00392E43">
        <w:rPr>
          <w:color w:val="222222"/>
          <w:sz w:val="28"/>
          <w:szCs w:val="28"/>
        </w:rPr>
        <w:t>Н</w:t>
      </w:r>
      <w:r w:rsidR="00392E43" w:rsidRPr="00630949">
        <w:rPr>
          <w:color w:val="222222"/>
          <w:sz w:val="28"/>
          <w:szCs w:val="28"/>
        </w:rPr>
        <w:t xml:space="preserve">а предметное стекло помещают </w:t>
      </w:r>
      <w:r w:rsidR="00B1693D" w:rsidRPr="00630949">
        <w:rPr>
          <w:color w:val="222222"/>
          <w:sz w:val="28"/>
          <w:szCs w:val="28"/>
        </w:rPr>
        <w:t>2</w:t>
      </w:r>
      <w:r w:rsidR="00D93FB0" w:rsidRPr="00630949">
        <w:rPr>
          <w:color w:val="222222"/>
          <w:sz w:val="28"/>
          <w:szCs w:val="28"/>
        </w:rPr>
        <w:t> </w:t>
      </w:r>
      <w:r w:rsidR="00B1693D" w:rsidRPr="00630949">
        <w:rPr>
          <w:color w:val="222222"/>
          <w:sz w:val="28"/>
          <w:szCs w:val="28"/>
        </w:rPr>
        <w:t>мл полученной смеси</w:t>
      </w:r>
      <w:r w:rsidR="00B65C06" w:rsidRPr="00630949">
        <w:rPr>
          <w:color w:val="222222"/>
          <w:sz w:val="28"/>
          <w:szCs w:val="28"/>
        </w:rPr>
        <w:t xml:space="preserve">, высушивают при комнатной температуре для получения ориентированной пленки. </w:t>
      </w:r>
      <w:r w:rsidR="00392E43">
        <w:rPr>
          <w:color w:val="222222"/>
          <w:sz w:val="28"/>
          <w:szCs w:val="28"/>
        </w:rPr>
        <w:t>П</w:t>
      </w:r>
      <w:r w:rsidR="00630949" w:rsidRPr="00630949">
        <w:rPr>
          <w:color w:val="000000"/>
          <w:sz w:val="28"/>
          <w:szCs w:val="28"/>
        </w:rPr>
        <w:t xml:space="preserve">редметное стекло </w:t>
      </w:r>
      <w:r w:rsidR="00392E43">
        <w:rPr>
          <w:color w:val="000000"/>
          <w:sz w:val="28"/>
          <w:szCs w:val="28"/>
        </w:rPr>
        <w:t>п</w:t>
      </w:r>
      <w:r w:rsidR="00392E43" w:rsidRPr="00630949">
        <w:rPr>
          <w:color w:val="000000"/>
          <w:sz w:val="28"/>
          <w:szCs w:val="28"/>
        </w:rPr>
        <w:t xml:space="preserve">омещают </w:t>
      </w:r>
      <w:r w:rsidR="00630949" w:rsidRPr="00630949">
        <w:rPr>
          <w:color w:val="000000"/>
          <w:sz w:val="28"/>
          <w:szCs w:val="28"/>
        </w:rPr>
        <w:t xml:space="preserve">в вакуумный эксикатор </w:t>
      </w:r>
      <w:r w:rsidR="00630949" w:rsidRPr="008875E7">
        <w:rPr>
          <w:color w:val="000000"/>
          <w:sz w:val="28"/>
          <w:szCs w:val="28"/>
        </w:rPr>
        <w:t>на</w:t>
      </w:r>
      <w:r w:rsidR="00832EA8" w:rsidRPr="008875E7">
        <w:rPr>
          <w:color w:val="000000"/>
          <w:sz w:val="28"/>
          <w:szCs w:val="28"/>
        </w:rPr>
        <w:t>д</w:t>
      </w:r>
      <w:r w:rsidR="00630949" w:rsidRPr="008875E7">
        <w:rPr>
          <w:color w:val="000000"/>
          <w:sz w:val="28"/>
          <w:szCs w:val="28"/>
        </w:rPr>
        <w:t xml:space="preserve"> свободн</w:t>
      </w:r>
      <w:r w:rsidR="00832EA8" w:rsidRPr="008875E7">
        <w:rPr>
          <w:color w:val="000000"/>
          <w:sz w:val="28"/>
          <w:szCs w:val="28"/>
        </w:rPr>
        <w:t>ой</w:t>
      </w:r>
      <w:r w:rsidR="00630949" w:rsidRPr="008875E7">
        <w:rPr>
          <w:color w:val="000000"/>
          <w:sz w:val="28"/>
          <w:szCs w:val="28"/>
        </w:rPr>
        <w:t xml:space="preserve"> поверхность</w:t>
      </w:r>
      <w:r w:rsidR="00832EA8" w:rsidRPr="008875E7">
        <w:rPr>
          <w:color w:val="000000"/>
          <w:sz w:val="28"/>
          <w:szCs w:val="28"/>
        </w:rPr>
        <w:t>ю</w:t>
      </w:r>
      <w:r w:rsidR="00630949" w:rsidRPr="008875E7">
        <w:rPr>
          <w:color w:val="000000"/>
          <w:sz w:val="28"/>
          <w:szCs w:val="28"/>
        </w:rPr>
        <w:t xml:space="preserve"> этиленгликоля.</w:t>
      </w:r>
      <w:r w:rsidR="00630949" w:rsidRPr="00630949">
        <w:rPr>
          <w:color w:val="000000"/>
          <w:sz w:val="28"/>
          <w:szCs w:val="28"/>
        </w:rPr>
        <w:t xml:space="preserve"> </w:t>
      </w:r>
      <w:r w:rsidR="00392E43">
        <w:rPr>
          <w:color w:val="000000"/>
          <w:sz w:val="28"/>
          <w:szCs w:val="28"/>
        </w:rPr>
        <w:t>Э</w:t>
      </w:r>
      <w:r w:rsidR="00630949" w:rsidRPr="00630949">
        <w:rPr>
          <w:color w:val="000000"/>
          <w:sz w:val="28"/>
          <w:szCs w:val="28"/>
        </w:rPr>
        <w:t xml:space="preserve">ксикатор </w:t>
      </w:r>
      <w:r w:rsidR="00392E43">
        <w:rPr>
          <w:color w:val="000000"/>
          <w:sz w:val="28"/>
          <w:szCs w:val="28"/>
        </w:rPr>
        <w:t>в</w:t>
      </w:r>
      <w:r w:rsidR="00392E43" w:rsidRPr="00630949">
        <w:rPr>
          <w:color w:val="000000"/>
          <w:sz w:val="28"/>
          <w:szCs w:val="28"/>
        </w:rPr>
        <w:t xml:space="preserve">акуумируют </w:t>
      </w:r>
      <w:r w:rsidR="00630949" w:rsidRPr="00630949">
        <w:rPr>
          <w:color w:val="000000"/>
          <w:sz w:val="28"/>
          <w:szCs w:val="28"/>
        </w:rPr>
        <w:t>и закрывают запорный кран, чтобы этиленгликоль насыщал камеру эксикатора. Оставляют стекло в эксикаторе на 12</w:t>
      </w:r>
      <w:r w:rsidR="00832EA8">
        <w:rPr>
          <w:color w:val="000000"/>
          <w:sz w:val="28"/>
          <w:szCs w:val="28"/>
        </w:rPr>
        <w:t> </w:t>
      </w:r>
      <w:r w:rsidR="00630949" w:rsidRPr="00630949">
        <w:rPr>
          <w:color w:val="000000"/>
          <w:sz w:val="28"/>
          <w:szCs w:val="28"/>
        </w:rPr>
        <w:t> ч.</w:t>
      </w:r>
    </w:p>
    <w:p w:rsidR="00630949" w:rsidRPr="00630949" w:rsidRDefault="00B01608" w:rsidP="00630949">
      <w:pPr>
        <w:shd w:val="clear" w:color="auto" w:fill="FFFFFF"/>
        <w:spacing w:line="360" w:lineRule="auto"/>
        <w:ind w:firstLine="709"/>
        <w:jc w:val="both"/>
        <w:rPr>
          <w:color w:val="333333"/>
          <w:sz w:val="28"/>
          <w:szCs w:val="28"/>
        </w:rPr>
      </w:pPr>
      <w:r>
        <w:rPr>
          <w:bCs/>
          <w:i/>
          <w:color w:val="000000"/>
          <w:sz w:val="28"/>
          <w:szCs w:val="28"/>
        </w:rPr>
        <w:t>Испытуемый образец</w:t>
      </w:r>
      <w:r w:rsidR="00630949" w:rsidRPr="00630949">
        <w:rPr>
          <w:bCs/>
          <w:i/>
          <w:color w:val="000000"/>
          <w:sz w:val="28"/>
          <w:szCs w:val="28"/>
        </w:rPr>
        <w:t xml:space="preserve"> Б. </w:t>
      </w:r>
      <w:r w:rsidR="00630949" w:rsidRPr="00630949">
        <w:rPr>
          <w:color w:val="000000"/>
          <w:sz w:val="28"/>
          <w:szCs w:val="28"/>
        </w:rPr>
        <w:t>Готовят порошковую пробу образца</w:t>
      </w:r>
      <w:r w:rsidR="008E410E">
        <w:rPr>
          <w:color w:val="000000"/>
          <w:sz w:val="28"/>
          <w:szCs w:val="28"/>
        </w:rPr>
        <w:t xml:space="preserve"> произвольно</w:t>
      </w:r>
      <w:r w:rsidR="00630949" w:rsidRPr="00630949">
        <w:rPr>
          <w:color w:val="000000"/>
          <w:sz w:val="28"/>
          <w:szCs w:val="28"/>
        </w:rPr>
        <w:t>.</w:t>
      </w:r>
    </w:p>
    <w:p w:rsidR="00630949" w:rsidRPr="00630949" w:rsidRDefault="00630949" w:rsidP="00630949">
      <w:pPr>
        <w:shd w:val="clear" w:color="auto" w:fill="FFFFFF"/>
        <w:spacing w:line="360" w:lineRule="auto"/>
        <w:ind w:firstLine="709"/>
        <w:jc w:val="both"/>
        <w:rPr>
          <w:color w:val="000000"/>
          <w:sz w:val="28"/>
          <w:szCs w:val="28"/>
        </w:rPr>
      </w:pPr>
      <w:r w:rsidRPr="00630949">
        <w:rPr>
          <w:color w:val="000000"/>
          <w:sz w:val="28"/>
          <w:szCs w:val="28"/>
        </w:rPr>
        <w:t xml:space="preserve">Записывают рентгеновскую дифрактограмму подготовленных образцов А и Б и определяют значения </w:t>
      </w:r>
      <w:r w:rsidRPr="00B8251A">
        <w:rPr>
          <w:i/>
          <w:color w:val="000000"/>
          <w:sz w:val="28"/>
          <w:szCs w:val="28"/>
          <w:lang w:val="en-US"/>
        </w:rPr>
        <w:t>d</w:t>
      </w:r>
      <w:r w:rsidRPr="00B8251A">
        <w:rPr>
          <w:color w:val="000000"/>
          <w:sz w:val="28"/>
          <w:szCs w:val="28"/>
        </w:rPr>
        <w:t>.</w:t>
      </w:r>
    </w:p>
    <w:p w:rsidR="009F170A" w:rsidRDefault="009F170A" w:rsidP="00B630B5">
      <w:pPr>
        <w:shd w:val="clear" w:color="auto" w:fill="FFFFFF"/>
        <w:spacing w:line="360" w:lineRule="auto"/>
        <w:ind w:firstLine="709"/>
        <w:jc w:val="both"/>
        <w:rPr>
          <w:color w:val="222222"/>
          <w:sz w:val="28"/>
          <w:szCs w:val="28"/>
        </w:rPr>
      </w:pPr>
      <w:r>
        <w:rPr>
          <w:i/>
          <w:color w:val="222222"/>
          <w:sz w:val="28"/>
          <w:szCs w:val="28"/>
        </w:rPr>
        <w:lastRenderedPageBreak/>
        <w:t>2. Качественная реакция.</w:t>
      </w:r>
      <w:r w:rsidR="003429D5" w:rsidRPr="003429D5">
        <w:rPr>
          <w:color w:val="222222"/>
          <w:sz w:val="28"/>
          <w:szCs w:val="28"/>
        </w:rPr>
        <w:t xml:space="preserve"> В </w:t>
      </w:r>
      <w:r w:rsidR="003429D5">
        <w:rPr>
          <w:color w:val="222222"/>
          <w:sz w:val="28"/>
          <w:szCs w:val="28"/>
        </w:rPr>
        <w:t xml:space="preserve">металлический тигель помещают </w:t>
      </w:r>
      <w:r w:rsidRPr="009F170A">
        <w:rPr>
          <w:color w:val="222222"/>
          <w:sz w:val="28"/>
          <w:szCs w:val="28"/>
        </w:rPr>
        <w:t>5,0</w:t>
      </w:r>
      <w:r w:rsidR="00077A95">
        <w:rPr>
          <w:color w:val="222222"/>
          <w:sz w:val="28"/>
          <w:szCs w:val="28"/>
        </w:rPr>
        <w:t xml:space="preserve"> г </w:t>
      </w:r>
      <w:r>
        <w:rPr>
          <w:color w:val="222222"/>
          <w:sz w:val="28"/>
          <w:szCs w:val="28"/>
        </w:rPr>
        <w:t>бентонита</w:t>
      </w:r>
      <w:r w:rsidR="003429D5">
        <w:rPr>
          <w:color w:val="222222"/>
          <w:sz w:val="28"/>
          <w:szCs w:val="28"/>
        </w:rPr>
        <w:t>,</w:t>
      </w:r>
      <w:r w:rsidR="00C82489">
        <w:rPr>
          <w:color w:val="222222"/>
          <w:sz w:val="28"/>
          <w:szCs w:val="28"/>
        </w:rPr>
        <w:t xml:space="preserve"> </w:t>
      </w:r>
      <w:r w:rsidR="00E542B2">
        <w:rPr>
          <w:color w:val="222222"/>
          <w:sz w:val="28"/>
          <w:szCs w:val="28"/>
        </w:rPr>
        <w:t>при</w:t>
      </w:r>
      <w:r w:rsidR="00C82489">
        <w:rPr>
          <w:color w:val="222222"/>
          <w:sz w:val="28"/>
          <w:szCs w:val="28"/>
        </w:rPr>
        <w:t>бавляют 1</w:t>
      </w:r>
      <w:r w:rsidR="00077A95">
        <w:rPr>
          <w:color w:val="222222"/>
          <w:sz w:val="28"/>
          <w:szCs w:val="28"/>
        </w:rPr>
        <w:t>  </w:t>
      </w:r>
      <w:r w:rsidR="00C82489">
        <w:rPr>
          <w:color w:val="222222"/>
          <w:sz w:val="28"/>
          <w:szCs w:val="28"/>
        </w:rPr>
        <w:t>г калия нитрата и 3</w:t>
      </w:r>
      <w:r w:rsidR="00077A95">
        <w:rPr>
          <w:color w:val="222222"/>
          <w:sz w:val="28"/>
          <w:szCs w:val="28"/>
        </w:rPr>
        <w:t> </w:t>
      </w:r>
      <w:r w:rsidR="00C82489">
        <w:rPr>
          <w:color w:val="222222"/>
          <w:sz w:val="28"/>
          <w:szCs w:val="28"/>
        </w:rPr>
        <w:t>г натрия карбоната безводного</w:t>
      </w:r>
      <w:r w:rsidR="00E542B2">
        <w:rPr>
          <w:color w:val="222222"/>
          <w:sz w:val="28"/>
          <w:szCs w:val="28"/>
        </w:rPr>
        <w:t>,</w:t>
      </w:r>
      <w:r w:rsidR="00077A95">
        <w:rPr>
          <w:color w:val="222222"/>
          <w:sz w:val="28"/>
          <w:szCs w:val="28"/>
        </w:rPr>
        <w:t xml:space="preserve"> </w:t>
      </w:r>
      <w:r w:rsidR="00E542B2">
        <w:rPr>
          <w:color w:val="222222"/>
          <w:sz w:val="28"/>
          <w:szCs w:val="28"/>
        </w:rPr>
        <w:t xml:space="preserve">нагревают до расплавления смеси, </w:t>
      </w:r>
      <w:r w:rsidR="00077A95">
        <w:rPr>
          <w:color w:val="222222"/>
          <w:sz w:val="28"/>
          <w:szCs w:val="28"/>
        </w:rPr>
        <w:t xml:space="preserve">оставляют </w:t>
      </w:r>
      <w:r w:rsidR="00E542B2">
        <w:rPr>
          <w:color w:val="222222"/>
          <w:sz w:val="28"/>
          <w:szCs w:val="28"/>
        </w:rPr>
        <w:t>осты</w:t>
      </w:r>
      <w:r w:rsidR="003429D5">
        <w:rPr>
          <w:color w:val="222222"/>
          <w:sz w:val="28"/>
          <w:szCs w:val="28"/>
        </w:rPr>
        <w:t>вать</w:t>
      </w:r>
      <w:r w:rsidR="00E542B2">
        <w:rPr>
          <w:color w:val="222222"/>
          <w:sz w:val="28"/>
          <w:szCs w:val="28"/>
        </w:rPr>
        <w:t xml:space="preserve">. К остатку </w:t>
      </w:r>
      <w:r w:rsidR="003429D5">
        <w:rPr>
          <w:color w:val="222222"/>
          <w:sz w:val="28"/>
          <w:szCs w:val="28"/>
        </w:rPr>
        <w:t>при</w:t>
      </w:r>
      <w:r w:rsidR="00E542B2">
        <w:rPr>
          <w:color w:val="222222"/>
          <w:sz w:val="28"/>
          <w:szCs w:val="28"/>
        </w:rPr>
        <w:t>бавляют 20</w:t>
      </w:r>
      <w:r w:rsidR="00077A95">
        <w:rPr>
          <w:color w:val="222222"/>
          <w:sz w:val="28"/>
          <w:szCs w:val="28"/>
        </w:rPr>
        <w:t> </w:t>
      </w:r>
      <w:r w:rsidR="00E542B2">
        <w:rPr>
          <w:color w:val="222222"/>
          <w:sz w:val="28"/>
          <w:szCs w:val="28"/>
        </w:rPr>
        <w:t xml:space="preserve">мл </w:t>
      </w:r>
      <w:r w:rsidR="003429D5">
        <w:rPr>
          <w:color w:val="222222"/>
          <w:sz w:val="28"/>
          <w:szCs w:val="28"/>
        </w:rPr>
        <w:t xml:space="preserve">воды </w:t>
      </w:r>
      <w:r w:rsidR="00E542B2" w:rsidRPr="00EE084B">
        <w:rPr>
          <w:color w:val="222222"/>
          <w:sz w:val="28"/>
          <w:szCs w:val="28"/>
        </w:rPr>
        <w:t>кипящей,</w:t>
      </w:r>
      <w:r w:rsidR="00E542B2">
        <w:rPr>
          <w:color w:val="222222"/>
          <w:sz w:val="28"/>
          <w:szCs w:val="28"/>
        </w:rPr>
        <w:t xml:space="preserve"> перемешивают, </w:t>
      </w:r>
      <w:r w:rsidR="00E542B2" w:rsidRPr="00B53B11">
        <w:rPr>
          <w:color w:val="222222"/>
          <w:sz w:val="28"/>
          <w:szCs w:val="28"/>
        </w:rPr>
        <w:t>фильтруют</w:t>
      </w:r>
      <w:r w:rsidR="00077A95" w:rsidRPr="00B53B11">
        <w:rPr>
          <w:color w:val="222222"/>
          <w:sz w:val="28"/>
          <w:szCs w:val="28"/>
        </w:rPr>
        <w:t xml:space="preserve"> и</w:t>
      </w:r>
      <w:r w:rsidR="00E542B2" w:rsidRPr="00B53B11">
        <w:rPr>
          <w:color w:val="222222"/>
          <w:sz w:val="28"/>
          <w:szCs w:val="28"/>
        </w:rPr>
        <w:t xml:space="preserve"> промывают остаток 50</w:t>
      </w:r>
      <w:r w:rsidR="00077A95" w:rsidRPr="00B53B11">
        <w:rPr>
          <w:color w:val="222222"/>
          <w:sz w:val="28"/>
          <w:szCs w:val="28"/>
        </w:rPr>
        <w:t> </w:t>
      </w:r>
      <w:r w:rsidR="00E542B2" w:rsidRPr="00B53B11">
        <w:rPr>
          <w:color w:val="222222"/>
          <w:sz w:val="28"/>
          <w:szCs w:val="28"/>
        </w:rPr>
        <w:t xml:space="preserve">мл воды. </w:t>
      </w:r>
      <w:r w:rsidR="00077A95" w:rsidRPr="00B53B11">
        <w:rPr>
          <w:color w:val="222222"/>
          <w:sz w:val="28"/>
          <w:szCs w:val="28"/>
        </w:rPr>
        <w:t xml:space="preserve">К остатку </w:t>
      </w:r>
      <w:r w:rsidR="003429D5">
        <w:rPr>
          <w:color w:val="222222"/>
          <w:sz w:val="28"/>
          <w:szCs w:val="28"/>
        </w:rPr>
        <w:t>прибавляют</w:t>
      </w:r>
      <w:r w:rsidR="00E542B2" w:rsidRPr="00B53B11">
        <w:rPr>
          <w:color w:val="222222"/>
          <w:sz w:val="28"/>
          <w:szCs w:val="28"/>
        </w:rPr>
        <w:t xml:space="preserve"> 1</w:t>
      </w:r>
      <w:r w:rsidR="00077A95" w:rsidRPr="00B53B11">
        <w:rPr>
          <w:color w:val="222222"/>
          <w:sz w:val="28"/>
          <w:szCs w:val="28"/>
        </w:rPr>
        <w:t> </w:t>
      </w:r>
      <w:r w:rsidR="00E542B2" w:rsidRPr="00454647">
        <w:rPr>
          <w:color w:val="222222"/>
          <w:sz w:val="28"/>
          <w:szCs w:val="28"/>
        </w:rPr>
        <w:t xml:space="preserve">мл хлористоводородной кислоты </w:t>
      </w:r>
      <w:r w:rsidR="00454647">
        <w:rPr>
          <w:color w:val="222222"/>
          <w:sz w:val="28"/>
          <w:szCs w:val="28"/>
        </w:rPr>
        <w:t xml:space="preserve">концентрированной </w:t>
      </w:r>
      <w:r w:rsidR="00E542B2" w:rsidRPr="00B53B11">
        <w:rPr>
          <w:color w:val="222222"/>
          <w:sz w:val="28"/>
          <w:szCs w:val="28"/>
        </w:rPr>
        <w:t>и 5</w:t>
      </w:r>
      <w:r w:rsidR="00077A95" w:rsidRPr="00B53B11">
        <w:rPr>
          <w:color w:val="222222"/>
          <w:sz w:val="28"/>
          <w:szCs w:val="28"/>
        </w:rPr>
        <w:t> </w:t>
      </w:r>
      <w:r w:rsidR="00E542B2" w:rsidRPr="00B53B11">
        <w:rPr>
          <w:color w:val="222222"/>
          <w:sz w:val="28"/>
          <w:szCs w:val="28"/>
        </w:rPr>
        <w:t>мл воды</w:t>
      </w:r>
      <w:r w:rsidR="00077A95" w:rsidRPr="00B53B11">
        <w:rPr>
          <w:color w:val="222222"/>
          <w:sz w:val="28"/>
          <w:szCs w:val="28"/>
        </w:rPr>
        <w:t xml:space="preserve"> и</w:t>
      </w:r>
      <w:r w:rsidR="00E542B2" w:rsidRPr="00B53B11">
        <w:rPr>
          <w:color w:val="222222"/>
          <w:sz w:val="28"/>
          <w:szCs w:val="28"/>
        </w:rPr>
        <w:t xml:space="preserve"> фильтр</w:t>
      </w:r>
      <w:r w:rsidR="00077A95" w:rsidRPr="00B53B11">
        <w:rPr>
          <w:color w:val="222222"/>
          <w:sz w:val="28"/>
          <w:szCs w:val="28"/>
        </w:rPr>
        <w:t xml:space="preserve">уют. К фильтрату </w:t>
      </w:r>
      <w:r w:rsidR="009D4F78">
        <w:rPr>
          <w:color w:val="222222"/>
          <w:sz w:val="28"/>
          <w:szCs w:val="28"/>
        </w:rPr>
        <w:t>при</w:t>
      </w:r>
      <w:r w:rsidR="00077A95" w:rsidRPr="00B53B11">
        <w:rPr>
          <w:color w:val="222222"/>
          <w:sz w:val="28"/>
          <w:szCs w:val="28"/>
        </w:rPr>
        <w:t xml:space="preserve">бавляют </w:t>
      </w:r>
      <w:r w:rsidR="00E542B2" w:rsidRPr="00B53B11">
        <w:rPr>
          <w:color w:val="222222"/>
          <w:sz w:val="28"/>
          <w:szCs w:val="28"/>
        </w:rPr>
        <w:t>1</w:t>
      </w:r>
      <w:r w:rsidR="00077A95" w:rsidRPr="00B53B11">
        <w:rPr>
          <w:color w:val="222222"/>
          <w:sz w:val="28"/>
          <w:szCs w:val="28"/>
        </w:rPr>
        <w:t> </w:t>
      </w:r>
      <w:r w:rsidR="00E542B2" w:rsidRPr="00B53B11">
        <w:rPr>
          <w:color w:val="222222"/>
          <w:sz w:val="28"/>
          <w:szCs w:val="28"/>
        </w:rPr>
        <w:t xml:space="preserve">мл </w:t>
      </w:r>
      <w:r w:rsidR="00CF5116" w:rsidRPr="00B53B11">
        <w:rPr>
          <w:color w:val="222222"/>
          <w:sz w:val="28"/>
          <w:szCs w:val="28"/>
        </w:rPr>
        <w:t xml:space="preserve">натрия гидроксида раствора </w:t>
      </w:r>
      <w:r w:rsidR="00B53B11" w:rsidRPr="00B53B11">
        <w:rPr>
          <w:color w:val="222222"/>
          <w:sz w:val="28"/>
          <w:szCs w:val="28"/>
        </w:rPr>
        <w:t>40 %</w:t>
      </w:r>
      <w:r w:rsidR="00E542B2" w:rsidRPr="00B53B11">
        <w:rPr>
          <w:color w:val="222222"/>
          <w:sz w:val="28"/>
          <w:szCs w:val="28"/>
        </w:rPr>
        <w:t>, фильтруют и добавляют 3</w:t>
      </w:r>
      <w:r w:rsidR="00077A95" w:rsidRPr="00B53B11">
        <w:rPr>
          <w:color w:val="222222"/>
          <w:sz w:val="28"/>
          <w:szCs w:val="28"/>
        </w:rPr>
        <w:t> </w:t>
      </w:r>
      <w:r w:rsidR="00E542B2" w:rsidRPr="00B53B11">
        <w:rPr>
          <w:color w:val="222222"/>
          <w:sz w:val="28"/>
          <w:szCs w:val="28"/>
        </w:rPr>
        <w:t xml:space="preserve">мл </w:t>
      </w:r>
      <w:r w:rsidR="00CF5116" w:rsidRPr="00B53B11">
        <w:rPr>
          <w:color w:val="222222"/>
          <w:sz w:val="28"/>
          <w:szCs w:val="28"/>
        </w:rPr>
        <w:t xml:space="preserve">аммония хлорида </w:t>
      </w:r>
      <w:r w:rsidR="00CF5116" w:rsidRPr="00F847C5">
        <w:rPr>
          <w:color w:val="222222"/>
          <w:sz w:val="28"/>
          <w:szCs w:val="28"/>
        </w:rPr>
        <w:t xml:space="preserve">раствора </w:t>
      </w:r>
      <w:r w:rsidR="00B53B11" w:rsidRPr="00F847C5">
        <w:rPr>
          <w:color w:val="222222"/>
          <w:sz w:val="28"/>
          <w:szCs w:val="28"/>
        </w:rPr>
        <w:t>10,7 %</w:t>
      </w:r>
      <w:r w:rsidR="00E542B2" w:rsidRPr="00F847C5">
        <w:rPr>
          <w:color w:val="222222"/>
          <w:sz w:val="28"/>
          <w:szCs w:val="28"/>
        </w:rPr>
        <w:t>.</w:t>
      </w:r>
      <w:r w:rsidR="00E542B2" w:rsidRPr="00B53B11">
        <w:rPr>
          <w:color w:val="222222"/>
          <w:sz w:val="28"/>
          <w:szCs w:val="28"/>
        </w:rPr>
        <w:t xml:space="preserve"> Образ</w:t>
      </w:r>
      <w:r w:rsidR="00E542B2">
        <w:rPr>
          <w:color w:val="222222"/>
          <w:sz w:val="28"/>
          <w:szCs w:val="28"/>
        </w:rPr>
        <w:t>уется белый желеобразный осадок.</w:t>
      </w:r>
    </w:p>
    <w:p w:rsidR="003D6C87" w:rsidRPr="003D6C87" w:rsidRDefault="003D6C87" w:rsidP="00E70EDE">
      <w:pPr>
        <w:shd w:val="clear" w:color="auto" w:fill="FFFFFF"/>
        <w:spacing w:before="240" w:line="360" w:lineRule="auto"/>
        <w:jc w:val="center"/>
        <w:rPr>
          <w:b/>
          <w:color w:val="222222"/>
          <w:sz w:val="28"/>
          <w:szCs w:val="28"/>
        </w:rPr>
      </w:pPr>
      <w:r w:rsidRPr="003D6C87">
        <w:rPr>
          <w:b/>
          <w:color w:val="222222"/>
          <w:sz w:val="28"/>
          <w:szCs w:val="28"/>
        </w:rPr>
        <w:t>Испытания</w:t>
      </w:r>
    </w:p>
    <w:p w:rsidR="00B01608" w:rsidRPr="00353E57" w:rsidRDefault="00B01608" w:rsidP="00B01608">
      <w:pPr>
        <w:shd w:val="clear" w:color="auto" w:fill="FFFFFF"/>
        <w:spacing w:line="360" w:lineRule="auto"/>
        <w:ind w:firstLine="709"/>
        <w:jc w:val="both"/>
        <w:rPr>
          <w:color w:val="222222"/>
          <w:sz w:val="28"/>
          <w:szCs w:val="28"/>
        </w:rPr>
      </w:pPr>
      <w:r w:rsidRPr="0049106D">
        <w:rPr>
          <w:b/>
          <w:i/>
          <w:color w:val="000000"/>
          <w:sz w:val="28"/>
          <w:szCs w:val="28"/>
          <w:lang w:val="en-US"/>
        </w:rPr>
        <w:t>pH</w:t>
      </w:r>
      <w:r w:rsidRPr="0049106D">
        <w:rPr>
          <w:b/>
          <w:i/>
          <w:color w:val="222222"/>
          <w:sz w:val="28"/>
          <w:szCs w:val="28"/>
        </w:rPr>
        <w:t xml:space="preserve">. </w:t>
      </w:r>
      <w:r w:rsidRPr="0049106D">
        <w:rPr>
          <w:color w:val="222222"/>
          <w:sz w:val="28"/>
          <w:szCs w:val="28"/>
        </w:rPr>
        <w:t>От 4,0 до 10,5 (ОФС «Ионометрия», метод 3). Для определения 4,0 г бентонита диспергируют в 200 мл воды при энергичном перемешивании.</w:t>
      </w:r>
    </w:p>
    <w:p w:rsidR="00B01608" w:rsidRPr="00353E57" w:rsidRDefault="00B01608" w:rsidP="00B01608">
      <w:pPr>
        <w:pStyle w:val="ab"/>
        <w:spacing w:after="0" w:line="360" w:lineRule="auto"/>
        <w:ind w:left="0" w:firstLine="709"/>
        <w:jc w:val="both"/>
        <w:rPr>
          <w:sz w:val="28"/>
          <w:szCs w:val="28"/>
        </w:rPr>
      </w:pPr>
      <w:r w:rsidRPr="00353E57">
        <w:rPr>
          <w:b/>
          <w:i/>
          <w:sz w:val="28"/>
          <w:szCs w:val="28"/>
        </w:rPr>
        <w:t>Потеря в массе при высушивании</w:t>
      </w:r>
      <w:r w:rsidRPr="00353E57">
        <w:rPr>
          <w:sz w:val="28"/>
          <w:szCs w:val="28"/>
        </w:rPr>
        <w:t>. Не более 3,0</w:t>
      </w:r>
      <w:r>
        <w:rPr>
          <w:sz w:val="28"/>
          <w:szCs w:val="28"/>
        </w:rPr>
        <w:t xml:space="preserve"> %</w:t>
      </w:r>
      <w:r w:rsidRPr="00353E57">
        <w:rPr>
          <w:sz w:val="28"/>
          <w:szCs w:val="28"/>
        </w:rPr>
        <w:t xml:space="preserve"> </w:t>
      </w:r>
      <w:r>
        <w:rPr>
          <w:sz w:val="28"/>
          <w:szCs w:val="28"/>
        </w:rPr>
        <w:t>(</w:t>
      </w:r>
      <w:r w:rsidRPr="00353E57">
        <w:rPr>
          <w:sz w:val="28"/>
          <w:szCs w:val="28"/>
        </w:rPr>
        <w:t>ОФС «Потеря в массе при высушивании»,</w:t>
      </w:r>
      <w:r>
        <w:rPr>
          <w:sz w:val="28"/>
          <w:szCs w:val="28"/>
        </w:rPr>
        <w:t xml:space="preserve"> </w:t>
      </w:r>
      <w:r w:rsidRPr="00353E57">
        <w:rPr>
          <w:sz w:val="28"/>
          <w:szCs w:val="28"/>
        </w:rPr>
        <w:t>способ 1</w:t>
      </w:r>
      <w:r>
        <w:rPr>
          <w:sz w:val="28"/>
          <w:szCs w:val="28"/>
        </w:rPr>
        <w:t xml:space="preserve">). Для определения используют </w:t>
      </w:r>
      <w:r w:rsidRPr="00353E57">
        <w:rPr>
          <w:sz w:val="28"/>
          <w:szCs w:val="28"/>
        </w:rPr>
        <w:t>5,0</w:t>
      </w:r>
      <w:r w:rsidRPr="00D95AF0">
        <w:rPr>
          <w:sz w:val="28"/>
          <w:szCs w:val="28"/>
        </w:rPr>
        <w:t>–</w:t>
      </w:r>
      <w:r w:rsidRPr="00353E57">
        <w:rPr>
          <w:sz w:val="28"/>
          <w:szCs w:val="28"/>
        </w:rPr>
        <w:t>10,0 г (точная навеска) бентонита</w:t>
      </w:r>
      <w:r>
        <w:rPr>
          <w:sz w:val="28"/>
          <w:szCs w:val="28"/>
        </w:rPr>
        <w:t>; и</w:t>
      </w:r>
      <w:r w:rsidRPr="00353E57">
        <w:rPr>
          <w:color w:val="222222"/>
          <w:sz w:val="28"/>
          <w:szCs w:val="28"/>
        </w:rPr>
        <w:t>спытание проводят сразу же после вскрытия первичной упаковки с осушителем.</w:t>
      </w:r>
    </w:p>
    <w:p w:rsidR="00B01608" w:rsidRPr="00B01608" w:rsidRDefault="00B01608" w:rsidP="00B01608">
      <w:pPr>
        <w:spacing w:line="360" w:lineRule="auto"/>
        <w:ind w:firstLine="708"/>
        <w:jc w:val="both"/>
        <w:rPr>
          <w:rFonts w:cs="Segoe UI"/>
          <w:bCs/>
          <w:color w:val="000000"/>
          <w:sz w:val="28"/>
          <w:szCs w:val="28"/>
        </w:rPr>
      </w:pPr>
      <w:r w:rsidRPr="00353E57">
        <w:rPr>
          <w:b/>
          <w:i/>
          <w:color w:val="222222"/>
          <w:sz w:val="28"/>
          <w:szCs w:val="28"/>
        </w:rPr>
        <w:t>Влаго</w:t>
      </w:r>
      <w:r w:rsidR="00AD1BC7">
        <w:rPr>
          <w:b/>
          <w:i/>
          <w:color w:val="222222"/>
          <w:sz w:val="28"/>
          <w:szCs w:val="28"/>
        </w:rPr>
        <w:t>ё</w:t>
      </w:r>
      <w:r w:rsidRPr="00353E57">
        <w:rPr>
          <w:b/>
          <w:i/>
          <w:color w:val="222222"/>
          <w:sz w:val="28"/>
          <w:szCs w:val="28"/>
        </w:rPr>
        <w:t xml:space="preserve">мкость. </w:t>
      </w:r>
      <w:r w:rsidRPr="00353E57">
        <w:rPr>
          <w:color w:val="222222"/>
          <w:sz w:val="28"/>
          <w:szCs w:val="28"/>
        </w:rPr>
        <w:t xml:space="preserve">Не менее 13  % при относительной влажности </w:t>
      </w:r>
      <w:r>
        <w:rPr>
          <w:color w:val="222222"/>
          <w:sz w:val="28"/>
          <w:szCs w:val="28"/>
        </w:rPr>
        <w:t>от 35 до 4</w:t>
      </w:r>
      <w:r w:rsidRPr="00353E57">
        <w:rPr>
          <w:color w:val="222222"/>
          <w:sz w:val="28"/>
          <w:szCs w:val="28"/>
        </w:rPr>
        <w:t xml:space="preserve">5 % и температуре </w:t>
      </w:r>
      <w:r>
        <w:rPr>
          <w:color w:val="222222"/>
          <w:sz w:val="28"/>
          <w:szCs w:val="28"/>
        </w:rPr>
        <w:t>от 23 до 27 </w:t>
      </w:r>
      <w:r w:rsidRPr="00353E57">
        <w:rPr>
          <w:color w:val="222222"/>
          <w:sz w:val="28"/>
          <w:szCs w:val="28"/>
        </w:rPr>
        <w:t xml:space="preserve">°С. Не менее 23 % при относительной влажности </w:t>
      </w:r>
      <w:r>
        <w:rPr>
          <w:color w:val="222222"/>
          <w:sz w:val="28"/>
          <w:szCs w:val="28"/>
        </w:rPr>
        <w:t>от 75 до 85 </w:t>
      </w:r>
      <w:r w:rsidRPr="00353E57">
        <w:rPr>
          <w:color w:val="222222"/>
          <w:sz w:val="28"/>
          <w:szCs w:val="28"/>
        </w:rPr>
        <w:t>% и температуре</w:t>
      </w:r>
      <w:r w:rsidR="0049106D">
        <w:rPr>
          <w:color w:val="222222"/>
          <w:sz w:val="28"/>
          <w:szCs w:val="28"/>
        </w:rPr>
        <w:t xml:space="preserve"> от 23 до 27 </w:t>
      </w:r>
      <w:r w:rsidRPr="00353E57">
        <w:rPr>
          <w:color w:val="222222"/>
          <w:sz w:val="28"/>
          <w:szCs w:val="28"/>
        </w:rPr>
        <w:t xml:space="preserve">°С. </w:t>
      </w:r>
      <w:r w:rsidRPr="00353E57">
        <w:rPr>
          <w:rFonts w:cs="Segoe UI"/>
          <w:bCs/>
          <w:color w:val="000000"/>
          <w:sz w:val="28"/>
          <w:szCs w:val="28"/>
        </w:rPr>
        <w:t>Испытание проводят</w:t>
      </w:r>
      <w:r w:rsidRPr="00376E8A">
        <w:rPr>
          <w:rFonts w:cs="Segoe UI"/>
          <w:bCs/>
          <w:color w:val="000000"/>
          <w:sz w:val="28"/>
          <w:szCs w:val="28"/>
        </w:rPr>
        <w:t xml:space="preserve"> </w:t>
      </w:r>
      <w:r>
        <w:rPr>
          <w:rFonts w:cs="Segoe UI"/>
          <w:bCs/>
          <w:color w:val="000000"/>
          <w:sz w:val="28"/>
          <w:szCs w:val="28"/>
        </w:rPr>
        <w:t>в соответствии с определением влаго</w:t>
      </w:r>
      <w:r w:rsidR="00AD1BC7">
        <w:rPr>
          <w:rFonts w:cs="Segoe UI"/>
          <w:bCs/>
          <w:color w:val="000000"/>
          <w:sz w:val="28"/>
          <w:szCs w:val="28"/>
        </w:rPr>
        <w:t>ё</w:t>
      </w:r>
      <w:r>
        <w:rPr>
          <w:rFonts w:cs="Segoe UI"/>
          <w:bCs/>
          <w:color w:val="000000"/>
          <w:sz w:val="28"/>
          <w:szCs w:val="28"/>
        </w:rPr>
        <w:t>мкости для осушителей.</w:t>
      </w:r>
    </w:p>
    <w:p w:rsidR="00B01608" w:rsidRPr="00911EFB" w:rsidRDefault="00E542B2" w:rsidP="00B630B5">
      <w:pPr>
        <w:shd w:val="clear" w:color="auto" w:fill="FFFFFF"/>
        <w:spacing w:line="360" w:lineRule="auto"/>
        <w:ind w:firstLine="709"/>
        <w:jc w:val="both"/>
        <w:rPr>
          <w:b/>
          <w:i/>
          <w:color w:val="222222"/>
          <w:sz w:val="28"/>
          <w:szCs w:val="28"/>
        </w:rPr>
      </w:pPr>
      <w:r w:rsidRPr="00911EFB">
        <w:rPr>
          <w:b/>
          <w:i/>
          <w:color w:val="222222"/>
          <w:sz w:val="28"/>
          <w:szCs w:val="28"/>
        </w:rPr>
        <w:t>Мышьяк</w:t>
      </w:r>
    </w:p>
    <w:p w:rsidR="00E542B2" w:rsidRDefault="00E542B2" w:rsidP="00B630B5">
      <w:pPr>
        <w:shd w:val="clear" w:color="auto" w:fill="FFFFFF"/>
        <w:spacing w:line="360" w:lineRule="auto"/>
        <w:ind w:firstLine="709"/>
        <w:jc w:val="both"/>
        <w:rPr>
          <w:color w:val="222222"/>
          <w:sz w:val="28"/>
          <w:szCs w:val="28"/>
        </w:rPr>
      </w:pPr>
      <w:r w:rsidRPr="00911EFB">
        <w:rPr>
          <w:color w:val="222222"/>
          <w:sz w:val="28"/>
          <w:szCs w:val="28"/>
        </w:rPr>
        <w:t xml:space="preserve">Не более </w:t>
      </w:r>
      <w:r w:rsidR="000C6795" w:rsidRPr="00911EFB">
        <w:rPr>
          <w:color w:val="222222"/>
          <w:sz w:val="28"/>
          <w:szCs w:val="28"/>
        </w:rPr>
        <w:t>0,00</w:t>
      </w:r>
      <w:r w:rsidRPr="00911EFB">
        <w:rPr>
          <w:color w:val="222222"/>
          <w:sz w:val="28"/>
          <w:szCs w:val="28"/>
        </w:rPr>
        <w:t>1</w:t>
      </w:r>
      <w:r w:rsidR="000C6795" w:rsidRPr="00911EFB">
        <w:rPr>
          <w:color w:val="222222"/>
          <w:sz w:val="28"/>
          <w:szCs w:val="28"/>
        </w:rPr>
        <w:t> %</w:t>
      </w:r>
      <w:r w:rsidR="00454647" w:rsidRPr="00911EFB">
        <w:rPr>
          <w:color w:val="222222"/>
          <w:sz w:val="28"/>
          <w:szCs w:val="28"/>
        </w:rPr>
        <w:t>.</w:t>
      </w:r>
    </w:p>
    <w:p w:rsidR="00F847C5" w:rsidRPr="00F847C5" w:rsidRDefault="00F847C5" w:rsidP="00B630B5">
      <w:pPr>
        <w:shd w:val="clear" w:color="auto" w:fill="FFFFFF"/>
        <w:spacing w:line="360" w:lineRule="auto"/>
        <w:ind w:firstLine="709"/>
        <w:jc w:val="both"/>
        <w:rPr>
          <w:color w:val="222222"/>
          <w:sz w:val="28"/>
          <w:szCs w:val="28"/>
        </w:rPr>
      </w:pPr>
      <w:r w:rsidRPr="00F847C5">
        <w:rPr>
          <w:i/>
          <w:color w:val="222222"/>
          <w:sz w:val="28"/>
          <w:szCs w:val="28"/>
        </w:rPr>
        <w:t>Растворитель.</w:t>
      </w:r>
      <w:r>
        <w:rPr>
          <w:i/>
          <w:color w:val="222222"/>
          <w:sz w:val="28"/>
          <w:szCs w:val="28"/>
        </w:rPr>
        <w:t xml:space="preserve"> </w:t>
      </w:r>
      <w:r w:rsidRPr="00F847C5">
        <w:rPr>
          <w:color w:val="222222"/>
          <w:sz w:val="28"/>
          <w:szCs w:val="28"/>
        </w:rPr>
        <w:t>Хлористоводородная кислота</w:t>
      </w:r>
      <w:r>
        <w:rPr>
          <w:color w:val="222222"/>
          <w:sz w:val="28"/>
          <w:szCs w:val="28"/>
        </w:rPr>
        <w:t xml:space="preserve"> </w:t>
      </w:r>
      <w:r w:rsidRPr="0024135F">
        <w:rPr>
          <w:color w:val="222222"/>
          <w:sz w:val="28"/>
          <w:szCs w:val="28"/>
        </w:rPr>
        <w:t>концентрированная</w:t>
      </w:r>
      <w:r w:rsidR="0024135F" w:rsidRPr="0024135F">
        <w:rPr>
          <w:color w:val="222222"/>
          <w:sz w:val="28"/>
          <w:szCs w:val="28"/>
        </w:rPr>
        <w:t>—</w:t>
      </w:r>
      <w:r w:rsidRPr="0024135F">
        <w:rPr>
          <w:color w:val="222222"/>
          <w:sz w:val="28"/>
          <w:szCs w:val="28"/>
        </w:rPr>
        <w:t>вода 1:24.</w:t>
      </w:r>
      <w:r>
        <w:rPr>
          <w:color w:val="222222"/>
          <w:sz w:val="28"/>
          <w:szCs w:val="28"/>
        </w:rPr>
        <w:t xml:space="preserve"> </w:t>
      </w:r>
    </w:p>
    <w:p w:rsidR="00B3343F" w:rsidRDefault="00E352EE" w:rsidP="00B630B5">
      <w:pPr>
        <w:shd w:val="clear" w:color="auto" w:fill="FFFFFF"/>
        <w:spacing w:line="360" w:lineRule="auto"/>
        <w:ind w:firstLine="709"/>
        <w:jc w:val="both"/>
        <w:rPr>
          <w:color w:val="222222"/>
          <w:sz w:val="28"/>
          <w:szCs w:val="28"/>
        </w:rPr>
      </w:pPr>
      <w:r w:rsidRPr="00793DB2">
        <w:rPr>
          <w:i/>
          <w:color w:val="222222"/>
          <w:sz w:val="28"/>
          <w:szCs w:val="28"/>
        </w:rPr>
        <w:t>Испытуемый раствор</w:t>
      </w:r>
      <w:r>
        <w:rPr>
          <w:color w:val="222222"/>
          <w:sz w:val="28"/>
          <w:szCs w:val="28"/>
        </w:rPr>
        <w:t>.</w:t>
      </w:r>
      <w:r w:rsidR="00B3343F">
        <w:rPr>
          <w:color w:val="222222"/>
          <w:sz w:val="28"/>
          <w:szCs w:val="28"/>
        </w:rPr>
        <w:t xml:space="preserve"> </w:t>
      </w:r>
      <w:r w:rsidR="006B7DA9">
        <w:rPr>
          <w:color w:val="222222"/>
          <w:sz w:val="28"/>
          <w:szCs w:val="28"/>
        </w:rPr>
        <w:t>В</w:t>
      </w:r>
      <w:r>
        <w:rPr>
          <w:color w:val="222222"/>
          <w:sz w:val="28"/>
          <w:szCs w:val="28"/>
        </w:rPr>
        <w:t xml:space="preserve"> химический стакан вместимостью 250</w:t>
      </w:r>
      <w:r w:rsidR="00B3343F">
        <w:rPr>
          <w:color w:val="222222"/>
          <w:sz w:val="28"/>
          <w:szCs w:val="28"/>
        </w:rPr>
        <w:t> </w:t>
      </w:r>
      <w:r>
        <w:rPr>
          <w:color w:val="222222"/>
          <w:sz w:val="28"/>
          <w:szCs w:val="28"/>
        </w:rPr>
        <w:t>мл, содержащий 100</w:t>
      </w:r>
      <w:r w:rsidR="00B3343F">
        <w:rPr>
          <w:color w:val="222222"/>
          <w:sz w:val="28"/>
          <w:szCs w:val="28"/>
        </w:rPr>
        <w:t> </w:t>
      </w:r>
      <w:r>
        <w:rPr>
          <w:color w:val="222222"/>
          <w:sz w:val="28"/>
          <w:szCs w:val="28"/>
        </w:rPr>
        <w:t xml:space="preserve">мл </w:t>
      </w:r>
      <w:r w:rsidR="006B7DA9">
        <w:rPr>
          <w:color w:val="222222"/>
          <w:sz w:val="28"/>
          <w:szCs w:val="28"/>
        </w:rPr>
        <w:t>растворителя,</w:t>
      </w:r>
      <w:r w:rsidR="006B7DA9" w:rsidRPr="006B7DA9">
        <w:rPr>
          <w:color w:val="222222"/>
          <w:sz w:val="28"/>
          <w:szCs w:val="28"/>
        </w:rPr>
        <w:t xml:space="preserve"> </w:t>
      </w:r>
      <w:r w:rsidR="006B7DA9">
        <w:rPr>
          <w:color w:val="222222"/>
          <w:sz w:val="28"/>
          <w:szCs w:val="28"/>
        </w:rPr>
        <w:t xml:space="preserve">помещают 8,0 г </w:t>
      </w:r>
      <w:r w:rsidR="006B7DA9" w:rsidRPr="007C0C8F">
        <w:rPr>
          <w:color w:val="222222"/>
          <w:sz w:val="28"/>
          <w:szCs w:val="28"/>
        </w:rPr>
        <w:t>высушенного</w:t>
      </w:r>
      <w:r w:rsidR="006B7DA9">
        <w:rPr>
          <w:color w:val="222222"/>
          <w:sz w:val="28"/>
          <w:szCs w:val="28"/>
        </w:rPr>
        <w:t xml:space="preserve"> образца бентонита,</w:t>
      </w:r>
      <w:r>
        <w:rPr>
          <w:color w:val="222222"/>
          <w:sz w:val="28"/>
          <w:szCs w:val="28"/>
        </w:rPr>
        <w:t xml:space="preserve"> перемешивают</w:t>
      </w:r>
      <w:r w:rsidR="00145EA7">
        <w:rPr>
          <w:color w:val="222222"/>
          <w:sz w:val="28"/>
          <w:szCs w:val="28"/>
        </w:rPr>
        <w:t xml:space="preserve"> и</w:t>
      </w:r>
      <w:r>
        <w:rPr>
          <w:color w:val="222222"/>
          <w:sz w:val="28"/>
          <w:szCs w:val="28"/>
        </w:rPr>
        <w:t xml:space="preserve"> накрывают </w:t>
      </w:r>
      <w:r w:rsidR="00145EA7">
        <w:rPr>
          <w:color w:val="222222"/>
          <w:sz w:val="28"/>
          <w:szCs w:val="28"/>
        </w:rPr>
        <w:t xml:space="preserve">стакан </w:t>
      </w:r>
      <w:r>
        <w:rPr>
          <w:color w:val="222222"/>
          <w:sz w:val="28"/>
          <w:szCs w:val="28"/>
        </w:rPr>
        <w:t xml:space="preserve">часовым стеклом. Осторожно </w:t>
      </w:r>
      <w:r w:rsidR="00B3343F">
        <w:rPr>
          <w:color w:val="222222"/>
          <w:sz w:val="28"/>
          <w:szCs w:val="28"/>
        </w:rPr>
        <w:t>кипятят</w:t>
      </w:r>
      <w:r>
        <w:rPr>
          <w:color w:val="222222"/>
          <w:sz w:val="28"/>
          <w:szCs w:val="28"/>
        </w:rPr>
        <w:t xml:space="preserve"> в течение 15</w:t>
      </w:r>
      <w:r w:rsidR="00B3343F">
        <w:rPr>
          <w:color w:val="222222"/>
          <w:sz w:val="28"/>
          <w:szCs w:val="28"/>
        </w:rPr>
        <w:t> </w:t>
      </w:r>
      <w:r>
        <w:rPr>
          <w:color w:val="222222"/>
          <w:sz w:val="28"/>
          <w:szCs w:val="28"/>
        </w:rPr>
        <w:t xml:space="preserve">мин при периодическом перемешивании, не допуская чрезмерного пенообразования. </w:t>
      </w:r>
      <w:r w:rsidR="006B7DA9">
        <w:rPr>
          <w:color w:val="222222"/>
          <w:sz w:val="28"/>
          <w:szCs w:val="28"/>
        </w:rPr>
        <w:t>Г</w:t>
      </w:r>
      <w:r>
        <w:rPr>
          <w:color w:val="222222"/>
          <w:sz w:val="28"/>
          <w:szCs w:val="28"/>
        </w:rPr>
        <w:t xml:space="preserve">орячую </w:t>
      </w:r>
      <w:r w:rsidR="006B7DA9">
        <w:rPr>
          <w:color w:val="222222"/>
          <w:sz w:val="28"/>
          <w:szCs w:val="28"/>
        </w:rPr>
        <w:t>н</w:t>
      </w:r>
      <w:r>
        <w:rPr>
          <w:color w:val="222222"/>
          <w:sz w:val="28"/>
          <w:szCs w:val="28"/>
        </w:rPr>
        <w:t xml:space="preserve">адосадочную жидкость </w:t>
      </w:r>
      <w:r w:rsidR="006B7DA9">
        <w:rPr>
          <w:color w:val="222222"/>
          <w:sz w:val="28"/>
          <w:szCs w:val="28"/>
        </w:rPr>
        <w:t xml:space="preserve">фильтруют </w:t>
      </w:r>
      <w:r w:rsidRPr="007608DE">
        <w:rPr>
          <w:color w:val="222222"/>
          <w:sz w:val="28"/>
          <w:szCs w:val="28"/>
        </w:rPr>
        <w:lastRenderedPageBreak/>
        <w:t xml:space="preserve">через </w:t>
      </w:r>
      <w:r w:rsidR="00CD4E79" w:rsidRPr="007608DE">
        <w:rPr>
          <w:color w:val="222222"/>
          <w:sz w:val="28"/>
          <w:szCs w:val="28"/>
        </w:rPr>
        <w:t xml:space="preserve">бумажный </w:t>
      </w:r>
      <w:r w:rsidRPr="007608DE">
        <w:rPr>
          <w:color w:val="222222"/>
          <w:sz w:val="28"/>
          <w:szCs w:val="28"/>
        </w:rPr>
        <w:t>фильтр</w:t>
      </w:r>
      <w:r w:rsidR="00145EA7" w:rsidRPr="007608DE">
        <w:rPr>
          <w:color w:val="222222"/>
          <w:sz w:val="28"/>
          <w:szCs w:val="28"/>
        </w:rPr>
        <w:t xml:space="preserve"> с высокой скоростью фильтрации (</w:t>
      </w:r>
      <w:r w:rsidR="0052016B">
        <w:rPr>
          <w:color w:val="222222"/>
          <w:sz w:val="28"/>
          <w:szCs w:val="28"/>
        </w:rPr>
        <w:t>примерный размер пор фильтра 12–</w:t>
      </w:r>
      <w:r w:rsidR="00145EA7" w:rsidRPr="007608DE">
        <w:rPr>
          <w:color w:val="222222"/>
          <w:sz w:val="28"/>
          <w:szCs w:val="28"/>
        </w:rPr>
        <w:t>15 мкм)</w:t>
      </w:r>
      <w:r w:rsidRPr="00B22CC8">
        <w:rPr>
          <w:color w:val="222222"/>
          <w:sz w:val="28"/>
          <w:szCs w:val="28"/>
        </w:rPr>
        <w:t xml:space="preserve"> </w:t>
      </w:r>
      <w:r>
        <w:rPr>
          <w:color w:val="222222"/>
          <w:sz w:val="28"/>
          <w:szCs w:val="28"/>
        </w:rPr>
        <w:t>в мерную колбу вместимостью 200</w:t>
      </w:r>
      <w:r w:rsidR="00B3343F">
        <w:rPr>
          <w:color w:val="222222"/>
          <w:sz w:val="28"/>
          <w:szCs w:val="28"/>
        </w:rPr>
        <w:t> </w:t>
      </w:r>
      <w:r>
        <w:rPr>
          <w:color w:val="222222"/>
          <w:sz w:val="28"/>
          <w:szCs w:val="28"/>
        </w:rPr>
        <w:t xml:space="preserve">мл. Фильтр промывают </w:t>
      </w:r>
      <w:r w:rsidR="00162ED3">
        <w:rPr>
          <w:color w:val="222222"/>
          <w:sz w:val="28"/>
          <w:szCs w:val="28"/>
        </w:rPr>
        <w:t>четырьмя порциями по 25</w:t>
      </w:r>
      <w:r w:rsidR="00B3343F">
        <w:rPr>
          <w:color w:val="222222"/>
          <w:sz w:val="28"/>
          <w:szCs w:val="28"/>
        </w:rPr>
        <w:t> </w:t>
      </w:r>
      <w:r w:rsidR="00162ED3">
        <w:rPr>
          <w:color w:val="222222"/>
          <w:sz w:val="28"/>
          <w:szCs w:val="28"/>
        </w:rPr>
        <w:t xml:space="preserve">мл </w:t>
      </w:r>
      <w:r w:rsidR="00162ED3" w:rsidRPr="007608DE">
        <w:rPr>
          <w:color w:val="222222"/>
          <w:sz w:val="28"/>
          <w:szCs w:val="28"/>
        </w:rPr>
        <w:t>горяче</w:t>
      </w:r>
      <w:r w:rsidR="00CD4E79" w:rsidRPr="007608DE">
        <w:rPr>
          <w:color w:val="222222"/>
          <w:sz w:val="28"/>
          <w:szCs w:val="28"/>
        </w:rPr>
        <w:t>го</w:t>
      </w:r>
      <w:r w:rsidR="00CD4E79">
        <w:rPr>
          <w:color w:val="222222"/>
          <w:sz w:val="28"/>
          <w:szCs w:val="28"/>
        </w:rPr>
        <w:t xml:space="preserve"> растворителя</w:t>
      </w:r>
      <w:r w:rsidR="00162ED3">
        <w:rPr>
          <w:color w:val="222222"/>
          <w:sz w:val="28"/>
          <w:szCs w:val="28"/>
        </w:rPr>
        <w:t>, собирая промывные воды в мерную колбу. Объедин</w:t>
      </w:r>
      <w:r w:rsidR="003D6C87">
        <w:rPr>
          <w:color w:val="222222"/>
          <w:sz w:val="28"/>
          <w:szCs w:val="28"/>
        </w:rPr>
        <w:t>ё</w:t>
      </w:r>
      <w:r w:rsidR="00162ED3">
        <w:rPr>
          <w:color w:val="222222"/>
          <w:sz w:val="28"/>
          <w:szCs w:val="28"/>
        </w:rPr>
        <w:t>нные фильтраты охлаждают до комнатной температуры, при необходимости объ</w:t>
      </w:r>
      <w:r w:rsidR="00911EFB">
        <w:rPr>
          <w:color w:val="222222"/>
          <w:sz w:val="28"/>
          <w:szCs w:val="28"/>
        </w:rPr>
        <w:t>ё</w:t>
      </w:r>
      <w:r w:rsidR="00162ED3">
        <w:rPr>
          <w:color w:val="222222"/>
          <w:sz w:val="28"/>
          <w:szCs w:val="28"/>
        </w:rPr>
        <w:t>м раствора доводят до метки раст</w:t>
      </w:r>
      <w:r w:rsidR="00CD4E79">
        <w:rPr>
          <w:color w:val="222222"/>
          <w:sz w:val="28"/>
          <w:szCs w:val="28"/>
        </w:rPr>
        <w:t>ворителем.</w:t>
      </w:r>
    </w:p>
    <w:p w:rsidR="00AF5EB6" w:rsidRDefault="003D6C87" w:rsidP="003D6C87">
      <w:pPr>
        <w:shd w:val="clear" w:color="auto" w:fill="FFFFFF"/>
        <w:spacing w:line="360" w:lineRule="auto"/>
        <w:ind w:firstLine="709"/>
        <w:jc w:val="both"/>
        <w:rPr>
          <w:color w:val="222222"/>
          <w:sz w:val="28"/>
          <w:szCs w:val="28"/>
        </w:rPr>
      </w:pPr>
      <w:r>
        <w:rPr>
          <w:i/>
          <w:color w:val="222222"/>
          <w:sz w:val="28"/>
          <w:szCs w:val="28"/>
        </w:rPr>
        <w:t>С</w:t>
      </w:r>
      <w:r w:rsidR="00AF5EB6" w:rsidRPr="00793DB2">
        <w:rPr>
          <w:i/>
          <w:color w:val="222222"/>
          <w:sz w:val="28"/>
          <w:szCs w:val="28"/>
        </w:rPr>
        <w:t>тандартны</w:t>
      </w:r>
      <w:r w:rsidR="00B3343F">
        <w:rPr>
          <w:i/>
          <w:color w:val="222222"/>
          <w:sz w:val="28"/>
          <w:szCs w:val="28"/>
        </w:rPr>
        <w:t>е</w:t>
      </w:r>
      <w:r w:rsidR="00AF5EB6" w:rsidRPr="00793DB2">
        <w:rPr>
          <w:i/>
          <w:color w:val="222222"/>
          <w:sz w:val="28"/>
          <w:szCs w:val="28"/>
        </w:rPr>
        <w:t xml:space="preserve"> раствор</w:t>
      </w:r>
      <w:r w:rsidR="00B3343F">
        <w:rPr>
          <w:i/>
          <w:color w:val="222222"/>
          <w:sz w:val="28"/>
          <w:szCs w:val="28"/>
        </w:rPr>
        <w:t>ы</w:t>
      </w:r>
      <w:r w:rsidR="007D797A">
        <w:rPr>
          <w:i/>
          <w:color w:val="222222"/>
          <w:sz w:val="28"/>
          <w:szCs w:val="28"/>
        </w:rPr>
        <w:t>.</w:t>
      </w:r>
      <w:r w:rsidR="00793DB2">
        <w:rPr>
          <w:color w:val="222222"/>
          <w:sz w:val="28"/>
          <w:szCs w:val="28"/>
        </w:rPr>
        <w:t xml:space="preserve"> </w:t>
      </w:r>
      <w:r w:rsidR="00AF5EB6">
        <w:rPr>
          <w:color w:val="222222"/>
          <w:sz w:val="28"/>
          <w:szCs w:val="28"/>
        </w:rPr>
        <w:t xml:space="preserve">Разводят </w:t>
      </w:r>
      <w:r w:rsidR="007D797A">
        <w:rPr>
          <w:color w:val="222222"/>
          <w:sz w:val="28"/>
          <w:szCs w:val="28"/>
        </w:rPr>
        <w:t xml:space="preserve">мышьяка </w:t>
      </w:r>
      <w:r w:rsidR="00B8347A">
        <w:rPr>
          <w:color w:val="222222"/>
          <w:sz w:val="28"/>
          <w:szCs w:val="28"/>
        </w:rPr>
        <w:t>с</w:t>
      </w:r>
      <w:r w:rsidR="00B3343F" w:rsidRPr="00B3343F">
        <w:rPr>
          <w:color w:val="222222"/>
          <w:sz w:val="28"/>
          <w:szCs w:val="28"/>
        </w:rPr>
        <w:t>тандартный раствор 1</w:t>
      </w:r>
      <w:r w:rsidR="00B8347A">
        <w:rPr>
          <w:color w:val="222222"/>
          <w:sz w:val="28"/>
          <w:szCs w:val="28"/>
        </w:rPr>
        <w:t> </w:t>
      </w:r>
      <w:r w:rsidR="00B3343F" w:rsidRPr="00B3343F">
        <w:rPr>
          <w:color w:val="222222"/>
          <w:sz w:val="28"/>
          <w:szCs w:val="28"/>
        </w:rPr>
        <w:t>мг/мл</w:t>
      </w:r>
      <w:r w:rsidR="00491624">
        <w:rPr>
          <w:color w:val="222222"/>
          <w:sz w:val="28"/>
          <w:szCs w:val="28"/>
        </w:rPr>
        <w:t xml:space="preserve"> </w:t>
      </w:r>
      <w:r w:rsidRPr="00AD1BC7">
        <w:rPr>
          <w:color w:val="222222"/>
          <w:sz w:val="28"/>
          <w:szCs w:val="28"/>
        </w:rPr>
        <w:t>(ОФС «Стандартные растворы»)</w:t>
      </w:r>
      <w:r w:rsidRPr="00AD1BC7">
        <w:rPr>
          <w:i/>
          <w:color w:val="222222"/>
          <w:sz w:val="28"/>
          <w:szCs w:val="28"/>
        </w:rPr>
        <w:t xml:space="preserve"> </w:t>
      </w:r>
      <w:r w:rsidR="00B8347A">
        <w:rPr>
          <w:color w:val="222222"/>
          <w:sz w:val="28"/>
          <w:szCs w:val="28"/>
        </w:rPr>
        <w:t xml:space="preserve">водой для </w:t>
      </w:r>
      <w:r w:rsidR="00AF5EB6">
        <w:rPr>
          <w:color w:val="222222"/>
          <w:sz w:val="28"/>
          <w:szCs w:val="28"/>
        </w:rPr>
        <w:t>получ</w:t>
      </w:r>
      <w:r w:rsidR="00B8347A">
        <w:rPr>
          <w:color w:val="222222"/>
          <w:sz w:val="28"/>
          <w:szCs w:val="28"/>
        </w:rPr>
        <w:t xml:space="preserve">ения стандартных </w:t>
      </w:r>
      <w:r w:rsidR="00AF5EB6">
        <w:rPr>
          <w:color w:val="222222"/>
          <w:sz w:val="28"/>
          <w:szCs w:val="28"/>
        </w:rPr>
        <w:t>раствор</w:t>
      </w:r>
      <w:r w:rsidR="00B8347A">
        <w:rPr>
          <w:color w:val="222222"/>
          <w:sz w:val="28"/>
          <w:szCs w:val="28"/>
        </w:rPr>
        <w:t>ов</w:t>
      </w:r>
      <w:r w:rsidR="00AF5EB6">
        <w:rPr>
          <w:color w:val="222222"/>
          <w:sz w:val="28"/>
          <w:szCs w:val="28"/>
        </w:rPr>
        <w:t xml:space="preserve"> подходящих концентраций</w:t>
      </w:r>
      <w:r w:rsidR="009411C5">
        <w:rPr>
          <w:color w:val="222222"/>
          <w:sz w:val="28"/>
          <w:szCs w:val="28"/>
        </w:rPr>
        <w:t xml:space="preserve"> мышьяка</w:t>
      </w:r>
      <w:r w:rsidR="00AF5EB6">
        <w:rPr>
          <w:color w:val="222222"/>
          <w:sz w:val="28"/>
          <w:szCs w:val="28"/>
        </w:rPr>
        <w:t xml:space="preserve">, адаптируемых к линейному или рабочему диапазону </w:t>
      </w:r>
      <w:r w:rsidR="00B8347A">
        <w:rPr>
          <w:color w:val="222222"/>
          <w:sz w:val="28"/>
          <w:szCs w:val="28"/>
        </w:rPr>
        <w:t xml:space="preserve">используемого </w:t>
      </w:r>
      <w:r w:rsidR="00AF5EB6">
        <w:rPr>
          <w:color w:val="222222"/>
          <w:sz w:val="28"/>
          <w:szCs w:val="28"/>
        </w:rPr>
        <w:t>прибо</w:t>
      </w:r>
      <w:r w:rsidR="007C0C8F">
        <w:rPr>
          <w:color w:val="222222"/>
          <w:sz w:val="28"/>
          <w:szCs w:val="28"/>
        </w:rPr>
        <w:t xml:space="preserve">ра. </w:t>
      </w:r>
      <w:r w:rsidR="00B8347A">
        <w:rPr>
          <w:color w:val="222222"/>
          <w:sz w:val="28"/>
          <w:szCs w:val="28"/>
        </w:rPr>
        <w:t>Растворы используют свежеприготовленными</w:t>
      </w:r>
      <w:r w:rsidR="007C0C8F">
        <w:rPr>
          <w:color w:val="222222"/>
          <w:sz w:val="28"/>
          <w:szCs w:val="28"/>
        </w:rPr>
        <w:t>.</w:t>
      </w:r>
    </w:p>
    <w:p w:rsidR="007C0C8F" w:rsidRDefault="007C0C8F" w:rsidP="00B630B5">
      <w:pPr>
        <w:shd w:val="clear" w:color="auto" w:fill="FFFFFF"/>
        <w:spacing w:line="360" w:lineRule="auto"/>
        <w:ind w:firstLine="709"/>
        <w:jc w:val="both"/>
        <w:rPr>
          <w:color w:val="222222"/>
          <w:sz w:val="28"/>
          <w:szCs w:val="28"/>
        </w:rPr>
      </w:pPr>
      <w:r>
        <w:rPr>
          <w:color w:val="222222"/>
          <w:sz w:val="28"/>
          <w:szCs w:val="28"/>
        </w:rPr>
        <w:t xml:space="preserve">Определение проводят </w:t>
      </w:r>
      <w:r w:rsidR="00B67DD9">
        <w:rPr>
          <w:color w:val="222222"/>
          <w:sz w:val="28"/>
          <w:szCs w:val="28"/>
        </w:rPr>
        <w:t>методом атомно-эмиссионной спектрометрии с и</w:t>
      </w:r>
      <w:r w:rsidR="00A52C82">
        <w:rPr>
          <w:color w:val="222222"/>
          <w:sz w:val="28"/>
          <w:szCs w:val="28"/>
        </w:rPr>
        <w:t>ндуктивно связанной плазмой (ОФС «Атомно-эмиссионная спектрометрия с индуктивно связанной плазмой») или методом масс-спектрометрии с индуктивно связанной плазмой (ОФС «Масс-спектрометрия с индуктивно связанной плазмой») в с</w:t>
      </w:r>
      <w:r w:rsidR="0049106D">
        <w:rPr>
          <w:color w:val="222222"/>
          <w:sz w:val="28"/>
          <w:szCs w:val="28"/>
        </w:rPr>
        <w:t>оответствии с методикой, приведё</w:t>
      </w:r>
      <w:r w:rsidR="00A52C82">
        <w:rPr>
          <w:color w:val="222222"/>
          <w:sz w:val="28"/>
          <w:szCs w:val="28"/>
        </w:rPr>
        <w:t>нной в</w:t>
      </w:r>
      <w:r>
        <w:rPr>
          <w:color w:val="222222"/>
          <w:sz w:val="28"/>
          <w:szCs w:val="28"/>
        </w:rPr>
        <w:t xml:space="preserve"> ОФС «Элементные примеси».</w:t>
      </w:r>
    </w:p>
    <w:p w:rsidR="00F42EAC" w:rsidRDefault="00F42EAC" w:rsidP="00B630B5">
      <w:pPr>
        <w:shd w:val="clear" w:color="auto" w:fill="FFFFFF"/>
        <w:spacing w:line="360" w:lineRule="auto"/>
        <w:ind w:firstLine="709"/>
        <w:jc w:val="both"/>
        <w:rPr>
          <w:b/>
          <w:i/>
          <w:color w:val="222222"/>
          <w:sz w:val="28"/>
          <w:szCs w:val="28"/>
        </w:rPr>
      </w:pPr>
      <w:r>
        <w:rPr>
          <w:b/>
          <w:i/>
          <w:color w:val="222222"/>
          <w:sz w:val="28"/>
          <w:szCs w:val="28"/>
        </w:rPr>
        <w:t>Свинец</w:t>
      </w:r>
    </w:p>
    <w:p w:rsidR="007D797A" w:rsidRDefault="001E544D" w:rsidP="00B630B5">
      <w:pPr>
        <w:shd w:val="clear" w:color="auto" w:fill="FFFFFF"/>
        <w:spacing w:line="360" w:lineRule="auto"/>
        <w:ind w:firstLine="709"/>
        <w:jc w:val="both"/>
        <w:rPr>
          <w:color w:val="222222"/>
          <w:sz w:val="28"/>
          <w:szCs w:val="28"/>
        </w:rPr>
      </w:pPr>
      <w:r w:rsidRPr="00803B3B">
        <w:rPr>
          <w:color w:val="222222"/>
          <w:sz w:val="28"/>
          <w:szCs w:val="28"/>
        </w:rPr>
        <w:t xml:space="preserve">Не более </w:t>
      </w:r>
      <w:r w:rsidR="00823BD6">
        <w:rPr>
          <w:color w:val="222222"/>
          <w:sz w:val="28"/>
          <w:szCs w:val="28"/>
        </w:rPr>
        <w:t>0,00</w:t>
      </w:r>
      <w:r w:rsidRPr="00803B3B">
        <w:rPr>
          <w:color w:val="222222"/>
          <w:sz w:val="28"/>
          <w:szCs w:val="28"/>
        </w:rPr>
        <w:t>15</w:t>
      </w:r>
      <w:r w:rsidR="00B8347A" w:rsidRPr="00803B3B">
        <w:rPr>
          <w:color w:val="222222"/>
          <w:sz w:val="28"/>
          <w:szCs w:val="28"/>
        </w:rPr>
        <w:t> </w:t>
      </w:r>
      <w:r w:rsidR="00823BD6">
        <w:rPr>
          <w:color w:val="222222"/>
          <w:sz w:val="28"/>
          <w:szCs w:val="28"/>
        </w:rPr>
        <w:t>%.</w:t>
      </w:r>
    </w:p>
    <w:p w:rsidR="001E544D" w:rsidRPr="007D797A" w:rsidRDefault="007D797A" w:rsidP="0024135F">
      <w:pPr>
        <w:shd w:val="clear" w:color="auto" w:fill="FFFFFF"/>
        <w:spacing w:line="360" w:lineRule="auto"/>
        <w:ind w:firstLine="709"/>
        <w:jc w:val="both"/>
        <w:rPr>
          <w:i/>
          <w:color w:val="222222"/>
          <w:sz w:val="28"/>
          <w:szCs w:val="28"/>
        </w:rPr>
      </w:pPr>
      <w:r w:rsidRPr="007D797A">
        <w:rPr>
          <w:i/>
          <w:color w:val="222222"/>
          <w:sz w:val="28"/>
          <w:szCs w:val="28"/>
        </w:rPr>
        <w:t>Растворитель.</w:t>
      </w:r>
      <w:r>
        <w:rPr>
          <w:i/>
          <w:color w:val="222222"/>
          <w:sz w:val="28"/>
          <w:szCs w:val="28"/>
        </w:rPr>
        <w:t xml:space="preserve"> </w:t>
      </w:r>
      <w:r w:rsidRPr="00F847C5">
        <w:rPr>
          <w:color w:val="222222"/>
          <w:sz w:val="28"/>
          <w:szCs w:val="28"/>
        </w:rPr>
        <w:t>Хлористоводородная кислота</w:t>
      </w:r>
      <w:r>
        <w:rPr>
          <w:color w:val="222222"/>
          <w:sz w:val="28"/>
          <w:szCs w:val="28"/>
        </w:rPr>
        <w:t xml:space="preserve"> </w:t>
      </w:r>
      <w:r w:rsidRPr="0024135F">
        <w:rPr>
          <w:color w:val="222222"/>
          <w:sz w:val="28"/>
          <w:szCs w:val="28"/>
        </w:rPr>
        <w:t>концентрированная</w:t>
      </w:r>
      <w:r w:rsidR="0024135F" w:rsidRPr="0024135F">
        <w:rPr>
          <w:color w:val="222222"/>
          <w:sz w:val="28"/>
          <w:szCs w:val="28"/>
        </w:rPr>
        <w:t>—</w:t>
      </w:r>
      <w:r w:rsidRPr="0024135F">
        <w:rPr>
          <w:color w:val="222222"/>
          <w:sz w:val="28"/>
          <w:szCs w:val="28"/>
        </w:rPr>
        <w:t>вода 1:24.</w:t>
      </w:r>
    </w:p>
    <w:p w:rsidR="00793DB2" w:rsidRPr="00353E57" w:rsidRDefault="00793DB2" w:rsidP="00B630B5">
      <w:pPr>
        <w:shd w:val="clear" w:color="auto" w:fill="FFFFFF"/>
        <w:spacing w:line="360" w:lineRule="auto"/>
        <w:ind w:firstLine="709"/>
        <w:jc w:val="both"/>
        <w:rPr>
          <w:strike/>
          <w:color w:val="222222"/>
          <w:sz w:val="28"/>
          <w:szCs w:val="28"/>
        </w:rPr>
      </w:pPr>
      <w:r w:rsidRPr="00793DB2">
        <w:rPr>
          <w:i/>
          <w:color w:val="222222"/>
          <w:sz w:val="28"/>
          <w:szCs w:val="28"/>
        </w:rPr>
        <w:t xml:space="preserve">Испытуемый раствор. </w:t>
      </w:r>
      <w:r w:rsidR="00F132C8" w:rsidRPr="00F132C8">
        <w:rPr>
          <w:color w:val="222222"/>
          <w:sz w:val="28"/>
          <w:szCs w:val="28"/>
        </w:rPr>
        <w:t>В</w:t>
      </w:r>
      <w:r w:rsidR="00097563" w:rsidRPr="00F132C8">
        <w:rPr>
          <w:color w:val="222222"/>
          <w:sz w:val="28"/>
          <w:szCs w:val="28"/>
        </w:rPr>
        <w:t xml:space="preserve"> </w:t>
      </w:r>
      <w:r w:rsidR="00097563">
        <w:rPr>
          <w:color w:val="222222"/>
          <w:sz w:val="28"/>
          <w:szCs w:val="28"/>
        </w:rPr>
        <w:t>химический стакан вместимостью 250</w:t>
      </w:r>
      <w:r w:rsidR="00B8347A">
        <w:rPr>
          <w:color w:val="222222"/>
          <w:sz w:val="28"/>
          <w:szCs w:val="28"/>
        </w:rPr>
        <w:t> </w:t>
      </w:r>
      <w:r w:rsidR="00097563">
        <w:rPr>
          <w:color w:val="222222"/>
          <w:sz w:val="28"/>
          <w:szCs w:val="28"/>
        </w:rPr>
        <w:t>мл, содержащий 100</w:t>
      </w:r>
      <w:r w:rsidR="006D3A1E">
        <w:rPr>
          <w:color w:val="222222"/>
          <w:sz w:val="28"/>
          <w:szCs w:val="28"/>
        </w:rPr>
        <w:t> </w:t>
      </w:r>
      <w:r w:rsidR="00097563">
        <w:rPr>
          <w:color w:val="222222"/>
          <w:sz w:val="28"/>
          <w:szCs w:val="28"/>
        </w:rPr>
        <w:t xml:space="preserve">мл </w:t>
      </w:r>
      <w:r w:rsidR="00097563" w:rsidRPr="00803B3B">
        <w:rPr>
          <w:color w:val="222222"/>
          <w:sz w:val="28"/>
          <w:szCs w:val="28"/>
        </w:rPr>
        <w:t>ра</w:t>
      </w:r>
      <w:r w:rsidR="00F132C8">
        <w:rPr>
          <w:color w:val="222222"/>
          <w:sz w:val="28"/>
          <w:szCs w:val="28"/>
        </w:rPr>
        <w:t>створителя</w:t>
      </w:r>
      <w:r w:rsidR="00097563" w:rsidRPr="00803B3B">
        <w:rPr>
          <w:color w:val="222222"/>
          <w:sz w:val="28"/>
          <w:szCs w:val="28"/>
        </w:rPr>
        <w:t>,</w:t>
      </w:r>
      <w:r w:rsidR="00097563">
        <w:rPr>
          <w:color w:val="222222"/>
          <w:sz w:val="28"/>
          <w:szCs w:val="28"/>
        </w:rPr>
        <w:t xml:space="preserve"> </w:t>
      </w:r>
      <w:r w:rsidR="00F132C8">
        <w:rPr>
          <w:color w:val="222222"/>
          <w:sz w:val="28"/>
          <w:szCs w:val="28"/>
        </w:rPr>
        <w:t>помещают</w:t>
      </w:r>
      <w:r w:rsidR="00F132C8" w:rsidRPr="00097563">
        <w:rPr>
          <w:color w:val="222222"/>
          <w:sz w:val="28"/>
          <w:szCs w:val="28"/>
        </w:rPr>
        <w:t xml:space="preserve"> 3,75</w:t>
      </w:r>
      <w:r w:rsidR="00F132C8">
        <w:rPr>
          <w:color w:val="222222"/>
          <w:sz w:val="28"/>
          <w:szCs w:val="28"/>
        </w:rPr>
        <w:t> </w:t>
      </w:r>
      <w:r w:rsidR="00F132C8" w:rsidRPr="00097563">
        <w:rPr>
          <w:color w:val="222222"/>
          <w:sz w:val="28"/>
          <w:szCs w:val="28"/>
        </w:rPr>
        <w:t>г</w:t>
      </w:r>
      <w:r w:rsidR="00F132C8">
        <w:rPr>
          <w:color w:val="222222"/>
          <w:sz w:val="28"/>
          <w:szCs w:val="28"/>
        </w:rPr>
        <w:t xml:space="preserve"> бентонита</w:t>
      </w:r>
      <w:r w:rsidR="00145EA7">
        <w:rPr>
          <w:color w:val="222222"/>
          <w:sz w:val="28"/>
          <w:szCs w:val="28"/>
        </w:rPr>
        <w:t>,</w:t>
      </w:r>
      <w:r w:rsidR="00F132C8">
        <w:rPr>
          <w:color w:val="222222"/>
          <w:sz w:val="28"/>
          <w:szCs w:val="28"/>
        </w:rPr>
        <w:t xml:space="preserve"> </w:t>
      </w:r>
      <w:r w:rsidR="00097563">
        <w:rPr>
          <w:color w:val="222222"/>
          <w:sz w:val="28"/>
          <w:szCs w:val="28"/>
        </w:rPr>
        <w:t xml:space="preserve">перемешивают и накрывают </w:t>
      </w:r>
      <w:r w:rsidR="00145EA7">
        <w:rPr>
          <w:color w:val="222222"/>
          <w:sz w:val="28"/>
          <w:szCs w:val="28"/>
        </w:rPr>
        <w:t xml:space="preserve">стакан </w:t>
      </w:r>
      <w:r w:rsidR="00097563">
        <w:rPr>
          <w:color w:val="222222"/>
          <w:sz w:val="28"/>
          <w:szCs w:val="28"/>
        </w:rPr>
        <w:t>часовым стеклом. Кипятят в течение 15</w:t>
      </w:r>
      <w:r w:rsidR="006D3A1E">
        <w:rPr>
          <w:color w:val="222222"/>
          <w:sz w:val="28"/>
          <w:szCs w:val="28"/>
        </w:rPr>
        <w:t> </w:t>
      </w:r>
      <w:r w:rsidR="00097563">
        <w:rPr>
          <w:color w:val="222222"/>
          <w:sz w:val="28"/>
          <w:szCs w:val="28"/>
        </w:rPr>
        <w:t xml:space="preserve">мин, охлаждают до комнатной температуры и фильтруют </w:t>
      </w:r>
      <w:r w:rsidR="00097563" w:rsidRPr="007608DE">
        <w:rPr>
          <w:color w:val="222222"/>
          <w:sz w:val="28"/>
          <w:szCs w:val="28"/>
        </w:rPr>
        <w:t xml:space="preserve">через </w:t>
      </w:r>
      <w:r w:rsidR="00F132C8" w:rsidRPr="007608DE">
        <w:rPr>
          <w:color w:val="222222"/>
          <w:sz w:val="28"/>
          <w:szCs w:val="28"/>
        </w:rPr>
        <w:t xml:space="preserve">бумажный </w:t>
      </w:r>
      <w:r w:rsidR="00097563" w:rsidRPr="007608DE">
        <w:rPr>
          <w:color w:val="222222"/>
          <w:sz w:val="28"/>
          <w:szCs w:val="28"/>
        </w:rPr>
        <w:t xml:space="preserve">фильтр </w:t>
      </w:r>
      <w:r w:rsidR="006D3A1E" w:rsidRPr="007608DE">
        <w:rPr>
          <w:color w:val="222222"/>
          <w:sz w:val="28"/>
          <w:szCs w:val="28"/>
        </w:rPr>
        <w:t xml:space="preserve">с </w:t>
      </w:r>
      <w:r w:rsidR="00803B3B" w:rsidRPr="007608DE">
        <w:rPr>
          <w:color w:val="222222"/>
          <w:sz w:val="28"/>
          <w:szCs w:val="28"/>
        </w:rPr>
        <w:t>высокой скоростью фильтрации</w:t>
      </w:r>
      <w:r w:rsidR="00145EA7" w:rsidRPr="007608DE">
        <w:rPr>
          <w:color w:val="222222"/>
          <w:sz w:val="28"/>
          <w:szCs w:val="28"/>
        </w:rPr>
        <w:t xml:space="preserve"> (примерный размер пор фильтра 12</w:t>
      </w:r>
      <w:r w:rsidR="009C7AFE" w:rsidRPr="00D95AF0">
        <w:rPr>
          <w:sz w:val="28"/>
          <w:szCs w:val="28"/>
        </w:rPr>
        <w:t>–</w:t>
      </w:r>
      <w:r w:rsidR="00145EA7" w:rsidRPr="007608DE">
        <w:rPr>
          <w:color w:val="222222"/>
          <w:sz w:val="28"/>
          <w:szCs w:val="28"/>
        </w:rPr>
        <w:t>15 мкм)</w:t>
      </w:r>
      <w:r w:rsidR="00097563" w:rsidRPr="007608DE">
        <w:rPr>
          <w:color w:val="222222"/>
          <w:sz w:val="28"/>
          <w:szCs w:val="28"/>
        </w:rPr>
        <w:t xml:space="preserve"> в химический стакан вместимостью 400</w:t>
      </w:r>
      <w:r w:rsidR="006D3A1E" w:rsidRPr="007608DE">
        <w:rPr>
          <w:color w:val="222222"/>
          <w:sz w:val="28"/>
          <w:szCs w:val="28"/>
        </w:rPr>
        <w:t> </w:t>
      </w:r>
      <w:r w:rsidR="00097563" w:rsidRPr="007608DE">
        <w:rPr>
          <w:color w:val="222222"/>
          <w:sz w:val="28"/>
          <w:szCs w:val="28"/>
        </w:rPr>
        <w:t>мл</w:t>
      </w:r>
      <w:r w:rsidR="0092464B" w:rsidRPr="007608DE">
        <w:rPr>
          <w:color w:val="222222"/>
          <w:sz w:val="28"/>
          <w:szCs w:val="28"/>
        </w:rPr>
        <w:t xml:space="preserve">, фильтр промывают четырьмя порциями </w:t>
      </w:r>
      <w:r w:rsidR="00145EA7" w:rsidRPr="007608DE">
        <w:rPr>
          <w:color w:val="222222"/>
          <w:sz w:val="28"/>
          <w:szCs w:val="28"/>
        </w:rPr>
        <w:t xml:space="preserve">по 25 мл горячей </w:t>
      </w:r>
      <w:r w:rsidR="0092464B" w:rsidRPr="007608DE">
        <w:rPr>
          <w:color w:val="222222"/>
          <w:sz w:val="28"/>
          <w:szCs w:val="28"/>
        </w:rPr>
        <w:t xml:space="preserve">воды, </w:t>
      </w:r>
      <w:r w:rsidR="00145EA7" w:rsidRPr="007608DE">
        <w:rPr>
          <w:color w:val="222222"/>
          <w:sz w:val="28"/>
          <w:szCs w:val="28"/>
        </w:rPr>
        <w:t>собирая</w:t>
      </w:r>
      <w:r w:rsidR="0092464B" w:rsidRPr="007608DE">
        <w:rPr>
          <w:color w:val="222222"/>
          <w:sz w:val="28"/>
          <w:szCs w:val="28"/>
        </w:rPr>
        <w:t xml:space="preserve"> промывные воды в </w:t>
      </w:r>
      <w:r w:rsidR="00145EA7" w:rsidRPr="007608DE">
        <w:rPr>
          <w:color w:val="222222"/>
          <w:sz w:val="28"/>
          <w:szCs w:val="28"/>
        </w:rPr>
        <w:t>т</w:t>
      </w:r>
      <w:r w:rsidR="00145EA7">
        <w:rPr>
          <w:color w:val="222222"/>
          <w:sz w:val="28"/>
          <w:szCs w:val="28"/>
        </w:rPr>
        <w:t xml:space="preserve">от же химический </w:t>
      </w:r>
      <w:r w:rsidR="0092464B">
        <w:rPr>
          <w:color w:val="222222"/>
          <w:sz w:val="28"/>
          <w:szCs w:val="28"/>
        </w:rPr>
        <w:t>стакан</w:t>
      </w:r>
      <w:r w:rsidR="00145EA7">
        <w:rPr>
          <w:color w:val="222222"/>
          <w:sz w:val="28"/>
          <w:szCs w:val="28"/>
        </w:rPr>
        <w:t xml:space="preserve"> на 400 мл</w:t>
      </w:r>
      <w:r w:rsidR="0092464B">
        <w:rPr>
          <w:color w:val="222222"/>
          <w:sz w:val="28"/>
          <w:szCs w:val="28"/>
        </w:rPr>
        <w:t xml:space="preserve">. </w:t>
      </w:r>
      <w:r w:rsidR="00145EA7">
        <w:rPr>
          <w:color w:val="222222"/>
          <w:sz w:val="28"/>
          <w:szCs w:val="28"/>
        </w:rPr>
        <w:t>О</w:t>
      </w:r>
      <w:r w:rsidR="006D3A1E">
        <w:rPr>
          <w:color w:val="222222"/>
          <w:sz w:val="28"/>
          <w:szCs w:val="28"/>
        </w:rPr>
        <w:t>бъедин</w:t>
      </w:r>
      <w:r w:rsidR="00D472FF">
        <w:rPr>
          <w:color w:val="222222"/>
          <w:sz w:val="28"/>
          <w:szCs w:val="28"/>
        </w:rPr>
        <w:t>ё</w:t>
      </w:r>
      <w:r w:rsidR="006D3A1E">
        <w:rPr>
          <w:color w:val="222222"/>
          <w:sz w:val="28"/>
          <w:szCs w:val="28"/>
        </w:rPr>
        <w:t>нные жидкости</w:t>
      </w:r>
      <w:r w:rsidR="0092464B">
        <w:rPr>
          <w:color w:val="222222"/>
          <w:sz w:val="28"/>
          <w:szCs w:val="28"/>
        </w:rPr>
        <w:t xml:space="preserve"> </w:t>
      </w:r>
      <w:r w:rsidR="00146024">
        <w:rPr>
          <w:color w:val="222222"/>
          <w:sz w:val="28"/>
          <w:szCs w:val="28"/>
        </w:rPr>
        <w:t xml:space="preserve">концентрируют примерно до 20 мл при </w:t>
      </w:r>
      <w:r w:rsidR="00145EA7">
        <w:rPr>
          <w:color w:val="222222"/>
          <w:sz w:val="28"/>
          <w:szCs w:val="28"/>
        </w:rPr>
        <w:t>осторожно кипя</w:t>
      </w:r>
      <w:r w:rsidR="00146024">
        <w:rPr>
          <w:color w:val="222222"/>
          <w:sz w:val="28"/>
          <w:szCs w:val="28"/>
        </w:rPr>
        <w:t>чении (упаривании).</w:t>
      </w:r>
      <w:r w:rsidR="0092464B">
        <w:rPr>
          <w:color w:val="222222"/>
          <w:sz w:val="28"/>
          <w:szCs w:val="28"/>
        </w:rPr>
        <w:t xml:space="preserve"> </w:t>
      </w:r>
      <w:r w:rsidR="00253DAD">
        <w:rPr>
          <w:color w:val="222222"/>
          <w:sz w:val="28"/>
          <w:szCs w:val="28"/>
        </w:rPr>
        <w:t>При о</w:t>
      </w:r>
      <w:r w:rsidR="0092464B">
        <w:rPr>
          <w:color w:val="222222"/>
          <w:sz w:val="28"/>
          <w:szCs w:val="28"/>
        </w:rPr>
        <w:t>браз</w:t>
      </w:r>
      <w:r w:rsidR="00253DAD">
        <w:rPr>
          <w:color w:val="222222"/>
          <w:sz w:val="28"/>
          <w:szCs w:val="28"/>
        </w:rPr>
        <w:t>овании</w:t>
      </w:r>
      <w:r w:rsidR="0092464B">
        <w:rPr>
          <w:color w:val="222222"/>
          <w:sz w:val="28"/>
          <w:szCs w:val="28"/>
        </w:rPr>
        <w:t xml:space="preserve"> </w:t>
      </w:r>
      <w:r w:rsidR="0092464B">
        <w:rPr>
          <w:color w:val="222222"/>
          <w:sz w:val="28"/>
          <w:szCs w:val="28"/>
        </w:rPr>
        <w:lastRenderedPageBreak/>
        <w:t>осад</w:t>
      </w:r>
      <w:r w:rsidR="00253DAD">
        <w:rPr>
          <w:color w:val="222222"/>
          <w:sz w:val="28"/>
          <w:szCs w:val="28"/>
        </w:rPr>
        <w:t xml:space="preserve">ка добавляют </w:t>
      </w:r>
      <w:r w:rsidR="00277436" w:rsidRPr="00277436">
        <w:rPr>
          <w:color w:val="222222"/>
          <w:sz w:val="28"/>
          <w:szCs w:val="28"/>
        </w:rPr>
        <w:t>2–3</w:t>
      </w:r>
      <w:r w:rsidR="00277436">
        <w:rPr>
          <w:color w:val="222222"/>
          <w:sz w:val="28"/>
          <w:szCs w:val="28"/>
        </w:rPr>
        <w:t xml:space="preserve"> </w:t>
      </w:r>
      <w:r w:rsidR="00253DAD">
        <w:rPr>
          <w:color w:val="222222"/>
          <w:sz w:val="28"/>
          <w:szCs w:val="28"/>
        </w:rPr>
        <w:t xml:space="preserve">капли </w:t>
      </w:r>
      <w:r w:rsidR="00253DAD" w:rsidRPr="009346E3">
        <w:rPr>
          <w:color w:val="222222"/>
          <w:sz w:val="28"/>
          <w:szCs w:val="28"/>
        </w:rPr>
        <w:t>азотной кислоты</w:t>
      </w:r>
      <w:r w:rsidR="006D3A1E" w:rsidRPr="009346E3">
        <w:rPr>
          <w:color w:val="222222"/>
          <w:sz w:val="28"/>
          <w:szCs w:val="28"/>
        </w:rPr>
        <w:t>,</w:t>
      </w:r>
      <w:r w:rsidR="006D3A1E" w:rsidRPr="00803B3B">
        <w:rPr>
          <w:color w:val="222222"/>
          <w:sz w:val="28"/>
          <w:szCs w:val="28"/>
        </w:rPr>
        <w:t xml:space="preserve"> нагревают</w:t>
      </w:r>
      <w:r w:rsidR="00253DAD">
        <w:rPr>
          <w:color w:val="222222"/>
          <w:sz w:val="28"/>
          <w:szCs w:val="28"/>
        </w:rPr>
        <w:t xml:space="preserve"> до кипения и охла</w:t>
      </w:r>
      <w:r w:rsidR="006D3A1E">
        <w:rPr>
          <w:color w:val="222222"/>
          <w:sz w:val="28"/>
          <w:szCs w:val="28"/>
        </w:rPr>
        <w:t>ждают</w:t>
      </w:r>
      <w:r w:rsidR="00253DAD">
        <w:rPr>
          <w:color w:val="222222"/>
          <w:sz w:val="28"/>
          <w:szCs w:val="28"/>
        </w:rPr>
        <w:t xml:space="preserve"> до комнатной температуры. Полученный концентрированный раствор фильтруют через </w:t>
      </w:r>
      <w:r w:rsidR="00F6309D" w:rsidRPr="007608DE">
        <w:rPr>
          <w:color w:val="222222"/>
          <w:sz w:val="28"/>
          <w:szCs w:val="28"/>
        </w:rPr>
        <w:t xml:space="preserve">бумажный </w:t>
      </w:r>
      <w:r w:rsidR="00253DAD" w:rsidRPr="007608DE">
        <w:rPr>
          <w:color w:val="222222"/>
          <w:sz w:val="28"/>
          <w:szCs w:val="28"/>
        </w:rPr>
        <w:t>фильтр</w:t>
      </w:r>
      <w:r w:rsidR="00803B3B" w:rsidRPr="007608DE">
        <w:rPr>
          <w:color w:val="222222"/>
          <w:sz w:val="28"/>
          <w:szCs w:val="28"/>
        </w:rPr>
        <w:t xml:space="preserve"> с высокой скоростью фильтрации</w:t>
      </w:r>
      <w:r w:rsidR="00253DAD" w:rsidRPr="007608DE">
        <w:rPr>
          <w:color w:val="222222"/>
          <w:sz w:val="28"/>
          <w:szCs w:val="28"/>
        </w:rPr>
        <w:t xml:space="preserve"> </w:t>
      </w:r>
      <w:r w:rsidR="00F6309D" w:rsidRPr="007608DE">
        <w:rPr>
          <w:color w:val="222222"/>
          <w:sz w:val="28"/>
          <w:szCs w:val="28"/>
        </w:rPr>
        <w:t>(примерный размер пор фильтра 12</w:t>
      </w:r>
      <w:r w:rsidR="009C7AFE" w:rsidRPr="00D95AF0">
        <w:rPr>
          <w:sz w:val="28"/>
          <w:szCs w:val="28"/>
        </w:rPr>
        <w:t>–</w:t>
      </w:r>
      <w:r w:rsidR="00F6309D" w:rsidRPr="007608DE">
        <w:rPr>
          <w:color w:val="222222"/>
          <w:sz w:val="28"/>
          <w:szCs w:val="28"/>
        </w:rPr>
        <w:t>15 мкм)</w:t>
      </w:r>
      <w:r w:rsidR="00F6309D">
        <w:rPr>
          <w:color w:val="222222"/>
          <w:sz w:val="28"/>
          <w:szCs w:val="28"/>
        </w:rPr>
        <w:t xml:space="preserve"> </w:t>
      </w:r>
      <w:r w:rsidR="00253DAD">
        <w:rPr>
          <w:color w:val="222222"/>
          <w:sz w:val="28"/>
          <w:szCs w:val="28"/>
        </w:rPr>
        <w:t>в мерную колбу вместимостью 50</w:t>
      </w:r>
      <w:r w:rsidR="006D3A1E">
        <w:rPr>
          <w:color w:val="222222"/>
          <w:sz w:val="28"/>
          <w:szCs w:val="28"/>
        </w:rPr>
        <w:t> </w:t>
      </w:r>
      <w:r w:rsidR="00253DAD">
        <w:rPr>
          <w:color w:val="222222"/>
          <w:sz w:val="28"/>
          <w:szCs w:val="28"/>
        </w:rPr>
        <w:t xml:space="preserve">мл. </w:t>
      </w:r>
      <w:r w:rsidR="00E50BA9">
        <w:rPr>
          <w:color w:val="222222"/>
          <w:sz w:val="28"/>
          <w:szCs w:val="28"/>
        </w:rPr>
        <w:t>О</w:t>
      </w:r>
      <w:r w:rsidR="00D31529" w:rsidRPr="00B0286B">
        <w:rPr>
          <w:color w:val="222222"/>
          <w:sz w:val="28"/>
          <w:szCs w:val="28"/>
        </w:rPr>
        <w:t xml:space="preserve">ставшееся содержимое </w:t>
      </w:r>
      <w:r w:rsidR="00E50BA9">
        <w:rPr>
          <w:color w:val="222222"/>
          <w:sz w:val="28"/>
          <w:szCs w:val="28"/>
        </w:rPr>
        <w:t xml:space="preserve">из </w:t>
      </w:r>
      <w:r w:rsidR="00D31529" w:rsidRPr="00B0286B">
        <w:rPr>
          <w:color w:val="222222"/>
          <w:sz w:val="28"/>
          <w:szCs w:val="28"/>
        </w:rPr>
        <w:t xml:space="preserve">стакана </w:t>
      </w:r>
      <w:r w:rsidR="00E50BA9">
        <w:rPr>
          <w:color w:val="222222"/>
          <w:sz w:val="28"/>
          <w:szCs w:val="28"/>
        </w:rPr>
        <w:t>вместимостью</w:t>
      </w:r>
      <w:r w:rsidR="00D31529" w:rsidRPr="00B0286B">
        <w:rPr>
          <w:color w:val="222222"/>
          <w:sz w:val="28"/>
          <w:szCs w:val="28"/>
        </w:rPr>
        <w:t xml:space="preserve"> 400</w:t>
      </w:r>
      <w:r w:rsidR="00E50BA9">
        <w:rPr>
          <w:color w:val="222222"/>
          <w:sz w:val="28"/>
          <w:szCs w:val="28"/>
        </w:rPr>
        <w:t> </w:t>
      </w:r>
      <w:r w:rsidR="00D31529" w:rsidRPr="00B0286B">
        <w:rPr>
          <w:color w:val="222222"/>
          <w:sz w:val="28"/>
          <w:szCs w:val="28"/>
        </w:rPr>
        <w:t xml:space="preserve">мл </w:t>
      </w:r>
      <w:r w:rsidR="00E50BA9">
        <w:rPr>
          <w:color w:val="222222"/>
          <w:sz w:val="28"/>
          <w:szCs w:val="28"/>
        </w:rPr>
        <w:t xml:space="preserve">фильтруют </w:t>
      </w:r>
      <w:r w:rsidR="00D31529" w:rsidRPr="00353E57">
        <w:rPr>
          <w:color w:val="222222"/>
          <w:sz w:val="28"/>
          <w:szCs w:val="28"/>
        </w:rPr>
        <w:t xml:space="preserve">в </w:t>
      </w:r>
      <w:r w:rsidR="00E50BA9">
        <w:rPr>
          <w:color w:val="222222"/>
          <w:sz w:val="28"/>
          <w:szCs w:val="28"/>
        </w:rPr>
        <w:t xml:space="preserve">эту же </w:t>
      </w:r>
      <w:r w:rsidR="002B20F1" w:rsidRPr="00353E57">
        <w:rPr>
          <w:color w:val="222222"/>
          <w:sz w:val="28"/>
          <w:szCs w:val="28"/>
        </w:rPr>
        <w:t xml:space="preserve">мерную </w:t>
      </w:r>
      <w:r w:rsidR="00D31529" w:rsidRPr="00353E57">
        <w:rPr>
          <w:color w:val="222222"/>
          <w:sz w:val="28"/>
          <w:szCs w:val="28"/>
        </w:rPr>
        <w:t xml:space="preserve">колбу </w:t>
      </w:r>
      <w:r w:rsidR="00CD39BE" w:rsidRPr="00353E57">
        <w:rPr>
          <w:color w:val="222222"/>
          <w:sz w:val="28"/>
          <w:szCs w:val="28"/>
        </w:rPr>
        <w:t xml:space="preserve">и содержимое мерной колбы </w:t>
      </w:r>
      <w:r w:rsidR="009346E3" w:rsidRPr="00353E57">
        <w:rPr>
          <w:color w:val="222222"/>
          <w:sz w:val="28"/>
          <w:szCs w:val="28"/>
        </w:rPr>
        <w:t xml:space="preserve">доводят </w:t>
      </w:r>
      <w:r w:rsidR="00CD39BE" w:rsidRPr="00353E57">
        <w:rPr>
          <w:color w:val="222222"/>
          <w:sz w:val="28"/>
          <w:szCs w:val="28"/>
        </w:rPr>
        <w:t>водой до объ</w:t>
      </w:r>
      <w:r w:rsidR="0052016B">
        <w:rPr>
          <w:color w:val="222222"/>
          <w:sz w:val="28"/>
          <w:szCs w:val="28"/>
        </w:rPr>
        <w:t>ё</w:t>
      </w:r>
      <w:r w:rsidR="00CD39BE" w:rsidRPr="00353E57">
        <w:rPr>
          <w:color w:val="222222"/>
          <w:sz w:val="28"/>
          <w:szCs w:val="28"/>
        </w:rPr>
        <w:t>ма.</w:t>
      </w:r>
      <w:r w:rsidR="00B0286B" w:rsidRPr="00353E57">
        <w:rPr>
          <w:color w:val="222222"/>
          <w:sz w:val="28"/>
          <w:szCs w:val="28"/>
        </w:rPr>
        <w:t xml:space="preserve"> </w:t>
      </w:r>
    </w:p>
    <w:p w:rsidR="00FE40CF" w:rsidRPr="00353E57" w:rsidRDefault="009346E3" w:rsidP="00FE40CF">
      <w:pPr>
        <w:shd w:val="clear" w:color="auto" w:fill="FFFFFF"/>
        <w:spacing w:line="360" w:lineRule="auto"/>
        <w:ind w:firstLine="709"/>
        <w:jc w:val="both"/>
        <w:rPr>
          <w:color w:val="222222"/>
          <w:sz w:val="28"/>
          <w:szCs w:val="28"/>
        </w:rPr>
      </w:pPr>
      <w:r>
        <w:rPr>
          <w:i/>
          <w:color w:val="222222"/>
          <w:sz w:val="28"/>
          <w:szCs w:val="28"/>
        </w:rPr>
        <w:t>Свинца с</w:t>
      </w:r>
      <w:r w:rsidR="00FE40CF" w:rsidRPr="00353E57">
        <w:rPr>
          <w:i/>
          <w:color w:val="222222"/>
          <w:sz w:val="28"/>
          <w:szCs w:val="28"/>
        </w:rPr>
        <w:t>тандартные растворы</w:t>
      </w:r>
      <w:r>
        <w:rPr>
          <w:i/>
          <w:color w:val="222222"/>
          <w:sz w:val="28"/>
          <w:szCs w:val="28"/>
        </w:rPr>
        <w:t>.</w:t>
      </w:r>
      <w:r w:rsidR="00FE40CF" w:rsidRPr="00353E57">
        <w:rPr>
          <w:color w:val="222222"/>
          <w:sz w:val="28"/>
          <w:szCs w:val="28"/>
        </w:rPr>
        <w:t xml:space="preserve"> Разводят </w:t>
      </w:r>
      <w:r>
        <w:rPr>
          <w:color w:val="222222"/>
          <w:sz w:val="28"/>
          <w:szCs w:val="28"/>
        </w:rPr>
        <w:t xml:space="preserve">свинца </w:t>
      </w:r>
      <w:r w:rsidR="00FE40CF" w:rsidRPr="00353E57">
        <w:rPr>
          <w:color w:val="222222"/>
          <w:sz w:val="28"/>
          <w:szCs w:val="28"/>
        </w:rPr>
        <w:t>стандартный раствор 1 мг/мл</w:t>
      </w:r>
      <w:r w:rsidR="00577ECC">
        <w:rPr>
          <w:i/>
          <w:color w:val="222222"/>
          <w:sz w:val="28"/>
          <w:szCs w:val="28"/>
        </w:rPr>
        <w:t xml:space="preserve"> </w:t>
      </w:r>
      <w:r w:rsidR="00577ECC" w:rsidRPr="00353E57">
        <w:rPr>
          <w:color w:val="222222"/>
          <w:sz w:val="28"/>
          <w:szCs w:val="28"/>
        </w:rPr>
        <w:t>(ОФС «</w:t>
      </w:r>
      <w:r w:rsidR="00577ECC">
        <w:rPr>
          <w:color w:val="222222"/>
          <w:sz w:val="28"/>
          <w:szCs w:val="28"/>
        </w:rPr>
        <w:t>Стандартные растворы</w:t>
      </w:r>
      <w:r w:rsidR="00577ECC" w:rsidRPr="00353E57">
        <w:rPr>
          <w:color w:val="222222"/>
          <w:sz w:val="28"/>
          <w:szCs w:val="28"/>
        </w:rPr>
        <w:t>»)</w:t>
      </w:r>
      <w:r w:rsidR="00577ECC">
        <w:rPr>
          <w:color w:val="222222"/>
          <w:sz w:val="28"/>
          <w:szCs w:val="28"/>
        </w:rPr>
        <w:t xml:space="preserve"> </w:t>
      </w:r>
      <w:r w:rsidR="00FE40CF" w:rsidRPr="00353E57">
        <w:rPr>
          <w:color w:val="222222"/>
          <w:sz w:val="28"/>
          <w:szCs w:val="28"/>
        </w:rPr>
        <w:t>водой для получения стандартных растворов подходящих концентраций, адаптируемых к линейному или рабочему диапазону используемого прибора. Растворы используют свежеприготовленными</w:t>
      </w:r>
      <w:r w:rsidR="00B0286B" w:rsidRPr="00353E57">
        <w:rPr>
          <w:color w:val="222222"/>
          <w:sz w:val="28"/>
          <w:szCs w:val="28"/>
        </w:rPr>
        <w:t>.</w:t>
      </w:r>
    </w:p>
    <w:p w:rsidR="00A52C82" w:rsidRDefault="00A52C82" w:rsidP="00A52C82">
      <w:pPr>
        <w:shd w:val="clear" w:color="auto" w:fill="FFFFFF"/>
        <w:spacing w:line="360" w:lineRule="auto"/>
        <w:ind w:firstLine="709"/>
        <w:jc w:val="both"/>
        <w:rPr>
          <w:color w:val="222222"/>
          <w:sz w:val="28"/>
          <w:szCs w:val="28"/>
        </w:rPr>
      </w:pPr>
      <w:r>
        <w:rPr>
          <w:color w:val="222222"/>
          <w:sz w:val="28"/>
          <w:szCs w:val="28"/>
        </w:rPr>
        <w:t>Определение проводят методом атомно-эмиссионной спектрометрии с индуктивно связанной плазмой (ОФС «Атомно-эмиссионная спектрометрия с индуктивно связанной плазмой») или методом масс-спектрометрии с индуктивно связанной плазмой (ОФС «Масс-спектрометрия с индуктивно связанной плазмой») в со</w:t>
      </w:r>
      <w:r w:rsidR="0049106D">
        <w:rPr>
          <w:color w:val="222222"/>
          <w:sz w:val="28"/>
          <w:szCs w:val="28"/>
        </w:rPr>
        <w:t>ответствии с методикой, приведё</w:t>
      </w:r>
      <w:r>
        <w:rPr>
          <w:color w:val="222222"/>
          <w:sz w:val="28"/>
          <w:szCs w:val="28"/>
        </w:rPr>
        <w:t>ной в ОФС «Элементные примеси».</w:t>
      </w:r>
    </w:p>
    <w:p w:rsidR="001B17AE" w:rsidRDefault="001B17AE" w:rsidP="00E70EDE">
      <w:pPr>
        <w:keepNext/>
        <w:shd w:val="clear" w:color="auto" w:fill="FFFFFF"/>
        <w:spacing w:before="240"/>
        <w:jc w:val="center"/>
        <w:rPr>
          <w:b/>
          <w:color w:val="222222"/>
          <w:sz w:val="28"/>
          <w:szCs w:val="28"/>
        </w:rPr>
      </w:pPr>
      <w:r w:rsidRPr="00FC73BF">
        <w:rPr>
          <w:b/>
          <w:color w:val="222222"/>
          <w:sz w:val="28"/>
          <w:szCs w:val="28"/>
        </w:rPr>
        <w:t>Кальция хлорид безводный</w:t>
      </w:r>
    </w:p>
    <w:p w:rsidR="00AD1BC7" w:rsidRPr="00AC2AE5" w:rsidRDefault="00AD1BC7" w:rsidP="00E70EDE">
      <w:pPr>
        <w:keepNext/>
        <w:shd w:val="clear" w:color="auto" w:fill="FFFFFF"/>
        <w:spacing w:before="240" w:line="360" w:lineRule="auto"/>
        <w:jc w:val="center"/>
        <w:rPr>
          <w:b/>
          <w:color w:val="222222"/>
          <w:sz w:val="28"/>
          <w:szCs w:val="28"/>
        </w:rPr>
      </w:pPr>
      <w:r>
        <w:rPr>
          <w:b/>
          <w:color w:val="222222"/>
          <w:sz w:val="28"/>
          <w:szCs w:val="28"/>
        </w:rPr>
        <w:t>Свойства</w:t>
      </w:r>
    </w:p>
    <w:p w:rsidR="00BE1BF0" w:rsidRPr="00244067" w:rsidRDefault="00212232" w:rsidP="00E70EDE">
      <w:pPr>
        <w:shd w:val="clear" w:color="auto" w:fill="FFFFFF"/>
        <w:spacing w:line="360" w:lineRule="auto"/>
        <w:ind w:firstLine="709"/>
        <w:jc w:val="both"/>
        <w:rPr>
          <w:color w:val="222222"/>
          <w:sz w:val="28"/>
          <w:szCs w:val="28"/>
        </w:rPr>
      </w:pPr>
      <w:r w:rsidRPr="00BE1BF0">
        <w:rPr>
          <w:b/>
          <w:i/>
          <w:color w:val="222222"/>
          <w:sz w:val="28"/>
          <w:szCs w:val="28"/>
        </w:rPr>
        <w:t>Описание</w:t>
      </w:r>
      <w:r w:rsidRPr="00244067">
        <w:rPr>
          <w:color w:val="222222"/>
          <w:sz w:val="28"/>
          <w:szCs w:val="28"/>
        </w:rPr>
        <w:t>.</w:t>
      </w:r>
      <w:r w:rsidR="00244067" w:rsidRPr="00244067">
        <w:rPr>
          <w:color w:val="222222"/>
          <w:sz w:val="28"/>
          <w:szCs w:val="28"/>
        </w:rPr>
        <w:t xml:space="preserve"> Порошок или гранулы белого цвета.</w:t>
      </w:r>
    </w:p>
    <w:p w:rsidR="000F59E1" w:rsidRPr="00B6146E" w:rsidRDefault="00B6146E" w:rsidP="00E70EDE">
      <w:pPr>
        <w:keepNext/>
        <w:shd w:val="clear" w:color="auto" w:fill="FFFFFF"/>
        <w:spacing w:before="240" w:line="360" w:lineRule="auto"/>
        <w:ind w:hanging="142"/>
        <w:jc w:val="center"/>
        <w:rPr>
          <w:b/>
          <w:color w:val="222222"/>
          <w:sz w:val="28"/>
          <w:szCs w:val="28"/>
        </w:rPr>
      </w:pPr>
      <w:r w:rsidRPr="00AD1BC7">
        <w:rPr>
          <w:b/>
          <w:color w:val="222222"/>
          <w:sz w:val="28"/>
          <w:szCs w:val="28"/>
        </w:rPr>
        <w:t>Идентификация</w:t>
      </w:r>
    </w:p>
    <w:p w:rsidR="00601949" w:rsidRPr="00353E57" w:rsidRDefault="00A61829" w:rsidP="000F59E1">
      <w:pPr>
        <w:shd w:val="clear" w:color="auto" w:fill="FFFFFF"/>
        <w:spacing w:line="360" w:lineRule="auto"/>
        <w:ind w:firstLine="709"/>
        <w:jc w:val="both"/>
        <w:rPr>
          <w:rStyle w:val="11"/>
          <w:sz w:val="28"/>
          <w:szCs w:val="28"/>
        </w:rPr>
      </w:pPr>
      <w:r w:rsidRPr="00B6146E">
        <w:rPr>
          <w:i/>
          <w:sz w:val="28"/>
          <w:szCs w:val="28"/>
        </w:rPr>
        <w:t>1.</w:t>
      </w:r>
      <w:r w:rsidR="00E70EDE">
        <w:rPr>
          <w:i/>
          <w:sz w:val="28"/>
          <w:szCs w:val="28"/>
        </w:rPr>
        <w:t> </w:t>
      </w:r>
      <w:r w:rsidR="00B6146E" w:rsidRPr="00B6146E">
        <w:rPr>
          <w:i/>
          <w:sz w:val="28"/>
          <w:szCs w:val="28"/>
        </w:rPr>
        <w:t>Качественная реакция.</w:t>
      </w:r>
      <w:r w:rsidR="00B6146E">
        <w:rPr>
          <w:sz w:val="28"/>
          <w:szCs w:val="28"/>
        </w:rPr>
        <w:t xml:space="preserve"> </w:t>
      </w:r>
      <w:r w:rsidR="00244067" w:rsidRPr="00353E57">
        <w:rPr>
          <w:sz w:val="28"/>
          <w:szCs w:val="28"/>
        </w:rPr>
        <w:t xml:space="preserve">Кальция хлорид безводный </w:t>
      </w:r>
      <w:r w:rsidRPr="00353E57">
        <w:rPr>
          <w:sz w:val="28"/>
          <w:szCs w:val="28"/>
        </w:rPr>
        <w:t xml:space="preserve">должен </w:t>
      </w:r>
      <w:r w:rsidR="00244067" w:rsidRPr="00353E57">
        <w:rPr>
          <w:sz w:val="28"/>
          <w:szCs w:val="28"/>
        </w:rPr>
        <w:t>да</w:t>
      </w:r>
      <w:r w:rsidRPr="00353E57">
        <w:rPr>
          <w:sz w:val="28"/>
          <w:szCs w:val="28"/>
        </w:rPr>
        <w:t xml:space="preserve">вать </w:t>
      </w:r>
      <w:r w:rsidR="00244067" w:rsidRPr="00353E57">
        <w:rPr>
          <w:sz w:val="28"/>
          <w:szCs w:val="28"/>
        </w:rPr>
        <w:t>характерную</w:t>
      </w:r>
      <w:r w:rsidR="00601949" w:rsidRPr="00353E57">
        <w:rPr>
          <w:sz w:val="28"/>
          <w:szCs w:val="28"/>
        </w:rPr>
        <w:t xml:space="preserve"> реакци</w:t>
      </w:r>
      <w:r w:rsidR="00244067" w:rsidRPr="00353E57">
        <w:rPr>
          <w:sz w:val="28"/>
          <w:szCs w:val="28"/>
        </w:rPr>
        <w:t>ю</w:t>
      </w:r>
      <w:r w:rsidR="00B6146E">
        <w:rPr>
          <w:sz w:val="28"/>
          <w:szCs w:val="28"/>
        </w:rPr>
        <w:t> </w:t>
      </w:r>
      <w:r w:rsidR="00601949" w:rsidRPr="00353E57">
        <w:rPr>
          <w:sz w:val="28"/>
          <w:szCs w:val="28"/>
        </w:rPr>
        <w:t>А на кальций (</w:t>
      </w:r>
      <w:r w:rsidR="00601949" w:rsidRPr="00353E57">
        <w:rPr>
          <w:color w:val="000000"/>
          <w:sz w:val="28"/>
          <w:szCs w:val="28"/>
        </w:rPr>
        <w:t>ОФС «Общие реакции на подлинность»).</w:t>
      </w:r>
      <w:r w:rsidR="00601949" w:rsidRPr="00353E57">
        <w:rPr>
          <w:rStyle w:val="11"/>
          <w:sz w:val="28"/>
          <w:szCs w:val="28"/>
        </w:rPr>
        <w:t xml:space="preserve"> </w:t>
      </w:r>
    </w:p>
    <w:p w:rsidR="00601949" w:rsidRDefault="00E70EDE" w:rsidP="000F59E1">
      <w:pPr>
        <w:pStyle w:val="37"/>
        <w:shd w:val="clear" w:color="auto" w:fill="FFFFFF" w:themeFill="background1"/>
        <w:spacing w:before="0" w:line="360" w:lineRule="auto"/>
        <w:ind w:firstLine="668"/>
        <w:rPr>
          <w:color w:val="000000"/>
          <w:sz w:val="28"/>
          <w:szCs w:val="28"/>
        </w:rPr>
      </w:pPr>
      <w:r>
        <w:rPr>
          <w:rStyle w:val="11"/>
          <w:i/>
          <w:sz w:val="28"/>
          <w:szCs w:val="28"/>
        </w:rPr>
        <w:t>2. </w:t>
      </w:r>
      <w:r w:rsidR="00B6146E" w:rsidRPr="00B6146E">
        <w:rPr>
          <w:rStyle w:val="11"/>
          <w:i/>
          <w:sz w:val="28"/>
          <w:szCs w:val="28"/>
        </w:rPr>
        <w:t>Качественная реакция.</w:t>
      </w:r>
      <w:r w:rsidR="00601949" w:rsidRPr="00353E57">
        <w:rPr>
          <w:sz w:val="28"/>
          <w:szCs w:val="28"/>
        </w:rPr>
        <w:t xml:space="preserve"> </w:t>
      </w:r>
      <w:r w:rsidR="00244067" w:rsidRPr="00353E57">
        <w:rPr>
          <w:sz w:val="28"/>
          <w:szCs w:val="28"/>
        </w:rPr>
        <w:t>Кальция хлорид безвод</w:t>
      </w:r>
      <w:r w:rsidR="000F59E1" w:rsidRPr="00353E57">
        <w:rPr>
          <w:sz w:val="28"/>
          <w:szCs w:val="28"/>
        </w:rPr>
        <w:t>ный</w:t>
      </w:r>
      <w:r w:rsidR="00601949" w:rsidRPr="00353E57">
        <w:rPr>
          <w:sz w:val="28"/>
          <w:szCs w:val="28"/>
        </w:rPr>
        <w:t xml:space="preserve"> </w:t>
      </w:r>
      <w:r w:rsidR="00A61829" w:rsidRPr="00353E57">
        <w:rPr>
          <w:sz w:val="28"/>
          <w:szCs w:val="28"/>
        </w:rPr>
        <w:t xml:space="preserve">должен давать </w:t>
      </w:r>
      <w:r w:rsidR="00601949" w:rsidRPr="00353E57">
        <w:rPr>
          <w:sz w:val="28"/>
          <w:szCs w:val="28"/>
        </w:rPr>
        <w:t>характерную реакцию на хлориды (</w:t>
      </w:r>
      <w:r w:rsidR="00601949" w:rsidRPr="00353E57">
        <w:rPr>
          <w:color w:val="000000"/>
          <w:sz w:val="28"/>
          <w:szCs w:val="28"/>
        </w:rPr>
        <w:t>ОФС «Общие реакции на подлинность»).</w:t>
      </w:r>
    </w:p>
    <w:p w:rsidR="00AE4C2F" w:rsidRPr="00AE4C2F" w:rsidRDefault="00AE4C2F" w:rsidP="00E70EDE">
      <w:pPr>
        <w:pStyle w:val="37"/>
        <w:keepNext/>
        <w:shd w:val="clear" w:color="auto" w:fill="FFFFFF" w:themeFill="background1"/>
        <w:spacing w:before="240" w:line="360" w:lineRule="auto"/>
        <w:ind w:firstLine="0"/>
        <w:jc w:val="center"/>
        <w:rPr>
          <w:b/>
          <w:color w:val="000000"/>
          <w:sz w:val="28"/>
          <w:szCs w:val="28"/>
          <w:lang w:bidi="ru-RU"/>
        </w:rPr>
      </w:pPr>
      <w:r w:rsidRPr="00AE4C2F">
        <w:rPr>
          <w:b/>
          <w:color w:val="000000"/>
          <w:sz w:val="28"/>
          <w:szCs w:val="28"/>
        </w:rPr>
        <w:lastRenderedPageBreak/>
        <w:t>Испытания</w:t>
      </w:r>
    </w:p>
    <w:p w:rsidR="00B6146E" w:rsidRDefault="00B6146E" w:rsidP="00B6146E">
      <w:pPr>
        <w:spacing w:line="360" w:lineRule="auto"/>
        <w:ind w:firstLine="708"/>
        <w:jc w:val="both"/>
        <w:rPr>
          <w:rFonts w:eastAsia="Calibri"/>
          <w:color w:val="000000"/>
          <w:sz w:val="28"/>
          <w:szCs w:val="28"/>
        </w:rPr>
      </w:pPr>
      <w:r w:rsidRPr="009D7D45">
        <w:rPr>
          <w:rStyle w:val="11"/>
          <w:rFonts w:eastAsiaTheme="minorHAnsi"/>
          <w:b/>
          <w:i/>
          <w:sz w:val="28"/>
          <w:szCs w:val="28"/>
        </w:rPr>
        <w:t>рН.</w:t>
      </w:r>
      <w:r w:rsidRPr="00B54921">
        <w:rPr>
          <w:rStyle w:val="11"/>
          <w:rFonts w:eastAsiaTheme="minorHAnsi"/>
          <w:sz w:val="28"/>
          <w:szCs w:val="28"/>
        </w:rPr>
        <w:t xml:space="preserve"> </w:t>
      </w:r>
      <w:r w:rsidRPr="00B54921">
        <w:rPr>
          <w:rFonts w:eastAsia="Calibri"/>
          <w:color w:val="000000"/>
          <w:sz w:val="28"/>
          <w:szCs w:val="28"/>
        </w:rPr>
        <w:t xml:space="preserve">От 4,5 до </w:t>
      </w:r>
      <w:r>
        <w:rPr>
          <w:rFonts w:eastAsia="Calibri"/>
          <w:color w:val="000000"/>
          <w:sz w:val="28"/>
          <w:szCs w:val="28"/>
        </w:rPr>
        <w:t>11,0</w:t>
      </w:r>
      <w:r w:rsidRPr="00B54921">
        <w:rPr>
          <w:rFonts w:eastAsia="Calibri"/>
          <w:color w:val="000000"/>
          <w:sz w:val="28"/>
          <w:szCs w:val="28"/>
        </w:rPr>
        <w:t xml:space="preserve"> </w:t>
      </w:r>
      <w:r>
        <w:rPr>
          <w:rFonts w:eastAsia="Calibri"/>
          <w:color w:val="000000"/>
          <w:sz w:val="28"/>
          <w:szCs w:val="28"/>
        </w:rPr>
        <w:t>(</w:t>
      </w:r>
      <w:r w:rsidRPr="00E70F20">
        <w:rPr>
          <w:rFonts w:eastAsia="Calibri"/>
          <w:color w:val="000000"/>
          <w:sz w:val="28"/>
          <w:szCs w:val="28"/>
        </w:rPr>
        <w:t>ОФС «Ионометрия»</w:t>
      </w:r>
      <w:r>
        <w:rPr>
          <w:rFonts w:eastAsia="Calibri"/>
          <w:color w:val="000000"/>
          <w:sz w:val="28"/>
          <w:szCs w:val="28"/>
        </w:rPr>
        <w:t xml:space="preserve">, </w:t>
      </w:r>
      <w:r w:rsidRPr="00E70F20">
        <w:rPr>
          <w:rFonts w:eastAsia="Calibri"/>
          <w:color w:val="000000"/>
          <w:sz w:val="28"/>
          <w:szCs w:val="28"/>
        </w:rPr>
        <w:t>метод 3</w:t>
      </w:r>
      <w:r>
        <w:rPr>
          <w:rFonts w:eastAsia="Calibri"/>
          <w:color w:val="000000"/>
          <w:sz w:val="28"/>
          <w:szCs w:val="28"/>
        </w:rPr>
        <w:t>)</w:t>
      </w:r>
      <w:r w:rsidRPr="00E70F20">
        <w:rPr>
          <w:rFonts w:eastAsia="Calibri"/>
          <w:color w:val="000000"/>
          <w:sz w:val="28"/>
          <w:szCs w:val="28"/>
        </w:rPr>
        <w:t>.</w:t>
      </w:r>
      <w:r w:rsidRPr="00B10EF6">
        <w:rPr>
          <w:rFonts w:eastAsia="Calibri"/>
          <w:color w:val="000000"/>
          <w:sz w:val="28"/>
          <w:szCs w:val="28"/>
        </w:rPr>
        <w:t xml:space="preserve"> </w:t>
      </w:r>
      <w:r>
        <w:rPr>
          <w:rFonts w:eastAsia="Calibri"/>
          <w:color w:val="000000"/>
          <w:sz w:val="28"/>
          <w:szCs w:val="28"/>
        </w:rPr>
        <w:t xml:space="preserve">Для определения используют </w:t>
      </w:r>
      <w:r w:rsidRPr="00B54921">
        <w:rPr>
          <w:rFonts w:eastAsia="Calibri"/>
          <w:color w:val="000000"/>
          <w:sz w:val="28"/>
          <w:szCs w:val="28"/>
        </w:rPr>
        <w:t>5</w:t>
      </w:r>
      <w:r>
        <w:rPr>
          <w:rFonts w:eastAsia="Calibri"/>
          <w:color w:val="000000"/>
          <w:sz w:val="28"/>
          <w:szCs w:val="28"/>
        </w:rPr>
        <w:t> </w:t>
      </w:r>
      <w:r w:rsidRPr="00B54921">
        <w:rPr>
          <w:rFonts w:eastAsia="Calibri"/>
          <w:color w:val="000000"/>
          <w:sz w:val="28"/>
          <w:szCs w:val="28"/>
        </w:rPr>
        <w:t xml:space="preserve">% </w:t>
      </w:r>
      <w:r>
        <w:rPr>
          <w:rFonts w:eastAsia="Calibri"/>
          <w:color w:val="000000"/>
          <w:sz w:val="28"/>
          <w:szCs w:val="28"/>
        </w:rPr>
        <w:t xml:space="preserve">водный </w:t>
      </w:r>
      <w:r w:rsidRPr="00B54921">
        <w:rPr>
          <w:rFonts w:eastAsia="Calibri"/>
          <w:color w:val="000000"/>
          <w:sz w:val="28"/>
          <w:szCs w:val="28"/>
        </w:rPr>
        <w:t>раствор</w:t>
      </w:r>
      <w:r>
        <w:rPr>
          <w:rFonts w:eastAsia="Calibri"/>
          <w:color w:val="000000"/>
          <w:sz w:val="28"/>
          <w:szCs w:val="28"/>
        </w:rPr>
        <w:t xml:space="preserve"> кальция хлорида безводного</w:t>
      </w:r>
      <w:r w:rsidRPr="00E70F20">
        <w:rPr>
          <w:rFonts w:eastAsia="Calibri"/>
          <w:color w:val="000000"/>
          <w:sz w:val="28"/>
          <w:szCs w:val="28"/>
        </w:rPr>
        <w:t>.</w:t>
      </w:r>
    </w:p>
    <w:p w:rsidR="006C15EF" w:rsidRPr="006C15EF" w:rsidRDefault="006C15EF" w:rsidP="006C15EF">
      <w:pPr>
        <w:spacing w:line="360" w:lineRule="auto"/>
        <w:ind w:firstLine="708"/>
        <w:jc w:val="both"/>
        <w:rPr>
          <w:rFonts w:cs="Segoe UI"/>
          <w:bCs/>
          <w:color w:val="000000"/>
          <w:sz w:val="28"/>
          <w:szCs w:val="28"/>
        </w:rPr>
      </w:pPr>
      <w:r w:rsidRPr="00376E8A">
        <w:rPr>
          <w:rFonts w:cs="Segoe UI"/>
          <w:b/>
          <w:bCs/>
          <w:i/>
          <w:color w:val="000000"/>
          <w:sz w:val="28"/>
          <w:szCs w:val="28"/>
        </w:rPr>
        <w:t>Влаго</w:t>
      </w:r>
      <w:r>
        <w:rPr>
          <w:rFonts w:cs="Segoe UI"/>
          <w:b/>
          <w:bCs/>
          <w:i/>
          <w:color w:val="000000"/>
          <w:sz w:val="28"/>
          <w:szCs w:val="28"/>
        </w:rPr>
        <w:t>ё</w:t>
      </w:r>
      <w:r w:rsidRPr="00376E8A">
        <w:rPr>
          <w:rFonts w:cs="Segoe UI"/>
          <w:b/>
          <w:bCs/>
          <w:i/>
          <w:color w:val="000000"/>
          <w:sz w:val="28"/>
          <w:szCs w:val="28"/>
        </w:rPr>
        <w:t>мкость.</w:t>
      </w:r>
      <w:r w:rsidRPr="00376E8A">
        <w:rPr>
          <w:rFonts w:cs="Segoe UI"/>
          <w:b/>
          <w:bCs/>
          <w:color w:val="000000"/>
          <w:sz w:val="28"/>
          <w:szCs w:val="28"/>
        </w:rPr>
        <w:t xml:space="preserve"> </w:t>
      </w:r>
      <w:r w:rsidRPr="00376E8A">
        <w:rPr>
          <w:rFonts w:cs="Segoe UI"/>
          <w:bCs/>
          <w:color w:val="000000"/>
          <w:sz w:val="28"/>
          <w:szCs w:val="28"/>
        </w:rPr>
        <w:t>Не менее 28</w:t>
      </w:r>
      <w:r>
        <w:rPr>
          <w:rFonts w:cs="Segoe UI"/>
          <w:bCs/>
          <w:color w:val="000000"/>
          <w:sz w:val="28"/>
          <w:szCs w:val="28"/>
        </w:rPr>
        <w:t> </w:t>
      </w:r>
      <w:r w:rsidRPr="00376E8A">
        <w:rPr>
          <w:rFonts w:cs="Segoe UI"/>
          <w:bCs/>
          <w:color w:val="000000"/>
          <w:sz w:val="28"/>
          <w:szCs w:val="28"/>
        </w:rPr>
        <w:t xml:space="preserve">% при относительной влажности </w:t>
      </w:r>
      <w:r>
        <w:rPr>
          <w:rFonts w:cs="Segoe UI"/>
          <w:bCs/>
          <w:color w:val="000000"/>
          <w:sz w:val="28"/>
          <w:szCs w:val="28"/>
        </w:rPr>
        <w:t>от 75 до 85 </w:t>
      </w:r>
      <w:r w:rsidRPr="00376E8A">
        <w:rPr>
          <w:rFonts w:cs="Segoe UI"/>
          <w:bCs/>
          <w:color w:val="000000"/>
          <w:sz w:val="28"/>
          <w:szCs w:val="28"/>
        </w:rPr>
        <w:t xml:space="preserve">% и температуре </w:t>
      </w:r>
      <w:r>
        <w:rPr>
          <w:rFonts w:cs="Segoe UI"/>
          <w:bCs/>
          <w:color w:val="000000"/>
          <w:sz w:val="28"/>
          <w:szCs w:val="28"/>
        </w:rPr>
        <w:t>от 23 до 27  </w:t>
      </w:r>
      <w:r w:rsidRPr="00376E8A">
        <w:rPr>
          <w:rFonts w:cs="Segoe UI"/>
          <w:bCs/>
          <w:color w:val="000000"/>
          <w:sz w:val="28"/>
          <w:szCs w:val="28"/>
        </w:rPr>
        <w:t xml:space="preserve">С. </w:t>
      </w:r>
      <w:r>
        <w:rPr>
          <w:rFonts w:cs="Segoe UI"/>
          <w:bCs/>
          <w:color w:val="000000"/>
          <w:sz w:val="28"/>
          <w:szCs w:val="28"/>
        </w:rPr>
        <w:t xml:space="preserve">Испытание </w:t>
      </w:r>
      <w:r w:rsidRPr="00376E8A">
        <w:rPr>
          <w:rFonts w:cs="Segoe UI"/>
          <w:bCs/>
          <w:color w:val="000000"/>
          <w:sz w:val="28"/>
          <w:szCs w:val="28"/>
        </w:rPr>
        <w:t xml:space="preserve">проводят </w:t>
      </w:r>
      <w:r>
        <w:rPr>
          <w:rFonts w:cs="Segoe UI"/>
          <w:bCs/>
          <w:color w:val="000000"/>
          <w:sz w:val="28"/>
          <w:szCs w:val="28"/>
        </w:rPr>
        <w:t>в соответствии с определением влагоёмкости для осушителей.</w:t>
      </w:r>
    </w:p>
    <w:p w:rsidR="009D7D45" w:rsidRPr="00AD1BC7" w:rsidRDefault="009D7D45" w:rsidP="00AD1BC7">
      <w:pPr>
        <w:shd w:val="clear" w:color="auto" w:fill="FFFFFF"/>
        <w:spacing w:line="360" w:lineRule="auto"/>
        <w:ind w:firstLine="709"/>
        <w:jc w:val="both"/>
        <w:rPr>
          <w:b/>
          <w:bCs/>
          <w:color w:val="000000"/>
          <w:sz w:val="28"/>
          <w:szCs w:val="28"/>
        </w:rPr>
      </w:pPr>
      <w:r w:rsidRPr="001B17AE">
        <w:rPr>
          <w:b/>
          <w:bCs/>
          <w:i/>
          <w:color w:val="000000"/>
          <w:sz w:val="28"/>
          <w:szCs w:val="28"/>
        </w:rPr>
        <w:t>Магний и щелочные металлы</w:t>
      </w:r>
      <w:r w:rsidR="00AD1BC7">
        <w:rPr>
          <w:b/>
          <w:bCs/>
          <w:color w:val="000000"/>
          <w:sz w:val="28"/>
          <w:szCs w:val="28"/>
        </w:rPr>
        <w:t xml:space="preserve">. </w:t>
      </w:r>
      <w:r>
        <w:rPr>
          <w:bCs/>
          <w:color w:val="000000"/>
          <w:sz w:val="28"/>
          <w:szCs w:val="28"/>
        </w:rPr>
        <w:t xml:space="preserve">Не более 5 %. </w:t>
      </w:r>
      <w:r>
        <w:rPr>
          <w:color w:val="000000"/>
          <w:sz w:val="28"/>
          <w:szCs w:val="28"/>
        </w:rPr>
        <w:t xml:space="preserve">Растворяют </w:t>
      </w:r>
      <w:r w:rsidRPr="00E70F20">
        <w:rPr>
          <w:color w:val="000000"/>
          <w:sz w:val="28"/>
          <w:szCs w:val="28"/>
        </w:rPr>
        <w:t>1,0 г кальция хлорида безводного в</w:t>
      </w:r>
      <w:r w:rsidRPr="00601949">
        <w:rPr>
          <w:color w:val="000000"/>
          <w:sz w:val="28"/>
          <w:szCs w:val="28"/>
        </w:rPr>
        <w:t xml:space="preserve"> 50</w:t>
      </w:r>
      <w:r>
        <w:rPr>
          <w:color w:val="000000"/>
          <w:sz w:val="28"/>
          <w:szCs w:val="28"/>
        </w:rPr>
        <w:t> </w:t>
      </w:r>
      <w:r w:rsidRPr="00601949">
        <w:rPr>
          <w:color w:val="000000"/>
          <w:sz w:val="28"/>
          <w:szCs w:val="28"/>
        </w:rPr>
        <w:t xml:space="preserve">мл воды, прибавляют </w:t>
      </w:r>
      <w:r>
        <w:rPr>
          <w:color w:val="000000"/>
          <w:sz w:val="28"/>
          <w:szCs w:val="28"/>
        </w:rPr>
        <w:t>0,</w:t>
      </w:r>
      <w:r w:rsidRPr="00601949">
        <w:rPr>
          <w:color w:val="000000"/>
          <w:sz w:val="28"/>
          <w:szCs w:val="28"/>
        </w:rPr>
        <w:t>5</w:t>
      </w:r>
      <w:r>
        <w:rPr>
          <w:color w:val="000000"/>
          <w:sz w:val="28"/>
          <w:szCs w:val="28"/>
        </w:rPr>
        <w:t> г аммония хлорида</w:t>
      </w:r>
      <w:r w:rsidRPr="00601949">
        <w:rPr>
          <w:color w:val="000000"/>
          <w:sz w:val="28"/>
          <w:szCs w:val="28"/>
        </w:rPr>
        <w:t>, перемешивают и кипятят в течение 1</w:t>
      </w:r>
      <w:r>
        <w:rPr>
          <w:color w:val="000000"/>
          <w:sz w:val="28"/>
          <w:szCs w:val="28"/>
        </w:rPr>
        <w:t> </w:t>
      </w:r>
      <w:r w:rsidRPr="00601949">
        <w:rPr>
          <w:color w:val="000000"/>
          <w:sz w:val="28"/>
          <w:szCs w:val="28"/>
        </w:rPr>
        <w:t>мин. Быстро прибавляют 40</w:t>
      </w:r>
      <w:r>
        <w:rPr>
          <w:color w:val="000000"/>
          <w:sz w:val="28"/>
          <w:szCs w:val="28"/>
        </w:rPr>
        <w:t> </w:t>
      </w:r>
      <w:r w:rsidRPr="00601949">
        <w:rPr>
          <w:color w:val="000000"/>
          <w:sz w:val="28"/>
          <w:szCs w:val="28"/>
        </w:rPr>
        <w:t xml:space="preserve">мл щавелевой кислоты раствора </w:t>
      </w:r>
      <w:r>
        <w:rPr>
          <w:color w:val="000000"/>
          <w:sz w:val="28"/>
          <w:szCs w:val="28"/>
        </w:rPr>
        <w:t>0,5 М</w:t>
      </w:r>
      <w:r w:rsidRPr="00601949">
        <w:rPr>
          <w:color w:val="000000"/>
          <w:sz w:val="28"/>
          <w:szCs w:val="28"/>
        </w:rPr>
        <w:t xml:space="preserve"> и энергично перемешивают </w:t>
      </w:r>
      <w:r>
        <w:rPr>
          <w:color w:val="000000"/>
          <w:sz w:val="28"/>
          <w:szCs w:val="28"/>
        </w:rPr>
        <w:t>до образования осадка. Незамедлительно прибавляют</w:t>
      </w:r>
      <w:r w:rsidRPr="00601949">
        <w:rPr>
          <w:color w:val="000000"/>
          <w:sz w:val="28"/>
          <w:szCs w:val="28"/>
        </w:rPr>
        <w:t xml:space="preserve"> 2</w:t>
      </w:r>
      <w:r>
        <w:rPr>
          <w:color w:val="000000"/>
          <w:sz w:val="28"/>
          <w:szCs w:val="28"/>
        </w:rPr>
        <w:t> </w:t>
      </w:r>
      <w:r w:rsidRPr="00601949">
        <w:rPr>
          <w:color w:val="000000"/>
          <w:sz w:val="28"/>
          <w:szCs w:val="28"/>
        </w:rPr>
        <w:t xml:space="preserve">капли </w:t>
      </w:r>
      <w:r w:rsidRPr="0036787A">
        <w:rPr>
          <w:color w:val="000000"/>
          <w:sz w:val="28"/>
          <w:szCs w:val="28"/>
        </w:rPr>
        <w:t>метилового красного спиртового раствора</w:t>
      </w:r>
      <w:r>
        <w:rPr>
          <w:color w:val="000000"/>
          <w:sz w:val="28"/>
          <w:szCs w:val="28"/>
        </w:rPr>
        <w:t xml:space="preserve"> 0,1 % и з</w:t>
      </w:r>
      <w:r w:rsidRPr="00601949">
        <w:rPr>
          <w:color w:val="000000"/>
          <w:sz w:val="28"/>
          <w:szCs w:val="28"/>
        </w:rPr>
        <w:t xml:space="preserve">атем по каплям </w:t>
      </w:r>
      <w:r>
        <w:rPr>
          <w:color w:val="000000"/>
          <w:sz w:val="28"/>
          <w:szCs w:val="28"/>
        </w:rPr>
        <w:t xml:space="preserve">прибавляют </w:t>
      </w:r>
      <w:r w:rsidRPr="00202F82">
        <w:rPr>
          <w:color w:val="000000"/>
          <w:sz w:val="28"/>
          <w:szCs w:val="28"/>
        </w:rPr>
        <w:t xml:space="preserve">аммиака раствора 10 % </w:t>
      </w:r>
      <w:r>
        <w:rPr>
          <w:color w:val="000000"/>
          <w:sz w:val="28"/>
          <w:szCs w:val="28"/>
        </w:rPr>
        <w:t xml:space="preserve">до тех пор, пока окраска смеси не измениться на жёлтую. Смесь </w:t>
      </w:r>
      <w:r w:rsidRPr="00601949">
        <w:rPr>
          <w:color w:val="000000"/>
          <w:sz w:val="28"/>
          <w:szCs w:val="28"/>
        </w:rPr>
        <w:t>охлаждают</w:t>
      </w:r>
      <w:r>
        <w:rPr>
          <w:color w:val="000000"/>
          <w:sz w:val="28"/>
          <w:szCs w:val="28"/>
        </w:rPr>
        <w:t xml:space="preserve"> и п</w:t>
      </w:r>
      <w:r w:rsidRPr="00601949">
        <w:rPr>
          <w:color w:val="000000"/>
          <w:sz w:val="28"/>
          <w:szCs w:val="28"/>
        </w:rPr>
        <w:t xml:space="preserve">ереносят </w:t>
      </w:r>
      <w:r>
        <w:rPr>
          <w:color w:val="000000"/>
          <w:sz w:val="28"/>
          <w:szCs w:val="28"/>
        </w:rPr>
        <w:t xml:space="preserve">с помощью воды </w:t>
      </w:r>
      <w:r w:rsidRPr="00601949">
        <w:rPr>
          <w:color w:val="000000"/>
          <w:sz w:val="28"/>
          <w:szCs w:val="28"/>
        </w:rPr>
        <w:t>в цилиндр вместимостью 100</w:t>
      </w:r>
      <w:r>
        <w:rPr>
          <w:color w:val="000000"/>
          <w:sz w:val="28"/>
          <w:szCs w:val="28"/>
        </w:rPr>
        <w:t> </w:t>
      </w:r>
      <w:r w:rsidRPr="00601949">
        <w:rPr>
          <w:color w:val="000000"/>
          <w:sz w:val="28"/>
          <w:szCs w:val="28"/>
        </w:rPr>
        <w:t>мл, доводят водой до 100</w:t>
      </w:r>
      <w:r>
        <w:rPr>
          <w:color w:val="000000"/>
          <w:sz w:val="28"/>
          <w:szCs w:val="28"/>
        </w:rPr>
        <w:t> </w:t>
      </w:r>
      <w:r w:rsidRPr="00601949">
        <w:rPr>
          <w:color w:val="000000"/>
          <w:sz w:val="28"/>
          <w:szCs w:val="28"/>
        </w:rPr>
        <w:t>мл и оставляют на 4</w:t>
      </w:r>
      <w:r>
        <w:rPr>
          <w:color w:val="000000"/>
          <w:sz w:val="28"/>
          <w:szCs w:val="28"/>
        </w:rPr>
        <w:t> </w:t>
      </w:r>
      <w:r w:rsidRPr="00601949">
        <w:rPr>
          <w:color w:val="000000"/>
          <w:sz w:val="28"/>
          <w:szCs w:val="28"/>
        </w:rPr>
        <w:t>ч или на ночь. Декантируют прозрачн</w:t>
      </w:r>
      <w:r>
        <w:rPr>
          <w:color w:val="000000"/>
          <w:sz w:val="28"/>
          <w:szCs w:val="28"/>
        </w:rPr>
        <w:t>ую надосадочную жидкость</w:t>
      </w:r>
      <w:r w:rsidRPr="00601949">
        <w:rPr>
          <w:color w:val="000000"/>
          <w:sz w:val="28"/>
          <w:szCs w:val="28"/>
        </w:rPr>
        <w:t xml:space="preserve"> через сух</w:t>
      </w:r>
      <w:r>
        <w:rPr>
          <w:color w:val="000000"/>
          <w:sz w:val="28"/>
          <w:szCs w:val="28"/>
        </w:rPr>
        <w:t>ой</w:t>
      </w:r>
      <w:r w:rsidRPr="00601949">
        <w:rPr>
          <w:color w:val="000000"/>
          <w:sz w:val="28"/>
          <w:szCs w:val="28"/>
        </w:rPr>
        <w:t xml:space="preserve"> фильтр и переносят 50</w:t>
      </w:r>
      <w:r>
        <w:rPr>
          <w:color w:val="000000"/>
          <w:sz w:val="28"/>
          <w:szCs w:val="28"/>
        </w:rPr>
        <w:t> </w:t>
      </w:r>
      <w:r w:rsidRPr="00601949">
        <w:rPr>
          <w:color w:val="000000"/>
          <w:sz w:val="28"/>
          <w:szCs w:val="28"/>
        </w:rPr>
        <w:t xml:space="preserve">мл </w:t>
      </w:r>
      <w:r>
        <w:rPr>
          <w:color w:val="000000"/>
          <w:sz w:val="28"/>
          <w:szCs w:val="28"/>
        </w:rPr>
        <w:t>полученного прозрачного фильтрата в платиновую посуду.</w:t>
      </w:r>
      <w:r w:rsidRPr="00601949">
        <w:rPr>
          <w:color w:val="000000"/>
          <w:sz w:val="28"/>
          <w:szCs w:val="28"/>
        </w:rPr>
        <w:t xml:space="preserve"> </w:t>
      </w:r>
      <w:r>
        <w:rPr>
          <w:color w:val="000000"/>
          <w:sz w:val="28"/>
          <w:szCs w:val="28"/>
        </w:rPr>
        <w:t>К фильтрату п</w:t>
      </w:r>
      <w:r w:rsidRPr="00601949">
        <w:rPr>
          <w:color w:val="000000"/>
          <w:sz w:val="28"/>
          <w:szCs w:val="28"/>
        </w:rPr>
        <w:t>рибавляют 0,5</w:t>
      </w:r>
      <w:r>
        <w:rPr>
          <w:color w:val="000000"/>
          <w:sz w:val="28"/>
          <w:szCs w:val="28"/>
        </w:rPr>
        <w:t> </w:t>
      </w:r>
      <w:r w:rsidRPr="00601949">
        <w:rPr>
          <w:color w:val="000000"/>
          <w:sz w:val="28"/>
          <w:szCs w:val="28"/>
        </w:rPr>
        <w:t xml:space="preserve">мл </w:t>
      </w:r>
      <w:r w:rsidRPr="00C32E2A">
        <w:rPr>
          <w:color w:val="000000"/>
          <w:sz w:val="28"/>
          <w:szCs w:val="28"/>
        </w:rPr>
        <w:t>серной кислоты концентрированной</w:t>
      </w:r>
      <w:r>
        <w:rPr>
          <w:color w:val="000000"/>
          <w:sz w:val="28"/>
          <w:szCs w:val="28"/>
        </w:rPr>
        <w:t xml:space="preserve"> и</w:t>
      </w:r>
      <w:r w:rsidRPr="00601949">
        <w:rPr>
          <w:color w:val="000000"/>
          <w:sz w:val="28"/>
          <w:szCs w:val="28"/>
        </w:rPr>
        <w:t xml:space="preserve"> выпаривают смесь на </w:t>
      </w:r>
      <w:r>
        <w:rPr>
          <w:color w:val="000000"/>
          <w:sz w:val="28"/>
          <w:szCs w:val="28"/>
        </w:rPr>
        <w:t xml:space="preserve">водяной </w:t>
      </w:r>
      <w:r w:rsidRPr="00601949">
        <w:rPr>
          <w:color w:val="000000"/>
          <w:sz w:val="28"/>
          <w:szCs w:val="28"/>
        </w:rPr>
        <w:t>бане до небольшого объ</w:t>
      </w:r>
      <w:r w:rsidR="0052016B">
        <w:rPr>
          <w:color w:val="000000"/>
          <w:sz w:val="28"/>
          <w:szCs w:val="28"/>
        </w:rPr>
        <w:t>ё</w:t>
      </w:r>
      <w:r w:rsidRPr="00601949">
        <w:rPr>
          <w:color w:val="000000"/>
          <w:sz w:val="28"/>
          <w:szCs w:val="28"/>
        </w:rPr>
        <w:t xml:space="preserve">ма. </w:t>
      </w:r>
      <w:r>
        <w:rPr>
          <w:color w:val="000000"/>
          <w:sz w:val="28"/>
          <w:szCs w:val="28"/>
        </w:rPr>
        <w:t>О</w:t>
      </w:r>
      <w:r w:rsidRPr="00601949">
        <w:rPr>
          <w:color w:val="000000"/>
          <w:sz w:val="28"/>
          <w:szCs w:val="28"/>
        </w:rPr>
        <w:t xml:space="preserve">ставшуюся жидкость </w:t>
      </w:r>
      <w:r>
        <w:rPr>
          <w:color w:val="000000"/>
          <w:sz w:val="28"/>
          <w:szCs w:val="28"/>
        </w:rPr>
        <w:t>о</w:t>
      </w:r>
      <w:r w:rsidRPr="00601949">
        <w:rPr>
          <w:color w:val="000000"/>
          <w:sz w:val="28"/>
          <w:szCs w:val="28"/>
        </w:rPr>
        <w:t xml:space="preserve">сторожно выпаривают досуха на открытом пламени и продолжают нагревание до тех пор, пока соли аммония не будут полностью разложены и выпарены. </w:t>
      </w:r>
      <w:r>
        <w:rPr>
          <w:color w:val="000000"/>
          <w:sz w:val="28"/>
          <w:szCs w:val="28"/>
        </w:rPr>
        <w:t>Затем</w:t>
      </w:r>
      <w:r w:rsidRPr="00601949">
        <w:rPr>
          <w:color w:val="000000"/>
          <w:sz w:val="28"/>
          <w:szCs w:val="28"/>
        </w:rPr>
        <w:t xml:space="preserve"> </w:t>
      </w:r>
      <w:r>
        <w:rPr>
          <w:color w:val="000000"/>
          <w:sz w:val="28"/>
          <w:szCs w:val="28"/>
        </w:rPr>
        <w:t xml:space="preserve">остаток </w:t>
      </w:r>
      <w:r w:rsidRPr="00601949">
        <w:rPr>
          <w:color w:val="000000"/>
          <w:sz w:val="28"/>
          <w:szCs w:val="28"/>
        </w:rPr>
        <w:t>прокаливают до постоянной массы</w:t>
      </w:r>
      <w:r w:rsidRPr="00851A9C">
        <w:rPr>
          <w:color w:val="000000"/>
          <w:sz w:val="28"/>
          <w:lang w:bidi="ru-RU"/>
        </w:rPr>
        <w:t xml:space="preserve"> </w:t>
      </w:r>
      <w:r w:rsidRPr="002030B8">
        <w:rPr>
          <w:color w:val="000000"/>
          <w:sz w:val="28"/>
          <w:lang w:bidi="ru-RU"/>
        </w:rPr>
        <w:t xml:space="preserve">при температуре </w:t>
      </w:r>
      <w:r>
        <w:rPr>
          <w:color w:val="000000"/>
          <w:sz w:val="28"/>
          <w:lang w:bidi="ru-RU"/>
        </w:rPr>
        <w:t>от 550 до 650 </w:t>
      </w:r>
      <w:r w:rsidRPr="002030B8">
        <w:rPr>
          <w:color w:val="000000"/>
          <w:sz w:val="28"/>
          <w:lang w:bidi="ru-RU"/>
        </w:rPr>
        <w:t>°</w:t>
      </w:r>
      <w:r w:rsidRPr="002030B8">
        <w:rPr>
          <w:color w:val="000000"/>
          <w:sz w:val="28"/>
          <w:lang w:val="en-US" w:bidi="ru-RU"/>
        </w:rPr>
        <w:t>C</w:t>
      </w:r>
      <w:r w:rsidRPr="00601949">
        <w:rPr>
          <w:color w:val="000000"/>
          <w:sz w:val="28"/>
          <w:szCs w:val="28"/>
        </w:rPr>
        <w:t>.</w:t>
      </w:r>
      <w:r>
        <w:rPr>
          <w:color w:val="000000"/>
          <w:sz w:val="28"/>
          <w:szCs w:val="28"/>
        </w:rPr>
        <w:t xml:space="preserve"> Масса остатка должна быть не более 25 мг.</w:t>
      </w:r>
    </w:p>
    <w:p w:rsidR="009D7D45" w:rsidRPr="00027D1E" w:rsidRDefault="003F4A2E" w:rsidP="00AD1BC7">
      <w:pPr>
        <w:keepNext/>
        <w:shd w:val="clear" w:color="auto" w:fill="FFFFFF"/>
        <w:spacing w:line="360" w:lineRule="auto"/>
        <w:ind w:firstLine="709"/>
        <w:jc w:val="both"/>
        <w:rPr>
          <w:color w:val="222222"/>
          <w:sz w:val="28"/>
          <w:szCs w:val="28"/>
        </w:rPr>
      </w:pPr>
      <w:r w:rsidRPr="00027D1E">
        <w:rPr>
          <w:b/>
          <w:i/>
          <w:color w:val="222222"/>
          <w:sz w:val="28"/>
          <w:szCs w:val="28"/>
        </w:rPr>
        <w:t>Мышьяк</w:t>
      </w:r>
    </w:p>
    <w:p w:rsidR="003F4A2E" w:rsidRPr="00027D1E" w:rsidRDefault="003F4A2E" w:rsidP="00B630B5">
      <w:pPr>
        <w:shd w:val="clear" w:color="auto" w:fill="FFFFFF"/>
        <w:spacing w:line="360" w:lineRule="auto"/>
        <w:ind w:firstLine="709"/>
        <w:jc w:val="both"/>
        <w:rPr>
          <w:color w:val="222222"/>
          <w:sz w:val="28"/>
          <w:szCs w:val="28"/>
        </w:rPr>
      </w:pPr>
      <w:r w:rsidRPr="00027D1E">
        <w:rPr>
          <w:color w:val="222222"/>
          <w:sz w:val="28"/>
          <w:szCs w:val="28"/>
        </w:rPr>
        <w:t>Не более 0,0003</w:t>
      </w:r>
      <w:r w:rsidR="003A79BE" w:rsidRPr="00027D1E">
        <w:rPr>
          <w:color w:val="222222"/>
          <w:sz w:val="28"/>
          <w:szCs w:val="28"/>
        </w:rPr>
        <w:t> </w:t>
      </w:r>
      <w:r w:rsidRPr="00027D1E">
        <w:rPr>
          <w:color w:val="222222"/>
          <w:sz w:val="28"/>
          <w:szCs w:val="28"/>
        </w:rPr>
        <w:t>%.</w:t>
      </w:r>
    </w:p>
    <w:p w:rsidR="003F4A2E" w:rsidRPr="00027D1E" w:rsidRDefault="003F4A2E" w:rsidP="00B630B5">
      <w:pPr>
        <w:shd w:val="clear" w:color="auto" w:fill="FFFFFF"/>
        <w:spacing w:line="360" w:lineRule="auto"/>
        <w:ind w:firstLine="709"/>
        <w:jc w:val="both"/>
        <w:rPr>
          <w:color w:val="222222"/>
          <w:sz w:val="28"/>
          <w:szCs w:val="28"/>
        </w:rPr>
      </w:pPr>
      <w:r w:rsidRPr="00027D1E">
        <w:rPr>
          <w:i/>
          <w:color w:val="222222"/>
          <w:sz w:val="28"/>
          <w:szCs w:val="28"/>
        </w:rPr>
        <w:t>Испытуемый раствор.</w:t>
      </w:r>
      <w:r w:rsidR="00F06A87" w:rsidRPr="00027D1E">
        <w:rPr>
          <w:i/>
          <w:color w:val="222222"/>
          <w:sz w:val="28"/>
          <w:szCs w:val="28"/>
        </w:rPr>
        <w:t xml:space="preserve"> </w:t>
      </w:r>
      <w:r w:rsidR="009D7D45" w:rsidRPr="00027D1E">
        <w:rPr>
          <w:color w:val="222222"/>
          <w:sz w:val="28"/>
          <w:szCs w:val="28"/>
        </w:rPr>
        <w:t>Растворяют</w:t>
      </w:r>
      <w:r w:rsidR="009D7D45" w:rsidRPr="00027D1E">
        <w:rPr>
          <w:i/>
          <w:color w:val="222222"/>
          <w:sz w:val="28"/>
          <w:szCs w:val="28"/>
        </w:rPr>
        <w:t xml:space="preserve"> </w:t>
      </w:r>
      <w:r w:rsidRPr="00027D1E">
        <w:rPr>
          <w:color w:val="222222"/>
          <w:sz w:val="28"/>
          <w:szCs w:val="28"/>
        </w:rPr>
        <w:t>1</w:t>
      </w:r>
      <w:r w:rsidR="000F59E1" w:rsidRPr="00027D1E">
        <w:rPr>
          <w:color w:val="222222"/>
          <w:sz w:val="28"/>
          <w:szCs w:val="28"/>
        </w:rPr>
        <w:t> </w:t>
      </w:r>
      <w:r w:rsidRPr="00027D1E">
        <w:rPr>
          <w:color w:val="222222"/>
          <w:sz w:val="28"/>
          <w:szCs w:val="28"/>
        </w:rPr>
        <w:t xml:space="preserve">г </w:t>
      </w:r>
      <w:r w:rsidR="00F06A87" w:rsidRPr="00027D1E">
        <w:rPr>
          <w:color w:val="222222"/>
          <w:sz w:val="28"/>
          <w:szCs w:val="28"/>
        </w:rPr>
        <w:t xml:space="preserve">кальция хлорида безводного </w:t>
      </w:r>
      <w:r w:rsidRPr="00027D1E">
        <w:rPr>
          <w:color w:val="222222"/>
          <w:sz w:val="28"/>
          <w:szCs w:val="28"/>
        </w:rPr>
        <w:t>в 10</w:t>
      </w:r>
      <w:r w:rsidR="000F59E1" w:rsidRPr="00027D1E">
        <w:rPr>
          <w:color w:val="222222"/>
          <w:sz w:val="28"/>
          <w:szCs w:val="28"/>
        </w:rPr>
        <w:t> </w:t>
      </w:r>
      <w:r w:rsidRPr="00027D1E">
        <w:rPr>
          <w:color w:val="222222"/>
          <w:sz w:val="28"/>
          <w:szCs w:val="28"/>
        </w:rPr>
        <w:t>мл</w:t>
      </w:r>
      <w:r w:rsidR="00F06A87" w:rsidRPr="00027D1E">
        <w:rPr>
          <w:color w:val="222222"/>
          <w:sz w:val="28"/>
          <w:szCs w:val="28"/>
        </w:rPr>
        <w:t xml:space="preserve"> воды</w:t>
      </w:r>
      <w:r w:rsidRPr="00027D1E">
        <w:rPr>
          <w:color w:val="222222"/>
          <w:sz w:val="28"/>
          <w:szCs w:val="28"/>
        </w:rPr>
        <w:t>.</w:t>
      </w:r>
    </w:p>
    <w:p w:rsidR="00D80D5E" w:rsidRPr="00491624" w:rsidRDefault="00491624" w:rsidP="00491624">
      <w:pPr>
        <w:shd w:val="clear" w:color="auto" w:fill="FFFFFF"/>
        <w:spacing w:line="360" w:lineRule="auto"/>
        <w:ind w:firstLine="709"/>
        <w:jc w:val="both"/>
        <w:rPr>
          <w:color w:val="222222"/>
          <w:sz w:val="28"/>
          <w:szCs w:val="28"/>
        </w:rPr>
      </w:pPr>
      <w:r w:rsidRPr="00027D1E">
        <w:rPr>
          <w:color w:val="222222"/>
          <w:sz w:val="28"/>
          <w:szCs w:val="28"/>
        </w:rPr>
        <w:t xml:space="preserve">Приготовление стандартных растворов и определение мышьяка проводят так же, как </w:t>
      </w:r>
      <w:r w:rsidR="009C7AFE" w:rsidRPr="00027D1E">
        <w:rPr>
          <w:color w:val="222222"/>
          <w:sz w:val="28"/>
          <w:szCs w:val="28"/>
        </w:rPr>
        <w:t xml:space="preserve">указано </w:t>
      </w:r>
      <w:r w:rsidRPr="00027D1E">
        <w:rPr>
          <w:color w:val="222222"/>
          <w:sz w:val="28"/>
          <w:szCs w:val="28"/>
        </w:rPr>
        <w:t>для Бентонита.</w:t>
      </w:r>
    </w:p>
    <w:p w:rsidR="009D7D45" w:rsidRDefault="003F4A2E" w:rsidP="00C16FA6">
      <w:pPr>
        <w:shd w:val="clear" w:color="auto" w:fill="FFFFFF"/>
        <w:spacing w:line="360" w:lineRule="auto"/>
        <w:ind w:firstLine="709"/>
        <w:jc w:val="both"/>
        <w:rPr>
          <w:color w:val="222222"/>
          <w:sz w:val="28"/>
          <w:szCs w:val="28"/>
        </w:rPr>
      </w:pPr>
      <w:r w:rsidRPr="00353E57">
        <w:rPr>
          <w:b/>
          <w:i/>
          <w:color w:val="222222"/>
          <w:sz w:val="28"/>
          <w:szCs w:val="28"/>
        </w:rPr>
        <w:lastRenderedPageBreak/>
        <w:t>Фториды</w:t>
      </w:r>
    </w:p>
    <w:p w:rsidR="00405FAC" w:rsidRDefault="003F4A2E" w:rsidP="00C16FA6">
      <w:pPr>
        <w:shd w:val="clear" w:color="auto" w:fill="FFFFFF"/>
        <w:spacing w:line="360" w:lineRule="auto"/>
        <w:ind w:firstLine="709"/>
        <w:jc w:val="both"/>
        <w:rPr>
          <w:color w:val="222222"/>
          <w:sz w:val="28"/>
          <w:szCs w:val="28"/>
        </w:rPr>
      </w:pPr>
      <w:r w:rsidRPr="00353E57">
        <w:rPr>
          <w:color w:val="222222"/>
          <w:sz w:val="28"/>
          <w:szCs w:val="28"/>
        </w:rPr>
        <w:t>Не более 0,004</w:t>
      </w:r>
      <w:r w:rsidR="006D1CE6" w:rsidRPr="00353E57">
        <w:rPr>
          <w:color w:val="222222"/>
          <w:sz w:val="28"/>
          <w:szCs w:val="28"/>
        </w:rPr>
        <w:t> %.</w:t>
      </w:r>
    </w:p>
    <w:p w:rsidR="00C16FA6" w:rsidRDefault="00A424C4" w:rsidP="00C16FA6">
      <w:pPr>
        <w:shd w:val="clear" w:color="auto" w:fill="FFFFFF"/>
        <w:spacing w:line="360" w:lineRule="auto"/>
        <w:ind w:firstLine="709"/>
        <w:jc w:val="both"/>
        <w:rPr>
          <w:rFonts w:cs="Segoe UI"/>
          <w:color w:val="000000"/>
          <w:sz w:val="28"/>
          <w:szCs w:val="28"/>
        </w:rPr>
      </w:pPr>
      <w:r w:rsidRPr="000202F5">
        <w:rPr>
          <w:i/>
          <w:color w:val="222222"/>
          <w:sz w:val="28"/>
          <w:szCs w:val="28"/>
        </w:rPr>
        <w:t>Испытуемый раство</w:t>
      </w:r>
      <w:r w:rsidR="000202F5" w:rsidRPr="000202F5">
        <w:rPr>
          <w:i/>
          <w:sz w:val="28"/>
          <w:szCs w:val="28"/>
        </w:rPr>
        <w:t xml:space="preserve">р. </w:t>
      </w:r>
      <w:r w:rsidR="00113C23" w:rsidRPr="00113C23">
        <w:rPr>
          <w:sz w:val="28"/>
          <w:szCs w:val="28"/>
        </w:rPr>
        <w:t>В</w:t>
      </w:r>
      <w:r w:rsidR="000202F5" w:rsidRPr="00113C23">
        <w:rPr>
          <w:sz w:val="28"/>
          <w:szCs w:val="28"/>
        </w:rPr>
        <w:t xml:space="preserve"> </w:t>
      </w:r>
      <w:r w:rsidR="000202F5" w:rsidRPr="000202F5">
        <w:rPr>
          <w:sz w:val="28"/>
          <w:szCs w:val="28"/>
        </w:rPr>
        <w:t xml:space="preserve">стеклянный стакан </w:t>
      </w:r>
      <w:r w:rsidR="00AE2B5D">
        <w:rPr>
          <w:sz w:val="28"/>
          <w:szCs w:val="28"/>
        </w:rPr>
        <w:t>вместимостью</w:t>
      </w:r>
      <w:r w:rsidR="000202F5" w:rsidRPr="000202F5">
        <w:rPr>
          <w:sz w:val="28"/>
          <w:szCs w:val="28"/>
        </w:rPr>
        <w:t xml:space="preserve"> </w:t>
      </w:r>
      <w:r w:rsidR="000202F5" w:rsidRPr="007608DE">
        <w:rPr>
          <w:sz w:val="28"/>
          <w:szCs w:val="28"/>
        </w:rPr>
        <w:t>150</w:t>
      </w:r>
      <w:r w:rsidR="00AE2B5D" w:rsidRPr="007608DE">
        <w:rPr>
          <w:sz w:val="28"/>
          <w:szCs w:val="28"/>
        </w:rPr>
        <w:t> </w:t>
      </w:r>
      <w:r w:rsidR="000202F5" w:rsidRPr="007608DE">
        <w:rPr>
          <w:sz w:val="28"/>
          <w:szCs w:val="28"/>
        </w:rPr>
        <w:t>мл,</w:t>
      </w:r>
      <w:r w:rsidR="000202F5" w:rsidRPr="000202F5">
        <w:rPr>
          <w:sz w:val="28"/>
          <w:szCs w:val="28"/>
        </w:rPr>
        <w:t xml:space="preserve"> </w:t>
      </w:r>
      <w:r w:rsidR="00113C23" w:rsidRPr="000202F5">
        <w:rPr>
          <w:sz w:val="28"/>
          <w:szCs w:val="28"/>
        </w:rPr>
        <w:t>помещают 1,00</w:t>
      </w:r>
      <w:r w:rsidR="00113C23">
        <w:rPr>
          <w:sz w:val="28"/>
          <w:szCs w:val="28"/>
        </w:rPr>
        <w:t> г кальция хлорида</w:t>
      </w:r>
      <w:r w:rsidR="00113C23" w:rsidRPr="000202F5">
        <w:rPr>
          <w:sz w:val="28"/>
          <w:szCs w:val="28"/>
        </w:rPr>
        <w:t xml:space="preserve"> </w:t>
      </w:r>
      <w:r w:rsidR="00113C23">
        <w:rPr>
          <w:sz w:val="28"/>
          <w:szCs w:val="28"/>
        </w:rPr>
        <w:t>безводного,</w:t>
      </w:r>
      <w:r w:rsidR="00113C23" w:rsidRPr="000202F5">
        <w:rPr>
          <w:sz w:val="28"/>
          <w:szCs w:val="28"/>
        </w:rPr>
        <w:t xml:space="preserve"> </w:t>
      </w:r>
      <w:r w:rsidR="000202F5" w:rsidRPr="000202F5">
        <w:rPr>
          <w:sz w:val="28"/>
          <w:szCs w:val="28"/>
        </w:rPr>
        <w:t>прибавляют 10</w:t>
      </w:r>
      <w:r w:rsidR="00AE2B5D">
        <w:rPr>
          <w:sz w:val="28"/>
          <w:szCs w:val="28"/>
        </w:rPr>
        <w:t> </w:t>
      </w:r>
      <w:r w:rsidR="000202F5" w:rsidRPr="000202F5">
        <w:rPr>
          <w:sz w:val="28"/>
          <w:szCs w:val="28"/>
        </w:rPr>
        <w:t>мл воды и, постоянно перемешива</w:t>
      </w:r>
      <w:r w:rsidR="00FD5F67">
        <w:rPr>
          <w:sz w:val="28"/>
          <w:szCs w:val="28"/>
        </w:rPr>
        <w:t xml:space="preserve">я, медленно </w:t>
      </w:r>
      <w:r w:rsidR="00C56326">
        <w:rPr>
          <w:sz w:val="28"/>
          <w:szCs w:val="28"/>
        </w:rPr>
        <w:t>при</w:t>
      </w:r>
      <w:r w:rsidR="00FD5F67">
        <w:rPr>
          <w:sz w:val="28"/>
          <w:szCs w:val="28"/>
        </w:rPr>
        <w:t>бавляют 20</w:t>
      </w:r>
      <w:r w:rsidR="00AE2B5D">
        <w:rPr>
          <w:sz w:val="28"/>
          <w:szCs w:val="28"/>
        </w:rPr>
        <w:t> </w:t>
      </w:r>
      <w:r w:rsidR="00FD5F67">
        <w:rPr>
          <w:sz w:val="28"/>
          <w:szCs w:val="28"/>
        </w:rPr>
        <w:t xml:space="preserve">мл хлористоводородной кислоты </w:t>
      </w:r>
      <w:r w:rsidR="00113C23">
        <w:rPr>
          <w:sz w:val="28"/>
          <w:szCs w:val="28"/>
        </w:rPr>
        <w:t xml:space="preserve">раствора 1 М </w:t>
      </w:r>
      <w:r w:rsidR="00FD5F67">
        <w:rPr>
          <w:sz w:val="28"/>
          <w:szCs w:val="28"/>
        </w:rPr>
        <w:t>для растворения образца</w:t>
      </w:r>
      <w:r w:rsidR="00A61829">
        <w:rPr>
          <w:sz w:val="28"/>
          <w:szCs w:val="28"/>
        </w:rPr>
        <w:t xml:space="preserve">, </w:t>
      </w:r>
      <w:r w:rsidR="00C56326">
        <w:rPr>
          <w:sz w:val="28"/>
          <w:szCs w:val="28"/>
        </w:rPr>
        <w:t>к</w:t>
      </w:r>
      <w:r w:rsidR="00AE2B5D">
        <w:rPr>
          <w:sz w:val="28"/>
          <w:szCs w:val="28"/>
        </w:rPr>
        <w:t>ипятят</w:t>
      </w:r>
      <w:r w:rsidR="00FD5F67">
        <w:rPr>
          <w:sz w:val="28"/>
          <w:szCs w:val="28"/>
        </w:rPr>
        <w:t xml:space="preserve"> в течение 1</w:t>
      </w:r>
      <w:r w:rsidR="00C56326">
        <w:rPr>
          <w:sz w:val="28"/>
          <w:szCs w:val="28"/>
        </w:rPr>
        <w:t> </w:t>
      </w:r>
      <w:r w:rsidR="00FD5F67">
        <w:rPr>
          <w:sz w:val="28"/>
          <w:szCs w:val="28"/>
        </w:rPr>
        <w:t>мин, затем перен</w:t>
      </w:r>
      <w:r w:rsidR="00AE2B5D">
        <w:rPr>
          <w:sz w:val="28"/>
          <w:szCs w:val="28"/>
        </w:rPr>
        <w:t>осят</w:t>
      </w:r>
      <w:r w:rsidR="00FD5F67">
        <w:rPr>
          <w:sz w:val="28"/>
          <w:szCs w:val="28"/>
        </w:rPr>
        <w:t xml:space="preserve"> в п</w:t>
      </w:r>
      <w:r w:rsidR="00AE2B5D">
        <w:rPr>
          <w:sz w:val="28"/>
          <w:szCs w:val="28"/>
        </w:rPr>
        <w:t xml:space="preserve">олимерный </w:t>
      </w:r>
      <w:r w:rsidR="00FD5F67">
        <w:rPr>
          <w:sz w:val="28"/>
          <w:szCs w:val="28"/>
        </w:rPr>
        <w:t xml:space="preserve">стакан </w:t>
      </w:r>
      <w:r w:rsidR="00AE2B5D">
        <w:rPr>
          <w:sz w:val="28"/>
          <w:szCs w:val="28"/>
        </w:rPr>
        <w:t xml:space="preserve">вместимостью </w:t>
      </w:r>
      <w:r w:rsidR="00FD5F67">
        <w:rPr>
          <w:sz w:val="28"/>
          <w:szCs w:val="28"/>
        </w:rPr>
        <w:t>250</w:t>
      </w:r>
      <w:r w:rsidR="00C56326">
        <w:rPr>
          <w:sz w:val="28"/>
          <w:szCs w:val="28"/>
        </w:rPr>
        <w:t> </w:t>
      </w:r>
      <w:r w:rsidR="00FD5F67">
        <w:rPr>
          <w:sz w:val="28"/>
          <w:szCs w:val="28"/>
        </w:rPr>
        <w:t xml:space="preserve">мл и быстро </w:t>
      </w:r>
      <w:r w:rsidR="00FD5F67" w:rsidRPr="00DD0BC5">
        <w:rPr>
          <w:sz w:val="28"/>
          <w:szCs w:val="28"/>
        </w:rPr>
        <w:t>охла</w:t>
      </w:r>
      <w:r w:rsidR="00AE2B5D" w:rsidRPr="00DD0BC5">
        <w:rPr>
          <w:sz w:val="28"/>
          <w:szCs w:val="28"/>
        </w:rPr>
        <w:t>ждают</w:t>
      </w:r>
      <w:r w:rsidR="00FD5F67" w:rsidRPr="00DD0BC5">
        <w:rPr>
          <w:sz w:val="28"/>
          <w:szCs w:val="28"/>
        </w:rPr>
        <w:t xml:space="preserve"> в ледяной воде. </w:t>
      </w:r>
      <w:r w:rsidR="00C56326" w:rsidRPr="00DD0BC5">
        <w:rPr>
          <w:sz w:val="28"/>
          <w:szCs w:val="28"/>
        </w:rPr>
        <w:t>При</w:t>
      </w:r>
      <w:r w:rsidR="00FD5F67" w:rsidRPr="00DD0BC5">
        <w:rPr>
          <w:sz w:val="28"/>
          <w:szCs w:val="28"/>
        </w:rPr>
        <w:t>бав</w:t>
      </w:r>
      <w:r w:rsidR="00AE2B5D" w:rsidRPr="00DD0BC5">
        <w:rPr>
          <w:sz w:val="28"/>
          <w:szCs w:val="28"/>
        </w:rPr>
        <w:t>ляют</w:t>
      </w:r>
      <w:r w:rsidR="00FD5F67" w:rsidRPr="00DD0BC5">
        <w:rPr>
          <w:sz w:val="28"/>
          <w:szCs w:val="28"/>
        </w:rPr>
        <w:t xml:space="preserve"> 15</w:t>
      </w:r>
      <w:r w:rsidR="00AE2B5D" w:rsidRPr="00DD0BC5">
        <w:rPr>
          <w:sz w:val="28"/>
          <w:szCs w:val="28"/>
        </w:rPr>
        <w:t> </w:t>
      </w:r>
      <w:r w:rsidR="00FD5F67" w:rsidRPr="00DD0BC5">
        <w:rPr>
          <w:sz w:val="28"/>
          <w:szCs w:val="28"/>
        </w:rPr>
        <w:t xml:space="preserve">мл натрия цитрата </w:t>
      </w:r>
      <w:r w:rsidR="001E2460" w:rsidRPr="00DD0BC5">
        <w:rPr>
          <w:sz w:val="28"/>
          <w:szCs w:val="28"/>
        </w:rPr>
        <w:t xml:space="preserve">раствора 1 М </w:t>
      </w:r>
      <w:r w:rsidR="00FD5F67" w:rsidRPr="00DD0BC5">
        <w:rPr>
          <w:sz w:val="28"/>
          <w:szCs w:val="28"/>
        </w:rPr>
        <w:t>и 10</w:t>
      </w:r>
      <w:r w:rsidR="00AE2B5D" w:rsidRPr="00DD0BC5">
        <w:rPr>
          <w:sz w:val="28"/>
          <w:szCs w:val="28"/>
        </w:rPr>
        <w:t> </w:t>
      </w:r>
      <w:r w:rsidR="00FD5F67" w:rsidRPr="00DD0BC5">
        <w:rPr>
          <w:sz w:val="28"/>
          <w:szCs w:val="28"/>
        </w:rPr>
        <w:t xml:space="preserve">мл </w:t>
      </w:r>
      <w:r w:rsidR="00376E8A" w:rsidRPr="00DD0BC5">
        <w:rPr>
          <w:rStyle w:val="11"/>
          <w:sz w:val="28"/>
          <w:szCs w:val="28"/>
        </w:rPr>
        <w:t>натрия эдетата</w:t>
      </w:r>
      <w:r w:rsidR="001E2460" w:rsidRPr="00DD0BC5">
        <w:rPr>
          <w:sz w:val="28"/>
          <w:szCs w:val="28"/>
        </w:rPr>
        <w:t xml:space="preserve"> раствора</w:t>
      </w:r>
      <w:r w:rsidR="00054EB8" w:rsidRPr="00DD0BC5">
        <w:rPr>
          <w:sz w:val="28"/>
          <w:szCs w:val="28"/>
        </w:rPr>
        <w:t xml:space="preserve"> </w:t>
      </w:r>
      <w:r w:rsidR="001E2460" w:rsidRPr="00DD0BC5">
        <w:rPr>
          <w:sz w:val="28"/>
          <w:szCs w:val="28"/>
        </w:rPr>
        <w:t>0,2 М</w:t>
      </w:r>
      <w:r w:rsidR="00AE2B5D" w:rsidRPr="00DD0BC5">
        <w:rPr>
          <w:sz w:val="28"/>
          <w:szCs w:val="28"/>
        </w:rPr>
        <w:t>,</w:t>
      </w:r>
      <w:r w:rsidR="00C13A63" w:rsidRPr="00DD0BC5">
        <w:rPr>
          <w:sz w:val="28"/>
          <w:szCs w:val="28"/>
        </w:rPr>
        <w:t xml:space="preserve"> перемешивают. При необходимости</w:t>
      </w:r>
      <w:r w:rsidR="00C13A63">
        <w:rPr>
          <w:sz w:val="28"/>
          <w:szCs w:val="28"/>
        </w:rPr>
        <w:t xml:space="preserve"> доводят рН</w:t>
      </w:r>
      <w:r w:rsidR="00AE2B5D">
        <w:rPr>
          <w:sz w:val="28"/>
          <w:szCs w:val="28"/>
        </w:rPr>
        <w:t xml:space="preserve"> раствора</w:t>
      </w:r>
      <w:r w:rsidR="009D7D45">
        <w:rPr>
          <w:sz w:val="28"/>
          <w:szCs w:val="28"/>
        </w:rPr>
        <w:t xml:space="preserve"> до 5,5</w:t>
      </w:r>
      <w:r w:rsidR="00C13A63">
        <w:rPr>
          <w:sz w:val="28"/>
          <w:szCs w:val="28"/>
        </w:rPr>
        <w:t xml:space="preserve"> с помощью </w:t>
      </w:r>
      <w:r w:rsidR="00C13A63" w:rsidRPr="00E77562">
        <w:rPr>
          <w:sz w:val="28"/>
          <w:szCs w:val="28"/>
        </w:rPr>
        <w:t xml:space="preserve">хлористоводородной кислоты </w:t>
      </w:r>
      <w:r w:rsidR="00E77562" w:rsidRPr="00E77562">
        <w:rPr>
          <w:sz w:val="28"/>
          <w:szCs w:val="28"/>
        </w:rPr>
        <w:t xml:space="preserve">раствора 1 М </w:t>
      </w:r>
      <w:r w:rsidR="00C13A63" w:rsidRPr="00E77562">
        <w:rPr>
          <w:sz w:val="28"/>
          <w:szCs w:val="28"/>
        </w:rPr>
        <w:t>или натрия гидроксида</w:t>
      </w:r>
      <w:r w:rsidR="00E77562" w:rsidRPr="00E77562">
        <w:rPr>
          <w:sz w:val="28"/>
          <w:szCs w:val="28"/>
        </w:rPr>
        <w:t xml:space="preserve"> раствора1 М</w:t>
      </w:r>
      <w:r w:rsidR="00353E57" w:rsidRPr="00E77562">
        <w:rPr>
          <w:sz w:val="28"/>
          <w:szCs w:val="28"/>
        </w:rPr>
        <w:t>.</w:t>
      </w:r>
      <w:r w:rsidR="00353E57">
        <w:rPr>
          <w:sz w:val="28"/>
          <w:szCs w:val="28"/>
        </w:rPr>
        <w:t xml:space="preserve"> Содержимое полимерного стакана </w:t>
      </w:r>
      <w:r w:rsidR="00A61829" w:rsidRPr="00353E57">
        <w:rPr>
          <w:sz w:val="28"/>
          <w:szCs w:val="28"/>
        </w:rPr>
        <w:t>п</w:t>
      </w:r>
      <w:r w:rsidR="00C13A63" w:rsidRPr="00353E57">
        <w:rPr>
          <w:sz w:val="28"/>
          <w:szCs w:val="28"/>
        </w:rPr>
        <w:t>ерен</w:t>
      </w:r>
      <w:r w:rsidR="00AE2B5D" w:rsidRPr="00353E57">
        <w:rPr>
          <w:sz w:val="28"/>
          <w:szCs w:val="28"/>
        </w:rPr>
        <w:t>о</w:t>
      </w:r>
      <w:r w:rsidR="00AE2B5D" w:rsidRPr="006C0115">
        <w:rPr>
          <w:sz w:val="28"/>
          <w:szCs w:val="28"/>
        </w:rPr>
        <w:t xml:space="preserve">сят </w:t>
      </w:r>
      <w:r w:rsidR="00C13A63" w:rsidRPr="006C0115">
        <w:rPr>
          <w:sz w:val="28"/>
          <w:szCs w:val="28"/>
        </w:rPr>
        <w:t>в мерную колбу вместимостью 100</w:t>
      </w:r>
      <w:r w:rsidR="00C56326">
        <w:rPr>
          <w:sz w:val="28"/>
          <w:szCs w:val="28"/>
        </w:rPr>
        <w:t> </w:t>
      </w:r>
      <w:r w:rsidR="00C13A63" w:rsidRPr="006C0115">
        <w:rPr>
          <w:sz w:val="28"/>
          <w:szCs w:val="28"/>
        </w:rPr>
        <w:t>мл</w:t>
      </w:r>
      <w:r w:rsidR="00353E57">
        <w:rPr>
          <w:sz w:val="28"/>
          <w:szCs w:val="28"/>
        </w:rPr>
        <w:t xml:space="preserve"> и</w:t>
      </w:r>
      <w:r w:rsidR="00C16FA6" w:rsidRPr="006C0115">
        <w:rPr>
          <w:sz w:val="28"/>
          <w:szCs w:val="28"/>
        </w:rPr>
        <w:t xml:space="preserve"> дов</w:t>
      </w:r>
      <w:r w:rsidR="00AE2B5D" w:rsidRPr="006C0115">
        <w:rPr>
          <w:sz w:val="28"/>
          <w:szCs w:val="28"/>
        </w:rPr>
        <w:t>одят</w:t>
      </w:r>
      <w:r w:rsidR="00C16FA6" w:rsidRPr="006C0115">
        <w:rPr>
          <w:sz w:val="28"/>
          <w:szCs w:val="28"/>
        </w:rPr>
        <w:t xml:space="preserve"> </w:t>
      </w:r>
      <w:r w:rsidR="006C0115" w:rsidRPr="006C0115">
        <w:rPr>
          <w:sz w:val="28"/>
          <w:szCs w:val="28"/>
        </w:rPr>
        <w:t>объ</w:t>
      </w:r>
      <w:r w:rsidR="009D7D45">
        <w:rPr>
          <w:sz w:val="28"/>
          <w:szCs w:val="28"/>
        </w:rPr>
        <w:t>ё</w:t>
      </w:r>
      <w:r w:rsidR="006C0115" w:rsidRPr="006C0115">
        <w:rPr>
          <w:sz w:val="28"/>
          <w:szCs w:val="28"/>
        </w:rPr>
        <w:t xml:space="preserve">м раствора </w:t>
      </w:r>
      <w:r w:rsidR="00C16FA6" w:rsidRPr="006C0115">
        <w:rPr>
          <w:sz w:val="28"/>
          <w:szCs w:val="28"/>
        </w:rPr>
        <w:t xml:space="preserve">водой до </w:t>
      </w:r>
      <w:r w:rsidR="006C0115" w:rsidRPr="006C0115">
        <w:rPr>
          <w:sz w:val="28"/>
          <w:szCs w:val="28"/>
        </w:rPr>
        <w:t>метки</w:t>
      </w:r>
      <w:r w:rsidR="00353E57">
        <w:rPr>
          <w:sz w:val="28"/>
          <w:szCs w:val="28"/>
        </w:rPr>
        <w:t>.</w:t>
      </w:r>
      <w:r w:rsidR="006C0115" w:rsidRPr="006C0115">
        <w:rPr>
          <w:rFonts w:cs="Segoe UI"/>
          <w:color w:val="000000"/>
          <w:sz w:val="28"/>
          <w:szCs w:val="28"/>
        </w:rPr>
        <w:t xml:space="preserve"> </w:t>
      </w:r>
      <w:r w:rsidR="00C16A8B">
        <w:rPr>
          <w:rFonts w:cs="Segoe UI"/>
          <w:color w:val="000000"/>
          <w:sz w:val="28"/>
          <w:szCs w:val="28"/>
        </w:rPr>
        <w:t>В</w:t>
      </w:r>
      <w:r w:rsidR="00C16A8B" w:rsidRPr="006C0115">
        <w:rPr>
          <w:rFonts w:cs="Segoe UI"/>
          <w:color w:val="000000"/>
          <w:sz w:val="28"/>
          <w:szCs w:val="28"/>
        </w:rPr>
        <w:t xml:space="preserve"> п</w:t>
      </w:r>
      <w:r w:rsidR="00C16A8B">
        <w:rPr>
          <w:rFonts w:cs="Segoe UI"/>
          <w:color w:val="000000"/>
          <w:sz w:val="28"/>
          <w:szCs w:val="28"/>
        </w:rPr>
        <w:t>олимерный</w:t>
      </w:r>
      <w:r w:rsidR="00C16A8B" w:rsidRPr="006C0115">
        <w:rPr>
          <w:rFonts w:cs="Segoe UI"/>
          <w:color w:val="000000"/>
          <w:sz w:val="28"/>
          <w:szCs w:val="28"/>
        </w:rPr>
        <w:t xml:space="preserve"> лабораторный стакан вместимостью 125</w:t>
      </w:r>
      <w:r w:rsidR="00C16A8B">
        <w:rPr>
          <w:rFonts w:cs="Segoe UI"/>
          <w:color w:val="000000"/>
          <w:sz w:val="28"/>
          <w:szCs w:val="28"/>
        </w:rPr>
        <w:t> </w:t>
      </w:r>
      <w:r w:rsidR="00C16A8B" w:rsidRPr="006C0115">
        <w:rPr>
          <w:rFonts w:cs="Segoe UI"/>
          <w:color w:val="000000"/>
          <w:sz w:val="28"/>
          <w:szCs w:val="28"/>
        </w:rPr>
        <w:t>мл</w:t>
      </w:r>
      <w:r w:rsidR="00C16A8B">
        <w:rPr>
          <w:rFonts w:cs="Segoe UI"/>
          <w:color w:val="000000"/>
          <w:sz w:val="28"/>
          <w:szCs w:val="28"/>
        </w:rPr>
        <w:t xml:space="preserve"> переносят </w:t>
      </w:r>
      <w:r w:rsidR="006C0115" w:rsidRPr="006C0115">
        <w:rPr>
          <w:rFonts w:cs="Segoe UI"/>
          <w:color w:val="000000"/>
          <w:sz w:val="28"/>
          <w:szCs w:val="28"/>
        </w:rPr>
        <w:t>50</w:t>
      </w:r>
      <w:r w:rsidR="002D2342">
        <w:rPr>
          <w:rFonts w:cs="Segoe UI"/>
          <w:color w:val="000000"/>
          <w:sz w:val="28"/>
          <w:szCs w:val="28"/>
        </w:rPr>
        <w:t> </w:t>
      </w:r>
      <w:r w:rsidR="006C0115" w:rsidRPr="006C0115">
        <w:rPr>
          <w:rFonts w:cs="Segoe UI"/>
          <w:color w:val="000000"/>
          <w:sz w:val="28"/>
          <w:szCs w:val="28"/>
        </w:rPr>
        <w:t xml:space="preserve">мл </w:t>
      </w:r>
      <w:r w:rsidR="006C0115" w:rsidRPr="00353E57">
        <w:rPr>
          <w:rFonts w:cs="Segoe UI"/>
          <w:color w:val="000000"/>
          <w:sz w:val="28"/>
          <w:szCs w:val="28"/>
        </w:rPr>
        <w:t>получ</w:t>
      </w:r>
      <w:r w:rsidR="00A61829" w:rsidRPr="00353E57">
        <w:rPr>
          <w:rFonts w:cs="Segoe UI"/>
          <w:color w:val="000000"/>
          <w:sz w:val="28"/>
          <w:szCs w:val="28"/>
        </w:rPr>
        <w:t>енного</w:t>
      </w:r>
      <w:r w:rsidR="00A61829">
        <w:rPr>
          <w:rFonts w:cs="Segoe UI"/>
          <w:color w:val="000000"/>
          <w:sz w:val="28"/>
          <w:szCs w:val="28"/>
        </w:rPr>
        <w:t xml:space="preserve"> </w:t>
      </w:r>
      <w:r w:rsidR="006C0115" w:rsidRPr="006C0115">
        <w:rPr>
          <w:rFonts w:cs="Segoe UI"/>
          <w:color w:val="000000"/>
          <w:sz w:val="28"/>
          <w:szCs w:val="28"/>
        </w:rPr>
        <w:t xml:space="preserve">раствора </w:t>
      </w:r>
      <w:r w:rsidR="006C0115">
        <w:rPr>
          <w:rFonts w:cs="Segoe UI"/>
          <w:color w:val="000000"/>
          <w:sz w:val="28"/>
          <w:szCs w:val="28"/>
        </w:rPr>
        <w:t>для потенциометрического определения.</w:t>
      </w:r>
    </w:p>
    <w:p w:rsidR="00AE2E60" w:rsidRPr="007D38CD" w:rsidRDefault="006E4C1B" w:rsidP="00AE2E60">
      <w:pPr>
        <w:spacing w:line="360" w:lineRule="auto"/>
        <w:ind w:firstLine="709"/>
        <w:jc w:val="both"/>
        <w:rPr>
          <w:sz w:val="28"/>
          <w:szCs w:val="28"/>
        </w:rPr>
      </w:pPr>
      <w:r>
        <w:rPr>
          <w:i/>
          <w:sz w:val="28"/>
          <w:szCs w:val="28"/>
        </w:rPr>
        <w:t>Фторида с</w:t>
      </w:r>
      <w:r w:rsidR="00A4628D" w:rsidRPr="00C6428C">
        <w:rPr>
          <w:i/>
          <w:sz w:val="28"/>
          <w:szCs w:val="28"/>
        </w:rPr>
        <w:t xml:space="preserve">тандартный раствор </w:t>
      </w:r>
      <w:r w:rsidR="00C16FA6">
        <w:rPr>
          <w:i/>
          <w:sz w:val="28"/>
          <w:szCs w:val="28"/>
        </w:rPr>
        <w:t>5</w:t>
      </w:r>
      <w:r w:rsidR="00AE2E60">
        <w:rPr>
          <w:i/>
          <w:sz w:val="28"/>
          <w:szCs w:val="28"/>
        </w:rPr>
        <w:t> </w:t>
      </w:r>
      <w:r w:rsidR="00A4628D" w:rsidRPr="00C6428C">
        <w:rPr>
          <w:i/>
          <w:sz w:val="28"/>
          <w:szCs w:val="28"/>
        </w:rPr>
        <w:t>мкг/мл</w:t>
      </w:r>
      <w:r>
        <w:rPr>
          <w:i/>
          <w:sz w:val="28"/>
          <w:szCs w:val="28"/>
        </w:rPr>
        <w:t>.</w:t>
      </w:r>
      <w:r w:rsidR="00A4628D" w:rsidRPr="00C6428C">
        <w:rPr>
          <w:sz w:val="28"/>
          <w:szCs w:val="28"/>
        </w:rPr>
        <w:t xml:space="preserve"> </w:t>
      </w:r>
      <w:r>
        <w:rPr>
          <w:sz w:val="28"/>
          <w:szCs w:val="28"/>
        </w:rPr>
        <w:t>В</w:t>
      </w:r>
      <w:r w:rsidRPr="00E70F20">
        <w:rPr>
          <w:sz w:val="28"/>
          <w:szCs w:val="28"/>
        </w:rPr>
        <w:t xml:space="preserve"> мерную колбу вместимостью 500 мл помещают </w:t>
      </w:r>
      <w:r w:rsidR="00A61829" w:rsidRPr="00E70F20">
        <w:rPr>
          <w:sz w:val="28"/>
          <w:szCs w:val="28"/>
        </w:rPr>
        <w:t xml:space="preserve">12,5 мл </w:t>
      </w:r>
      <w:r>
        <w:rPr>
          <w:sz w:val="28"/>
          <w:szCs w:val="28"/>
        </w:rPr>
        <w:t xml:space="preserve">фторида </w:t>
      </w:r>
      <w:r w:rsidR="00A61829" w:rsidRPr="00E70F20">
        <w:rPr>
          <w:sz w:val="28"/>
          <w:szCs w:val="28"/>
        </w:rPr>
        <w:t>стандартного раствора 200 мкг/мл</w:t>
      </w:r>
      <w:r w:rsidR="00577ECC">
        <w:rPr>
          <w:i/>
          <w:color w:val="222222"/>
          <w:sz w:val="28"/>
          <w:szCs w:val="28"/>
        </w:rPr>
        <w:t xml:space="preserve"> </w:t>
      </w:r>
      <w:r w:rsidR="00577ECC" w:rsidRPr="00353E57">
        <w:rPr>
          <w:color w:val="222222"/>
          <w:sz w:val="28"/>
          <w:szCs w:val="28"/>
        </w:rPr>
        <w:t>(ОФС «</w:t>
      </w:r>
      <w:r w:rsidR="00577ECC">
        <w:rPr>
          <w:color w:val="222222"/>
          <w:sz w:val="28"/>
          <w:szCs w:val="28"/>
        </w:rPr>
        <w:t>Стандартные растворы</w:t>
      </w:r>
      <w:r w:rsidR="00577ECC" w:rsidRPr="00353E57">
        <w:rPr>
          <w:color w:val="222222"/>
          <w:sz w:val="28"/>
          <w:szCs w:val="28"/>
        </w:rPr>
        <w:t>»)</w:t>
      </w:r>
      <w:r>
        <w:rPr>
          <w:sz w:val="28"/>
          <w:szCs w:val="28"/>
        </w:rPr>
        <w:t>,</w:t>
      </w:r>
      <w:r w:rsidR="00AE2E60" w:rsidRPr="00E70F20">
        <w:rPr>
          <w:sz w:val="28"/>
          <w:szCs w:val="28"/>
        </w:rPr>
        <w:t xml:space="preserve"> доводят объём раствора водой до метки</w:t>
      </w:r>
      <w:r w:rsidR="00E70F20">
        <w:rPr>
          <w:sz w:val="28"/>
          <w:szCs w:val="28"/>
        </w:rPr>
        <w:t>.</w:t>
      </w:r>
      <w:r w:rsidR="00AE2E60" w:rsidRPr="00C6428C">
        <w:rPr>
          <w:sz w:val="28"/>
          <w:szCs w:val="28"/>
        </w:rPr>
        <w:t xml:space="preserve"> Раствор используют свежеприготовленным.</w:t>
      </w:r>
    </w:p>
    <w:p w:rsidR="00405FAC" w:rsidRDefault="00E875AC" w:rsidP="00E12309">
      <w:pPr>
        <w:shd w:val="clear" w:color="auto" w:fill="FFFFFF"/>
        <w:spacing w:line="360" w:lineRule="auto"/>
        <w:ind w:firstLine="709"/>
        <w:jc w:val="both"/>
        <w:rPr>
          <w:rFonts w:cs="Segoe UI"/>
          <w:color w:val="000000"/>
          <w:sz w:val="28"/>
          <w:szCs w:val="28"/>
        </w:rPr>
      </w:pPr>
      <w:r w:rsidRPr="00607587">
        <w:rPr>
          <w:i/>
          <w:color w:val="0D0D0D" w:themeColor="text1" w:themeTint="F2"/>
          <w:sz w:val="28"/>
          <w:szCs w:val="28"/>
        </w:rPr>
        <w:t>Растворы сравнения.</w:t>
      </w:r>
      <w:r w:rsidR="00607587">
        <w:rPr>
          <w:i/>
          <w:color w:val="0D0D0D" w:themeColor="text1" w:themeTint="F2"/>
          <w:sz w:val="28"/>
          <w:szCs w:val="28"/>
        </w:rPr>
        <w:t xml:space="preserve"> </w:t>
      </w:r>
      <w:r w:rsidR="00607587">
        <w:rPr>
          <w:rFonts w:cs="Segoe UI"/>
          <w:color w:val="000000"/>
          <w:sz w:val="28"/>
          <w:szCs w:val="28"/>
        </w:rPr>
        <w:t>В</w:t>
      </w:r>
      <w:r w:rsidR="00607587" w:rsidRPr="00607587">
        <w:rPr>
          <w:rFonts w:cs="Segoe UI"/>
          <w:color w:val="000000"/>
          <w:sz w:val="28"/>
          <w:szCs w:val="28"/>
        </w:rPr>
        <w:t xml:space="preserve"> </w:t>
      </w:r>
      <w:r w:rsidR="00607587">
        <w:rPr>
          <w:rFonts w:cs="Segoe UI"/>
          <w:color w:val="000000"/>
          <w:sz w:val="28"/>
          <w:szCs w:val="28"/>
        </w:rPr>
        <w:t>шесть полимерных</w:t>
      </w:r>
      <w:r w:rsidR="00607587" w:rsidRPr="00607587">
        <w:rPr>
          <w:rFonts w:cs="Segoe UI"/>
          <w:color w:val="000000"/>
          <w:sz w:val="28"/>
          <w:szCs w:val="28"/>
        </w:rPr>
        <w:t xml:space="preserve"> лабораторны</w:t>
      </w:r>
      <w:r w:rsidR="00607587">
        <w:rPr>
          <w:rFonts w:cs="Segoe UI"/>
          <w:color w:val="000000"/>
          <w:sz w:val="28"/>
          <w:szCs w:val="28"/>
        </w:rPr>
        <w:t>х</w:t>
      </w:r>
      <w:r w:rsidR="00607587" w:rsidRPr="00607587">
        <w:rPr>
          <w:rFonts w:cs="Segoe UI"/>
          <w:color w:val="000000"/>
          <w:sz w:val="28"/>
          <w:szCs w:val="28"/>
        </w:rPr>
        <w:t xml:space="preserve"> стакан</w:t>
      </w:r>
      <w:r w:rsidR="00607587">
        <w:rPr>
          <w:rFonts w:cs="Segoe UI"/>
          <w:color w:val="000000"/>
          <w:sz w:val="28"/>
          <w:szCs w:val="28"/>
        </w:rPr>
        <w:t>ов</w:t>
      </w:r>
      <w:r w:rsidR="00607587" w:rsidRPr="00607587">
        <w:rPr>
          <w:rFonts w:cs="Segoe UI"/>
          <w:color w:val="000000"/>
          <w:sz w:val="28"/>
          <w:szCs w:val="28"/>
        </w:rPr>
        <w:t xml:space="preserve"> вместимостью 250</w:t>
      </w:r>
      <w:r w:rsidR="00323480">
        <w:rPr>
          <w:rFonts w:cs="Segoe UI"/>
          <w:color w:val="000000"/>
          <w:sz w:val="28"/>
          <w:szCs w:val="28"/>
        </w:rPr>
        <w:t> </w:t>
      </w:r>
      <w:r w:rsidR="00607587" w:rsidRPr="00607587">
        <w:rPr>
          <w:rFonts w:cs="Segoe UI"/>
          <w:color w:val="000000"/>
          <w:sz w:val="28"/>
          <w:szCs w:val="28"/>
        </w:rPr>
        <w:t>мл помещают</w:t>
      </w:r>
      <w:r w:rsidRPr="00607587">
        <w:rPr>
          <w:rFonts w:cs="Segoe UI"/>
          <w:color w:val="000000"/>
          <w:sz w:val="28"/>
          <w:szCs w:val="28"/>
        </w:rPr>
        <w:t xml:space="preserve"> </w:t>
      </w:r>
      <w:r w:rsidR="00607587" w:rsidRPr="00607587">
        <w:rPr>
          <w:rFonts w:cs="Segoe UI"/>
          <w:color w:val="000000"/>
          <w:sz w:val="28"/>
          <w:szCs w:val="28"/>
        </w:rPr>
        <w:t>1</w:t>
      </w:r>
      <w:r w:rsidRPr="00607587">
        <w:rPr>
          <w:rFonts w:cs="Segoe UI"/>
          <w:color w:val="000000"/>
          <w:sz w:val="28"/>
          <w:szCs w:val="28"/>
        </w:rPr>
        <w:t>,0, 2,0, 3,0, 5,0, 10,0 и 15,0</w:t>
      </w:r>
      <w:r w:rsidR="00323480">
        <w:rPr>
          <w:rFonts w:cs="Segoe UI"/>
          <w:color w:val="000000"/>
          <w:sz w:val="28"/>
          <w:szCs w:val="28"/>
        </w:rPr>
        <w:t> </w:t>
      </w:r>
      <w:r w:rsidRPr="00607587">
        <w:rPr>
          <w:rFonts w:cs="Segoe UI"/>
          <w:color w:val="000000"/>
          <w:sz w:val="28"/>
          <w:szCs w:val="28"/>
        </w:rPr>
        <w:t xml:space="preserve">мл </w:t>
      </w:r>
      <w:r w:rsidR="006E4C1B">
        <w:rPr>
          <w:rFonts w:cs="Segoe UI"/>
          <w:color w:val="000000"/>
          <w:sz w:val="28"/>
          <w:szCs w:val="28"/>
        </w:rPr>
        <w:t xml:space="preserve">фторида </w:t>
      </w:r>
      <w:r w:rsidR="00607587" w:rsidRPr="00DD0BC5">
        <w:rPr>
          <w:rFonts w:cs="Segoe UI"/>
          <w:color w:val="000000"/>
          <w:sz w:val="28"/>
          <w:szCs w:val="28"/>
        </w:rPr>
        <w:t>с</w:t>
      </w:r>
      <w:r w:rsidR="00607587" w:rsidRPr="00DD0BC5">
        <w:rPr>
          <w:sz w:val="28"/>
          <w:szCs w:val="28"/>
        </w:rPr>
        <w:t>тандартного раствора 5</w:t>
      </w:r>
      <w:r w:rsidR="00323480" w:rsidRPr="00DD0BC5">
        <w:rPr>
          <w:sz w:val="28"/>
          <w:szCs w:val="28"/>
        </w:rPr>
        <w:t> </w:t>
      </w:r>
      <w:r w:rsidR="00607587" w:rsidRPr="00DD0BC5">
        <w:rPr>
          <w:sz w:val="28"/>
          <w:szCs w:val="28"/>
        </w:rPr>
        <w:t>мкг/мл</w:t>
      </w:r>
      <w:r w:rsidR="006E4C1B" w:rsidRPr="00DD0BC5">
        <w:rPr>
          <w:sz w:val="28"/>
          <w:szCs w:val="28"/>
        </w:rPr>
        <w:t>.</w:t>
      </w:r>
      <w:r w:rsidR="00607587" w:rsidRPr="00DD0BC5">
        <w:rPr>
          <w:sz w:val="28"/>
          <w:szCs w:val="28"/>
        </w:rPr>
        <w:t xml:space="preserve"> </w:t>
      </w:r>
      <w:r w:rsidR="00323480" w:rsidRPr="00DD0BC5">
        <w:rPr>
          <w:sz w:val="28"/>
          <w:szCs w:val="28"/>
        </w:rPr>
        <w:t>В каждый из шести cтаканов прибавляю</w:t>
      </w:r>
      <w:r w:rsidRPr="00DD0BC5">
        <w:rPr>
          <w:rFonts w:cs="Segoe UI"/>
          <w:color w:val="000000"/>
          <w:sz w:val="28"/>
          <w:szCs w:val="28"/>
        </w:rPr>
        <w:t>т</w:t>
      </w:r>
      <w:r w:rsidR="00323480" w:rsidRPr="00DD0BC5">
        <w:rPr>
          <w:rFonts w:cs="Segoe UI"/>
          <w:color w:val="000000"/>
          <w:sz w:val="28"/>
          <w:szCs w:val="28"/>
        </w:rPr>
        <w:t xml:space="preserve"> 50 мл воды, 5 мл </w:t>
      </w:r>
      <w:r w:rsidR="006E4C1B" w:rsidRPr="00DD0BC5">
        <w:rPr>
          <w:rFonts w:cs="Segoe UI"/>
          <w:color w:val="000000"/>
          <w:sz w:val="28"/>
          <w:szCs w:val="28"/>
        </w:rPr>
        <w:t xml:space="preserve">хлористоводородной кислоты </w:t>
      </w:r>
      <w:r w:rsidR="00323480" w:rsidRPr="00DD0BC5">
        <w:rPr>
          <w:rFonts w:cs="Segoe UI"/>
          <w:color w:val="000000"/>
          <w:sz w:val="28"/>
          <w:szCs w:val="28"/>
        </w:rPr>
        <w:t>раствора</w:t>
      </w:r>
      <w:r w:rsidR="006E4C1B" w:rsidRPr="00DD0BC5">
        <w:rPr>
          <w:rFonts w:cs="Segoe UI"/>
          <w:color w:val="000000"/>
          <w:sz w:val="28"/>
          <w:szCs w:val="28"/>
        </w:rPr>
        <w:t xml:space="preserve"> 1 М</w:t>
      </w:r>
      <w:r w:rsidRPr="00DD0BC5">
        <w:rPr>
          <w:rFonts w:cs="Segoe UI"/>
          <w:color w:val="000000"/>
          <w:sz w:val="28"/>
          <w:szCs w:val="28"/>
        </w:rPr>
        <w:t>, 10</w:t>
      </w:r>
      <w:r w:rsidR="00323480" w:rsidRPr="00DD0BC5">
        <w:rPr>
          <w:rFonts w:cs="Segoe UI"/>
          <w:color w:val="000000"/>
          <w:sz w:val="28"/>
          <w:szCs w:val="28"/>
        </w:rPr>
        <w:t> </w:t>
      </w:r>
      <w:r w:rsidRPr="00DD0BC5">
        <w:rPr>
          <w:rFonts w:cs="Segoe UI"/>
          <w:color w:val="000000"/>
          <w:sz w:val="28"/>
          <w:szCs w:val="28"/>
        </w:rPr>
        <w:t xml:space="preserve">мл </w:t>
      </w:r>
      <w:r w:rsidR="00323480" w:rsidRPr="00DD0BC5">
        <w:rPr>
          <w:rFonts w:cs="Segoe UI"/>
          <w:color w:val="000000"/>
          <w:sz w:val="28"/>
          <w:szCs w:val="28"/>
        </w:rPr>
        <w:t xml:space="preserve">натрия цитрата </w:t>
      </w:r>
      <w:r w:rsidR="006E4C1B" w:rsidRPr="00DD0BC5">
        <w:rPr>
          <w:rFonts w:cs="Segoe UI"/>
          <w:color w:val="000000"/>
          <w:sz w:val="28"/>
          <w:szCs w:val="28"/>
        </w:rPr>
        <w:t xml:space="preserve">раствора 1 М </w:t>
      </w:r>
      <w:r w:rsidRPr="00DD0BC5">
        <w:rPr>
          <w:rFonts w:cs="Segoe UI"/>
          <w:color w:val="000000"/>
          <w:sz w:val="28"/>
          <w:szCs w:val="28"/>
        </w:rPr>
        <w:t>и 10</w:t>
      </w:r>
      <w:r w:rsidR="00323480" w:rsidRPr="00DD0BC5">
        <w:rPr>
          <w:rFonts w:cs="Segoe UI"/>
          <w:color w:val="000000"/>
          <w:sz w:val="28"/>
          <w:szCs w:val="28"/>
        </w:rPr>
        <w:t> </w:t>
      </w:r>
      <w:r w:rsidRPr="00DD0BC5">
        <w:rPr>
          <w:rFonts w:cs="Segoe UI"/>
          <w:color w:val="000000"/>
          <w:sz w:val="28"/>
          <w:szCs w:val="28"/>
        </w:rPr>
        <w:t xml:space="preserve">мл </w:t>
      </w:r>
      <w:r w:rsidR="00376E8A" w:rsidRPr="00DD0BC5">
        <w:rPr>
          <w:rStyle w:val="11"/>
          <w:sz w:val="28"/>
          <w:szCs w:val="28"/>
        </w:rPr>
        <w:t>натрия эдетата</w:t>
      </w:r>
      <w:r w:rsidR="006E4C1B" w:rsidRPr="00DD0BC5">
        <w:rPr>
          <w:rStyle w:val="11"/>
          <w:sz w:val="28"/>
          <w:szCs w:val="28"/>
        </w:rPr>
        <w:t xml:space="preserve"> раствора </w:t>
      </w:r>
      <w:r w:rsidR="006E4C1B" w:rsidRPr="00DD0BC5">
        <w:rPr>
          <w:rFonts w:cs="Segoe UI"/>
          <w:color w:val="000000"/>
          <w:sz w:val="28"/>
          <w:szCs w:val="28"/>
        </w:rPr>
        <w:t>0,2 М</w:t>
      </w:r>
      <w:r w:rsidR="00323480" w:rsidRPr="00DD0BC5">
        <w:rPr>
          <w:rFonts w:cs="Segoe UI"/>
          <w:color w:val="000000"/>
          <w:sz w:val="28"/>
          <w:szCs w:val="28"/>
        </w:rPr>
        <w:t xml:space="preserve">, </w:t>
      </w:r>
      <w:r w:rsidRPr="00DD0BC5">
        <w:rPr>
          <w:rFonts w:cs="Segoe UI"/>
          <w:color w:val="000000"/>
          <w:sz w:val="28"/>
          <w:szCs w:val="28"/>
        </w:rPr>
        <w:t xml:space="preserve">перемешивают. </w:t>
      </w:r>
      <w:r w:rsidR="00323480" w:rsidRPr="00DD0BC5">
        <w:rPr>
          <w:rFonts w:cs="Segoe UI"/>
          <w:color w:val="000000"/>
          <w:sz w:val="28"/>
          <w:szCs w:val="28"/>
        </w:rPr>
        <w:t>Р</w:t>
      </w:r>
      <w:r w:rsidRPr="00DD0BC5">
        <w:rPr>
          <w:rFonts w:cs="Segoe UI"/>
          <w:color w:val="000000"/>
          <w:sz w:val="28"/>
          <w:szCs w:val="28"/>
        </w:rPr>
        <w:t xml:space="preserve">аствор </w:t>
      </w:r>
      <w:r w:rsidR="00323480" w:rsidRPr="00DD0BC5">
        <w:rPr>
          <w:rFonts w:cs="Segoe UI"/>
          <w:color w:val="000000"/>
          <w:sz w:val="28"/>
          <w:szCs w:val="28"/>
        </w:rPr>
        <w:t xml:space="preserve">из каждого стакана переносят </w:t>
      </w:r>
      <w:r w:rsidRPr="00DD0BC5">
        <w:rPr>
          <w:rFonts w:cs="Segoe UI"/>
          <w:color w:val="000000"/>
          <w:sz w:val="28"/>
          <w:szCs w:val="28"/>
        </w:rPr>
        <w:t>в отдельн</w:t>
      </w:r>
      <w:r w:rsidR="006E4C1B" w:rsidRPr="00DD0BC5">
        <w:rPr>
          <w:rFonts w:cs="Segoe UI"/>
          <w:color w:val="000000"/>
          <w:sz w:val="28"/>
          <w:szCs w:val="28"/>
        </w:rPr>
        <w:t>ые</w:t>
      </w:r>
      <w:r w:rsidRPr="00607587">
        <w:rPr>
          <w:rFonts w:cs="Segoe UI"/>
          <w:color w:val="000000"/>
          <w:sz w:val="28"/>
          <w:szCs w:val="28"/>
        </w:rPr>
        <w:t xml:space="preserve"> мерн</w:t>
      </w:r>
      <w:r w:rsidR="006E4C1B">
        <w:rPr>
          <w:rFonts w:cs="Segoe UI"/>
          <w:color w:val="000000"/>
          <w:sz w:val="28"/>
          <w:szCs w:val="28"/>
        </w:rPr>
        <w:t>ые</w:t>
      </w:r>
      <w:r w:rsidRPr="00607587">
        <w:rPr>
          <w:rFonts w:cs="Segoe UI"/>
          <w:color w:val="000000"/>
          <w:sz w:val="28"/>
          <w:szCs w:val="28"/>
        </w:rPr>
        <w:t xml:space="preserve"> колб</w:t>
      </w:r>
      <w:r w:rsidR="006E4C1B">
        <w:rPr>
          <w:rFonts w:cs="Segoe UI"/>
          <w:color w:val="000000"/>
          <w:sz w:val="28"/>
          <w:szCs w:val="28"/>
        </w:rPr>
        <w:t>ы</w:t>
      </w:r>
      <w:r w:rsidRPr="00607587">
        <w:rPr>
          <w:rFonts w:cs="Segoe UI"/>
          <w:color w:val="000000"/>
          <w:sz w:val="28"/>
          <w:szCs w:val="28"/>
        </w:rPr>
        <w:t xml:space="preserve"> вместимостью 100</w:t>
      </w:r>
      <w:r w:rsidR="00AE2E60">
        <w:rPr>
          <w:rFonts w:cs="Segoe UI"/>
          <w:color w:val="000000"/>
          <w:sz w:val="28"/>
          <w:szCs w:val="28"/>
        </w:rPr>
        <w:t> </w:t>
      </w:r>
      <w:r w:rsidRPr="00607587">
        <w:rPr>
          <w:rFonts w:cs="Segoe UI"/>
          <w:color w:val="000000"/>
          <w:sz w:val="28"/>
          <w:szCs w:val="28"/>
        </w:rPr>
        <w:t>мл</w:t>
      </w:r>
      <w:r w:rsidR="006E4C1B">
        <w:rPr>
          <w:rFonts w:cs="Segoe UI"/>
          <w:color w:val="000000"/>
          <w:sz w:val="28"/>
          <w:szCs w:val="28"/>
        </w:rPr>
        <w:t xml:space="preserve"> и</w:t>
      </w:r>
      <w:r w:rsidR="00323480">
        <w:rPr>
          <w:rFonts w:cs="Segoe UI"/>
          <w:color w:val="000000"/>
          <w:sz w:val="28"/>
          <w:szCs w:val="28"/>
        </w:rPr>
        <w:t xml:space="preserve"> </w:t>
      </w:r>
      <w:r w:rsidRPr="00607587">
        <w:rPr>
          <w:rFonts w:cs="Segoe UI"/>
          <w:color w:val="000000"/>
          <w:sz w:val="28"/>
          <w:szCs w:val="28"/>
        </w:rPr>
        <w:t xml:space="preserve">доводят </w:t>
      </w:r>
      <w:r w:rsidR="00FB4787">
        <w:rPr>
          <w:rFonts w:cs="Segoe UI"/>
          <w:color w:val="000000"/>
          <w:sz w:val="28"/>
          <w:szCs w:val="28"/>
        </w:rPr>
        <w:t>объ</w:t>
      </w:r>
      <w:r w:rsidR="009D7D45">
        <w:rPr>
          <w:rFonts w:cs="Segoe UI"/>
          <w:color w:val="000000"/>
          <w:sz w:val="28"/>
          <w:szCs w:val="28"/>
        </w:rPr>
        <w:t>ё</w:t>
      </w:r>
      <w:r w:rsidR="00FB4787">
        <w:rPr>
          <w:rFonts w:cs="Segoe UI"/>
          <w:color w:val="000000"/>
          <w:sz w:val="28"/>
          <w:szCs w:val="28"/>
        </w:rPr>
        <w:t>м раствора</w:t>
      </w:r>
      <w:r w:rsidR="006E4C1B">
        <w:rPr>
          <w:rFonts w:cs="Segoe UI"/>
          <w:color w:val="000000"/>
          <w:sz w:val="28"/>
          <w:szCs w:val="28"/>
        </w:rPr>
        <w:t xml:space="preserve"> в каждой колбе</w:t>
      </w:r>
      <w:r w:rsidR="00FB4787">
        <w:rPr>
          <w:rFonts w:cs="Segoe UI"/>
          <w:color w:val="000000"/>
          <w:sz w:val="28"/>
          <w:szCs w:val="28"/>
        </w:rPr>
        <w:t xml:space="preserve"> </w:t>
      </w:r>
      <w:r w:rsidRPr="00607587">
        <w:rPr>
          <w:rFonts w:cs="Segoe UI"/>
          <w:color w:val="000000"/>
          <w:sz w:val="28"/>
          <w:szCs w:val="28"/>
        </w:rPr>
        <w:t xml:space="preserve">водой до </w:t>
      </w:r>
      <w:r w:rsidR="00FB4787">
        <w:rPr>
          <w:rFonts w:cs="Segoe UI"/>
          <w:color w:val="000000"/>
          <w:sz w:val="28"/>
          <w:szCs w:val="28"/>
        </w:rPr>
        <w:t>метки</w:t>
      </w:r>
      <w:r w:rsidR="00E70F20">
        <w:rPr>
          <w:rFonts w:cs="Segoe UI"/>
          <w:color w:val="000000"/>
          <w:sz w:val="28"/>
          <w:szCs w:val="28"/>
        </w:rPr>
        <w:t>.</w:t>
      </w:r>
      <w:r w:rsidR="00E12309" w:rsidRPr="00E12309">
        <w:rPr>
          <w:rFonts w:cs="Segoe UI"/>
          <w:color w:val="000000"/>
        </w:rPr>
        <w:t xml:space="preserve"> </w:t>
      </w:r>
      <w:r w:rsidR="00E12309" w:rsidRPr="00E12309">
        <w:rPr>
          <w:rFonts w:cs="Segoe UI"/>
          <w:color w:val="000000"/>
          <w:sz w:val="28"/>
          <w:szCs w:val="28"/>
        </w:rPr>
        <w:t xml:space="preserve">Переносят </w:t>
      </w:r>
      <w:r w:rsidR="006E4C1B">
        <w:rPr>
          <w:rFonts w:cs="Segoe UI"/>
          <w:color w:val="000000"/>
          <w:sz w:val="28"/>
          <w:szCs w:val="28"/>
        </w:rPr>
        <w:t xml:space="preserve">из мерных колб </w:t>
      </w:r>
      <w:r w:rsidR="00405FAC">
        <w:rPr>
          <w:rFonts w:cs="Segoe UI"/>
          <w:color w:val="000000"/>
          <w:sz w:val="28"/>
          <w:szCs w:val="28"/>
        </w:rPr>
        <w:t>по</w:t>
      </w:r>
      <w:r w:rsidR="00E12309" w:rsidRPr="00E12309">
        <w:rPr>
          <w:rFonts w:cs="Segoe UI"/>
          <w:color w:val="000000"/>
          <w:sz w:val="28"/>
          <w:szCs w:val="28"/>
        </w:rPr>
        <w:t xml:space="preserve"> 50 мл каждого</w:t>
      </w:r>
      <w:r w:rsidR="006E4C1B">
        <w:rPr>
          <w:rFonts w:cs="Segoe UI"/>
          <w:color w:val="000000"/>
          <w:sz w:val="28"/>
          <w:szCs w:val="28"/>
        </w:rPr>
        <w:t xml:space="preserve"> из шести </w:t>
      </w:r>
      <w:r w:rsidR="00E12309" w:rsidRPr="00E12309">
        <w:rPr>
          <w:rFonts w:cs="Segoe UI"/>
          <w:color w:val="000000"/>
          <w:sz w:val="28"/>
          <w:szCs w:val="28"/>
        </w:rPr>
        <w:t>раствор</w:t>
      </w:r>
      <w:r w:rsidR="006E4C1B">
        <w:rPr>
          <w:rFonts w:cs="Segoe UI"/>
          <w:color w:val="000000"/>
          <w:sz w:val="28"/>
          <w:szCs w:val="28"/>
        </w:rPr>
        <w:t xml:space="preserve">ов </w:t>
      </w:r>
      <w:r w:rsidR="00E12309" w:rsidRPr="00E12309">
        <w:rPr>
          <w:rFonts w:cs="Segoe UI"/>
          <w:color w:val="000000"/>
          <w:sz w:val="28"/>
          <w:szCs w:val="28"/>
        </w:rPr>
        <w:t>в отдельные п</w:t>
      </w:r>
      <w:r w:rsidR="00E12309">
        <w:rPr>
          <w:rFonts w:cs="Segoe UI"/>
          <w:color w:val="000000"/>
          <w:sz w:val="28"/>
          <w:szCs w:val="28"/>
        </w:rPr>
        <w:t>олимерные</w:t>
      </w:r>
      <w:r w:rsidR="00E12309" w:rsidRPr="00E12309">
        <w:rPr>
          <w:rFonts w:cs="Segoe UI"/>
          <w:color w:val="000000"/>
          <w:sz w:val="28"/>
          <w:szCs w:val="28"/>
        </w:rPr>
        <w:t xml:space="preserve"> лабораторные стаканы </w:t>
      </w:r>
      <w:r w:rsidR="00405FAC">
        <w:rPr>
          <w:rFonts w:cs="Segoe UI"/>
          <w:color w:val="000000"/>
          <w:sz w:val="28"/>
          <w:szCs w:val="28"/>
        </w:rPr>
        <w:t>вм</w:t>
      </w:r>
      <w:r w:rsidR="00E12309" w:rsidRPr="00E12309">
        <w:rPr>
          <w:rFonts w:cs="Segoe UI"/>
          <w:color w:val="000000"/>
          <w:sz w:val="28"/>
          <w:szCs w:val="28"/>
        </w:rPr>
        <w:t>естимостью 125 мл</w:t>
      </w:r>
      <w:r w:rsidR="00405FAC" w:rsidRPr="00405FAC">
        <w:rPr>
          <w:rFonts w:cs="Segoe UI"/>
          <w:color w:val="000000"/>
          <w:sz w:val="28"/>
          <w:szCs w:val="28"/>
        </w:rPr>
        <w:t xml:space="preserve"> </w:t>
      </w:r>
      <w:r w:rsidR="00405FAC">
        <w:rPr>
          <w:rFonts w:cs="Segoe UI"/>
          <w:color w:val="000000"/>
          <w:sz w:val="28"/>
          <w:szCs w:val="28"/>
        </w:rPr>
        <w:t>для потенциометрического определения.</w:t>
      </w:r>
    </w:p>
    <w:p w:rsidR="006C0115" w:rsidRDefault="00405FAC" w:rsidP="00E12309">
      <w:pPr>
        <w:shd w:val="clear" w:color="auto" w:fill="FFFFFF"/>
        <w:spacing w:line="360" w:lineRule="auto"/>
        <w:ind w:firstLine="709"/>
        <w:jc w:val="both"/>
        <w:rPr>
          <w:color w:val="000000"/>
          <w:sz w:val="28"/>
          <w:szCs w:val="28"/>
        </w:rPr>
      </w:pPr>
      <w:r>
        <w:rPr>
          <w:rFonts w:cs="Segoe UI"/>
          <w:color w:val="000000"/>
          <w:sz w:val="28"/>
          <w:szCs w:val="28"/>
        </w:rPr>
        <w:lastRenderedPageBreak/>
        <w:t>И</w:t>
      </w:r>
      <w:r w:rsidR="00E12309" w:rsidRPr="00E12309">
        <w:rPr>
          <w:rFonts w:cs="Segoe UI"/>
          <w:color w:val="000000"/>
          <w:sz w:val="28"/>
          <w:szCs w:val="28"/>
        </w:rPr>
        <w:t xml:space="preserve">змеряют </w:t>
      </w:r>
      <w:r w:rsidR="00E12309">
        <w:rPr>
          <w:rFonts w:cs="Segoe UI"/>
          <w:color w:val="000000"/>
          <w:sz w:val="28"/>
          <w:szCs w:val="28"/>
        </w:rPr>
        <w:t xml:space="preserve">величину </w:t>
      </w:r>
      <w:r w:rsidR="00E12309" w:rsidRPr="00E12309">
        <w:rPr>
          <w:rFonts w:cs="Segoe UI"/>
          <w:color w:val="000000"/>
          <w:sz w:val="28"/>
          <w:szCs w:val="28"/>
        </w:rPr>
        <w:t>потенциал</w:t>
      </w:r>
      <w:r w:rsidR="00E12309">
        <w:rPr>
          <w:rFonts w:cs="Segoe UI"/>
          <w:color w:val="000000"/>
          <w:sz w:val="28"/>
          <w:szCs w:val="28"/>
        </w:rPr>
        <w:t>а</w:t>
      </w:r>
      <w:r w:rsidR="00E12309" w:rsidRPr="00E12309">
        <w:rPr>
          <w:rFonts w:cs="Segoe UI"/>
          <w:color w:val="000000"/>
          <w:sz w:val="28"/>
          <w:szCs w:val="28"/>
        </w:rPr>
        <w:t xml:space="preserve"> каждого</w:t>
      </w:r>
      <w:r w:rsidR="006E4C1B">
        <w:rPr>
          <w:rFonts w:cs="Segoe UI"/>
          <w:color w:val="000000"/>
          <w:sz w:val="28"/>
          <w:szCs w:val="28"/>
        </w:rPr>
        <w:t xml:space="preserve"> из шести </w:t>
      </w:r>
      <w:r w:rsidR="00E12309" w:rsidRPr="00E12309">
        <w:rPr>
          <w:rFonts w:cs="Segoe UI"/>
          <w:color w:val="000000"/>
          <w:sz w:val="28"/>
          <w:szCs w:val="28"/>
        </w:rPr>
        <w:t>раствор</w:t>
      </w:r>
      <w:r w:rsidR="006E4C1B">
        <w:rPr>
          <w:rFonts w:cs="Segoe UI"/>
          <w:color w:val="000000"/>
          <w:sz w:val="28"/>
          <w:szCs w:val="28"/>
        </w:rPr>
        <w:t>о</w:t>
      </w:r>
      <w:r w:rsidR="00C16A8B">
        <w:rPr>
          <w:rFonts w:cs="Segoe UI"/>
          <w:color w:val="000000"/>
          <w:sz w:val="28"/>
          <w:szCs w:val="28"/>
        </w:rPr>
        <w:t>в</w:t>
      </w:r>
      <w:r w:rsidR="00E12309" w:rsidRPr="00E12309">
        <w:rPr>
          <w:rFonts w:cs="Segoe UI"/>
          <w:color w:val="000000"/>
          <w:sz w:val="28"/>
          <w:szCs w:val="28"/>
        </w:rPr>
        <w:t xml:space="preserve"> </w:t>
      </w:r>
      <w:r w:rsidR="00E12309">
        <w:rPr>
          <w:rFonts w:cs="Segoe UI"/>
          <w:color w:val="000000"/>
          <w:sz w:val="28"/>
          <w:szCs w:val="28"/>
        </w:rPr>
        <w:t xml:space="preserve">сравнения </w:t>
      </w:r>
      <w:r w:rsidR="00E12309" w:rsidRPr="00E12309">
        <w:rPr>
          <w:rFonts w:cs="Segoe UI"/>
          <w:color w:val="000000"/>
          <w:sz w:val="28"/>
          <w:szCs w:val="28"/>
        </w:rPr>
        <w:t xml:space="preserve">с помощью </w:t>
      </w:r>
      <w:r w:rsidR="00FB4787" w:rsidRPr="00FB4787">
        <w:rPr>
          <w:color w:val="000000"/>
          <w:sz w:val="28"/>
          <w:szCs w:val="28"/>
        </w:rPr>
        <w:t xml:space="preserve">подходящего </w:t>
      </w:r>
      <w:r w:rsidR="006C0115">
        <w:rPr>
          <w:color w:val="000000"/>
          <w:sz w:val="28"/>
          <w:szCs w:val="28"/>
        </w:rPr>
        <w:t>фтор-с</w:t>
      </w:r>
      <w:r w:rsidR="00FB4787" w:rsidRPr="00FB4787">
        <w:rPr>
          <w:color w:val="000000"/>
          <w:sz w:val="28"/>
          <w:szCs w:val="28"/>
        </w:rPr>
        <w:t>елективного электрода</w:t>
      </w:r>
      <w:r w:rsidR="00C16A8B">
        <w:rPr>
          <w:color w:val="000000"/>
          <w:sz w:val="28"/>
          <w:szCs w:val="28"/>
        </w:rPr>
        <w:t xml:space="preserve">, </w:t>
      </w:r>
      <w:r w:rsidR="00FB4787" w:rsidRPr="00FB4787">
        <w:rPr>
          <w:color w:val="000000"/>
          <w:sz w:val="28"/>
          <w:szCs w:val="28"/>
        </w:rPr>
        <w:t>использ</w:t>
      </w:r>
      <w:r w:rsidR="00C16A8B">
        <w:rPr>
          <w:color w:val="000000"/>
          <w:sz w:val="28"/>
          <w:szCs w:val="28"/>
        </w:rPr>
        <w:t>уя</w:t>
      </w:r>
      <w:r w:rsidR="00FB4787" w:rsidRPr="00FB4787">
        <w:rPr>
          <w:color w:val="000000"/>
          <w:sz w:val="28"/>
          <w:szCs w:val="28"/>
        </w:rPr>
        <w:t xml:space="preserve"> подходящ</w:t>
      </w:r>
      <w:r w:rsidR="00C16A8B">
        <w:rPr>
          <w:color w:val="000000"/>
          <w:sz w:val="28"/>
          <w:szCs w:val="28"/>
        </w:rPr>
        <w:t>ий</w:t>
      </w:r>
      <w:r w:rsidR="00FB4787" w:rsidRPr="00FB4787">
        <w:rPr>
          <w:color w:val="000000"/>
          <w:sz w:val="28"/>
          <w:szCs w:val="28"/>
        </w:rPr>
        <w:t xml:space="preserve"> электрод сравнения</w:t>
      </w:r>
      <w:r w:rsidR="00E12309">
        <w:rPr>
          <w:color w:val="000000"/>
          <w:sz w:val="28"/>
          <w:szCs w:val="28"/>
        </w:rPr>
        <w:t>.</w:t>
      </w:r>
      <w:r w:rsidR="00AE2B5D">
        <w:rPr>
          <w:color w:val="000000"/>
          <w:sz w:val="28"/>
          <w:szCs w:val="28"/>
        </w:rPr>
        <w:t xml:space="preserve"> </w:t>
      </w:r>
      <w:r w:rsidR="00E12309">
        <w:rPr>
          <w:color w:val="000000"/>
          <w:sz w:val="28"/>
          <w:szCs w:val="28"/>
        </w:rPr>
        <w:t>С</w:t>
      </w:r>
      <w:r w:rsidR="00FB4787" w:rsidRPr="00FB4787">
        <w:rPr>
          <w:color w:val="000000"/>
          <w:sz w:val="28"/>
          <w:szCs w:val="28"/>
        </w:rPr>
        <w:t xml:space="preserve">троят калибровочную кривую </w:t>
      </w:r>
      <w:r w:rsidR="00AE2B5D">
        <w:rPr>
          <w:color w:val="000000"/>
          <w:sz w:val="28"/>
          <w:szCs w:val="28"/>
        </w:rPr>
        <w:t xml:space="preserve">зависимости значения </w:t>
      </w:r>
      <w:r w:rsidR="006C0115">
        <w:rPr>
          <w:color w:val="000000"/>
          <w:sz w:val="28"/>
          <w:szCs w:val="28"/>
        </w:rPr>
        <w:t xml:space="preserve">величины </w:t>
      </w:r>
      <w:r w:rsidR="00AE2B5D">
        <w:rPr>
          <w:color w:val="000000"/>
          <w:sz w:val="28"/>
          <w:szCs w:val="28"/>
        </w:rPr>
        <w:t>потенциала от содержания фторид</w:t>
      </w:r>
      <w:r w:rsidR="00C01DC6">
        <w:rPr>
          <w:color w:val="000000"/>
          <w:sz w:val="28"/>
          <w:szCs w:val="28"/>
        </w:rPr>
        <w:t>а</w:t>
      </w:r>
      <w:r w:rsidR="006C0115">
        <w:rPr>
          <w:color w:val="000000"/>
          <w:sz w:val="28"/>
          <w:szCs w:val="28"/>
        </w:rPr>
        <w:t xml:space="preserve"> в мкг в растворах сравнения</w:t>
      </w:r>
      <w:r w:rsidR="00FB4787" w:rsidRPr="00FB4787">
        <w:rPr>
          <w:color w:val="000000"/>
          <w:sz w:val="28"/>
          <w:szCs w:val="28"/>
        </w:rPr>
        <w:t>.</w:t>
      </w:r>
    </w:p>
    <w:p w:rsidR="006D1CE6" w:rsidRDefault="006C0115" w:rsidP="00E12309">
      <w:pPr>
        <w:spacing w:line="360" w:lineRule="auto"/>
        <w:ind w:firstLine="720"/>
        <w:jc w:val="both"/>
        <w:rPr>
          <w:color w:val="000000"/>
          <w:sz w:val="28"/>
          <w:szCs w:val="28"/>
        </w:rPr>
      </w:pPr>
      <w:r w:rsidRPr="006C0115">
        <w:rPr>
          <w:rFonts w:cs="Segoe UI"/>
          <w:color w:val="000000"/>
          <w:sz w:val="28"/>
          <w:szCs w:val="28"/>
        </w:rPr>
        <w:t>Измеряют величину потенциал</w:t>
      </w:r>
      <w:r>
        <w:rPr>
          <w:rFonts w:cs="Segoe UI"/>
          <w:color w:val="000000"/>
          <w:sz w:val="28"/>
          <w:szCs w:val="28"/>
        </w:rPr>
        <w:t>а испытуемого</w:t>
      </w:r>
      <w:r w:rsidRPr="006C0115">
        <w:rPr>
          <w:rFonts w:cs="Segoe UI"/>
          <w:color w:val="000000"/>
          <w:sz w:val="28"/>
          <w:szCs w:val="28"/>
        </w:rPr>
        <w:t xml:space="preserve"> раствора</w:t>
      </w:r>
      <w:r>
        <w:rPr>
          <w:rFonts w:cs="Segoe UI"/>
          <w:color w:val="000000"/>
          <w:sz w:val="28"/>
          <w:szCs w:val="28"/>
        </w:rPr>
        <w:t xml:space="preserve"> и о</w:t>
      </w:r>
      <w:r w:rsidRPr="006C0115">
        <w:rPr>
          <w:rFonts w:cs="Segoe UI"/>
          <w:color w:val="000000"/>
          <w:sz w:val="28"/>
          <w:szCs w:val="28"/>
        </w:rPr>
        <w:t>пределяют содержание фторид</w:t>
      </w:r>
      <w:r w:rsidR="00C01DC6">
        <w:rPr>
          <w:rFonts w:cs="Segoe UI"/>
          <w:color w:val="000000"/>
          <w:sz w:val="28"/>
          <w:szCs w:val="28"/>
        </w:rPr>
        <w:t>а</w:t>
      </w:r>
      <w:r w:rsidRPr="006C0115">
        <w:rPr>
          <w:rFonts w:cs="Segoe UI"/>
          <w:color w:val="000000"/>
          <w:sz w:val="28"/>
          <w:szCs w:val="28"/>
        </w:rPr>
        <w:t xml:space="preserve"> в мкг в образце </w:t>
      </w:r>
      <w:r w:rsidR="00AE2E60">
        <w:rPr>
          <w:rFonts w:cs="Segoe UI"/>
          <w:color w:val="000000"/>
          <w:sz w:val="28"/>
          <w:szCs w:val="28"/>
        </w:rPr>
        <w:t xml:space="preserve">кальция хлорида безводного </w:t>
      </w:r>
      <w:r w:rsidRPr="006C0115">
        <w:rPr>
          <w:rFonts w:cs="Segoe UI"/>
          <w:color w:val="000000"/>
          <w:sz w:val="28"/>
          <w:szCs w:val="28"/>
        </w:rPr>
        <w:t>по калибровочной кривой.</w:t>
      </w:r>
      <w:r w:rsidR="00AE2E60">
        <w:rPr>
          <w:rFonts w:cs="Segoe UI"/>
          <w:color w:val="000000"/>
          <w:sz w:val="28"/>
          <w:szCs w:val="28"/>
        </w:rPr>
        <w:t xml:space="preserve"> </w:t>
      </w:r>
      <w:r w:rsidR="00E12309">
        <w:rPr>
          <w:rFonts w:cs="Segoe UI"/>
          <w:color w:val="000000"/>
          <w:sz w:val="28"/>
          <w:szCs w:val="28"/>
        </w:rPr>
        <w:t>Рассчитывают с</w:t>
      </w:r>
      <w:r w:rsidRPr="006C0115">
        <w:rPr>
          <w:rFonts w:cs="Segoe UI"/>
          <w:color w:val="000000"/>
          <w:sz w:val="28"/>
          <w:szCs w:val="28"/>
        </w:rPr>
        <w:t>одержание фторид</w:t>
      </w:r>
      <w:r w:rsidR="00C01DC6">
        <w:rPr>
          <w:rFonts w:cs="Segoe UI"/>
          <w:color w:val="000000"/>
          <w:sz w:val="28"/>
          <w:szCs w:val="28"/>
        </w:rPr>
        <w:t>а</w:t>
      </w:r>
      <w:r w:rsidR="00FD14B0">
        <w:rPr>
          <w:rFonts w:cs="Segoe UI"/>
          <w:color w:val="000000"/>
          <w:sz w:val="28"/>
          <w:szCs w:val="28"/>
        </w:rPr>
        <w:t xml:space="preserve"> </w:t>
      </w:r>
      <w:r w:rsidR="00AE2E60">
        <w:rPr>
          <w:rFonts w:cs="Segoe UI"/>
          <w:color w:val="000000"/>
          <w:sz w:val="28"/>
          <w:szCs w:val="28"/>
        </w:rPr>
        <w:t>в процентах</w:t>
      </w:r>
      <w:r w:rsidR="00E12309">
        <w:rPr>
          <w:rFonts w:cs="Segoe UI"/>
          <w:color w:val="000000"/>
          <w:sz w:val="28"/>
          <w:szCs w:val="28"/>
        </w:rPr>
        <w:t>.</w:t>
      </w:r>
      <w:r w:rsidR="00AE2E60">
        <w:rPr>
          <w:rFonts w:cs="Segoe UI"/>
          <w:color w:val="000000"/>
          <w:sz w:val="28"/>
          <w:szCs w:val="28"/>
        </w:rPr>
        <w:t xml:space="preserve"> </w:t>
      </w:r>
    </w:p>
    <w:p w:rsidR="009D7D45" w:rsidRPr="00027D1E" w:rsidRDefault="006D1CE6" w:rsidP="00434D79">
      <w:pPr>
        <w:spacing w:line="360" w:lineRule="auto"/>
        <w:ind w:firstLine="720"/>
        <w:jc w:val="both"/>
        <w:rPr>
          <w:b/>
          <w:i/>
          <w:color w:val="000000"/>
          <w:sz w:val="28"/>
          <w:szCs w:val="28"/>
        </w:rPr>
      </w:pPr>
      <w:r w:rsidRPr="00027D1E">
        <w:rPr>
          <w:b/>
          <w:i/>
          <w:color w:val="000000"/>
          <w:sz w:val="28"/>
          <w:szCs w:val="28"/>
        </w:rPr>
        <w:t>Свинец</w:t>
      </w:r>
    </w:p>
    <w:p w:rsidR="00FB4787" w:rsidRPr="00027D1E" w:rsidRDefault="006D1CE6" w:rsidP="00434D79">
      <w:pPr>
        <w:spacing w:line="360" w:lineRule="auto"/>
        <w:ind w:firstLine="720"/>
        <w:jc w:val="both"/>
        <w:rPr>
          <w:color w:val="000000"/>
          <w:sz w:val="28"/>
          <w:szCs w:val="28"/>
        </w:rPr>
      </w:pPr>
      <w:r w:rsidRPr="00027D1E">
        <w:rPr>
          <w:color w:val="000000"/>
          <w:sz w:val="28"/>
          <w:szCs w:val="28"/>
        </w:rPr>
        <w:t>Не более 0,0005 %.</w:t>
      </w:r>
    </w:p>
    <w:p w:rsidR="00584BCD" w:rsidRPr="00027D1E" w:rsidRDefault="00584BCD" w:rsidP="00584BCD">
      <w:pPr>
        <w:shd w:val="clear" w:color="auto" w:fill="FFFFFF"/>
        <w:spacing w:line="360" w:lineRule="auto"/>
        <w:ind w:firstLine="709"/>
        <w:jc w:val="both"/>
        <w:rPr>
          <w:color w:val="222222"/>
          <w:sz w:val="28"/>
          <w:szCs w:val="28"/>
        </w:rPr>
      </w:pPr>
      <w:r w:rsidRPr="00027D1E">
        <w:rPr>
          <w:i/>
          <w:color w:val="222222"/>
          <w:sz w:val="28"/>
          <w:szCs w:val="28"/>
        </w:rPr>
        <w:t>Испытуемый раствор.</w:t>
      </w:r>
      <w:r w:rsidR="009D7D45" w:rsidRPr="00027D1E">
        <w:rPr>
          <w:i/>
          <w:color w:val="222222"/>
          <w:sz w:val="28"/>
          <w:szCs w:val="28"/>
        </w:rPr>
        <w:t xml:space="preserve"> </w:t>
      </w:r>
      <w:r w:rsidR="009D7D45" w:rsidRPr="00027D1E">
        <w:rPr>
          <w:color w:val="222222"/>
          <w:sz w:val="28"/>
          <w:szCs w:val="28"/>
        </w:rPr>
        <w:t>Растворяют</w:t>
      </w:r>
      <w:r w:rsidR="009D7D45" w:rsidRPr="00027D1E">
        <w:rPr>
          <w:i/>
          <w:color w:val="222222"/>
          <w:sz w:val="28"/>
          <w:szCs w:val="28"/>
        </w:rPr>
        <w:t xml:space="preserve"> </w:t>
      </w:r>
      <w:r w:rsidRPr="00027D1E">
        <w:rPr>
          <w:color w:val="222222"/>
          <w:sz w:val="28"/>
          <w:szCs w:val="28"/>
        </w:rPr>
        <w:t xml:space="preserve">1 г </w:t>
      </w:r>
      <w:r w:rsidR="00523556" w:rsidRPr="00027D1E">
        <w:rPr>
          <w:color w:val="222222"/>
          <w:sz w:val="28"/>
          <w:szCs w:val="28"/>
        </w:rPr>
        <w:t xml:space="preserve">кальция хлорида безводного </w:t>
      </w:r>
      <w:r w:rsidRPr="00027D1E">
        <w:rPr>
          <w:color w:val="222222"/>
          <w:sz w:val="28"/>
          <w:szCs w:val="28"/>
        </w:rPr>
        <w:t>в 20 мл</w:t>
      </w:r>
      <w:r w:rsidR="00523556" w:rsidRPr="00027D1E">
        <w:rPr>
          <w:color w:val="222222"/>
          <w:sz w:val="28"/>
          <w:szCs w:val="28"/>
        </w:rPr>
        <w:t xml:space="preserve"> воды</w:t>
      </w:r>
      <w:r w:rsidRPr="00027D1E">
        <w:rPr>
          <w:color w:val="222222"/>
          <w:sz w:val="28"/>
          <w:szCs w:val="28"/>
        </w:rPr>
        <w:t>.</w:t>
      </w:r>
    </w:p>
    <w:p w:rsidR="00491624" w:rsidRPr="00491624" w:rsidRDefault="00491624" w:rsidP="00491624">
      <w:pPr>
        <w:shd w:val="clear" w:color="auto" w:fill="FFFFFF"/>
        <w:spacing w:line="360" w:lineRule="auto"/>
        <w:ind w:firstLine="709"/>
        <w:jc w:val="both"/>
        <w:rPr>
          <w:color w:val="222222"/>
          <w:sz w:val="28"/>
          <w:szCs w:val="28"/>
        </w:rPr>
      </w:pPr>
      <w:r w:rsidRPr="00027D1E">
        <w:rPr>
          <w:color w:val="222222"/>
          <w:sz w:val="28"/>
          <w:szCs w:val="28"/>
        </w:rPr>
        <w:t xml:space="preserve">Приготовление стандартных растворов и определение свинца проводят так же, как </w:t>
      </w:r>
      <w:r w:rsidR="009C7AFE" w:rsidRPr="00027D1E">
        <w:rPr>
          <w:color w:val="222222"/>
          <w:sz w:val="28"/>
          <w:szCs w:val="28"/>
        </w:rPr>
        <w:t xml:space="preserve">указано </w:t>
      </w:r>
      <w:r w:rsidRPr="00027D1E">
        <w:rPr>
          <w:color w:val="222222"/>
          <w:sz w:val="28"/>
          <w:szCs w:val="28"/>
        </w:rPr>
        <w:t>для Бентонита.</w:t>
      </w:r>
    </w:p>
    <w:p w:rsidR="002B4CDC" w:rsidRPr="002B4CDC" w:rsidRDefault="002B4CDC" w:rsidP="00E70EDE">
      <w:pPr>
        <w:spacing w:before="240" w:line="360" w:lineRule="auto"/>
        <w:jc w:val="center"/>
        <w:rPr>
          <w:rFonts w:cs="Segoe UI"/>
          <w:b/>
          <w:bCs/>
          <w:color w:val="000000"/>
          <w:sz w:val="28"/>
          <w:szCs w:val="28"/>
        </w:rPr>
      </w:pPr>
      <w:r>
        <w:rPr>
          <w:rFonts w:cs="Segoe UI"/>
          <w:b/>
          <w:bCs/>
          <w:color w:val="000000"/>
          <w:sz w:val="28"/>
          <w:szCs w:val="28"/>
        </w:rPr>
        <w:t>Количественное определение</w:t>
      </w:r>
    </w:p>
    <w:p w:rsidR="00FC73BF" w:rsidRPr="00FC73BF" w:rsidRDefault="00820BF0" w:rsidP="00FC73BF">
      <w:pPr>
        <w:spacing w:line="360" w:lineRule="auto"/>
        <w:ind w:firstLine="709"/>
        <w:jc w:val="both"/>
        <w:rPr>
          <w:color w:val="000000"/>
          <w:sz w:val="28"/>
          <w:szCs w:val="28"/>
          <w:highlight w:val="yellow"/>
        </w:rPr>
      </w:pPr>
      <w:r w:rsidRPr="00DE2E1D">
        <w:rPr>
          <w:rFonts w:cs="Segoe UI"/>
          <w:color w:val="000000"/>
          <w:sz w:val="28"/>
          <w:szCs w:val="28"/>
        </w:rPr>
        <w:t>Не менее 93,0</w:t>
      </w:r>
      <w:r w:rsidR="00746772">
        <w:rPr>
          <w:rFonts w:cs="Segoe UI"/>
          <w:color w:val="000000"/>
          <w:sz w:val="28"/>
          <w:szCs w:val="28"/>
        </w:rPr>
        <w:t> </w:t>
      </w:r>
      <w:r w:rsidRPr="00DE2E1D">
        <w:rPr>
          <w:rFonts w:cs="Segoe UI"/>
          <w:color w:val="000000"/>
          <w:sz w:val="28"/>
          <w:szCs w:val="28"/>
        </w:rPr>
        <w:t>% и не более 100,5</w:t>
      </w:r>
      <w:r w:rsidR="00746772">
        <w:rPr>
          <w:rFonts w:cs="Segoe UI"/>
          <w:color w:val="000000"/>
          <w:sz w:val="28"/>
          <w:szCs w:val="28"/>
        </w:rPr>
        <w:t> </w:t>
      </w:r>
      <w:r w:rsidRPr="00DE2E1D">
        <w:rPr>
          <w:rFonts w:cs="Segoe UI"/>
          <w:color w:val="000000"/>
          <w:sz w:val="28"/>
          <w:szCs w:val="28"/>
        </w:rPr>
        <w:t xml:space="preserve">% </w:t>
      </w:r>
      <w:r w:rsidRPr="00FC73BF">
        <w:rPr>
          <w:color w:val="000000"/>
          <w:sz w:val="28"/>
          <w:szCs w:val="28"/>
        </w:rPr>
        <w:t>кальция хлорида</w:t>
      </w:r>
      <w:r w:rsidR="00746772" w:rsidRPr="00FC73BF">
        <w:rPr>
          <w:color w:val="000000"/>
          <w:sz w:val="28"/>
          <w:szCs w:val="28"/>
        </w:rPr>
        <w:t xml:space="preserve"> безводного </w:t>
      </w:r>
      <w:r w:rsidRPr="00FC73BF">
        <w:rPr>
          <w:color w:val="000000"/>
          <w:sz w:val="28"/>
          <w:szCs w:val="28"/>
        </w:rPr>
        <w:t>(</w:t>
      </w:r>
      <w:r w:rsidRPr="00027D1E">
        <w:rPr>
          <w:color w:val="000000"/>
          <w:sz w:val="28"/>
          <w:szCs w:val="28"/>
          <w:lang w:val="en-US"/>
        </w:rPr>
        <w:t>CaCl</w:t>
      </w:r>
      <w:r w:rsidRPr="00027D1E">
        <w:rPr>
          <w:color w:val="000000"/>
          <w:sz w:val="28"/>
          <w:szCs w:val="28"/>
          <w:vertAlign w:val="subscript"/>
        </w:rPr>
        <w:t>2</w:t>
      </w:r>
      <w:r w:rsidR="009D7D45" w:rsidRPr="00027D1E">
        <w:rPr>
          <w:color w:val="000000"/>
          <w:sz w:val="28"/>
          <w:szCs w:val="28"/>
        </w:rPr>
        <w:t>)</w:t>
      </w:r>
      <w:r w:rsidR="00B10EF6" w:rsidRPr="00027D1E">
        <w:rPr>
          <w:color w:val="000000"/>
          <w:sz w:val="28"/>
          <w:szCs w:val="28"/>
        </w:rPr>
        <w:t xml:space="preserve"> (</w:t>
      </w:r>
      <w:r w:rsidR="00AD2B59" w:rsidRPr="00027D1E">
        <w:rPr>
          <w:rStyle w:val="11"/>
          <w:sz w:val="28"/>
          <w:szCs w:val="28"/>
        </w:rPr>
        <w:t>ОФС «Комплексонометрическое титрование»</w:t>
      </w:r>
      <w:r w:rsidR="00B10EF6" w:rsidRPr="00027D1E">
        <w:rPr>
          <w:rStyle w:val="11"/>
          <w:sz w:val="28"/>
          <w:szCs w:val="28"/>
        </w:rPr>
        <w:t>)</w:t>
      </w:r>
      <w:r w:rsidR="00AD2B59" w:rsidRPr="00027D1E">
        <w:rPr>
          <w:rStyle w:val="11"/>
          <w:sz w:val="28"/>
          <w:szCs w:val="28"/>
        </w:rPr>
        <w:t>.</w:t>
      </w:r>
      <w:r w:rsidR="00FC73BF" w:rsidRPr="00FC73BF">
        <w:rPr>
          <w:color w:val="000000"/>
          <w:sz w:val="28"/>
          <w:szCs w:val="28"/>
        </w:rPr>
        <w:t xml:space="preserve"> </w:t>
      </w:r>
    </w:p>
    <w:p w:rsidR="00EF1670" w:rsidRPr="00FC73BF" w:rsidRDefault="00B10EF6" w:rsidP="00EF1670">
      <w:pPr>
        <w:pStyle w:val="37"/>
        <w:shd w:val="clear" w:color="auto" w:fill="FFFFFF" w:themeFill="background1"/>
        <w:spacing w:before="0" w:line="360" w:lineRule="auto"/>
        <w:ind w:firstLine="668"/>
        <w:rPr>
          <w:sz w:val="28"/>
          <w:szCs w:val="28"/>
        </w:rPr>
      </w:pPr>
      <w:r w:rsidRPr="00FC73BF">
        <w:rPr>
          <w:color w:val="000000"/>
          <w:sz w:val="28"/>
          <w:szCs w:val="28"/>
        </w:rPr>
        <w:t xml:space="preserve">В мерную колбу вместимостью 250 мл помещают </w:t>
      </w:r>
      <w:r w:rsidR="00DE2E1D" w:rsidRPr="00FC73BF">
        <w:rPr>
          <w:sz w:val="28"/>
          <w:szCs w:val="28"/>
        </w:rPr>
        <w:t>1,5</w:t>
      </w:r>
      <w:r w:rsidR="00AD2B59" w:rsidRPr="00FC73BF">
        <w:rPr>
          <w:sz w:val="28"/>
          <w:szCs w:val="28"/>
        </w:rPr>
        <w:t> </w:t>
      </w:r>
      <w:r w:rsidR="00DE2E1D" w:rsidRPr="00FC73BF">
        <w:rPr>
          <w:sz w:val="28"/>
          <w:szCs w:val="28"/>
        </w:rPr>
        <w:t>г (точная</w:t>
      </w:r>
      <w:r w:rsidR="00DE2E1D" w:rsidRPr="00FC73BF">
        <w:rPr>
          <w:color w:val="000000"/>
          <w:sz w:val="28"/>
          <w:szCs w:val="28"/>
        </w:rPr>
        <w:t xml:space="preserve"> навеска) </w:t>
      </w:r>
      <w:r w:rsidR="00AD2B59" w:rsidRPr="00FC73BF">
        <w:rPr>
          <w:color w:val="000000"/>
          <w:sz w:val="28"/>
          <w:szCs w:val="28"/>
        </w:rPr>
        <w:t>кальция хлорида безводного</w:t>
      </w:r>
      <w:r w:rsidRPr="00FC73BF">
        <w:rPr>
          <w:color w:val="000000"/>
          <w:sz w:val="28"/>
          <w:szCs w:val="28"/>
        </w:rPr>
        <w:t xml:space="preserve">, </w:t>
      </w:r>
      <w:r w:rsidR="00EF1670" w:rsidRPr="00FC73BF">
        <w:rPr>
          <w:color w:val="000000"/>
          <w:sz w:val="28"/>
          <w:szCs w:val="28"/>
        </w:rPr>
        <w:t xml:space="preserve">растворяют в </w:t>
      </w:r>
      <w:r w:rsidR="00DE2E1D" w:rsidRPr="00FC73BF">
        <w:rPr>
          <w:color w:val="000000"/>
          <w:sz w:val="28"/>
          <w:szCs w:val="28"/>
        </w:rPr>
        <w:t>вод</w:t>
      </w:r>
      <w:r w:rsidR="00EF1670" w:rsidRPr="00FC73BF">
        <w:rPr>
          <w:color w:val="000000"/>
          <w:sz w:val="28"/>
          <w:szCs w:val="28"/>
        </w:rPr>
        <w:t>е</w:t>
      </w:r>
      <w:r w:rsidRPr="00FC73BF">
        <w:rPr>
          <w:color w:val="000000"/>
          <w:sz w:val="28"/>
          <w:szCs w:val="28"/>
        </w:rPr>
        <w:t xml:space="preserve"> и</w:t>
      </w:r>
      <w:r w:rsidR="00EF1670" w:rsidRPr="00FC73BF">
        <w:rPr>
          <w:color w:val="000000"/>
          <w:sz w:val="28"/>
          <w:szCs w:val="28"/>
        </w:rPr>
        <w:t xml:space="preserve"> </w:t>
      </w:r>
      <w:r w:rsidR="00DE2E1D" w:rsidRPr="00FC73BF">
        <w:rPr>
          <w:color w:val="000000"/>
          <w:sz w:val="28"/>
          <w:szCs w:val="28"/>
        </w:rPr>
        <w:t xml:space="preserve">доводят </w:t>
      </w:r>
      <w:r w:rsidR="00EF1670" w:rsidRPr="00FC73BF">
        <w:rPr>
          <w:color w:val="000000"/>
          <w:sz w:val="28"/>
          <w:szCs w:val="28"/>
        </w:rPr>
        <w:t>объ</w:t>
      </w:r>
      <w:r w:rsidR="00FC73BF" w:rsidRPr="00FC73BF">
        <w:rPr>
          <w:color w:val="000000"/>
          <w:sz w:val="28"/>
          <w:szCs w:val="28"/>
        </w:rPr>
        <w:t>ё</w:t>
      </w:r>
      <w:r w:rsidR="00EF1670" w:rsidRPr="00FC73BF">
        <w:rPr>
          <w:color w:val="000000"/>
          <w:sz w:val="28"/>
          <w:szCs w:val="28"/>
        </w:rPr>
        <w:t>м раствора в</w:t>
      </w:r>
      <w:r w:rsidR="00DE2E1D" w:rsidRPr="00FC73BF">
        <w:rPr>
          <w:color w:val="000000"/>
          <w:sz w:val="28"/>
          <w:szCs w:val="28"/>
        </w:rPr>
        <w:t xml:space="preserve">одой до </w:t>
      </w:r>
      <w:r w:rsidR="00EF1670" w:rsidRPr="00FC73BF">
        <w:rPr>
          <w:color w:val="000000"/>
          <w:sz w:val="28"/>
          <w:szCs w:val="28"/>
        </w:rPr>
        <w:t>метки</w:t>
      </w:r>
      <w:r w:rsidR="00E70F20" w:rsidRPr="00FC73BF">
        <w:rPr>
          <w:color w:val="000000"/>
          <w:sz w:val="28"/>
          <w:szCs w:val="28"/>
        </w:rPr>
        <w:t>.</w:t>
      </w:r>
      <w:r w:rsidR="00EF1670" w:rsidRPr="00FC73BF">
        <w:rPr>
          <w:color w:val="000000"/>
          <w:sz w:val="28"/>
          <w:szCs w:val="28"/>
        </w:rPr>
        <w:t xml:space="preserve"> </w:t>
      </w:r>
      <w:r w:rsidR="00EF1670" w:rsidRPr="00FC73BF">
        <w:rPr>
          <w:rStyle w:val="11"/>
          <w:sz w:val="28"/>
          <w:szCs w:val="28"/>
        </w:rPr>
        <w:t>К 25,0 </w:t>
      </w:r>
      <w:r w:rsidR="00EF1670" w:rsidRPr="00FC73BF">
        <w:rPr>
          <w:rStyle w:val="12"/>
          <w:i w:val="0"/>
          <w:sz w:val="28"/>
          <w:szCs w:val="28"/>
        </w:rPr>
        <w:t>мл</w:t>
      </w:r>
      <w:r w:rsidR="00EF1670" w:rsidRPr="00FC73BF">
        <w:rPr>
          <w:rStyle w:val="11"/>
          <w:sz w:val="28"/>
          <w:szCs w:val="28"/>
        </w:rPr>
        <w:t xml:space="preserve"> приготовленного раствора прибавляют 5 </w:t>
      </w:r>
      <w:r w:rsidR="00EF1670" w:rsidRPr="00FC73BF">
        <w:rPr>
          <w:rStyle w:val="12"/>
          <w:i w:val="0"/>
          <w:sz w:val="28"/>
          <w:szCs w:val="28"/>
        </w:rPr>
        <w:t>мл</w:t>
      </w:r>
      <w:r w:rsidR="00EF1670" w:rsidRPr="00FC73BF">
        <w:rPr>
          <w:rStyle w:val="11"/>
          <w:sz w:val="28"/>
          <w:szCs w:val="28"/>
        </w:rPr>
        <w:t xml:space="preserve"> а</w:t>
      </w:r>
      <w:r w:rsidR="00EF1670" w:rsidRPr="00FC73BF">
        <w:rPr>
          <w:bCs/>
          <w:sz w:val="28"/>
          <w:szCs w:val="28"/>
        </w:rPr>
        <w:t>ммония хлорида буферного раствора рН 10,0</w:t>
      </w:r>
      <w:r w:rsidR="00EF1670" w:rsidRPr="00FC73BF">
        <w:rPr>
          <w:rStyle w:val="11"/>
          <w:sz w:val="28"/>
          <w:szCs w:val="28"/>
        </w:rPr>
        <w:t xml:space="preserve">, </w:t>
      </w:r>
      <w:r w:rsidR="00FC73BF" w:rsidRPr="00FC73BF">
        <w:rPr>
          <w:rStyle w:val="11"/>
          <w:sz w:val="28"/>
          <w:szCs w:val="28"/>
        </w:rPr>
        <w:t xml:space="preserve">и </w:t>
      </w:r>
      <w:r w:rsidR="00EF1670" w:rsidRPr="00FC73BF">
        <w:rPr>
          <w:rStyle w:val="11"/>
          <w:sz w:val="28"/>
          <w:szCs w:val="28"/>
        </w:rPr>
        <w:t>0,1 </w:t>
      </w:r>
      <w:r w:rsidR="00EF1670" w:rsidRPr="00FC73BF">
        <w:rPr>
          <w:rStyle w:val="12"/>
          <w:i w:val="0"/>
          <w:sz w:val="28"/>
          <w:szCs w:val="28"/>
        </w:rPr>
        <w:t>г</w:t>
      </w:r>
      <w:r w:rsidR="00EF1670" w:rsidRPr="00FC73BF">
        <w:rPr>
          <w:rStyle w:val="11"/>
          <w:i/>
          <w:sz w:val="28"/>
          <w:szCs w:val="28"/>
        </w:rPr>
        <w:t xml:space="preserve"> </w:t>
      </w:r>
      <w:r w:rsidR="001C6627" w:rsidRPr="00FC73BF">
        <w:rPr>
          <w:rStyle w:val="11"/>
          <w:sz w:val="28"/>
          <w:szCs w:val="28"/>
        </w:rPr>
        <w:t xml:space="preserve">индикаторной смеси </w:t>
      </w:r>
      <w:r w:rsidR="00EF1670" w:rsidRPr="00FC73BF">
        <w:rPr>
          <w:rStyle w:val="11"/>
          <w:sz w:val="28"/>
          <w:szCs w:val="28"/>
        </w:rPr>
        <w:t>хромового тёмно-синего или 0,15 мл хромового тёмно-синего раствора и титруют 0,05 М раствором натрия эдетата до сине-фиолетового окрашивания.</w:t>
      </w:r>
    </w:p>
    <w:p w:rsidR="00EF1670" w:rsidRPr="007D18A2" w:rsidRDefault="00EF1670" w:rsidP="00EF1670">
      <w:pPr>
        <w:pStyle w:val="37"/>
        <w:shd w:val="clear" w:color="auto" w:fill="FFFFFF" w:themeFill="background1"/>
        <w:spacing w:before="0" w:line="360" w:lineRule="auto"/>
        <w:ind w:firstLine="668"/>
        <w:rPr>
          <w:sz w:val="28"/>
          <w:szCs w:val="28"/>
        </w:rPr>
      </w:pPr>
      <w:r w:rsidRPr="00FC73BF">
        <w:rPr>
          <w:rStyle w:val="11"/>
          <w:sz w:val="28"/>
          <w:szCs w:val="28"/>
          <w:shd w:val="clear" w:color="auto" w:fill="FFFFFF" w:themeFill="background1"/>
        </w:rPr>
        <w:t>1</w:t>
      </w:r>
      <w:r w:rsidRPr="00FC73BF">
        <w:rPr>
          <w:rStyle w:val="11"/>
          <w:sz w:val="28"/>
          <w:szCs w:val="28"/>
        </w:rPr>
        <w:t> </w:t>
      </w:r>
      <w:r w:rsidRPr="00FC73BF">
        <w:rPr>
          <w:rStyle w:val="12"/>
          <w:i w:val="0"/>
          <w:sz w:val="28"/>
          <w:szCs w:val="28"/>
        </w:rPr>
        <w:t>мл</w:t>
      </w:r>
      <w:r w:rsidRPr="00FC73BF">
        <w:rPr>
          <w:rStyle w:val="11"/>
          <w:sz w:val="28"/>
          <w:szCs w:val="28"/>
        </w:rPr>
        <w:t xml:space="preserve"> 0,05 М</w:t>
      </w:r>
      <w:r w:rsidRPr="00FC73BF">
        <w:rPr>
          <w:rStyle w:val="11"/>
          <w:i/>
          <w:sz w:val="28"/>
          <w:szCs w:val="28"/>
        </w:rPr>
        <w:t xml:space="preserve"> </w:t>
      </w:r>
      <w:r w:rsidRPr="00FC73BF">
        <w:rPr>
          <w:rStyle w:val="11"/>
          <w:sz w:val="28"/>
          <w:szCs w:val="28"/>
        </w:rPr>
        <w:t>раствора натрия эдетата соответствует 5,55 м</w:t>
      </w:r>
      <w:r w:rsidRPr="00FC73BF">
        <w:rPr>
          <w:rStyle w:val="12"/>
          <w:i w:val="0"/>
          <w:sz w:val="28"/>
          <w:szCs w:val="28"/>
        </w:rPr>
        <w:t>г</w:t>
      </w:r>
      <w:r w:rsidRPr="00FC73BF">
        <w:rPr>
          <w:rStyle w:val="11"/>
          <w:sz w:val="28"/>
          <w:szCs w:val="28"/>
          <w:shd w:val="clear" w:color="auto" w:fill="FFFFFF" w:themeFill="background1"/>
        </w:rPr>
        <w:t xml:space="preserve"> кальция хлорида безводного СаС</w:t>
      </w:r>
      <w:r w:rsidRPr="00FC73BF">
        <w:rPr>
          <w:rStyle w:val="11"/>
          <w:sz w:val="28"/>
          <w:szCs w:val="28"/>
          <w:shd w:val="clear" w:color="auto" w:fill="FFFFFF" w:themeFill="background1"/>
          <w:lang w:val="en-US"/>
        </w:rPr>
        <w:t>l</w:t>
      </w:r>
      <w:r w:rsidRPr="00FC73BF">
        <w:rPr>
          <w:rStyle w:val="11"/>
          <w:sz w:val="28"/>
          <w:szCs w:val="28"/>
          <w:shd w:val="clear" w:color="auto" w:fill="FFFFFF" w:themeFill="background1"/>
          <w:vertAlign w:val="subscript"/>
        </w:rPr>
        <w:t>2</w:t>
      </w:r>
      <w:r>
        <w:rPr>
          <w:rStyle w:val="11"/>
          <w:sz w:val="28"/>
          <w:szCs w:val="28"/>
          <w:shd w:val="clear" w:color="auto" w:fill="FFFFFF" w:themeFill="background1"/>
          <w:vertAlign w:val="subscript"/>
        </w:rPr>
        <w:t> </w:t>
      </w:r>
    </w:p>
    <w:p w:rsidR="00C15B8B" w:rsidRDefault="001B17AE" w:rsidP="00566965">
      <w:pPr>
        <w:keepNext/>
        <w:keepLines/>
        <w:shd w:val="clear" w:color="auto" w:fill="FFFFFF"/>
        <w:spacing w:before="240"/>
        <w:jc w:val="center"/>
        <w:rPr>
          <w:b/>
          <w:color w:val="222222"/>
          <w:sz w:val="28"/>
          <w:szCs w:val="28"/>
        </w:rPr>
      </w:pPr>
      <w:r>
        <w:rPr>
          <w:b/>
          <w:color w:val="222222"/>
          <w:sz w:val="28"/>
          <w:szCs w:val="28"/>
        </w:rPr>
        <w:lastRenderedPageBreak/>
        <w:t>Кальция оксид</w:t>
      </w:r>
    </w:p>
    <w:p w:rsidR="00AD1BC7" w:rsidRDefault="00AD1BC7" w:rsidP="00566965">
      <w:pPr>
        <w:keepNext/>
        <w:keepLines/>
        <w:shd w:val="clear" w:color="auto" w:fill="FFFFFF"/>
        <w:spacing w:before="240" w:line="360" w:lineRule="auto"/>
        <w:jc w:val="center"/>
        <w:rPr>
          <w:rFonts w:cs="Segoe UI"/>
          <w:b/>
          <w:bCs/>
          <w:color w:val="000000"/>
          <w:sz w:val="28"/>
          <w:szCs w:val="28"/>
        </w:rPr>
      </w:pPr>
      <w:r>
        <w:rPr>
          <w:b/>
          <w:color w:val="222222"/>
          <w:sz w:val="28"/>
          <w:szCs w:val="28"/>
        </w:rPr>
        <w:t>Свойства</w:t>
      </w:r>
    </w:p>
    <w:p w:rsidR="00511D51" w:rsidRPr="00511D51" w:rsidRDefault="00511D51" w:rsidP="00566965">
      <w:pPr>
        <w:keepNext/>
        <w:keepLines/>
        <w:shd w:val="clear" w:color="auto" w:fill="FFFFFF"/>
        <w:spacing w:line="360" w:lineRule="auto"/>
        <w:ind w:firstLine="709"/>
        <w:rPr>
          <w:rFonts w:cs="Segoe UI"/>
          <w:bCs/>
          <w:color w:val="000000"/>
          <w:sz w:val="28"/>
          <w:szCs w:val="28"/>
        </w:rPr>
      </w:pPr>
      <w:r>
        <w:rPr>
          <w:rFonts w:cs="Segoe UI"/>
          <w:b/>
          <w:bCs/>
          <w:i/>
          <w:color w:val="000000"/>
          <w:sz w:val="28"/>
          <w:szCs w:val="28"/>
        </w:rPr>
        <w:t xml:space="preserve">Описание. </w:t>
      </w:r>
      <w:r w:rsidRPr="00511D51">
        <w:rPr>
          <w:rFonts w:cs="Segoe UI"/>
          <w:bCs/>
          <w:color w:val="000000"/>
          <w:sz w:val="28"/>
          <w:szCs w:val="28"/>
        </w:rPr>
        <w:t>Порошок, слипающийся в комки, белого цвета.</w:t>
      </w:r>
    </w:p>
    <w:p w:rsidR="00851A9C" w:rsidRPr="0043331C" w:rsidRDefault="0043331C" w:rsidP="00566965">
      <w:pPr>
        <w:keepNext/>
        <w:keepLines/>
        <w:shd w:val="clear" w:color="auto" w:fill="FFFFFF"/>
        <w:spacing w:before="240" w:line="360" w:lineRule="auto"/>
        <w:jc w:val="center"/>
        <w:rPr>
          <w:rFonts w:cs="Segoe UI"/>
          <w:b/>
          <w:bCs/>
          <w:color w:val="000000"/>
          <w:sz w:val="28"/>
          <w:szCs w:val="28"/>
        </w:rPr>
      </w:pPr>
      <w:r w:rsidRPr="00AD1BC7">
        <w:rPr>
          <w:rFonts w:cs="Segoe UI"/>
          <w:b/>
          <w:bCs/>
          <w:color w:val="000000"/>
          <w:sz w:val="28"/>
          <w:szCs w:val="28"/>
        </w:rPr>
        <w:t>Идентификация</w:t>
      </w:r>
    </w:p>
    <w:p w:rsidR="00511D51" w:rsidRDefault="00511D51" w:rsidP="00566965">
      <w:pPr>
        <w:keepNext/>
        <w:keepLines/>
        <w:shd w:val="clear" w:color="auto" w:fill="FFFFFF"/>
        <w:spacing w:line="360" w:lineRule="auto"/>
        <w:ind w:firstLine="709"/>
        <w:jc w:val="both"/>
        <w:rPr>
          <w:rStyle w:val="11"/>
          <w:sz w:val="28"/>
          <w:szCs w:val="28"/>
        </w:rPr>
      </w:pPr>
      <w:r w:rsidRPr="00E70F20">
        <w:rPr>
          <w:rStyle w:val="11"/>
          <w:i/>
          <w:sz w:val="28"/>
          <w:szCs w:val="28"/>
        </w:rPr>
        <w:t>Качественная реакция.</w:t>
      </w:r>
      <w:r w:rsidRPr="00E70F20">
        <w:rPr>
          <w:sz w:val="28"/>
          <w:szCs w:val="28"/>
        </w:rPr>
        <w:t xml:space="preserve"> </w:t>
      </w:r>
      <w:r w:rsidR="00996BDE">
        <w:rPr>
          <w:sz w:val="28"/>
          <w:szCs w:val="28"/>
        </w:rPr>
        <w:t xml:space="preserve">Смешивают </w:t>
      </w:r>
      <w:r w:rsidRPr="00E70F20">
        <w:rPr>
          <w:rFonts w:cs="Segoe UI"/>
          <w:color w:val="000000"/>
          <w:sz w:val="28"/>
          <w:szCs w:val="28"/>
        </w:rPr>
        <w:t>1 г кальция оксида с 20</w:t>
      </w:r>
      <w:r w:rsidR="00C0664E">
        <w:rPr>
          <w:rFonts w:cs="Segoe UI"/>
          <w:color w:val="000000"/>
          <w:sz w:val="28"/>
          <w:szCs w:val="28"/>
        </w:rPr>
        <w:t> </w:t>
      </w:r>
      <w:r w:rsidRPr="00E70F20">
        <w:rPr>
          <w:rFonts w:cs="Segoe UI"/>
          <w:color w:val="000000"/>
          <w:sz w:val="28"/>
          <w:szCs w:val="28"/>
        </w:rPr>
        <w:t xml:space="preserve">мл воды </w:t>
      </w:r>
      <w:r w:rsidR="00996BDE">
        <w:rPr>
          <w:rFonts w:cs="Segoe UI"/>
          <w:color w:val="000000"/>
          <w:sz w:val="28"/>
          <w:szCs w:val="28"/>
        </w:rPr>
        <w:t xml:space="preserve">при встряхивании </w:t>
      </w:r>
      <w:r w:rsidRPr="00E70F20">
        <w:rPr>
          <w:rFonts w:cs="Segoe UI"/>
          <w:color w:val="000000"/>
          <w:sz w:val="28"/>
          <w:szCs w:val="28"/>
        </w:rPr>
        <w:t xml:space="preserve">и прибавляют уксусную кислоту </w:t>
      </w:r>
      <w:r w:rsidR="00C0664E">
        <w:rPr>
          <w:rFonts w:cs="Segoe UI"/>
          <w:color w:val="000000"/>
          <w:sz w:val="28"/>
          <w:szCs w:val="28"/>
        </w:rPr>
        <w:t xml:space="preserve">ледяную </w:t>
      </w:r>
      <w:r w:rsidRPr="00E70F20">
        <w:rPr>
          <w:rFonts w:cs="Segoe UI"/>
          <w:color w:val="000000"/>
          <w:sz w:val="28"/>
          <w:szCs w:val="28"/>
        </w:rPr>
        <w:t xml:space="preserve">до полного растворения </w:t>
      </w:r>
      <w:r w:rsidR="0043331C">
        <w:rPr>
          <w:rFonts w:cs="Segoe UI"/>
          <w:color w:val="000000"/>
          <w:sz w:val="28"/>
          <w:szCs w:val="28"/>
        </w:rPr>
        <w:t xml:space="preserve">испытуемого </w:t>
      </w:r>
      <w:r w:rsidRPr="00E70F20">
        <w:rPr>
          <w:rFonts w:cs="Segoe UI"/>
          <w:color w:val="000000"/>
          <w:sz w:val="28"/>
          <w:szCs w:val="28"/>
        </w:rPr>
        <w:t xml:space="preserve">образца. Полученный раствор </w:t>
      </w:r>
      <w:r w:rsidR="00F50D20" w:rsidRPr="00E70F20">
        <w:rPr>
          <w:rFonts w:cs="Segoe UI"/>
          <w:color w:val="000000"/>
          <w:sz w:val="28"/>
          <w:szCs w:val="28"/>
        </w:rPr>
        <w:t xml:space="preserve">должен </w:t>
      </w:r>
      <w:r w:rsidRPr="00E70F20">
        <w:rPr>
          <w:rFonts w:cs="Segoe UI"/>
          <w:color w:val="000000"/>
          <w:sz w:val="28"/>
          <w:szCs w:val="28"/>
        </w:rPr>
        <w:t>да</w:t>
      </w:r>
      <w:r w:rsidR="00F50D20" w:rsidRPr="00E70F20">
        <w:rPr>
          <w:rFonts w:cs="Segoe UI"/>
          <w:color w:val="000000"/>
          <w:sz w:val="28"/>
          <w:szCs w:val="28"/>
        </w:rPr>
        <w:t>ва</w:t>
      </w:r>
      <w:r w:rsidRPr="00E70F20">
        <w:rPr>
          <w:rFonts w:cs="Segoe UI"/>
          <w:color w:val="000000"/>
          <w:sz w:val="28"/>
          <w:szCs w:val="28"/>
        </w:rPr>
        <w:t>т</w:t>
      </w:r>
      <w:r w:rsidR="00F50D20" w:rsidRPr="00E70F20">
        <w:rPr>
          <w:rFonts w:cs="Segoe UI"/>
          <w:color w:val="000000"/>
          <w:sz w:val="28"/>
          <w:szCs w:val="28"/>
        </w:rPr>
        <w:t>ь</w:t>
      </w:r>
      <w:r w:rsidRPr="00E70F20">
        <w:rPr>
          <w:sz w:val="28"/>
          <w:szCs w:val="28"/>
        </w:rPr>
        <w:t xml:space="preserve"> характерную</w:t>
      </w:r>
      <w:r w:rsidRPr="00244067">
        <w:rPr>
          <w:sz w:val="28"/>
          <w:szCs w:val="28"/>
        </w:rPr>
        <w:t xml:space="preserve"> реакци</w:t>
      </w:r>
      <w:r>
        <w:rPr>
          <w:sz w:val="28"/>
          <w:szCs w:val="28"/>
        </w:rPr>
        <w:t>ю</w:t>
      </w:r>
      <w:r w:rsidRPr="00244067">
        <w:rPr>
          <w:sz w:val="28"/>
          <w:szCs w:val="28"/>
        </w:rPr>
        <w:t xml:space="preserve"> А на кальций (</w:t>
      </w:r>
      <w:r w:rsidRPr="00244067">
        <w:rPr>
          <w:color w:val="000000"/>
          <w:sz w:val="28"/>
          <w:szCs w:val="28"/>
        </w:rPr>
        <w:t>ОФС «Общие реакции на подлинность»).</w:t>
      </w:r>
      <w:r w:rsidRPr="00244067">
        <w:rPr>
          <w:rStyle w:val="11"/>
          <w:sz w:val="28"/>
          <w:szCs w:val="28"/>
        </w:rPr>
        <w:t xml:space="preserve"> </w:t>
      </w:r>
    </w:p>
    <w:p w:rsidR="00AE4C2F" w:rsidRPr="00AE4C2F" w:rsidRDefault="00AE4C2F" w:rsidP="00E70EDE">
      <w:pPr>
        <w:shd w:val="clear" w:color="auto" w:fill="FFFFFF"/>
        <w:spacing w:before="240" w:line="360" w:lineRule="auto"/>
        <w:jc w:val="center"/>
        <w:rPr>
          <w:b/>
          <w:color w:val="000000"/>
          <w:sz w:val="28"/>
          <w:szCs w:val="28"/>
          <w:lang w:bidi="ru-RU"/>
        </w:rPr>
      </w:pPr>
      <w:r w:rsidRPr="00AE4C2F">
        <w:rPr>
          <w:rStyle w:val="11"/>
          <w:b/>
          <w:sz w:val="28"/>
          <w:szCs w:val="28"/>
        </w:rPr>
        <w:t>Испытания</w:t>
      </w:r>
    </w:p>
    <w:p w:rsidR="008C56C4" w:rsidRPr="00AD1BC7" w:rsidRDefault="002E6C0D" w:rsidP="00AD1BC7">
      <w:pPr>
        <w:shd w:val="clear" w:color="auto" w:fill="FFFFFF"/>
        <w:spacing w:line="360" w:lineRule="auto"/>
        <w:ind w:firstLine="709"/>
        <w:jc w:val="both"/>
        <w:rPr>
          <w:rFonts w:cs="Segoe UI"/>
          <w:b/>
          <w:bCs/>
          <w:color w:val="000000"/>
          <w:sz w:val="28"/>
          <w:szCs w:val="28"/>
        </w:rPr>
      </w:pPr>
      <w:r w:rsidRPr="00C15B8B">
        <w:rPr>
          <w:rFonts w:cs="Segoe UI"/>
          <w:b/>
          <w:bCs/>
          <w:i/>
          <w:color w:val="000000"/>
          <w:sz w:val="28"/>
          <w:szCs w:val="28"/>
        </w:rPr>
        <w:t xml:space="preserve">Вещества, </w:t>
      </w:r>
      <w:r w:rsidR="00851A9C" w:rsidRPr="00C15B8B">
        <w:rPr>
          <w:rFonts w:cs="Segoe UI"/>
          <w:b/>
          <w:bCs/>
          <w:i/>
          <w:color w:val="000000"/>
          <w:sz w:val="28"/>
          <w:szCs w:val="28"/>
        </w:rPr>
        <w:t>нерастворимые</w:t>
      </w:r>
      <w:r w:rsidRPr="00C15B8B">
        <w:rPr>
          <w:rFonts w:cs="Segoe UI"/>
          <w:b/>
          <w:bCs/>
          <w:i/>
          <w:color w:val="000000"/>
          <w:sz w:val="28"/>
          <w:szCs w:val="28"/>
        </w:rPr>
        <w:t xml:space="preserve"> в кислоте</w:t>
      </w:r>
      <w:r w:rsidR="00AD1BC7">
        <w:rPr>
          <w:rFonts w:cs="Segoe UI"/>
          <w:b/>
          <w:bCs/>
          <w:color w:val="000000"/>
          <w:sz w:val="28"/>
          <w:szCs w:val="28"/>
        </w:rPr>
        <w:t xml:space="preserve">. </w:t>
      </w:r>
      <w:r w:rsidR="00851A9C" w:rsidRPr="00C15B8B">
        <w:rPr>
          <w:rFonts w:cs="Segoe UI"/>
          <w:color w:val="000000"/>
          <w:sz w:val="28"/>
          <w:szCs w:val="28"/>
        </w:rPr>
        <w:t>Не более 1</w:t>
      </w:r>
      <w:r w:rsidR="009E78A4">
        <w:rPr>
          <w:rFonts w:cs="Segoe UI"/>
          <w:color w:val="000000"/>
          <w:sz w:val="28"/>
          <w:szCs w:val="28"/>
        </w:rPr>
        <w:t> </w:t>
      </w:r>
      <w:r w:rsidR="00851A9C" w:rsidRPr="00C15B8B">
        <w:rPr>
          <w:rFonts w:cs="Segoe UI"/>
          <w:color w:val="000000"/>
          <w:sz w:val="28"/>
          <w:szCs w:val="28"/>
        </w:rPr>
        <w:t>%</w:t>
      </w:r>
      <w:r w:rsidR="009E78A4">
        <w:rPr>
          <w:rFonts w:cs="Segoe UI"/>
          <w:color w:val="000000"/>
          <w:sz w:val="28"/>
          <w:szCs w:val="28"/>
        </w:rPr>
        <w:t>.</w:t>
      </w:r>
      <w:r w:rsidRPr="00C15B8B">
        <w:rPr>
          <w:rFonts w:cs="Segoe UI"/>
          <w:color w:val="000000"/>
          <w:sz w:val="28"/>
          <w:szCs w:val="28"/>
        </w:rPr>
        <w:t xml:space="preserve"> </w:t>
      </w:r>
      <w:r w:rsidR="00C0664E">
        <w:rPr>
          <w:rFonts w:cs="Segoe UI"/>
          <w:color w:val="000000"/>
          <w:sz w:val="28"/>
          <w:szCs w:val="28"/>
        </w:rPr>
        <w:t>С</w:t>
      </w:r>
      <w:r w:rsidR="00C0664E" w:rsidRPr="00C15B8B">
        <w:rPr>
          <w:rFonts w:cs="Segoe UI"/>
          <w:color w:val="000000"/>
          <w:sz w:val="28"/>
          <w:szCs w:val="28"/>
        </w:rPr>
        <w:t xml:space="preserve">мешивают </w:t>
      </w:r>
      <w:r w:rsidR="00C0664E">
        <w:rPr>
          <w:rFonts w:cs="Segoe UI"/>
          <w:color w:val="000000"/>
          <w:sz w:val="28"/>
          <w:szCs w:val="28"/>
        </w:rPr>
        <w:t xml:space="preserve">при встряхивании </w:t>
      </w:r>
      <w:r w:rsidRPr="00C15B8B">
        <w:rPr>
          <w:rFonts w:cs="Segoe UI"/>
          <w:color w:val="000000"/>
          <w:sz w:val="28"/>
          <w:szCs w:val="28"/>
        </w:rPr>
        <w:t>5</w:t>
      </w:r>
      <w:r w:rsidR="009E78A4">
        <w:rPr>
          <w:rFonts w:cs="Segoe UI"/>
          <w:color w:val="000000"/>
          <w:sz w:val="28"/>
          <w:szCs w:val="28"/>
        </w:rPr>
        <w:t>,0 </w:t>
      </w:r>
      <w:r w:rsidRPr="00C15B8B">
        <w:rPr>
          <w:rFonts w:cs="Segoe UI"/>
          <w:color w:val="000000"/>
          <w:sz w:val="28"/>
          <w:szCs w:val="28"/>
        </w:rPr>
        <w:t xml:space="preserve">г </w:t>
      </w:r>
      <w:r w:rsidR="009E78A4">
        <w:rPr>
          <w:rFonts w:cs="Segoe UI"/>
          <w:color w:val="000000"/>
          <w:sz w:val="28"/>
          <w:szCs w:val="28"/>
        </w:rPr>
        <w:t xml:space="preserve">кальция оксида </w:t>
      </w:r>
      <w:r w:rsidRPr="00C15B8B">
        <w:rPr>
          <w:rFonts w:cs="Segoe UI"/>
          <w:color w:val="000000"/>
          <w:sz w:val="28"/>
          <w:szCs w:val="28"/>
        </w:rPr>
        <w:t>с 100</w:t>
      </w:r>
      <w:r w:rsidR="008C56C4">
        <w:rPr>
          <w:rFonts w:cs="Segoe UI"/>
          <w:color w:val="000000"/>
          <w:sz w:val="28"/>
          <w:szCs w:val="28"/>
        </w:rPr>
        <w:t> </w:t>
      </w:r>
      <w:r w:rsidRPr="00C15B8B">
        <w:rPr>
          <w:rFonts w:cs="Segoe UI"/>
          <w:color w:val="000000"/>
          <w:sz w:val="28"/>
          <w:szCs w:val="28"/>
        </w:rPr>
        <w:t>мл воды</w:t>
      </w:r>
      <w:r w:rsidR="00C0664E">
        <w:rPr>
          <w:rFonts w:cs="Segoe UI"/>
          <w:color w:val="000000"/>
          <w:sz w:val="28"/>
          <w:szCs w:val="28"/>
        </w:rPr>
        <w:t>,</w:t>
      </w:r>
      <w:r w:rsidRPr="00C15B8B">
        <w:rPr>
          <w:rFonts w:cs="Segoe UI"/>
          <w:color w:val="000000"/>
          <w:sz w:val="28"/>
          <w:szCs w:val="28"/>
        </w:rPr>
        <w:t xml:space="preserve"> </w:t>
      </w:r>
      <w:r w:rsidR="008C56C4">
        <w:rPr>
          <w:rFonts w:cs="Segoe UI"/>
          <w:color w:val="000000"/>
          <w:sz w:val="28"/>
          <w:szCs w:val="28"/>
        </w:rPr>
        <w:t xml:space="preserve">прибавляют по каплям хлористоводородную кислоту </w:t>
      </w:r>
      <w:r w:rsidR="008C56C4" w:rsidRPr="002558A5">
        <w:rPr>
          <w:rFonts w:cs="Segoe UI"/>
          <w:color w:val="000000"/>
          <w:sz w:val="28"/>
          <w:szCs w:val="28"/>
        </w:rPr>
        <w:t>концентрированную</w:t>
      </w:r>
      <w:r w:rsidR="008C56C4">
        <w:rPr>
          <w:rFonts w:cs="Segoe UI"/>
          <w:color w:val="000000"/>
          <w:sz w:val="28"/>
          <w:szCs w:val="28"/>
        </w:rPr>
        <w:t xml:space="preserve"> </w:t>
      </w:r>
      <w:r w:rsidRPr="00C15B8B">
        <w:rPr>
          <w:rFonts w:cs="Segoe UI"/>
          <w:color w:val="000000"/>
          <w:sz w:val="28"/>
          <w:szCs w:val="28"/>
        </w:rPr>
        <w:t xml:space="preserve">до полного растворения </w:t>
      </w:r>
      <w:r w:rsidR="0043331C">
        <w:rPr>
          <w:rFonts w:cs="Segoe UI"/>
          <w:color w:val="000000"/>
          <w:sz w:val="28"/>
          <w:szCs w:val="28"/>
        </w:rPr>
        <w:t xml:space="preserve">испытуемого </w:t>
      </w:r>
      <w:r w:rsidRPr="00C15B8B">
        <w:rPr>
          <w:rFonts w:cs="Segoe UI"/>
          <w:color w:val="000000"/>
          <w:sz w:val="28"/>
          <w:szCs w:val="28"/>
        </w:rPr>
        <w:t>образца.</w:t>
      </w:r>
      <w:r w:rsidR="008C56C4">
        <w:rPr>
          <w:rFonts w:cs="Segoe UI"/>
          <w:color w:val="000000"/>
          <w:sz w:val="28"/>
          <w:szCs w:val="28"/>
        </w:rPr>
        <w:t xml:space="preserve"> </w:t>
      </w:r>
      <w:r w:rsidRPr="00C15B8B">
        <w:rPr>
          <w:rFonts w:cs="Segoe UI"/>
          <w:color w:val="000000"/>
          <w:sz w:val="28"/>
          <w:szCs w:val="28"/>
        </w:rPr>
        <w:t xml:space="preserve">Раствор </w:t>
      </w:r>
      <w:r w:rsidR="008C56C4">
        <w:rPr>
          <w:rFonts w:cs="Segoe UI"/>
          <w:color w:val="000000"/>
          <w:sz w:val="28"/>
          <w:szCs w:val="28"/>
        </w:rPr>
        <w:t>нагревают до кипения,</w:t>
      </w:r>
      <w:r w:rsidRPr="00C15B8B">
        <w:rPr>
          <w:rFonts w:cs="Segoe UI"/>
          <w:color w:val="000000"/>
          <w:sz w:val="28"/>
          <w:szCs w:val="28"/>
        </w:rPr>
        <w:t xml:space="preserve"> охлаждают, при необходимости добавляют </w:t>
      </w:r>
      <w:r w:rsidR="008C56C4">
        <w:rPr>
          <w:rFonts w:cs="Segoe UI"/>
          <w:color w:val="000000"/>
          <w:sz w:val="28"/>
          <w:szCs w:val="28"/>
        </w:rPr>
        <w:t xml:space="preserve">хлористоводородную кислоту концентрированную для явно </w:t>
      </w:r>
      <w:r w:rsidRPr="00C15B8B">
        <w:rPr>
          <w:rFonts w:cs="Segoe UI"/>
          <w:color w:val="000000"/>
          <w:sz w:val="28"/>
          <w:szCs w:val="28"/>
        </w:rPr>
        <w:t>кисл</w:t>
      </w:r>
      <w:r w:rsidR="008C56C4">
        <w:rPr>
          <w:rFonts w:cs="Segoe UI"/>
          <w:color w:val="000000"/>
          <w:sz w:val="28"/>
          <w:szCs w:val="28"/>
        </w:rPr>
        <w:t xml:space="preserve">ой реакции среды и </w:t>
      </w:r>
      <w:r w:rsidRPr="00C15B8B">
        <w:rPr>
          <w:rFonts w:cs="Segoe UI"/>
          <w:color w:val="000000"/>
          <w:sz w:val="28"/>
          <w:szCs w:val="28"/>
        </w:rPr>
        <w:t xml:space="preserve">фильтруют через тарированный стеклянный </w:t>
      </w:r>
      <w:r w:rsidR="00421284">
        <w:rPr>
          <w:rFonts w:cs="Segoe UI"/>
          <w:color w:val="000000"/>
          <w:sz w:val="28"/>
          <w:szCs w:val="28"/>
        </w:rPr>
        <w:t>фильтр.</w:t>
      </w:r>
      <w:r w:rsidRPr="00C15B8B">
        <w:rPr>
          <w:rFonts w:cs="Segoe UI"/>
          <w:color w:val="000000"/>
          <w:sz w:val="28"/>
          <w:szCs w:val="28"/>
        </w:rPr>
        <w:t xml:space="preserve"> </w:t>
      </w:r>
      <w:r w:rsidR="008C56C4">
        <w:rPr>
          <w:rFonts w:cs="Segoe UI"/>
          <w:color w:val="000000"/>
          <w:sz w:val="28"/>
          <w:szCs w:val="28"/>
        </w:rPr>
        <w:t>О</w:t>
      </w:r>
      <w:r w:rsidRPr="00C15B8B">
        <w:rPr>
          <w:rFonts w:cs="Segoe UI"/>
          <w:color w:val="000000"/>
          <w:sz w:val="28"/>
          <w:szCs w:val="28"/>
        </w:rPr>
        <w:t>с</w:t>
      </w:r>
      <w:r w:rsidR="008C56C4">
        <w:rPr>
          <w:rFonts w:cs="Segoe UI"/>
          <w:color w:val="000000"/>
          <w:sz w:val="28"/>
          <w:szCs w:val="28"/>
        </w:rPr>
        <w:t>адок на фильтре промывают</w:t>
      </w:r>
      <w:r w:rsidRPr="00C15B8B">
        <w:rPr>
          <w:rFonts w:cs="Segoe UI"/>
          <w:color w:val="000000"/>
          <w:sz w:val="28"/>
          <w:szCs w:val="28"/>
        </w:rPr>
        <w:t xml:space="preserve"> водой до удаления хлоридов, </w:t>
      </w:r>
      <w:r w:rsidR="008C56C4">
        <w:rPr>
          <w:rFonts w:cs="Segoe UI"/>
          <w:color w:val="000000"/>
          <w:sz w:val="28"/>
          <w:szCs w:val="28"/>
        </w:rPr>
        <w:t>фильтр с осадком высушивают при 105</w:t>
      </w:r>
      <w:r w:rsidRPr="00C15B8B">
        <w:rPr>
          <w:rFonts w:cs="Segoe UI"/>
          <w:color w:val="000000"/>
          <w:sz w:val="28"/>
          <w:szCs w:val="28"/>
        </w:rPr>
        <w:t>°</w:t>
      </w:r>
      <w:r w:rsidR="008C56C4">
        <w:rPr>
          <w:rFonts w:cs="Segoe UI"/>
          <w:color w:val="000000"/>
          <w:sz w:val="28"/>
          <w:szCs w:val="28"/>
        </w:rPr>
        <w:t> </w:t>
      </w:r>
      <w:r w:rsidRPr="00C15B8B">
        <w:rPr>
          <w:rFonts w:cs="Segoe UI"/>
          <w:color w:val="000000"/>
          <w:sz w:val="28"/>
          <w:szCs w:val="28"/>
        </w:rPr>
        <w:t>С в течение 1</w:t>
      </w:r>
      <w:r w:rsidR="008C56C4">
        <w:rPr>
          <w:rFonts w:cs="Segoe UI"/>
          <w:color w:val="000000"/>
          <w:sz w:val="28"/>
          <w:szCs w:val="28"/>
        </w:rPr>
        <w:t> </w:t>
      </w:r>
      <w:r w:rsidRPr="00C15B8B">
        <w:rPr>
          <w:rFonts w:cs="Segoe UI"/>
          <w:color w:val="000000"/>
          <w:sz w:val="28"/>
          <w:szCs w:val="28"/>
        </w:rPr>
        <w:t>ч, охлаждают и взвешивают.</w:t>
      </w:r>
    </w:p>
    <w:p w:rsidR="00D05D04" w:rsidRDefault="00D05D04" w:rsidP="00AD1BC7">
      <w:pPr>
        <w:shd w:val="clear" w:color="auto" w:fill="FFFFFF"/>
        <w:spacing w:line="360" w:lineRule="auto"/>
        <w:ind w:firstLine="709"/>
        <w:jc w:val="both"/>
        <w:rPr>
          <w:rFonts w:cs="Segoe UI"/>
          <w:color w:val="000000"/>
          <w:sz w:val="28"/>
          <w:szCs w:val="28"/>
        </w:rPr>
      </w:pPr>
      <w:r w:rsidRPr="00DD0BC5">
        <w:rPr>
          <w:rFonts w:cs="Segoe UI"/>
          <w:b/>
          <w:bCs/>
          <w:i/>
          <w:color w:val="000000"/>
          <w:sz w:val="28"/>
          <w:szCs w:val="28"/>
        </w:rPr>
        <w:t>Потеря в массе при прокаливании</w:t>
      </w:r>
      <w:r w:rsidRPr="00DD0BC5">
        <w:rPr>
          <w:rFonts w:cs="Segoe UI"/>
          <w:b/>
          <w:bCs/>
          <w:color w:val="000000"/>
          <w:sz w:val="28"/>
          <w:szCs w:val="28"/>
        </w:rPr>
        <w:t xml:space="preserve">. </w:t>
      </w:r>
      <w:r w:rsidRPr="00DD0BC5">
        <w:rPr>
          <w:rFonts w:cs="Segoe UI"/>
          <w:color w:val="000000"/>
          <w:sz w:val="28"/>
          <w:szCs w:val="28"/>
        </w:rPr>
        <w:t>Не более 10,0 %</w:t>
      </w:r>
      <w:r w:rsidRPr="00DD0BC5">
        <w:rPr>
          <w:sz w:val="28"/>
          <w:szCs w:val="28"/>
        </w:rPr>
        <w:t xml:space="preserve"> (ОФС «Потеря в массе при прокаливании»)</w:t>
      </w:r>
      <w:r w:rsidR="00AD1BC7">
        <w:rPr>
          <w:sz w:val="28"/>
          <w:szCs w:val="28"/>
        </w:rPr>
        <w:t xml:space="preserve">. </w:t>
      </w:r>
      <w:r w:rsidRPr="00DD0BC5">
        <w:rPr>
          <w:sz w:val="28"/>
          <w:szCs w:val="28"/>
        </w:rPr>
        <w:t xml:space="preserve">Для определения используют 1,0 г (точная навеска) кальция оксида, образец прокаливают </w:t>
      </w:r>
      <w:r w:rsidRPr="00DD0BC5">
        <w:rPr>
          <w:rFonts w:cs="Segoe UI"/>
          <w:color w:val="000000"/>
          <w:sz w:val="28"/>
          <w:szCs w:val="28"/>
        </w:rPr>
        <w:t xml:space="preserve">до постоянной массы в платиновом тигле при </w:t>
      </w:r>
      <w:r>
        <w:rPr>
          <w:rFonts w:cs="Segoe UI"/>
          <w:color w:val="000000"/>
          <w:sz w:val="28"/>
          <w:szCs w:val="28"/>
        </w:rPr>
        <w:t>температуре от 1050 до 1150</w:t>
      </w:r>
      <w:r w:rsidRPr="00DD0BC5">
        <w:rPr>
          <w:color w:val="000000"/>
          <w:sz w:val="28"/>
          <w:szCs w:val="28"/>
        </w:rPr>
        <w:t>°</w:t>
      </w:r>
      <w:r w:rsidRPr="00DD0BC5">
        <w:rPr>
          <w:rFonts w:cs="Segoe UI"/>
          <w:color w:val="000000"/>
          <w:sz w:val="28"/>
          <w:szCs w:val="28"/>
        </w:rPr>
        <w:t> С.</w:t>
      </w:r>
    </w:p>
    <w:p w:rsidR="00387C6D" w:rsidRPr="00387C6D" w:rsidRDefault="00387C6D" w:rsidP="00387C6D">
      <w:pPr>
        <w:spacing w:line="360" w:lineRule="auto"/>
        <w:ind w:firstLine="708"/>
        <w:jc w:val="both"/>
        <w:rPr>
          <w:rFonts w:cs="Segoe UI"/>
          <w:bCs/>
          <w:color w:val="000000"/>
          <w:sz w:val="28"/>
          <w:szCs w:val="28"/>
        </w:rPr>
      </w:pPr>
      <w:r w:rsidRPr="00DD0BC5">
        <w:rPr>
          <w:rFonts w:cs="Segoe UI"/>
          <w:b/>
          <w:bCs/>
          <w:i/>
          <w:color w:val="000000"/>
          <w:sz w:val="28"/>
          <w:szCs w:val="28"/>
        </w:rPr>
        <w:t>Влаго</w:t>
      </w:r>
      <w:r>
        <w:rPr>
          <w:rFonts w:cs="Segoe UI"/>
          <w:b/>
          <w:bCs/>
          <w:i/>
          <w:color w:val="000000"/>
          <w:sz w:val="28"/>
          <w:szCs w:val="28"/>
        </w:rPr>
        <w:t>ё</w:t>
      </w:r>
      <w:r w:rsidRPr="00DD0BC5">
        <w:rPr>
          <w:rFonts w:cs="Segoe UI"/>
          <w:b/>
          <w:bCs/>
          <w:i/>
          <w:color w:val="000000"/>
          <w:sz w:val="28"/>
          <w:szCs w:val="28"/>
        </w:rPr>
        <w:t>мкость</w:t>
      </w:r>
      <w:r w:rsidRPr="00DD0BC5">
        <w:rPr>
          <w:rFonts w:cs="Segoe UI"/>
          <w:b/>
          <w:bCs/>
          <w:color w:val="000000"/>
          <w:sz w:val="28"/>
          <w:szCs w:val="28"/>
        </w:rPr>
        <w:t xml:space="preserve">. </w:t>
      </w:r>
      <w:r w:rsidRPr="00DD0BC5">
        <w:rPr>
          <w:rFonts w:cs="Segoe UI"/>
          <w:color w:val="000000"/>
          <w:sz w:val="28"/>
          <w:szCs w:val="28"/>
        </w:rPr>
        <w:t xml:space="preserve">Не менее 28 % при относительной влажности </w:t>
      </w:r>
      <w:r>
        <w:rPr>
          <w:rFonts w:cs="Segoe UI"/>
          <w:color w:val="000000"/>
          <w:sz w:val="28"/>
          <w:szCs w:val="28"/>
        </w:rPr>
        <w:t>от 75 до 85</w:t>
      </w:r>
      <w:r w:rsidRPr="00DD0BC5">
        <w:rPr>
          <w:rFonts w:cs="Segoe UI"/>
          <w:color w:val="000000"/>
          <w:sz w:val="28"/>
          <w:szCs w:val="28"/>
        </w:rPr>
        <w:t> % и температуре</w:t>
      </w:r>
      <w:r>
        <w:rPr>
          <w:rFonts w:cs="Segoe UI"/>
          <w:color w:val="000000"/>
          <w:sz w:val="28"/>
          <w:szCs w:val="28"/>
        </w:rPr>
        <w:t xml:space="preserve"> от 23 до 27</w:t>
      </w:r>
      <w:r w:rsidRPr="00DD0BC5">
        <w:rPr>
          <w:rFonts w:cs="Segoe UI"/>
          <w:color w:val="000000"/>
          <w:sz w:val="28"/>
          <w:szCs w:val="28"/>
        </w:rPr>
        <w:t> °С.</w:t>
      </w:r>
      <w:r w:rsidRPr="00DD0BC5">
        <w:rPr>
          <w:rFonts w:cs="Segoe UI"/>
          <w:bCs/>
          <w:color w:val="000000"/>
          <w:sz w:val="28"/>
          <w:szCs w:val="28"/>
        </w:rPr>
        <w:t xml:space="preserve"> Испытание проводят в соответствии с определением влаго</w:t>
      </w:r>
      <w:r>
        <w:rPr>
          <w:rFonts w:cs="Segoe UI"/>
          <w:bCs/>
          <w:color w:val="000000"/>
          <w:sz w:val="28"/>
          <w:szCs w:val="28"/>
        </w:rPr>
        <w:t>ё</w:t>
      </w:r>
      <w:r w:rsidRPr="00DD0BC5">
        <w:rPr>
          <w:rFonts w:cs="Segoe UI"/>
          <w:bCs/>
          <w:color w:val="000000"/>
          <w:sz w:val="28"/>
          <w:szCs w:val="28"/>
        </w:rPr>
        <w:t>мкости для осушителей.</w:t>
      </w:r>
    </w:p>
    <w:p w:rsidR="00D05D04" w:rsidRPr="00AD1BC7" w:rsidRDefault="00D05D04" w:rsidP="00AD1BC7">
      <w:pPr>
        <w:keepNext/>
        <w:shd w:val="clear" w:color="auto" w:fill="FFFFFF"/>
        <w:spacing w:line="360" w:lineRule="auto"/>
        <w:ind w:firstLine="709"/>
        <w:jc w:val="both"/>
        <w:rPr>
          <w:rFonts w:cs="Segoe UI"/>
          <w:b/>
          <w:bCs/>
          <w:color w:val="000000"/>
          <w:sz w:val="28"/>
          <w:szCs w:val="28"/>
        </w:rPr>
      </w:pPr>
      <w:r w:rsidRPr="00DD0BC5">
        <w:rPr>
          <w:rFonts w:cs="Segoe UI"/>
          <w:b/>
          <w:bCs/>
          <w:i/>
          <w:color w:val="000000"/>
          <w:sz w:val="28"/>
          <w:szCs w:val="28"/>
        </w:rPr>
        <w:t>Магний и щелочные металлы</w:t>
      </w:r>
      <w:r w:rsidR="00AD1BC7">
        <w:rPr>
          <w:rFonts w:cs="Segoe UI"/>
          <w:b/>
          <w:bCs/>
          <w:color w:val="000000"/>
          <w:sz w:val="28"/>
          <w:szCs w:val="28"/>
        </w:rPr>
        <w:t xml:space="preserve">. </w:t>
      </w:r>
      <w:r w:rsidRPr="00DD0BC5">
        <w:rPr>
          <w:rFonts w:cs="Segoe UI"/>
          <w:color w:val="000000"/>
          <w:sz w:val="28"/>
          <w:szCs w:val="28"/>
        </w:rPr>
        <w:t>Не более 3,6 %. Растворяют 0,5 г кальция оксида в 30 мл воды и 15 мл хлористоводородной кислоты раствора 2,7 М. Раствор нагревают, кипятят в течение 1 мин, быстро прибавляют 40 мл</w:t>
      </w:r>
      <w:r w:rsidRPr="00DD0BC5">
        <w:rPr>
          <w:color w:val="000000"/>
          <w:sz w:val="28"/>
          <w:szCs w:val="28"/>
        </w:rPr>
        <w:t xml:space="preserve"> </w:t>
      </w:r>
      <w:r w:rsidRPr="00DD0BC5">
        <w:rPr>
          <w:color w:val="000000"/>
          <w:sz w:val="28"/>
          <w:szCs w:val="28"/>
        </w:rPr>
        <w:lastRenderedPageBreak/>
        <w:t>щавелевой кислоты раствора 0,5 М и энергично перемешивают.</w:t>
      </w:r>
      <w:r w:rsidRPr="00DD0BC5">
        <w:rPr>
          <w:rFonts w:cs="Segoe UI"/>
          <w:color w:val="000000"/>
          <w:sz w:val="28"/>
          <w:szCs w:val="28"/>
        </w:rPr>
        <w:t xml:space="preserve"> Прибавляют 2 капли метилового красного спиртового раствора 0,1 % и нейтрализуют</w:t>
      </w:r>
      <w:r w:rsidRPr="00DD0BC5">
        <w:rPr>
          <w:color w:val="000000"/>
          <w:sz w:val="28"/>
          <w:szCs w:val="28"/>
        </w:rPr>
        <w:t xml:space="preserve"> аммиака раствором 10 % </w:t>
      </w:r>
      <w:r w:rsidRPr="00DD0BC5">
        <w:rPr>
          <w:rFonts w:cs="Segoe UI"/>
          <w:color w:val="000000"/>
          <w:sz w:val="28"/>
          <w:szCs w:val="28"/>
        </w:rPr>
        <w:t>для полного осаждения осадка. Нагревают смесь на водяной бане в течение 1 ч, дают остыть. Доводят смесь водой до 100 мл, тщательно перемешивают и фильтруют. П</w:t>
      </w:r>
      <w:r w:rsidRPr="00DD0BC5">
        <w:rPr>
          <w:color w:val="000000"/>
          <w:sz w:val="28"/>
          <w:szCs w:val="28"/>
        </w:rPr>
        <w:t>ереносят 50 мл прозрачного фильтрата в платиновую посуду, прибавляют 0,5 мл серной кислоты концентрированной и выпаривают смесь на водяной бане до небольшого объ</w:t>
      </w:r>
      <w:r>
        <w:rPr>
          <w:color w:val="000000"/>
          <w:sz w:val="28"/>
          <w:szCs w:val="28"/>
        </w:rPr>
        <w:t>ё</w:t>
      </w:r>
      <w:r w:rsidRPr="00DD0BC5">
        <w:rPr>
          <w:color w:val="000000"/>
          <w:sz w:val="28"/>
          <w:szCs w:val="28"/>
        </w:rPr>
        <w:t>ма. Осторожно выпаривают оставшуюся жидкость на открытом пламени досуха и продолжают нагревание до тех пор, пока соли аммония не будут полностью разложены и выпарены. Затем прокаливают остаток до постоянной массы</w:t>
      </w:r>
      <w:r w:rsidRPr="00DD0BC5">
        <w:rPr>
          <w:color w:val="000000"/>
          <w:sz w:val="28"/>
          <w:lang w:bidi="ru-RU"/>
        </w:rPr>
        <w:t xml:space="preserve"> при температуре </w:t>
      </w:r>
      <w:r>
        <w:rPr>
          <w:color w:val="000000"/>
          <w:sz w:val="28"/>
          <w:lang w:bidi="ru-RU"/>
        </w:rPr>
        <w:t>от 775 до 825</w:t>
      </w:r>
      <w:r w:rsidRPr="00DD0BC5">
        <w:rPr>
          <w:color w:val="000000"/>
          <w:sz w:val="28"/>
          <w:lang w:bidi="ru-RU"/>
        </w:rPr>
        <w:t> °</w:t>
      </w:r>
      <w:r w:rsidRPr="00DD0BC5">
        <w:rPr>
          <w:color w:val="000000"/>
          <w:sz w:val="28"/>
          <w:lang w:val="en-US" w:bidi="ru-RU"/>
        </w:rPr>
        <w:t>C</w:t>
      </w:r>
      <w:r w:rsidRPr="00DD0BC5">
        <w:rPr>
          <w:color w:val="000000"/>
          <w:sz w:val="28"/>
          <w:lang w:bidi="ru-RU"/>
        </w:rPr>
        <w:t xml:space="preserve"> в платиновом тигле</w:t>
      </w:r>
      <w:r w:rsidRPr="00DD0BC5">
        <w:rPr>
          <w:color w:val="000000"/>
          <w:sz w:val="28"/>
          <w:szCs w:val="28"/>
        </w:rPr>
        <w:t xml:space="preserve">. </w:t>
      </w:r>
    </w:p>
    <w:p w:rsidR="00D05D04" w:rsidRPr="00027D1E" w:rsidRDefault="00D05D04" w:rsidP="00D05D04">
      <w:pPr>
        <w:keepNext/>
        <w:shd w:val="clear" w:color="auto" w:fill="FFFFFF"/>
        <w:spacing w:line="360" w:lineRule="auto"/>
        <w:ind w:firstLine="709"/>
        <w:rPr>
          <w:rFonts w:cs="Segoe UI"/>
          <w:b/>
          <w:bCs/>
          <w:color w:val="000000"/>
          <w:sz w:val="28"/>
          <w:szCs w:val="28"/>
        </w:rPr>
      </w:pPr>
      <w:r w:rsidRPr="00027D1E">
        <w:rPr>
          <w:rFonts w:cs="Segoe UI"/>
          <w:b/>
          <w:bCs/>
          <w:i/>
          <w:color w:val="000000"/>
          <w:sz w:val="28"/>
          <w:szCs w:val="28"/>
        </w:rPr>
        <w:t>Свинец</w:t>
      </w:r>
    </w:p>
    <w:p w:rsidR="00D05D04" w:rsidRPr="00027D1E" w:rsidRDefault="00D05D04" w:rsidP="00D05D04">
      <w:pPr>
        <w:keepNext/>
        <w:shd w:val="clear" w:color="auto" w:fill="FFFFFF"/>
        <w:spacing w:line="360" w:lineRule="auto"/>
        <w:ind w:firstLine="709"/>
        <w:rPr>
          <w:rFonts w:cs="Segoe UI"/>
          <w:color w:val="000000"/>
          <w:sz w:val="28"/>
          <w:szCs w:val="28"/>
        </w:rPr>
      </w:pPr>
      <w:r w:rsidRPr="00027D1E">
        <w:rPr>
          <w:rFonts w:cs="Segoe UI"/>
          <w:color w:val="000000"/>
          <w:sz w:val="28"/>
          <w:szCs w:val="28"/>
        </w:rPr>
        <w:t>Не более 0,0002 %.</w:t>
      </w:r>
    </w:p>
    <w:p w:rsidR="00D05D04" w:rsidRPr="00027D1E" w:rsidRDefault="00D05D04" w:rsidP="00D05D04">
      <w:pPr>
        <w:shd w:val="clear" w:color="auto" w:fill="FFFFFF"/>
        <w:spacing w:line="360" w:lineRule="auto"/>
        <w:ind w:firstLine="709"/>
        <w:jc w:val="both"/>
        <w:rPr>
          <w:rFonts w:cs="Segoe UI"/>
          <w:color w:val="000000"/>
          <w:sz w:val="28"/>
          <w:szCs w:val="28"/>
        </w:rPr>
      </w:pPr>
      <w:r w:rsidRPr="00027D1E">
        <w:rPr>
          <w:rFonts w:cs="Segoe UI"/>
          <w:bCs/>
          <w:i/>
          <w:color w:val="000000"/>
          <w:sz w:val="28"/>
          <w:szCs w:val="28"/>
        </w:rPr>
        <w:t>Испытуемый раствор</w:t>
      </w:r>
      <w:r w:rsidRPr="00027D1E">
        <w:rPr>
          <w:rFonts w:cs="Segoe UI"/>
          <w:b/>
          <w:bCs/>
          <w:color w:val="000000"/>
          <w:sz w:val="28"/>
          <w:szCs w:val="28"/>
        </w:rPr>
        <w:t xml:space="preserve">. </w:t>
      </w:r>
      <w:r w:rsidRPr="00027D1E">
        <w:rPr>
          <w:rFonts w:cs="Segoe UI"/>
          <w:bCs/>
          <w:color w:val="000000"/>
          <w:sz w:val="28"/>
          <w:szCs w:val="28"/>
        </w:rPr>
        <w:t>Растворяют</w:t>
      </w:r>
      <w:r w:rsidRPr="00027D1E">
        <w:rPr>
          <w:rFonts w:cs="Segoe UI"/>
          <w:b/>
          <w:bCs/>
          <w:color w:val="000000"/>
          <w:sz w:val="28"/>
          <w:szCs w:val="28"/>
        </w:rPr>
        <w:t xml:space="preserve"> </w:t>
      </w:r>
      <w:r w:rsidRPr="00027D1E">
        <w:rPr>
          <w:rFonts w:cs="Segoe UI"/>
          <w:color w:val="000000"/>
          <w:sz w:val="28"/>
          <w:szCs w:val="28"/>
        </w:rPr>
        <w:t>1 г кальция оксида в 15 мл хлористоводородной кислоты раствора 2,7 М.</w:t>
      </w:r>
    </w:p>
    <w:p w:rsidR="00D05D04" w:rsidRPr="00027D1E" w:rsidRDefault="00D05D04" w:rsidP="00D05D04">
      <w:pPr>
        <w:shd w:val="clear" w:color="auto" w:fill="FFFFFF"/>
        <w:spacing w:line="360" w:lineRule="auto"/>
        <w:ind w:firstLine="709"/>
        <w:jc w:val="both"/>
        <w:rPr>
          <w:rFonts w:cs="Segoe UI"/>
          <w:color w:val="333333"/>
          <w:sz w:val="28"/>
          <w:szCs w:val="28"/>
        </w:rPr>
      </w:pPr>
      <w:r w:rsidRPr="00027D1E">
        <w:rPr>
          <w:color w:val="222222"/>
          <w:sz w:val="28"/>
          <w:szCs w:val="28"/>
        </w:rPr>
        <w:t>Приготовление стандартных растворов и определение свинца проводят так же, как указано для Бентонита.</w:t>
      </w:r>
    </w:p>
    <w:p w:rsidR="0043331C" w:rsidRPr="00027D1E" w:rsidRDefault="00D05D04" w:rsidP="00C15B8B">
      <w:pPr>
        <w:shd w:val="clear" w:color="auto" w:fill="FFFFFF"/>
        <w:spacing w:line="360" w:lineRule="auto"/>
        <w:ind w:firstLine="709"/>
        <w:rPr>
          <w:rFonts w:cs="Segoe UI"/>
          <w:b/>
          <w:bCs/>
          <w:i/>
          <w:color w:val="000000"/>
          <w:sz w:val="28"/>
          <w:szCs w:val="28"/>
        </w:rPr>
      </w:pPr>
      <w:r w:rsidRPr="00027D1E">
        <w:rPr>
          <w:rFonts w:cs="Segoe UI"/>
          <w:b/>
          <w:bCs/>
          <w:i/>
          <w:color w:val="000000"/>
          <w:sz w:val="28"/>
          <w:szCs w:val="28"/>
        </w:rPr>
        <w:t>Мы</w:t>
      </w:r>
      <w:r w:rsidR="00851A9C" w:rsidRPr="00027D1E">
        <w:rPr>
          <w:rFonts w:cs="Segoe UI"/>
          <w:b/>
          <w:bCs/>
          <w:i/>
          <w:color w:val="000000"/>
          <w:sz w:val="28"/>
          <w:szCs w:val="28"/>
        </w:rPr>
        <w:t>шьяк</w:t>
      </w:r>
    </w:p>
    <w:p w:rsidR="00851A9C" w:rsidRPr="00027D1E" w:rsidRDefault="00851A9C" w:rsidP="00C15B8B">
      <w:pPr>
        <w:shd w:val="clear" w:color="auto" w:fill="FFFFFF"/>
        <w:spacing w:line="360" w:lineRule="auto"/>
        <w:ind w:firstLine="709"/>
        <w:rPr>
          <w:rFonts w:cs="Segoe UI"/>
          <w:color w:val="000000"/>
          <w:sz w:val="28"/>
          <w:szCs w:val="28"/>
        </w:rPr>
      </w:pPr>
      <w:r w:rsidRPr="00027D1E">
        <w:rPr>
          <w:rFonts w:cs="Segoe UI"/>
          <w:color w:val="000000"/>
          <w:sz w:val="28"/>
          <w:szCs w:val="28"/>
        </w:rPr>
        <w:t xml:space="preserve">Не более </w:t>
      </w:r>
      <w:r w:rsidR="002E6C0D" w:rsidRPr="00027D1E">
        <w:rPr>
          <w:rFonts w:cs="Segoe UI"/>
          <w:color w:val="000000"/>
          <w:sz w:val="28"/>
          <w:szCs w:val="28"/>
        </w:rPr>
        <w:t>0,000</w:t>
      </w:r>
      <w:r w:rsidRPr="00027D1E">
        <w:rPr>
          <w:rFonts w:cs="Segoe UI"/>
          <w:color w:val="000000"/>
          <w:sz w:val="28"/>
          <w:szCs w:val="28"/>
        </w:rPr>
        <w:t>3</w:t>
      </w:r>
      <w:r w:rsidR="00641608" w:rsidRPr="00027D1E">
        <w:rPr>
          <w:rFonts w:cs="Segoe UI"/>
          <w:color w:val="000000"/>
          <w:sz w:val="28"/>
          <w:szCs w:val="28"/>
        </w:rPr>
        <w:t> </w:t>
      </w:r>
      <w:r w:rsidR="002E6C0D" w:rsidRPr="00027D1E">
        <w:rPr>
          <w:rFonts w:cs="Segoe UI"/>
          <w:color w:val="000000"/>
          <w:sz w:val="28"/>
          <w:szCs w:val="28"/>
        </w:rPr>
        <w:t>%.</w:t>
      </w:r>
    </w:p>
    <w:p w:rsidR="002E6C0D" w:rsidRPr="00027D1E" w:rsidRDefault="002E6C0D" w:rsidP="00AA4DC4">
      <w:pPr>
        <w:shd w:val="clear" w:color="auto" w:fill="FFFFFF"/>
        <w:spacing w:line="360" w:lineRule="auto"/>
        <w:ind w:firstLine="709"/>
        <w:jc w:val="both"/>
        <w:rPr>
          <w:rFonts w:cs="Segoe UI"/>
          <w:color w:val="000000"/>
          <w:sz w:val="28"/>
          <w:szCs w:val="28"/>
        </w:rPr>
      </w:pPr>
      <w:r w:rsidRPr="00027D1E">
        <w:rPr>
          <w:rFonts w:cs="Segoe UI"/>
          <w:bCs/>
          <w:i/>
          <w:color w:val="000000"/>
          <w:sz w:val="28"/>
          <w:szCs w:val="28"/>
        </w:rPr>
        <w:t>Ис</w:t>
      </w:r>
      <w:r w:rsidR="00014225" w:rsidRPr="00027D1E">
        <w:rPr>
          <w:rFonts w:cs="Segoe UI"/>
          <w:bCs/>
          <w:i/>
          <w:color w:val="000000"/>
          <w:sz w:val="28"/>
          <w:szCs w:val="28"/>
        </w:rPr>
        <w:t>пытуемый</w:t>
      </w:r>
      <w:r w:rsidRPr="00027D1E">
        <w:rPr>
          <w:rFonts w:cs="Segoe UI"/>
          <w:bCs/>
          <w:i/>
          <w:color w:val="000000"/>
          <w:sz w:val="28"/>
          <w:szCs w:val="28"/>
        </w:rPr>
        <w:t xml:space="preserve"> раствор</w:t>
      </w:r>
      <w:r w:rsidRPr="00027D1E">
        <w:rPr>
          <w:rFonts w:cs="Segoe UI"/>
          <w:b/>
          <w:bCs/>
          <w:color w:val="000000"/>
          <w:sz w:val="28"/>
          <w:szCs w:val="28"/>
        </w:rPr>
        <w:t xml:space="preserve">. </w:t>
      </w:r>
      <w:r w:rsidR="00D05D04" w:rsidRPr="00027D1E">
        <w:rPr>
          <w:rFonts w:cs="Segoe UI"/>
          <w:bCs/>
          <w:color w:val="000000"/>
          <w:sz w:val="28"/>
          <w:szCs w:val="28"/>
        </w:rPr>
        <w:t>Растворяют</w:t>
      </w:r>
      <w:r w:rsidR="00D05D04" w:rsidRPr="00027D1E">
        <w:rPr>
          <w:rFonts w:cs="Segoe UI"/>
          <w:b/>
          <w:bCs/>
          <w:color w:val="000000"/>
          <w:sz w:val="28"/>
          <w:szCs w:val="28"/>
        </w:rPr>
        <w:t xml:space="preserve"> </w:t>
      </w:r>
      <w:r w:rsidRPr="00027D1E">
        <w:rPr>
          <w:rFonts w:cs="Segoe UI"/>
          <w:color w:val="000000"/>
          <w:sz w:val="28"/>
          <w:szCs w:val="28"/>
        </w:rPr>
        <w:t>1</w:t>
      </w:r>
      <w:r w:rsidR="00014225" w:rsidRPr="00027D1E">
        <w:rPr>
          <w:rFonts w:cs="Segoe UI"/>
          <w:color w:val="000000"/>
          <w:sz w:val="28"/>
          <w:szCs w:val="28"/>
        </w:rPr>
        <w:t> </w:t>
      </w:r>
      <w:r w:rsidRPr="00027D1E">
        <w:rPr>
          <w:rFonts w:cs="Segoe UI"/>
          <w:color w:val="000000"/>
          <w:sz w:val="28"/>
          <w:szCs w:val="28"/>
        </w:rPr>
        <w:t>г</w:t>
      </w:r>
      <w:r w:rsidR="00014225" w:rsidRPr="00027D1E">
        <w:rPr>
          <w:rFonts w:cs="Segoe UI"/>
          <w:color w:val="000000"/>
          <w:sz w:val="28"/>
          <w:szCs w:val="28"/>
        </w:rPr>
        <w:t xml:space="preserve"> кальция оксида </w:t>
      </w:r>
      <w:r w:rsidRPr="00027D1E">
        <w:rPr>
          <w:rFonts w:cs="Segoe UI"/>
          <w:color w:val="000000"/>
          <w:sz w:val="28"/>
          <w:szCs w:val="28"/>
        </w:rPr>
        <w:t>в 15</w:t>
      </w:r>
      <w:r w:rsidR="00014225" w:rsidRPr="00027D1E">
        <w:rPr>
          <w:rFonts w:cs="Segoe UI"/>
          <w:color w:val="000000"/>
          <w:sz w:val="28"/>
          <w:szCs w:val="28"/>
        </w:rPr>
        <w:t> </w:t>
      </w:r>
      <w:r w:rsidRPr="00027D1E">
        <w:rPr>
          <w:rFonts w:cs="Segoe UI"/>
          <w:color w:val="000000"/>
          <w:sz w:val="28"/>
          <w:szCs w:val="28"/>
        </w:rPr>
        <w:t xml:space="preserve">мл </w:t>
      </w:r>
      <w:r w:rsidR="00AA4DC4" w:rsidRPr="00027D1E">
        <w:rPr>
          <w:rFonts w:cs="Segoe UI"/>
          <w:color w:val="000000"/>
          <w:sz w:val="28"/>
          <w:szCs w:val="28"/>
        </w:rPr>
        <w:t xml:space="preserve">хлористоводородной кислоты </w:t>
      </w:r>
      <w:r w:rsidR="00421284" w:rsidRPr="00027D1E">
        <w:rPr>
          <w:rFonts w:cs="Segoe UI"/>
          <w:color w:val="000000"/>
          <w:sz w:val="28"/>
          <w:szCs w:val="28"/>
        </w:rPr>
        <w:t xml:space="preserve">раствора </w:t>
      </w:r>
      <w:r w:rsidR="00AA4DC4" w:rsidRPr="00027D1E">
        <w:rPr>
          <w:rFonts w:cs="Segoe UI"/>
          <w:color w:val="000000"/>
          <w:sz w:val="28"/>
          <w:szCs w:val="28"/>
        </w:rPr>
        <w:t>2,7 М</w:t>
      </w:r>
      <w:r w:rsidRPr="00027D1E">
        <w:rPr>
          <w:rFonts w:cs="Segoe UI"/>
          <w:color w:val="000000"/>
          <w:sz w:val="28"/>
          <w:szCs w:val="28"/>
        </w:rPr>
        <w:t>.</w:t>
      </w:r>
    </w:p>
    <w:p w:rsidR="005E7EB1" w:rsidRPr="00027D1E" w:rsidRDefault="005E7EB1" w:rsidP="005E7EB1">
      <w:pPr>
        <w:shd w:val="clear" w:color="auto" w:fill="FFFFFF"/>
        <w:spacing w:line="360" w:lineRule="auto"/>
        <w:ind w:firstLine="709"/>
        <w:jc w:val="both"/>
        <w:rPr>
          <w:color w:val="222222"/>
          <w:sz w:val="28"/>
          <w:szCs w:val="28"/>
        </w:rPr>
      </w:pPr>
      <w:r w:rsidRPr="00027D1E">
        <w:rPr>
          <w:color w:val="222222"/>
          <w:sz w:val="28"/>
          <w:szCs w:val="28"/>
        </w:rPr>
        <w:t xml:space="preserve">Приготовление стандартных растворов и определение мышьяка проводят так же, как </w:t>
      </w:r>
      <w:r w:rsidR="009C7AFE" w:rsidRPr="00027D1E">
        <w:rPr>
          <w:color w:val="222222"/>
          <w:sz w:val="28"/>
          <w:szCs w:val="28"/>
        </w:rPr>
        <w:t xml:space="preserve">указано </w:t>
      </w:r>
      <w:r w:rsidRPr="00027D1E">
        <w:rPr>
          <w:color w:val="222222"/>
          <w:sz w:val="28"/>
          <w:szCs w:val="28"/>
        </w:rPr>
        <w:t>для Бентонита.</w:t>
      </w:r>
    </w:p>
    <w:p w:rsidR="00D05D04" w:rsidRPr="00027D1E" w:rsidRDefault="00851A9C" w:rsidP="00C15B8B">
      <w:pPr>
        <w:shd w:val="clear" w:color="auto" w:fill="FFFFFF"/>
        <w:spacing w:line="360" w:lineRule="auto"/>
        <w:ind w:firstLine="709"/>
        <w:rPr>
          <w:rFonts w:cs="Segoe UI"/>
          <w:b/>
          <w:bCs/>
          <w:color w:val="000000"/>
          <w:sz w:val="28"/>
          <w:szCs w:val="28"/>
        </w:rPr>
      </w:pPr>
      <w:r w:rsidRPr="00027D1E">
        <w:rPr>
          <w:rFonts w:cs="Segoe UI"/>
          <w:b/>
          <w:bCs/>
          <w:i/>
          <w:color w:val="000000"/>
          <w:sz w:val="28"/>
          <w:szCs w:val="28"/>
        </w:rPr>
        <w:t>Фторид</w:t>
      </w:r>
      <w:r w:rsidR="002E6C0D" w:rsidRPr="00027D1E">
        <w:rPr>
          <w:rFonts w:cs="Segoe UI"/>
          <w:b/>
          <w:bCs/>
          <w:i/>
          <w:color w:val="000000"/>
          <w:sz w:val="28"/>
          <w:szCs w:val="28"/>
        </w:rPr>
        <w:t>.</w:t>
      </w:r>
      <w:r w:rsidR="002E6C0D" w:rsidRPr="00027D1E">
        <w:rPr>
          <w:rFonts w:cs="Segoe UI"/>
          <w:b/>
          <w:bCs/>
          <w:color w:val="000000"/>
          <w:sz w:val="28"/>
          <w:szCs w:val="28"/>
        </w:rPr>
        <w:t xml:space="preserve"> </w:t>
      </w:r>
    </w:p>
    <w:p w:rsidR="00851A9C" w:rsidRPr="00027D1E" w:rsidRDefault="00851A9C" w:rsidP="00C15B8B">
      <w:pPr>
        <w:shd w:val="clear" w:color="auto" w:fill="FFFFFF"/>
        <w:spacing w:line="360" w:lineRule="auto"/>
        <w:ind w:firstLine="709"/>
        <w:rPr>
          <w:rFonts w:cs="Segoe UI"/>
          <w:color w:val="000000"/>
          <w:sz w:val="28"/>
          <w:szCs w:val="28"/>
        </w:rPr>
      </w:pPr>
      <w:r w:rsidRPr="00027D1E">
        <w:rPr>
          <w:rFonts w:cs="Segoe UI"/>
          <w:color w:val="000000"/>
          <w:sz w:val="28"/>
          <w:szCs w:val="28"/>
        </w:rPr>
        <w:t>Не более 0,015</w:t>
      </w:r>
      <w:r w:rsidR="00B725D0" w:rsidRPr="00027D1E">
        <w:rPr>
          <w:rFonts w:cs="Segoe UI"/>
          <w:color w:val="000000"/>
          <w:sz w:val="28"/>
          <w:szCs w:val="28"/>
        </w:rPr>
        <w:t> </w:t>
      </w:r>
      <w:r w:rsidRPr="00027D1E">
        <w:rPr>
          <w:rFonts w:cs="Segoe UI"/>
          <w:color w:val="000000"/>
          <w:sz w:val="28"/>
          <w:szCs w:val="28"/>
        </w:rPr>
        <w:t>%</w:t>
      </w:r>
      <w:r w:rsidR="00AA4DC4" w:rsidRPr="00027D1E">
        <w:rPr>
          <w:rFonts w:cs="Segoe UI"/>
          <w:color w:val="000000"/>
          <w:sz w:val="28"/>
          <w:szCs w:val="28"/>
        </w:rPr>
        <w:t>.</w:t>
      </w:r>
    </w:p>
    <w:p w:rsidR="00AA4DC4" w:rsidRPr="00027D1E" w:rsidRDefault="002E6C0D" w:rsidP="00C15B8B">
      <w:pPr>
        <w:shd w:val="clear" w:color="auto" w:fill="FFFFFF"/>
        <w:spacing w:line="360" w:lineRule="auto"/>
        <w:ind w:firstLine="709"/>
        <w:rPr>
          <w:rFonts w:cs="Segoe UI"/>
          <w:color w:val="000000"/>
          <w:sz w:val="28"/>
          <w:szCs w:val="28"/>
        </w:rPr>
      </w:pPr>
      <w:r w:rsidRPr="00027D1E">
        <w:rPr>
          <w:rFonts w:cs="Segoe UI"/>
          <w:bCs/>
          <w:i/>
          <w:color w:val="000000"/>
          <w:sz w:val="28"/>
          <w:szCs w:val="28"/>
        </w:rPr>
        <w:t>Ис</w:t>
      </w:r>
      <w:r w:rsidR="00523556" w:rsidRPr="00027D1E">
        <w:rPr>
          <w:rFonts w:cs="Segoe UI"/>
          <w:bCs/>
          <w:i/>
          <w:color w:val="000000"/>
          <w:sz w:val="28"/>
          <w:szCs w:val="28"/>
        </w:rPr>
        <w:t xml:space="preserve">пытуемый </w:t>
      </w:r>
      <w:r w:rsidR="00C15B8B" w:rsidRPr="00027D1E">
        <w:rPr>
          <w:rFonts w:cs="Segoe UI"/>
          <w:bCs/>
          <w:i/>
          <w:color w:val="000000"/>
          <w:sz w:val="28"/>
          <w:szCs w:val="28"/>
        </w:rPr>
        <w:t>образец</w:t>
      </w:r>
      <w:r w:rsidRPr="00027D1E">
        <w:rPr>
          <w:rFonts w:cs="Segoe UI"/>
          <w:b/>
          <w:bCs/>
          <w:color w:val="000000"/>
          <w:sz w:val="28"/>
          <w:szCs w:val="28"/>
        </w:rPr>
        <w:t>.</w:t>
      </w:r>
      <w:r w:rsidR="00F06A87" w:rsidRPr="00027D1E">
        <w:rPr>
          <w:rFonts w:cs="Segoe UI"/>
          <w:color w:val="000000"/>
          <w:sz w:val="28"/>
          <w:szCs w:val="28"/>
        </w:rPr>
        <w:t xml:space="preserve"> </w:t>
      </w:r>
      <w:r w:rsidR="00D05D04" w:rsidRPr="00027D1E">
        <w:rPr>
          <w:rFonts w:cs="Segoe UI"/>
          <w:color w:val="000000"/>
          <w:sz w:val="28"/>
          <w:szCs w:val="28"/>
        </w:rPr>
        <w:t>К</w:t>
      </w:r>
      <w:r w:rsidR="00F06A87" w:rsidRPr="00027D1E">
        <w:rPr>
          <w:rFonts w:cs="Segoe UI"/>
          <w:color w:val="000000"/>
          <w:sz w:val="28"/>
          <w:szCs w:val="28"/>
        </w:rPr>
        <w:t>альция оксида</w:t>
      </w:r>
      <w:r w:rsidR="00D05D04" w:rsidRPr="00027D1E">
        <w:rPr>
          <w:rFonts w:cs="Segoe UI"/>
          <w:color w:val="000000"/>
          <w:sz w:val="28"/>
          <w:szCs w:val="28"/>
        </w:rPr>
        <w:t xml:space="preserve"> 1,0 г</w:t>
      </w:r>
      <w:r w:rsidR="00F06A87" w:rsidRPr="00027D1E">
        <w:rPr>
          <w:rFonts w:cs="Segoe UI"/>
          <w:color w:val="000000"/>
          <w:sz w:val="28"/>
          <w:szCs w:val="28"/>
        </w:rPr>
        <w:t xml:space="preserve">. </w:t>
      </w:r>
    </w:p>
    <w:p w:rsidR="002E6C0D" w:rsidRPr="00DD0BC5" w:rsidRDefault="005E7EB1" w:rsidP="008F05A1">
      <w:pPr>
        <w:shd w:val="clear" w:color="auto" w:fill="FFFFFF"/>
        <w:spacing w:line="360" w:lineRule="auto"/>
        <w:ind w:firstLine="709"/>
        <w:jc w:val="both"/>
        <w:rPr>
          <w:rFonts w:cs="Segoe UI"/>
          <w:color w:val="000000"/>
          <w:sz w:val="28"/>
          <w:szCs w:val="28"/>
        </w:rPr>
      </w:pPr>
      <w:r w:rsidRPr="00027D1E">
        <w:rPr>
          <w:rFonts w:cs="Segoe UI"/>
          <w:color w:val="000000"/>
          <w:sz w:val="28"/>
          <w:szCs w:val="28"/>
        </w:rPr>
        <w:t>Приготовление стандартных растворов и о</w:t>
      </w:r>
      <w:r w:rsidR="00523556" w:rsidRPr="00027D1E">
        <w:rPr>
          <w:rFonts w:cs="Segoe UI"/>
          <w:color w:val="000000"/>
          <w:sz w:val="28"/>
          <w:szCs w:val="28"/>
        </w:rPr>
        <w:t>пределение</w:t>
      </w:r>
      <w:r w:rsidRPr="00027D1E">
        <w:rPr>
          <w:rFonts w:cs="Segoe UI"/>
          <w:color w:val="000000"/>
          <w:sz w:val="28"/>
          <w:szCs w:val="28"/>
        </w:rPr>
        <w:t xml:space="preserve"> фторида </w:t>
      </w:r>
      <w:r w:rsidR="00523556" w:rsidRPr="00027D1E">
        <w:rPr>
          <w:rFonts w:cs="Segoe UI"/>
          <w:color w:val="000000"/>
          <w:sz w:val="28"/>
          <w:szCs w:val="28"/>
        </w:rPr>
        <w:t>про</w:t>
      </w:r>
      <w:r w:rsidR="00A31210" w:rsidRPr="00027D1E">
        <w:rPr>
          <w:rFonts w:cs="Segoe UI"/>
          <w:color w:val="000000"/>
          <w:sz w:val="28"/>
          <w:szCs w:val="28"/>
        </w:rPr>
        <w:t>водят</w:t>
      </w:r>
      <w:r w:rsidR="00523556" w:rsidRPr="00027D1E">
        <w:rPr>
          <w:rFonts w:cs="Segoe UI"/>
          <w:color w:val="000000"/>
          <w:sz w:val="28"/>
          <w:szCs w:val="28"/>
        </w:rPr>
        <w:t xml:space="preserve"> так же, как указано для к</w:t>
      </w:r>
      <w:r w:rsidR="002E6C0D" w:rsidRPr="00027D1E">
        <w:rPr>
          <w:rFonts w:cs="Segoe UI"/>
          <w:color w:val="000000"/>
          <w:sz w:val="28"/>
          <w:szCs w:val="28"/>
        </w:rPr>
        <w:t>альция хлорид</w:t>
      </w:r>
      <w:r w:rsidR="00523556" w:rsidRPr="00027D1E">
        <w:rPr>
          <w:rFonts w:cs="Segoe UI"/>
          <w:color w:val="000000"/>
          <w:sz w:val="28"/>
          <w:szCs w:val="28"/>
        </w:rPr>
        <w:t>а</w:t>
      </w:r>
      <w:r w:rsidR="002E6C0D" w:rsidRPr="00027D1E">
        <w:rPr>
          <w:rFonts w:cs="Segoe UI"/>
          <w:color w:val="000000"/>
          <w:sz w:val="28"/>
          <w:szCs w:val="28"/>
        </w:rPr>
        <w:t xml:space="preserve"> безводн</w:t>
      </w:r>
      <w:r w:rsidR="00523556" w:rsidRPr="00027D1E">
        <w:rPr>
          <w:rFonts w:cs="Segoe UI"/>
          <w:color w:val="000000"/>
          <w:sz w:val="28"/>
          <w:szCs w:val="28"/>
        </w:rPr>
        <w:t>ого</w:t>
      </w:r>
      <w:r w:rsidR="002E6C0D" w:rsidRPr="00027D1E">
        <w:rPr>
          <w:rFonts w:cs="Segoe UI"/>
          <w:color w:val="000000"/>
          <w:sz w:val="28"/>
          <w:szCs w:val="28"/>
        </w:rPr>
        <w:t>.</w:t>
      </w:r>
    </w:p>
    <w:p w:rsidR="00AE4C2F" w:rsidRPr="00AE4C2F" w:rsidRDefault="009E670F" w:rsidP="00F40DCF">
      <w:pPr>
        <w:pStyle w:val="37"/>
        <w:keepNext/>
        <w:widowControl/>
        <w:shd w:val="clear" w:color="auto" w:fill="FFFFFF" w:themeFill="background1"/>
        <w:spacing w:before="240" w:line="360" w:lineRule="auto"/>
        <w:ind w:firstLine="0"/>
        <w:jc w:val="center"/>
        <w:rPr>
          <w:rFonts w:cs="Segoe UI"/>
          <w:b/>
          <w:bCs/>
          <w:color w:val="000000"/>
          <w:sz w:val="28"/>
          <w:szCs w:val="28"/>
        </w:rPr>
      </w:pPr>
      <w:r w:rsidRPr="00AE4C2F">
        <w:rPr>
          <w:rFonts w:cs="Segoe UI"/>
          <w:b/>
          <w:bCs/>
          <w:color w:val="000000"/>
          <w:sz w:val="28"/>
          <w:szCs w:val="28"/>
        </w:rPr>
        <w:lastRenderedPageBreak/>
        <w:t>Количественное определение</w:t>
      </w:r>
    </w:p>
    <w:p w:rsidR="009E670F" w:rsidRPr="00DD0BC5" w:rsidRDefault="009E670F" w:rsidP="00F40DCF">
      <w:pPr>
        <w:pStyle w:val="37"/>
        <w:keepNext/>
        <w:widowControl/>
        <w:shd w:val="clear" w:color="auto" w:fill="FFFFFF" w:themeFill="background1"/>
        <w:spacing w:before="0" w:line="360" w:lineRule="auto"/>
        <w:ind w:firstLine="668"/>
        <w:rPr>
          <w:rStyle w:val="11"/>
          <w:sz w:val="28"/>
          <w:szCs w:val="28"/>
        </w:rPr>
      </w:pPr>
      <w:r w:rsidRPr="00DD0BC5">
        <w:rPr>
          <w:rFonts w:cs="Segoe UI"/>
          <w:color w:val="000000"/>
          <w:sz w:val="28"/>
          <w:szCs w:val="28"/>
        </w:rPr>
        <w:t xml:space="preserve">Не менее 95,0 % и не более 100,5 % </w:t>
      </w:r>
      <w:r w:rsidRPr="00DD0BC5">
        <w:rPr>
          <w:color w:val="000000"/>
          <w:sz w:val="28"/>
          <w:szCs w:val="28"/>
        </w:rPr>
        <w:t>кальция оксида (</w:t>
      </w:r>
      <w:r w:rsidRPr="00DD0BC5">
        <w:rPr>
          <w:color w:val="000000"/>
          <w:sz w:val="28"/>
          <w:szCs w:val="28"/>
          <w:lang w:val="en-US"/>
        </w:rPr>
        <w:t>Ca</w:t>
      </w:r>
      <w:r w:rsidRPr="00DD0BC5">
        <w:rPr>
          <w:color w:val="000000"/>
          <w:sz w:val="28"/>
          <w:szCs w:val="28"/>
        </w:rPr>
        <w:t>О) в пересч</w:t>
      </w:r>
      <w:r w:rsidR="00D05D04">
        <w:rPr>
          <w:color w:val="000000"/>
          <w:sz w:val="28"/>
          <w:szCs w:val="28"/>
        </w:rPr>
        <w:t>ё</w:t>
      </w:r>
      <w:r w:rsidRPr="00DD0BC5">
        <w:rPr>
          <w:color w:val="000000"/>
          <w:sz w:val="28"/>
          <w:szCs w:val="28"/>
        </w:rPr>
        <w:t>те на прокал</w:t>
      </w:r>
      <w:r w:rsidR="009D1A46">
        <w:rPr>
          <w:color w:val="000000"/>
          <w:sz w:val="28"/>
          <w:szCs w:val="28"/>
        </w:rPr>
        <w:t>ё</w:t>
      </w:r>
      <w:r w:rsidRPr="00DD0BC5">
        <w:rPr>
          <w:color w:val="000000"/>
          <w:sz w:val="28"/>
          <w:szCs w:val="28"/>
        </w:rPr>
        <w:t>нное вещество</w:t>
      </w:r>
      <w:r w:rsidR="00C92889" w:rsidRPr="00DD0BC5">
        <w:rPr>
          <w:color w:val="000000"/>
          <w:sz w:val="28"/>
          <w:szCs w:val="28"/>
        </w:rPr>
        <w:t xml:space="preserve"> (</w:t>
      </w:r>
      <w:r w:rsidRPr="00DD0BC5">
        <w:rPr>
          <w:rStyle w:val="11"/>
          <w:sz w:val="28"/>
          <w:szCs w:val="28"/>
        </w:rPr>
        <w:t>ОФС «Комплексонометрическое титрование»</w:t>
      </w:r>
      <w:r w:rsidR="00C92889" w:rsidRPr="00DD0BC5">
        <w:rPr>
          <w:rStyle w:val="11"/>
          <w:sz w:val="28"/>
          <w:szCs w:val="28"/>
        </w:rPr>
        <w:t>)</w:t>
      </w:r>
      <w:r w:rsidRPr="00DD0BC5">
        <w:rPr>
          <w:rStyle w:val="11"/>
          <w:sz w:val="28"/>
          <w:szCs w:val="28"/>
        </w:rPr>
        <w:t>.</w:t>
      </w:r>
    </w:p>
    <w:p w:rsidR="007564F5" w:rsidRPr="00DD0BC5" w:rsidRDefault="00C92889" w:rsidP="007564F5">
      <w:pPr>
        <w:pStyle w:val="37"/>
        <w:shd w:val="clear" w:color="auto" w:fill="FFFFFF" w:themeFill="background1"/>
        <w:spacing w:before="0" w:line="360" w:lineRule="auto"/>
        <w:ind w:firstLine="668"/>
        <w:rPr>
          <w:sz w:val="28"/>
          <w:szCs w:val="28"/>
        </w:rPr>
      </w:pPr>
      <w:r w:rsidRPr="00DD0BC5">
        <w:rPr>
          <w:rFonts w:cs="Segoe UI"/>
          <w:color w:val="000000"/>
          <w:sz w:val="28"/>
          <w:szCs w:val="28"/>
        </w:rPr>
        <w:t xml:space="preserve">В мерную колбу вместимостью 500 мл помещают </w:t>
      </w:r>
      <w:r w:rsidR="00851A9C" w:rsidRPr="00DD0BC5">
        <w:rPr>
          <w:rFonts w:cs="Segoe UI"/>
          <w:color w:val="000000"/>
          <w:sz w:val="28"/>
          <w:szCs w:val="28"/>
        </w:rPr>
        <w:t>1</w:t>
      </w:r>
      <w:r w:rsidR="002362DE" w:rsidRPr="00DD0BC5">
        <w:rPr>
          <w:rFonts w:cs="Segoe UI"/>
          <w:color w:val="000000"/>
          <w:sz w:val="28"/>
          <w:szCs w:val="28"/>
        </w:rPr>
        <w:t>,0 </w:t>
      </w:r>
      <w:r w:rsidR="00851A9C" w:rsidRPr="00DD0BC5">
        <w:rPr>
          <w:rFonts w:cs="Segoe UI"/>
          <w:color w:val="000000"/>
          <w:sz w:val="28"/>
          <w:szCs w:val="28"/>
        </w:rPr>
        <w:t>г</w:t>
      </w:r>
      <w:r w:rsidR="009D1A46">
        <w:rPr>
          <w:rFonts w:cs="Segoe UI"/>
          <w:color w:val="000000"/>
          <w:sz w:val="28"/>
          <w:szCs w:val="28"/>
        </w:rPr>
        <w:t xml:space="preserve"> (точная навеска) прокалё</w:t>
      </w:r>
      <w:r w:rsidR="002362DE" w:rsidRPr="00DD0BC5">
        <w:rPr>
          <w:rFonts w:cs="Segoe UI"/>
          <w:color w:val="000000"/>
          <w:sz w:val="28"/>
          <w:szCs w:val="28"/>
        </w:rPr>
        <w:t>нного до постоянной массы кальция оксида (</w:t>
      </w:r>
      <w:r w:rsidR="002362DE" w:rsidRPr="00DD0BC5">
        <w:rPr>
          <w:color w:val="000000"/>
          <w:sz w:val="28"/>
          <w:szCs w:val="28"/>
        </w:rPr>
        <w:t>«</w:t>
      </w:r>
      <w:r w:rsidR="00B655C4" w:rsidRPr="00DD0BC5">
        <w:rPr>
          <w:color w:val="000000"/>
          <w:sz w:val="28"/>
          <w:szCs w:val="28"/>
        </w:rPr>
        <w:t>Потеря в массе при прокаливании</w:t>
      </w:r>
      <w:r w:rsidR="002362DE" w:rsidRPr="00DD0BC5">
        <w:rPr>
          <w:color w:val="000000"/>
          <w:sz w:val="28"/>
          <w:szCs w:val="28"/>
        </w:rPr>
        <w:t>»</w:t>
      </w:r>
      <w:r w:rsidR="00851A9C" w:rsidRPr="00DD0BC5">
        <w:rPr>
          <w:rFonts w:cs="Segoe UI"/>
          <w:color w:val="000000"/>
          <w:sz w:val="28"/>
          <w:szCs w:val="28"/>
        </w:rPr>
        <w:t>)</w:t>
      </w:r>
      <w:r w:rsidRPr="00DD0BC5">
        <w:rPr>
          <w:rFonts w:cs="Segoe UI"/>
          <w:color w:val="000000"/>
          <w:sz w:val="28"/>
          <w:szCs w:val="28"/>
        </w:rPr>
        <w:t>,</w:t>
      </w:r>
      <w:r w:rsidR="007564F5" w:rsidRPr="00DD0BC5">
        <w:rPr>
          <w:rFonts w:cs="Segoe UI"/>
          <w:color w:val="000000"/>
          <w:sz w:val="28"/>
          <w:szCs w:val="28"/>
        </w:rPr>
        <w:t xml:space="preserve"> </w:t>
      </w:r>
      <w:r w:rsidR="002362DE" w:rsidRPr="00DD0BC5">
        <w:rPr>
          <w:rFonts w:cs="Segoe UI"/>
          <w:color w:val="000000"/>
          <w:sz w:val="28"/>
          <w:szCs w:val="28"/>
        </w:rPr>
        <w:t>растворяю</w:t>
      </w:r>
      <w:r w:rsidR="007564F5" w:rsidRPr="00DD0BC5">
        <w:rPr>
          <w:rFonts w:cs="Segoe UI"/>
          <w:color w:val="000000"/>
          <w:sz w:val="28"/>
          <w:szCs w:val="28"/>
        </w:rPr>
        <w:t>т</w:t>
      </w:r>
      <w:r w:rsidR="00851A9C" w:rsidRPr="00DD0BC5">
        <w:rPr>
          <w:rFonts w:cs="Segoe UI"/>
          <w:color w:val="000000"/>
          <w:sz w:val="28"/>
          <w:szCs w:val="28"/>
        </w:rPr>
        <w:t xml:space="preserve"> в 20</w:t>
      </w:r>
      <w:r w:rsidR="002362DE" w:rsidRPr="00DD0BC5">
        <w:rPr>
          <w:rFonts w:cs="Segoe UI"/>
          <w:color w:val="000000"/>
          <w:sz w:val="28"/>
          <w:szCs w:val="28"/>
        </w:rPr>
        <w:t> </w:t>
      </w:r>
      <w:r w:rsidR="00851A9C" w:rsidRPr="00DD0BC5">
        <w:rPr>
          <w:rFonts w:cs="Segoe UI"/>
          <w:color w:val="000000"/>
          <w:sz w:val="28"/>
          <w:szCs w:val="28"/>
        </w:rPr>
        <w:t xml:space="preserve">мл </w:t>
      </w:r>
      <w:r w:rsidR="002362DE" w:rsidRPr="00DD0BC5">
        <w:rPr>
          <w:rFonts w:cs="Segoe UI"/>
          <w:color w:val="000000"/>
          <w:sz w:val="28"/>
          <w:szCs w:val="28"/>
        </w:rPr>
        <w:t xml:space="preserve">хлористоводородной </w:t>
      </w:r>
      <w:r w:rsidR="00851A9C" w:rsidRPr="00DD0BC5">
        <w:rPr>
          <w:rFonts w:cs="Segoe UI"/>
          <w:color w:val="000000"/>
          <w:sz w:val="28"/>
          <w:szCs w:val="28"/>
        </w:rPr>
        <w:t>кислоты</w:t>
      </w:r>
      <w:r w:rsidRPr="00DD0BC5">
        <w:rPr>
          <w:rFonts w:cs="Segoe UI"/>
          <w:color w:val="000000"/>
          <w:sz w:val="28"/>
          <w:szCs w:val="28"/>
        </w:rPr>
        <w:t xml:space="preserve"> раствора 2,7 М</w:t>
      </w:r>
      <w:r w:rsidR="007564F5" w:rsidRPr="00DD0BC5">
        <w:rPr>
          <w:rFonts w:cs="Segoe UI"/>
          <w:color w:val="000000"/>
          <w:sz w:val="28"/>
          <w:szCs w:val="28"/>
        </w:rPr>
        <w:t>, при необходимости</w:t>
      </w:r>
      <w:r w:rsidR="00851A9C" w:rsidRPr="00DD0BC5">
        <w:rPr>
          <w:rFonts w:cs="Segoe UI"/>
          <w:color w:val="000000"/>
          <w:sz w:val="28"/>
          <w:szCs w:val="28"/>
        </w:rPr>
        <w:t xml:space="preserve"> раствор</w:t>
      </w:r>
      <w:r w:rsidR="007564F5" w:rsidRPr="00DD0BC5">
        <w:rPr>
          <w:rFonts w:cs="Segoe UI"/>
          <w:color w:val="000000"/>
          <w:sz w:val="28"/>
          <w:szCs w:val="28"/>
        </w:rPr>
        <w:t xml:space="preserve"> охлаждают</w:t>
      </w:r>
      <w:r w:rsidR="00B655C4" w:rsidRPr="00DD0BC5">
        <w:rPr>
          <w:rFonts w:cs="Segoe UI"/>
          <w:color w:val="000000"/>
          <w:sz w:val="28"/>
          <w:szCs w:val="28"/>
        </w:rPr>
        <w:t>,</w:t>
      </w:r>
      <w:r w:rsidR="007564F5" w:rsidRPr="00DD0BC5">
        <w:rPr>
          <w:rFonts w:cs="Segoe UI"/>
          <w:color w:val="000000"/>
          <w:sz w:val="28"/>
          <w:szCs w:val="28"/>
        </w:rPr>
        <w:t xml:space="preserve"> </w:t>
      </w:r>
      <w:r w:rsidR="00851A9C" w:rsidRPr="00DD0BC5">
        <w:rPr>
          <w:rFonts w:cs="Segoe UI"/>
          <w:color w:val="000000"/>
          <w:sz w:val="28"/>
          <w:szCs w:val="28"/>
        </w:rPr>
        <w:t>доводят</w:t>
      </w:r>
      <w:r w:rsidR="007564F5" w:rsidRPr="00DD0BC5">
        <w:rPr>
          <w:rFonts w:cs="Segoe UI"/>
          <w:color w:val="000000"/>
          <w:sz w:val="28"/>
          <w:szCs w:val="28"/>
        </w:rPr>
        <w:t xml:space="preserve"> объ</w:t>
      </w:r>
      <w:r w:rsidR="00D05D04">
        <w:rPr>
          <w:rFonts w:cs="Segoe UI"/>
          <w:color w:val="000000"/>
          <w:sz w:val="28"/>
          <w:szCs w:val="28"/>
        </w:rPr>
        <w:t>ё</w:t>
      </w:r>
      <w:r w:rsidR="007564F5" w:rsidRPr="00DD0BC5">
        <w:rPr>
          <w:rFonts w:cs="Segoe UI"/>
          <w:color w:val="000000"/>
          <w:sz w:val="28"/>
          <w:szCs w:val="28"/>
        </w:rPr>
        <w:t xml:space="preserve">м раствора </w:t>
      </w:r>
      <w:r w:rsidR="00851A9C" w:rsidRPr="00DD0BC5">
        <w:rPr>
          <w:rFonts w:cs="Segoe UI"/>
          <w:color w:val="000000"/>
          <w:sz w:val="28"/>
          <w:szCs w:val="28"/>
        </w:rPr>
        <w:t xml:space="preserve">водой до </w:t>
      </w:r>
      <w:r w:rsidR="007564F5" w:rsidRPr="00DD0BC5">
        <w:rPr>
          <w:rFonts w:cs="Segoe UI"/>
          <w:color w:val="000000"/>
          <w:sz w:val="28"/>
          <w:szCs w:val="28"/>
        </w:rPr>
        <w:t>метки</w:t>
      </w:r>
      <w:r w:rsidR="00B655C4" w:rsidRPr="00DD0BC5">
        <w:rPr>
          <w:rFonts w:cs="Segoe UI"/>
          <w:color w:val="000000"/>
          <w:sz w:val="28"/>
          <w:szCs w:val="28"/>
        </w:rPr>
        <w:t xml:space="preserve"> и перемешивают</w:t>
      </w:r>
      <w:r w:rsidR="007564F5" w:rsidRPr="00DD0BC5">
        <w:rPr>
          <w:rFonts w:cs="Segoe UI"/>
          <w:color w:val="000000"/>
          <w:sz w:val="28"/>
          <w:szCs w:val="28"/>
        </w:rPr>
        <w:t>.</w:t>
      </w:r>
      <w:r w:rsidR="00851A9C" w:rsidRPr="00DD0BC5">
        <w:rPr>
          <w:rFonts w:cs="Segoe UI"/>
          <w:color w:val="000000"/>
          <w:sz w:val="28"/>
          <w:szCs w:val="28"/>
        </w:rPr>
        <w:t xml:space="preserve"> </w:t>
      </w:r>
      <w:r w:rsidR="007564F5" w:rsidRPr="00DD0BC5">
        <w:rPr>
          <w:rStyle w:val="11"/>
          <w:sz w:val="28"/>
          <w:szCs w:val="28"/>
        </w:rPr>
        <w:t>К 25,0 </w:t>
      </w:r>
      <w:r w:rsidR="007564F5" w:rsidRPr="00DD0BC5">
        <w:rPr>
          <w:rStyle w:val="12"/>
          <w:i w:val="0"/>
          <w:sz w:val="28"/>
          <w:szCs w:val="28"/>
        </w:rPr>
        <w:t>мл</w:t>
      </w:r>
      <w:r w:rsidR="007564F5" w:rsidRPr="00DD0BC5">
        <w:rPr>
          <w:rStyle w:val="11"/>
          <w:sz w:val="28"/>
          <w:szCs w:val="28"/>
        </w:rPr>
        <w:t xml:space="preserve"> </w:t>
      </w:r>
      <w:r w:rsidR="00B655C4" w:rsidRPr="00DD0BC5">
        <w:rPr>
          <w:rStyle w:val="11"/>
          <w:sz w:val="28"/>
          <w:szCs w:val="28"/>
        </w:rPr>
        <w:t>получе</w:t>
      </w:r>
      <w:r w:rsidR="007564F5" w:rsidRPr="00DD0BC5">
        <w:rPr>
          <w:rStyle w:val="11"/>
          <w:sz w:val="28"/>
          <w:szCs w:val="28"/>
        </w:rPr>
        <w:t>нного раствора прибавляют 5 </w:t>
      </w:r>
      <w:r w:rsidR="007564F5" w:rsidRPr="00DD0BC5">
        <w:rPr>
          <w:rStyle w:val="12"/>
          <w:i w:val="0"/>
          <w:sz w:val="28"/>
          <w:szCs w:val="28"/>
        </w:rPr>
        <w:t>мл</w:t>
      </w:r>
      <w:r w:rsidR="007564F5" w:rsidRPr="00DD0BC5">
        <w:rPr>
          <w:rStyle w:val="11"/>
          <w:sz w:val="28"/>
          <w:szCs w:val="28"/>
        </w:rPr>
        <w:t xml:space="preserve"> а</w:t>
      </w:r>
      <w:r w:rsidR="007564F5" w:rsidRPr="00DD0BC5">
        <w:rPr>
          <w:bCs/>
          <w:sz w:val="28"/>
          <w:szCs w:val="28"/>
        </w:rPr>
        <w:t>ммония хлорида буферного раствора рН 10,0</w:t>
      </w:r>
      <w:r w:rsidR="007564F5" w:rsidRPr="00DD0BC5">
        <w:rPr>
          <w:rStyle w:val="11"/>
          <w:sz w:val="28"/>
          <w:szCs w:val="28"/>
        </w:rPr>
        <w:t>, 0,1 </w:t>
      </w:r>
      <w:r w:rsidR="007564F5" w:rsidRPr="00DD0BC5">
        <w:rPr>
          <w:rStyle w:val="12"/>
          <w:i w:val="0"/>
          <w:sz w:val="28"/>
          <w:szCs w:val="28"/>
        </w:rPr>
        <w:t>г</w:t>
      </w:r>
      <w:r w:rsidR="007564F5" w:rsidRPr="00DD0BC5">
        <w:rPr>
          <w:rStyle w:val="11"/>
          <w:i/>
          <w:sz w:val="28"/>
          <w:szCs w:val="28"/>
        </w:rPr>
        <w:t xml:space="preserve"> </w:t>
      </w:r>
      <w:r w:rsidRPr="00DD0BC5">
        <w:rPr>
          <w:rStyle w:val="11"/>
          <w:sz w:val="28"/>
          <w:szCs w:val="28"/>
        </w:rPr>
        <w:t xml:space="preserve">индикаторной смеси </w:t>
      </w:r>
      <w:r w:rsidR="007564F5" w:rsidRPr="00DD0BC5">
        <w:rPr>
          <w:rStyle w:val="11"/>
          <w:sz w:val="28"/>
          <w:szCs w:val="28"/>
        </w:rPr>
        <w:t>хромового тёмно-синего или 0,15 мл хромового тёмно-синего раствора и титруют 0,05 М раствором натрия эдетата до сине-фиолетового окрашивания.</w:t>
      </w:r>
    </w:p>
    <w:p w:rsidR="002362DE" w:rsidRPr="00DD0BC5" w:rsidRDefault="007564F5" w:rsidP="007564F5">
      <w:pPr>
        <w:pStyle w:val="37"/>
        <w:shd w:val="clear" w:color="auto" w:fill="FFFFFF" w:themeFill="background1"/>
        <w:spacing w:before="0" w:line="360" w:lineRule="auto"/>
        <w:ind w:firstLine="668"/>
        <w:rPr>
          <w:sz w:val="28"/>
          <w:szCs w:val="28"/>
        </w:rPr>
      </w:pPr>
      <w:r w:rsidRPr="00DD0BC5">
        <w:rPr>
          <w:rStyle w:val="11"/>
          <w:sz w:val="28"/>
          <w:szCs w:val="28"/>
          <w:shd w:val="clear" w:color="auto" w:fill="FFFFFF" w:themeFill="background1"/>
        </w:rPr>
        <w:t>1</w:t>
      </w:r>
      <w:r w:rsidRPr="00DD0BC5">
        <w:rPr>
          <w:rStyle w:val="11"/>
          <w:sz w:val="28"/>
          <w:szCs w:val="28"/>
        </w:rPr>
        <w:t> </w:t>
      </w:r>
      <w:r w:rsidRPr="00DD0BC5">
        <w:rPr>
          <w:rStyle w:val="12"/>
          <w:i w:val="0"/>
          <w:sz w:val="28"/>
          <w:szCs w:val="28"/>
        </w:rPr>
        <w:t>мл</w:t>
      </w:r>
      <w:r w:rsidRPr="00DD0BC5">
        <w:rPr>
          <w:rStyle w:val="11"/>
          <w:sz w:val="28"/>
          <w:szCs w:val="28"/>
        </w:rPr>
        <w:t xml:space="preserve"> 0,05 М</w:t>
      </w:r>
      <w:r w:rsidRPr="00DD0BC5">
        <w:rPr>
          <w:rStyle w:val="11"/>
          <w:i/>
          <w:sz w:val="28"/>
          <w:szCs w:val="28"/>
        </w:rPr>
        <w:t xml:space="preserve"> </w:t>
      </w:r>
      <w:r w:rsidRPr="00DD0BC5">
        <w:rPr>
          <w:rStyle w:val="11"/>
          <w:sz w:val="28"/>
          <w:szCs w:val="28"/>
        </w:rPr>
        <w:t>раствора натрия эдетата соответствует 2,804 м</w:t>
      </w:r>
      <w:r w:rsidRPr="00DD0BC5">
        <w:rPr>
          <w:rStyle w:val="12"/>
          <w:i w:val="0"/>
          <w:sz w:val="28"/>
          <w:szCs w:val="28"/>
        </w:rPr>
        <w:t>г</w:t>
      </w:r>
      <w:r w:rsidRPr="00DD0BC5">
        <w:rPr>
          <w:rStyle w:val="11"/>
          <w:sz w:val="28"/>
          <w:szCs w:val="28"/>
          <w:shd w:val="clear" w:color="auto" w:fill="FFFFFF" w:themeFill="background1"/>
        </w:rPr>
        <w:t xml:space="preserve"> кальция оксида (СаО).</w:t>
      </w:r>
    </w:p>
    <w:p w:rsidR="007564F5" w:rsidRPr="00DD0BC5" w:rsidRDefault="001B17AE" w:rsidP="00E70EDE">
      <w:pPr>
        <w:keepNext/>
        <w:shd w:val="clear" w:color="auto" w:fill="FFFFFF"/>
        <w:spacing w:before="240" w:line="360" w:lineRule="auto"/>
        <w:jc w:val="center"/>
        <w:rPr>
          <w:rFonts w:cs="Segoe UI"/>
          <w:b/>
          <w:color w:val="000000"/>
          <w:sz w:val="28"/>
          <w:szCs w:val="28"/>
        </w:rPr>
      </w:pPr>
      <w:r w:rsidRPr="00DD0BC5">
        <w:rPr>
          <w:b/>
          <w:color w:val="222222"/>
          <w:sz w:val="28"/>
          <w:szCs w:val="28"/>
        </w:rPr>
        <w:t>Молекулярные сита</w:t>
      </w:r>
    </w:p>
    <w:p w:rsidR="0088089B" w:rsidRDefault="007564F5" w:rsidP="0088089B">
      <w:pPr>
        <w:pStyle w:val="aa"/>
        <w:spacing w:before="0" w:beforeAutospacing="0" w:after="0" w:afterAutospacing="0" w:line="360" w:lineRule="auto"/>
        <w:ind w:firstLine="709"/>
        <w:jc w:val="both"/>
        <w:rPr>
          <w:rFonts w:cs="Segoe UI"/>
          <w:color w:val="000000"/>
          <w:sz w:val="28"/>
          <w:szCs w:val="28"/>
        </w:rPr>
      </w:pPr>
      <w:r w:rsidRPr="00DD0BC5">
        <w:rPr>
          <w:color w:val="000000"/>
          <w:sz w:val="28"/>
          <w:szCs w:val="28"/>
        </w:rPr>
        <w:t>Молекулярные сита</w:t>
      </w:r>
      <w:r w:rsidR="002430DA" w:rsidRPr="00DD0BC5">
        <w:rPr>
          <w:color w:val="000000"/>
          <w:sz w:val="28"/>
          <w:szCs w:val="28"/>
        </w:rPr>
        <w:t xml:space="preserve"> </w:t>
      </w:r>
      <w:r w:rsidR="00851A9C" w:rsidRPr="00DD0BC5">
        <w:rPr>
          <w:color w:val="000000"/>
          <w:sz w:val="28"/>
          <w:szCs w:val="28"/>
        </w:rPr>
        <w:t xml:space="preserve">представляют собой </w:t>
      </w:r>
      <w:r w:rsidR="002430DA" w:rsidRPr="00DD0BC5">
        <w:rPr>
          <w:color w:val="000000"/>
          <w:sz w:val="28"/>
          <w:szCs w:val="28"/>
        </w:rPr>
        <w:t xml:space="preserve">синтетические </w:t>
      </w:r>
      <w:r w:rsidR="00851A9C" w:rsidRPr="00DD0BC5">
        <w:rPr>
          <w:color w:val="000000"/>
          <w:sz w:val="28"/>
          <w:szCs w:val="28"/>
        </w:rPr>
        <w:t>кристаллические алюмосиликаты</w:t>
      </w:r>
      <w:r w:rsidR="002430DA" w:rsidRPr="00DD0BC5">
        <w:rPr>
          <w:color w:val="000000"/>
          <w:sz w:val="28"/>
          <w:szCs w:val="28"/>
        </w:rPr>
        <w:t>, имеющие тр</w:t>
      </w:r>
      <w:r w:rsidR="00BD1856">
        <w:rPr>
          <w:color w:val="000000"/>
          <w:sz w:val="28"/>
          <w:szCs w:val="28"/>
        </w:rPr>
        <w:t>ё</w:t>
      </w:r>
      <w:r w:rsidR="002430DA" w:rsidRPr="00DD0BC5">
        <w:rPr>
          <w:color w:val="000000"/>
          <w:sz w:val="28"/>
          <w:szCs w:val="28"/>
        </w:rPr>
        <w:t xml:space="preserve">хмерную структуру из тетраэдров кремния оксида и алюминия оксида и характеризующиеся точным, однородным, </w:t>
      </w:r>
      <w:r w:rsidR="00851A9C" w:rsidRPr="00DD0BC5">
        <w:rPr>
          <w:color w:val="000000"/>
          <w:sz w:val="28"/>
          <w:szCs w:val="28"/>
        </w:rPr>
        <w:t>контролируемым</w:t>
      </w:r>
      <w:r w:rsidR="00851A9C" w:rsidRPr="002430DA">
        <w:rPr>
          <w:color w:val="000000"/>
          <w:sz w:val="28"/>
          <w:szCs w:val="28"/>
        </w:rPr>
        <w:t xml:space="preserve"> размером пор. </w:t>
      </w:r>
      <w:r w:rsidR="002430DA" w:rsidRPr="002430DA">
        <w:rPr>
          <w:sz w:val="28"/>
          <w:szCs w:val="28"/>
        </w:rPr>
        <w:t xml:space="preserve">Поры в молекулярных ситах достаточно велики, чтобы пропускать небольшие молекулы, но в то же время они задерживают более крупные молекулы, что определило их использование в качестве </w:t>
      </w:r>
      <w:hyperlink r:id="rId8" w:tooltip="Осушение" w:history="1">
        <w:r w:rsidR="002430DA" w:rsidRPr="0088089B">
          <w:rPr>
            <w:rStyle w:val="af6"/>
            <w:color w:val="auto"/>
            <w:sz w:val="28"/>
            <w:szCs w:val="28"/>
            <w:u w:val="none"/>
          </w:rPr>
          <w:t>осушителей</w:t>
        </w:r>
      </w:hyperlink>
      <w:r w:rsidR="002430DA" w:rsidRPr="0088089B">
        <w:rPr>
          <w:sz w:val="28"/>
          <w:szCs w:val="28"/>
        </w:rPr>
        <w:t xml:space="preserve"> и </w:t>
      </w:r>
      <w:hyperlink r:id="rId9" w:tooltip="Адсорбент" w:history="1">
        <w:r w:rsidR="002430DA" w:rsidRPr="0088089B">
          <w:rPr>
            <w:rStyle w:val="af6"/>
            <w:color w:val="auto"/>
            <w:sz w:val="28"/>
            <w:szCs w:val="28"/>
            <w:u w:val="none"/>
          </w:rPr>
          <w:t>адсорбентов</w:t>
        </w:r>
      </w:hyperlink>
      <w:r w:rsidR="0088089B">
        <w:rPr>
          <w:sz w:val="28"/>
          <w:szCs w:val="28"/>
        </w:rPr>
        <w:t xml:space="preserve">. </w:t>
      </w:r>
      <w:r w:rsidR="00851A9C" w:rsidRPr="00A31210">
        <w:rPr>
          <w:rFonts w:cs="Segoe UI"/>
          <w:color w:val="000000"/>
          <w:sz w:val="28"/>
          <w:szCs w:val="28"/>
        </w:rPr>
        <w:t>Молекулярные сита, наиболее часто используемые в качестве осушителей, относятся к типам 3А, 4А, 5А и 13Х с размером пор приблизительно 3–10 Å.</w:t>
      </w:r>
      <w:r w:rsidR="002430DA" w:rsidRPr="002430DA">
        <w:rPr>
          <w:rFonts w:cs="Segoe UI"/>
          <w:color w:val="000000"/>
          <w:sz w:val="28"/>
          <w:szCs w:val="28"/>
        </w:rPr>
        <w:t xml:space="preserve"> </w:t>
      </w:r>
    </w:p>
    <w:p w:rsidR="00F7110A" w:rsidRPr="00BD1856" w:rsidRDefault="00BD1856" w:rsidP="00E70EDE">
      <w:pPr>
        <w:pStyle w:val="aa"/>
        <w:spacing w:before="240" w:beforeAutospacing="0" w:after="0" w:afterAutospacing="0" w:line="360" w:lineRule="auto"/>
        <w:jc w:val="center"/>
        <w:rPr>
          <w:rFonts w:cs="Segoe UI"/>
          <w:b/>
          <w:bCs/>
          <w:color w:val="000000"/>
          <w:sz w:val="28"/>
          <w:szCs w:val="28"/>
        </w:rPr>
      </w:pPr>
      <w:r w:rsidRPr="00BD1856">
        <w:rPr>
          <w:rFonts w:cs="Segoe UI"/>
          <w:b/>
          <w:bCs/>
          <w:color w:val="000000"/>
          <w:sz w:val="28"/>
          <w:szCs w:val="28"/>
        </w:rPr>
        <w:t>Идентификация</w:t>
      </w:r>
    </w:p>
    <w:p w:rsidR="006810F2" w:rsidRPr="00AA2579" w:rsidRDefault="00A94C5D" w:rsidP="00AA2579">
      <w:pPr>
        <w:shd w:val="clear" w:color="auto" w:fill="FFFFFF"/>
        <w:spacing w:line="360" w:lineRule="auto"/>
        <w:ind w:firstLine="709"/>
        <w:jc w:val="both"/>
        <w:rPr>
          <w:color w:val="000000"/>
          <w:sz w:val="28"/>
          <w:szCs w:val="28"/>
        </w:rPr>
      </w:pPr>
      <w:r>
        <w:rPr>
          <w:bCs/>
          <w:i/>
          <w:color w:val="000000"/>
          <w:sz w:val="28"/>
          <w:szCs w:val="28"/>
        </w:rPr>
        <w:t>1. </w:t>
      </w:r>
      <w:r w:rsidR="00BD1856" w:rsidRPr="00BD1856">
        <w:rPr>
          <w:bCs/>
          <w:i/>
          <w:color w:val="000000"/>
          <w:sz w:val="28"/>
          <w:szCs w:val="28"/>
        </w:rPr>
        <w:t>Качественная реакция.</w:t>
      </w:r>
      <w:r w:rsidR="00E70F20">
        <w:rPr>
          <w:bCs/>
          <w:color w:val="000000"/>
          <w:sz w:val="28"/>
          <w:szCs w:val="28"/>
        </w:rPr>
        <w:t xml:space="preserve"> </w:t>
      </w:r>
      <w:r w:rsidR="00BD1856">
        <w:rPr>
          <w:bCs/>
          <w:color w:val="000000"/>
          <w:sz w:val="28"/>
          <w:szCs w:val="28"/>
        </w:rPr>
        <w:t xml:space="preserve">Смешивают </w:t>
      </w:r>
      <w:r w:rsidR="004F4510" w:rsidRPr="00AA2579">
        <w:rPr>
          <w:bCs/>
          <w:color w:val="000000"/>
          <w:sz w:val="28"/>
          <w:szCs w:val="28"/>
        </w:rPr>
        <w:t>0,5 </w:t>
      </w:r>
      <w:r w:rsidR="00F7110A" w:rsidRPr="00AA2579">
        <w:rPr>
          <w:color w:val="000000"/>
          <w:sz w:val="28"/>
          <w:szCs w:val="28"/>
        </w:rPr>
        <w:t xml:space="preserve">г </w:t>
      </w:r>
      <w:r w:rsidR="004F4510" w:rsidRPr="00AA2579">
        <w:rPr>
          <w:color w:val="000000"/>
          <w:sz w:val="28"/>
          <w:szCs w:val="28"/>
        </w:rPr>
        <w:t xml:space="preserve">молекулярного сита </w:t>
      </w:r>
      <w:r w:rsidR="00F7110A" w:rsidRPr="00AA2579">
        <w:rPr>
          <w:color w:val="000000"/>
          <w:sz w:val="28"/>
          <w:szCs w:val="28"/>
        </w:rPr>
        <w:t>с</w:t>
      </w:r>
      <w:r w:rsidR="00A31210" w:rsidRPr="00AA2579">
        <w:rPr>
          <w:color w:val="000000"/>
          <w:sz w:val="28"/>
          <w:szCs w:val="28"/>
        </w:rPr>
        <w:t xml:space="preserve"> 2,5</w:t>
      </w:r>
      <w:r w:rsidR="004F4510" w:rsidRPr="00AA2579">
        <w:rPr>
          <w:color w:val="000000"/>
          <w:sz w:val="28"/>
          <w:szCs w:val="28"/>
        </w:rPr>
        <w:t> </w:t>
      </w:r>
      <w:r w:rsidR="00A31210" w:rsidRPr="00AA2579">
        <w:rPr>
          <w:color w:val="000000"/>
          <w:sz w:val="28"/>
          <w:szCs w:val="28"/>
        </w:rPr>
        <w:t xml:space="preserve">г </w:t>
      </w:r>
      <w:r w:rsidR="004F4510" w:rsidRPr="00AA2579">
        <w:rPr>
          <w:color w:val="000000"/>
          <w:sz w:val="28"/>
          <w:szCs w:val="28"/>
        </w:rPr>
        <w:t xml:space="preserve">калия карбоната </w:t>
      </w:r>
      <w:r w:rsidR="00A31210" w:rsidRPr="00AA2579">
        <w:rPr>
          <w:color w:val="000000"/>
          <w:sz w:val="28"/>
          <w:szCs w:val="28"/>
        </w:rPr>
        <w:t>безводного</w:t>
      </w:r>
      <w:r w:rsidR="004F4510" w:rsidRPr="00AA2579">
        <w:rPr>
          <w:color w:val="000000"/>
          <w:sz w:val="28"/>
          <w:szCs w:val="28"/>
        </w:rPr>
        <w:t xml:space="preserve">, </w:t>
      </w:r>
      <w:r w:rsidR="00A31210" w:rsidRPr="00AA2579">
        <w:rPr>
          <w:color w:val="000000"/>
          <w:sz w:val="28"/>
          <w:szCs w:val="28"/>
        </w:rPr>
        <w:t xml:space="preserve">нагревают смесь в платиновом тигле до полного </w:t>
      </w:r>
      <w:r w:rsidR="004F4510" w:rsidRPr="00AA2579">
        <w:rPr>
          <w:color w:val="000000"/>
          <w:sz w:val="28"/>
          <w:szCs w:val="28"/>
        </w:rPr>
        <w:t>расплав</w:t>
      </w:r>
      <w:r w:rsidR="00A31210" w:rsidRPr="00AA2579">
        <w:rPr>
          <w:color w:val="000000"/>
          <w:sz w:val="28"/>
          <w:szCs w:val="28"/>
        </w:rPr>
        <w:t>ления. Охлаждают, прибавляют 5</w:t>
      </w:r>
      <w:r w:rsidR="004F4510" w:rsidRPr="00AA2579">
        <w:rPr>
          <w:color w:val="000000"/>
          <w:sz w:val="28"/>
          <w:szCs w:val="28"/>
        </w:rPr>
        <w:t> </w:t>
      </w:r>
      <w:r w:rsidR="00A31210" w:rsidRPr="00AA2579">
        <w:rPr>
          <w:color w:val="000000"/>
          <w:sz w:val="28"/>
          <w:szCs w:val="28"/>
        </w:rPr>
        <w:t>мл воды и дают отстояться в течение 3</w:t>
      </w:r>
      <w:r w:rsidR="00F31386" w:rsidRPr="00AA2579">
        <w:rPr>
          <w:color w:val="000000"/>
          <w:sz w:val="28"/>
          <w:szCs w:val="28"/>
        </w:rPr>
        <w:t> </w:t>
      </w:r>
      <w:r w:rsidR="00A31210" w:rsidRPr="00AA2579">
        <w:rPr>
          <w:color w:val="000000"/>
          <w:sz w:val="28"/>
          <w:szCs w:val="28"/>
        </w:rPr>
        <w:t>мин</w:t>
      </w:r>
      <w:r w:rsidR="00F31386" w:rsidRPr="00AA2579">
        <w:rPr>
          <w:color w:val="000000"/>
          <w:sz w:val="28"/>
          <w:szCs w:val="28"/>
        </w:rPr>
        <w:t>.</w:t>
      </w:r>
      <w:r w:rsidR="00A31210" w:rsidRPr="00AA2579">
        <w:rPr>
          <w:color w:val="000000"/>
          <w:sz w:val="28"/>
          <w:szCs w:val="28"/>
        </w:rPr>
        <w:t xml:space="preserve"> Осторожно нагревают дно тигля, удаляют расплав и переносят его в лабораторный стакан с помощью примерно 50</w:t>
      </w:r>
      <w:r w:rsidR="00F31386" w:rsidRPr="00AA2579">
        <w:rPr>
          <w:color w:val="000000"/>
          <w:sz w:val="28"/>
          <w:szCs w:val="28"/>
        </w:rPr>
        <w:t> </w:t>
      </w:r>
      <w:r w:rsidR="00A31210" w:rsidRPr="00AA2579">
        <w:rPr>
          <w:color w:val="000000"/>
          <w:sz w:val="28"/>
          <w:szCs w:val="28"/>
        </w:rPr>
        <w:t xml:space="preserve">мл воды. </w:t>
      </w:r>
      <w:r w:rsidR="00F31386" w:rsidRPr="00AA2579">
        <w:rPr>
          <w:color w:val="000000"/>
          <w:sz w:val="28"/>
          <w:szCs w:val="28"/>
        </w:rPr>
        <w:lastRenderedPageBreak/>
        <w:t>П</w:t>
      </w:r>
      <w:r w:rsidR="00A31210" w:rsidRPr="00AA2579">
        <w:rPr>
          <w:color w:val="000000"/>
          <w:sz w:val="28"/>
          <w:szCs w:val="28"/>
        </w:rPr>
        <w:t xml:space="preserve">рибавляют </w:t>
      </w:r>
      <w:r w:rsidR="00F31386" w:rsidRPr="00AA2579">
        <w:rPr>
          <w:color w:val="000000"/>
          <w:sz w:val="28"/>
          <w:szCs w:val="28"/>
        </w:rPr>
        <w:t xml:space="preserve">постепенно хлористоводородную </w:t>
      </w:r>
      <w:r w:rsidR="00A31210" w:rsidRPr="00AA2579">
        <w:rPr>
          <w:color w:val="000000"/>
          <w:sz w:val="28"/>
          <w:szCs w:val="28"/>
        </w:rPr>
        <w:t>кислоту</w:t>
      </w:r>
      <w:r w:rsidR="00F31386" w:rsidRPr="00AA2579">
        <w:rPr>
          <w:color w:val="000000"/>
          <w:sz w:val="28"/>
          <w:szCs w:val="28"/>
        </w:rPr>
        <w:t xml:space="preserve"> концентрированную </w:t>
      </w:r>
      <w:r w:rsidR="00A31210" w:rsidRPr="00AA2579">
        <w:rPr>
          <w:color w:val="000000"/>
          <w:sz w:val="28"/>
          <w:szCs w:val="28"/>
        </w:rPr>
        <w:t xml:space="preserve">до прекращения образования пузырьков, </w:t>
      </w:r>
      <w:r w:rsidR="00F31386" w:rsidRPr="00AA2579">
        <w:rPr>
          <w:color w:val="000000"/>
          <w:sz w:val="28"/>
          <w:szCs w:val="28"/>
        </w:rPr>
        <w:t>до</w:t>
      </w:r>
      <w:r w:rsidR="00A31210" w:rsidRPr="00AA2579">
        <w:rPr>
          <w:color w:val="000000"/>
          <w:sz w:val="28"/>
          <w:szCs w:val="28"/>
        </w:rPr>
        <w:t>бавляют еще 10</w:t>
      </w:r>
      <w:r w:rsidR="00F31386" w:rsidRPr="00AA2579">
        <w:rPr>
          <w:color w:val="000000"/>
          <w:sz w:val="28"/>
          <w:szCs w:val="28"/>
        </w:rPr>
        <w:t> </w:t>
      </w:r>
      <w:r w:rsidR="00A31210" w:rsidRPr="00AA2579">
        <w:rPr>
          <w:color w:val="000000"/>
          <w:sz w:val="28"/>
          <w:szCs w:val="28"/>
        </w:rPr>
        <w:t xml:space="preserve">мл </w:t>
      </w:r>
      <w:r w:rsidR="00F31386" w:rsidRPr="00AA2579">
        <w:rPr>
          <w:color w:val="000000"/>
          <w:sz w:val="28"/>
          <w:szCs w:val="28"/>
        </w:rPr>
        <w:t>хлористоводородной кислоты концентрированной</w:t>
      </w:r>
      <w:r w:rsidR="00A31210" w:rsidRPr="00AA2579">
        <w:rPr>
          <w:color w:val="000000"/>
          <w:sz w:val="28"/>
          <w:szCs w:val="28"/>
        </w:rPr>
        <w:t xml:space="preserve"> и выпаривают на </w:t>
      </w:r>
      <w:r w:rsidR="00F31386" w:rsidRPr="00AA2579">
        <w:rPr>
          <w:color w:val="000000"/>
          <w:sz w:val="28"/>
          <w:szCs w:val="28"/>
        </w:rPr>
        <w:t>водяной</w:t>
      </w:r>
      <w:r w:rsidR="00A31210" w:rsidRPr="00AA2579">
        <w:rPr>
          <w:color w:val="000000"/>
          <w:sz w:val="28"/>
          <w:szCs w:val="28"/>
        </w:rPr>
        <w:t xml:space="preserve"> бане досуха. </w:t>
      </w:r>
      <w:r w:rsidR="00F31386" w:rsidRPr="00AA2579">
        <w:rPr>
          <w:color w:val="000000"/>
          <w:sz w:val="28"/>
          <w:szCs w:val="28"/>
        </w:rPr>
        <w:t>После о</w:t>
      </w:r>
      <w:r w:rsidR="00A31210" w:rsidRPr="00AA2579">
        <w:rPr>
          <w:color w:val="000000"/>
          <w:sz w:val="28"/>
          <w:szCs w:val="28"/>
        </w:rPr>
        <w:t>хлажд</w:t>
      </w:r>
      <w:r w:rsidR="00F31386" w:rsidRPr="00AA2579">
        <w:rPr>
          <w:color w:val="000000"/>
          <w:sz w:val="28"/>
          <w:szCs w:val="28"/>
        </w:rPr>
        <w:t>ения к остатку</w:t>
      </w:r>
      <w:r w:rsidR="00A31210" w:rsidRPr="00AA2579">
        <w:rPr>
          <w:color w:val="000000"/>
          <w:sz w:val="28"/>
          <w:szCs w:val="28"/>
        </w:rPr>
        <w:t xml:space="preserve"> прибавляют 20</w:t>
      </w:r>
      <w:r w:rsidR="00F31386" w:rsidRPr="00AA2579">
        <w:rPr>
          <w:color w:val="000000"/>
          <w:sz w:val="28"/>
          <w:szCs w:val="28"/>
        </w:rPr>
        <w:t> </w:t>
      </w:r>
      <w:r w:rsidR="00A31210" w:rsidRPr="00AA2579">
        <w:rPr>
          <w:color w:val="000000"/>
          <w:sz w:val="28"/>
          <w:szCs w:val="28"/>
        </w:rPr>
        <w:t>мл воды, кипятят</w:t>
      </w:r>
      <w:r w:rsidR="00F31386" w:rsidRPr="00AA2579">
        <w:rPr>
          <w:color w:val="000000"/>
          <w:sz w:val="28"/>
          <w:szCs w:val="28"/>
        </w:rPr>
        <w:t xml:space="preserve"> и</w:t>
      </w:r>
      <w:r w:rsidR="00AE23DB">
        <w:rPr>
          <w:color w:val="000000"/>
          <w:sz w:val="28"/>
          <w:szCs w:val="28"/>
        </w:rPr>
        <w:t xml:space="preserve"> фильтруют через </w:t>
      </w:r>
      <w:r w:rsidR="00E74646">
        <w:rPr>
          <w:color w:val="000000"/>
          <w:sz w:val="28"/>
          <w:szCs w:val="28"/>
        </w:rPr>
        <w:t xml:space="preserve">фильтр </w:t>
      </w:r>
      <w:r w:rsidR="00AE23DB">
        <w:rPr>
          <w:color w:val="000000"/>
          <w:sz w:val="28"/>
          <w:szCs w:val="28"/>
        </w:rPr>
        <w:t>без</w:t>
      </w:r>
      <w:r w:rsidR="00A31210" w:rsidRPr="00AA2579">
        <w:rPr>
          <w:color w:val="000000"/>
          <w:sz w:val="28"/>
          <w:szCs w:val="28"/>
        </w:rPr>
        <w:t>зольн</w:t>
      </w:r>
      <w:r w:rsidR="00F31386" w:rsidRPr="00AA2579">
        <w:rPr>
          <w:color w:val="000000"/>
          <w:sz w:val="28"/>
          <w:szCs w:val="28"/>
        </w:rPr>
        <w:t>ый</w:t>
      </w:r>
      <w:r w:rsidR="00E74646">
        <w:rPr>
          <w:color w:val="000000"/>
          <w:sz w:val="28"/>
          <w:szCs w:val="28"/>
        </w:rPr>
        <w:t>.</w:t>
      </w:r>
      <w:r w:rsidR="00A31210" w:rsidRPr="00AA2579">
        <w:rPr>
          <w:color w:val="000000"/>
          <w:sz w:val="28"/>
          <w:szCs w:val="28"/>
        </w:rPr>
        <w:t xml:space="preserve"> </w:t>
      </w:r>
      <w:r w:rsidR="00F31386" w:rsidRPr="00AA2579">
        <w:rPr>
          <w:color w:val="000000"/>
          <w:sz w:val="28"/>
          <w:szCs w:val="28"/>
        </w:rPr>
        <w:t>Фильтрат</w:t>
      </w:r>
      <w:r w:rsidR="006810F2" w:rsidRPr="00AA2579">
        <w:rPr>
          <w:color w:val="000000"/>
          <w:sz w:val="28"/>
          <w:szCs w:val="28"/>
        </w:rPr>
        <w:t xml:space="preserve"> оставляют для проведения второго</w:t>
      </w:r>
      <w:r w:rsidR="00F31386" w:rsidRPr="00AA2579">
        <w:rPr>
          <w:color w:val="000000"/>
          <w:sz w:val="28"/>
          <w:szCs w:val="28"/>
        </w:rPr>
        <w:t xml:space="preserve"> </w:t>
      </w:r>
      <w:r w:rsidR="006810F2" w:rsidRPr="00AA2579">
        <w:rPr>
          <w:color w:val="000000"/>
          <w:sz w:val="28"/>
          <w:szCs w:val="28"/>
        </w:rPr>
        <w:t>и третьего определения</w:t>
      </w:r>
      <w:r w:rsidR="00F31386" w:rsidRPr="00AA2579">
        <w:rPr>
          <w:color w:val="000000"/>
          <w:sz w:val="28"/>
          <w:szCs w:val="28"/>
        </w:rPr>
        <w:t xml:space="preserve"> </w:t>
      </w:r>
      <w:r w:rsidR="00BD1856">
        <w:rPr>
          <w:color w:val="000000"/>
          <w:sz w:val="28"/>
          <w:szCs w:val="28"/>
        </w:rPr>
        <w:t>идентификации</w:t>
      </w:r>
      <w:r w:rsidR="00F31386" w:rsidRPr="00AA2579">
        <w:rPr>
          <w:color w:val="000000"/>
          <w:sz w:val="28"/>
          <w:szCs w:val="28"/>
        </w:rPr>
        <w:t xml:space="preserve">. Оставшийся </w:t>
      </w:r>
      <w:r w:rsidR="007C410B" w:rsidRPr="00AA2579">
        <w:rPr>
          <w:color w:val="000000"/>
          <w:sz w:val="28"/>
          <w:szCs w:val="28"/>
        </w:rPr>
        <w:t xml:space="preserve">после фильтрации </w:t>
      </w:r>
      <w:r w:rsidR="00A31210" w:rsidRPr="00AA2579">
        <w:rPr>
          <w:color w:val="000000"/>
          <w:sz w:val="28"/>
          <w:szCs w:val="28"/>
        </w:rPr>
        <w:t xml:space="preserve">нерастворимый </w:t>
      </w:r>
      <w:r w:rsidR="007C410B" w:rsidRPr="00AA2579">
        <w:rPr>
          <w:color w:val="000000"/>
          <w:sz w:val="28"/>
          <w:szCs w:val="28"/>
        </w:rPr>
        <w:t xml:space="preserve">желеобразный </w:t>
      </w:r>
      <w:r w:rsidR="00A31210" w:rsidRPr="00AA2579">
        <w:rPr>
          <w:color w:val="000000"/>
          <w:sz w:val="28"/>
          <w:szCs w:val="28"/>
        </w:rPr>
        <w:t>ос</w:t>
      </w:r>
      <w:r w:rsidR="007C410B" w:rsidRPr="00AA2579">
        <w:rPr>
          <w:color w:val="000000"/>
          <w:sz w:val="28"/>
          <w:szCs w:val="28"/>
        </w:rPr>
        <w:t>т</w:t>
      </w:r>
      <w:r w:rsidR="00A31210" w:rsidRPr="00AA2579">
        <w:rPr>
          <w:color w:val="000000"/>
          <w:sz w:val="28"/>
          <w:szCs w:val="28"/>
        </w:rPr>
        <w:t>аток</w:t>
      </w:r>
      <w:r w:rsidR="00CE2766" w:rsidRPr="00AA2579">
        <w:rPr>
          <w:color w:val="000000"/>
          <w:sz w:val="28"/>
          <w:szCs w:val="28"/>
        </w:rPr>
        <w:t xml:space="preserve"> кремния </w:t>
      </w:r>
      <w:r w:rsidR="00A31210" w:rsidRPr="00AA2579">
        <w:rPr>
          <w:color w:val="000000"/>
          <w:sz w:val="28"/>
          <w:szCs w:val="28"/>
        </w:rPr>
        <w:t>двуок</w:t>
      </w:r>
      <w:r w:rsidR="00E74646">
        <w:rPr>
          <w:color w:val="000000"/>
          <w:sz w:val="28"/>
          <w:szCs w:val="28"/>
        </w:rPr>
        <w:t>сида</w:t>
      </w:r>
      <w:r w:rsidR="00A31210" w:rsidRPr="00AA2579">
        <w:rPr>
          <w:color w:val="000000"/>
          <w:sz w:val="28"/>
          <w:szCs w:val="28"/>
        </w:rPr>
        <w:t xml:space="preserve"> </w:t>
      </w:r>
      <w:r w:rsidR="007C410B" w:rsidRPr="00AA2579">
        <w:rPr>
          <w:color w:val="000000"/>
          <w:sz w:val="28"/>
          <w:szCs w:val="28"/>
        </w:rPr>
        <w:t>п</w:t>
      </w:r>
      <w:r w:rsidR="00A31210" w:rsidRPr="00AA2579">
        <w:rPr>
          <w:color w:val="000000"/>
          <w:sz w:val="28"/>
          <w:szCs w:val="28"/>
        </w:rPr>
        <w:t xml:space="preserve">ереносят в платиновую чашку и осторожно прибавляют </w:t>
      </w:r>
      <w:r w:rsidR="00A31210" w:rsidRPr="007F24AB">
        <w:rPr>
          <w:color w:val="000000"/>
          <w:sz w:val="28"/>
          <w:szCs w:val="28"/>
        </w:rPr>
        <w:t>5</w:t>
      </w:r>
      <w:r w:rsidR="007C410B" w:rsidRPr="007F24AB">
        <w:rPr>
          <w:color w:val="000000"/>
          <w:sz w:val="28"/>
          <w:szCs w:val="28"/>
        </w:rPr>
        <w:t> </w:t>
      </w:r>
      <w:r w:rsidR="00A31210" w:rsidRPr="007F24AB">
        <w:rPr>
          <w:color w:val="000000"/>
          <w:sz w:val="28"/>
          <w:szCs w:val="28"/>
        </w:rPr>
        <w:t xml:space="preserve">мл </w:t>
      </w:r>
      <w:r w:rsidR="00A31210" w:rsidRPr="00A10332">
        <w:rPr>
          <w:color w:val="000000"/>
          <w:sz w:val="28"/>
          <w:szCs w:val="28"/>
        </w:rPr>
        <w:t>фтористоводородной кислоты</w:t>
      </w:r>
      <w:r w:rsidR="007C410B" w:rsidRPr="00A10332">
        <w:rPr>
          <w:color w:val="000000"/>
          <w:sz w:val="28"/>
          <w:szCs w:val="28"/>
        </w:rPr>
        <w:t>, соблюдая при этом необходимые меры предосторожности</w:t>
      </w:r>
      <w:r w:rsidR="00CE2766" w:rsidRPr="00A10332">
        <w:rPr>
          <w:color w:val="000000"/>
          <w:sz w:val="28"/>
          <w:szCs w:val="28"/>
        </w:rPr>
        <w:t xml:space="preserve"> при работе с опасными реактивами.</w:t>
      </w:r>
      <w:r w:rsidR="00A31210" w:rsidRPr="00A10332">
        <w:rPr>
          <w:color w:val="000000"/>
          <w:sz w:val="28"/>
          <w:szCs w:val="28"/>
        </w:rPr>
        <w:t xml:space="preserve"> Ос</w:t>
      </w:r>
      <w:r w:rsidR="00CE2766" w:rsidRPr="00A10332">
        <w:rPr>
          <w:color w:val="000000"/>
          <w:sz w:val="28"/>
          <w:szCs w:val="28"/>
        </w:rPr>
        <w:t xml:space="preserve">таток </w:t>
      </w:r>
      <w:r w:rsidR="007C410B" w:rsidRPr="00A10332">
        <w:rPr>
          <w:color w:val="000000"/>
          <w:sz w:val="28"/>
          <w:szCs w:val="28"/>
        </w:rPr>
        <w:t xml:space="preserve">должен </w:t>
      </w:r>
      <w:r w:rsidR="00A31210" w:rsidRPr="00A10332">
        <w:rPr>
          <w:color w:val="000000"/>
          <w:sz w:val="28"/>
          <w:szCs w:val="28"/>
        </w:rPr>
        <w:t>раствор</w:t>
      </w:r>
      <w:r w:rsidR="007C410B" w:rsidRPr="00A10332">
        <w:rPr>
          <w:color w:val="000000"/>
          <w:sz w:val="28"/>
          <w:szCs w:val="28"/>
        </w:rPr>
        <w:t>иться</w:t>
      </w:r>
      <w:r w:rsidR="00CE2766" w:rsidRPr="00A10332">
        <w:rPr>
          <w:color w:val="000000"/>
          <w:sz w:val="28"/>
          <w:szCs w:val="28"/>
        </w:rPr>
        <w:t>, е</w:t>
      </w:r>
      <w:r w:rsidR="00A31210" w:rsidRPr="00A10332">
        <w:rPr>
          <w:color w:val="000000"/>
          <w:sz w:val="28"/>
          <w:szCs w:val="28"/>
        </w:rPr>
        <w:t xml:space="preserve">сли он не растворяется, </w:t>
      </w:r>
      <w:r w:rsidR="00CE2766" w:rsidRPr="00A10332">
        <w:rPr>
          <w:color w:val="000000"/>
          <w:sz w:val="28"/>
          <w:szCs w:val="28"/>
        </w:rPr>
        <w:t xml:space="preserve">то </w:t>
      </w:r>
      <w:r w:rsidR="00A31210" w:rsidRPr="00A10332">
        <w:rPr>
          <w:color w:val="000000"/>
          <w:sz w:val="28"/>
          <w:szCs w:val="28"/>
        </w:rPr>
        <w:t>повторно обрабатывают фтористоводородной кислотой.</w:t>
      </w:r>
      <w:r w:rsidR="00A31210" w:rsidRPr="00AA2579">
        <w:rPr>
          <w:color w:val="000000"/>
          <w:sz w:val="28"/>
          <w:szCs w:val="28"/>
        </w:rPr>
        <w:t xml:space="preserve"> Нагревают раствор и помещают стеклянную палочку для перемешивания с каплей воды на кончике в образовавшиеся пары</w:t>
      </w:r>
      <w:r w:rsidR="00B655C4">
        <w:rPr>
          <w:color w:val="000000"/>
          <w:sz w:val="28"/>
          <w:szCs w:val="28"/>
        </w:rPr>
        <w:t>;</w:t>
      </w:r>
      <w:r w:rsidR="004F4510" w:rsidRPr="00AA2579">
        <w:rPr>
          <w:color w:val="000000"/>
          <w:sz w:val="28"/>
          <w:szCs w:val="28"/>
        </w:rPr>
        <w:t xml:space="preserve"> </w:t>
      </w:r>
      <w:r w:rsidR="00B655C4">
        <w:rPr>
          <w:color w:val="000000"/>
          <w:sz w:val="28"/>
          <w:szCs w:val="28"/>
        </w:rPr>
        <w:t>к</w:t>
      </w:r>
      <w:r w:rsidR="004F4510" w:rsidRPr="00AA2579">
        <w:rPr>
          <w:color w:val="000000"/>
          <w:sz w:val="28"/>
          <w:szCs w:val="28"/>
        </w:rPr>
        <w:t xml:space="preserve">апля воды </w:t>
      </w:r>
      <w:r w:rsidR="00B655C4" w:rsidRPr="00E70F20">
        <w:rPr>
          <w:color w:val="000000"/>
          <w:sz w:val="28"/>
          <w:szCs w:val="28"/>
        </w:rPr>
        <w:t>должна</w:t>
      </w:r>
      <w:r w:rsidR="00B655C4">
        <w:rPr>
          <w:color w:val="000000"/>
          <w:sz w:val="28"/>
          <w:szCs w:val="28"/>
        </w:rPr>
        <w:t xml:space="preserve"> по</w:t>
      </w:r>
      <w:r w:rsidR="004F4510" w:rsidRPr="00AA2579">
        <w:rPr>
          <w:color w:val="000000"/>
          <w:sz w:val="28"/>
          <w:szCs w:val="28"/>
        </w:rPr>
        <w:t>мутн</w:t>
      </w:r>
      <w:r w:rsidR="00B655C4">
        <w:rPr>
          <w:color w:val="000000"/>
          <w:sz w:val="28"/>
          <w:szCs w:val="28"/>
        </w:rPr>
        <w:t>еть</w:t>
      </w:r>
      <w:r w:rsidR="00AA2579">
        <w:rPr>
          <w:color w:val="000000"/>
          <w:sz w:val="28"/>
          <w:szCs w:val="28"/>
        </w:rPr>
        <w:t xml:space="preserve"> (кремний)</w:t>
      </w:r>
      <w:r w:rsidR="006810F2" w:rsidRPr="00AA2579">
        <w:rPr>
          <w:color w:val="000000"/>
          <w:sz w:val="28"/>
          <w:szCs w:val="28"/>
        </w:rPr>
        <w:t>.</w:t>
      </w:r>
    </w:p>
    <w:p w:rsidR="00CE2766" w:rsidRPr="00AA2579" w:rsidRDefault="006810F2" w:rsidP="00AA2579">
      <w:pPr>
        <w:shd w:val="clear" w:color="auto" w:fill="FFFFFF"/>
        <w:spacing w:line="360" w:lineRule="auto"/>
        <w:ind w:firstLine="709"/>
        <w:jc w:val="both"/>
        <w:rPr>
          <w:color w:val="000000"/>
          <w:sz w:val="28"/>
          <w:szCs w:val="28"/>
        </w:rPr>
      </w:pPr>
      <w:r w:rsidRPr="00AA2579">
        <w:rPr>
          <w:color w:val="000000"/>
          <w:sz w:val="28"/>
          <w:szCs w:val="28"/>
        </w:rPr>
        <w:t>Оставшийся ф</w:t>
      </w:r>
      <w:r w:rsidR="00CE2766" w:rsidRPr="00AA2579">
        <w:rPr>
          <w:bCs/>
          <w:color w:val="000000"/>
          <w:sz w:val="28"/>
          <w:szCs w:val="28"/>
        </w:rPr>
        <w:t xml:space="preserve">ильтрат разделяют на </w:t>
      </w:r>
      <w:r w:rsidR="00CE2766" w:rsidRPr="00E70F20">
        <w:rPr>
          <w:bCs/>
          <w:color w:val="000000"/>
          <w:sz w:val="28"/>
          <w:szCs w:val="28"/>
        </w:rPr>
        <w:t xml:space="preserve">две </w:t>
      </w:r>
      <w:r w:rsidR="00B655C4" w:rsidRPr="00E70F20">
        <w:rPr>
          <w:bCs/>
          <w:color w:val="000000"/>
          <w:sz w:val="28"/>
          <w:szCs w:val="28"/>
        </w:rPr>
        <w:t xml:space="preserve">части </w:t>
      </w:r>
      <w:r w:rsidRPr="00E70F20">
        <w:rPr>
          <w:bCs/>
          <w:color w:val="000000"/>
          <w:sz w:val="28"/>
          <w:szCs w:val="28"/>
        </w:rPr>
        <w:t>и проводят следующие</w:t>
      </w:r>
      <w:r w:rsidRPr="00AA2579">
        <w:rPr>
          <w:bCs/>
          <w:color w:val="000000"/>
          <w:sz w:val="28"/>
          <w:szCs w:val="28"/>
        </w:rPr>
        <w:t xml:space="preserve"> испытания.</w:t>
      </w:r>
    </w:p>
    <w:p w:rsidR="006810F2" w:rsidRPr="00E70F20" w:rsidRDefault="00A94C5D" w:rsidP="00AA2579">
      <w:pPr>
        <w:shd w:val="clear" w:color="auto" w:fill="FFFFFF"/>
        <w:spacing w:line="360" w:lineRule="auto"/>
        <w:ind w:firstLine="709"/>
        <w:jc w:val="both"/>
        <w:rPr>
          <w:color w:val="000000"/>
          <w:sz w:val="28"/>
          <w:szCs w:val="28"/>
        </w:rPr>
      </w:pPr>
      <w:r>
        <w:rPr>
          <w:bCs/>
          <w:i/>
          <w:color w:val="000000"/>
          <w:sz w:val="28"/>
          <w:szCs w:val="28"/>
        </w:rPr>
        <w:t>2. </w:t>
      </w:r>
      <w:r w:rsidR="00BD1856" w:rsidRPr="00BD1856">
        <w:rPr>
          <w:bCs/>
          <w:i/>
          <w:color w:val="000000"/>
          <w:sz w:val="28"/>
          <w:szCs w:val="28"/>
        </w:rPr>
        <w:t>Качественная реакция</w:t>
      </w:r>
      <w:r w:rsidR="00CE2766" w:rsidRPr="00BD1856">
        <w:rPr>
          <w:bCs/>
          <w:i/>
          <w:color w:val="000000"/>
          <w:sz w:val="28"/>
          <w:szCs w:val="28"/>
        </w:rPr>
        <w:t>.</w:t>
      </w:r>
      <w:r w:rsidR="006810F2" w:rsidRPr="00AA2579">
        <w:rPr>
          <w:bCs/>
          <w:color w:val="000000"/>
          <w:sz w:val="28"/>
          <w:szCs w:val="28"/>
        </w:rPr>
        <w:t xml:space="preserve"> </w:t>
      </w:r>
      <w:r w:rsidR="006810F2" w:rsidRPr="00E70F20">
        <w:rPr>
          <w:bCs/>
          <w:color w:val="000000"/>
          <w:sz w:val="28"/>
          <w:szCs w:val="28"/>
        </w:rPr>
        <w:t xml:space="preserve">К </w:t>
      </w:r>
      <w:r w:rsidR="00B655C4" w:rsidRPr="00E70F20">
        <w:rPr>
          <w:bCs/>
          <w:color w:val="000000"/>
          <w:sz w:val="28"/>
          <w:szCs w:val="28"/>
        </w:rPr>
        <w:t>одной</w:t>
      </w:r>
      <w:r w:rsidR="006810F2" w:rsidRPr="00E70F20">
        <w:rPr>
          <w:bCs/>
          <w:color w:val="000000"/>
          <w:sz w:val="28"/>
          <w:szCs w:val="28"/>
        </w:rPr>
        <w:t xml:space="preserve"> части фильтрата </w:t>
      </w:r>
      <w:r w:rsidR="00B655C4" w:rsidRPr="00E70F20">
        <w:rPr>
          <w:bCs/>
          <w:color w:val="000000"/>
          <w:sz w:val="28"/>
          <w:szCs w:val="28"/>
        </w:rPr>
        <w:t>при</w:t>
      </w:r>
      <w:r w:rsidR="006810F2" w:rsidRPr="00E70F20">
        <w:rPr>
          <w:bCs/>
          <w:color w:val="000000"/>
          <w:sz w:val="28"/>
          <w:szCs w:val="28"/>
        </w:rPr>
        <w:t xml:space="preserve">бавляют </w:t>
      </w:r>
      <w:r w:rsidR="006810F2" w:rsidRPr="00A10332">
        <w:rPr>
          <w:bCs/>
          <w:color w:val="000000"/>
          <w:sz w:val="28"/>
          <w:szCs w:val="28"/>
        </w:rPr>
        <w:t>аммиака</w:t>
      </w:r>
      <w:r w:rsidR="006A2FDA" w:rsidRPr="00A10332">
        <w:rPr>
          <w:bCs/>
          <w:color w:val="000000"/>
          <w:sz w:val="28"/>
          <w:szCs w:val="28"/>
        </w:rPr>
        <w:t xml:space="preserve"> раствора 6 М</w:t>
      </w:r>
      <w:r w:rsidR="006810F2" w:rsidRPr="00A10332">
        <w:rPr>
          <w:bCs/>
          <w:color w:val="000000"/>
          <w:sz w:val="28"/>
          <w:szCs w:val="28"/>
        </w:rPr>
        <w:t>,</w:t>
      </w:r>
      <w:r w:rsidR="00CE2766" w:rsidRPr="00E70F20">
        <w:rPr>
          <w:color w:val="000000"/>
          <w:sz w:val="28"/>
          <w:szCs w:val="28"/>
        </w:rPr>
        <w:t xml:space="preserve"> </w:t>
      </w:r>
      <w:r w:rsidR="00B655C4" w:rsidRPr="00E70F20">
        <w:rPr>
          <w:color w:val="000000"/>
          <w:sz w:val="28"/>
          <w:szCs w:val="28"/>
        </w:rPr>
        <w:t xml:space="preserve">должен </w:t>
      </w:r>
      <w:r w:rsidR="00126B12" w:rsidRPr="00E70F20">
        <w:rPr>
          <w:color w:val="000000"/>
          <w:sz w:val="28"/>
          <w:szCs w:val="28"/>
        </w:rPr>
        <w:t>образ</w:t>
      </w:r>
      <w:r w:rsidR="00B655C4" w:rsidRPr="00E70F20">
        <w:rPr>
          <w:color w:val="000000"/>
          <w:sz w:val="28"/>
          <w:szCs w:val="28"/>
        </w:rPr>
        <w:t>о</w:t>
      </w:r>
      <w:r w:rsidR="00BD1856">
        <w:rPr>
          <w:color w:val="000000"/>
          <w:sz w:val="28"/>
          <w:szCs w:val="28"/>
        </w:rPr>
        <w:t>ваться</w:t>
      </w:r>
      <w:r w:rsidR="00126B12" w:rsidRPr="00E70F20">
        <w:rPr>
          <w:color w:val="000000"/>
          <w:sz w:val="28"/>
          <w:szCs w:val="28"/>
        </w:rPr>
        <w:t xml:space="preserve"> желеобразный осадок</w:t>
      </w:r>
      <w:r w:rsidR="00B655C4" w:rsidRPr="00E70F20">
        <w:rPr>
          <w:color w:val="000000"/>
          <w:sz w:val="28"/>
          <w:szCs w:val="28"/>
        </w:rPr>
        <w:t xml:space="preserve"> белого цвета</w:t>
      </w:r>
      <w:r w:rsidR="006810F2" w:rsidRPr="00E70F20">
        <w:rPr>
          <w:color w:val="000000"/>
          <w:sz w:val="28"/>
          <w:szCs w:val="28"/>
        </w:rPr>
        <w:t>,</w:t>
      </w:r>
      <w:r w:rsidR="00126B12" w:rsidRPr="00E70F20">
        <w:rPr>
          <w:color w:val="000000"/>
          <w:sz w:val="28"/>
          <w:szCs w:val="28"/>
        </w:rPr>
        <w:t xml:space="preserve"> нерастворим</w:t>
      </w:r>
      <w:r w:rsidR="006810F2" w:rsidRPr="00E70F20">
        <w:rPr>
          <w:color w:val="000000"/>
          <w:sz w:val="28"/>
          <w:szCs w:val="28"/>
        </w:rPr>
        <w:t xml:space="preserve">ый в </w:t>
      </w:r>
      <w:r w:rsidR="00126B12" w:rsidRPr="00E70F20">
        <w:rPr>
          <w:color w:val="000000"/>
          <w:sz w:val="28"/>
          <w:szCs w:val="28"/>
        </w:rPr>
        <w:t>избытке этого реактива</w:t>
      </w:r>
      <w:r w:rsidR="00AA2579" w:rsidRPr="00E70F20">
        <w:rPr>
          <w:color w:val="000000"/>
          <w:sz w:val="28"/>
          <w:szCs w:val="28"/>
        </w:rPr>
        <w:t xml:space="preserve"> (алюминий).</w:t>
      </w:r>
    </w:p>
    <w:p w:rsidR="00126B12" w:rsidRDefault="00A94C5D" w:rsidP="00AA2579">
      <w:pPr>
        <w:shd w:val="clear" w:color="auto" w:fill="FFFFFF"/>
        <w:spacing w:line="360" w:lineRule="auto"/>
        <w:ind w:firstLine="709"/>
        <w:jc w:val="both"/>
        <w:rPr>
          <w:color w:val="000000"/>
          <w:sz w:val="28"/>
          <w:szCs w:val="28"/>
        </w:rPr>
      </w:pPr>
      <w:r>
        <w:rPr>
          <w:i/>
          <w:color w:val="000000"/>
          <w:sz w:val="28"/>
          <w:szCs w:val="28"/>
        </w:rPr>
        <w:t>3. </w:t>
      </w:r>
      <w:r w:rsidR="00BD1856" w:rsidRPr="00BD1856">
        <w:rPr>
          <w:i/>
          <w:color w:val="000000"/>
          <w:sz w:val="28"/>
          <w:szCs w:val="28"/>
        </w:rPr>
        <w:t>Качественная реакция.</w:t>
      </w:r>
      <w:r w:rsidR="006810F2" w:rsidRPr="00E70F20">
        <w:rPr>
          <w:bCs/>
          <w:color w:val="000000"/>
          <w:sz w:val="28"/>
          <w:szCs w:val="28"/>
        </w:rPr>
        <w:t xml:space="preserve"> К второй части фильтрата </w:t>
      </w:r>
      <w:r w:rsidR="00B655C4" w:rsidRPr="00E70F20">
        <w:rPr>
          <w:bCs/>
          <w:color w:val="000000"/>
          <w:sz w:val="28"/>
          <w:szCs w:val="28"/>
        </w:rPr>
        <w:t>при</w:t>
      </w:r>
      <w:r w:rsidR="006810F2" w:rsidRPr="00E70F20">
        <w:rPr>
          <w:bCs/>
          <w:color w:val="000000"/>
          <w:sz w:val="28"/>
          <w:szCs w:val="28"/>
        </w:rPr>
        <w:t>бавляют натрия гидроксида</w:t>
      </w:r>
      <w:r w:rsidR="006A2FDA" w:rsidRPr="006A2FDA">
        <w:rPr>
          <w:bCs/>
          <w:color w:val="000000"/>
          <w:sz w:val="28"/>
          <w:szCs w:val="28"/>
        </w:rPr>
        <w:t xml:space="preserve"> </w:t>
      </w:r>
      <w:r w:rsidR="006A2FDA" w:rsidRPr="00E70F20">
        <w:rPr>
          <w:bCs/>
          <w:color w:val="000000"/>
          <w:sz w:val="28"/>
          <w:szCs w:val="28"/>
        </w:rPr>
        <w:t>раствор</w:t>
      </w:r>
      <w:r w:rsidR="006A2FDA">
        <w:rPr>
          <w:bCs/>
          <w:color w:val="000000"/>
          <w:sz w:val="28"/>
          <w:szCs w:val="28"/>
        </w:rPr>
        <w:t xml:space="preserve">а </w:t>
      </w:r>
      <w:r w:rsidR="006A2FDA" w:rsidRPr="00E70F20">
        <w:rPr>
          <w:bCs/>
          <w:color w:val="000000"/>
          <w:sz w:val="28"/>
          <w:szCs w:val="28"/>
        </w:rPr>
        <w:t>1 М</w:t>
      </w:r>
      <w:r w:rsidR="006810F2" w:rsidRPr="00E70F20">
        <w:rPr>
          <w:bCs/>
          <w:color w:val="000000"/>
          <w:sz w:val="28"/>
          <w:szCs w:val="28"/>
        </w:rPr>
        <w:t xml:space="preserve">, </w:t>
      </w:r>
      <w:r w:rsidR="00B655C4" w:rsidRPr="00E70F20">
        <w:rPr>
          <w:bCs/>
          <w:color w:val="000000"/>
          <w:sz w:val="28"/>
          <w:szCs w:val="28"/>
        </w:rPr>
        <w:t xml:space="preserve">должен </w:t>
      </w:r>
      <w:r w:rsidR="00126B12" w:rsidRPr="00E70F20">
        <w:rPr>
          <w:color w:val="000000"/>
          <w:sz w:val="28"/>
          <w:szCs w:val="28"/>
        </w:rPr>
        <w:t>образ</w:t>
      </w:r>
      <w:r w:rsidR="00B655C4" w:rsidRPr="00E70F20">
        <w:rPr>
          <w:color w:val="000000"/>
          <w:sz w:val="28"/>
          <w:szCs w:val="28"/>
        </w:rPr>
        <w:t>оваться</w:t>
      </w:r>
      <w:r w:rsidR="00126B12" w:rsidRPr="00E70F20">
        <w:rPr>
          <w:color w:val="000000"/>
          <w:sz w:val="28"/>
          <w:szCs w:val="28"/>
        </w:rPr>
        <w:t xml:space="preserve"> осадок</w:t>
      </w:r>
      <w:r w:rsidR="00B655C4" w:rsidRPr="00B655C4">
        <w:rPr>
          <w:color w:val="000000"/>
          <w:sz w:val="28"/>
          <w:szCs w:val="28"/>
        </w:rPr>
        <w:t xml:space="preserve"> </w:t>
      </w:r>
      <w:r w:rsidR="00B655C4" w:rsidRPr="007F24AB">
        <w:rPr>
          <w:color w:val="000000"/>
          <w:sz w:val="28"/>
          <w:szCs w:val="28"/>
        </w:rPr>
        <w:t>бел</w:t>
      </w:r>
      <w:r w:rsidR="00B655C4">
        <w:rPr>
          <w:color w:val="000000"/>
          <w:sz w:val="28"/>
          <w:szCs w:val="28"/>
        </w:rPr>
        <w:t>ого цвета</w:t>
      </w:r>
      <w:r w:rsidR="00AA2579" w:rsidRPr="00AA2579">
        <w:rPr>
          <w:color w:val="000000"/>
          <w:sz w:val="28"/>
          <w:szCs w:val="28"/>
        </w:rPr>
        <w:t>,</w:t>
      </w:r>
      <w:r w:rsidR="00126B12" w:rsidRPr="00AA2579">
        <w:rPr>
          <w:color w:val="000000"/>
          <w:sz w:val="28"/>
          <w:szCs w:val="28"/>
        </w:rPr>
        <w:t xml:space="preserve"> который растворяется в избытке этого реактива</w:t>
      </w:r>
      <w:r>
        <w:rPr>
          <w:color w:val="000000"/>
          <w:sz w:val="28"/>
          <w:szCs w:val="28"/>
        </w:rPr>
        <w:t xml:space="preserve"> </w:t>
      </w:r>
      <w:r w:rsidR="00AA2579">
        <w:rPr>
          <w:color w:val="000000"/>
          <w:sz w:val="28"/>
          <w:szCs w:val="28"/>
        </w:rPr>
        <w:t>(алюминий)</w:t>
      </w:r>
      <w:r w:rsidR="00126B12" w:rsidRPr="00AA2579">
        <w:rPr>
          <w:color w:val="000000"/>
          <w:sz w:val="28"/>
          <w:szCs w:val="28"/>
        </w:rPr>
        <w:t>.</w:t>
      </w:r>
    </w:p>
    <w:p w:rsidR="00AE4C2F" w:rsidRPr="00AE4C2F" w:rsidRDefault="00AE4C2F" w:rsidP="00A94C5D">
      <w:pPr>
        <w:shd w:val="clear" w:color="auto" w:fill="FFFFFF"/>
        <w:spacing w:before="240" w:line="360" w:lineRule="auto"/>
        <w:jc w:val="center"/>
        <w:rPr>
          <w:b/>
          <w:color w:val="000000"/>
          <w:sz w:val="28"/>
          <w:szCs w:val="28"/>
        </w:rPr>
      </w:pPr>
      <w:r w:rsidRPr="00AE4C2F">
        <w:rPr>
          <w:b/>
          <w:color w:val="000000"/>
          <w:sz w:val="28"/>
          <w:szCs w:val="28"/>
        </w:rPr>
        <w:t>Испытания</w:t>
      </w:r>
    </w:p>
    <w:p w:rsidR="002D6A29" w:rsidRPr="002D6A29" w:rsidRDefault="001F06BC" w:rsidP="007C070C">
      <w:pPr>
        <w:shd w:val="clear" w:color="auto" w:fill="FFFFFF"/>
        <w:spacing w:line="360" w:lineRule="auto"/>
        <w:ind w:firstLine="709"/>
        <w:jc w:val="both"/>
        <w:rPr>
          <w:color w:val="000000"/>
          <w:sz w:val="28"/>
          <w:szCs w:val="28"/>
        </w:rPr>
      </w:pPr>
      <w:r w:rsidRPr="001F06BC">
        <w:rPr>
          <w:b/>
          <w:i/>
          <w:sz w:val="28"/>
          <w:szCs w:val="28"/>
        </w:rPr>
        <w:t>рН</w:t>
      </w:r>
      <w:r w:rsidR="00F7110A" w:rsidRPr="001F06BC">
        <w:rPr>
          <w:sz w:val="28"/>
          <w:szCs w:val="28"/>
        </w:rPr>
        <w:t>.</w:t>
      </w:r>
      <w:r>
        <w:rPr>
          <w:sz w:val="28"/>
          <w:szCs w:val="28"/>
        </w:rPr>
        <w:t xml:space="preserve"> От </w:t>
      </w:r>
      <w:r w:rsidR="00851A9C" w:rsidRPr="001F06BC">
        <w:rPr>
          <w:color w:val="000000"/>
          <w:sz w:val="28"/>
          <w:szCs w:val="28"/>
        </w:rPr>
        <w:t>6,5</w:t>
      </w:r>
      <w:r>
        <w:rPr>
          <w:color w:val="000000"/>
          <w:sz w:val="28"/>
          <w:szCs w:val="28"/>
        </w:rPr>
        <w:t xml:space="preserve"> до </w:t>
      </w:r>
      <w:r w:rsidR="00851A9C" w:rsidRPr="001F06BC">
        <w:rPr>
          <w:color w:val="000000"/>
          <w:sz w:val="28"/>
          <w:szCs w:val="28"/>
        </w:rPr>
        <w:t>12</w:t>
      </w:r>
      <w:r>
        <w:rPr>
          <w:color w:val="000000"/>
          <w:sz w:val="28"/>
          <w:szCs w:val="28"/>
        </w:rPr>
        <w:t>,0</w:t>
      </w:r>
      <w:r w:rsidR="003F79FC">
        <w:rPr>
          <w:color w:val="000000"/>
          <w:sz w:val="28"/>
          <w:szCs w:val="28"/>
        </w:rPr>
        <w:t>.</w:t>
      </w:r>
      <w:r w:rsidR="00BB09D6">
        <w:rPr>
          <w:color w:val="000000"/>
          <w:sz w:val="28"/>
          <w:szCs w:val="28"/>
        </w:rPr>
        <w:t xml:space="preserve"> (</w:t>
      </w:r>
      <w:r w:rsidR="00D92680" w:rsidRPr="00E70F20">
        <w:rPr>
          <w:rFonts w:eastAsia="Calibri"/>
          <w:color w:val="000000"/>
          <w:sz w:val="28"/>
          <w:szCs w:val="28"/>
        </w:rPr>
        <w:t>ОФС</w:t>
      </w:r>
      <w:r w:rsidR="00E70F20">
        <w:rPr>
          <w:rFonts w:eastAsia="Calibri"/>
          <w:color w:val="000000"/>
          <w:sz w:val="28"/>
          <w:szCs w:val="28"/>
        </w:rPr>
        <w:t> </w:t>
      </w:r>
      <w:r w:rsidR="00D92680" w:rsidRPr="00E70F20">
        <w:rPr>
          <w:rFonts w:eastAsia="Calibri"/>
          <w:color w:val="000000"/>
          <w:sz w:val="28"/>
          <w:szCs w:val="28"/>
        </w:rPr>
        <w:t>«Ионометрия», метод 3</w:t>
      </w:r>
      <w:r w:rsidR="00BB09D6">
        <w:rPr>
          <w:rFonts w:eastAsia="Calibri"/>
          <w:color w:val="000000"/>
          <w:sz w:val="28"/>
          <w:szCs w:val="28"/>
        </w:rPr>
        <w:t>) Для определения используют с</w:t>
      </w:r>
      <w:r w:rsidR="000C1B2B" w:rsidRPr="00E70F20">
        <w:rPr>
          <w:color w:val="000000"/>
          <w:sz w:val="28"/>
          <w:szCs w:val="28"/>
        </w:rPr>
        <w:t>успензи</w:t>
      </w:r>
      <w:r w:rsidR="00BB09D6">
        <w:rPr>
          <w:color w:val="000000"/>
          <w:sz w:val="28"/>
          <w:szCs w:val="28"/>
        </w:rPr>
        <w:t>ю</w:t>
      </w:r>
      <w:r w:rsidR="000C1B2B" w:rsidRPr="00E70F20">
        <w:rPr>
          <w:color w:val="000000"/>
          <w:sz w:val="28"/>
          <w:szCs w:val="28"/>
        </w:rPr>
        <w:t xml:space="preserve"> 10,0 г молекулярного сита в 50 мл дегазированной воды.</w:t>
      </w:r>
    </w:p>
    <w:p w:rsidR="00A563EA" w:rsidRDefault="002D6A29" w:rsidP="002C16EA">
      <w:pPr>
        <w:pStyle w:val="ab"/>
        <w:spacing w:after="0" w:line="360" w:lineRule="auto"/>
        <w:ind w:left="0" w:firstLine="709"/>
        <w:jc w:val="both"/>
        <w:rPr>
          <w:sz w:val="28"/>
          <w:szCs w:val="28"/>
        </w:rPr>
      </w:pPr>
      <w:r w:rsidRPr="00A31210">
        <w:rPr>
          <w:rFonts w:cs="Segoe UI"/>
          <w:b/>
          <w:bCs/>
          <w:i/>
          <w:color w:val="000000"/>
          <w:sz w:val="28"/>
          <w:szCs w:val="28"/>
        </w:rPr>
        <w:t>Потеря в массе при прокаливании</w:t>
      </w:r>
      <w:r w:rsidRPr="00C15B8B">
        <w:rPr>
          <w:rFonts w:cs="Segoe UI"/>
          <w:b/>
          <w:bCs/>
          <w:color w:val="000000"/>
          <w:sz w:val="28"/>
          <w:szCs w:val="28"/>
        </w:rPr>
        <w:t xml:space="preserve">. </w:t>
      </w:r>
      <w:r w:rsidRPr="00C15B8B">
        <w:rPr>
          <w:rFonts w:cs="Segoe UI"/>
          <w:color w:val="000000"/>
          <w:sz w:val="28"/>
          <w:szCs w:val="28"/>
        </w:rPr>
        <w:t>Не более</w:t>
      </w:r>
      <w:r>
        <w:rPr>
          <w:rFonts w:cs="Segoe UI"/>
          <w:color w:val="000000"/>
          <w:sz w:val="28"/>
          <w:szCs w:val="28"/>
        </w:rPr>
        <w:t xml:space="preserve"> 4,5 </w:t>
      </w:r>
      <w:r w:rsidRPr="00103587">
        <w:rPr>
          <w:rFonts w:cs="Segoe UI"/>
          <w:color w:val="000000"/>
          <w:sz w:val="28"/>
          <w:szCs w:val="28"/>
        </w:rPr>
        <w:t>%</w:t>
      </w:r>
      <w:r w:rsidRPr="00103587">
        <w:rPr>
          <w:sz w:val="28"/>
          <w:szCs w:val="28"/>
        </w:rPr>
        <w:t>.</w:t>
      </w:r>
      <w:r w:rsidR="00BB09D6">
        <w:rPr>
          <w:sz w:val="28"/>
          <w:szCs w:val="28"/>
        </w:rPr>
        <w:t xml:space="preserve"> (</w:t>
      </w:r>
      <w:r w:rsidRPr="00103587">
        <w:rPr>
          <w:sz w:val="28"/>
          <w:szCs w:val="28"/>
        </w:rPr>
        <w:t>ОФС «Потеря в массе при прокаливании»</w:t>
      </w:r>
      <w:r w:rsidR="00BB09D6">
        <w:rPr>
          <w:sz w:val="28"/>
          <w:szCs w:val="28"/>
        </w:rPr>
        <w:t>)</w:t>
      </w:r>
      <w:r w:rsidR="002C16EA">
        <w:rPr>
          <w:sz w:val="28"/>
          <w:szCs w:val="28"/>
        </w:rPr>
        <w:t xml:space="preserve">. Для определения используют </w:t>
      </w:r>
      <w:r w:rsidRPr="00103587">
        <w:rPr>
          <w:sz w:val="28"/>
          <w:szCs w:val="28"/>
        </w:rPr>
        <w:t>5,0</w:t>
      </w:r>
      <w:r w:rsidR="00057638" w:rsidRPr="00D95AF0">
        <w:rPr>
          <w:sz w:val="28"/>
          <w:szCs w:val="28"/>
        </w:rPr>
        <w:t>–</w:t>
      </w:r>
      <w:r w:rsidRPr="00103587">
        <w:rPr>
          <w:sz w:val="28"/>
          <w:szCs w:val="28"/>
        </w:rPr>
        <w:t xml:space="preserve">10,0 г (точная навеска) молекулярного сита прокаливают </w:t>
      </w:r>
      <w:r w:rsidRPr="00103587">
        <w:rPr>
          <w:rFonts w:cs="Segoe UI"/>
          <w:color w:val="000000"/>
          <w:sz w:val="28"/>
          <w:szCs w:val="28"/>
        </w:rPr>
        <w:t xml:space="preserve">до постоянной массы при </w:t>
      </w:r>
      <w:r w:rsidR="00103587">
        <w:rPr>
          <w:rFonts w:cs="Segoe UI"/>
          <w:color w:val="000000"/>
          <w:sz w:val="28"/>
          <w:szCs w:val="28"/>
        </w:rPr>
        <w:lastRenderedPageBreak/>
        <w:t>температуре</w:t>
      </w:r>
      <w:r w:rsidR="002C16EA">
        <w:rPr>
          <w:rFonts w:cs="Segoe UI"/>
          <w:color w:val="000000"/>
          <w:sz w:val="28"/>
          <w:szCs w:val="28"/>
        </w:rPr>
        <w:t xml:space="preserve"> от 550 до 600</w:t>
      </w:r>
      <w:r w:rsidRPr="00103587">
        <w:rPr>
          <w:color w:val="000000"/>
          <w:sz w:val="28"/>
          <w:szCs w:val="28"/>
        </w:rPr>
        <w:t>°</w:t>
      </w:r>
      <w:r w:rsidRPr="00103587">
        <w:rPr>
          <w:rFonts w:cs="Segoe UI"/>
          <w:color w:val="000000"/>
          <w:sz w:val="28"/>
          <w:szCs w:val="28"/>
        </w:rPr>
        <w:t xml:space="preserve"> С. </w:t>
      </w:r>
      <w:r w:rsidR="00A563EA" w:rsidRPr="00103587">
        <w:rPr>
          <w:color w:val="222222"/>
          <w:sz w:val="28"/>
          <w:szCs w:val="28"/>
        </w:rPr>
        <w:t>Испытание проводят сразу же после вскрытия первичной</w:t>
      </w:r>
      <w:r w:rsidR="00A563EA">
        <w:rPr>
          <w:color w:val="222222"/>
          <w:sz w:val="28"/>
          <w:szCs w:val="28"/>
        </w:rPr>
        <w:t xml:space="preserve"> </w:t>
      </w:r>
      <w:r w:rsidR="00A563EA" w:rsidRPr="002A0FD9">
        <w:rPr>
          <w:color w:val="222222"/>
          <w:sz w:val="28"/>
          <w:szCs w:val="28"/>
        </w:rPr>
        <w:t>упаковки</w:t>
      </w:r>
      <w:r w:rsidR="00A563EA">
        <w:rPr>
          <w:color w:val="222222"/>
          <w:sz w:val="28"/>
          <w:szCs w:val="28"/>
        </w:rPr>
        <w:t xml:space="preserve"> с осушителем.</w:t>
      </w:r>
    </w:p>
    <w:p w:rsidR="00C81CFC" w:rsidRDefault="000C1B2B" w:rsidP="00C81CFC">
      <w:pPr>
        <w:shd w:val="clear" w:color="auto" w:fill="FFFFFF"/>
        <w:spacing w:line="360" w:lineRule="auto"/>
        <w:ind w:firstLine="709"/>
        <w:jc w:val="both"/>
        <w:rPr>
          <w:rFonts w:cs="Segoe UI"/>
          <w:bCs/>
          <w:color w:val="000000"/>
          <w:sz w:val="28"/>
          <w:szCs w:val="28"/>
        </w:rPr>
      </w:pPr>
      <w:r w:rsidRPr="000C1B2B">
        <w:rPr>
          <w:rFonts w:cs="Segoe UI"/>
          <w:b/>
          <w:i/>
          <w:color w:val="000000"/>
          <w:sz w:val="28"/>
          <w:szCs w:val="28"/>
        </w:rPr>
        <w:t>Влаго</w:t>
      </w:r>
      <w:r w:rsidR="002C16EA">
        <w:rPr>
          <w:rFonts w:cs="Segoe UI"/>
          <w:b/>
          <w:i/>
          <w:color w:val="000000"/>
          <w:sz w:val="28"/>
          <w:szCs w:val="28"/>
        </w:rPr>
        <w:t>ё</w:t>
      </w:r>
      <w:r w:rsidRPr="000C1B2B">
        <w:rPr>
          <w:rFonts w:cs="Segoe UI"/>
          <w:b/>
          <w:i/>
          <w:color w:val="000000"/>
          <w:sz w:val="28"/>
          <w:szCs w:val="28"/>
        </w:rPr>
        <w:t>мкость</w:t>
      </w:r>
      <w:r>
        <w:rPr>
          <w:rFonts w:cs="Segoe UI"/>
          <w:color w:val="000000"/>
          <w:sz w:val="28"/>
          <w:szCs w:val="28"/>
        </w:rPr>
        <w:t>.</w:t>
      </w:r>
      <w:r w:rsidR="00C6681B">
        <w:rPr>
          <w:rFonts w:cs="Segoe UI"/>
          <w:color w:val="000000"/>
          <w:sz w:val="28"/>
          <w:szCs w:val="28"/>
        </w:rPr>
        <w:t xml:space="preserve"> </w:t>
      </w:r>
      <w:r w:rsidR="00851A9C" w:rsidRPr="00126B12">
        <w:rPr>
          <w:rFonts w:cs="Segoe UI"/>
          <w:color w:val="000000"/>
          <w:sz w:val="28"/>
          <w:szCs w:val="28"/>
        </w:rPr>
        <w:t>Не менее 15,0</w:t>
      </w:r>
      <w:r w:rsidR="000233C6">
        <w:rPr>
          <w:rFonts w:cs="Segoe UI"/>
          <w:color w:val="000000"/>
          <w:sz w:val="28"/>
          <w:szCs w:val="28"/>
        </w:rPr>
        <w:t> </w:t>
      </w:r>
      <w:r w:rsidR="00851A9C" w:rsidRPr="00126B12">
        <w:rPr>
          <w:rFonts w:cs="Segoe UI"/>
          <w:color w:val="000000"/>
          <w:sz w:val="28"/>
          <w:szCs w:val="28"/>
        </w:rPr>
        <w:t>%</w:t>
      </w:r>
      <w:r w:rsidR="00A6702B">
        <w:rPr>
          <w:rFonts w:cs="Segoe UI"/>
          <w:color w:val="000000"/>
          <w:sz w:val="28"/>
          <w:szCs w:val="28"/>
        </w:rPr>
        <w:t xml:space="preserve"> по массе</w:t>
      </w:r>
      <w:r w:rsidR="00851A9C" w:rsidRPr="00126B12">
        <w:rPr>
          <w:rFonts w:cs="Segoe UI"/>
          <w:color w:val="000000"/>
          <w:sz w:val="28"/>
          <w:szCs w:val="28"/>
        </w:rPr>
        <w:t xml:space="preserve"> </w:t>
      </w:r>
      <w:r w:rsidR="002C16EA">
        <w:rPr>
          <w:rFonts w:cs="Segoe UI"/>
          <w:color w:val="000000"/>
          <w:sz w:val="28"/>
          <w:szCs w:val="28"/>
        </w:rPr>
        <w:t xml:space="preserve">относительной влажности от 35 до 45 % </w:t>
      </w:r>
      <w:r w:rsidR="007C070C">
        <w:rPr>
          <w:rFonts w:cs="Segoe UI"/>
          <w:color w:val="000000"/>
          <w:sz w:val="28"/>
          <w:szCs w:val="28"/>
        </w:rPr>
        <w:t>и температуре</w:t>
      </w:r>
      <w:r w:rsidR="00851A9C" w:rsidRPr="00126B12">
        <w:rPr>
          <w:rFonts w:cs="Segoe UI"/>
          <w:color w:val="000000"/>
          <w:sz w:val="28"/>
          <w:szCs w:val="28"/>
        </w:rPr>
        <w:t xml:space="preserve"> </w:t>
      </w:r>
      <w:r w:rsidR="002C16EA">
        <w:rPr>
          <w:rFonts w:cs="Segoe UI"/>
          <w:color w:val="000000"/>
          <w:sz w:val="28"/>
          <w:szCs w:val="28"/>
        </w:rPr>
        <w:t xml:space="preserve">от </w:t>
      </w:r>
      <w:r w:rsidR="00851A9C" w:rsidRPr="00126B12">
        <w:rPr>
          <w:rFonts w:cs="Segoe UI"/>
          <w:color w:val="000000"/>
          <w:sz w:val="28"/>
          <w:szCs w:val="28"/>
        </w:rPr>
        <w:t>2</w:t>
      </w:r>
      <w:r w:rsidR="002C16EA">
        <w:rPr>
          <w:rFonts w:cs="Segoe UI"/>
          <w:color w:val="000000"/>
          <w:sz w:val="28"/>
          <w:szCs w:val="28"/>
        </w:rPr>
        <w:t>3 до 27</w:t>
      </w:r>
      <w:r w:rsidR="00BB09D6">
        <w:rPr>
          <w:rFonts w:cs="Segoe UI"/>
          <w:color w:val="000000"/>
          <w:sz w:val="28"/>
          <w:szCs w:val="28"/>
        </w:rPr>
        <w:t> </w:t>
      </w:r>
      <w:r w:rsidR="00851A9C" w:rsidRPr="00126B12">
        <w:rPr>
          <w:rFonts w:cs="Segoe UI"/>
          <w:color w:val="000000"/>
          <w:sz w:val="28"/>
          <w:szCs w:val="28"/>
        </w:rPr>
        <w:t>°С</w:t>
      </w:r>
      <w:r w:rsidR="00F7110A">
        <w:rPr>
          <w:rFonts w:cs="Segoe UI"/>
          <w:color w:val="000000"/>
          <w:sz w:val="28"/>
          <w:szCs w:val="28"/>
        </w:rPr>
        <w:t>.</w:t>
      </w:r>
      <w:r w:rsidR="007C070C">
        <w:rPr>
          <w:rFonts w:cs="Segoe UI"/>
          <w:color w:val="000000"/>
          <w:sz w:val="28"/>
          <w:szCs w:val="28"/>
        </w:rPr>
        <w:t xml:space="preserve"> </w:t>
      </w:r>
      <w:r w:rsidR="00851A9C" w:rsidRPr="00126B12">
        <w:rPr>
          <w:rFonts w:cs="Segoe UI"/>
          <w:color w:val="000000"/>
          <w:sz w:val="28"/>
          <w:szCs w:val="28"/>
        </w:rPr>
        <w:t>Не менее 16,5</w:t>
      </w:r>
      <w:r w:rsidR="007C070C">
        <w:rPr>
          <w:rFonts w:cs="Segoe UI"/>
          <w:color w:val="000000"/>
          <w:sz w:val="28"/>
          <w:szCs w:val="28"/>
        </w:rPr>
        <w:t> </w:t>
      </w:r>
      <w:r w:rsidR="00851A9C" w:rsidRPr="00126B12">
        <w:rPr>
          <w:rFonts w:cs="Segoe UI"/>
          <w:color w:val="000000"/>
          <w:sz w:val="28"/>
          <w:szCs w:val="28"/>
        </w:rPr>
        <w:t>%</w:t>
      </w:r>
      <w:r w:rsidR="00A6702B">
        <w:rPr>
          <w:rFonts w:cs="Segoe UI"/>
          <w:color w:val="000000"/>
          <w:sz w:val="28"/>
          <w:szCs w:val="28"/>
        </w:rPr>
        <w:t xml:space="preserve"> по массе</w:t>
      </w:r>
      <w:r w:rsidR="00851A9C" w:rsidRPr="00126B12">
        <w:rPr>
          <w:rFonts w:cs="Segoe UI"/>
          <w:color w:val="000000"/>
          <w:sz w:val="28"/>
          <w:szCs w:val="28"/>
        </w:rPr>
        <w:t xml:space="preserve"> при </w:t>
      </w:r>
      <w:r w:rsidR="007C070C">
        <w:rPr>
          <w:rFonts w:cs="Segoe UI"/>
          <w:color w:val="000000"/>
          <w:sz w:val="28"/>
          <w:szCs w:val="28"/>
        </w:rPr>
        <w:t>относительной влажности</w:t>
      </w:r>
      <w:r w:rsidR="00851A9C" w:rsidRPr="00126B12">
        <w:rPr>
          <w:rFonts w:cs="Segoe UI"/>
          <w:color w:val="000000"/>
          <w:sz w:val="28"/>
          <w:szCs w:val="28"/>
        </w:rPr>
        <w:t xml:space="preserve"> </w:t>
      </w:r>
      <w:r w:rsidR="002C16EA">
        <w:rPr>
          <w:rFonts w:cs="Segoe UI"/>
          <w:color w:val="000000"/>
          <w:sz w:val="28"/>
          <w:szCs w:val="28"/>
        </w:rPr>
        <w:t>от 75 до 85 </w:t>
      </w:r>
      <w:r w:rsidR="002C16EA" w:rsidRPr="00126B12">
        <w:rPr>
          <w:rFonts w:cs="Segoe UI"/>
          <w:color w:val="000000"/>
          <w:sz w:val="28"/>
          <w:szCs w:val="28"/>
        </w:rPr>
        <w:t>%</w:t>
      </w:r>
      <w:r w:rsidR="002C16EA">
        <w:rPr>
          <w:rFonts w:cs="Segoe UI"/>
          <w:color w:val="000000"/>
          <w:sz w:val="28"/>
          <w:szCs w:val="28"/>
        </w:rPr>
        <w:t xml:space="preserve"> </w:t>
      </w:r>
      <w:r w:rsidR="00851A9C" w:rsidRPr="00126B12">
        <w:rPr>
          <w:rFonts w:cs="Segoe UI"/>
          <w:color w:val="000000"/>
          <w:sz w:val="28"/>
          <w:szCs w:val="28"/>
        </w:rPr>
        <w:t xml:space="preserve">и </w:t>
      </w:r>
      <w:r w:rsidR="007C070C">
        <w:rPr>
          <w:rFonts w:cs="Segoe UI"/>
          <w:color w:val="000000"/>
          <w:sz w:val="28"/>
          <w:szCs w:val="28"/>
        </w:rPr>
        <w:t xml:space="preserve">температуре </w:t>
      </w:r>
      <w:r w:rsidR="002C16EA">
        <w:rPr>
          <w:rFonts w:cs="Segoe UI"/>
          <w:color w:val="000000"/>
          <w:sz w:val="28"/>
          <w:szCs w:val="28"/>
        </w:rPr>
        <w:t xml:space="preserve">от </w:t>
      </w:r>
      <w:r w:rsidR="002C16EA" w:rsidRPr="00126B12">
        <w:rPr>
          <w:rFonts w:cs="Segoe UI"/>
          <w:color w:val="000000"/>
          <w:sz w:val="28"/>
          <w:szCs w:val="28"/>
        </w:rPr>
        <w:t>2</w:t>
      </w:r>
      <w:r w:rsidR="002C16EA">
        <w:rPr>
          <w:rFonts w:cs="Segoe UI"/>
          <w:color w:val="000000"/>
          <w:sz w:val="28"/>
          <w:szCs w:val="28"/>
        </w:rPr>
        <w:t>3 до 27 </w:t>
      </w:r>
      <w:r w:rsidR="002C16EA" w:rsidRPr="00126B12">
        <w:rPr>
          <w:rFonts w:cs="Segoe UI"/>
          <w:color w:val="000000"/>
          <w:sz w:val="28"/>
          <w:szCs w:val="28"/>
        </w:rPr>
        <w:t>°С</w:t>
      </w:r>
      <w:r w:rsidR="007C070C">
        <w:rPr>
          <w:rFonts w:cs="Segoe UI"/>
          <w:color w:val="000000"/>
          <w:sz w:val="28"/>
          <w:szCs w:val="28"/>
        </w:rPr>
        <w:t xml:space="preserve">. </w:t>
      </w:r>
      <w:r w:rsidR="007C070C">
        <w:rPr>
          <w:rFonts w:cs="Segoe UI"/>
          <w:bCs/>
          <w:color w:val="000000"/>
          <w:sz w:val="28"/>
          <w:szCs w:val="28"/>
        </w:rPr>
        <w:t xml:space="preserve">Испытание </w:t>
      </w:r>
      <w:r w:rsidR="007C070C" w:rsidRPr="00376E8A">
        <w:rPr>
          <w:rFonts w:cs="Segoe UI"/>
          <w:bCs/>
          <w:color w:val="000000"/>
          <w:sz w:val="28"/>
          <w:szCs w:val="28"/>
        </w:rPr>
        <w:t xml:space="preserve">проводят </w:t>
      </w:r>
      <w:r w:rsidR="007C070C">
        <w:rPr>
          <w:rFonts w:cs="Segoe UI"/>
          <w:bCs/>
          <w:color w:val="000000"/>
          <w:sz w:val="28"/>
          <w:szCs w:val="28"/>
        </w:rPr>
        <w:t>в соответствии с определением влаго</w:t>
      </w:r>
      <w:r w:rsidR="009D1A46">
        <w:rPr>
          <w:rFonts w:cs="Segoe UI"/>
          <w:bCs/>
          <w:color w:val="000000"/>
          <w:sz w:val="28"/>
          <w:szCs w:val="28"/>
        </w:rPr>
        <w:t>ё</w:t>
      </w:r>
      <w:r w:rsidR="007C070C">
        <w:rPr>
          <w:rFonts w:cs="Segoe UI"/>
          <w:bCs/>
          <w:color w:val="000000"/>
          <w:sz w:val="28"/>
          <w:szCs w:val="28"/>
        </w:rPr>
        <w:t>мкости для осушителей.</w:t>
      </w:r>
    </w:p>
    <w:p w:rsidR="00387C6D" w:rsidRPr="00027D1E" w:rsidRDefault="00387C6D" w:rsidP="00387C6D">
      <w:pPr>
        <w:shd w:val="clear" w:color="auto" w:fill="FFFFFF"/>
        <w:spacing w:line="360" w:lineRule="auto"/>
        <w:ind w:firstLine="709"/>
        <w:jc w:val="both"/>
        <w:rPr>
          <w:color w:val="000000"/>
          <w:sz w:val="28"/>
          <w:szCs w:val="28"/>
        </w:rPr>
      </w:pPr>
      <w:r w:rsidRPr="00027D1E">
        <w:rPr>
          <w:b/>
          <w:bCs/>
          <w:i/>
          <w:color w:val="000000"/>
          <w:sz w:val="28"/>
          <w:szCs w:val="28"/>
        </w:rPr>
        <w:t>Свинец</w:t>
      </w:r>
      <w:r w:rsidRPr="00027D1E">
        <w:rPr>
          <w:b/>
          <w:bCs/>
          <w:color w:val="000000"/>
          <w:sz w:val="28"/>
          <w:szCs w:val="28"/>
        </w:rPr>
        <w:t xml:space="preserve">. </w:t>
      </w:r>
      <w:r w:rsidRPr="00027D1E">
        <w:rPr>
          <w:bCs/>
          <w:color w:val="000000"/>
          <w:sz w:val="28"/>
          <w:szCs w:val="28"/>
        </w:rPr>
        <w:t>Н</w:t>
      </w:r>
      <w:r w:rsidRPr="00027D1E">
        <w:rPr>
          <w:color w:val="000000"/>
          <w:sz w:val="28"/>
          <w:szCs w:val="28"/>
        </w:rPr>
        <w:t>е более 0,0005%.</w:t>
      </w:r>
    </w:p>
    <w:p w:rsidR="00387C6D" w:rsidRPr="00027D1E" w:rsidRDefault="00387C6D" w:rsidP="00387C6D">
      <w:pPr>
        <w:shd w:val="clear" w:color="auto" w:fill="FFFFFF"/>
        <w:spacing w:line="360" w:lineRule="auto"/>
        <w:ind w:firstLine="709"/>
        <w:jc w:val="both"/>
        <w:rPr>
          <w:rFonts w:cs="Segoe UI"/>
          <w:color w:val="000000"/>
          <w:sz w:val="28"/>
          <w:szCs w:val="28"/>
        </w:rPr>
      </w:pPr>
      <w:r w:rsidRPr="00027D1E">
        <w:rPr>
          <w:rFonts w:cs="Segoe UI"/>
          <w:i/>
          <w:color w:val="000000"/>
          <w:sz w:val="28"/>
          <w:szCs w:val="28"/>
        </w:rPr>
        <w:t>Испытуемый раствор.</w:t>
      </w:r>
      <w:r w:rsidRPr="00027D1E">
        <w:rPr>
          <w:rFonts w:cs="Segoe UI"/>
          <w:color w:val="000000"/>
          <w:sz w:val="28"/>
          <w:szCs w:val="28"/>
        </w:rPr>
        <w:t xml:space="preserve"> В стакан вместимостью 250 мл помещают 10,0 г молекулярного сита, прибавляют 50 мл хлористоводородной кислоты раствора 0,5 М, накрывают часовым стеклом и медленно нагревают до кипения. Осторожно кипятят в течение 15 мин, охлаждают и дают отстояться нерастворенному образцу. Декантируют надосадочную жидкость через фильтр (марки </w:t>
      </w:r>
      <w:r w:rsidRPr="00027D1E">
        <w:rPr>
          <w:rFonts w:cs="Segoe UI"/>
          <w:color w:val="000000"/>
          <w:sz w:val="28"/>
          <w:szCs w:val="28"/>
          <w:lang w:val="en-US"/>
        </w:rPr>
        <w:t>Whatman</w:t>
      </w:r>
      <w:r w:rsidRPr="00027D1E">
        <w:rPr>
          <w:rFonts w:cs="Segoe UI"/>
          <w:color w:val="000000"/>
          <w:sz w:val="28"/>
          <w:szCs w:val="28"/>
        </w:rPr>
        <w:t xml:space="preserve"> № 4 или аналогичной) в мерную колбу вместимостью 100 мл, оста</w:t>
      </w:r>
      <w:r w:rsidR="009D1A46">
        <w:rPr>
          <w:rFonts w:cs="Segoe UI"/>
          <w:color w:val="000000"/>
          <w:sz w:val="28"/>
          <w:szCs w:val="28"/>
        </w:rPr>
        <w:t>вляя как можно больше нерастворё</w:t>
      </w:r>
      <w:r w:rsidRPr="00027D1E">
        <w:rPr>
          <w:rFonts w:cs="Segoe UI"/>
          <w:color w:val="000000"/>
          <w:sz w:val="28"/>
          <w:szCs w:val="28"/>
        </w:rPr>
        <w:t>нного образца в стакане. Промывают нераствор</w:t>
      </w:r>
      <w:r w:rsidR="009D1A46">
        <w:rPr>
          <w:rFonts w:cs="Segoe UI"/>
          <w:color w:val="000000"/>
          <w:sz w:val="28"/>
          <w:szCs w:val="28"/>
        </w:rPr>
        <w:t>ё</w:t>
      </w:r>
      <w:r w:rsidRPr="00027D1E">
        <w:rPr>
          <w:rFonts w:cs="Segoe UI"/>
          <w:color w:val="000000"/>
          <w:sz w:val="28"/>
          <w:szCs w:val="28"/>
        </w:rPr>
        <w:t>нный остаток и стакан тремя порциями горячей воды по 10 мл, каждый раз декантируя промывную воду и профильтровывая ее в колбу. Наконец промывают фильтр 15 мл горячей воды, охлаждают фильтрат до комнатной температуры, раствор доводят водой до метки.</w:t>
      </w:r>
    </w:p>
    <w:p w:rsidR="00387C6D" w:rsidRPr="00027D1E" w:rsidRDefault="00387C6D" w:rsidP="00387C6D">
      <w:pPr>
        <w:shd w:val="clear" w:color="auto" w:fill="FFFFFF"/>
        <w:spacing w:line="360" w:lineRule="auto"/>
        <w:ind w:firstLine="709"/>
        <w:jc w:val="both"/>
        <w:rPr>
          <w:rFonts w:cs="Segoe UI"/>
          <w:color w:val="333333"/>
          <w:sz w:val="28"/>
          <w:szCs w:val="28"/>
        </w:rPr>
      </w:pPr>
      <w:r w:rsidRPr="00027D1E">
        <w:rPr>
          <w:color w:val="222222"/>
          <w:sz w:val="28"/>
          <w:szCs w:val="28"/>
        </w:rPr>
        <w:t>Приготовление стандартных растворов и определение свинца проводят так же, как указано для Бентонита.</w:t>
      </w:r>
    </w:p>
    <w:p w:rsidR="00C81CFC" w:rsidRPr="00C81CFC" w:rsidRDefault="001B17AE" w:rsidP="00A94C5D">
      <w:pPr>
        <w:keepNext/>
        <w:shd w:val="clear" w:color="auto" w:fill="FFFFFF"/>
        <w:spacing w:before="240" w:line="360" w:lineRule="auto"/>
        <w:jc w:val="center"/>
        <w:rPr>
          <w:rFonts w:cs="Segoe UI"/>
          <w:b/>
          <w:bCs/>
          <w:color w:val="000000"/>
          <w:sz w:val="28"/>
          <w:szCs w:val="28"/>
        </w:rPr>
      </w:pPr>
      <w:r w:rsidRPr="00027D1E">
        <w:rPr>
          <w:b/>
          <w:color w:val="222222"/>
          <w:sz w:val="28"/>
          <w:szCs w:val="28"/>
        </w:rPr>
        <w:t>Силикагель</w:t>
      </w:r>
    </w:p>
    <w:p w:rsidR="00BF031F" w:rsidRDefault="00C81CFC" w:rsidP="00C81CFC">
      <w:pPr>
        <w:shd w:val="clear" w:color="auto" w:fill="FFFFFF"/>
        <w:spacing w:line="360" w:lineRule="auto"/>
        <w:ind w:firstLine="709"/>
        <w:jc w:val="both"/>
        <w:rPr>
          <w:rFonts w:cs="Segoe UI"/>
          <w:color w:val="000000"/>
          <w:sz w:val="28"/>
          <w:szCs w:val="28"/>
        </w:rPr>
      </w:pPr>
      <w:r>
        <w:rPr>
          <w:rFonts w:cs="Segoe UI"/>
          <w:color w:val="000000"/>
          <w:sz w:val="28"/>
          <w:szCs w:val="28"/>
        </w:rPr>
        <w:t>Силикагель</w:t>
      </w:r>
      <w:r w:rsidR="00851A9C" w:rsidRPr="00F7110A">
        <w:rPr>
          <w:rFonts w:cs="Segoe UI"/>
          <w:color w:val="000000"/>
          <w:sz w:val="28"/>
          <w:szCs w:val="28"/>
        </w:rPr>
        <w:t xml:space="preserve"> представляет собой </w:t>
      </w:r>
      <w:r w:rsidR="00A438E6">
        <w:rPr>
          <w:rFonts w:cs="Segoe UI"/>
          <w:color w:val="000000"/>
          <w:sz w:val="28"/>
          <w:szCs w:val="28"/>
        </w:rPr>
        <w:t xml:space="preserve">высушенный гель, образующийся из перенасыщенных растворов кремниевых кислот. </w:t>
      </w:r>
      <w:r w:rsidR="00632B09">
        <w:rPr>
          <w:rFonts w:cs="Segoe UI"/>
          <w:color w:val="000000"/>
          <w:sz w:val="28"/>
          <w:szCs w:val="28"/>
        </w:rPr>
        <w:t xml:space="preserve">Силикагель получают в виде желеобразного осадка при взаимодействии водного раствора силиката натрия и минеральных кислот; затем </w:t>
      </w:r>
      <w:r w:rsidR="00851A9C" w:rsidRPr="00F7110A">
        <w:rPr>
          <w:rFonts w:cs="Segoe UI"/>
          <w:color w:val="000000"/>
          <w:sz w:val="28"/>
          <w:szCs w:val="28"/>
        </w:rPr>
        <w:t>осад</w:t>
      </w:r>
      <w:r w:rsidR="00632B09">
        <w:rPr>
          <w:rFonts w:cs="Segoe UI"/>
          <w:color w:val="000000"/>
          <w:sz w:val="28"/>
          <w:szCs w:val="28"/>
        </w:rPr>
        <w:t xml:space="preserve">ок </w:t>
      </w:r>
      <w:r w:rsidR="00851A9C" w:rsidRPr="00F7110A">
        <w:rPr>
          <w:rFonts w:cs="Segoe UI"/>
          <w:color w:val="000000"/>
          <w:sz w:val="28"/>
          <w:szCs w:val="28"/>
        </w:rPr>
        <w:t>промывают</w:t>
      </w:r>
      <w:r w:rsidR="00632B09">
        <w:rPr>
          <w:rFonts w:cs="Segoe UI"/>
          <w:color w:val="000000"/>
          <w:sz w:val="28"/>
          <w:szCs w:val="28"/>
        </w:rPr>
        <w:t xml:space="preserve"> и образовавшийся гель</w:t>
      </w:r>
      <w:r w:rsidR="00954282">
        <w:rPr>
          <w:rFonts w:cs="Segoe UI"/>
          <w:color w:val="000000"/>
          <w:sz w:val="28"/>
          <w:szCs w:val="28"/>
        </w:rPr>
        <w:t xml:space="preserve"> обезвоживают </w:t>
      </w:r>
      <w:r w:rsidR="00632B09">
        <w:rPr>
          <w:rFonts w:cs="Segoe UI"/>
          <w:color w:val="000000"/>
          <w:sz w:val="28"/>
          <w:szCs w:val="28"/>
        </w:rPr>
        <w:t>(высушивают</w:t>
      </w:r>
      <w:r w:rsidR="00954282">
        <w:rPr>
          <w:rFonts w:cs="Segoe UI"/>
          <w:color w:val="000000"/>
          <w:sz w:val="28"/>
          <w:szCs w:val="28"/>
        </w:rPr>
        <w:t xml:space="preserve">). </w:t>
      </w:r>
    </w:p>
    <w:p w:rsidR="00E03A0A" w:rsidRDefault="00BF031F" w:rsidP="00C81CFC">
      <w:pPr>
        <w:shd w:val="clear" w:color="auto" w:fill="FFFFFF"/>
        <w:spacing w:line="360" w:lineRule="auto"/>
        <w:ind w:firstLine="709"/>
        <w:jc w:val="both"/>
        <w:rPr>
          <w:color w:val="000000"/>
          <w:sz w:val="28"/>
          <w:szCs w:val="28"/>
        </w:rPr>
      </w:pPr>
      <w:r>
        <w:rPr>
          <w:rFonts w:cs="Segoe UI"/>
          <w:color w:val="000000"/>
          <w:sz w:val="28"/>
          <w:szCs w:val="28"/>
        </w:rPr>
        <w:t xml:space="preserve">Силикагель имеет пористую структуру, развитую внутреннюю поверхность, состоящую из активных центров (групп </w:t>
      </w:r>
      <w:r w:rsidRPr="00193F12">
        <w:rPr>
          <w:color w:val="000000"/>
          <w:sz w:val="28"/>
          <w:szCs w:val="28"/>
          <w:lang w:val="en-US"/>
        </w:rPr>
        <w:t>SiO</w:t>
      </w:r>
      <w:r>
        <w:rPr>
          <w:color w:val="000000"/>
          <w:sz w:val="28"/>
          <w:szCs w:val="28"/>
        </w:rPr>
        <w:t>Н), расположенных</w:t>
      </w:r>
      <w:r w:rsidR="001B46E6">
        <w:rPr>
          <w:color w:val="000000"/>
          <w:sz w:val="28"/>
          <w:szCs w:val="28"/>
        </w:rPr>
        <w:t xml:space="preserve"> </w:t>
      </w:r>
      <w:r w:rsidR="001B46E6">
        <w:rPr>
          <w:color w:val="000000"/>
          <w:sz w:val="28"/>
          <w:szCs w:val="28"/>
        </w:rPr>
        <w:lastRenderedPageBreak/>
        <w:t>на расстоянии 0,5 нм друг от друга. Поглощающая способность силикагеля зависит от количества и активности таких центров</w:t>
      </w:r>
      <w:r w:rsidR="001B2652">
        <w:rPr>
          <w:color w:val="000000"/>
          <w:sz w:val="28"/>
          <w:szCs w:val="28"/>
        </w:rPr>
        <w:t>.</w:t>
      </w:r>
    </w:p>
    <w:p w:rsidR="00387C6D" w:rsidRPr="00387C6D" w:rsidRDefault="00387C6D" w:rsidP="00A94C5D">
      <w:pPr>
        <w:shd w:val="clear" w:color="auto" w:fill="FFFFFF"/>
        <w:spacing w:before="240" w:line="360" w:lineRule="auto"/>
        <w:jc w:val="center"/>
        <w:rPr>
          <w:rFonts w:cs="Segoe UI"/>
          <w:b/>
          <w:color w:val="000000"/>
          <w:sz w:val="28"/>
          <w:szCs w:val="28"/>
        </w:rPr>
      </w:pPr>
      <w:r w:rsidRPr="00387C6D">
        <w:rPr>
          <w:b/>
          <w:color w:val="000000"/>
          <w:sz w:val="28"/>
          <w:szCs w:val="28"/>
        </w:rPr>
        <w:t>Свойства</w:t>
      </w:r>
    </w:p>
    <w:p w:rsidR="00851A9C" w:rsidRPr="00007DF8" w:rsidRDefault="00F7110A" w:rsidP="00193F12">
      <w:pPr>
        <w:shd w:val="clear" w:color="auto" w:fill="FFFFFF"/>
        <w:spacing w:line="360" w:lineRule="auto"/>
        <w:ind w:firstLine="709"/>
        <w:jc w:val="both"/>
        <w:rPr>
          <w:rFonts w:cs="Segoe UI"/>
          <w:color w:val="000000"/>
          <w:sz w:val="28"/>
          <w:szCs w:val="28"/>
        </w:rPr>
      </w:pPr>
      <w:r w:rsidRPr="00193F12">
        <w:rPr>
          <w:b/>
          <w:bCs/>
          <w:i/>
          <w:color w:val="000000"/>
          <w:sz w:val="28"/>
          <w:szCs w:val="28"/>
        </w:rPr>
        <w:t>Описание</w:t>
      </w:r>
      <w:r w:rsidRPr="00193F12">
        <w:rPr>
          <w:b/>
          <w:bCs/>
          <w:color w:val="000000"/>
          <w:sz w:val="28"/>
          <w:szCs w:val="28"/>
        </w:rPr>
        <w:t>.</w:t>
      </w:r>
      <w:r w:rsidR="001B46E6">
        <w:rPr>
          <w:b/>
          <w:bCs/>
          <w:color w:val="000000"/>
          <w:sz w:val="28"/>
          <w:szCs w:val="28"/>
        </w:rPr>
        <w:t xml:space="preserve"> </w:t>
      </w:r>
      <w:r w:rsidR="00007DF8">
        <w:rPr>
          <w:color w:val="000000"/>
          <w:sz w:val="28"/>
          <w:szCs w:val="28"/>
        </w:rPr>
        <w:t>Белые или прозрачн</w:t>
      </w:r>
      <w:r w:rsidR="00007DF8" w:rsidRPr="00103587">
        <w:rPr>
          <w:color w:val="000000"/>
          <w:sz w:val="28"/>
          <w:szCs w:val="28"/>
        </w:rPr>
        <w:t>ы</w:t>
      </w:r>
      <w:r w:rsidR="003F79FC" w:rsidRPr="00103587">
        <w:rPr>
          <w:color w:val="000000"/>
          <w:sz w:val="28"/>
          <w:szCs w:val="28"/>
        </w:rPr>
        <w:t>е</w:t>
      </w:r>
      <w:r w:rsidR="00007DF8">
        <w:rPr>
          <w:color w:val="000000"/>
          <w:sz w:val="28"/>
          <w:szCs w:val="28"/>
        </w:rPr>
        <w:t xml:space="preserve"> </w:t>
      </w:r>
      <w:r w:rsidR="00851A9C" w:rsidRPr="00193F12">
        <w:rPr>
          <w:color w:val="000000"/>
          <w:sz w:val="28"/>
          <w:szCs w:val="28"/>
        </w:rPr>
        <w:t>гранулы</w:t>
      </w:r>
      <w:r w:rsidR="00007DF8">
        <w:rPr>
          <w:color w:val="000000"/>
          <w:sz w:val="28"/>
          <w:szCs w:val="28"/>
        </w:rPr>
        <w:t xml:space="preserve">, сферы или </w:t>
      </w:r>
      <w:r w:rsidR="00E03A0A" w:rsidRPr="00F7110A">
        <w:rPr>
          <w:rFonts w:cs="Segoe UI"/>
          <w:color w:val="000000"/>
          <w:sz w:val="28"/>
          <w:szCs w:val="28"/>
        </w:rPr>
        <w:t>микронизированны</w:t>
      </w:r>
      <w:r w:rsidR="00007DF8">
        <w:rPr>
          <w:rFonts w:cs="Segoe UI"/>
          <w:color w:val="000000"/>
          <w:sz w:val="28"/>
          <w:szCs w:val="28"/>
        </w:rPr>
        <w:t>е</w:t>
      </w:r>
      <w:r w:rsidR="00E03A0A" w:rsidRPr="00F7110A">
        <w:rPr>
          <w:rFonts w:cs="Segoe UI"/>
          <w:color w:val="000000"/>
          <w:sz w:val="28"/>
          <w:szCs w:val="28"/>
        </w:rPr>
        <w:t xml:space="preserve"> частиц</w:t>
      </w:r>
      <w:r w:rsidR="00007DF8">
        <w:rPr>
          <w:rFonts w:cs="Segoe UI"/>
          <w:color w:val="000000"/>
          <w:sz w:val="28"/>
          <w:szCs w:val="28"/>
        </w:rPr>
        <w:t>ы.</w:t>
      </w:r>
    </w:p>
    <w:p w:rsidR="003F79FC" w:rsidRPr="00387C6D" w:rsidRDefault="00387C6D" w:rsidP="00A94C5D">
      <w:pPr>
        <w:keepNext/>
        <w:shd w:val="clear" w:color="auto" w:fill="FFFFFF"/>
        <w:spacing w:before="240" w:line="360" w:lineRule="auto"/>
        <w:jc w:val="center"/>
        <w:rPr>
          <w:b/>
          <w:bCs/>
          <w:color w:val="000000"/>
          <w:sz w:val="28"/>
          <w:szCs w:val="28"/>
        </w:rPr>
      </w:pPr>
      <w:r w:rsidRPr="00387C6D">
        <w:rPr>
          <w:b/>
          <w:bCs/>
          <w:color w:val="000000"/>
          <w:sz w:val="28"/>
          <w:szCs w:val="28"/>
        </w:rPr>
        <w:t>Идентификация</w:t>
      </w:r>
    </w:p>
    <w:p w:rsidR="00F7110A" w:rsidRPr="00193F12" w:rsidRDefault="002C6E14" w:rsidP="00193F12">
      <w:pPr>
        <w:shd w:val="clear" w:color="auto" w:fill="FFFFFF"/>
        <w:spacing w:line="360" w:lineRule="auto"/>
        <w:ind w:firstLine="709"/>
        <w:jc w:val="both"/>
        <w:rPr>
          <w:color w:val="000000"/>
          <w:sz w:val="28"/>
          <w:szCs w:val="28"/>
        </w:rPr>
      </w:pPr>
      <w:r w:rsidRPr="00776F1D">
        <w:rPr>
          <w:bCs/>
          <w:i/>
          <w:color w:val="000000"/>
          <w:sz w:val="28"/>
          <w:szCs w:val="28"/>
        </w:rPr>
        <w:t>1.</w:t>
      </w:r>
      <w:r w:rsidR="009D1A46">
        <w:rPr>
          <w:bCs/>
          <w:i/>
          <w:color w:val="000000"/>
          <w:sz w:val="28"/>
          <w:szCs w:val="28"/>
        </w:rPr>
        <w:t> </w:t>
      </w:r>
      <w:r w:rsidR="00776F1D" w:rsidRPr="00776F1D">
        <w:rPr>
          <w:bCs/>
          <w:i/>
          <w:color w:val="000000"/>
          <w:sz w:val="28"/>
          <w:szCs w:val="28"/>
        </w:rPr>
        <w:t>Качественная реакция.</w:t>
      </w:r>
      <w:r w:rsidR="00007DF8" w:rsidRPr="00193F12">
        <w:rPr>
          <w:color w:val="000000"/>
          <w:sz w:val="28"/>
          <w:szCs w:val="28"/>
        </w:rPr>
        <w:t xml:space="preserve"> </w:t>
      </w:r>
      <w:r w:rsidR="00776F1D">
        <w:rPr>
          <w:color w:val="000000"/>
          <w:sz w:val="28"/>
          <w:szCs w:val="28"/>
        </w:rPr>
        <w:t>В</w:t>
      </w:r>
      <w:r w:rsidR="00776F1D" w:rsidRPr="00193F12">
        <w:rPr>
          <w:color w:val="000000"/>
          <w:sz w:val="28"/>
          <w:szCs w:val="28"/>
        </w:rPr>
        <w:t xml:space="preserve"> платиновый тигель </w:t>
      </w:r>
      <w:r w:rsidR="00776F1D">
        <w:rPr>
          <w:color w:val="000000"/>
          <w:sz w:val="28"/>
          <w:szCs w:val="28"/>
        </w:rPr>
        <w:t xml:space="preserve">помещают </w:t>
      </w:r>
      <w:r w:rsidR="00007DF8" w:rsidRPr="00193F12">
        <w:rPr>
          <w:color w:val="000000"/>
          <w:sz w:val="28"/>
          <w:szCs w:val="28"/>
        </w:rPr>
        <w:t>5</w:t>
      </w:r>
      <w:r w:rsidR="00007DF8">
        <w:rPr>
          <w:color w:val="000000"/>
          <w:sz w:val="28"/>
          <w:szCs w:val="28"/>
        </w:rPr>
        <w:t> </w:t>
      </w:r>
      <w:r w:rsidR="00007DF8" w:rsidRPr="00193F12">
        <w:rPr>
          <w:color w:val="000000"/>
          <w:sz w:val="28"/>
          <w:szCs w:val="28"/>
        </w:rPr>
        <w:t xml:space="preserve">мг </w:t>
      </w:r>
      <w:r w:rsidR="00776F1D">
        <w:rPr>
          <w:color w:val="000000"/>
          <w:sz w:val="28"/>
          <w:szCs w:val="28"/>
        </w:rPr>
        <w:t xml:space="preserve">силикагеля, </w:t>
      </w:r>
      <w:r w:rsidR="00F7110A" w:rsidRPr="00193F12">
        <w:rPr>
          <w:color w:val="000000"/>
          <w:sz w:val="28"/>
          <w:szCs w:val="28"/>
        </w:rPr>
        <w:t xml:space="preserve">смешивают с </w:t>
      </w:r>
      <w:r w:rsidR="00007DF8">
        <w:rPr>
          <w:color w:val="000000"/>
          <w:sz w:val="28"/>
          <w:szCs w:val="28"/>
        </w:rPr>
        <w:t>0,</w:t>
      </w:r>
      <w:r w:rsidR="00F7110A" w:rsidRPr="00193F12">
        <w:rPr>
          <w:color w:val="000000"/>
          <w:sz w:val="28"/>
          <w:szCs w:val="28"/>
        </w:rPr>
        <w:t>2</w:t>
      </w:r>
      <w:r w:rsidR="00007DF8">
        <w:rPr>
          <w:color w:val="000000"/>
          <w:sz w:val="28"/>
          <w:szCs w:val="28"/>
        </w:rPr>
        <w:t> </w:t>
      </w:r>
      <w:r w:rsidR="00F7110A" w:rsidRPr="00193F12">
        <w:rPr>
          <w:color w:val="000000"/>
          <w:sz w:val="28"/>
          <w:szCs w:val="28"/>
        </w:rPr>
        <w:t xml:space="preserve">г </w:t>
      </w:r>
      <w:r w:rsidR="00007DF8" w:rsidRPr="00193F12">
        <w:rPr>
          <w:color w:val="000000"/>
          <w:sz w:val="28"/>
          <w:szCs w:val="28"/>
        </w:rPr>
        <w:t xml:space="preserve">калия </w:t>
      </w:r>
      <w:r w:rsidR="00F7110A" w:rsidRPr="00193F12">
        <w:rPr>
          <w:color w:val="000000"/>
          <w:sz w:val="28"/>
          <w:szCs w:val="28"/>
        </w:rPr>
        <w:t xml:space="preserve">карбоната </w:t>
      </w:r>
      <w:r w:rsidR="00007DF8" w:rsidRPr="00193F12">
        <w:rPr>
          <w:color w:val="000000"/>
          <w:sz w:val="28"/>
          <w:szCs w:val="28"/>
        </w:rPr>
        <w:t xml:space="preserve">безводного </w:t>
      </w:r>
      <w:r w:rsidR="00F7110A" w:rsidRPr="00193F12">
        <w:rPr>
          <w:color w:val="000000"/>
          <w:sz w:val="28"/>
          <w:szCs w:val="28"/>
        </w:rPr>
        <w:t xml:space="preserve">и прокаливают над горелкой при температуре </w:t>
      </w:r>
      <w:r w:rsidR="00776F1D">
        <w:rPr>
          <w:color w:val="000000"/>
          <w:sz w:val="28"/>
          <w:szCs w:val="28"/>
        </w:rPr>
        <w:t>от 550 до 650</w:t>
      </w:r>
      <w:r w:rsidR="00D17679">
        <w:rPr>
          <w:color w:val="000000"/>
          <w:sz w:val="28"/>
          <w:szCs w:val="28"/>
        </w:rPr>
        <w:t> °С</w:t>
      </w:r>
      <w:r w:rsidR="00F7110A" w:rsidRPr="00193F12">
        <w:rPr>
          <w:color w:val="000000"/>
          <w:sz w:val="28"/>
          <w:szCs w:val="28"/>
        </w:rPr>
        <w:t xml:space="preserve"> в течение 10</w:t>
      </w:r>
      <w:r w:rsidR="00007DF8">
        <w:rPr>
          <w:color w:val="000000"/>
          <w:sz w:val="28"/>
          <w:szCs w:val="28"/>
        </w:rPr>
        <w:t> </w:t>
      </w:r>
      <w:r w:rsidR="00F7110A" w:rsidRPr="00193F12">
        <w:rPr>
          <w:color w:val="000000"/>
          <w:sz w:val="28"/>
          <w:szCs w:val="28"/>
        </w:rPr>
        <w:t>мин. Охлаждают, растворяют расплав в 2</w:t>
      </w:r>
      <w:r w:rsidR="00007DF8">
        <w:rPr>
          <w:color w:val="000000"/>
          <w:sz w:val="28"/>
          <w:szCs w:val="28"/>
        </w:rPr>
        <w:t> </w:t>
      </w:r>
      <w:r w:rsidR="00F7110A" w:rsidRPr="00193F12">
        <w:rPr>
          <w:color w:val="000000"/>
          <w:sz w:val="28"/>
          <w:szCs w:val="28"/>
        </w:rPr>
        <w:t>мл свеже</w:t>
      </w:r>
      <w:r w:rsidR="00007DF8">
        <w:rPr>
          <w:color w:val="000000"/>
          <w:sz w:val="28"/>
          <w:szCs w:val="28"/>
        </w:rPr>
        <w:t xml:space="preserve">перегнанной </w:t>
      </w:r>
      <w:r w:rsidR="00F7110A" w:rsidRPr="00193F12">
        <w:rPr>
          <w:color w:val="000000"/>
          <w:sz w:val="28"/>
          <w:szCs w:val="28"/>
        </w:rPr>
        <w:t>воды, при необ</w:t>
      </w:r>
      <w:r w:rsidR="00007DF8">
        <w:rPr>
          <w:color w:val="000000"/>
          <w:sz w:val="28"/>
          <w:szCs w:val="28"/>
        </w:rPr>
        <w:t xml:space="preserve">ходимости </w:t>
      </w:r>
      <w:r w:rsidR="00DF668F">
        <w:rPr>
          <w:color w:val="000000"/>
          <w:sz w:val="28"/>
          <w:szCs w:val="28"/>
        </w:rPr>
        <w:t xml:space="preserve">при </w:t>
      </w:r>
      <w:r w:rsidR="00007DF8">
        <w:rPr>
          <w:color w:val="000000"/>
          <w:sz w:val="28"/>
          <w:szCs w:val="28"/>
        </w:rPr>
        <w:t>подогрев</w:t>
      </w:r>
      <w:r w:rsidR="00DF668F">
        <w:rPr>
          <w:color w:val="000000"/>
          <w:sz w:val="28"/>
          <w:szCs w:val="28"/>
        </w:rPr>
        <w:t xml:space="preserve">ании, затем </w:t>
      </w:r>
      <w:r w:rsidR="00007DF8">
        <w:rPr>
          <w:color w:val="000000"/>
          <w:sz w:val="28"/>
          <w:szCs w:val="28"/>
        </w:rPr>
        <w:t>медленно до</w:t>
      </w:r>
      <w:r w:rsidR="00F7110A" w:rsidRPr="00193F12">
        <w:rPr>
          <w:color w:val="000000"/>
          <w:sz w:val="28"/>
          <w:szCs w:val="28"/>
        </w:rPr>
        <w:t>бавляют 2</w:t>
      </w:r>
      <w:r w:rsidR="00007DF8">
        <w:rPr>
          <w:color w:val="000000"/>
          <w:sz w:val="28"/>
          <w:szCs w:val="28"/>
        </w:rPr>
        <w:t> </w:t>
      </w:r>
      <w:r w:rsidR="00F7110A" w:rsidRPr="00193F12">
        <w:rPr>
          <w:color w:val="000000"/>
          <w:sz w:val="28"/>
          <w:szCs w:val="28"/>
        </w:rPr>
        <w:t xml:space="preserve">мл </w:t>
      </w:r>
      <w:r w:rsidR="00007DF8">
        <w:rPr>
          <w:color w:val="000000"/>
          <w:sz w:val="28"/>
          <w:szCs w:val="28"/>
        </w:rPr>
        <w:t xml:space="preserve">аммония </w:t>
      </w:r>
      <w:r w:rsidR="00F7110A" w:rsidRPr="00193F12">
        <w:rPr>
          <w:color w:val="000000"/>
          <w:sz w:val="28"/>
          <w:szCs w:val="28"/>
        </w:rPr>
        <w:t xml:space="preserve">молибдата </w:t>
      </w:r>
      <w:r w:rsidR="00DF668F">
        <w:rPr>
          <w:color w:val="000000"/>
          <w:sz w:val="28"/>
          <w:szCs w:val="28"/>
        </w:rPr>
        <w:t>раствора в азотной кислоте</w:t>
      </w:r>
      <w:r w:rsidR="003F79FC">
        <w:rPr>
          <w:color w:val="000000"/>
          <w:sz w:val="28"/>
          <w:szCs w:val="28"/>
        </w:rPr>
        <w:t>;</w:t>
      </w:r>
      <w:r w:rsidR="00DF668F">
        <w:rPr>
          <w:color w:val="000000"/>
          <w:sz w:val="28"/>
          <w:szCs w:val="28"/>
        </w:rPr>
        <w:t xml:space="preserve"> </w:t>
      </w:r>
      <w:r w:rsidR="003F79FC" w:rsidRPr="00103587">
        <w:rPr>
          <w:color w:val="000000"/>
          <w:sz w:val="28"/>
          <w:szCs w:val="28"/>
        </w:rPr>
        <w:t xml:space="preserve">должно наблюдаться </w:t>
      </w:r>
      <w:r w:rsidR="00007DF8" w:rsidRPr="00103587">
        <w:rPr>
          <w:color w:val="000000"/>
          <w:sz w:val="28"/>
          <w:szCs w:val="28"/>
        </w:rPr>
        <w:t>т</w:t>
      </w:r>
      <w:r w:rsidR="00776F1D">
        <w:rPr>
          <w:color w:val="000000"/>
          <w:sz w:val="28"/>
          <w:szCs w:val="28"/>
        </w:rPr>
        <w:t>ё</w:t>
      </w:r>
      <w:r w:rsidR="00007DF8" w:rsidRPr="00103587">
        <w:rPr>
          <w:color w:val="000000"/>
          <w:sz w:val="28"/>
          <w:szCs w:val="28"/>
        </w:rPr>
        <w:t>мно-ж</w:t>
      </w:r>
      <w:r w:rsidR="00776F1D">
        <w:rPr>
          <w:color w:val="000000"/>
          <w:sz w:val="28"/>
          <w:szCs w:val="28"/>
        </w:rPr>
        <w:t>ё</w:t>
      </w:r>
      <w:r w:rsidR="00007DF8" w:rsidRPr="00103587">
        <w:rPr>
          <w:color w:val="000000"/>
          <w:sz w:val="28"/>
          <w:szCs w:val="28"/>
        </w:rPr>
        <w:t>л</w:t>
      </w:r>
      <w:r w:rsidR="00DF668F" w:rsidRPr="00103587">
        <w:rPr>
          <w:color w:val="000000"/>
          <w:sz w:val="28"/>
          <w:szCs w:val="28"/>
        </w:rPr>
        <w:t>тое окрашивание.</w:t>
      </w:r>
      <w:r w:rsidR="00DF668F">
        <w:rPr>
          <w:color w:val="000000"/>
          <w:sz w:val="28"/>
          <w:szCs w:val="28"/>
        </w:rPr>
        <w:t xml:space="preserve"> Содержимое оставляют для проведения </w:t>
      </w:r>
      <w:r w:rsidR="00776F1D">
        <w:rPr>
          <w:color w:val="000000"/>
          <w:sz w:val="28"/>
          <w:szCs w:val="28"/>
        </w:rPr>
        <w:t>2 качественной реакции.</w:t>
      </w:r>
    </w:p>
    <w:p w:rsidR="00851A9C" w:rsidRDefault="002C6E14" w:rsidP="00193F12">
      <w:pPr>
        <w:shd w:val="clear" w:color="auto" w:fill="FFFFFF"/>
        <w:spacing w:line="360" w:lineRule="auto"/>
        <w:ind w:firstLine="709"/>
        <w:jc w:val="both"/>
        <w:rPr>
          <w:color w:val="000000"/>
          <w:sz w:val="28"/>
          <w:szCs w:val="28"/>
        </w:rPr>
      </w:pPr>
      <w:r w:rsidRPr="00776F1D">
        <w:rPr>
          <w:i/>
          <w:color w:val="000000"/>
          <w:sz w:val="28"/>
          <w:szCs w:val="28"/>
        </w:rPr>
        <w:t>2</w:t>
      </w:r>
      <w:r w:rsidR="00103587" w:rsidRPr="00776F1D">
        <w:rPr>
          <w:i/>
          <w:color w:val="000000"/>
          <w:sz w:val="28"/>
          <w:szCs w:val="28"/>
        </w:rPr>
        <w:t>.</w:t>
      </w:r>
      <w:r w:rsidR="009D1A46">
        <w:rPr>
          <w:i/>
          <w:color w:val="000000"/>
          <w:sz w:val="28"/>
          <w:szCs w:val="28"/>
        </w:rPr>
        <w:t> </w:t>
      </w:r>
      <w:r w:rsidR="00776F1D" w:rsidRPr="00776F1D">
        <w:rPr>
          <w:i/>
          <w:color w:val="000000"/>
          <w:sz w:val="28"/>
          <w:szCs w:val="28"/>
        </w:rPr>
        <w:t>Качественная реакция</w:t>
      </w:r>
      <w:r w:rsidR="00776F1D">
        <w:rPr>
          <w:color w:val="000000"/>
          <w:sz w:val="28"/>
          <w:szCs w:val="28"/>
        </w:rPr>
        <w:t>.</w:t>
      </w:r>
      <w:r w:rsidR="00A51CB1" w:rsidRPr="00776F1D">
        <w:rPr>
          <w:color w:val="000000"/>
          <w:sz w:val="28"/>
          <w:szCs w:val="28"/>
        </w:rPr>
        <w:t xml:space="preserve"> </w:t>
      </w:r>
      <w:r w:rsidRPr="00193F12">
        <w:rPr>
          <w:color w:val="000000"/>
          <w:sz w:val="28"/>
          <w:szCs w:val="28"/>
        </w:rPr>
        <w:t>Помещают 1</w:t>
      </w:r>
      <w:r w:rsidR="00A51CB1">
        <w:rPr>
          <w:color w:val="000000"/>
          <w:sz w:val="28"/>
          <w:szCs w:val="28"/>
        </w:rPr>
        <w:t> </w:t>
      </w:r>
      <w:r w:rsidRPr="00193F12">
        <w:rPr>
          <w:color w:val="000000"/>
          <w:sz w:val="28"/>
          <w:szCs w:val="28"/>
        </w:rPr>
        <w:t xml:space="preserve">каплю </w:t>
      </w:r>
      <w:r w:rsidR="003F79FC">
        <w:rPr>
          <w:color w:val="000000"/>
          <w:sz w:val="28"/>
          <w:szCs w:val="28"/>
        </w:rPr>
        <w:t>раствора</w:t>
      </w:r>
      <w:r w:rsidRPr="00193F12">
        <w:rPr>
          <w:color w:val="000000"/>
          <w:sz w:val="28"/>
          <w:szCs w:val="28"/>
        </w:rPr>
        <w:t xml:space="preserve"> </w:t>
      </w:r>
      <w:r w:rsidR="003F79FC">
        <w:rPr>
          <w:color w:val="000000"/>
          <w:sz w:val="28"/>
          <w:szCs w:val="28"/>
        </w:rPr>
        <w:t>(</w:t>
      </w:r>
      <w:r w:rsidR="00776F1D">
        <w:rPr>
          <w:color w:val="000000"/>
          <w:sz w:val="28"/>
          <w:szCs w:val="28"/>
        </w:rPr>
        <w:t>1 качественная реакция</w:t>
      </w:r>
      <w:r w:rsidR="003F79FC">
        <w:rPr>
          <w:color w:val="000000"/>
          <w:sz w:val="28"/>
          <w:szCs w:val="28"/>
        </w:rPr>
        <w:t>)</w:t>
      </w:r>
      <w:r w:rsidRPr="00193F12">
        <w:rPr>
          <w:color w:val="000000"/>
          <w:sz w:val="28"/>
          <w:szCs w:val="28"/>
        </w:rPr>
        <w:t xml:space="preserve"> на фильтровальную бумагу</w:t>
      </w:r>
      <w:r w:rsidR="00103587">
        <w:rPr>
          <w:color w:val="000000"/>
          <w:sz w:val="28"/>
          <w:szCs w:val="28"/>
        </w:rPr>
        <w:t>, высушивают на воздухе.</w:t>
      </w:r>
      <w:r w:rsidRPr="00193F12">
        <w:rPr>
          <w:color w:val="000000"/>
          <w:sz w:val="28"/>
          <w:szCs w:val="28"/>
        </w:rPr>
        <w:t xml:space="preserve"> Прибавляют 1</w:t>
      </w:r>
      <w:r w:rsidR="00A51CB1">
        <w:rPr>
          <w:color w:val="000000"/>
          <w:sz w:val="28"/>
          <w:szCs w:val="28"/>
        </w:rPr>
        <w:t> </w:t>
      </w:r>
      <w:r w:rsidRPr="00193F12">
        <w:rPr>
          <w:color w:val="000000"/>
          <w:sz w:val="28"/>
          <w:szCs w:val="28"/>
        </w:rPr>
        <w:t xml:space="preserve">каплю </w:t>
      </w:r>
      <w:r w:rsidRPr="0052543D">
        <w:rPr>
          <w:color w:val="000000"/>
          <w:sz w:val="28"/>
          <w:szCs w:val="28"/>
        </w:rPr>
        <w:t>насыщенного раствора о-толидина в ледяной уксусной кислоте</w:t>
      </w:r>
      <w:r w:rsidR="00845BFE" w:rsidRPr="0052543D">
        <w:rPr>
          <w:color w:val="000000"/>
          <w:sz w:val="28"/>
          <w:szCs w:val="28"/>
        </w:rPr>
        <w:t>,</w:t>
      </w:r>
      <w:r w:rsidR="00845BFE">
        <w:rPr>
          <w:color w:val="000000"/>
          <w:sz w:val="28"/>
          <w:szCs w:val="28"/>
        </w:rPr>
        <w:t xml:space="preserve"> помещают </w:t>
      </w:r>
      <w:r w:rsidRPr="00E21F0F">
        <w:rPr>
          <w:color w:val="000000"/>
          <w:sz w:val="28"/>
          <w:szCs w:val="28"/>
        </w:rPr>
        <w:t>бумагу</w:t>
      </w:r>
      <w:r w:rsidR="00A51CB1" w:rsidRPr="00E21F0F">
        <w:rPr>
          <w:color w:val="000000"/>
          <w:sz w:val="28"/>
          <w:szCs w:val="28"/>
        </w:rPr>
        <w:t xml:space="preserve"> </w:t>
      </w:r>
      <w:r w:rsidR="00845BFE">
        <w:rPr>
          <w:color w:val="000000"/>
          <w:sz w:val="28"/>
          <w:szCs w:val="28"/>
        </w:rPr>
        <w:t xml:space="preserve">над </w:t>
      </w:r>
      <w:r w:rsidR="00103587">
        <w:rPr>
          <w:color w:val="000000"/>
          <w:sz w:val="28"/>
          <w:szCs w:val="28"/>
        </w:rPr>
        <w:t>пробирк</w:t>
      </w:r>
      <w:r w:rsidR="00845BFE">
        <w:rPr>
          <w:color w:val="000000"/>
          <w:sz w:val="28"/>
          <w:szCs w:val="28"/>
        </w:rPr>
        <w:t>ой</w:t>
      </w:r>
      <w:r w:rsidR="00103587">
        <w:rPr>
          <w:color w:val="000000"/>
          <w:sz w:val="28"/>
          <w:szCs w:val="28"/>
        </w:rPr>
        <w:t xml:space="preserve"> с </w:t>
      </w:r>
      <w:r w:rsidR="00DC13C8" w:rsidRPr="00845BFE">
        <w:rPr>
          <w:color w:val="000000"/>
          <w:sz w:val="28"/>
          <w:szCs w:val="28"/>
        </w:rPr>
        <w:t xml:space="preserve">аммиака </w:t>
      </w:r>
      <w:r w:rsidR="00492704">
        <w:rPr>
          <w:color w:val="000000"/>
          <w:sz w:val="28"/>
          <w:szCs w:val="28"/>
        </w:rPr>
        <w:t>раствором</w:t>
      </w:r>
      <w:r w:rsidR="00492704" w:rsidRPr="00845BFE">
        <w:rPr>
          <w:color w:val="000000"/>
          <w:sz w:val="28"/>
          <w:szCs w:val="28"/>
        </w:rPr>
        <w:t xml:space="preserve"> </w:t>
      </w:r>
      <w:r w:rsidR="00DC13C8" w:rsidRPr="00845BFE">
        <w:rPr>
          <w:color w:val="000000"/>
          <w:sz w:val="28"/>
          <w:szCs w:val="28"/>
        </w:rPr>
        <w:t>концентрированны</w:t>
      </w:r>
      <w:r w:rsidR="00103587" w:rsidRPr="00845BFE">
        <w:rPr>
          <w:color w:val="000000"/>
          <w:sz w:val="28"/>
          <w:szCs w:val="28"/>
        </w:rPr>
        <w:t>м</w:t>
      </w:r>
      <w:r w:rsidR="00DC13C8" w:rsidRPr="00845BFE">
        <w:rPr>
          <w:color w:val="000000"/>
          <w:sz w:val="28"/>
          <w:szCs w:val="28"/>
        </w:rPr>
        <w:t xml:space="preserve"> 25</w:t>
      </w:r>
      <w:r w:rsidR="00103587" w:rsidRPr="00845BFE">
        <w:rPr>
          <w:color w:val="000000"/>
          <w:sz w:val="28"/>
          <w:szCs w:val="28"/>
        </w:rPr>
        <w:t> </w:t>
      </w:r>
      <w:r w:rsidR="00DC13C8" w:rsidRPr="00845BFE">
        <w:rPr>
          <w:color w:val="000000"/>
          <w:sz w:val="28"/>
          <w:szCs w:val="28"/>
        </w:rPr>
        <w:t>%</w:t>
      </w:r>
      <w:r w:rsidR="00103587" w:rsidRPr="00845BFE">
        <w:rPr>
          <w:color w:val="000000"/>
          <w:sz w:val="28"/>
          <w:szCs w:val="28"/>
        </w:rPr>
        <w:t xml:space="preserve">, </w:t>
      </w:r>
      <w:r w:rsidR="00845BFE">
        <w:rPr>
          <w:color w:val="000000"/>
          <w:sz w:val="28"/>
          <w:szCs w:val="28"/>
        </w:rPr>
        <w:t xml:space="preserve">на бумаге </w:t>
      </w:r>
      <w:r w:rsidR="00DC13C8" w:rsidRPr="00845BFE">
        <w:rPr>
          <w:color w:val="000000"/>
          <w:sz w:val="28"/>
          <w:szCs w:val="28"/>
        </w:rPr>
        <w:t xml:space="preserve">должно </w:t>
      </w:r>
      <w:r w:rsidR="00845BFE">
        <w:rPr>
          <w:color w:val="000000"/>
          <w:sz w:val="28"/>
          <w:szCs w:val="28"/>
        </w:rPr>
        <w:t xml:space="preserve">появиться </w:t>
      </w:r>
      <w:r w:rsidR="00DF668F" w:rsidRPr="00845BFE">
        <w:rPr>
          <w:color w:val="000000"/>
          <w:sz w:val="28"/>
          <w:szCs w:val="28"/>
        </w:rPr>
        <w:t>зел</w:t>
      </w:r>
      <w:r w:rsidR="00331E4C">
        <w:rPr>
          <w:color w:val="000000"/>
          <w:sz w:val="28"/>
          <w:szCs w:val="28"/>
        </w:rPr>
        <w:t>ё</w:t>
      </w:r>
      <w:r w:rsidR="00DF668F" w:rsidRPr="00845BFE">
        <w:rPr>
          <w:color w:val="000000"/>
          <w:sz w:val="28"/>
          <w:szCs w:val="28"/>
        </w:rPr>
        <w:t>но-</w:t>
      </w:r>
      <w:r w:rsidR="00845BFE">
        <w:rPr>
          <w:color w:val="000000"/>
          <w:sz w:val="28"/>
          <w:szCs w:val="28"/>
        </w:rPr>
        <w:t>синее</w:t>
      </w:r>
      <w:r w:rsidR="00DF668F" w:rsidRPr="00845BFE">
        <w:rPr>
          <w:color w:val="000000"/>
          <w:sz w:val="28"/>
          <w:szCs w:val="28"/>
        </w:rPr>
        <w:t xml:space="preserve"> пятн</w:t>
      </w:r>
      <w:r w:rsidR="00845BFE">
        <w:rPr>
          <w:color w:val="000000"/>
          <w:sz w:val="28"/>
          <w:szCs w:val="28"/>
        </w:rPr>
        <w:t>о</w:t>
      </w:r>
      <w:r w:rsidR="00DF668F" w:rsidRPr="00845BFE">
        <w:rPr>
          <w:color w:val="000000"/>
          <w:sz w:val="28"/>
          <w:szCs w:val="28"/>
        </w:rPr>
        <w:t xml:space="preserve"> (ал</w:t>
      </w:r>
      <w:r w:rsidR="00DF668F" w:rsidRPr="00193F12">
        <w:rPr>
          <w:color w:val="000000"/>
          <w:sz w:val="28"/>
          <w:szCs w:val="28"/>
        </w:rPr>
        <w:t>юминий)</w:t>
      </w:r>
      <w:r w:rsidR="00DF668F">
        <w:rPr>
          <w:color w:val="000000"/>
          <w:sz w:val="28"/>
          <w:szCs w:val="28"/>
        </w:rPr>
        <w:t>.</w:t>
      </w:r>
    </w:p>
    <w:p w:rsidR="00AE4C2F" w:rsidRPr="00AE4C2F" w:rsidRDefault="00AE4C2F" w:rsidP="00A94C5D">
      <w:pPr>
        <w:shd w:val="clear" w:color="auto" w:fill="FFFFFF"/>
        <w:spacing w:before="240" w:line="360" w:lineRule="auto"/>
        <w:jc w:val="center"/>
        <w:rPr>
          <w:b/>
          <w:color w:val="000000"/>
          <w:sz w:val="28"/>
          <w:szCs w:val="28"/>
        </w:rPr>
      </w:pPr>
      <w:r w:rsidRPr="00AE4C2F">
        <w:rPr>
          <w:b/>
          <w:color w:val="000000"/>
          <w:sz w:val="28"/>
          <w:szCs w:val="28"/>
        </w:rPr>
        <w:t>Испытания</w:t>
      </w:r>
    </w:p>
    <w:p w:rsidR="00465EEB" w:rsidRDefault="00465EEB" w:rsidP="00465EEB">
      <w:pPr>
        <w:shd w:val="clear" w:color="auto" w:fill="FFFFFF"/>
        <w:spacing w:line="360" w:lineRule="auto"/>
        <w:ind w:firstLine="709"/>
        <w:jc w:val="both"/>
        <w:rPr>
          <w:color w:val="000000"/>
          <w:sz w:val="28"/>
          <w:szCs w:val="28"/>
        </w:rPr>
      </w:pPr>
      <w:r w:rsidRPr="001F06BC">
        <w:rPr>
          <w:b/>
          <w:i/>
          <w:sz w:val="28"/>
          <w:szCs w:val="28"/>
        </w:rPr>
        <w:t>рН</w:t>
      </w:r>
      <w:r w:rsidRPr="001F06BC">
        <w:rPr>
          <w:sz w:val="28"/>
          <w:szCs w:val="28"/>
        </w:rPr>
        <w:t>.</w:t>
      </w:r>
      <w:r>
        <w:rPr>
          <w:sz w:val="28"/>
          <w:szCs w:val="28"/>
        </w:rPr>
        <w:t xml:space="preserve"> От 4,0</w:t>
      </w:r>
      <w:r>
        <w:rPr>
          <w:color w:val="000000"/>
          <w:sz w:val="28"/>
          <w:szCs w:val="28"/>
        </w:rPr>
        <w:t xml:space="preserve"> до 8,0</w:t>
      </w:r>
      <w:r w:rsidR="00DC13C8" w:rsidRPr="00751FAD">
        <w:rPr>
          <w:color w:val="000000"/>
          <w:sz w:val="28"/>
          <w:szCs w:val="28"/>
        </w:rPr>
        <w:t xml:space="preserve">. </w:t>
      </w:r>
      <w:r w:rsidR="00876FBF">
        <w:rPr>
          <w:color w:val="000000"/>
          <w:sz w:val="28"/>
          <w:szCs w:val="28"/>
        </w:rPr>
        <w:t>(</w:t>
      </w:r>
      <w:r w:rsidRPr="00751FAD">
        <w:rPr>
          <w:rFonts w:eastAsia="Calibri"/>
          <w:color w:val="000000"/>
          <w:sz w:val="28"/>
          <w:szCs w:val="28"/>
        </w:rPr>
        <w:t>ОФС</w:t>
      </w:r>
      <w:r w:rsidRPr="00B54921">
        <w:rPr>
          <w:rFonts w:eastAsia="Calibri"/>
          <w:color w:val="000000"/>
          <w:sz w:val="28"/>
          <w:szCs w:val="28"/>
        </w:rPr>
        <w:t xml:space="preserve"> «Ионометрия»</w:t>
      </w:r>
      <w:r w:rsidR="00751FAD">
        <w:rPr>
          <w:rFonts w:eastAsia="Calibri"/>
          <w:color w:val="000000"/>
          <w:sz w:val="28"/>
          <w:szCs w:val="28"/>
        </w:rPr>
        <w:t xml:space="preserve">, </w:t>
      </w:r>
      <w:r w:rsidRPr="00B54921">
        <w:rPr>
          <w:rFonts w:eastAsia="Calibri"/>
          <w:color w:val="000000"/>
          <w:sz w:val="28"/>
          <w:szCs w:val="28"/>
        </w:rPr>
        <w:t>метод 3</w:t>
      </w:r>
      <w:r w:rsidR="00876FBF">
        <w:rPr>
          <w:rFonts w:eastAsia="Calibri"/>
          <w:color w:val="000000"/>
          <w:sz w:val="28"/>
          <w:szCs w:val="28"/>
        </w:rPr>
        <w:t>). Для определения  используют с</w:t>
      </w:r>
      <w:r>
        <w:rPr>
          <w:color w:val="000000"/>
          <w:sz w:val="28"/>
          <w:szCs w:val="28"/>
        </w:rPr>
        <w:t>успензи</w:t>
      </w:r>
      <w:r w:rsidR="00876FBF">
        <w:rPr>
          <w:color w:val="000000"/>
          <w:sz w:val="28"/>
          <w:szCs w:val="28"/>
        </w:rPr>
        <w:t>ю</w:t>
      </w:r>
      <w:r>
        <w:rPr>
          <w:color w:val="000000"/>
          <w:sz w:val="28"/>
          <w:szCs w:val="28"/>
        </w:rPr>
        <w:t xml:space="preserve"> 1,0 силикагеля в 20 мл</w:t>
      </w:r>
      <w:r w:rsidRPr="001F06BC">
        <w:rPr>
          <w:color w:val="000000"/>
          <w:sz w:val="28"/>
          <w:szCs w:val="28"/>
        </w:rPr>
        <w:t xml:space="preserve"> вод</w:t>
      </w:r>
      <w:r>
        <w:rPr>
          <w:color w:val="000000"/>
          <w:sz w:val="28"/>
          <w:szCs w:val="28"/>
        </w:rPr>
        <w:t>ы.</w:t>
      </w:r>
    </w:p>
    <w:p w:rsidR="000262ED" w:rsidRPr="000262ED" w:rsidRDefault="000262ED" w:rsidP="000262ED">
      <w:pPr>
        <w:pStyle w:val="ab"/>
        <w:spacing w:after="0" w:line="360" w:lineRule="auto"/>
        <w:ind w:left="0" w:firstLine="709"/>
        <w:jc w:val="both"/>
        <w:rPr>
          <w:color w:val="333333"/>
          <w:sz w:val="28"/>
          <w:szCs w:val="28"/>
        </w:rPr>
      </w:pPr>
      <w:r w:rsidRPr="00A31210">
        <w:rPr>
          <w:rFonts w:cs="Segoe UI"/>
          <w:b/>
          <w:bCs/>
          <w:i/>
          <w:color w:val="000000"/>
          <w:sz w:val="28"/>
          <w:szCs w:val="28"/>
        </w:rPr>
        <w:t xml:space="preserve">Потеря в массе при </w:t>
      </w:r>
      <w:r>
        <w:rPr>
          <w:rFonts w:cs="Segoe UI"/>
          <w:b/>
          <w:bCs/>
          <w:i/>
          <w:color w:val="000000"/>
          <w:sz w:val="28"/>
          <w:szCs w:val="28"/>
        </w:rPr>
        <w:t>высушивании</w:t>
      </w:r>
      <w:r w:rsidRPr="00C15B8B">
        <w:rPr>
          <w:rFonts w:cs="Segoe UI"/>
          <w:b/>
          <w:bCs/>
          <w:color w:val="000000"/>
          <w:sz w:val="28"/>
          <w:szCs w:val="28"/>
        </w:rPr>
        <w:t xml:space="preserve">. </w:t>
      </w:r>
      <w:r w:rsidRPr="00C15B8B">
        <w:rPr>
          <w:rFonts w:cs="Segoe UI"/>
          <w:color w:val="000000"/>
          <w:sz w:val="28"/>
          <w:szCs w:val="28"/>
        </w:rPr>
        <w:t>Не более</w:t>
      </w:r>
      <w:r>
        <w:rPr>
          <w:rFonts w:cs="Segoe UI"/>
          <w:color w:val="000000"/>
          <w:sz w:val="28"/>
          <w:szCs w:val="28"/>
        </w:rPr>
        <w:t xml:space="preserve"> 3,0 </w:t>
      </w:r>
      <w:r w:rsidRPr="00C15B8B">
        <w:rPr>
          <w:rFonts w:cs="Segoe UI"/>
          <w:color w:val="000000"/>
          <w:sz w:val="28"/>
          <w:szCs w:val="28"/>
        </w:rPr>
        <w:t>%</w:t>
      </w:r>
      <w:r>
        <w:rPr>
          <w:sz w:val="28"/>
          <w:szCs w:val="28"/>
        </w:rPr>
        <w:t xml:space="preserve"> (</w:t>
      </w:r>
      <w:r w:rsidRPr="00751FAD">
        <w:rPr>
          <w:sz w:val="28"/>
          <w:szCs w:val="28"/>
        </w:rPr>
        <w:t>ОФС «Потеря в массе при высушивании»</w:t>
      </w:r>
      <w:r>
        <w:rPr>
          <w:sz w:val="28"/>
          <w:szCs w:val="28"/>
        </w:rPr>
        <w:t xml:space="preserve">). Для определения используют </w:t>
      </w:r>
      <w:r w:rsidRPr="00751FAD">
        <w:rPr>
          <w:sz w:val="28"/>
          <w:szCs w:val="28"/>
        </w:rPr>
        <w:t>5,0</w:t>
      </w:r>
      <w:r w:rsidRPr="008572AE">
        <w:rPr>
          <w:i/>
          <w:szCs w:val="28"/>
        </w:rPr>
        <w:t>–</w:t>
      </w:r>
      <w:r w:rsidRPr="00751FAD">
        <w:rPr>
          <w:sz w:val="28"/>
          <w:szCs w:val="28"/>
        </w:rPr>
        <w:t>10,0 г (точная навеска) силикагеля</w:t>
      </w:r>
      <w:r>
        <w:rPr>
          <w:sz w:val="28"/>
          <w:szCs w:val="28"/>
        </w:rPr>
        <w:t>,</w:t>
      </w:r>
      <w:r w:rsidRPr="00751FAD">
        <w:rPr>
          <w:sz w:val="28"/>
          <w:szCs w:val="28"/>
        </w:rPr>
        <w:t xml:space="preserve"> высушивают в течение 3 ч при температуре 145</w:t>
      </w:r>
      <w:r w:rsidRPr="00751FAD">
        <w:rPr>
          <w:sz w:val="28"/>
          <w:szCs w:val="28"/>
        </w:rPr>
        <w:sym w:font="Symbol" w:char="F0B0"/>
      </w:r>
      <w:r>
        <w:rPr>
          <w:sz w:val="28"/>
          <w:szCs w:val="28"/>
        </w:rPr>
        <w:t> </w:t>
      </w:r>
      <w:r w:rsidRPr="00751FAD">
        <w:rPr>
          <w:sz w:val="28"/>
          <w:szCs w:val="28"/>
        </w:rPr>
        <w:t>С</w:t>
      </w:r>
      <w:r w:rsidRPr="00751FAD">
        <w:rPr>
          <w:rFonts w:cs="Segoe UI"/>
          <w:color w:val="000000"/>
          <w:sz w:val="28"/>
          <w:szCs w:val="28"/>
        </w:rPr>
        <w:t xml:space="preserve">. </w:t>
      </w:r>
      <w:r w:rsidRPr="00751FAD">
        <w:rPr>
          <w:color w:val="222222"/>
          <w:sz w:val="28"/>
          <w:szCs w:val="28"/>
        </w:rPr>
        <w:t>Испытание проводят сразу же после вскрытия первичной упак</w:t>
      </w:r>
      <w:r w:rsidRPr="002A0FD9">
        <w:rPr>
          <w:color w:val="222222"/>
          <w:sz w:val="28"/>
          <w:szCs w:val="28"/>
        </w:rPr>
        <w:t>овки</w:t>
      </w:r>
      <w:r>
        <w:rPr>
          <w:color w:val="222222"/>
          <w:sz w:val="28"/>
          <w:szCs w:val="28"/>
        </w:rPr>
        <w:t xml:space="preserve"> с осушителем.</w:t>
      </w:r>
    </w:p>
    <w:p w:rsidR="000262ED" w:rsidRDefault="000262ED" w:rsidP="000262ED">
      <w:pPr>
        <w:shd w:val="clear" w:color="auto" w:fill="FFFFFF"/>
        <w:spacing w:line="360" w:lineRule="auto"/>
        <w:ind w:firstLine="709"/>
        <w:jc w:val="both"/>
        <w:rPr>
          <w:rFonts w:cs="Segoe UI"/>
          <w:bCs/>
          <w:color w:val="000000"/>
          <w:sz w:val="28"/>
          <w:szCs w:val="28"/>
        </w:rPr>
      </w:pPr>
      <w:r>
        <w:rPr>
          <w:b/>
          <w:bCs/>
          <w:i/>
          <w:color w:val="000000"/>
          <w:sz w:val="28"/>
          <w:szCs w:val="28"/>
        </w:rPr>
        <w:lastRenderedPageBreak/>
        <w:t xml:space="preserve">Влагоёмкость. </w:t>
      </w:r>
      <w:r w:rsidRPr="00E364F6">
        <w:rPr>
          <w:color w:val="000000"/>
          <w:sz w:val="28"/>
          <w:szCs w:val="28"/>
        </w:rPr>
        <w:t>Не менее 19 % по масс</w:t>
      </w:r>
      <w:r>
        <w:rPr>
          <w:color w:val="000000"/>
          <w:sz w:val="28"/>
          <w:szCs w:val="28"/>
        </w:rPr>
        <w:t xml:space="preserve">е </w:t>
      </w:r>
      <w:r w:rsidRPr="00E364F6">
        <w:rPr>
          <w:color w:val="000000"/>
          <w:sz w:val="28"/>
          <w:szCs w:val="28"/>
        </w:rPr>
        <w:t xml:space="preserve">относительной влажности </w:t>
      </w:r>
      <w:r>
        <w:rPr>
          <w:color w:val="000000"/>
          <w:sz w:val="28"/>
          <w:szCs w:val="28"/>
        </w:rPr>
        <w:t xml:space="preserve">от 35 до 45 % </w:t>
      </w:r>
      <w:r w:rsidRPr="00E364F6">
        <w:rPr>
          <w:color w:val="000000"/>
          <w:sz w:val="28"/>
          <w:szCs w:val="28"/>
        </w:rPr>
        <w:t xml:space="preserve">и температуре </w:t>
      </w:r>
      <w:r>
        <w:rPr>
          <w:color w:val="000000"/>
          <w:sz w:val="28"/>
          <w:szCs w:val="28"/>
        </w:rPr>
        <w:t>от 23 до 27</w:t>
      </w:r>
      <w:r w:rsidRPr="00E364F6">
        <w:rPr>
          <w:color w:val="000000"/>
          <w:sz w:val="28"/>
          <w:szCs w:val="28"/>
        </w:rPr>
        <w:t> °С. Не</w:t>
      </w:r>
      <w:r w:rsidRPr="00193F12">
        <w:rPr>
          <w:color w:val="000000"/>
          <w:sz w:val="28"/>
          <w:szCs w:val="28"/>
        </w:rPr>
        <w:t xml:space="preserve"> менее 27</w:t>
      </w:r>
      <w:r>
        <w:rPr>
          <w:color w:val="000000"/>
          <w:sz w:val="28"/>
          <w:szCs w:val="28"/>
        </w:rPr>
        <w:t> </w:t>
      </w:r>
      <w:r w:rsidRPr="00193F12">
        <w:rPr>
          <w:color w:val="000000"/>
          <w:sz w:val="28"/>
          <w:szCs w:val="28"/>
        </w:rPr>
        <w:t xml:space="preserve">% </w:t>
      </w:r>
      <w:r>
        <w:rPr>
          <w:color w:val="000000"/>
          <w:sz w:val="28"/>
          <w:szCs w:val="28"/>
        </w:rPr>
        <w:t>по массе</w:t>
      </w:r>
      <w:r w:rsidRPr="00193F12">
        <w:rPr>
          <w:color w:val="000000"/>
          <w:sz w:val="28"/>
          <w:szCs w:val="28"/>
        </w:rPr>
        <w:t xml:space="preserve"> </w:t>
      </w:r>
      <w:r>
        <w:rPr>
          <w:color w:val="000000"/>
          <w:sz w:val="28"/>
          <w:szCs w:val="28"/>
        </w:rPr>
        <w:t xml:space="preserve">относительной влажности от 75 до 85% </w:t>
      </w:r>
      <w:r w:rsidRPr="00193F12">
        <w:rPr>
          <w:color w:val="000000"/>
          <w:sz w:val="28"/>
          <w:szCs w:val="28"/>
        </w:rPr>
        <w:t xml:space="preserve">и </w:t>
      </w:r>
      <w:r>
        <w:rPr>
          <w:color w:val="000000"/>
          <w:sz w:val="28"/>
          <w:szCs w:val="28"/>
        </w:rPr>
        <w:t>температуре от 23 до 27 </w:t>
      </w:r>
      <w:r w:rsidRPr="00193F12">
        <w:rPr>
          <w:color w:val="000000"/>
          <w:sz w:val="28"/>
          <w:szCs w:val="28"/>
        </w:rPr>
        <w:t>°С</w:t>
      </w:r>
      <w:r>
        <w:rPr>
          <w:color w:val="000000"/>
          <w:sz w:val="28"/>
          <w:szCs w:val="28"/>
        </w:rPr>
        <w:t>.</w:t>
      </w:r>
      <w:r w:rsidRPr="00C61E89">
        <w:rPr>
          <w:rFonts w:cs="Segoe UI"/>
          <w:bCs/>
          <w:color w:val="000000"/>
          <w:sz w:val="28"/>
          <w:szCs w:val="28"/>
        </w:rPr>
        <w:t xml:space="preserve"> </w:t>
      </w:r>
      <w:r>
        <w:rPr>
          <w:rFonts w:cs="Segoe UI"/>
          <w:bCs/>
          <w:color w:val="000000"/>
          <w:sz w:val="28"/>
          <w:szCs w:val="28"/>
        </w:rPr>
        <w:t xml:space="preserve">Испытание </w:t>
      </w:r>
      <w:r w:rsidRPr="00376E8A">
        <w:rPr>
          <w:rFonts w:cs="Segoe UI"/>
          <w:bCs/>
          <w:color w:val="000000"/>
          <w:sz w:val="28"/>
          <w:szCs w:val="28"/>
        </w:rPr>
        <w:t xml:space="preserve">проводят </w:t>
      </w:r>
      <w:r>
        <w:rPr>
          <w:rFonts w:cs="Segoe UI"/>
          <w:bCs/>
          <w:color w:val="000000"/>
          <w:sz w:val="28"/>
          <w:szCs w:val="28"/>
        </w:rPr>
        <w:t>в соответствии с определением влагоёмкости для осушителей.</w:t>
      </w:r>
    </w:p>
    <w:p w:rsidR="000262ED" w:rsidRDefault="000262ED" w:rsidP="000262ED">
      <w:pPr>
        <w:shd w:val="clear" w:color="auto" w:fill="FFFFFF"/>
        <w:spacing w:line="360" w:lineRule="auto"/>
        <w:ind w:firstLine="709"/>
        <w:jc w:val="both"/>
        <w:rPr>
          <w:b/>
          <w:bCs/>
          <w:color w:val="000000"/>
          <w:sz w:val="28"/>
          <w:szCs w:val="28"/>
        </w:rPr>
      </w:pPr>
      <w:r w:rsidRPr="00193F12">
        <w:rPr>
          <w:b/>
          <w:bCs/>
          <w:i/>
          <w:color w:val="000000"/>
          <w:sz w:val="28"/>
          <w:szCs w:val="28"/>
        </w:rPr>
        <w:t>Растворимые ионизируемые соли</w:t>
      </w:r>
      <w:r>
        <w:rPr>
          <w:b/>
          <w:bCs/>
          <w:i/>
          <w:color w:val="000000"/>
          <w:sz w:val="28"/>
          <w:szCs w:val="28"/>
        </w:rPr>
        <w:t xml:space="preserve">. </w:t>
      </w:r>
      <w:r w:rsidRPr="00057638">
        <w:rPr>
          <w:bCs/>
          <w:color w:val="000000"/>
          <w:sz w:val="28"/>
          <w:szCs w:val="28"/>
        </w:rPr>
        <w:t xml:space="preserve">Не более </w:t>
      </w:r>
      <w:r w:rsidRPr="00193F12">
        <w:rPr>
          <w:color w:val="000000"/>
          <w:sz w:val="28"/>
          <w:szCs w:val="28"/>
        </w:rPr>
        <w:t>5,0</w:t>
      </w:r>
      <w:r>
        <w:rPr>
          <w:color w:val="000000"/>
          <w:sz w:val="28"/>
          <w:szCs w:val="28"/>
        </w:rPr>
        <w:t> </w:t>
      </w:r>
      <w:r w:rsidRPr="00193F12">
        <w:rPr>
          <w:color w:val="000000"/>
          <w:sz w:val="28"/>
          <w:szCs w:val="28"/>
        </w:rPr>
        <w:t>%</w:t>
      </w:r>
      <w:r>
        <w:rPr>
          <w:color w:val="000000"/>
          <w:sz w:val="28"/>
          <w:szCs w:val="28"/>
        </w:rPr>
        <w:t xml:space="preserve"> в пересчёте на натрия сульфат </w:t>
      </w:r>
      <w:r w:rsidRPr="00193F12">
        <w:rPr>
          <w:color w:val="000000"/>
          <w:sz w:val="28"/>
          <w:szCs w:val="28"/>
          <w:lang w:val="en-US"/>
        </w:rPr>
        <w:t>Na</w:t>
      </w:r>
      <w:r w:rsidRPr="00193F12">
        <w:rPr>
          <w:color w:val="000000"/>
          <w:sz w:val="28"/>
          <w:szCs w:val="28"/>
          <w:vertAlign w:val="subscript"/>
        </w:rPr>
        <w:t>2</w:t>
      </w:r>
      <w:r w:rsidRPr="00193F12">
        <w:rPr>
          <w:color w:val="000000"/>
          <w:sz w:val="28"/>
          <w:szCs w:val="28"/>
          <w:lang w:val="en-US"/>
        </w:rPr>
        <w:t>SO</w:t>
      </w:r>
      <w:r w:rsidRPr="00193F12">
        <w:rPr>
          <w:color w:val="000000"/>
          <w:sz w:val="28"/>
          <w:szCs w:val="28"/>
          <w:vertAlign w:val="subscript"/>
        </w:rPr>
        <w:t>4</w:t>
      </w:r>
      <w:r>
        <w:rPr>
          <w:color w:val="000000"/>
          <w:sz w:val="28"/>
          <w:szCs w:val="28"/>
        </w:rPr>
        <w:t xml:space="preserve"> (ОФС</w:t>
      </w:r>
      <w:r w:rsidR="00331E4C">
        <w:rPr>
          <w:color w:val="000000"/>
          <w:sz w:val="28"/>
          <w:szCs w:val="28"/>
        </w:rPr>
        <w:t xml:space="preserve"> </w:t>
      </w:r>
      <w:r>
        <w:rPr>
          <w:color w:val="000000"/>
          <w:sz w:val="28"/>
          <w:szCs w:val="28"/>
        </w:rPr>
        <w:t>«Электропроводность»).</w:t>
      </w:r>
      <w:r>
        <w:rPr>
          <w:b/>
          <w:bCs/>
          <w:color w:val="000000"/>
          <w:sz w:val="28"/>
          <w:szCs w:val="28"/>
        </w:rPr>
        <w:t xml:space="preserve"> </w:t>
      </w:r>
    </w:p>
    <w:p w:rsidR="000262ED" w:rsidRDefault="000262ED" w:rsidP="000262ED">
      <w:pPr>
        <w:shd w:val="clear" w:color="auto" w:fill="FFFFFF"/>
        <w:spacing w:line="360" w:lineRule="auto"/>
        <w:ind w:firstLine="709"/>
        <w:jc w:val="both"/>
        <w:rPr>
          <w:color w:val="000000"/>
          <w:sz w:val="28"/>
          <w:szCs w:val="28"/>
        </w:rPr>
      </w:pPr>
      <w:r>
        <w:rPr>
          <w:bCs/>
          <w:i/>
          <w:color w:val="000000"/>
          <w:sz w:val="28"/>
          <w:szCs w:val="28"/>
        </w:rPr>
        <w:t xml:space="preserve">Испытуемый раствор. </w:t>
      </w:r>
      <w:r w:rsidRPr="00057638">
        <w:rPr>
          <w:bCs/>
          <w:color w:val="000000"/>
          <w:sz w:val="28"/>
          <w:szCs w:val="28"/>
        </w:rPr>
        <w:t>С</w:t>
      </w:r>
      <w:r w:rsidRPr="00057638">
        <w:rPr>
          <w:color w:val="000000"/>
          <w:sz w:val="28"/>
          <w:szCs w:val="28"/>
        </w:rPr>
        <w:t>м</w:t>
      </w:r>
      <w:r>
        <w:rPr>
          <w:color w:val="000000"/>
          <w:sz w:val="28"/>
          <w:szCs w:val="28"/>
        </w:rPr>
        <w:t>ешивают</w:t>
      </w:r>
      <w:r w:rsidRPr="00193F12">
        <w:rPr>
          <w:bCs/>
          <w:i/>
          <w:color w:val="000000"/>
          <w:sz w:val="28"/>
          <w:szCs w:val="28"/>
        </w:rPr>
        <w:t xml:space="preserve"> </w:t>
      </w:r>
      <w:r w:rsidRPr="00193F12">
        <w:rPr>
          <w:color w:val="000000"/>
          <w:sz w:val="28"/>
          <w:szCs w:val="28"/>
        </w:rPr>
        <w:t>5</w:t>
      </w:r>
      <w:r>
        <w:rPr>
          <w:color w:val="000000"/>
          <w:sz w:val="28"/>
          <w:szCs w:val="28"/>
        </w:rPr>
        <w:t>,0 </w:t>
      </w:r>
      <w:r w:rsidRPr="00193F12">
        <w:rPr>
          <w:color w:val="000000"/>
          <w:sz w:val="28"/>
          <w:szCs w:val="28"/>
        </w:rPr>
        <w:t>г</w:t>
      </w:r>
      <w:r>
        <w:rPr>
          <w:color w:val="000000"/>
          <w:sz w:val="28"/>
          <w:szCs w:val="28"/>
        </w:rPr>
        <w:t xml:space="preserve"> </w:t>
      </w:r>
      <w:r w:rsidRPr="00193F12">
        <w:rPr>
          <w:color w:val="000000"/>
          <w:sz w:val="28"/>
          <w:szCs w:val="28"/>
        </w:rPr>
        <w:t>предварительно высушенн</w:t>
      </w:r>
      <w:r>
        <w:rPr>
          <w:color w:val="000000"/>
          <w:sz w:val="28"/>
          <w:szCs w:val="28"/>
        </w:rPr>
        <w:t xml:space="preserve">ого испытуемого образца силикагеля (как указано для показателя «Потеря в массе при высушивании») </w:t>
      </w:r>
      <w:r w:rsidRPr="00193F12">
        <w:rPr>
          <w:color w:val="000000"/>
          <w:sz w:val="28"/>
          <w:szCs w:val="28"/>
        </w:rPr>
        <w:t>с</w:t>
      </w:r>
      <w:r>
        <w:rPr>
          <w:color w:val="000000"/>
          <w:sz w:val="28"/>
          <w:szCs w:val="28"/>
        </w:rPr>
        <w:t>о</w:t>
      </w:r>
      <w:r w:rsidRPr="00193F12">
        <w:rPr>
          <w:color w:val="000000"/>
          <w:sz w:val="28"/>
          <w:szCs w:val="28"/>
        </w:rPr>
        <w:t xml:space="preserve"> 150</w:t>
      </w:r>
      <w:r>
        <w:rPr>
          <w:color w:val="000000"/>
          <w:sz w:val="28"/>
          <w:szCs w:val="28"/>
        </w:rPr>
        <w:t> </w:t>
      </w:r>
      <w:r w:rsidRPr="00193F12">
        <w:rPr>
          <w:color w:val="000000"/>
          <w:sz w:val="28"/>
          <w:szCs w:val="28"/>
        </w:rPr>
        <w:t>мл воды в течение не менее 5</w:t>
      </w:r>
      <w:r>
        <w:rPr>
          <w:color w:val="000000"/>
          <w:sz w:val="28"/>
          <w:szCs w:val="28"/>
        </w:rPr>
        <w:t> </w:t>
      </w:r>
      <w:r w:rsidRPr="00193F12">
        <w:rPr>
          <w:color w:val="000000"/>
          <w:sz w:val="28"/>
          <w:szCs w:val="28"/>
        </w:rPr>
        <w:t xml:space="preserve">мин в </w:t>
      </w:r>
      <w:r w:rsidRPr="00D17679">
        <w:rPr>
          <w:color w:val="000000"/>
          <w:sz w:val="28"/>
          <w:szCs w:val="28"/>
        </w:rPr>
        <w:t>высокоскоростной мешалке. Фильтруют под вакуумом в мерную колбу</w:t>
      </w:r>
      <w:r>
        <w:rPr>
          <w:color w:val="000000"/>
          <w:sz w:val="28"/>
          <w:szCs w:val="28"/>
        </w:rPr>
        <w:t xml:space="preserve"> вместимостью 250 мл </w:t>
      </w:r>
      <w:r w:rsidRPr="00193F12">
        <w:rPr>
          <w:color w:val="000000"/>
          <w:sz w:val="28"/>
          <w:szCs w:val="28"/>
        </w:rPr>
        <w:t>и промывают мешалку и фильтр 100</w:t>
      </w:r>
      <w:r>
        <w:rPr>
          <w:color w:val="000000"/>
          <w:sz w:val="28"/>
          <w:szCs w:val="28"/>
        </w:rPr>
        <w:t> </w:t>
      </w:r>
      <w:r w:rsidRPr="00193F12">
        <w:rPr>
          <w:color w:val="000000"/>
          <w:sz w:val="28"/>
          <w:szCs w:val="28"/>
        </w:rPr>
        <w:t xml:space="preserve">мл воды порциями, прибавляя </w:t>
      </w:r>
      <w:r>
        <w:rPr>
          <w:color w:val="000000"/>
          <w:sz w:val="28"/>
          <w:szCs w:val="28"/>
        </w:rPr>
        <w:t xml:space="preserve">промывные воды </w:t>
      </w:r>
      <w:r w:rsidRPr="00193F12">
        <w:rPr>
          <w:color w:val="000000"/>
          <w:sz w:val="28"/>
          <w:szCs w:val="28"/>
        </w:rPr>
        <w:t>к фильтрату</w:t>
      </w:r>
      <w:r>
        <w:rPr>
          <w:color w:val="000000"/>
          <w:sz w:val="28"/>
          <w:szCs w:val="28"/>
        </w:rPr>
        <w:t xml:space="preserve">, доводят объём раствора </w:t>
      </w:r>
      <w:r w:rsidRPr="00193F12">
        <w:rPr>
          <w:color w:val="000000"/>
          <w:sz w:val="28"/>
          <w:szCs w:val="28"/>
        </w:rPr>
        <w:t xml:space="preserve">водой до </w:t>
      </w:r>
      <w:r>
        <w:rPr>
          <w:color w:val="000000"/>
          <w:sz w:val="28"/>
          <w:szCs w:val="28"/>
        </w:rPr>
        <w:t>метки.</w:t>
      </w:r>
    </w:p>
    <w:p w:rsidR="000262ED" w:rsidRPr="00843B0D" w:rsidRDefault="000262ED" w:rsidP="000262ED">
      <w:pPr>
        <w:shd w:val="clear" w:color="auto" w:fill="FFFFFF"/>
        <w:spacing w:line="360" w:lineRule="auto"/>
        <w:ind w:firstLine="709"/>
        <w:jc w:val="both"/>
        <w:rPr>
          <w:color w:val="000000"/>
          <w:sz w:val="28"/>
          <w:szCs w:val="28"/>
        </w:rPr>
      </w:pPr>
      <w:r w:rsidRPr="00843B0D">
        <w:rPr>
          <w:bCs/>
          <w:i/>
          <w:color w:val="000000"/>
          <w:sz w:val="28"/>
          <w:szCs w:val="28"/>
        </w:rPr>
        <w:t xml:space="preserve">Стандартный раствор </w:t>
      </w:r>
      <w:r w:rsidRPr="00843B0D">
        <w:rPr>
          <w:i/>
          <w:color w:val="000000"/>
          <w:sz w:val="28"/>
          <w:szCs w:val="28"/>
        </w:rPr>
        <w:t>натрия сульфата 1 мг/мл</w:t>
      </w:r>
      <w:r>
        <w:rPr>
          <w:i/>
          <w:color w:val="000000"/>
          <w:sz w:val="28"/>
          <w:szCs w:val="28"/>
        </w:rPr>
        <w:t>.</w:t>
      </w:r>
      <w:r w:rsidRPr="00843B0D">
        <w:rPr>
          <w:color w:val="000000"/>
          <w:sz w:val="28"/>
          <w:szCs w:val="28"/>
        </w:rPr>
        <w:t xml:space="preserve"> </w:t>
      </w:r>
      <w:r>
        <w:rPr>
          <w:color w:val="000000"/>
          <w:sz w:val="28"/>
          <w:szCs w:val="28"/>
        </w:rPr>
        <w:t>В мерную колбу вместимостью 250 мл помещают 0,25 г натрия сульфата безводного, растворяют в воде деионизированной и доводят тем же растворителем</w:t>
      </w:r>
      <w:r w:rsidRPr="000262ED">
        <w:rPr>
          <w:color w:val="000000"/>
          <w:sz w:val="28"/>
          <w:szCs w:val="28"/>
        </w:rPr>
        <w:t xml:space="preserve"> </w:t>
      </w:r>
      <w:r>
        <w:rPr>
          <w:color w:val="000000"/>
          <w:sz w:val="28"/>
          <w:szCs w:val="28"/>
        </w:rPr>
        <w:t>до метки.</w:t>
      </w:r>
    </w:p>
    <w:p w:rsidR="000262ED" w:rsidRPr="000262ED" w:rsidRDefault="000262ED" w:rsidP="000262ED">
      <w:pPr>
        <w:shd w:val="clear" w:color="auto" w:fill="FFFFFF"/>
        <w:spacing w:line="360" w:lineRule="auto"/>
        <w:ind w:firstLine="709"/>
        <w:jc w:val="both"/>
        <w:rPr>
          <w:color w:val="000000"/>
          <w:sz w:val="28"/>
          <w:szCs w:val="28"/>
        </w:rPr>
      </w:pPr>
      <w:r w:rsidRPr="00193F12">
        <w:rPr>
          <w:color w:val="000000"/>
          <w:sz w:val="28"/>
          <w:szCs w:val="28"/>
        </w:rPr>
        <w:t xml:space="preserve">Определяют </w:t>
      </w:r>
      <w:r>
        <w:rPr>
          <w:color w:val="000000"/>
          <w:sz w:val="28"/>
          <w:szCs w:val="28"/>
        </w:rPr>
        <w:t>электро</w:t>
      </w:r>
      <w:r w:rsidRPr="00193F12">
        <w:rPr>
          <w:color w:val="000000"/>
          <w:sz w:val="28"/>
          <w:szCs w:val="28"/>
        </w:rPr>
        <w:t>провод</w:t>
      </w:r>
      <w:r>
        <w:rPr>
          <w:color w:val="000000"/>
          <w:sz w:val="28"/>
          <w:szCs w:val="28"/>
        </w:rPr>
        <w:t>ность</w:t>
      </w:r>
      <w:r w:rsidRPr="00193F12">
        <w:rPr>
          <w:color w:val="000000"/>
          <w:sz w:val="28"/>
          <w:szCs w:val="28"/>
        </w:rPr>
        <w:t xml:space="preserve"> </w:t>
      </w:r>
      <w:r>
        <w:rPr>
          <w:color w:val="000000"/>
          <w:sz w:val="28"/>
          <w:szCs w:val="28"/>
        </w:rPr>
        <w:t xml:space="preserve">испытуемого раствора </w:t>
      </w:r>
      <w:r w:rsidRPr="00193F12">
        <w:rPr>
          <w:color w:val="000000"/>
          <w:sz w:val="28"/>
          <w:szCs w:val="28"/>
        </w:rPr>
        <w:t xml:space="preserve">и </w:t>
      </w:r>
      <w:r>
        <w:rPr>
          <w:color w:val="000000"/>
          <w:sz w:val="28"/>
          <w:szCs w:val="28"/>
        </w:rPr>
        <w:t xml:space="preserve">стандартного </w:t>
      </w:r>
      <w:r w:rsidRPr="00193F12">
        <w:rPr>
          <w:color w:val="000000"/>
          <w:sz w:val="28"/>
          <w:szCs w:val="28"/>
        </w:rPr>
        <w:t xml:space="preserve">раствора </w:t>
      </w:r>
      <w:r>
        <w:rPr>
          <w:color w:val="000000"/>
          <w:sz w:val="28"/>
          <w:szCs w:val="28"/>
        </w:rPr>
        <w:t xml:space="preserve">натрия сульфата 1 мг/мл, используя </w:t>
      </w:r>
      <w:r w:rsidRPr="00193F12">
        <w:rPr>
          <w:color w:val="000000"/>
          <w:sz w:val="28"/>
          <w:szCs w:val="28"/>
        </w:rPr>
        <w:t>п</w:t>
      </w:r>
      <w:r>
        <w:rPr>
          <w:color w:val="000000"/>
          <w:sz w:val="28"/>
          <w:szCs w:val="28"/>
        </w:rPr>
        <w:t xml:space="preserve">одходящее оборудование (ячейки электропроводности). </w:t>
      </w:r>
      <w:r w:rsidRPr="00F41C48">
        <w:rPr>
          <w:bCs/>
          <w:color w:val="000000"/>
          <w:sz w:val="28"/>
          <w:szCs w:val="28"/>
        </w:rPr>
        <w:t>Электропроводность</w:t>
      </w:r>
      <w:r>
        <w:rPr>
          <w:b/>
          <w:bCs/>
          <w:color w:val="000000"/>
          <w:sz w:val="28"/>
          <w:szCs w:val="28"/>
        </w:rPr>
        <w:t xml:space="preserve"> </w:t>
      </w:r>
      <w:r w:rsidRPr="00057638">
        <w:rPr>
          <w:bCs/>
          <w:color w:val="000000"/>
          <w:sz w:val="28"/>
          <w:szCs w:val="28"/>
        </w:rPr>
        <w:t xml:space="preserve">испытуемого </w:t>
      </w:r>
      <w:r>
        <w:rPr>
          <w:bCs/>
          <w:color w:val="000000"/>
          <w:sz w:val="28"/>
          <w:szCs w:val="28"/>
        </w:rPr>
        <w:t>раствора</w:t>
      </w:r>
      <w:r w:rsidRPr="00193F12">
        <w:rPr>
          <w:color w:val="000000"/>
          <w:sz w:val="28"/>
          <w:szCs w:val="28"/>
        </w:rPr>
        <w:t xml:space="preserve"> </w:t>
      </w:r>
      <w:r>
        <w:rPr>
          <w:color w:val="000000"/>
          <w:sz w:val="28"/>
          <w:szCs w:val="28"/>
        </w:rPr>
        <w:t xml:space="preserve">силикагеля </w:t>
      </w:r>
      <w:r w:rsidRPr="00193F12">
        <w:rPr>
          <w:color w:val="000000"/>
          <w:sz w:val="28"/>
          <w:szCs w:val="28"/>
        </w:rPr>
        <w:t xml:space="preserve">не </w:t>
      </w:r>
      <w:r>
        <w:rPr>
          <w:color w:val="000000"/>
          <w:sz w:val="28"/>
          <w:szCs w:val="28"/>
        </w:rPr>
        <w:t>должна превышать электро</w:t>
      </w:r>
      <w:r w:rsidRPr="00193F12">
        <w:rPr>
          <w:color w:val="000000"/>
          <w:sz w:val="28"/>
          <w:szCs w:val="28"/>
        </w:rPr>
        <w:t>провод</w:t>
      </w:r>
      <w:r>
        <w:rPr>
          <w:color w:val="000000"/>
          <w:sz w:val="28"/>
          <w:szCs w:val="28"/>
        </w:rPr>
        <w:t xml:space="preserve">ность стандартного </w:t>
      </w:r>
      <w:r w:rsidRPr="00193F12">
        <w:rPr>
          <w:color w:val="000000"/>
          <w:sz w:val="28"/>
          <w:szCs w:val="28"/>
        </w:rPr>
        <w:t>раствора</w:t>
      </w:r>
      <w:r>
        <w:rPr>
          <w:color w:val="000000"/>
          <w:sz w:val="28"/>
          <w:szCs w:val="28"/>
        </w:rPr>
        <w:t xml:space="preserve"> натрия сульфата.</w:t>
      </w:r>
    </w:p>
    <w:p w:rsidR="000262ED" w:rsidRPr="00027D1E" w:rsidRDefault="000262ED" w:rsidP="000262ED">
      <w:pPr>
        <w:shd w:val="clear" w:color="auto" w:fill="FFFFFF"/>
        <w:spacing w:line="360" w:lineRule="auto"/>
        <w:ind w:firstLine="709"/>
        <w:jc w:val="both"/>
        <w:rPr>
          <w:color w:val="000000"/>
          <w:sz w:val="28"/>
          <w:szCs w:val="28"/>
        </w:rPr>
      </w:pPr>
      <w:r w:rsidRPr="00027D1E">
        <w:rPr>
          <w:b/>
          <w:bCs/>
          <w:i/>
          <w:color w:val="000000"/>
          <w:sz w:val="28"/>
          <w:szCs w:val="28"/>
        </w:rPr>
        <w:t>Свинец.</w:t>
      </w:r>
      <w:r w:rsidRPr="00027D1E">
        <w:rPr>
          <w:b/>
          <w:bCs/>
          <w:color w:val="000000"/>
          <w:sz w:val="28"/>
          <w:szCs w:val="28"/>
        </w:rPr>
        <w:t xml:space="preserve"> </w:t>
      </w:r>
      <w:r w:rsidRPr="00027D1E">
        <w:rPr>
          <w:color w:val="000000"/>
          <w:sz w:val="28"/>
          <w:szCs w:val="28"/>
        </w:rPr>
        <w:t>Не более 0,0005%.</w:t>
      </w:r>
    </w:p>
    <w:p w:rsidR="000262ED" w:rsidRPr="00027D1E" w:rsidRDefault="000262ED" w:rsidP="000262ED">
      <w:pPr>
        <w:shd w:val="clear" w:color="auto" w:fill="FFFFFF"/>
        <w:spacing w:line="360" w:lineRule="auto"/>
        <w:ind w:firstLine="709"/>
        <w:jc w:val="both"/>
        <w:rPr>
          <w:rFonts w:cs="Segoe UI"/>
          <w:color w:val="000000"/>
          <w:sz w:val="28"/>
          <w:szCs w:val="28"/>
        </w:rPr>
      </w:pPr>
      <w:r w:rsidRPr="00027D1E">
        <w:rPr>
          <w:i/>
          <w:color w:val="000000"/>
          <w:sz w:val="28"/>
          <w:szCs w:val="28"/>
        </w:rPr>
        <w:t>Испытуемый раствор</w:t>
      </w:r>
      <w:r w:rsidRPr="00027D1E">
        <w:rPr>
          <w:color w:val="000000"/>
          <w:sz w:val="28"/>
          <w:szCs w:val="28"/>
        </w:rPr>
        <w:t xml:space="preserve">. В стакан вместимостью 250 мл помещают 5,0 г силикагеля, прибавляют 50 мл хлористоводородной кислоты раствора 0,5 М, накрывают часовым стеклом и медленно нагревают до кипения. Осторожно кипятят в течение 15 мин, охлаждают и дают отстояться нерастворённому остатку образца. Декантируют надосадочную жидкость через фильтр в мерную колбу вместимостью 100 мл, оставляя как можно больше </w:t>
      </w:r>
      <w:r w:rsidRPr="00027D1E">
        <w:rPr>
          <w:color w:val="000000"/>
          <w:sz w:val="28"/>
          <w:szCs w:val="28"/>
        </w:rPr>
        <w:lastRenderedPageBreak/>
        <w:t>нерастворённого образца в стакане. Промывают нерастворенный остаток и стакан тремя порциями горячей воды по 10 мл, каждый раз декантируя промывную воду и профильтровывая её в колбу. Наконец, промывают фильтр 15 мл горячей воды, охлаждают фильтрат до комнатной температуры и объём раствор доводят водой до метки.</w:t>
      </w:r>
    </w:p>
    <w:p w:rsidR="000262ED" w:rsidRPr="000262ED" w:rsidRDefault="000262ED" w:rsidP="000262ED">
      <w:pPr>
        <w:shd w:val="clear" w:color="auto" w:fill="FFFFFF"/>
        <w:spacing w:line="360" w:lineRule="auto"/>
        <w:ind w:firstLine="709"/>
        <w:jc w:val="both"/>
        <w:rPr>
          <w:color w:val="222222"/>
          <w:sz w:val="28"/>
          <w:szCs w:val="28"/>
        </w:rPr>
      </w:pPr>
      <w:r w:rsidRPr="00027D1E">
        <w:rPr>
          <w:color w:val="222222"/>
          <w:sz w:val="28"/>
          <w:szCs w:val="28"/>
        </w:rPr>
        <w:t>Приготовление стандартных растворов и определение свинца проводят так же, как указано для Бентонита.</w:t>
      </w:r>
    </w:p>
    <w:p w:rsidR="00E72BF4" w:rsidRPr="00E72BF4" w:rsidRDefault="00E72BF4" w:rsidP="00F40DCF">
      <w:pPr>
        <w:shd w:val="clear" w:color="auto" w:fill="FFFFFF"/>
        <w:spacing w:before="240" w:line="360" w:lineRule="auto"/>
        <w:jc w:val="center"/>
        <w:rPr>
          <w:b/>
          <w:bCs/>
          <w:color w:val="000000"/>
          <w:sz w:val="28"/>
          <w:szCs w:val="28"/>
        </w:rPr>
      </w:pPr>
      <w:r>
        <w:rPr>
          <w:b/>
          <w:bCs/>
          <w:color w:val="000000"/>
          <w:sz w:val="28"/>
          <w:szCs w:val="28"/>
        </w:rPr>
        <w:t>Количественное определение</w:t>
      </w:r>
    </w:p>
    <w:p w:rsidR="00851A9C" w:rsidRPr="00E72BF4" w:rsidRDefault="002C6E14" w:rsidP="00193F12">
      <w:pPr>
        <w:shd w:val="clear" w:color="auto" w:fill="FFFFFF"/>
        <w:spacing w:line="360" w:lineRule="auto"/>
        <w:ind w:firstLine="709"/>
        <w:jc w:val="both"/>
        <w:rPr>
          <w:color w:val="333333"/>
          <w:sz w:val="28"/>
          <w:szCs w:val="28"/>
        </w:rPr>
      </w:pPr>
      <w:r w:rsidRPr="00E72BF4">
        <w:rPr>
          <w:color w:val="000000"/>
          <w:sz w:val="28"/>
          <w:szCs w:val="28"/>
        </w:rPr>
        <w:t>Не менее 94,0</w:t>
      </w:r>
      <w:r w:rsidR="00DC13C8" w:rsidRPr="00E72BF4">
        <w:rPr>
          <w:color w:val="000000"/>
          <w:sz w:val="28"/>
          <w:szCs w:val="28"/>
        </w:rPr>
        <w:t xml:space="preserve"> </w:t>
      </w:r>
      <w:r w:rsidRPr="00E72BF4">
        <w:rPr>
          <w:color w:val="000000"/>
          <w:sz w:val="28"/>
          <w:szCs w:val="28"/>
        </w:rPr>
        <w:t xml:space="preserve">% </w:t>
      </w:r>
      <w:r w:rsidR="008847C6" w:rsidRPr="00E72BF4">
        <w:rPr>
          <w:color w:val="000000"/>
          <w:sz w:val="28"/>
          <w:szCs w:val="28"/>
        </w:rPr>
        <w:t xml:space="preserve">кремния </w:t>
      </w:r>
      <w:r w:rsidRPr="00E72BF4">
        <w:rPr>
          <w:color w:val="000000"/>
          <w:sz w:val="28"/>
          <w:szCs w:val="28"/>
        </w:rPr>
        <w:t>диоксида (</w:t>
      </w:r>
      <w:r w:rsidRPr="00E72BF4">
        <w:rPr>
          <w:color w:val="000000"/>
          <w:sz w:val="28"/>
          <w:szCs w:val="28"/>
          <w:lang w:val="en-US"/>
        </w:rPr>
        <w:t>SiO</w:t>
      </w:r>
      <w:r w:rsidRPr="00E72BF4">
        <w:rPr>
          <w:color w:val="000000"/>
          <w:sz w:val="28"/>
          <w:szCs w:val="28"/>
          <w:vertAlign w:val="subscript"/>
        </w:rPr>
        <w:t>2</w:t>
      </w:r>
      <w:r w:rsidRPr="00E72BF4">
        <w:rPr>
          <w:color w:val="000000"/>
          <w:sz w:val="28"/>
          <w:szCs w:val="28"/>
        </w:rPr>
        <w:t xml:space="preserve">) </w:t>
      </w:r>
      <w:r w:rsidR="008847C6" w:rsidRPr="00E72BF4">
        <w:rPr>
          <w:color w:val="000000"/>
          <w:sz w:val="28"/>
          <w:szCs w:val="28"/>
        </w:rPr>
        <w:t>в пересч</w:t>
      </w:r>
      <w:r w:rsidR="00E72BF4">
        <w:rPr>
          <w:color w:val="000000"/>
          <w:sz w:val="28"/>
          <w:szCs w:val="28"/>
        </w:rPr>
        <w:t>ё</w:t>
      </w:r>
      <w:r w:rsidR="008847C6" w:rsidRPr="00E72BF4">
        <w:rPr>
          <w:color w:val="000000"/>
          <w:sz w:val="28"/>
          <w:szCs w:val="28"/>
        </w:rPr>
        <w:t xml:space="preserve">те </w:t>
      </w:r>
      <w:r w:rsidRPr="00E72BF4">
        <w:rPr>
          <w:color w:val="000000"/>
          <w:sz w:val="28"/>
          <w:szCs w:val="28"/>
        </w:rPr>
        <w:t xml:space="preserve">на </w:t>
      </w:r>
      <w:r w:rsidR="009D1A46">
        <w:rPr>
          <w:color w:val="000000"/>
          <w:sz w:val="28"/>
          <w:szCs w:val="28"/>
        </w:rPr>
        <w:t>прокалё</w:t>
      </w:r>
      <w:r w:rsidR="008847C6" w:rsidRPr="00E72BF4">
        <w:rPr>
          <w:color w:val="000000"/>
          <w:sz w:val="28"/>
          <w:szCs w:val="28"/>
        </w:rPr>
        <w:t>нный силикагель.</w:t>
      </w:r>
    </w:p>
    <w:p w:rsidR="00715181" w:rsidRPr="00E72BF4" w:rsidRDefault="00E72BF4" w:rsidP="00715181">
      <w:pPr>
        <w:pStyle w:val="ab"/>
        <w:spacing w:after="0" w:line="360" w:lineRule="auto"/>
        <w:ind w:left="0" w:firstLine="709"/>
        <w:jc w:val="both"/>
        <w:rPr>
          <w:color w:val="222222"/>
          <w:sz w:val="28"/>
          <w:szCs w:val="28"/>
        </w:rPr>
      </w:pPr>
      <w:r>
        <w:rPr>
          <w:color w:val="000000"/>
          <w:sz w:val="28"/>
          <w:szCs w:val="28"/>
        </w:rPr>
        <w:t>В</w:t>
      </w:r>
      <w:r w:rsidRPr="00E72BF4">
        <w:rPr>
          <w:color w:val="000000"/>
          <w:sz w:val="28"/>
          <w:szCs w:val="28"/>
        </w:rPr>
        <w:t xml:space="preserve"> предварительно взвешенный платиновый</w:t>
      </w:r>
      <w:r>
        <w:rPr>
          <w:color w:val="000000"/>
          <w:sz w:val="28"/>
          <w:szCs w:val="28"/>
        </w:rPr>
        <w:t xml:space="preserve"> тигель помещают </w:t>
      </w:r>
      <w:r w:rsidR="008847C6" w:rsidRPr="00E72BF4">
        <w:rPr>
          <w:color w:val="000000"/>
          <w:sz w:val="28"/>
          <w:szCs w:val="28"/>
        </w:rPr>
        <w:t>1,0</w:t>
      </w:r>
      <w:r w:rsidR="00751FAD" w:rsidRPr="00E72BF4">
        <w:rPr>
          <w:color w:val="000000"/>
          <w:sz w:val="28"/>
          <w:szCs w:val="28"/>
        </w:rPr>
        <w:t> </w:t>
      </w:r>
      <w:r w:rsidR="00722AA2" w:rsidRPr="00E72BF4">
        <w:rPr>
          <w:color w:val="000000"/>
          <w:sz w:val="28"/>
          <w:szCs w:val="28"/>
        </w:rPr>
        <w:t>г</w:t>
      </w:r>
      <w:r w:rsidR="00751FAD" w:rsidRPr="00E72BF4">
        <w:rPr>
          <w:color w:val="000000"/>
          <w:sz w:val="28"/>
          <w:szCs w:val="28"/>
        </w:rPr>
        <w:t xml:space="preserve"> </w:t>
      </w:r>
      <w:r>
        <w:rPr>
          <w:color w:val="000000"/>
          <w:sz w:val="28"/>
          <w:szCs w:val="28"/>
        </w:rPr>
        <w:t xml:space="preserve">(точная навеска) </w:t>
      </w:r>
      <w:r w:rsidR="00751FAD" w:rsidRPr="00E72BF4">
        <w:rPr>
          <w:color w:val="000000"/>
          <w:sz w:val="28"/>
          <w:szCs w:val="28"/>
        </w:rPr>
        <w:t>предварительно высушенн</w:t>
      </w:r>
      <w:r>
        <w:rPr>
          <w:color w:val="000000"/>
          <w:sz w:val="28"/>
          <w:szCs w:val="28"/>
        </w:rPr>
        <w:t>ый испытуемый</w:t>
      </w:r>
      <w:r w:rsidR="00E73E88" w:rsidRPr="00E72BF4">
        <w:rPr>
          <w:color w:val="000000"/>
          <w:sz w:val="28"/>
          <w:szCs w:val="28"/>
        </w:rPr>
        <w:t xml:space="preserve"> образ</w:t>
      </w:r>
      <w:r>
        <w:rPr>
          <w:color w:val="000000"/>
          <w:sz w:val="28"/>
          <w:szCs w:val="28"/>
        </w:rPr>
        <w:t>ец</w:t>
      </w:r>
      <w:r w:rsidR="00E73E88" w:rsidRPr="00E72BF4">
        <w:rPr>
          <w:color w:val="000000"/>
          <w:sz w:val="28"/>
          <w:szCs w:val="28"/>
        </w:rPr>
        <w:t xml:space="preserve"> силикагеля (как указано для показателя «Потеря в массе при высушивании»)</w:t>
      </w:r>
      <w:r w:rsidR="00751FAD" w:rsidRPr="00E72BF4">
        <w:rPr>
          <w:color w:val="000000"/>
          <w:sz w:val="28"/>
          <w:szCs w:val="28"/>
        </w:rPr>
        <w:t xml:space="preserve">, </w:t>
      </w:r>
      <w:r w:rsidR="00851A9C" w:rsidRPr="00E72BF4">
        <w:rPr>
          <w:color w:val="000000"/>
          <w:sz w:val="28"/>
          <w:szCs w:val="28"/>
        </w:rPr>
        <w:t xml:space="preserve">прокаливают при </w:t>
      </w:r>
      <w:r>
        <w:rPr>
          <w:color w:val="000000"/>
          <w:sz w:val="28"/>
          <w:szCs w:val="28"/>
        </w:rPr>
        <w:t>температуре от 975 до 1025</w:t>
      </w:r>
      <w:r w:rsidR="00660BDD" w:rsidRPr="00E72BF4">
        <w:rPr>
          <w:color w:val="000000"/>
          <w:sz w:val="28"/>
          <w:szCs w:val="28"/>
        </w:rPr>
        <w:t> </w:t>
      </w:r>
      <w:r w:rsidR="00851A9C" w:rsidRPr="00E72BF4">
        <w:rPr>
          <w:color w:val="000000"/>
          <w:sz w:val="28"/>
          <w:szCs w:val="28"/>
        </w:rPr>
        <w:t>°С до постоянной массы, охлаждают в эксикаторе и взвешивают, чтобы получить массу прокал</w:t>
      </w:r>
      <w:r w:rsidR="009D1A46">
        <w:rPr>
          <w:color w:val="000000"/>
          <w:sz w:val="28"/>
          <w:szCs w:val="28"/>
        </w:rPr>
        <w:t>ё</w:t>
      </w:r>
      <w:r w:rsidR="00851A9C" w:rsidRPr="00E72BF4">
        <w:rPr>
          <w:color w:val="000000"/>
          <w:sz w:val="28"/>
          <w:szCs w:val="28"/>
        </w:rPr>
        <w:t>нного образца (</w:t>
      </w:r>
      <w:r w:rsidR="008847C6" w:rsidRPr="00E72BF4">
        <w:rPr>
          <w:i/>
          <w:color w:val="000000"/>
          <w:sz w:val="28"/>
          <w:szCs w:val="28"/>
        </w:rPr>
        <w:t>m</w:t>
      </w:r>
      <w:r w:rsidR="008847C6" w:rsidRPr="00E72BF4">
        <w:rPr>
          <w:color w:val="000000"/>
          <w:sz w:val="28"/>
          <w:szCs w:val="28"/>
          <w:vertAlign w:val="subscript"/>
        </w:rPr>
        <w:t>1</w:t>
      </w:r>
      <w:r w:rsidR="00851A9C" w:rsidRPr="00E72BF4">
        <w:rPr>
          <w:color w:val="000000"/>
          <w:sz w:val="28"/>
          <w:szCs w:val="28"/>
        </w:rPr>
        <w:t>). Смачивают остаток несколькими каплями спирта, прибавляют 3</w:t>
      </w:r>
      <w:r w:rsidR="008847C6" w:rsidRPr="00E72BF4">
        <w:rPr>
          <w:color w:val="000000"/>
          <w:sz w:val="28"/>
          <w:szCs w:val="28"/>
        </w:rPr>
        <w:t> </w:t>
      </w:r>
      <w:r w:rsidR="00851A9C" w:rsidRPr="00E72BF4">
        <w:rPr>
          <w:color w:val="000000"/>
          <w:sz w:val="28"/>
          <w:szCs w:val="28"/>
        </w:rPr>
        <w:t>капли серной кислоты</w:t>
      </w:r>
      <w:r w:rsidR="00DC13C8" w:rsidRPr="00E72BF4">
        <w:rPr>
          <w:color w:val="000000"/>
          <w:sz w:val="28"/>
          <w:szCs w:val="28"/>
        </w:rPr>
        <w:t xml:space="preserve"> концентрированной</w:t>
      </w:r>
      <w:r w:rsidR="00851A9C" w:rsidRPr="00E72BF4">
        <w:rPr>
          <w:color w:val="000000"/>
          <w:sz w:val="28"/>
          <w:szCs w:val="28"/>
        </w:rPr>
        <w:t>, затем прибавляют количество фтористоводородной кислоты, достаточное д</w:t>
      </w:r>
      <w:r w:rsidR="008847C6" w:rsidRPr="00E72BF4">
        <w:rPr>
          <w:color w:val="000000"/>
          <w:sz w:val="28"/>
          <w:szCs w:val="28"/>
        </w:rPr>
        <w:t xml:space="preserve">ля покрытия смоченного образца. </w:t>
      </w:r>
      <w:r w:rsidR="00851A9C" w:rsidRPr="00E72BF4">
        <w:rPr>
          <w:color w:val="000000"/>
          <w:sz w:val="28"/>
          <w:szCs w:val="28"/>
        </w:rPr>
        <w:t>Вы</w:t>
      </w:r>
      <w:r w:rsidR="00FA1A12" w:rsidRPr="00E72BF4">
        <w:rPr>
          <w:color w:val="000000"/>
          <w:sz w:val="28"/>
          <w:szCs w:val="28"/>
        </w:rPr>
        <w:t xml:space="preserve">паривают досуха при температуре </w:t>
      </w:r>
      <w:r>
        <w:rPr>
          <w:color w:val="000000"/>
          <w:sz w:val="28"/>
          <w:szCs w:val="28"/>
        </w:rPr>
        <w:t>от 95 до 105</w:t>
      </w:r>
      <w:r w:rsidR="00DC13C8" w:rsidRPr="00E72BF4">
        <w:rPr>
          <w:color w:val="000000"/>
          <w:sz w:val="28"/>
          <w:szCs w:val="28"/>
        </w:rPr>
        <w:sym w:font="Symbol" w:char="F0B0"/>
      </w:r>
      <w:r w:rsidR="00751FAD" w:rsidRPr="00E72BF4">
        <w:rPr>
          <w:color w:val="000000"/>
          <w:sz w:val="28"/>
          <w:szCs w:val="28"/>
        </w:rPr>
        <w:t> </w:t>
      </w:r>
      <w:r w:rsidR="00851A9C" w:rsidRPr="00E72BF4">
        <w:rPr>
          <w:color w:val="000000"/>
          <w:sz w:val="28"/>
          <w:szCs w:val="28"/>
        </w:rPr>
        <w:t>С, затем прибавляют несколько миллилитров фтористоводородной кислоты, достаточн</w:t>
      </w:r>
      <w:r w:rsidR="00762D37" w:rsidRPr="00E72BF4">
        <w:rPr>
          <w:color w:val="000000"/>
          <w:sz w:val="28"/>
          <w:szCs w:val="28"/>
        </w:rPr>
        <w:t>ых</w:t>
      </w:r>
      <w:r w:rsidR="00851A9C" w:rsidRPr="00E72BF4">
        <w:rPr>
          <w:color w:val="000000"/>
          <w:sz w:val="28"/>
          <w:szCs w:val="28"/>
        </w:rPr>
        <w:t xml:space="preserve"> для покрытия образца, осторожно вращают </w:t>
      </w:r>
      <w:r w:rsidR="008847C6" w:rsidRPr="00E72BF4">
        <w:rPr>
          <w:color w:val="000000"/>
          <w:sz w:val="28"/>
          <w:szCs w:val="28"/>
        </w:rPr>
        <w:t>тигель</w:t>
      </w:r>
      <w:r w:rsidR="00851A9C" w:rsidRPr="00E72BF4">
        <w:rPr>
          <w:color w:val="000000"/>
          <w:sz w:val="28"/>
          <w:szCs w:val="28"/>
        </w:rPr>
        <w:t>, чтобы смыть смесь с кра</w:t>
      </w:r>
      <w:r>
        <w:rPr>
          <w:color w:val="000000"/>
          <w:sz w:val="28"/>
          <w:szCs w:val="28"/>
        </w:rPr>
        <w:t>ё</w:t>
      </w:r>
      <w:r w:rsidR="00851A9C" w:rsidRPr="00E72BF4">
        <w:rPr>
          <w:color w:val="000000"/>
          <w:sz w:val="28"/>
          <w:szCs w:val="28"/>
        </w:rPr>
        <w:t xml:space="preserve">в, и снова выпаривают досуха, следя за тем, чтобы образец не разбрызгивался при высыхании. Нагревают тигель до </w:t>
      </w:r>
      <w:r w:rsidR="00E364F6" w:rsidRPr="00E72BF4">
        <w:rPr>
          <w:color w:val="000000"/>
          <w:sz w:val="28"/>
          <w:szCs w:val="28"/>
        </w:rPr>
        <w:t>температуры</w:t>
      </w:r>
      <w:r>
        <w:rPr>
          <w:color w:val="000000"/>
          <w:sz w:val="28"/>
          <w:szCs w:val="28"/>
        </w:rPr>
        <w:t xml:space="preserve"> 550-650</w:t>
      </w:r>
      <w:r w:rsidR="00E364F6" w:rsidRPr="00E72BF4">
        <w:rPr>
          <w:color w:val="000000"/>
          <w:sz w:val="28"/>
          <w:szCs w:val="28"/>
        </w:rPr>
        <w:t> °С и</w:t>
      </w:r>
      <w:r w:rsidR="008847C6" w:rsidRPr="00E72BF4">
        <w:rPr>
          <w:color w:val="000000"/>
          <w:sz w:val="28"/>
          <w:szCs w:val="28"/>
        </w:rPr>
        <w:t xml:space="preserve"> </w:t>
      </w:r>
      <w:r w:rsidR="003D4551" w:rsidRPr="00E72BF4">
        <w:rPr>
          <w:color w:val="000000"/>
          <w:sz w:val="28"/>
          <w:szCs w:val="28"/>
        </w:rPr>
        <w:t>п</w:t>
      </w:r>
      <w:r w:rsidR="00851A9C" w:rsidRPr="00E72BF4">
        <w:rPr>
          <w:color w:val="000000"/>
          <w:sz w:val="28"/>
          <w:szCs w:val="28"/>
        </w:rPr>
        <w:t xml:space="preserve">рокаливают остаток при </w:t>
      </w:r>
      <w:r>
        <w:rPr>
          <w:color w:val="000000"/>
          <w:sz w:val="28"/>
          <w:szCs w:val="28"/>
        </w:rPr>
        <w:t>температуре от 975 до 1025</w:t>
      </w:r>
      <w:r w:rsidRPr="00E72BF4">
        <w:rPr>
          <w:color w:val="000000"/>
          <w:sz w:val="28"/>
          <w:szCs w:val="28"/>
        </w:rPr>
        <w:t xml:space="preserve"> °С </w:t>
      </w:r>
      <w:r w:rsidR="00851A9C" w:rsidRPr="00E72BF4">
        <w:rPr>
          <w:color w:val="000000"/>
          <w:sz w:val="28"/>
          <w:szCs w:val="28"/>
        </w:rPr>
        <w:t>в течение 30</w:t>
      </w:r>
      <w:r w:rsidR="003D4551" w:rsidRPr="00E72BF4">
        <w:rPr>
          <w:color w:val="000000"/>
          <w:sz w:val="28"/>
          <w:szCs w:val="28"/>
        </w:rPr>
        <w:t> </w:t>
      </w:r>
      <w:r w:rsidR="00851A9C" w:rsidRPr="00E72BF4">
        <w:rPr>
          <w:color w:val="000000"/>
          <w:sz w:val="28"/>
          <w:szCs w:val="28"/>
        </w:rPr>
        <w:t>мин, охлаждают в эксикаторе и взвешивают, чтобы получить итоговую массу (</w:t>
      </w:r>
      <w:r w:rsidR="003D4551" w:rsidRPr="00E72BF4">
        <w:rPr>
          <w:i/>
          <w:color w:val="000000"/>
          <w:sz w:val="28"/>
          <w:szCs w:val="28"/>
        </w:rPr>
        <w:t>m</w:t>
      </w:r>
      <w:r w:rsidR="003D4551" w:rsidRPr="00E72BF4">
        <w:rPr>
          <w:color w:val="000000"/>
          <w:sz w:val="28"/>
          <w:szCs w:val="28"/>
          <w:vertAlign w:val="subscript"/>
        </w:rPr>
        <w:t>2</w:t>
      </w:r>
      <w:r w:rsidR="00851A9C" w:rsidRPr="00E72BF4">
        <w:rPr>
          <w:color w:val="000000"/>
          <w:sz w:val="28"/>
          <w:szCs w:val="28"/>
        </w:rPr>
        <w:t>).</w:t>
      </w:r>
      <w:r w:rsidR="0052543D" w:rsidRPr="00E72BF4">
        <w:rPr>
          <w:color w:val="000000"/>
          <w:sz w:val="28"/>
          <w:szCs w:val="28"/>
        </w:rPr>
        <w:t xml:space="preserve"> </w:t>
      </w:r>
      <w:r w:rsidR="00851A9C" w:rsidRPr="00E72BF4">
        <w:rPr>
          <w:color w:val="000000"/>
          <w:sz w:val="28"/>
          <w:szCs w:val="28"/>
        </w:rPr>
        <w:t>Если остаток</w:t>
      </w:r>
      <w:r w:rsidR="006C42EB" w:rsidRPr="00E72BF4">
        <w:rPr>
          <w:color w:val="000000"/>
          <w:sz w:val="28"/>
          <w:szCs w:val="28"/>
        </w:rPr>
        <w:t xml:space="preserve"> </w:t>
      </w:r>
      <w:r w:rsidR="00762D37" w:rsidRPr="00E72BF4">
        <w:rPr>
          <w:color w:val="000000"/>
          <w:sz w:val="28"/>
          <w:szCs w:val="28"/>
        </w:rPr>
        <w:t xml:space="preserve">остается </w:t>
      </w:r>
      <w:r w:rsidR="006C42EB" w:rsidRPr="00E72BF4">
        <w:rPr>
          <w:color w:val="000000"/>
          <w:sz w:val="28"/>
          <w:szCs w:val="28"/>
        </w:rPr>
        <w:t>и постоянная масса не достигнута,</w:t>
      </w:r>
      <w:r w:rsidR="00851A9C" w:rsidRPr="00E72BF4">
        <w:rPr>
          <w:color w:val="000000"/>
          <w:sz w:val="28"/>
          <w:szCs w:val="28"/>
        </w:rPr>
        <w:t xml:space="preserve"> повторяют процедуру, начиная с добавления фтористоводородной кислоты, пока не будет получена постоянная масса.</w:t>
      </w:r>
      <w:r w:rsidR="00715181" w:rsidRPr="00E72BF4">
        <w:rPr>
          <w:color w:val="222222"/>
          <w:sz w:val="28"/>
          <w:szCs w:val="28"/>
        </w:rPr>
        <w:t xml:space="preserve"> </w:t>
      </w:r>
      <w:r w:rsidR="009D1A46">
        <w:rPr>
          <w:color w:val="000000"/>
          <w:sz w:val="28"/>
          <w:szCs w:val="28"/>
        </w:rPr>
        <w:t xml:space="preserve">Разница между массой </w:t>
      </w:r>
      <w:r w:rsidR="009D1A46">
        <w:rPr>
          <w:color w:val="000000"/>
          <w:sz w:val="28"/>
          <w:szCs w:val="28"/>
        </w:rPr>
        <w:lastRenderedPageBreak/>
        <w:t>прокалё</w:t>
      </w:r>
      <w:r w:rsidR="00715181" w:rsidRPr="00E72BF4">
        <w:rPr>
          <w:color w:val="000000"/>
          <w:sz w:val="28"/>
          <w:szCs w:val="28"/>
        </w:rPr>
        <w:t>нного образца и итоговой массой (</w:t>
      </w:r>
      <w:r w:rsidR="00715181" w:rsidRPr="00E72BF4">
        <w:rPr>
          <w:i/>
          <w:color w:val="000000"/>
          <w:sz w:val="28"/>
          <w:szCs w:val="28"/>
        </w:rPr>
        <w:t>m</w:t>
      </w:r>
      <w:r w:rsidR="00715181" w:rsidRPr="00E72BF4">
        <w:rPr>
          <w:color w:val="000000"/>
          <w:sz w:val="28"/>
          <w:szCs w:val="28"/>
          <w:vertAlign w:val="subscript"/>
        </w:rPr>
        <w:t>1</w:t>
      </w:r>
      <w:r w:rsidR="008E1B8E" w:rsidRPr="00E72BF4">
        <w:rPr>
          <w:sz w:val="28"/>
          <w:szCs w:val="28"/>
        </w:rPr>
        <w:t>–</w:t>
      </w:r>
      <w:r w:rsidR="00715181" w:rsidRPr="00E72BF4">
        <w:rPr>
          <w:i/>
          <w:color w:val="000000"/>
          <w:sz w:val="28"/>
          <w:szCs w:val="28"/>
        </w:rPr>
        <w:t>m</w:t>
      </w:r>
      <w:r w:rsidR="00715181" w:rsidRPr="00E72BF4">
        <w:rPr>
          <w:color w:val="000000"/>
          <w:sz w:val="28"/>
          <w:szCs w:val="28"/>
          <w:vertAlign w:val="subscript"/>
        </w:rPr>
        <w:t>2</w:t>
      </w:r>
      <w:r w:rsidR="00715181" w:rsidRPr="00E72BF4">
        <w:rPr>
          <w:color w:val="000000"/>
          <w:sz w:val="28"/>
          <w:szCs w:val="28"/>
        </w:rPr>
        <w:t>) представляет собой масс</w:t>
      </w:r>
      <w:r>
        <w:rPr>
          <w:color w:val="000000"/>
          <w:sz w:val="28"/>
          <w:szCs w:val="28"/>
        </w:rPr>
        <w:t xml:space="preserve">у (в граммах) кремния диоксида </w:t>
      </w:r>
      <w:r w:rsidR="00715181" w:rsidRPr="00E72BF4">
        <w:rPr>
          <w:color w:val="000000"/>
          <w:sz w:val="28"/>
          <w:szCs w:val="28"/>
        </w:rPr>
        <w:t>(</w:t>
      </w:r>
      <w:r w:rsidR="00715181" w:rsidRPr="00E72BF4">
        <w:rPr>
          <w:color w:val="000000"/>
          <w:sz w:val="28"/>
          <w:szCs w:val="28"/>
          <w:lang w:val="en-US"/>
        </w:rPr>
        <w:t>SiO</w:t>
      </w:r>
      <w:r w:rsidR="00715181" w:rsidRPr="00E72BF4">
        <w:rPr>
          <w:color w:val="000000"/>
          <w:sz w:val="28"/>
          <w:szCs w:val="28"/>
          <w:vertAlign w:val="subscript"/>
        </w:rPr>
        <w:t>2</w:t>
      </w:r>
      <w:r w:rsidR="009D1A46">
        <w:rPr>
          <w:color w:val="000000"/>
          <w:sz w:val="28"/>
          <w:szCs w:val="28"/>
        </w:rPr>
        <w:t>) в изначально прокалё</w:t>
      </w:r>
      <w:r w:rsidR="00715181" w:rsidRPr="00E72BF4">
        <w:rPr>
          <w:color w:val="000000"/>
          <w:sz w:val="28"/>
          <w:szCs w:val="28"/>
        </w:rPr>
        <w:t>нном образце.</w:t>
      </w:r>
    </w:p>
    <w:p w:rsidR="00715181" w:rsidRPr="00E72BF4" w:rsidRDefault="00715181" w:rsidP="00715181">
      <w:pPr>
        <w:pStyle w:val="ab"/>
        <w:spacing w:after="0" w:line="360" w:lineRule="auto"/>
        <w:ind w:left="0" w:firstLine="709"/>
        <w:jc w:val="both"/>
        <w:rPr>
          <w:color w:val="222222"/>
          <w:sz w:val="28"/>
          <w:szCs w:val="28"/>
        </w:rPr>
      </w:pPr>
      <w:r w:rsidRPr="00E72BF4">
        <w:rPr>
          <w:color w:val="222222"/>
          <w:sz w:val="28"/>
          <w:szCs w:val="28"/>
        </w:rPr>
        <w:t xml:space="preserve">Содержание кремния диоксида в </w:t>
      </w:r>
      <w:r w:rsidR="00F15F88" w:rsidRPr="00E72BF4">
        <w:rPr>
          <w:color w:val="222222"/>
          <w:sz w:val="28"/>
          <w:szCs w:val="28"/>
        </w:rPr>
        <w:t xml:space="preserve">силикагеле в </w:t>
      </w:r>
      <w:r w:rsidRPr="00E72BF4">
        <w:rPr>
          <w:color w:val="222222"/>
          <w:sz w:val="28"/>
          <w:szCs w:val="28"/>
        </w:rPr>
        <w:t>процентах по массе (</w:t>
      </w:r>
      <w:r w:rsidRPr="00E72BF4">
        <w:rPr>
          <w:i/>
          <w:color w:val="222222"/>
          <w:sz w:val="28"/>
          <w:szCs w:val="28"/>
        </w:rPr>
        <w:t>Х</w:t>
      </w:r>
      <w:r w:rsidRPr="00E72BF4">
        <w:rPr>
          <w:color w:val="222222"/>
          <w:sz w:val="28"/>
          <w:szCs w:val="28"/>
        </w:rPr>
        <w:t xml:space="preserve">) </w:t>
      </w:r>
      <w:r w:rsidR="006C42EB" w:rsidRPr="00E72BF4">
        <w:rPr>
          <w:color w:val="222222"/>
          <w:sz w:val="28"/>
          <w:szCs w:val="28"/>
        </w:rPr>
        <w:t>в пересч</w:t>
      </w:r>
      <w:r w:rsidR="00E72BF4">
        <w:rPr>
          <w:color w:val="222222"/>
          <w:sz w:val="28"/>
          <w:szCs w:val="28"/>
        </w:rPr>
        <w:t>ё</w:t>
      </w:r>
      <w:r w:rsidR="006C42EB" w:rsidRPr="00E72BF4">
        <w:rPr>
          <w:color w:val="222222"/>
          <w:sz w:val="28"/>
          <w:szCs w:val="28"/>
        </w:rPr>
        <w:t xml:space="preserve">те </w:t>
      </w:r>
      <w:r w:rsidR="00F15F88" w:rsidRPr="00E72BF4">
        <w:rPr>
          <w:color w:val="222222"/>
          <w:sz w:val="28"/>
          <w:szCs w:val="28"/>
        </w:rPr>
        <w:t>на прокал</w:t>
      </w:r>
      <w:r w:rsidR="009D1A46">
        <w:rPr>
          <w:color w:val="222222"/>
          <w:sz w:val="28"/>
          <w:szCs w:val="28"/>
        </w:rPr>
        <w:t>ё</w:t>
      </w:r>
      <w:r w:rsidR="00F15F88" w:rsidRPr="00E72BF4">
        <w:rPr>
          <w:color w:val="222222"/>
          <w:sz w:val="28"/>
          <w:szCs w:val="28"/>
        </w:rPr>
        <w:t xml:space="preserve">нный силикагель, </w:t>
      </w:r>
      <w:r w:rsidRPr="00E72BF4">
        <w:rPr>
          <w:color w:val="222222"/>
          <w:sz w:val="28"/>
          <w:szCs w:val="28"/>
        </w:rPr>
        <w:t>определяют по формуле:</w:t>
      </w:r>
    </w:p>
    <w:tbl>
      <w:tblPr>
        <w:tblStyle w:val="a9"/>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425"/>
        <w:gridCol w:w="851"/>
        <w:gridCol w:w="3969"/>
        <w:gridCol w:w="2943"/>
      </w:tblGrid>
      <w:tr w:rsidR="00715181" w:rsidRPr="00E72BF4" w:rsidTr="00F50293">
        <w:trPr>
          <w:trHeight w:val="707"/>
        </w:trPr>
        <w:tc>
          <w:tcPr>
            <w:tcW w:w="2660" w:type="dxa"/>
            <w:gridSpan w:val="4"/>
          </w:tcPr>
          <w:p w:rsidR="00715181" w:rsidRPr="00E72BF4" w:rsidRDefault="00715181" w:rsidP="00715181">
            <w:pPr>
              <w:widowControl w:val="0"/>
              <w:autoSpaceDE w:val="0"/>
              <w:autoSpaceDN w:val="0"/>
              <w:adjustRightInd w:val="0"/>
              <w:spacing w:after="120"/>
              <w:jc w:val="both"/>
              <w:rPr>
                <w:sz w:val="28"/>
                <w:szCs w:val="28"/>
              </w:rPr>
            </w:pPr>
          </w:p>
        </w:tc>
        <w:tc>
          <w:tcPr>
            <w:tcW w:w="3969" w:type="dxa"/>
          </w:tcPr>
          <w:p w:rsidR="00715181" w:rsidRPr="00F50293" w:rsidRDefault="00F50293" w:rsidP="00566965">
            <w:pPr>
              <w:widowControl w:val="0"/>
              <w:spacing w:after="120"/>
              <w:ind w:firstLine="709"/>
              <w:jc w:val="both"/>
              <w:rPr>
                <w:i/>
                <w:color w:val="000000"/>
                <w:sz w:val="28"/>
                <w:szCs w:val="28"/>
              </w:rPr>
            </w:pPr>
            <m:oMathPara>
              <m:oMath>
                <m:r>
                  <w:rPr>
                    <w:rFonts w:ascii="Cambria Math" w:hAnsi="Cambria Math"/>
                    <w:color w:val="000000"/>
                    <w:sz w:val="28"/>
                    <w:szCs w:val="28"/>
                    <w:lang w:val="en-US"/>
                  </w:rPr>
                  <m:t>X=</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2</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den>
                </m:f>
                <m:r>
                  <w:rPr>
                    <w:rFonts w:ascii="Cambria Math" w:hAnsi="Cambria Math"/>
                    <w:color w:val="000000"/>
                    <w:sz w:val="28"/>
                    <w:szCs w:val="28"/>
                    <w:lang w:val="en-US"/>
                  </w:rPr>
                  <m:t>·100</m:t>
                </m:r>
                <m:r>
                  <w:rPr>
                    <w:rFonts w:ascii="Cambria Math" w:hAnsi="Cambria Math"/>
                    <w:color w:val="000000"/>
                    <w:sz w:val="28"/>
                    <w:szCs w:val="28"/>
                  </w:rPr>
                  <m:t>,</m:t>
                </m:r>
              </m:oMath>
            </m:oMathPara>
          </w:p>
        </w:tc>
        <w:tc>
          <w:tcPr>
            <w:tcW w:w="2943" w:type="dxa"/>
          </w:tcPr>
          <w:p w:rsidR="00715181" w:rsidRPr="00E72BF4" w:rsidRDefault="00F15F88" w:rsidP="00715181">
            <w:pPr>
              <w:widowControl w:val="0"/>
              <w:autoSpaceDE w:val="0"/>
              <w:autoSpaceDN w:val="0"/>
              <w:adjustRightInd w:val="0"/>
              <w:spacing w:after="120"/>
              <w:jc w:val="right"/>
              <w:rPr>
                <w:sz w:val="28"/>
                <w:szCs w:val="28"/>
              </w:rPr>
            </w:pPr>
            <w:r w:rsidRPr="00E72BF4">
              <w:rPr>
                <w:sz w:val="28"/>
                <w:szCs w:val="28"/>
              </w:rPr>
              <w:t>(2)</w:t>
            </w:r>
          </w:p>
        </w:tc>
      </w:tr>
      <w:tr w:rsidR="00715181" w:rsidRPr="00E72BF4" w:rsidTr="00F50293">
        <w:tc>
          <w:tcPr>
            <w:tcW w:w="675" w:type="dxa"/>
          </w:tcPr>
          <w:p w:rsidR="00715181" w:rsidRPr="00E72BF4" w:rsidRDefault="00715181" w:rsidP="00566965">
            <w:pPr>
              <w:widowControl w:val="0"/>
              <w:autoSpaceDE w:val="0"/>
              <w:autoSpaceDN w:val="0"/>
              <w:adjustRightInd w:val="0"/>
              <w:spacing w:after="120"/>
              <w:jc w:val="both"/>
              <w:rPr>
                <w:sz w:val="28"/>
                <w:szCs w:val="28"/>
              </w:rPr>
            </w:pPr>
            <w:r w:rsidRPr="00E72BF4">
              <w:rPr>
                <w:sz w:val="28"/>
                <w:szCs w:val="28"/>
              </w:rPr>
              <w:t>где</w:t>
            </w:r>
          </w:p>
        </w:tc>
        <w:tc>
          <w:tcPr>
            <w:tcW w:w="709" w:type="dxa"/>
          </w:tcPr>
          <w:p w:rsidR="00715181" w:rsidRPr="00E72BF4" w:rsidRDefault="00715181" w:rsidP="00566965">
            <w:pPr>
              <w:spacing w:after="120"/>
              <w:jc w:val="center"/>
              <w:rPr>
                <w:i/>
                <w:sz w:val="28"/>
                <w:szCs w:val="28"/>
              </w:rPr>
            </w:pPr>
            <w:r w:rsidRPr="00E72BF4">
              <w:rPr>
                <w:i/>
                <w:sz w:val="28"/>
                <w:szCs w:val="28"/>
                <w:lang w:val="en-US"/>
              </w:rPr>
              <w:t>m</w:t>
            </w:r>
            <w:r w:rsidRPr="00E72BF4">
              <w:rPr>
                <w:sz w:val="28"/>
                <w:szCs w:val="28"/>
                <w:vertAlign w:val="subscript"/>
              </w:rPr>
              <w:t>1</w:t>
            </w:r>
          </w:p>
        </w:tc>
        <w:tc>
          <w:tcPr>
            <w:tcW w:w="425" w:type="dxa"/>
          </w:tcPr>
          <w:p w:rsidR="00715181" w:rsidRPr="00E72BF4" w:rsidRDefault="00715181" w:rsidP="00566965">
            <w:pPr>
              <w:widowControl w:val="0"/>
              <w:autoSpaceDE w:val="0"/>
              <w:autoSpaceDN w:val="0"/>
              <w:adjustRightInd w:val="0"/>
              <w:spacing w:after="120"/>
              <w:jc w:val="both"/>
              <w:rPr>
                <w:sz w:val="28"/>
                <w:szCs w:val="28"/>
              </w:rPr>
            </w:pPr>
            <w:r w:rsidRPr="00E72BF4">
              <w:rPr>
                <w:sz w:val="28"/>
                <w:szCs w:val="28"/>
              </w:rPr>
              <w:t>–</w:t>
            </w:r>
          </w:p>
        </w:tc>
        <w:tc>
          <w:tcPr>
            <w:tcW w:w="7763" w:type="dxa"/>
            <w:gridSpan w:val="3"/>
          </w:tcPr>
          <w:p w:rsidR="00715181" w:rsidRPr="00E72BF4" w:rsidRDefault="00715181" w:rsidP="00566965">
            <w:pPr>
              <w:pStyle w:val="1"/>
              <w:spacing w:after="120"/>
              <w:ind w:firstLine="0"/>
              <w:rPr>
                <w:sz w:val="28"/>
                <w:szCs w:val="28"/>
              </w:rPr>
            </w:pPr>
            <w:r w:rsidRPr="00E72BF4">
              <w:rPr>
                <w:sz w:val="28"/>
                <w:szCs w:val="28"/>
              </w:rPr>
              <w:t xml:space="preserve">масса тигля с </w:t>
            </w:r>
            <w:r w:rsidR="00762D37" w:rsidRPr="00E72BF4">
              <w:rPr>
                <w:sz w:val="28"/>
                <w:szCs w:val="28"/>
              </w:rPr>
              <w:t xml:space="preserve">изначально </w:t>
            </w:r>
            <w:r w:rsidR="009D1A46">
              <w:rPr>
                <w:sz w:val="28"/>
                <w:szCs w:val="28"/>
              </w:rPr>
              <w:t>прокалё</w:t>
            </w:r>
            <w:r w:rsidRPr="00E72BF4">
              <w:rPr>
                <w:sz w:val="28"/>
                <w:szCs w:val="28"/>
              </w:rPr>
              <w:t xml:space="preserve">нным </w:t>
            </w:r>
            <w:r w:rsidR="00F50293">
              <w:rPr>
                <w:sz w:val="28"/>
                <w:szCs w:val="28"/>
              </w:rPr>
              <w:t xml:space="preserve">испытуемым </w:t>
            </w:r>
            <w:r w:rsidRPr="00E72BF4">
              <w:rPr>
                <w:sz w:val="28"/>
                <w:szCs w:val="28"/>
              </w:rPr>
              <w:t>образцом силикагеля, г;</w:t>
            </w:r>
          </w:p>
        </w:tc>
      </w:tr>
      <w:tr w:rsidR="00715181" w:rsidRPr="00E95A29" w:rsidTr="00F50293">
        <w:tc>
          <w:tcPr>
            <w:tcW w:w="675" w:type="dxa"/>
          </w:tcPr>
          <w:p w:rsidR="00715181" w:rsidRPr="00E72BF4" w:rsidRDefault="00715181" w:rsidP="00566965">
            <w:pPr>
              <w:widowControl w:val="0"/>
              <w:autoSpaceDE w:val="0"/>
              <w:autoSpaceDN w:val="0"/>
              <w:adjustRightInd w:val="0"/>
              <w:spacing w:after="120"/>
              <w:jc w:val="both"/>
              <w:rPr>
                <w:sz w:val="28"/>
                <w:szCs w:val="28"/>
              </w:rPr>
            </w:pPr>
          </w:p>
        </w:tc>
        <w:tc>
          <w:tcPr>
            <w:tcW w:w="709" w:type="dxa"/>
          </w:tcPr>
          <w:p w:rsidR="00715181" w:rsidRPr="00E72BF4" w:rsidRDefault="00715181" w:rsidP="00566965">
            <w:pPr>
              <w:spacing w:after="120"/>
              <w:jc w:val="center"/>
              <w:rPr>
                <w:i/>
                <w:sz w:val="28"/>
                <w:szCs w:val="28"/>
              </w:rPr>
            </w:pPr>
            <w:r w:rsidRPr="00E72BF4">
              <w:rPr>
                <w:i/>
                <w:sz w:val="28"/>
                <w:szCs w:val="28"/>
                <w:lang w:val="en-US"/>
              </w:rPr>
              <w:t>m</w:t>
            </w:r>
            <w:r w:rsidRPr="00E72BF4">
              <w:rPr>
                <w:sz w:val="28"/>
                <w:szCs w:val="28"/>
                <w:vertAlign w:val="subscript"/>
              </w:rPr>
              <w:t>2</w:t>
            </w:r>
          </w:p>
        </w:tc>
        <w:tc>
          <w:tcPr>
            <w:tcW w:w="425" w:type="dxa"/>
          </w:tcPr>
          <w:p w:rsidR="00715181" w:rsidRPr="00E72BF4" w:rsidRDefault="00715181" w:rsidP="00566965">
            <w:pPr>
              <w:widowControl w:val="0"/>
              <w:autoSpaceDE w:val="0"/>
              <w:autoSpaceDN w:val="0"/>
              <w:adjustRightInd w:val="0"/>
              <w:spacing w:after="120"/>
              <w:jc w:val="both"/>
              <w:rPr>
                <w:sz w:val="28"/>
                <w:szCs w:val="28"/>
              </w:rPr>
            </w:pPr>
            <w:r w:rsidRPr="00E72BF4">
              <w:rPr>
                <w:sz w:val="28"/>
                <w:szCs w:val="28"/>
              </w:rPr>
              <w:t>–</w:t>
            </w:r>
          </w:p>
        </w:tc>
        <w:tc>
          <w:tcPr>
            <w:tcW w:w="7763" w:type="dxa"/>
            <w:gridSpan w:val="3"/>
          </w:tcPr>
          <w:p w:rsidR="00715181" w:rsidRDefault="009D1A46" w:rsidP="00566965">
            <w:pPr>
              <w:pStyle w:val="1"/>
              <w:spacing w:after="120"/>
              <w:ind w:firstLine="0"/>
              <w:rPr>
                <w:sz w:val="28"/>
                <w:szCs w:val="28"/>
              </w:rPr>
            </w:pPr>
            <w:r>
              <w:rPr>
                <w:sz w:val="28"/>
                <w:szCs w:val="28"/>
              </w:rPr>
              <w:t>масса тигля с прокалё</w:t>
            </w:r>
            <w:r w:rsidR="00715181" w:rsidRPr="00E72BF4">
              <w:rPr>
                <w:sz w:val="28"/>
                <w:szCs w:val="28"/>
              </w:rPr>
              <w:t xml:space="preserve">нным остатком </w:t>
            </w:r>
            <w:r w:rsidR="00F50293">
              <w:rPr>
                <w:sz w:val="28"/>
                <w:szCs w:val="28"/>
              </w:rPr>
              <w:t xml:space="preserve">испытуемого </w:t>
            </w:r>
            <w:r w:rsidR="00715181" w:rsidRPr="00E72BF4">
              <w:rPr>
                <w:sz w:val="28"/>
                <w:szCs w:val="28"/>
              </w:rPr>
              <w:t xml:space="preserve">образца </w:t>
            </w:r>
            <w:r w:rsidR="0011532C" w:rsidRPr="00E72BF4">
              <w:rPr>
                <w:sz w:val="28"/>
                <w:szCs w:val="28"/>
              </w:rPr>
              <w:t xml:space="preserve">силикагеля после </w:t>
            </w:r>
            <w:r w:rsidR="00F15F88" w:rsidRPr="00E72BF4">
              <w:rPr>
                <w:sz w:val="28"/>
                <w:szCs w:val="28"/>
              </w:rPr>
              <w:t>взаимодействия с фтористоводородной кислотой</w:t>
            </w:r>
            <w:r w:rsidR="00762D37" w:rsidRPr="00E72BF4">
              <w:rPr>
                <w:sz w:val="28"/>
                <w:szCs w:val="28"/>
              </w:rPr>
              <w:t xml:space="preserve"> (итоговая масса)</w:t>
            </w:r>
            <w:r w:rsidR="0011532C" w:rsidRPr="00E72BF4">
              <w:rPr>
                <w:sz w:val="28"/>
                <w:szCs w:val="28"/>
              </w:rPr>
              <w:t>,</w:t>
            </w:r>
            <w:r w:rsidR="00715181" w:rsidRPr="00E72BF4">
              <w:rPr>
                <w:sz w:val="28"/>
                <w:szCs w:val="28"/>
              </w:rPr>
              <w:t xml:space="preserve"> г</w:t>
            </w:r>
            <w:r w:rsidR="0011532C" w:rsidRPr="00E72BF4">
              <w:rPr>
                <w:sz w:val="28"/>
                <w:szCs w:val="28"/>
              </w:rPr>
              <w:t>.</w:t>
            </w:r>
          </w:p>
        </w:tc>
      </w:tr>
    </w:tbl>
    <w:p w:rsidR="00465EEB" w:rsidRPr="00193F12" w:rsidRDefault="00465EEB" w:rsidP="00577ECC">
      <w:pPr>
        <w:shd w:val="clear" w:color="auto" w:fill="FFFFFF"/>
        <w:spacing w:before="120" w:line="360" w:lineRule="auto"/>
        <w:jc w:val="both"/>
        <w:rPr>
          <w:color w:val="000000"/>
          <w:sz w:val="28"/>
          <w:szCs w:val="28"/>
        </w:rPr>
      </w:pPr>
    </w:p>
    <w:sectPr w:rsidR="00465EEB" w:rsidRPr="00193F12" w:rsidSect="00E70EDE">
      <w:headerReference w:type="even" r:id="rId10"/>
      <w:headerReference w:type="default" r:id="rId11"/>
      <w:footerReference w:type="even" r:id="rId12"/>
      <w:footerReference w:type="default" r:id="rId13"/>
      <w:footerReference w:type="first" r:id="rId14"/>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6D" w:rsidRDefault="0049106D">
      <w:r>
        <w:separator/>
      </w:r>
    </w:p>
  </w:endnote>
  <w:endnote w:type="continuationSeparator" w:id="0">
    <w:p w:rsidR="0049106D" w:rsidRDefault="0049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D" w:rsidRDefault="0049106D" w:rsidP="0051766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106D" w:rsidRDefault="0049106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2984"/>
      <w:docPartObj>
        <w:docPartGallery w:val="Page Numbers (Bottom of Page)"/>
        <w:docPartUnique/>
      </w:docPartObj>
    </w:sdtPr>
    <w:sdtEndPr>
      <w:rPr>
        <w:sz w:val="28"/>
        <w:szCs w:val="28"/>
      </w:rPr>
    </w:sdtEndPr>
    <w:sdtContent>
      <w:p w:rsidR="0049106D" w:rsidRPr="00213C58" w:rsidRDefault="0049106D">
        <w:pPr>
          <w:pStyle w:val="a7"/>
          <w:jc w:val="center"/>
          <w:rPr>
            <w:sz w:val="28"/>
            <w:szCs w:val="28"/>
          </w:rPr>
        </w:pPr>
        <w:r w:rsidRPr="00213C58">
          <w:rPr>
            <w:sz w:val="28"/>
            <w:szCs w:val="28"/>
          </w:rPr>
          <w:fldChar w:fldCharType="begin"/>
        </w:r>
        <w:r w:rsidRPr="00213C58">
          <w:rPr>
            <w:sz w:val="28"/>
            <w:szCs w:val="28"/>
          </w:rPr>
          <w:instrText xml:space="preserve"> PAGE   \* MERGEFORMAT </w:instrText>
        </w:r>
        <w:r w:rsidRPr="00213C58">
          <w:rPr>
            <w:sz w:val="28"/>
            <w:szCs w:val="28"/>
          </w:rPr>
          <w:fldChar w:fldCharType="separate"/>
        </w:r>
        <w:r w:rsidR="004028E5">
          <w:rPr>
            <w:noProof/>
            <w:sz w:val="28"/>
            <w:szCs w:val="28"/>
          </w:rPr>
          <w:t>2</w:t>
        </w:r>
        <w:r w:rsidRPr="00213C58">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8536"/>
      <w:docPartObj>
        <w:docPartGallery w:val="Page Numbers (Bottom of Page)"/>
        <w:docPartUnique/>
      </w:docPartObj>
    </w:sdtPr>
    <w:sdtEndPr/>
    <w:sdtContent>
      <w:p w:rsidR="0049106D" w:rsidRPr="00753451" w:rsidRDefault="004028E5" w:rsidP="00753451">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6D" w:rsidRDefault="0049106D">
      <w:r>
        <w:separator/>
      </w:r>
    </w:p>
  </w:footnote>
  <w:footnote w:type="continuationSeparator" w:id="0">
    <w:p w:rsidR="0049106D" w:rsidRDefault="00491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D" w:rsidRDefault="0049106D" w:rsidP="002749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106D" w:rsidRDefault="0049106D">
    <w:pPr>
      <w:pStyle w:val="a4"/>
      <w:ind w:right="360"/>
    </w:pPr>
  </w:p>
  <w:p w:rsidR="0049106D" w:rsidRDefault="00491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D" w:rsidRPr="0027490C" w:rsidRDefault="0049106D" w:rsidP="00B462C4">
    <w:pPr>
      <w:pStyle w:val="a4"/>
      <w:tabs>
        <w:tab w:val="clear" w:pos="4153"/>
        <w:tab w:val="clear" w:pos="8306"/>
      </w:tabs>
      <w:spacing w:line="360" w:lineRule="auto"/>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044"/>
    <w:multiLevelType w:val="multilevel"/>
    <w:tmpl w:val="22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3694B"/>
    <w:multiLevelType w:val="multilevel"/>
    <w:tmpl w:val="3A7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D1B57"/>
    <w:multiLevelType w:val="multilevel"/>
    <w:tmpl w:val="0E6E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679C4"/>
    <w:multiLevelType w:val="multilevel"/>
    <w:tmpl w:val="438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D46A4"/>
    <w:multiLevelType w:val="multilevel"/>
    <w:tmpl w:val="65D4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84796"/>
    <w:multiLevelType w:val="multilevel"/>
    <w:tmpl w:val="F64E9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F736B"/>
    <w:multiLevelType w:val="multilevel"/>
    <w:tmpl w:val="37D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F5F4E"/>
    <w:multiLevelType w:val="multilevel"/>
    <w:tmpl w:val="01C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D32DB"/>
    <w:multiLevelType w:val="singleLevel"/>
    <w:tmpl w:val="90BE6D88"/>
    <w:lvl w:ilvl="0">
      <w:start w:val="5"/>
      <w:numFmt w:val="bullet"/>
      <w:lvlText w:val="-"/>
      <w:lvlJc w:val="left"/>
      <w:pPr>
        <w:tabs>
          <w:tab w:val="num" w:pos="720"/>
        </w:tabs>
        <w:ind w:left="720" w:hanging="360"/>
      </w:pPr>
      <w:rPr>
        <w:rFonts w:hint="default"/>
      </w:rPr>
    </w:lvl>
  </w:abstractNum>
  <w:abstractNum w:abstractNumId="9">
    <w:nsid w:val="3BA60F61"/>
    <w:multiLevelType w:val="multilevel"/>
    <w:tmpl w:val="568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7690A"/>
    <w:multiLevelType w:val="multilevel"/>
    <w:tmpl w:val="030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2427C"/>
    <w:multiLevelType w:val="multilevel"/>
    <w:tmpl w:val="A52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91948"/>
    <w:multiLevelType w:val="multilevel"/>
    <w:tmpl w:val="29B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32ED3"/>
    <w:multiLevelType w:val="multilevel"/>
    <w:tmpl w:val="445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3C79"/>
    <w:multiLevelType w:val="multilevel"/>
    <w:tmpl w:val="4BB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32839"/>
    <w:multiLevelType w:val="hybridMultilevel"/>
    <w:tmpl w:val="FBF6BD1E"/>
    <w:lvl w:ilvl="0" w:tplc="CAACB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12739F"/>
    <w:multiLevelType w:val="hybridMultilevel"/>
    <w:tmpl w:val="020608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9646593"/>
    <w:multiLevelType w:val="multilevel"/>
    <w:tmpl w:val="EED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80A88"/>
    <w:multiLevelType w:val="multilevel"/>
    <w:tmpl w:val="478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069AE"/>
    <w:multiLevelType w:val="multilevel"/>
    <w:tmpl w:val="2D8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72FC7"/>
    <w:multiLevelType w:val="hybridMultilevel"/>
    <w:tmpl w:val="7896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3B24D7"/>
    <w:multiLevelType w:val="multilevel"/>
    <w:tmpl w:val="1E4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2"/>
  </w:num>
  <w:num w:numId="5">
    <w:abstractNumId w:val="0"/>
  </w:num>
  <w:num w:numId="6">
    <w:abstractNumId w:val="4"/>
  </w:num>
  <w:num w:numId="7">
    <w:abstractNumId w:val="6"/>
  </w:num>
  <w:num w:numId="8">
    <w:abstractNumId w:val="14"/>
  </w:num>
  <w:num w:numId="9">
    <w:abstractNumId w:val="19"/>
  </w:num>
  <w:num w:numId="10">
    <w:abstractNumId w:val="2"/>
  </w:num>
  <w:num w:numId="11">
    <w:abstractNumId w:val="10"/>
  </w:num>
  <w:num w:numId="12">
    <w:abstractNumId w:val="11"/>
  </w:num>
  <w:num w:numId="13">
    <w:abstractNumId w:val="21"/>
  </w:num>
  <w:num w:numId="14">
    <w:abstractNumId w:val="7"/>
  </w:num>
  <w:num w:numId="15">
    <w:abstractNumId w:val="3"/>
  </w:num>
  <w:num w:numId="16">
    <w:abstractNumId w:val="1"/>
  </w:num>
  <w:num w:numId="17">
    <w:abstractNumId w:val="5"/>
  </w:num>
  <w:num w:numId="18">
    <w:abstractNumId w:val="17"/>
  </w:num>
  <w:num w:numId="19">
    <w:abstractNumId w:val="18"/>
  </w:num>
  <w:num w:numId="20">
    <w:abstractNumId w:val="9"/>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2"/>
  </w:compat>
  <w:rsids>
    <w:rsidRoot w:val="00D74E5D"/>
    <w:rsid w:val="0000162B"/>
    <w:rsid w:val="000029A5"/>
    <w:rsid w:val="000033A4"/>
    <w:rsid w:val="00004BC9"/>
    <w:rsid w:val="00007880"/>
    <w:rsid w:val="00007DF8"/>
    <w:rsid w:val="00010BA8"/>
    <w:rsid w:val="00010C17"/>
    <w:rsid w:val="00010C88"/>
    <w:rsid w:val="00010D9A"/>
    <w:rsid w:val="00011910"/>
    <w:rsid w:val="00011D1A"/>
    <w:rsid w:val="000124BC"/>
    <w:rsid w:val="00012673"/>
    <w:rsid w:val="00013141"/>
    <w:rsid w:val="00013229"/>
    <w:rsid w:val="000136D5"/>
    <w:rsid w:val="00014225"/>
    <w:rsid w:val="00014898"/>
    <w:rsid w:val="00014C88"/>
    <w:rsid w:val="00014EB9"/>
    <w:rsid w:val="000166FE"/>
    <w:rsid w:val="000175A8"/>
    <w:rsid w:val="00017AC3"/>
    <w:rsid w:val="000202F5"/>
    <w:rsid w:val="00021284"/>
    <w:rsid w:val="000233C6"/>
    <w:rsid w:val="0002447C"/>
    <w:rsid w:val="000252F3"/>
    <w:rsid w:val="00026126"/>
    <w:rsid w:val="00026185"/>
    <w:rsid w:val="000262ED"/>
    <w:rsid w:val="0002704D"/>
    <w:rsid w:val="00027279"/>
    <w:rsid w:val="0002772A"/>
    <w:rsid w:val="00027D1E"/>
    <w:rsid w:val="00027E54"/>
    <w:rsid w:val="000319F0"/>
    <w:rsid w:val="000325BF"/>
    <w:rsid w:val="0003281F"/>
    <w:rsid w:val="000339CF"/>
    <w:rsid w:val="00034127"/>
    <w:rsid w:val="000349BE"/>
    <w:rsid w:val="00036EC4"/>
    <w:rsid w:val="000375FD"/>
    <w:rsid w:val="00037E61"/>
    <w:rsid w:val="00040202"/>
    <w:rsid w:val="000406AE"/>
    <w:rsid w:val="00040D0D"/>
    <w:rsid w:val="0004125A"/>
    <w:rsid w:val="0004129A"/>
    <w:rsid w:val="00042473"/>
    <w:rsid w:val="00044666"/>
    <w:rsid w:val="00047B75"/>
    <w:rsid w:val="00051AB3"/>
    <w:rsid w:val="00051CED"/>
    <w:rsid w:val="00052F3B"/>
    <w:rsid w:val="0005310C"/>
    <w:rsid w:val="00053F6D"/>
    <w:rsid w:val="00054EB8"/>
    <w:rsid w:val="00054ED0"/>
    <w:rsid w:val="000555A5"/>
    <w:rsid w:val="00055B6D"/>
    <w:rsid w:val="000572F2"/>
    <w:rsid w:val="00057628"/>
    <w:rsid w:val="00057638"/>
    <w:rsid w:val="00060104"/>
    <w:rsid w:val="00060349"/>
    <w:rsid w:val="00060A2B"/>
    <w:rsid w:val="00061A6E"/>
    <w:rsid w:val="00062E47"/>
    <w:rsid w:val="000635CE"/>
    <w:rsid w:val="00064845"/>
    <w:rsid w:val="00065FDF"/>
    <w:rsid w:val="000673E0"/>
    <w:rsid w:val="000675C7"/>
    <w:rsid w:val="00070235"/>
    <w:rsid w:val="00070D0F"/>
    <w:rsid w:val="00072218"/>
    <w:rsid w:val="000737CA"/>
    <w:rsid w:val="00073865"/>
    <w:rsid w:val="00074729"/>
    <w:rsid w:val="000748B4"/>
    <w:rsid w:val="00075108"/>
    <w:rsid w:val="0007633B"/>
    <w:rsid w:val="00076435"/>
    <w:rsid w:val="00076C20"/>
    <w:rsid w:val="00077A95"/>
    <w:rsid w:val="00080204"/>
    <w:rsid w:val="00080FD6"/>
    <w:rsid w:val="00081E1C"/>
    <w:rsid w:val="00082428"/>
    <w:rsid w:val="00083228"/>
    <w:rsid w:val="0008359E"/>
    <w:rsid w:val="0008391E"/>
    <w:rsid w:val="00083E29"/>
    <w:rsid w:val="00084184"/>
    <w:rsid w:val="000843A4"/>
    <w:rsid w:val="00084773"/>
    <w:rsid w:val="00085770"/>
    <w:rsid w:val="0008630F"/>
    <w:rsid w:val="00087437"/>
    <w:rsid w:val="00092742"/>
    <w:rsid w:val="0009297B"/>
    <w:rsid w:val="0009458F"/>
    <w:rsid w:val="00094C8B"/>
    <w:rsid w:val="00095022"/>
    <w:rsid w:val="00095A3D"/>
    <w:rsid w:val="00096A9F"/>
    <w:rsid w:val="00096B90"/>
    <w:rsid w:val="00096DCE"/>
    <w:rsid w:val="00097563"/>
    <w:rsid w:val="000A0665"/>
    <w:rsid w:val="000A1A74"/>
    <w:rsid w:val="000A2023"/>
    <w:rsid w:val="000A2501"/>
    <w:rsid w:val="000A260B"/>
    <w:rsid w:val="000A35B6"/>
    <w:rsid w:val="000A390C"/>
    <w:rsid w:val="000A4587"/>
    <w:rsid w:val="000A460A"/>
    <w:rsid w:val="000A5FA2"/>
    <w:rsid w:val="000A636A"/>
    <w:rsid w:val="000B053C"/>
    <w:rsid w:val="000B068C"/>
    <w:rsid w:val="000B1A08"/>
    <w:rsid w:val="000B31FB"/>
    <w:rsid w:val="000B55DA"/>
    <w:rsid w:val="000B5BB9"/>
    <w:rsid w:val="000B63F3"/>
    <w:rsid w:val="000B6AE5"/>
    <w:rsid w:val="000B7A29"/>
    <w:rsid w:val="000C00E5"/>
    <w:rsid w:val="000C0325"/>
    <w:rsid w:val="000C034A"/>
    <w:rsid w:val="000C106A"/>
    <w:rsid w:val="000C183C"/>
    <w:rsid w:val="000C1B2B"/>
    <w:rsid w:val="000C2D28"/>
    <w:rsid w:val="000C381F"/>
    <w:rsid w:val="000C39A3"/>
    <w:rsid w:val="000C5E91"/>
    <w:rsid w:val="000C661B"/>
    <w:rsid w:val="000C6795"/>
    <w:rsid w:val="000C691D"/>
    <w:rsid w:val="000C76D4"/>
    <w:rsid w:val="000D090C"/>
    <w:rsid w:val="000D090D"/>
    <w:rsid w:val="000D120B"/>
    <w:rsid w:val="000D1858"/>
    <w:rsid w:val="000D1E39"/>
    <w:rsid w:val="000D6E0C"/>
    <w:rsid w:val="000D76D7"/>
    <w:rsid w:val="000D7B72"/>
    <w:rsid w:val="000E0521"/>
    <w:rsid w:val="000E0C97"/>
    <w:rsid w:val="000E1282"/>
    <w:rsid w:val="000E2424"/>
    <w:rsid w:val="000E2C5E"/>
    <w:rsid w:val="000E4141"/>
    <w:rsid w:val="000E5966"/>
    <w:rsid w:val="000E6BAD"/>
    <w:rsid w:val="000E761F"/>
    <w:rsid w:val="000E765B"/>
    <w:rsid w:val="000F186C"/>
    <w:rsid w:val="000F2307"/>
    <w:rsid w:val="000F23C5"/>
    <w:rsid w:val="000F2E36"/>
    <w:rsid w:val="000F4827"/>
    <w:rsid w:val="000F4965"/>
    <w:rsid w:val="000F59E1"/>
    <w:rsid w:val="000F6605"/>
    <w:rsid w:val="000F6B43"/>
    <w:rsid w:val="000F6B74"/>
    <w:rsid w:val="000F7597"/>
    <w:rsid w:val="00100113"/>
    <w:rsid w:val="001004A6"/>
    <w:rsid w:val="00101EA4"/>
    <w:rsid w:val="00102B21"/>
    <w:rsid w:val="0010312C"/>
    <w:rsid w:val="00103587"/>
    <w:rsid w:val="001054DE"/>
    <w:rsid w:val="00105912"/>
    <w:rsid w:val="00105D39"/>
    <w:rsid w:val="00106BD1"/>
    <w:rsid w:val="00106DA5"/>
    <w:rsid w:val="0011154E"/>
    <w:rsid w:val="00112FD8"/>
    <w:rsid w:val="00113C23"/>
    <w:rsid w:val="00115128"/>
    <w:rsid w:val="0011532C"/>
    <w:rsid w:val="00115866"/>
    <w:rsid w:val="0011790B"/>
    <w:rsid w:val="0012009F"/>
    <w:rsid w:val="00121014"/>
    <w:rsid w:val="0012195A"/>
    <w:rsid w:val="00121992"/>
    <w:rsid w:val="00122FEA"/>
    <w:rsid w:val="00124097"/>
    <w:rsid w:val="0012410B"/>
    <w:rsid w:val="001247ED"/>
    <w:rsid w:val="00125ACD"/>
    <w:rsid w:val="00126A72"/>
    <w:rsid w:val="00126B12"/>
    <w:rsid w:val="00127919"/>
    <w:rsid w:val="00130449"/>
    <w:rsid w:val="001308D8"/>
    <w:rsid w:val="00132C2D"/>
    <w:rsid w:val="00132C44"/>
    <w:rsid w:val="00133EA3"/>
    <w:rsid w:val="0013591A"/>
    <w:rsid w:val="00135D7C"/>
    <w:rsid w:val="00136787"/>
    <w:rsid w:val="00136EA1"/>
    <w:rsid w:val="00137F82"/>
    <w:rsid w:val="001407D0"/>
    <w:rsid w:val="00142D70"/>
    <w:rsid w:val="00142E42"/>
    <w:rsid w:val="00143182"/>
    <w:rsid w:val="00143D1A"/>
    <w:rsid w:val="0014404D"/>
    <w:rsid w:val="00144CBD"/>
    <w:rsid w:val="00144D42"/>
    <w:rsid w:val="00144DB6"/>
    <w:rsid w:val="00145478"/>
    <w:rsid w:val="00145674"/>
    <w:rsid w:val="00145EA7"/>
    <w:rsid w:val="00146024"/>
    <w:rsid w:val="00146466"/>
    <w:rsid w:val="00146E54"/>
    <w:rsid w:val="00146EBC"/>
    <w:rsid w:val="00147429"/>
    <w:rsid w:val="00147E40"/>
    <w:rsid w:val="00151772"/>
    <w:rsid w:val="00151BAC"/>
    <w:rsid w:val="00151F15"/>
    <w:rsid w:val="00152904"/>
    <w:rsid w:val="00152D78"/>
    <w:rsid w:val="00153BAB"/>
    <w:rsid w:val="001547BF"/>
    <w:rsid w:val="001551E2"/>
    <w:rsid w:val="00155ECD"/>
    <w:rsid w:val="00156A42"/>
    <w:rsid w:val="001573A3"/>
    <w:rsid w:val="00160333"/>
    <w:rsid w:val="001603B5"/>
    <w:rsid w:val="00161744"/>
    <w:rsid w:val="00162E1E"/>
    <w:rsid w:val="00162ED3"/>
    <w:rsid w:val="00163B9E"/>
    <w:rsid w:val="00164C39"/>
    <w:rsid w:val="0016590A"/>
    <w:rsid w:val="00166BAE"/>
    <w:rsid w:val="00167628"/>
    <w:rsid w:val="0017084D"/>
    <w:rsid w:val="00170A6F"/>
    <w:rsid w:val="00171A5C"/>
    <w:rsid w:val="00171A71"/>
    <w:rsid w:val="0017246F"/>
    <w:rsid w:val="00172864"/>
    <w:rsid w:val="00174071"/>
    <w:rsid w:val="00174130"/>
    <w:rsid w:val="00174542"/>
    <w:rsid w:val="00174819"/>
    <w:rsid w:val="00174B6E"/>
    <w:rsid w:val="001766B3"/>
    <w:rsid w:val="00176BE6"/>
    <w:rsid w:val="0018108C"/>
    <w:rsid w:val="00182506"/>
    <w:rsid w:val="001827E6"/>
    <w:rsid w:val="00182836"/>
    <w:rsid w:val="00184BB6"/>
    <w:rsid w:val="0018535C"/>
    <w:rsid w:val="001855AF"/>
    <w:rsid w:val="001855C4"/>
    <w:rsid w:val="00185EE5"/>
    <w:rsid w:val="00186119"/>
    <w:rsid w:val="00186A70"/>
    <w:rsid w:val="00186AC2"/>
    <w:rsid w:val="00186D37"/>
    <w:rsid w:val="00190252"/>
    <w:rsid w:val="00190E36"/>
    <w:rsid w:val="0019117D"/>
    <w:rsid w:val="001925AC"/>
    <w:rsid w:val="0019334F"/>
    <w:rsid w:val="00193C61"/>
    <w:rsid w:val="00193ED0"/>
    <w:rsid w:val="00193F12"/>
    <w:rsid w:val="0019415D"/>
    <w:rsid w:val="001946CF"/>
    <w:rsid w:val="00195865"/>
    <w:rsid w:val="001969A9"/>
    <w:rsid w:val="00196E4D"/>
    <w:rsid w:val="001A0300"/>
    <w:rsid w:val="001A0413"/>
    <w:rsid w:val="001A17DF"/>
    <w:rsid w:val="001A1AB5"/>
    <w:rsid w:val="001A1C35"/>
    <w:rsid w:val="001A2020"/>
    <w:rsid w:val="001A20BE"/>
    <w:rsid w:val="001A2B2E"/>
    <w:rsid w:val="001A355B"/>
    <w:rsid w:val="001A3612"/>
    <w:rsid w:val="001A4743"/>
    <w:rsid w:val="001A5867"/>
    <w:rsid w:val="001A5972"/>
    <w:rsid w:val="001A622C"/>
    <w:rsid w:val="001A778B"/>
    <w:rsid w:val="001B17AE"/>
    <w:rsid w:val="001B2272"/>
    <w:rsid w:val="001B2652"/>
    <w:rsid w:val="001B310D"/>
    <w:rsid w:val="001B3993"/>
    <w:rsid w:val="001B3AC2"/>
    <w:rsid w:val="001B46E6"/>
    <w:rsid w:val="001B4D8F"/>
    <w:rsid w:val="001B518C"/>
    <w:rsid w:val="001B582F"/>
    <w:rsid w:val="001B76AC"/>
    <w:rsid w:val="001C0506"/>
    <w:rsid w:val="001C082D"/>
    <w:rsid w:val="001C1F41"/>
    <w:rsid w:val="001C27F4"/>
    <w:rsid w:val="001C3617"/>
    <w:rsid w:val="001C5353"/>
    <w:rsid w:val="001C5361"/>
    <w:rsid w:val="001C6627"/>
    <w:rsid w:val="001C77EE"/>
    <w:rsid w:val="001C7CAE"/>
    <w:rsid w:val="001C7EE9"/>
    <w:rsid w:val="001D080C"/>
    <w:rsid w:val="001D0A07"/>
    <w:rsid w:val="001D194E"/>
    <w:rsid w:val="001D27CD"/>
    <w:rsid w:val="001D2BBE"/>
    <w:rsid w:val="001D5EDB"/>
    <w:rsid w:val="001D613B"/>
    <w:rsid w:val="001E0FB0"/>
    <w:rsid w:val="001E1725"/>
    <w:rsid w:val="001E2147"/>
    <w:rsid w:val="001E2460"/>
    <w:rsid w:val="001E309C"/>
    <w:rsid w:val="001E3211"/>
    <w:rsid w:val="001E3A6C"/>
    <w:rsid w:val="001E417E"/>
    <w:rsid w:val="001E544D"/>
    <w:rsid w:val="001E7624"/>
    <w:rsid w:val="001F06BC"/>
    <w:rsid w:val="001F0963"/>
    <w:rsid w:val="001F13EE"/>
    <w:rsid w:val="001F1745"/>
    <w:rsid w:val="001F42FC"/>
    <w:rsid w:val="001F4304"/>
    <w:rsid w:val="001F4BBC"/>
    <w:rsid w:val="001F5F18"/>
    <w:rsid w:val="001F6B48"/>
    <w:rsid w:val="001F7DB6"/>
    <w:rsid w:val="0020156A"/>
    <w:rsid w:val="00201DF9"/>
    <w:rsid w:val="00201F8B"/>
    <w:rsid w:val="00202F82"/>
    <w:rsid w:val="00204054"/>
    <w:rsid w:val="00204412"/>
    <w:rsid w:val="00205A97"/>
    <w:rsid w:val="0020762D"/>
    <w:rsid w:val="0020777D"/>
    <w:rsid w:val="0020782B"/>
    <w:rsid w:val="00210482"/>
    <w:rsid w:val="002108E8"/>
    <w:rsid w:val="00210DC0"/>
    <w:rsid w:val="00211D84"/>
    <w:rsid w:val="00212232"/>
    <w:rsid w:val="0021242F"/>
    <w:rsid w:val="00213C58"/>
    <w:rsid w:val="00214537"/>
    <w:rsid w:val="00214FEF"/>
    <w:rsid w:val="002167EA"/>
    <w:rsid w:val="00216A58"/>
    <w:rsid w:val="00216CFE"/>
    <w:rsid w:val="00216D3D"/>
    <w:rsid w:val="00220376"/>
    <w:rsid w:val="00221A2A"/>
    <w:rsid w:val="002251DD"/>
    <w:rsid w:val="00225570"/>
    <w:rsid w:val="00225C34"/>
    <w:rsid w:val="0022713C"/>
    <w:rsid w:val="002272F1"/>
    <w:rsid w:val="00230165"/>
    <w:rsid w:val="00230196"/>
    <w:rsid w:val="00230EAE"/>
    <w:rsid w:val="0023103F"/>
    <w:rsid w:val="00231D51"/>
    <w:rsid w:val="00231FAE"/>
    <w:rsid w:val="0023253F"/>
    <w:rsid w:val="00234C14"/>
    <w:rsid w:val="0023525B"/>
    <w:rsid w:val="00235E8D"/>
    <w:rsid w:val="002362DE"/>
    <w:rsid w:val="002363EC"/>
    <w:rsid w:val="00237E4E"/>
    <w:rsid w:val="00240E5A"/>
    <w:rsid w:val="002411B8"/>
    <w:rsid w:val="0024135F"/>
    <w:rsid w:val="00242A92"/>
    <w:rsid w:val="00242CAF"/>
    <w:rsid w:val="0024305C"/>
    <w:rsid w:val="002430DA"/>
    <w:rsid w:val="002431C1"/>
    <w:rsid w:val="00243355"/>
    <w:rsid w:val="00244067"/>
    <w:rsid w:val="00244404"/>
    <w:rsid w:val="00247E1B"/>
    <w:rsid w:val="00252141"/>
    <w:rsid w:val="0025379F"/>
    <w:rsid w:val="00253DAD"/>
    <w:rsid w:val="00255274"/>
    <w:rsid w:val="002558A5"/>
    <w:rsid w:val="00256754"/>
    <w:rsid w:val="00256886"/>
    <w:rsid w:val="00256CCB"/>
    <w:rsid w:val="00261A3C"/>
    <w:rsid w:val="00261ADC"/>
    <w:rsid w:val="00261C16"/>
    <w:rsid w:val="002625BD"/>
    <w:rsid w:val="0026321C"/>
    <w:rsid w:val="00266097"/>
    <w:rsid w:val="00266ECF"/>
    <w:rsid w:val="00271688"/>
    <w:rsid w:val="00272834"/>
    <w:rsid w:val="002738EE"/>
    <w:rsid w:val="00273A21"/>
    <w:rsid w:val="00273B0B"/>
    <w:rsid w:val="00274140"/>
    <w:rsid w:val="0027490C"/>
    <w:rsid w:val="00274CB3"/>
    <w:rsid w:val="00275A69"/>
    <w:rsid w:val="00275B8B"/>
    <w:rsid w:val="00275C96"/>
    <w:rsid w:val="00276987"/>
    <w:rsid w:val="00276F7C"/>
    <w:rsid w:val="002772FD"/>
    <w:rsid w:val="00277436"/>
    <w:rsid w:val="002774D9"/>
    <w:rsid w:val="002803D7"/>
    <w:rsid w:val="002807CB"/>
    <w:rsid w:val="0028080C"/>
    <w:rsid w:val="00280A1B"/>
    <w:rsid w:val="00281214"/>
    <w:rsid w:val="002832F0"/>
    <w:rsid w:val="0028338A"/>
    <w:rsid w:val="002845F6"/>
    <w:rsid w:val="00284625"/>
    <w:rsid w:val="00284D9B"/>
    <w:rsid w:val="002865C2"/>
    <w:rsid w:val="00286CC8"/>
    <w:rsid w:val="00287B8E"/>
    <w:rsid w:val="00287D29"/>
    <w:rsid w:val="0029132D"/>
    <w:rsid w:val="00291E19"/>
    <w:rsid w:val="00292411"/>
    <w:rsid w:val="00292899"/>
    <w:rsid w:val="00292B45"/>
    <w:rsid w:val="00292C13"/>
    <w:rsid w:val="002930B2"/>
    <w:rsid w:val="00293851"/>
    <w:rsid w:val="00293B2B"/>
    <w:rsid w:val="00294945"/>
    <w:rsid w:val="00294B31"/>
    <w:rsid w:val="002950AF"/>
    <w:rsid w:val="00295B98"/>
    <w:rsid w:val="002A0E37"/>
    <w:rsid w:val="002A0FD9"/>
    <w:rsid w:val="002A1FC9"/>
    <w:rsid w:val="002A2424"/>
    <w:rsid w:val="002A27CF"/>
    <w:rsid w:val="002A438F"/>
    <w:rsid w:val="002A5299"/>
    <w:rsid w:val="002B0CD8"/>
    <w:rsid w:val="002B1047"/>
    <w:rsid w:val="002B20F1"/>
    <w:rsid w:val="002B22C2"/>
    <w:rsid w:val="002B2690"/>
    <w:rsid w:val="002B27F6"/>
    <w:rsid w:val="002B2867"/>
    <w:rsid w:val="002B2E2E"/>
    <w:rsid w:val="002B3890"/>
    <w:rsid w:val="002B4403"/>
    <w:rsid w:val="002B4CDC"/>
    <w:rsid w:val="002B5AB0"/>
    <w:rsid w:val="002B5EB8"/>
    <w:rsid w:val="002B6399"/>
    <w:rsid w:val="002B63A2"/>
    <w:rsid w:val="002B69B2"/>
    <w:rsid w:val="002B6F4E"/>
    <w:rsid w:val="002C16EA"/>
    <w:rsid w:val="002C2F77"/>
    <w:rsid w:val="002C4246"/>
    <w:rsid w:val="002C4332"/>
    <w:rsid w:val="002C4BBA"/>
    <w:rsid w:val="002C4FDC"/>
    <w:rsid w:val="002C5A8D"/>
    <w:rsid w:val="002C5B5D"/>
    <w:rsid w:val="002C5BE0"/>
    <w:rsid w:val="002C5FE2"/>
    <w:rsid w:val="002C6893"/>
    <w:rsid w:val="002C6E14"/>
    <w:rsid w:val="002C7E4B"/>
    <w:rsid w:val="002D0F28"/>
    <w:rsid w:val="002D2342"/>
    <w:rsid w:val="002D253B"/>
    <w:rsid w:val="002D2752"/>
    <w:rsid w:val="002D27FE"/>
    <w:rsid w:val="002D34F7"/>
    <w:rsid w:val="002D3857"/>
    <w:rsid w:val="002D488F"/>
    <w:rsid w:val="002D6112"/>
    <w:rsid w:val="002D621D"/>
    <w:rsid w:val="002D6A29"/>
    <w:rsid w:val="002D7279"/>
    <w:rsid w:val="002D7C57"/>
    <w:rsid w:val="002D7F82"/>
    <w:rsid w:val="002E0B34"/>
    <w:rsid w:val="002E2255"/>
    <w:rsid w:val="002E27D9"/>
    <w:rsid w:val="002E42BF"/>
    <w:rsid w:val="002E502B"/>
    <w:rsid w:val="002E53C1"/>
    <w:rsid w:val="002E54BE"/>
    <w:rsid w:val="002E6C0D"/>
    <w:rsid w:val="002F0921"/>
    <w:rsid w:val="002F0F50"/>
    <w:rsid w:val="002F107B"/>
    <w:rsid w:val="002F1D30"/>
    <w:rsid w:val="002F2060"/>
    <w:rsid w:val="002F2F3D"/>
    <w:rsid w:val="002F34A2"/>
    <w:rsid w:val="002F3A60"/>
    <w:rsid w:val="002F3B08"/>
    <w:rsid w:val="002F3D77"/>
    <w:rsid w:val="002F52EF"/>
    <w:rsid w:val="002F62AE"/>
    <w:rsid w:val="002F6703"/>
    <w:rsid w:val="002F6C36"/>
    <w:rsid w:val="002F705C"/>
    <w:rsid w:val="00300BB7"/>
    <w:rsid w:val="00301D54"/>
    <w:rsid w:val="0030241D"/>
    <w:rsid w:val="00304457"/>
    <w:rsid w:val="00304959"/>
    <w:rsid w:val="00305425"/>
    <w:rsid w:val="0030553A"/>
    <w:rsid w:val="00305A72"/>
    <w:rsid w:val="0030670D"/>
    <w:rsid w:val="00306BA1"/>
    <w:rsid w:val="00306C1A"/>
    <w:rsid w:val="00310B21"/>
    <w:rsid w:val="00310E2C"/>
    <w:rsid w:val="00311AF4"/>
    <w:rsid w:val="00311C42"/>
    <w:rsid w:val="003123F3"/>
    <w:rsid w:val="00313004"/>
    <w:rsid w:val="00313E3D"/>
    <w:rsid w:val="0031467D"/>
    <w:rsid w:val="00314FF7"/>
    <w:rsid w:val="00315227"/>
    <w:rsid w:val="00315CA8"/>
    <w:rsid w:val="003166BA"/>
    <w:rsid w:val="003174DE"/>
    <w:rsid w:val="00317704"/>
    <w:rsid w:val="003177C6"/>
    <w:rsid w:val="00317B9F"/>
    <w:rsid w:val="00317E08"/>
    <w:rsid w:val="00317ED4"/>
    <w:rsid w:val="003226F9"/>
    <w:rsid w:val="003228AD"/>
    <w:rsid w:val="00322AF9"/>
    <w:rsid w:val="0032325C"/>
    <w:rsid w:val="00323480"/>
    <w:rsid w:val="003237B5"/>
    <w:rsid w:val="00325789"/>
    <w:rsid w:val="003258AC"/>
    <w:rsid w:val="00325F4D"/>
    <w:rsid w:val="00326C81"/>
    <w:rsid w:val="00327B6C"/>
    <w:rsid w:val="00327F7A"/>
    <w:rsid w:val="00330D5D"/>
    <w:rsid w:val="0033122B"/>
    <w:rsid w:val="00331E4C"/>
    <w:rsid w:val="0033202E"/>
    <w:rsid w:val="00332A2A"/>
    <w:rsid w:val="0033509F"/>
    <w:rsid w:val="00336425"/>
    <w:rsid w:val="00336B22"/>
    <w:rsid w:val="003379D9"/>
    <w:rsid w:val="00341155"/>
    <w:rsid w:val="003414B5"/>
    <w:rsid w:val="003421D3"/>
    <w:rsid w:val="003423B1"/>
    <w:rsid w:val="003429D5"/>
    <w:rsid w:val="00342DA1"/>
    <w:rsid w:val="00344E62"/>
    <w:rsid w:val="00344FF9"/>
    <w:rsid w:val="00345801"/>
    <w:rsid w:val="00345E29"/>
    <w:rsid w:val="003461D3"/>
    <w:rsid w:val="00346C3A"/>
    <w:rsid w:val="003473B1"/>
    <w:rsid w:val="003473D7"/>
    <w:rsid w:val="003500DA"/>
    <w:rsid w:val="003517AC"/>
    <w:rsid w:val="00353E57"/>
    <w:rsid w:val="0035609E"/>
    <w:rsid w:val="00356B8D"/>
    <w:rsid w:val="00357A9A"/>
    <w:rsid w:val="00357AB3"/>
    <w:rsid w:val="00362827"/>
    <w:rsid w:val="00364C3C"/>
    <w:rsid w:val="00365E74"/>
    <w:rsid w:val="00366490"/>
    <w:rsid w:val="00366D7F"/>
    <w:rsid w:val="003671C9"/>
    <w:rsid w:val="00367589"/>
    <w:rsid w:val="0036765A"/>
    <w:rsid w:val="00367722"/>
    <w:rsid w:val="0036787A"/>
    <w:rsid w:val="00370622"/>
    <w:rsid w:val="00373218"/>
    <w:rsid w:val="003743DC"/>
    <w:rsid w:val="003746E8"/>
    <w:rsid w:val="00375C3D"/>
    <w:rsid w:val="00375E7E"/>
    <w:rsid w:val="0037616F"/>
    <w:rsid w:val="003768D0"/>
    <w:rsid w:val="00376E8A"/>
    <w:rsid w:val="0037765D"/>
    <w:rsid w:val="00381934"/>
    <w:rsid w:val="003862B5"/>
    <w:rsid w:val="0038685B"/>
    <w:rsid w:val="003871BC"/>
    <w:rsid w:val="003875AF"/>
    <w:rsid w:val="00387C6D"/>
    <w:rsid w:val="00387F23"/>
    <w:rsid w:val="0039196F"/>
    <w:rsid w:val="00391FF2"/>
    <w:rsid w:val="00392E43"/>
    <w:rsid w:val="00393446"/>
    <w:rsid w:val="00394663"/>
    <w:rsid w:val="00395586"/>
    <w:rsid w:val="00395922"/>
    <w:rsid w:val="00395B9D"/>
    <w:rsid w:val="00395EE5"/>
    <w:rsid w:val="0039735D"/>
    <w:rsid w:val="003A0509"/>
    <w:rsid w:val="003A1605"/>
    <w:rsid w:val="003A2402"/>
    <w:rsid w:val="003A29F4"/>
    <w:rsid w:val="003A31CD"/>
    <w:rsid w:val="003A765A"/>
    <w:rsid w:val="003A7803"/>
    <w:rsid w:val="003A79BE"/>
    <w:rsid w:val="003A7CD9"/>
    <w:rsid w:val="003B05F0"/>
    <w:rsid w:val="003B16C3"/>
    <w:rsid w:val="003B1C66"/>
    <w:rsid w:val="003B1F7C"/>
    <w:rsid w:val="003B2A62"/>
    <w:rsid w:val="003B2EF8"/>
    <w:rsid w:val="003B2F8D"/>
    <w:rsid w:val="003B3470"/>
    <w:rsid w:val="003B47AE"/>
    <w:rsid w:val="003B5354"/>
    <w:rsid w:val="003B5805"/>
    <w:rsid w:val="003B58EA"/>
    <w:rsid w:val="003B5B02"/>
    <w:rsid w:val="003B6CD2"/>
    <w:rsid w:val="003C07F9"/>
    <w:rsid w:val="003C136E"/>
    <w:rsid w:val="003C2461"/>
    <w:rsid w:val="003C2862"/>
    <w:rsid w:val="003C2ABA"/>
    <w:rsid w:val="003C333F"/>
    <w:rsid w:val="003C3395"/>
    <w:rsid w:val="003C3634"/>
    <w:rsid w:val="003C3C71"/>
    <w:rsid w:val="003C5303"/>
    <w:rsid w:val="003C585C"/>
    <w:rsid w:val="003C6A02"/>
    <w:rsid w:val="003C6ACA"/>
    <w:rsid w:val="003C6BFC"/>
    <w:rsid w:val="003C7C14"/>
    <w:rsid w:val="003C7F01"/>
    <w:rsid w:val="003D0246"/>
    <w:rsid w:val="003D10C1"/>
    <w:rsid w:val="003D1679"/>
    <w:rsid w:val="003D1EE0"/>
    <w:rsid w:val="003D206C"/>
    <w:rsid w:val="003D4551"/>
    <w:rsid w:val="003D4D11"/>
    <w:rsid w:val="003D6730"/>
    <w:rsid w:val="003D6A1C"/>
    <w:rsid w:val="003D6C87"/>
    <w:rsid w:val="003D71DC"/>
    <w:rsid w:val="003D7571"/>
    <w:rsid w:val="003E0897"/>
    <w:rsid w:val="003E09D2"/>
    <w:rsid w:val="003E0BC7"/>
    <w:rsid w:val="003E0DAE"/>
    <w:rsid w:val="003E0EF8"/>
    <w:rsid w:val="003E121F"/>
    <w:rsid w:val="003E1C95"/>
    <w:rsid w:val="003E2120"/>
    <w:rsid w:val="003E3BE2"/>
    <w:rsid w:val="003E59D7"/>
    <w:rsid w:val="003E6390"/>
    <w:rsid w:val="003E6A74"/>
    <w:rsid w:val="003E7361"/>
    <w:rsid w:val="003E7B50"/>
    <w:rsid w:val="003E7B56"/>
    <w:rsid w:val="003E7E69"/>
    <w:rsid w:val="003F21E0"/>
    <w:rsid w:val="003F3313"/>
    <w:rsid w:val="003F336E"/>
    <w:rsid w:val="003F38DD"/>
    <w:rsid w:val="003F41B4"/>
    <w:rsid w:val="003F4A2E"/>
    <w:rsid w:val="003F4E1C"/>
    <w:rsid w:val="003F53A8"/>
    <w:rsid w:val="003F61A2"/>
    <w:rsid w:val="003F62EC"/>
    <w:rsid w:val="003F76F6"/>
    <w:rsid w:val="003F79FC"/>
    <w:rsid w:val="00400310"/>
    <w:rsid w:val="00400F71"/>
    <w:rsid w:val="00402452"/>
    <w:rsid w:val="004028E5"/>
    <w:rsid w:val="00403609"/>
    <w:rsid w:val="00403CD1"/>
    <w:rsid w:val="00404024"/>
    <w:rsid w:val="00405700"/>
    <w:rsid w:val="00405977"/>
    <w:rsid w:val="00405F87"/>
    <w:rsid w:val="00405FAC"/>
    <w:rsid w:val="00406615"/>
    <w:rsid w:val="00407045"/>
    <w:rsid w:val="00407E21"/>
    <w:rsid w:val="00410DA8"/>
    <w:rsid w:val="00412280"/>
    <w:rsid w:val="004123B7"/>
    <w:rsid w:val="00415D9B"/>
    <w:rsid w:val="00415F7F"/>
    <w:rsid w:val="0041640B"/>
    <w:rsid w:val="0042025E"/>
    <w:rsid w:val="00420414"/>
    <w:rsid w:val="00420F4A"/>
    <w:rsid w:val="00421284"/>
    <w:rsid w:val="00421553"/>
    <w:rsid w:val="004226A3"/>
    <w:rsid w:val="00422F91"/>
    <w:rsid w:val="004244D3"/>
    <w:rsid w:val="004244F2"/>
    <w:rsid w:val="00431F16"/>
    <w:rsid w:val="004323C8"/>
    <w:rsid w:val="00432AF2"/>
    <w:rsid w:val="00432E8C"/>
    <w:rsid w:val="0043331C"/>
    <w:rsid w:val="00434D79"/>
    <w:rsid w:val="00435AF3"/>
    <w:rsid w:val="00436A95"/>
    <w:rsid w:val="00436D33"/>
    <w:rsid w:val="00437268"/>
    <w:rsid w:val="00440B83"/>
    <w:rsid w:val="00441013"/>
    <w:rsid w:val="00442242"/>
    <w:rsid w:val="0044253D"/>
    <w:rsid w:val="00443148"/>
    <w:rsid w:val="004436CF"/>
    <w:rsid w:val="00444E06"/>
    <w:rsid w:val="0044531A"/>
    <w:rsid w:val="00445B5B"/>
    <w:rsid w:val="00445BAB"/>
    <w:rsid w:val="004460CB"/>
    <w:rsid w:val="004471CE"/>
    <w:rsid w:val="00447ABB"/>
    <w:rsid w:val="00447B0C"/>
    <w:rsid w:val="00447EFB"/>
    <w:rsid w:val="004511B8"/>
    <w:rsid w:val="00452176"/>
    <w:rsid w:val="00452861"/>
    <w:rsid w:val="00452A91"/>
    <w:rsid w:val="00452BCA"/>
    <w:rsid w:val="00453159"/>
    <w:rsid w:val="0045339D"/>
    <w:rsid w:val="004536EC"/>
    <w:rsid w:val="00453FA9"/>
    <w:rsid w:val="00454647"/>
    <w:rsid w:val="0045490D"/>
    <w:rsid w:val="004559E2"/>
    <w:rsid w:val="00456BBF"/>
    <w:rsid w:val="0046150B"/>
    <w:rsid w:val="00462A04"/>
    <w:rsid w:val="004643AC"/>
    <w:rsid w:val="00464A7B"/>
    <w:rsid w:val="0046525E"/>
    <w:rsid w:val="004657F7"/>
    <w:rsid w:val="00465EEB"/>
    <w:rsid w:val="004707F7"/>
    <w:rsid w:val="00470835"/>
    <w:rsid w:val="00473C1A"/>
    <w:rsid w:val="00474E51"/>
    <w:rsid w:val="00475BFC"/>
    <w:rsid w:val="0047664D"/>
    <w:rsid w:val="00480288"/>
    <w:rsid w:val="004802D0"/>
    <w:rsid w:val="004839FA"/>
    <w:rsid w:val="00486366"/>
    <w:rsid w:val="004903FC"/>
    <w:rsid w:val="00490A04"/>
    <w:rsid w:val="00490F1F"/>
    <w:rsid w:val="0049106D"/>
    <w:rsid w:val="00491624"/>
    <w:rsid w:val="00492704"/>
    <w:rsid w:val="00492F32"/>
    <w:rsid w:val="00494218"/>
    <w:rsid w:val="00494562"/>
    <w:rsid w:val="0049493F"/>
    <w:rsid w:val="004950BA"/>
    <w:rsid w:val="00495566"/>
    <w:rsid w:val="0049674A"/>
    <w:rsid w:val="00497169"/>
    <w:rsid w:val="004A2732"/>
    <w:rsid w:val="004A28C5"/>
    <w:rsid w:val="004A3803"/>
    <w:rsid w:val="004A50DC"/>
    <w:rsid w:val="004A5DBD"/>
    <w:rsid w:val="004A6633"/>
    <w:rsid w:val="004B05AE"/>
    <w:rsid w:val="004B1DCD"/>
    <w:rsid w:val="004B2D21"/>
    <w:rsid w:val="004B365C"/>
    <w:rsid w:val="004B56E2"/>
    <w:rsid w:val="004C07FA"/>
    <w:rsid w:val="004C1678"/>
    <w:rsid w:val="004C16E5"/>
    <w:rsid w:val="004C17AC"/>
    <w:rsid w:val="004C1C00"/>
    <w:rsid w:val="004C2028"/>
    <w:rsid w:val="004C2A61"/>
    <w:rsid w:val="004C2CA1"/>
    <w:rsid w:val="004C430D"/>
    <w:rsid w:val="004C43F1"/>
    <w:rsid w:val="004C54FE"/>
    <w:rsid w:val="004C738A"/>
    <w:rsid w:val="004C74DB"/>
    <w:rsid w:val="004D0037"/>
    <w:rsid w:val="004D16FA"/>
    <w:rsid w:val="004D2B30"/>
    <w:rsid w:val="004D32B9"/>
    <w:rsid w:val="004D43A9"/>
    <w:rsid w:val="004D48AE"/>
    <w:rsid w:val="004D58B0"/>
    <w:rsid w:val="004E07E3"/>
    <w:rsid w:val="004E0CD8"/>
    <w:rsid w:val="004E21BF"/>
    <w:rsid w:val="004E28D6"/>
    <w:rsid w:val="004E3994"/>
    <w:rsid w:val="004E44CF"/>
    <w:rsid w:val="004E52AA"/>
    <w:rsid w:val="004E5E15"/>
    <w:rsid w:val="004E71D6"/>
    <w:rsid w:val="004E7DAA"/>
    <w:rsid w:val="004F1904"/>
    <w:rsid w:val="004F1B12"/>
    <w:rsid w:val="004F366E"/>
    <w:rsid w:val="004F38E8"/>
    <w:rsid w:val="004F3C71"/>
    <w:rsid w:val="004F4510"/>
    <w:rsid w:val="004F524E"/>
    <w:rsid w:val="004F6414"/>
    <w:rsid w:val="004F66BB"/>
    <w:rsid w:val="004F73FE"/>
    <w:rsid w:val="00500065"/>
    <w:rsid w:val="00500C60"/>
    <w:rsid w:val="0050178A"/>
    <w:rsid w:val="00501A55"/>
    <w:rsid w:val="00501E60"/>
    <w:rsid w:val="00501F6B"/>
    <w:rsid w:val="00502EDA"/>
    <w:rsid w:val="00504D73"/>
    <w:rsid w:val="00504EF1"/>
    <w:rsid w:val="005056ED"/>
    <w:rsid w:val="0050797F"/>
    <w:rsid w:val="00510043"/>
    <w:rsid w:val="0051030D"/>
    <w:rsid w:val="0051042A"/>
    <w:rsid w:val="00510F0A"/>
    <w:rsid w:val="0051115D"/>
    <w:rsid w:val="00511855"/>
    <w:rsid w:val="00511D51"/>
    <w:rsid w:val="005128BA"/>
    <w:rsid w:val="00512C4F"/>
    <w:rsid w:val="0051359D"/>
    <w:rsid w:val="0051505B"/>
    <w:rsid w:val="0051508A"/>
    <w:rsid w:val="0051551A"/>
    <w:rsid w:val="00517668"/>
    <w:rsid w:val="00520017"/>
    <w:rsid w:val="0052016B"/>
    <w:rsid w:val="005209BE"/>
    <w:rsid w:val="00523556"/>
    <w:rsid w:val="0052443F"/>
    <w:rsid w:val="005247B1"/>
    <w:rsid w:val="0052543D"/>
    <w:rsid w:val="00525A74"/>
    <w:rsid w:val="00525AD7"/>
    <w:rsid w:val="005262FD"/>
    <w:rsid w:val="00527AE3"/>
    <w:rsid w:val="00530D1D"/>
    <w:rsid w:val="00531B60"/>
    <w:rsid w:val="00533180"/>
    <w:rsid w:val="0053397E"/>
    <w:rsid w:val="00534CF3"/>
    <w:rsid w:val="0053672F"/>
    <w:rsid w:val="005425D8"/>
    <w:rsid w:val="005429E7"/>
    <w:rsid w:val="00542B86"/>
    <w:rsid w:val="0054474B"/>
    <w:rsid w:val="0054485D"/>
    <w:rsid w:val="00545382"/>
    <w:rsid w:val="00545F5C"/>
    <w:rsid w:val="00546422"/>
    <w:rsid w:val="00546DEC"/>
    <w:rsid w:val="00546F26"/>
    <w:rsid w:val="00547797"/>
    <w:rsid w:val="00547DE7"/>
    <w:rsid w:val="0055122D"/>
    <w:rsid w:val="005523F5"/>
    <w:rsid w:val="005524FD"/>
    <w:rsid w:val="00552995"/>
    <w:rsid w:val="00552F2D"/>
    <w:rsid w:val="00553441"/>
    <w:rsid w:val="00553A8D"/>
    <w:rsid w:val="0055455D"/>
    <w:rsid w:val="00554D9D"/>
    <w:rsid w:val="00557139"/>
    <w:rsid w:val="00557B7D"/>
    <w:rsid w:val="00557D5D"/>
    <w:rsid w:val="00560D48"/>
    <w:rsid w:val="005612EA"/>
    <w:rsid w:val="00561585"/>
    <w:rsid w:val="00561B50"/>
    <w:rsid w:val="00561E29"/>
    <w:rsid w:val="00562519"/>
    <w:rsid w:val="005642D7"/>
    <w:rsid w:val="0056436A"/>
    <w:rsid w:val="0056626F"/>
    <w:rsid w:val="005662AC"/>
    <w:rsid w:val="00566965"/>
    <w:rsid w:val="00566E64"/>
    <w:rsid w:val="005673F1"/>
    <w:rsid w:val="00567703"/>
    <w:rsid w:val="00567A1D"/>
    <w:rsid w:val="0057054C"/>
    <w:rsid w:val="005710F4"/>
    <w:rsid w:val="005718E4"/>
    <w:rsid w:val="00572797"/>
    <w:rsid w:val="00574078"/>
    <w:rsid w:val="00576447"/>
    <w:rsid w:val="00576791"/>
    <w:rsid w:val="00577ECC"/>
    <w:rsid w:val="00580259"/>
    <w:rsid w:val="00580DC5"/>
    <w:rsid w:val="00583C70"/>
    <w:rsid w:val="005848A1"/>
    <w:rsid w:val="00584BCD"/>
    <w:rsid w:val="00585DAB"/>
    <w:rsid w:val="005864AB"/>
    <w:rsid w:val="0058686C"/>
    <w:rsid w:val="005873DA"/>
    <w:rsid w:val="00587565"/>
    <w:rsid w:val="00587FED"/>
    <w:rsid w:val="00590D9B"/>
    <w:rsid w:val="00592FA3"/>
    <w:rsid w:val="005965CE"/>
    <w:rsid w:val="00596904"/>
    <w:rsid w:val="00597218"/>
    <w:rsid w:val="00597F41"/>
    <w:rsid w:val="005A0178"/>
    <w:rsid w:val="005A2588"/>
    <w:rsid w:val="005A3053"/>
    <w:rsid w:val="005A33A7"/>
    <w:rsid w:val="005A5094"/>
    <w:rsid w:val="005A60A0"/>
    <w:rsid w:val="005A6CDA"/>
    <w:rsid w:val="005A71C0"/>
    <w:rsid w:val="005B02BB"/>
    <w:rsid w:val="005B0CF9"/>
    <w:rsid w:val="005B2043"/>
    <w:rsid w:val="005B2961"/>
    <w:rsid w:val="005B2F5F"/>
    <w:rsid w:val="005B3157"/>
    <w:rsid w:val="005B3C88"/>
    <w:rsid w:val="005B5357"/>
    <w:rsid w:val="005B7908"/>
    <w:rsid w:val="005C06EE"/>
    <w:rsid w:val="005C1903"/>
    <w:rsid w:val="005C2986"/>
    <w:rsid w:val="005C2C7C"/>
    <w:rsid w:val="005C4583"/>
    <w:rsid w:val="005C585B"/>
    <w:rsid w:val="005C635B"/>
    <w:rsid w:val="005D12B7"/>
    <w:rsid w:val="005D1612"/>
    <w:rsid w:val="005D16FC"/>
    <w:rsid w:val="005D1F86"/>
    <w:rsid w:val="005D2124"/>
    <w:rsid w:val="005D2793"/>
    <w:rsid w:val="005D34E7"/>
    <w:rsid w:val="005D3E27"/>
    <w:rsid w:val="005D4577"/>
    <w:rsid w:val="005D4FA6"/>
    <w:rsid w:val="005D5250"/>
    <w:rsid w:val="005D55B5"/>
    <w:rsid w:val="005D5E6F"/>
    <w:rsid w:val="005D6030"/>
    <w:rsid w:val="005D7E26"/>
    <w:rsid w:val="005E261F"/>
    <w:rsid w:val="005E5E3A"/>
    <w:rsid w:val="005E6B41"/>
    <w:rsid w:val="005E7511"/>
    <w:rsid w:val="005E7B2E"/>
    <w:rsid w:val="005E7EB1"/>
    <w:rsid w:val="005F0CF1"/>
    <w:rsid w:val="005F1589"/>
    <w:rsid w:val="005F167C"/>
    <w:rsid w:val="005F2901"/>
    <w:rsid w:val="005F498F"/>
    <w:rsid w:val="005F5285"/>
    <w:rsid w:val="005F5E11"/>
    <w:rsid w:val="005F5E5C"/>
    <w:rsid w:val="005F7968"/>
    <w:rsid w:val="006005C2"/>
    <w:rsid w:val="00601949"/>
    <w:rsid w:val="00601DB8"/>
    <w:rsid w:val="006024EF"/>
    <w:rsid w:val="00602F1C"/>
    <w:rsid w:val="00602FC6"/>
    <w:rsid w:val="006033A0"/>
    <w:rsid w:val="00603645"/>
    <w:rsid w:val="00604179"/>
    <w:rsid w:val="0060545A"/>
    <w:rsid w:val="006054BC"/>
    <w:rsid w:val="00606733"/>
    <w:rsid w:val="00607587"/>
    <w:rsid w:val="00607D4B"/>
    <w:rsid w:val="006101CA"/>
    <w:rsid w:val="0061031D"/>
    <w:rsid w:val="006103D3"/>
    <w:rsid w:val="00610B83"/>
    <w:rsid w:val="00612BD7"/>
    <w:rsid w:val="006147D8"/>
    <w:rsid w:val="0061495C"/>
    <w:rsid w:val="00614C2F"/>
    <w:rsid w:val="00615567"/>
    <w:rsid w:val="00615821"/>
    <w:rsid w:val="00617C32"/>
    <w:rsid w:val="006203B5"/>
    <w:rsid w:val="00620929"/>
    <w:rsid w:val="006214AD"/>
    <w:rsid w:val="0062171C"/>
    <w:rsid w:val="00622984"/>
    <w:rsid w:val="00622FC5"/>
    <w:rsid w:val="006233A1"/>
    <w:rsid w:val="00623CF1"/>
    <w:rsid w:val="0062456D"/>
    <w:rsid w:val="00624FC4"/>
    <w:rsid w:val="006250F7"/>
    <w:rsid w:val="006262C8"/>
    <w:rsid w:val="0062630F"/>
    <w:rsid w:val="006267E4"/>
    <w:rsid w:val="00626B30"/>
    <w:rsid w:val="00627666"/>
    <w:rsid w:val="00627981"/>
    <w:rsid w:val="00627B27"/>
    <w:rsid w:val="00630472"/>
    <w:rsid w:val="00630949"/>
    <w:rsid w:val="00631EEB"/>
    <w:rsid w:val="00632B09"/>
    <w:rsid w:val="00636EE7"/>
    <w:rsid w:val="00641608"/>
    <w:rsid w:val="0064162B"/>
    <w:rsid w:val="00641863"/>
    <w:rsid w:val="00641E88"/>
    <w:rsid w:val="0064257A"/>
    <w:rsid w:val="0064279F"/>
    <w:rsid w:val="00642C7F"/>
    <w:rsid w:val="006442D1"/>
    <w:rsid w:val="006447D9"/>
    <w:rsid w:val="006462D0"/>
    <w:rsid w:val="006465DE"/>
    <w:rsid w:val="006466A0"/>
    <w:rsid w:val="00646F0A"/>
    <w:rsid w:val="006471DA"/>
    <w:rsid w:val="00647AF7"/>
    <w:rsid w:val="00647E41"/>
    <w:rsid w:val="00650A2F"/>
    <w:rsid w:val="00650B19"/>
    <w:rsid w:val="00651173"/>
    <w:rsid w:val="0065165A"/>
    <w:rsid w:val="00651801"/>
    <w:rsid w:val="00654543"/>
    <w:rsid w:val="00654FAD"/>
    <w:rsid w:val="006554C8"/>
    <w:rsid w:val="00657310"/>
    <w:rsid w:val="006573D2"/>
    <w:rsid w:val="00657DD8"/>
    <w:rsid w:val="00660BDD"/>
    <w:rsid w:val="00662289"/>
    <w:rsid w:val="0066484D"/>
    <w:rsid w:val="00665A97"/>
    <w:rsid w:val="00666158"/>
    <w:rsid w:val="00666DF5"/>
    <w:rsid w:val="00670B24"/>
    <w:rsid w:val="006712CA"/>
    <w:rsid w:val="00671391"/>
    <w:rsid w:val="00673BCE"/>
    <w:rsid w:val="00675152"/>
    <w:rsid w:val="00675251"/>
    <w:rsid w:val="00675484"/>
    <w:rsid w:val="00675BA5"/>
    <w:rsid w:val="00676B43"/>
    <w:rsid w:val="006800C4"/>
    <w:rsid w:val="006807E7"/>
    <w:rsid w:val="006810F2"/>
    <w:rsid w:val="00681569"/>
    <w:rsid w:val="00681779"/>
    <w:rsid w:val="00686569"/>
    <w:rsid w:val="006867C6"/>
    <w:rsid w:val="0068682C"/>
    <w:rsid w:val="00687161"/>
    <w:rsid w:val="00690564"/>
    <w:rsid w:val="00691FFA"/>
    <w:rsid w:val="00692DE3"/>
    <w:rsid w:val="00692DF8"/>
    <w:rsid w:val="00694135"/>
    <w:rsid w:val="00695A4D"/>
    <w:rsid w:val="006961F6"/>
    <w:rsid w:val="0069621C"/>
    <w:rsid w:val="006963BF"/>
    <w:rsid w:val="00696BA8"/>
    <w:rsid w:val="00696BB5"/>
    <w:rsid w:val="00697B6F"/>
    <w:rsid w:val="006A0677"/>
    <w:rsid w:val="006A0B53"/>
    <w:rsid w:val="006A1D28"/>
    <w:rsid w:val="006A25A7"/>
    <w:rsid w:val="006A2915"/>
    <w:rsid w:val="006A2FDA"/>
    <w:rsid w:val="006A3110"/>
    <w:rsid w:val="006A3DB1"/>
    <w:rsid w:val="006A3FE3"/>
    <w:rsid w:val="006A54B4"/>
    <w:rsid w:val="006A54DD"/>
    <w:rsid w:val="006A5A1E"/>
    <w:rsid w:val="006A7FFE"/>
    <w:rsid w:val="006B1078"/>
    <w:rsid w:val="006B1085"/>
    <w:rsid w:val="006B1C9D"/>
    <w:rsid w:val="006B2687"/>
    <w:rsid w:val="006B27D0"/>
    <w:rsid w:val="006B342F"/>
    <w:rsid w:val="006B3E61"/>
    <w:rsid w:val="006B4E8C"/>
    <w:rsid w:val="006B566F"/>
    <w:rsid w:val="006B741F"/>
    <w:rsid w:val="006B7DA9"/>
    <w:rsid w:val="006C0115"/>
    <w:rsid w:val="006C086F"/>
    <w:rsid w:val="006C15EF"/>
    <w:rsid w:val="006C1864"/>
    <w:rsid w:val="006C1BEF"/>
    <w:rsid w:val="006C3D20"/>
    <w:rsid w:val="006C42EB"/>
    <w:rsid w:val="006C4430"/>
    <w:rsid w:val="006C500C"/>
    <w:rsid w:val="006C5925"/>
    <w:rsid w:val="006C657D"/>
    <w:rsid w:val="006C6E76"/>
    <w:rsid w:val="006C6E87"/>
    <w:rsid w:val="006C7B43"/>
    <w:rsid w:val="006D00DC"/>
    <w:rsid w:val="006D04FA"/>
    <w:rsid w:val="006D0565"/>
    <w:rsid w:val="006D1328"/>
    <w:rsid w:val="006D1ACA"/>
    <w:rsid w:val="006D1CE6"/>
    <w:rsid w:val="006D1DB3"/>
    <w:rsid w:val="006D2804"/>
    <w:rsid w:val="006D39E2"/>
    <w:rsid w:val="006D3A1E"/>
    <w:rsid w:val="006D41CD"/>
    <w:rsid w:val="006D51B7"/>
    <w:rsid w:val="006D51C2"/>
    <w:rsid w:val="006D54E5"/>
    <w:rsid w:val="006D5E91"/>
    <w:rsid w:val="006D7FF8"/>
    <w:rsid w:val="006E0633"/>
    <w:rsid w:val="006E06D5"/>
    <w:rsid w:val="006E2774"/>
    <w:rsid w:val="006E2A6B"/>
    <w:rsid w:val="006E315A"/>
    <w:rsid w:val="006E4666"/>
    <w:rsid w:val="006E4C1B"/>
    <w:rsid w:val="006E5072"/>
    <w:rsid w:val="006E5320"/>
    <w:rsid w:val="006E6BBE"/>
    <w:rsid w:val="006E7CBF"/>
    <w:rsid w:val="006F06B5"/>
    <w:rsid w:val="006F0B4F"/>
    <w:rsid w:val="006F0BC9"/>
    <w:rsid w:val="006F14DB"/>
    <w:rsid w:val="006F1BC8"/>
    <w:rsid w:val="006F1F53"/>
    <w:rsid w:val="006F2961"/>
    <w:rsid w:val="006F2E56"/>
    <w:rsid w:val="006F32AB"/>
    <w:rsid w:val="006F379E"/>
    <w:rsid w:val="006F4089"/>
    <w:rsid w:val="006F476E"/>
    <w:rsid w:val="006F583B"/>
    <w:rsid w:val="006F5F74"/>
    <w:rsid w:val="006F5F92"/>
    <w:rsid w:val="007009F4"/>
    <w:rsid w:val="00701092"/>
    <w:rsid w:val="00701635"/>
    <w:rsid w:val="00701730"/>
    <w:rsid w:val="0070204C"/>
    <w:rsid w:val="00702CDC"/>
    <w:rsid w:val="00703BA6"/>
    <w:rsid w:val="007044C5"/>
    <w:rsid w:val="00704D75"/>
    <w:rsid w:val="00705A6C"/>
    <w:rsid w:val="00705D9C"/>
    <w:rsid w:val="00705FAB"/>
    <w:rsid w:val="00706819"/>
    <w:rsid w:val="007068A1"/>
    <w:rsid w:val="007075B3"/>
    <w:rsid w:val="00707AD2"/>
    <w:rsid w:val="0071054C"/>
    <w:rsid w:val="00711AB5"/>
    <w:rsid w:val="00713F52"/>
    <w:rsid w:val="00714366"/>
    <w:rsid w:val="00714CE4"/>
    <w:rsid w:val="00715181"/>
    <w:rsid w:val="00715612"/>
    <w:rsid w:val="0071595E"/>
    <w:rsid w:val="00715F51"/>
    <w:rsid w:val="00720CD0"/>
    <w:rsid w:val="00721713"/>
    <w:rsid w:val="00721A2C"/>
    <w:rsid w:val="00722AA2"/>
    <w:rsid w:val="00725286"/>
    <w:rsid w:val="007276EB"/>
    <w:rsid w:val="00731E49"/>
    <w:rsid w:val="007349F2"/>
    <w:rsid w:val="007354FA"/>
    <w:rsid w:val="00736D3E"/>
    <w:rsid w:val="007370AE"/>
    <w:rsid w:val="0073767E"/>
    <w:rsid w:val="0074034C"/>
    <w:rsid w:val="007427BE"/>
    <w:rsid w:val="00742C7A"/>
    <w:rsid w:val="007455BD"/>
    <w:rsid w:val="00745C79"/>
    <w:rsid w:val="00746355"/>
    <w:rsid w:val="00746772"/>
    <w:rsid w:val="00746FB8"/>
    <w:rsid w:val="00750572"/>
    <w:rsid w:val="00750E1C"/>
    <w:rsid w:val="00751E4A"/>
    <w:rsid w:val="00751FAD"/>
    <w:rsid w:val="00752001"/>
    <w:rsid w:val="00752991"/>
    <w:rsid w:val="00753451"/>
    <w:rsid w:val="00753F81"/>
    <w:rsid w:val="007541AA"/>
    <w:rsid w:val="00755A51"/>
    <w:rsid w:val="00756352"/>
    <w:rsid w:val="007564F5"/>
    <w:rsid w:val="00756965"/>
    <w:rsid w:val="007608C7"/>
    <w:rsid w:val="007608DE"/>
    <w:rsid w:val="00762002"/>
    <w:rsid w:val="007620C6"/>
    <w:rsid w:val="00762168"/>
    <w:rsid w:val="007626B9"/>
    <w:rsid w:val="00762D37"/>
    <w:rsid w:val="00763B0B"/>
    <w:rsid w:val="00763CEF"/>
    <w:rsid w:val="00763F13"/>
    <w:rsid w:val="00764722"/>
    <w:rsid w:val="00764FF2"/>
    <w:rsid w:val="00767B36"/>
    <w:rsid w:val="0077099C"/>
    <w:rsid w:val="00771C9A"/>
    <w:rsid w:val="00772897"/>
    <w:rsid w:val="00772F6E"/>
    <w:rsid w:val="00773BF2"/>
    <w:rsid w:val="00776775"/>
    <w:rsid w:val="00776CDC"/>
    <w:rsid w:val="00776F1D"/>
    <w:rsid w:val="00777FA8"/>
    <w:rsid w:val="00781810"/>
    <w:rsid w:val="007824A1"/>
    <w:rsid w:val="00783ACC"/>
    <w:rsid w:val="00783BC9"/>
    <w:rsid w:val="00783FF6"/>
    <w:rsid w:val="0078445C"/>
    <w:rsid w:val="00784B2B"/>
    <w:rsid w:val="0078593D"/>
    <w:rsid w:val="00786F28"/>
    <w:rsid w:val="00791AF0"/>
    <w:rsid w:val="00791C81"/>
    <w:rsid w:val="00792066"/>
    <w:rsid w:val="00793385"/>
    <w:rsid w:val="00793DB2"/>
    <w:rsid w:val="00794D4B"/>
    <w:rsid w:val="00794DC7"/>
    <w:rsid w:val="00794EA2"/>
    <w:rsid w:val="00797FB3"/>
    <w:rsid w:val="007A09E6"/>
    <w:rsid w:val="007A0D48"/>
    <w:rsid w:val="007A216C"/>
    <w:rsid w:val="007A27BF"/>
    <w:rsid w:val="007A4BE7"/>
    <w:rsid w:val="007A5426"/>
    <w:rsid w:val="007A59CB"/>
    <w:rsid w:val="007A70EF"/>
    <w:rsid w:val="007B00F8"/>
    <w:rsid w:val="007B0153"/>
    <w:rsid w:val="007B0320"/>
    <w:rsid w:val="007B0BDE"/>
    <w:rsid w:val="007B1823"/>
    <w:rsid w:val="007B3781"/>
    <w:rsid w:val="007B3B20"/>
    <w:rsid w:val="007B5F60"/>
    <w:rsid w:val="007B5FEA"/>
    <w:rsid w:val="007B61B5"/>
    <w:rsid w:val="007B65E9"/>
    <w:rsid w:val="007B7A0A"/>
    <w:rsid w:val="007C070C"/>
    <w:rsid w:val="007C0C8F"/>
    <w:rsid w:val="007C16D4"/>
    <w:rsid w:val="007C3D52"/>
    <w:rsid w:val="007C3E74"/>
    <w:rsid w:val="007C410B"/>
    <w:rsid w:val="007C4999"/>
    <w:rsid w:val="007C4FF2"/>
    <w:rsid w:val="007C50BE"/>
    <w:rsid w:val="007C65DC"/>
    <w:rsid w:val="007C69C4"/>
    <w:rsid w:val="007C77A3"/>
    <w:rsid w:val="007C7D3F"/>
    <w:rsid w:val="007D084E"/>
    <w:rsid w:val="007D08F3"/>
    <w:rsid w:val="007D199F"/>
    <w:rsid w:val="007D27F1"/>
    <w:rsid w:val="007D3A74"/>
    <w:rsid w:val="007D57D1"/>
    <w:rsid w:val="007D606D"/>
    <w:rsid w:val="007D6567"/>
    <w:rsid w:val="007D6F9F"/>
    <w:rsid w:val="007D797A"/>
    <w:rsid w:val="007D7D12"/>
    <w:rsid w:val="007E17A9"/>
    <w:rsid w:val="007E1A2C"/>
    <w:rsid w:val="007E343B"/>
    <w:rsid w:val="007E357F"/>
    <w:rsid w:val="007E42D8"/>
    <w:rsid w:val="007E4B80"/>
    <w:rsid w:val="007E4D99"/>
    <w:rsid w:val="007E521E"/>
    <w:rsid w:val="007E6A2B"/>
    <w:rsid w:val="007E6DAF"/>
    <w:rsid w:val="007E741B"/>
    <w:rsid w:val="007F0447"/>
    <w:rsid w:val="007F0E91"/>
    <w:rsid w:val="007F1A81"/>
    <w:rsid w:val="007F24AB"/>
    <w:rsid w:val="007F283E"/>
    <w:rsid w:val="007F2CEE"/>
    <w:rsid w:val="007F3A21"/>
    <w:rsid w:val="007F4945"/>
    <w:rsid w:val="007F4978"/>
    <w:rsid w:val="007F4B79"/>
    <w:rsid w:val="007F4D0C"/>
    <w:rsid w:val="007F66F9"/>
    <w:rsid w:val="007F6C72"/>
    <w:rsid w:val="007F71B8"/>
    <w:rsid w:val="007F731A"/>
    <w:rsid w:val="007F7843"/>
    <w:rsid w:val="007F7AB1"/>
    <w:rsid w:val="00801223"/>
    <w:rsid w:val="00801BD8"/>
    <w:rsid w:val="00802670"/>
    <w:rsid w:val="00803B3B"/>
    <w:rsid w:val="0080511A"/>
    <w:rsid w:val="0080593B"/>
    <w:rsid w:val="00805959"/>
    <w:rsid w:val="008073A6"/>
    <w:rsid w:val="00807A4E"/>
    <w:rsid w:val="00807A82"/>
    <w:rsid w:val="008102AC"/>
    <w:rsid w:val="00810E71"/>
    <w:rsid w:val="00811548"/>
    <w:rsid w:val="00812241"/>
    <w:rsid w:val="00812752"/>
    <w:rsid w:val="00813DE7"/>
    <w:rsid w:val="008147B8"/>
    <w:rsid w:val="0081509F"/>
    <w:rsid w:val="00815719"/>
    <w:rsid w:val="00816A0A"/>
    <w:rsid w:val="00816CCF"/>
    <w:rsid w:val="00816F52"/>
    <w:rsid w:val="008171D6"/>
    <w:rsid w:val="008173EB"/>
    <w:rsid w:val="008178C4"/>
    <w:rsid w:val="00820684"/>
    <w:rsid w:val="00820BF0"/>
    <w:rsid w:val="00821D03"/>
    <w:rsid w:val="0082274F"/>
    <w:rsid w:val="008229CE"/>
    <w:rsid w:val="00823BD6"/>
    <w:rsid w:val="008248A9"/>
    <w:rsid w:val="0082541C"/>
    <w:rsid w:val="00825BC2"/>
    <w:rsid w:val="0082603A"/>
    <w:rsid w:val="008265FD"/>
    <w:rsid w:val="0083028D"/>
    <w:rsid w:val="00830C2D"/>
    <w:rsid w:val="008320DA"/>
    <w:rsid w:val="008327B9"/>
    <w:rsid w:val="00832EA8"/>
    <w:rsid w:val="00833BA7"/>
    <w:rsid w:val="00836982"/>
    <w:rsid w:val="0083797C"/>
    <w:rsid w:val="00837AF0"/>
    <w:rsid w:val="00837B69"/>
    <w:rsid w:val="0084010F"/>
    <w:rsid w:val="00840845"/>
    <w:rsid w:val="00840A97"/>
    <w:rsid w:val="00840AE7"/>
    <w:rsid w:val="00840D39"/>
    <w:rsid w:val="00841141"/>
    <w:rsid w:val="0084250E"/>
    <w:rsid w:val="00842AAC"/>
    <w:rsid w:val="00843965"/>
    <w:rsid w:val="00843B0D"/>
    <w:rsid w:val="00843C93"/>
    <w:rsid w:val="00843D8A"/>
    <w:rsid w:val="00844F28"/>
    <w:rsid w:val="00845B0F"/>
    <w:rsid w:val="00845BFE"/>
    <w:rsid w:val="00845D6B"/>
    <w:rsid w:val="00845D70"/>
    <w:rsid w:val="00845F05"/>
    <w:rsid w:val="00850E77"/>
    <w:rsid w:val="00851466"/>
    <w:rsid w:val="00851A9C"/>
    <w:rsid w:val="00851C47"/>
    <w:rsid w:val="00851D51"/>
    <w:rsid w:val="008524E1"/>
    <w:rsid w:val="008540CB"/>
    <w:rsid w:val="00854F31"/>
    <w:rsid w:val="00855338"/>
    <w:rsid w:val="008559CB"/>
    <w:rsid w:val="00856E44"/>
    <w:rsid w:val="008574FC"/>
    <w:rsid w:val="00860603"/>
    <w:rsid w:val="00860934"/>
    <w:rsid w:val="00860A69"/>
    <w:rsid w:val="0086107B"/>
    <w:rsid w:val="00861BE1"/>
    <w:rsid w:val="0086432A"/>
    <w:rsid w:val="00864C42"/>
    <w:rsid w:val="00864DB2"/>
    <w:rsid w:val="00864F32"/>
    <w:rsid w:val="00866671"/>
    <w:rsid w:val="00872AE8"/>
    <w:rsid w:val="008734B7"/>
    <w:rsid w:val="00873860"/>
    <w:rsid w:val="0087388E"/>
    <w:rsid w:val="00875187"/>
    <w:rsid w:val="008751B9"/>
    <w:rsid w:val="008760CF"/>
    <w:rsid w:val="00876FBF"/>
    <w:rsid w:val="0087758C"/>
    <w:rsid w:val="0088089B"/>
    <w:rsid w:val="00881D4A"/>
    <w:rsid w:val="008821C4"/>
    <w:rsid w:val="0088285A"/>
    <w:rsid w:val="0088326F"/>
    <w:rsid w:val="00883A1C"/>
    <w:rsid w:val="00883BE0"/>
    <w:rsid w:val="008847C6"/>
    <w:rsid w:val="00884E12"/>
    <w:rsid w:val="008865A6"/>
    <w:rsid w:val="00886AE4"/>
    <w:rsid w:val="00886EB1"/>
    <w:rsid w:val="008875E7"/>
    <w:rsid w:val="008877AA"/>
    <w:rsid w:val="008879FB"/>
    <w:rsid w:val="00887CD7"/>
    <w:rsid w:val="00890C2E"/>
    <w:rsid w:val="008911E0"/>
    <w:rsid w:val="00891CF0"/>
    <w:rsid w:val="00891D8A"/>
    <w:rsid w:val="00892077"/>
    <w:rsid w:val="00893C7E"/>
    <w:rsid w:val="0089428E"/>
    <w:rsid w:val="0089554E"/>
    <w:rsid w:val="008971A6"/>
    <w:rsid w:val="00897A78"/>
    <w:rsid w:val="008A01AF"/>
    <w:rsid w:val="008A0494"/>
    <w:rsid w:val="008A07DA"/>
    <w:rsid w:val="008A1716"/>
    <w:rsid w:val="008A25D7"/>
    <w:rsid w:val="008A3494"/>
    <w:rsid w:val="008A3792"/>
    <w:rsid w:val="008A3937"/>
    <w:rsid w:val="008A3D30"/>
    <w:rsid w:val="008A44C4"/>
    <w:rsid w:val="008A4D64"/>
    <w:rsid w:val="008A4E66"/>
    <w:rsid w:val="008A6EA0"/>
    <w:rsid w:val="008B0F65"/>
    <w:rsid w:val="008B2133"/>
    <w:rsid w:val="008B6CF1"/>
    <w:rsid w:val="008C0CA9"/>
    <w:rsid w:val="008C1DAD"/>
    <w:rsid w:val="008C1E2D"/>
    <w:rsid w:val="008C1ECE"/>
    <w:rsid w:val="008C3630"/>
    <w:rsid w:val="008C3A9C"/>
    <w:rsid w:val="008C42EA"/>
    <w:rsid w:val="008C44A7"/>
    <w:rsid w:val="008C502E"/>
    <w:rsid w:val="008C514A"/>
    <w:rsid w:val="008C5338"/>
    <w:rsid w:val="008C56C4"/>
    <w:rsid w:val="008C66DA"/>
    <w:rsid w:val="008C6A9F"/>
    <w:rsid w:val="008D1C23"/>
    <w:rsid w:val="008D2DED"/>
    <w:rsid w:val="008D4C81"/>
    <w:rsid w:val="008D4FC5"/>
    <w:rsid w:val="008D6125"/>
    <w:rsid w:val="008D638E"/>
    <w:rsid w:val="008D63A6"/>
    <w:rsid w:val="008D63CD"/>
    <w:rsid w:val="008D7B4E"/>
    <w:rsid w:val="008E048E"/>
    <w:rsid w:val="008E1B8E"/>
    <w:rsid w:val="008E2062"/>
    <w:rsid w:val="008E305D"/>
    <w:rsid w:val="008E40DC"/>
    <w:rsid w:val="008E410E"/>
    <w:rsid w:val="008E4DB9"/>
    <w:rsid w:val="008E5938"/>
    <w:rsid w:val="008E5A08"/>
    <w:rsid w:val="008F05A1"/>
    <w:rsid w:val="008F1328"/>
    <w:rsid w:val="008F1398"/>
    <w:rsid w:val="008F3857"/>
    <w:rsid w:val="008F44A2"/>
    <w:rsid w:val="008F4F6B"/>
    <w:rsid w:val="008F549F"/>
    <w:rsid w:val="008F55BC"/>
    <w:rsid w:val="008F5BE1"/>
    <w:rsid w:val="008F741A"/>
    <w:rsid w:val="008F7454"/>
    <w:rsid w:val="00900F31"/>
    <w:rsid w:val="0090154D"/>
    <w:rsid w:val="009029E5"/>
    <w:rsid w:val="00902B9C"/>
    <w:rsid w:val="00904576"/>
    <w:rsid w:val="0090540C"/>
    <w:rsid w:val="00905815"/>
    <w:rsid w:val="0090661F"/>
    <w:rsid w:val="009067F5"/>
    <w:rsid w:val="00907017"/>
    <w:rsid w:val="00907C5C"/>
    <w:rsid w:val="00910144"/>
    <w:rsid w:val="009104DC"/>
    <w:rsid w:val="00911524"/>
    <w:rsid w:val="00911EFB"/>
    <w:rsid w:val="00912CA7"/>
    <w:rsid w:val="009137C4"/>
    <w:rsid w:val="00914E32"/>
    <w:rsid w:val="00915AFD"/>
    <w:rsid w:val="00915BFA"/>
    <w:rsid w:val="009161C2"/>
    <w:rsid w:val="0091620C"/>
    <w:rsid w:val="0091661B"/>
    <w:rsid w:val="00917493"/>
    <w:rsid w:val="00917504"/>
    <w:rsid w:val="00917D04"/>
    <w:rsid w:val="009245B6"/>
    <w:rsid w:val="0092464B"/>
    <w:rsid w:val="00924719"/>
    <w:rsid w:val="009254B6"/>
    <w:rsid w:val="00925D16"/>
    <w:rsid w:val="00927042"/>
    <w:rsid w:val="009279C7"/>
    <w:rsid w:val="00930E16"/>
    <w:rsid w:val="009311BF"/>
    <w:rsid w:val="009331E3"/>
    <w:rsid w:val="00934463"/>
    <w:rsid w:val="00934594"/>
    <w:rsid w:val="009346E3"/>
    <w:rsid w:val="00934CA6"/>
    <w:rsid w:val="00936042"/>
    <w:rsid w:val="00936368"/>
    <w:rsid w:val="009373E8"/>
    <w:rsid w:val="009375E7"/>
    <w:rsid w:val="0093780F"/>
    <w:rsid w:val="00937C89"/>
    <w:rsid w:val="0094030E"/>
    <w:rsid w:val="00940B9C"/>
    <w:rsid w:val="009411C5"/>
    <w:rsid w:val="00941C11"/>
    <w:rsid w:val="009420F1"/>
    <w:rsid w:val="00942B6F"/>
    <w:rsid w:val="00942EC1"/>
    <w:rsid w:val="00943C91"/>
    <w:rsid w:val="009458DA"/>
    <w:rsid w:val="00945EF1"/>
    <w:rsid w:val="00947A59"/>
    <w:rsid w:val="00950517"/>
    <w:rsid w:val="00950C9F"/>
    <w:rsid w:val="00952DBA"/>
    <w:rsid w:val="00953555"/>
    <w:rsid w:val="0095370C"/>
    <w:rsid w:val="0095407E"/>
    <w:rsid w:val="00954282"/>
    <w:rsid w:val="00954CB1"/>
    <w:rsid w:val="0095511D"/>
    <w:rsid w:val="00955E70"/>
    <w:rsid w:val="00956D29"/>
    <w:rsid w:val="009578B0"/>
    <w:rsid w:val="009607C9"/>
    <w:rsid w:val="00960841"/>
    <w:rsid w:val="0096192F"/>
    <w:rsid w:val="00961E7C"/>
    <w:rsid w:val="00964ACC"/>
    <w:rsid w:val="009652A2"/>
    <w:rsid w:val="0097076D"/>
    <w:rsid w:val="00970D73"/>
    <w:rsid w:val="00973691"/>
    <w:rsid w:val="00974AC2"/>
    <w:rsid w:val="00975FDE"/>
    <w:rsid w:val="00977169"/>
    <w:rsid w:val="009772E4"/>
    <w:rsid w:val="009809C8"/>
    <w:rsid w:val="00983478"/>
    <w:rsid w:val="009842D9"/>
    <w:rsid w:val="00985085"/>
    <w:rsid w:val="009862D8"/>
    <w:rsid w:val="00987AC1"/>
    <w:rsid w:val="00987B44"/>
    <w:rsid w:val="0099029E"/>
    <w:rsid w:val="009906AA"/>
    <w:rsid w:val="00991228"/>
    <w:rsid w:val="00991AA0"/>
    <w:rsid w:val="00992757"/>
    <w:rsid w:val="009957AA"/>
    <w:rsid w:val="00996BDE"/>
    <w:rsid w:val="009A0E6C"/>
    <w:rsid w:val="009A1BDC"/>
    <w:rsid w:val="009A2E6C"/>
    <w:rsid w:val="009A3D75"/>
    <w:rsid w:val="009A6A1B"/>
    <w:rsid w:val="009B02CD"/>
    <w:rsid w:val="009B03EE"/>
    <w:rsid w:val="009B064E"/>
    <w:rsid w:val="009B07DB"/>
    <w:rsid w:val="009B0F12"/>
    <w:rsid w:val="009B0F58"/>
    <w:rsid w:val="009B37B0"/>
    <w:rsid w:val="009B5093"/>
    <w:rsid w:val="009B63D5"/>
    <w:rsid w:val="009B6D72"/>
    <w:rsid w:val="009B7303"/>
    <w:rsid w:val="009B74F4"/>
    <w:rsid w:val="009C06F0"/>
    <w:rsid w:val="009C0A90"/>
    <w:rsid w:val="009C13A9"/>
    <w:rsid w:val="009C1E29"/>
    <w:rsid w:val="009C3F50"/>
    <w:rsid w:val="009C5F36"/>
    <w:rsid w:val="009C61C0"/>
    <w:rsid w:val="009C649A"/>
    <w:rsid w:val="009C6EF0"/>
    <w:rsid w:val="009C72CA"/>
    <w:rsid w:val="009C7AFE"/>
    <w:rsid w:val="009D1A46"/>
    <w:rsid w:val="009D1DD0"/>
    <w:rsid w:val="009D4F78"/>
    <w:rsid w:val="009D5EB6"/>
    <w:rsid w:val="009D608D"/>
    <w:rsid w:val="009D650C"/>
    <w:rsid w:val="009D68A4"/>
    <w:rsid w:val="009D6E39"/>
    <w:rsid w:val="009D7D45"/>
    <w:rsid w:val="009E08DB"/>
    <w:rsid w:val="009E1539"/>
    <w:rsid w:val="009E45A5"/>
    <w:rsid w:val="009E5D66"/>
    <w:rsid w:val="009E64C6"/>
    <w:rsid w:val="009E670F"/>
    <w:rsid w:val="009E7219"/>
    <w:rsid w:val="009E78A4"/>
    <w:rsid w:val="009F0533"/>
    <w:rsid w:val="009F0D1C"/>
    <w:rsid w:val="009F100E"/>
    <w:rsid w:val="009F170A"/>
    <w:rsid w:val="009F1D77"/>
    <w:rsid w:val="009F22D4"/>
    <w:rsid w:val="009F296D"/>
    <w:rsid w:val="009F44C8"/>
    <w:rsid w:val="009F4C69"/>
    <w:rsid w:val="009F547F"/>
    <w:rsid w:val="009F6401"/>
    <w:rsid w:val="009F64B5"/>
    <w:rsid w:val="009F65DC"/>
    <w:rsid w:val="009F6B6F"/>
    <w:rsid w:val="009F757F"/>
    <w:rsid w:val="009F789D"/>
    <w:rsid w:val="009F78E6"/>
    <w:rsid w:val="00A00974"/>
    <w:rsid w:val="00A01BD3"/>
    <w:rsid w:val="00A02294"/>
    <w:rsid w:val="00A033B3"/>
    <w:rsid w:val="00A03A61"/>
    <w:rsid w:val="00A04F81"/>
    <w:rsid w:val="00A050E1"/>
    <w:rsid w:val="00A05EF3"/>
    <w:rsid w:val="00A065A8"/>
    <w:rsid w:val="00A06849"/>
    <w:rsid w:val="00A06CE2"/>
    <w:rsid w:val="00A07E50"/>
    <w:rsid w:val="00A1019E"/>
    <w:rsid w:val="00A10332"/>
    <w:rsid w:val="00A14585"/>
    <w:rsid w:val="00A1618A"/>
    <w:rsid w:val="00A1624E"/>
    <w:rsid w:val="00A165C2"/>
    <w:rsid w:val="00A16A8B"/>
    <w:rsid w:val="00A16B3F"/>
    <w:rsid w:val="00A16B64"/>
    <w:rsid w:val="00A209A9"/>
    <w:rsid w:val="00A20F30"/>
    <w:rsid w:val="00A21BDA"/>
    <w:rsid w:val="00A22AB9"/>
    <w:rsid w:val="00A23A0F"/>
    <w:rsid w:val="00A2688B"/>
    <w:rsid w:val="00A26CD0"/>
    <w:rsid w:val="00A275FF"/>
    <w:rsid w:val="00A277AB"/>
    <w:rsid w:val="00A3042E"/>
    <w:rsid w:val="00A31210"/>
    <w:rsid w:val="00A313B8"/>
    <w:rsid w:val="00A32C5D"/>
    <w:rsid w:val="00A330D6"/>
    <w:rsid w:val="00A3316B"/>
    <w:rsid w:val="00A34145"/>
    <w:rsid w:val="00A34C86"/>
    <w:rsid w:val="00A3531A"/>
    <w:rsid w:val="00A35785"/>
    <w:rsid w:val="00A35AFA"/>
    <w:rsid w:val="00A35D29"/>
    <w:rsid w:val="00A366E6"/>
    <w:rsid w:val="00A40F8F"/>
    <w:rsid w:val="00A41260"/>
    <w:rsid w:val="00A41C2B"/>
    <w:rsid w:val="00A424C4"/>
    <w:rsid w:val="00A42D36"/>
    <w:rsid w:val="00A438E6"/>
    <w:rsid w:val="00A4628D"/>
    <w:rsid w:val="00A46572"/>
    <w:rsid w:val="00A47532"/>
    <w:rsid w:val="00A47F80"/>
    <w:rsid w:val="00A50746"/>
    <w:rsid w:val="00A507FE"/>
    <w:rsid w:val="00A51CB1"/>
    <w:rsid w:val="00A52C82"/>
    <w:rsid w:val="00A53835"/>
    <w:rsid w:val="00A53B45"/>
    <w:rsid w:val="00A54078"/>
    <w:rsid w:val="00A5469E"/>
    <w:rsid w:val="00A54CF9"/>
    <w:rsid w:val="00A55A97"/>
    <w:rsid w:val="00A55D0B"/>
    <w:rsid w:val="00A563EA"/>
    <w:rsid w:val="00A568AC"/>
    <w:rsid w:val="00A574A6"/>
    <w:rsid w:val="00A5794C"/>
    <w:rsid w:val="00A60A24"/>
    <w:rsid w:val="00A60AB5"/>
    <w:rsid w:val="00A61829"/>
    <w:rsid w:val="00A6267D"/>
    <w:rsid w:val="00A629BE"/>
    <w:rsid w:val="00A6565B"/>
    <w:rsid w:val="00A657E0"/>
    <w:rsid w:val="00A65D6B"/>
    <w:rsid w:val="00A6702B"/>
    <w:rsid w:val="00A70BB2"/>
    <w:rsid w:val="00A71489"/>
    <w:rsid w:val="00A724A5"/>
    <w:rsid w:val="00A7268D"/>
    <w:rsid w:val="00A72F0B"/>
    <w:rsid w:val="00A7463E"/>
    <w:rsid w:val="00A7624A"/>
    <w:rsid w:val="00A7680F"/>
    <w:rsid w:val="00A76F50"/>
    <w:rsid w:val="00A80992"/>
    <w:rsid w:val="00A83CD6"/>
    <w:rsid w:val="00A8587D"/>
    <w:rsid w:val="00A85C40"/>
    <w:rsid w:val="00A87F6D"/>
    <w:rsid w:val="00A91B6A"/>
    <w:rsid w:val="00A92876"/>
    <w:rsid w:val="00A9391F"/>
    <w:rsid w:val="00A94731"/>
    <w:rsid w:val="00A94C5D"/>
    <w:rsid w:val="00A95421"/>
    <w:rsid w:val="00A95F28"/>
    <w:rsid w:val="00A95F3A"/>
    <w:rsid w:val="00A969CE"/>
    <w:rsid w:val="00A96B48"/>
    <w:rsid w:val="00A96FE3"/>
    <w:rsid w:val="00A97D88"/>
    <w:rsid w:val="00AA0D46"/>
    <w:rsid w:val="00AA2579"/>
    <w:rsid w:val="00AA276E"/>
    <w:rsid w:val="00AA395E"/>
    <w:rsid w:val="00AA3AFF"/>
    <w:rsid w:val="00AA3C63"/>
    <w:rsid w:val="00AA4DC4"/>
    <w:rsid w:val="00AA7A45"/>
    <w:rsid w:val="00AB38E4"/>
    <w:rsid w:val="00AB42F7"/>
    <w:rsid w:val="00AB45D0"/>
    <w:rsid w:val="00AB4F9E"/>
    <w:rsid w:val="00AB50D8"/>
    <w:rsid w:val="00AB6B44"/>
    <w:rsid w:val="00AB7054"/>
    <w:rsid w:val="00AC0C60"/>
    <w:rsid w:val="00AC15E3"/>
    <w:rsid w:val="00AC196D"/>
    <w:rsid w:val="00AC3651"/>
    <w:rsid w:val="00AC473E"/>
    <w:rsid w:val="00AC4889"/>
    <w:rsid w:val="00AC5802"/>
    <w:rsid w:val="00AC6F68"/>
    <w:rsid w:val="00AC6FC0"/>
    <w:rsid w:val="00AD02C4"/>
    <w:rsid w:val="00AD1852"/>
    <w:rsid w:val="00AD1BC7"/>
    <w:rsid w:val="00AD1C90"/>
    <w:rsid w:val="00AD2626"/>
    <w:rsid w:val="00AD2B59"/>
    <w:rsid w:val="00AD48C1"/>
    <w:rsid w:val="00AD4BD0"/>
    <w:rsid w:val="00AD5472"/>
    <w:rsid w:val="00AD626D"/>
    <w:rsid w:val="00AD663F"/>
    <w:rsid w:val="00AD6B5E"/>
    <w:rsid w:val="00AD7794"/>
    <w:rsid w:val="00AE01A4"/>
    <w:rsid w:val="00AE0D5C"/>
    <w:rsid w:val="00AE19CE"/>
    <w:rsid w:val="00AE23DB"/>
    <w:rsid w:val="00AE29DF"/>
    <w:rsid w:val="00AE2B5D"/>
    <w:rsid w:val="00AE2E60"/>
    <w:rsid w:val="00AE30C4"/>
    <w:rsid w:val="00AE3193"/>
    <w:rsid w:val="00AE3422"/>
    <w:rsid w:val="00AE3A54"/>
    <w:rsid w:val="00AE3AC6"/>
    <w:rsid w:val="00AE46BB"/>
    <w:rsid w:val="00AE479C"/>
    <w:rsid w:val="00AE4C2F"/>
    <w:rsid w:val="00AE54BC"/>
    <w:rsid w:val="00AE582A"/>
    <w:rsid w:val="00AE6FBB"/>
    <w:rsid w:val="00AE773A"/>
    <w:rsid w:val="00AE7CB6"/>
    <w:rsid w:val="00AF0006"/>
    <w:rsid w:val="00AF157A"/>
    <w:rsid w:val="00AF1990"/>
    <w:rsid w:val="00AF1A6A"/>
    <w:rsid w:val="00AF493D"/>
    <w:rsid w:val="00AF4E09"/>
    <w:rsid w:val="00AF5511"/>
    <w:rsid w:val="00AF5EB6"/>
    <w:rsid w:val="00AF6529"/>
    <w:rsid w:val="00AF6B40"/>
    <w:rsid w:val="00AF72B9"/>
    <w:rsid w:val="00AF7C5B"/>
    <w:rsid w:val="00B0026E"/>
    <w:rsid w:val="00B0030E"/>
    <w:rsid w:val="00B00BA5"/>
    <w:rsid w:val="00B01608"/>
    <w:rsid w:val="00B018D3"/>
    <w:rsid w:val="00B0286B"/>
    <w:rsid w:val="00B02F9A"/>
    <w:rsid w:val="00B0429C"/>
    <w:rsid w:val="00B043CE"/>
    <w:rsid w:val="00B05063"/>
    <w:rsid w:val="00B05744"/>
    <w:rsid w:val="00B05EA1"/>
    <w:rsid w:val="00B06276"/>
    <w:rsid w:val="00B07EC9"/>
    <w:rsid w:val="00B10EF6"/>
    <w:rsid w:val="00B11005"/>
    <w:rsid w:val="00B11750"/>
    <w:rsid w:val="00B15BBA"/>
    <w:rsid w:val="00B16892"/>
    <w:rsid w:val="00B1693D"/>
    <w:rsid w:val="00B17068"/>
    <w:rsid w:val="00B20657"/>
    <w:rsid w:val="00B21349"/>
    <w:rsid w:val="00B21A3A"/>
    <w:rsid w:val="00B2262E"/>
    <w:rsid w:val="00B226E1"/>
    <w:rsid w:val="00B22C8F"/>
    <w:rsid w:val="00B22CC8"/>
    <w:rsid w:val="00B23284"/>
    <w:rsid w:val="00B24281"/>
    <w:rsid w:val="00B24539"/>
    <w:rsid w:val="00B24714"/>
    <w:rsid w:val="00B24B8B"/>
    <w:rsid w:val="00B24DAD"/>
    <w:rsid w:val="00B25271"/>
    <w:rsid w:val="00B2551C"/>
    <w:rsid w:val="00B25B4E"/>
    <w:rsid w:val="00B26651"/>
    <w:rsid w:val="00B26BC1"/>
    <w:rsid w:val="00B27F8A"/>
    <w:rsid w:val="00B30FA1"/>
    <w:rsid w:val="00B3106C"/>
    <w:rsid w:val="00B31A78"/>
    <w:rsid w:val="00B32EBB"/>
    <w:rsid w:val="00B3343F"/>
    <w:rsid w:val="00B34470"/>
    <w:rsid w:val="00B347BF"/>
    <w:rsid w:val="00B35AB3"/>
    <w:rsid w:val="00B36C31"/>
    <w:rsid w:val="00B371B9"/>
    <w:rsid w:val="00B373B6"/>
    <w:rsid w:val="00B37D74"/>
    <w:rsid w:val="00B40EAA"/>
    <w:rsid w:val="00B42012"/>
    <w:rsid w:val="00B4320C"/>
    <w:rsid w:val="00B450CE"/>
    <w:rsid w:val="00B45B37"/>
    <w:rsid w:val="00B45B47"/>
    <w:rsid w:val="00B462C4"/>
    <w:rsid w:val="00B46C22"/>
    <w:rsid w:val="00B50028"/>
    <w:rsid w:val="00B502F7"/>
    <w:rsid w:val="00B503DF"/>
    <w:rsid w:val="00B5046B"/>
    <w:rsid w:val="00B50800"/>
    <w:rsid w:val="00B5219B"/>
    <w:rsid w:val="00B53B11"/>
    <w:rsid w:val="00B5430B"/>
    <w:rsid w:val="00B54504"/>
    <w:rsid w:val="00B55ABB"/>
    <w:rsid w:val="00B5662C"/>
    <w:rsid w:val="00B57123"/>
    <w:rsid w:val="00B57D7D"/>
    <w:rsid w:val="00B6146E"/>
    <w:rsid w:val="00B618A0"/>
    <w:rsid w:val="00B61E2B"/>
    <w:rsid w:val="00B61EF2"/>
    <w:rsid w:val="00B630B5"/>
    <w:rsid w:val="00B63B2B"/>
    <w:rsid w:val="00B655C4"/>
    <w:rsid w:val="00B65C06"/>
    <w:rsid w:val="00B65C41"/>
    <w:rsid w:val="00B65C4B"/>
    <w:rsid w:val="00B664B9"/>
    <w:rsid w:val="00B66A70"/>
    <w:rsid w:val="00B671A8"/>
    <w:rsid w:val="00B67DD9"/>
    <w:rsid w:val="00B7104F"/>
    <w:rsid w:val="00B71B2B"/>
    <w:rsid w:val="00B72014"/>
    <w:rsid w:val="00B725D0"/>
    <w:rsid w:val="00B729BE"/>
    <w:rsid w:val="00B73B56"/>
    <w:rsid w:val="00B74E1C"/>
    <w:rsid w:val="00B74E4F"/>
    <w:rsid w:val="00B75A43"/>
    <w:rsid w:val="00B75DD8"/>
    <w:rsid w:val="00B761E9"/>
    <w:rsid w:val="00B7726E"/>
    <w:rsid w:val="00B7784F"/>
    <w:rsid w:val="00B803C5"/>
    <w:rsid w:val="00B805F7"/>
    <w:rsid w:val="00B80685"/>
    <w:rsid w:val="00B8086C"/>
    <w:rsid w:val="00B8251A"/>
    <w:rsid w:val="00B8347A"/>
    <w:rsid w:val="00B8385A"/>
    <w:rsid w:val="00B84514"/>
    <w:rsid w:val="00B848EE"/>
    <w:rsid w:val="00B854F8"/>
    <w:rsid w:val="00B86058"/>
    <w:rsid w:val="00B861CD"/>
    <w:rsid w:val="00B86475"/>
    <w:rsid w:val="00B87059"/>
    <w:rsid w:val="00B87071"/>
    <w:rsid w:val="00B870C7"/>
    <w:rsid w:val="00B90E50"/>
    <w:rsid w:val="00B915C5"/>
    <w:rsid w:val="00B91759"/>
    <w:rsid w:val="00B91F06"/>
    <w:rsid w:val="00B94593"/>
    <w:rsid w:val="00B94F23"/>
    <w:rsid w:val="00B95CDC"/>
    <w:rsid w:val="00BA0344"/>
    <w:rsid w:val="00BA1063"/>
    <w:rsid w:val="00BA215A"/>
    <w:rsid w:val="00BA21C0"/>
    <w:rsid w:val="00BA2F43"/>
    <w:rsid w:val="00BA2F57"/>
    <w:rsid w:val="00BA360A"/>
    <w:rsid w:val="00BA45C1"/>
    <w:rsid w:val="00BA5043"/>
    <w:rsid w:val="00BA5BD7"/>
    <w:rsid w:val="00BA651D"/>
    <w:rsid w:val="00BA73E3"/>
    <w:rsid w:val="00BA7E54"/>
    <w:rsid w:val="00BB09D6"/>
    <w:rsid w:val="00BB1E2E"/>
    <w:rsid w:val="00BB22B0"/>
    <w:rsid w:val="00BB4573"/>
    <w:rsid w:val="00BB4D78"/>
    <w:rsid w:val="00BB5090"/>
    <w:rsid w:val="00BB5147"/>
    <w:rsid w:val="00BB6E5D"/>
    <w:rsid w:val="00BC0B40"/>
    <w:rsid w:val="00BC1A62"/>
    <w:rsid w:val="00BC266B"/>
    <w:rsid w:val="00BC26FD"/>
    <w:rsid w:val="00BC34A1"/>
    <w:rsid w:val="00BC38F6"/>
    <w:rsid w:val="00BC4182"/>
    <w:rsid w:val="00BC4230"/>
    <w:rsid w:val="00BC4664"/>
    <w:rsid w:val="00BC4E6D"/>
    <w:rsid w:val="00BC5A5A"/>
    <w:rsid w:val="00BC6135"/>
    <w:rsid w:val="00BC6D0A"/>
    <w:rsid w:val="00BC754F"/>
    <w:rsid w:val="00BC7783"/>
    <w:rsid w:val="00BD0A94"/>
    <w:rsid w:val="00BD0EA1"/>
    <w:rsid w:val="00BD1856"/>
    <w:rsid w:val="00BD2765"/>
    <w:rsid w:val="00BD37FA"/>
    <w:rsid w:val="00BD4E9B"/>
    <w:rsid w:val="00BD5770"/>
    <w:rsid w:val="00BD591F"/>
    <w:rsid w:val="00BD59A3"/>
    <w:rsid w:val="00BE16DD"/>
    <w:rsid w:val="00BE1BF0"/>
    <w:rsid w:val="00BE1F99"/>
    <w:rsid w:val="00BE20A1"/>
    <w:rsid w:val="00BE461F"/>
    <w:rsid w:val="00BE53A7"/>
    <w:rsid w:val="00BE5747"/>
    <w:rsid w:val="00BE6667"/>
    <w:rsid w:val="00BE74B7"/>
    <w:rsid w:val="00BE7603"/>
    <w:rsid w:val="00BF031F"/>
    <w:rsid w:val="00BF0AA5"/>
    <w:rsid w:val="00BF0CAE"/>
    <w:rsid w:val="00BF1CA8"/>
    <w:rsid w:val="00BF3414"/>
    <w:rsid w:val="00BF5962"/>
    <w:rsid w:val="00BF70EB"/>
    <w:rsid w:val="00C0076F"/>
    <w:rsid w:val="00C00C5A"/>
    <w:rsid w:val="00C01DC6"/>
    <w:rsid w:val="00C021A0"/>
    <w:rsid w:val="00C02668"/>
    <w:rsid w:val="00C03B55"/>
    <w:rsid w:val="00C04DC7"/>
    <w:rsid w:val="00C05678"/>
    <w:rsid w:val="00C05A40"/>
    <w:rsid w:val="00C0664E"/>
    <w:rsid w:val="00C10E21"/>
    <w:rsid w:val="00C11895"/>
    <w:rsid w:val="00C13A63"/>
    <w:rsid w:val="00C14410"/>
    <w:rsid w:val="00C15B8B"/>
    <w:rsid w:val="00C16032"/>
    <w:rsid w:val="00C16A8B"/>
    <w:rsid w:val="00C16FA6"/>
    <w:rsid w:val="00C170EE"/>
    <w:rsid w:val="00C17966"/>
    <w:rsid w:val="00C17F74"/>
    <w:rsid w:val="00C22751"/>
    <w:rsid w:val="00C22BA1"/>
    <w:rsid w:val="00C22F82"/>
    <w:rsid w:val="00C2307F"/>
    <w:rsid w:val="00C235D2"/>
    <w:rsid w:val="00C2405D"/>
    <w:rsid w:val="00C251AD"/>
    <w:rsid w:val="00C25654"/>
    <w:rsid w:val="00C259D6"/>
    <w:rsid w:val="00C26113"/>
    <w:rsid w:val="00C262D4"/>
    <w:rsid w:val="00C263EE"/>
    <w:rsid w:val="00C26C5A"/>
    <w:rsid w:val="00C2746F"/>
    <w:rsid w:val="00C30793"/>
    <w:rsid w:val="00C30E68"/>
    <w:rsid w:val="00C31E64"/>
    <w:rsid w:val="00C32E2A"/>
    <w:rsid w:val="00C345F6"/>
    <w:rsid w:val="00C348EF"/>
    <w:rsid w:val="00C3696C"/>
    <w:rsid w:val="00C379EF"/>
    <w:rsid w:val="00C401A1"/>
    <w:rsid w:val="00C40914"/>
    <w:rsid w:val="00C40A4E"/>
    <w:rsid w:val="00C40C8C"/>
    <w:rsid w:val="00C41EEA"/>
    <w:rsid w:val="00C41F66"/>
    <w:rsid w:val="00C42444"/>
    <w:rsid w:val="00C42A0E"/>
    <w:rsid w:val="00C437E2"/>
    <w:rsid w:val="00C445A9"/>
    <w:rsid w:val="00C456D4"/>
    <w:rsid w:val="00C45C2C"/>
    <w:rsid w:val="00C470B5"/>
    <w:rsid w:val="00C472D8"/>
    <w:rsid w:val="00C4744F"/>
    <w:rsid w:val="00C4747C"/>
    <w:rsid w:val="00C476F8"/>
    <w:rsid w:val="00C50003"/>
    <w:rsid w:val="00C50458"/>
    <w:rsid w:val="00C50E24"/>
    <w:rsid w:val="00C51C6A"/>
    <w:rsid w:val="00C52567"/>
    <w:rsid w:val="00C53F13"/>
    <w:rsid w:val="00C5412A"/>
    <w:rsid w:val="00C54AF7"/>
    <w:rsid w:val="00C54BF9"/>
    <w:rsid w:val="00C54FAF"/>
    <w:rsid w:val="00C5582C"/>
    <w:rsid w:val="00C56326"/>
    <w:rsid w:val="00C5677B"/>
    <w:rsid w:val="00C57C45"/>
    <w:rsid w:val="00C61AC9"/>
    <w:rsid w:val="00C61E89"/>
    <w:rsid w:val="00C63B40"/>
    <w:rsid w:val="00C66185"/>
    <w:rsid w:val="00C661C8"/>
    <w:rsid w:val="00C66520"/>
    <w:rsid w:val="00C6681B"/>
    <w:rsid w:val="00C705A8"/>
    <w:rsid w:val="00C70956"/>
    <w:rsid w:val="00C70FEF"/>
    <w:rsid w:val="00C71D90"/>
    <w:rsid w:val="00C74FC5"/>
    <w:rsid w:val="00C7505D"/>
    <w:rsid w:val="00C7521F"/>
    <w:rsid w:val="00C81CFC"/>
    <w:rsid w:val="00C81FA2"/>
    <w:rsid w:val="00C82489"/>
    <w:rsid w:val="00C82E2F"/>
    <w:rsid w:val="00C82FE2"/>
    <w:rsid w:val="00C83A2F"/>
    <w:rsid w:val="00C91119"/>
    <w:rsid w:val="00C916D3"/>
    <w:rsid w:val="00C92856"/>
    <w:rsid w:val="00C92889"/>
    <w:rsid w:val="00C93995"/>
    <w:rsid w:val="00C93BD4"/>
    <w:rsid w:val="00C95218"/>
    <w:rsid w:val="00C952B6"/>
    <w:rsid w:val="00C95E50"/>
    <w:rsid w:val="00C96813"/>
    <w:rsid w:val="00C96B6E"/>
    <w:rsid w:val="00C96EDA"/>
    <w:rsid w:val="00CA2078"/>
    <w:rsid w:val="00CA267F"/>
    <w:rsid w:val="00CA5150"/>
    <w:rsid w:val="00CA6034"/>
    <w:rsid w:val="00CA66F7"/>
    <w:rsid w:val="00CA7E4E"/>
    <w:rsid w:val="00CB0776"/>
    <w:rsid w:val="00CB08FB"/>
    <w:rsid w:val="00CB27A5"/>
    <w:rsid w:val="00CB3B96"/>
    <w:rsid w:val="00CB4888"/>
    <w:rsid w:val="00CB5A66"/>
    <w:rsid w:val="00CB5ACD"/>
    <w:rsid w:val="00CB6846"/>
    <w:rsid w:val="00CC13C3"/>
    <w:rsid w:val="00CC2E15"/>
    <w:rsid w:val="00CC36EF"/>
    <w:rsid w:val="00CC3A29"/>
    <w:rsid w:val="00CC4FFF"/>
    <w:rsid w:val="00CD0B44"/>
    <w:rsid w:val="00CD0B53"/>
    <w:rsid w:val="00CD1548"/>
    <w:rsid w:val="00CD1979"/>
    <w:rsid w:val="00CD2751"/>
    <w:rsid w:val="00CD34A4"/>
    <w:rsid w:val="00CD35F6"/>
    <w:rsid w:val="00CD39BE"/>
    <w:rsid w:val="00CD47BF"/>
    <w:rsid w:val="00CD4E79"/>
    <w:rsid w:val="00CD519B"/>
    <w:rsid w:val="00CE09EF"/>
    <w:rsid w:val="00CE1574"/>
    <w:rsid w:val="00CE1680"/>
    <w:rsid w:val="00CE1731"/>
    <w:rsid w:val="00CE1B0B"/>
    <w:rsid w:val="00CE1BB7"/>
    <w:rsid w:val="00CE1C8B"/>
    <w:rsid w:val="00CE2766"/>
    <w:rsid w:val="00CE31A2"/>
    <w:rsid w:val="00CE5193"/>
    <w:rsid w:val="00CE6743"/>
    <w:rsid w:val="00CF0604"/>
    <w:rsid w:val="00CF0630"/>
    <w:rsid w:val="00CF0FF9"/>
    <w:rsid w:val="00CF153A"/>
    <w:rsid w:val="00CF18B4"/>
    <w:rsid w:val="00CF1B0E"/>
    <w:rsid w:val="00CF2806"/>
    <w:rsid w:val="00CF2A2F"/>
    <w:rsid w:val="00CF2E31"/>
    <w:rsid w:val="00CF3D6E"/>
    <w:rsid w:val="00CF5116"/>
    <w:rsid w:val="00CF5381"/>
    <w:rsid w:val="00CF66A4"/>
    <w:rsid w:val="00CF68E2"/>
    <w:rsid w:val="00CF701D"/>
    <w:rsid w:val="00CF7B5B"/>
    <w:rsid w:val="00CF7FE1"/>
    <w:rsid w:val="00D0112D"/>
    <w:rsid w:val="00D02E2B"/>
    <w:rsid w:val="00D03614"/>
    <w:rsid w:val="00D03A09"/>
    <w:rsid w:val="00D04F5E"/>
    <w:rsid w:val="00D05D04"/>
    <w:rsid w:val="00D07B11"/>
    <w:rsid w:val="00D07F62"/>
    <w:rsid w:val="00D1008C"/>
    <w:rsid w:val="00D10D9D"/>
    <w:rsid w:val="00D11594"/>
    <w:rsid w:val="00D1229D"/>
    <w:rsid w:val="00D129A1"/>
    <w:rsid w:val="00D136B3"/>
    <w:rsid w:val="00D13F60"/>
    <w:rsid w:val="00D159B0"/>
    <w:rsid w:val="00D15CF0"/>
    <w:rsid w:val="00D170BC"/>
    <w:rsid w:val="00D17445"/>
    <w:rsid w:val="00D17679"/>
    <w:rsid w:val="00D17C09"/>
    <w:rsid w:val="00D17E2F"/>
    <w:rsid w:val="00D20422"/>
    <w:rsid w:val="00D2141F"/>
    <w:rsid w:val="00D21794"/>
    <w:rsid w:val="00D21C2D"/>
    <w:rsid w:val="00D234EE"/>
    <w:rsid w:val="00D24A3E"/>
    <w:rsid w:val="00D24BBD"/>
    <w:rsid w:val="00D256DC"/>
    <w:rsid w:val="00D26778"/>
    <w:rsid w:val="00D26789"/>
    <w:rsid w:val="00D26C23"/>
    <w:rsid w:val="00D272D0"/>
    <w:rsid w:val="00D27623"/>
    <w:rsid w:val="00D27B32"/>
    <w:rsid w:val="00D27CFC"/>
    <w:rsid w:val="00D30DE5"/>
    <w:rsid w:val="00D31529"/>
    <w:rsid w:val="00D32887"/>
    <w:rsid w:val="00D3293D"/>
    <w:rsid w:val="00D32D00"/>
    <w:rsid w:val="00D3338D"/>
    <w:rsid w:val="00D34C22"/>
    <w:rsid w:val="00D35459"/>
    <w:rsid w:val="00D35C8E"/>
    <w:rsid w:val="00D36224"/>
    <w:rsid w:val="00D37150"/>
    <w:rsid w:val="00D374BC"/>
    <w:rsid w:val="00D377D5"/>
    <w:rsid w:val="00D40A19"/>
    <w:rsid w:val="00D40C38"/>
    <w:rsid w:val="00D429E1"/>
    <w:rsid w:val="00D43160"/>
    <w:rsid w:val="00D451CC"/>
    <w:rsid w:val="00D46C23"/>
    <w:rsid w:val="00D46F71"/>
    <w:rsid w:val="00D472FF"/>
    <w:rsid w:val="00D47B97"/>
    <w:rsid w:val="00D47DED"/>
    <w:rsid w:val="00D50359"/>
    <w:rsid w:val="00D50AE5"/>
    <w:rsid w:val="00D51289"/>
    <w:rsid w:val="00D516C0"/>
    <w:rsid w:val="00D517A6"/>
    <w:rsid w:val="00D52CBC"/>
    <w:rsid w:val="00D530C0"/>
    <w:rsid w:val="00D5570D"/>
    <w:rsid w:val="00D56B12"/>
    <w:rsid w:val="00D56EA6"/>
    <w:rsid w:val="00D57233"/>
    <w:rsid w:val="00D576E5"/>
    <w:rsid w:val="00D577A9"/>
    <w:rsid w:val="00D57ADB"/>
    <w:rsid w:val="00D606B0"/>
    <w:rsid w:val="00D6109C"/>
    <w:rsid w:val="00D61240"/>
    <w:rsid w:val="00D61A3A"/>
    <w:rsid w:val="00D62365"/>
    <w:rsid w:val="00D625F1"/>
    <w:rsid w:val="00D63197"/>
    <w:rsid w:val="00D66A9F"/>
    <w:rsid w:val="00D670BB"/>
    <w:rsid w:val="00D70E28"/>
    <w:rsid w:val="00D713EA"/>
    <w:rsid w:val="00D71579"/>
    <w:rsid w:val="00D723C2"/>
    <w:rsid w:val="00D7359F"/>
    <w:rsid w:val="00D7470B"/>
    <w:rsid w:val="00D74B43"/>
    <w:rsid w:val="00D74E5D"/>
    <w:rsid w:val="00D75522"/>
    <w:rsid w:val="00D75BED"/>
    <w:rsid w:val="00D75D6D"/>
    <w:rsid w:val="00D75F86"/>
    <w:rsid w:val="00D7720E"/>
    <w:rsid w:val="00D77D62"/>
    <w:rsid w:val="00D80D5E"/>
    <w:rsid w:val="00D81DC1"/>
    <w:rsid w:val="00D81E7F"/>
    <w:rsid w:val="00D82EC3"/>
    <w:rsid w:val="00D833D9"/>
    <w:rsid w:val="00D838A1"/>
    <w:rsid w:val="00D84701"/>
    <w:rsid w:val="00D853EF"/>
    <w:rsid w:val="00D85B0F"/>
    <w:rsid w:val="00D85C45"/>
    <w:rsid w:val="00D8633A"/>
    <w:rsid w:val="00D86BDF"/>
    <w:rsid w:val="00D875DB"/>
    <w:rsid w:val="00D92680"/>
    <w:rsid w:val="00D92CE7"/>
    <w:rsid w:val="00D92D79"/>
    <w:rsid w:val="00D93FB0"/>
    <w:rsid w:val="00D94216"/>
    <w:rsid w:val="00D9451B"/>
    <w:rsid w:val="00D95AF0"/>
    <w:rsid w:val="00D95F5D"/>
    <w:rsid w:val="00D9794A"/>
    <w:rsid w:val="00D97C9C"/>
    <w:rsid w:val="00DA1FE1"/>
    <w:rsid w:val="00DA2A80"/>
    <w:rsid w:val="00DA38FD"/>
    <w:rsid w:val="00DA3B5D"/>
    <w:rsid w:val="00DA3C41"/>
    <w:rsid w:val="00DA4CBD"/>
    <w:rsid w:val="00DA5408"/>
    <w:rsid w:val="00DA5974"/>
    <w:rsid w:val="00DA5E08"/>
    <w:rsid w:val="00DA5F0B"/>
    <w:rsid w:val="00DA7070"/>
    <w:rsid w:val="00DA7643"/>
    <w:rsid w:val="00DB3C82"/>
    <w:rsid w:val="00DB4748"/>
    <w:rsid w:val="00DB6CBB"/>
    <w:rsid w:val="00DC05BA"/>
    <w:rsid w:val="00DC0749"/>
    <w:rsid w:val="00DC13C8"/>
    <w:rsid w:val="00DC1512"/>
    <w:rsid w:val="00DC2028"/>
    <w:rsid w:val="00DC3734"/>
    <w:rsid w:val="00DC3971"/>
    <w:rsid w:val="00DC3FE8"/>
    <w:rsid w:val="00DC6C83"/>
    <w:rsid w:val="00DC6D37"/>
    <w:rsid w:val="00DD0BC5"/>
    <w:rsid w:val="00DD3863"/>
    <w:rsid w:val="00DD38A5"/>
    <w:rsid w:val="00DD5CE6"/>
    <w:rsid w:val="00DD629D"/>
    <w:rsid w:val="00DD631F"/>
    <w:rsid w:val="00DD705A"/>
    <w:rsid w:val="00DD7303"/>
    <w:rsid w:val="00DD74E3"/>
    <w:rsid w:val="00DD7740"/>
    <w:rsid w:val="00DD7D81"/>
    <w:rsid w:val="00DD7F3B"/>
    <w:rsid w:val="00DE03E7"/>
    <w:rsid w:val="00DE04C6"/>
    <w:rsid w:val="00DE06A7"/>
    <w:rsid w:val="00DE0719"/>
    <w:rsid w:val="00DE129B"/>
    <w:rsid w:val="00DE172D"/>
    <w:rsid w:val="00DE1D56"/>
    <w:rsid w:val="00DE1EFF"/>
    <w:rsid w:val="00DE1FF2"/>
    <w:rsid w:val="00DE2630"/>
    <w:rsid w:val="00DE29A8"/>
    <w:rsid w:val="00DE2D1F"/>
    <w:rsid w:val="00DE2E1D"/>
    <w:rsid w:val="00DE3D23"/>
    <w:rsid w:val="00DE48A0"/>
    <w:rsid w:val="00DE4C18"/>
    <w:rsid w:val="00DE563F"/>
    <w:rsid w:val="00DE57CB"/>
    <w:rsid w:val="00DE6E5E"/>
    <w:rsid w:val="00DE71C6"/>
    <w:rsid w:val="00DE78DD"/>
    <w:rsid w:val="00DF0C9A"/>
    <w:rsid w:val="00DF13ED"/>
    <w:rsid w:val="00DF2C05"/>
    <w:rsid w:val="00DF3144"/>
    <w:rsid w:val="00DF31DC"/>
    <w:rsid w:val="00DF3FF3"/>
    <w:rsid w:val="00DF51C4"/>
    <w:rsid w:val="00DF5A4D"/>
    <w:rsid w:val="00DF6355"/>
    <w:rsid w:val="00DF64F8"/>
    <w:rsid w:val="00DF668F"/>
    <w:rsid w:val="00DF67FB"/>
    <w:rsid w:val="00E009B1"/>
    <w:rsid w:val="00E02AA6"/>
    <w:rsid w:val="00E03101"/>
    <w:rsid w:val="00E0321B"/>
    <w:rsid w:val="00E03A0A"/>
    <w:rsid w:val="00E04A74"/>
    <w:rsid w:val="00E04DB7"/>
    <w:rsid w:val="00E060D4"/>
    <w:rsid w:val="00E07301"/>
    <w:rsid w:val="00E12309"/>
    <w:rsid w:val="00E1261B"/>
    <w:rsid w:val="00E1339B"/>
    <w:rsid w:val="00E13933"/>
    <w:rsid w:val="00E13C25"/>
    <w:rsid w:val="00E13D6E"/>
    <w:rsid w:val="00E143B0"/>
    <w:rsid w:val="00E14DFB"/>
    <w:rsid w:val="00E14FCF"/>
    <w:rsid w:val="00E15612"/>
    <w:rsid w:val="00E17B99"/>
    <w:rsid w:val="00E2164C"/>
    <w:rsid w:val="00E217D7"/>
    <w:rsid w:val="00E21F0F"/>
    <w:rsid w:val="00E225A4"/>
    <w:rsid w:val="00E235DB"/>
    <w:rsid w:val="00E2383D"/>
    <w:rsid w:val="00E238A3"/>
    <w:rsid w:val="00E23C3A"/>
    <w:rsid w:val="00E23DC3"/>
    <w:rsid w:val="00E257B7"/>
    <w:rsid w:val="00E25DC8"/>
    <w:rsid w:val="00E25EB0"/>
    <w:rsid w:val="00E26B78"/>
    <w:rsid w:val="00E2782E"/>
    <w:rsid w:val="00E3084E"/>
    <w:rsid w:val="00E30938"/>
    <w:rsid w:val="00E3156D"/>
    <w:rsid w:val="00E3156E"/>
    <w:rsid w:val="00E31AF2"/>
    <w:rsid w:val="00E330A8"/>
    <w:rsid w:val="00E33270"/>
    <w:rsid w:val="00E33D01"/>
    <w:rsid w:val="00E340EB"/>
    <w:rsid w:val="00E341DF"/>
    <w:rsid w:val="00E34F82"/>
    <w:rsid w:val="00E352EE"/>
    <w:rsid w:val="00E35494"/>
    <w:rsid w:val="00E364F6"/>
    <w:rsid w:val="00E3659F"/>
    <w:rsid w:val="00E376D8"/>
    <w:rsid w:val="00E428A9"/>
    <w:rsid w:val="00E42C56"/>
    <w:rsid w:val="00E42F6E"/>
    <w:rsid w:val="00E43726"/>
    <w:rsid w:val="00E43BEF"/>
    <w:rsid w:val="00E45B07"/>
    <w:rsid w:val="00E464D7"/>
    <w:rsid w:val="00E46D12"/>
    <w:rsid w:val="00E47320"/>
    <w:rsid w:val="00E47612"/>
    <w:rsid w:val="00E50BA9"/>
    <w:rsid w:val="00E542B2"/>
    <w:rsid w:val="00E54AD2"/>
    <w:rsid w:val="00E54B51"/>
    <w:rsid w:val="00E552E5"/>
    <w:rsid w:val="00E5544A"/>
    <w:rsid w:val="00E55465"/>
    <w:rsid w:val="00E55761"/>
    <w:rsid w:val="00E60538"/>
    <w:rsid w:val="00E6087A"/>
    <w:rsid w:val="00E6174E"/>
    <w:rsid w:val="00E618B4"/>
    <w:rsid w:val="00E62D32"/>
    <w:rsid w:val="00E63093"/>
    <w:rsid w:val="00E63231"/>
    <w:rsid w:val="00E647C8"/>
    <w:rsid w:val="00E64921"/>
    <w:rsid w:val="00E65714"/>
    <w:rsid w:val="00E658C5"/>
    <w:rsid w:val="00E65981"/>
    <w:rsid w:val="00E65D1A"/>
    <w:rsid w:val="00E66AF7"/>
    <w:rsid w:val="00E67029"/>
    <w:rsid w:val="00E67454"/>
    <w:rsid w:val="00E70B2D"/>
    <w:rsid w:val="00E70E67"/>
    <w:rsid w:val="00E70EDE"/>
    <w:rsid w:val="00E70F20"/>
    <w:rsid w:val="00E715F9"/>
    <w:rsid w:val="00E72866"/>
    <w:rsid w:val="00E72BF4"/>
    <w:rsid w:val="00E73E88"/>
    <w:rsid w:val="00E74646"/>
    <w:rsid w:val="00E75368"/>
    <w:rsid w:val="00E75D68"/>
    <w:rsid w:val="00E766C1"/>
    <w:rsid w:val="00E76908"/>
    <w:rsid w:val="00E76935"/>
    <w:rsid w:val="00E769F6"/>
    <w:rsid w:val="00E77562"/>
    <w:rsid w:val="00E81CC4"/>
    <w:rsid w:val="00E835FC"/>
    <w:rsid w:val="00E83772"/>
    <w:rsid w:val="00E8387D"/>
    <w:rsid w:val="00E840B5"/>
    <w:rsid w:val="00E84FBC"/>
    <w:rsid w:val="00E8579B"/>
    <w:rsid w:val="00E875AC"/>
    <w:rsid w:val="00E87BA0"/>
    <w:rsid w:val="00E91700"/>
    <w:rsid w:val="00E9263F"/>
    <w:rsid w:val="00E937D6"/>
    <w:rsid w:val="00E961C1"/>
    <w:rsid w:val="00E96631"/>
    <w:rsid w:val="00E96895"/>
    <w:rsid w:val="00E968BB"/>
    <w:rsid w:val="00E96FD9"/>
    <w:rsid w:val="00E970C1"/>
    <w:rsid w:val="00EA1E73"/>
    <w:rsid w:val="00EA2B6F"/>
    <w:rsid w:val="00EA34D6"/>
    <w:rsid w:val="00EA4AE9"/>
    <w:rsid w:val="00EA4CEF"/>
    <w:rsid w:val="00EA54B5"/>
    <w:rsid w:val="00EA5FC1"/>
    <w:rsid w:val="00EA6022"/>
    <w:rsid w:val="00EA6640"/>
    <w:rsid w:val="00EA7730"/>
    <w:rsid w:val="00EB0D8D"/>
    <w:rsid w:val="00EB1B89"/>
    <w:rsid w:val="00EB24A1"/>
    <w:rsid w:val="00EB2DD3"/>
    <w:rsid w:val="00EB2ED8"/>
    <w:rsid w:val="00EB3029"/>
    <w:rsid w:val="00EB31B5"/>
    <w:rsid w:val="00EB5EFA"/>
    <w:rsid w:val="00EB5F09"/>
    <w:rsid w:val="00EB606D"/>
    <w:rsid w:val="00EB62CA"/>
    <w:rsid w:val="00EB69DC"/>
    <w:rsid w:val="00EB6E8D"/>
    <w:rsid w:val="00EB6F9E"/>
    <w:rsid w:val="00EB7AD1"/>
    <w:rsid w:val="00EC03EF"/>
    <w:rsid w:val="00EC0831"/>
    <w:rsid w:val="00EC0A2D"/>
    <w:rsid w:val="00EC211F"/>
    <w:rsid w:val="00EC3D13"/>
    <w:rsid w:val="00EC3F6E"/>
    <w:rsid w:val="00EC416D"/>
    <w:rsid w:val="00EC589C"/>
    <w:rsid w:val="00EC5FD2"/>
    <w:rsid w:val="00EC68EB"/>
    <w:rsid w:val="00EC6BA9"/>
    <w:rsid w:val="00ED055A"/>
    <w:rsid w:val="00ED076D"/>
    <w:rsid w:val="00ED0A21"/>
    <w:rsid w:val="00ED1116"/>
    <w:rsid w:val="00ED119C"/>
    <w:rsid w:val="00ED1514"/>
    <w:rsid w:val="00ED39F0"/>
    <w:rsid w:val="00ED48C6"/>
    <w:rsid w:val="00ED4E6B"/>
    <w:rsid w:val="00ED50F5"/>
    <w:rsid w:val="00ED5626"/>
    <w:rsid w:val="00ED6B0E"/>
    <w:rsid w:val="00ED709E"/>
    <w:rsid w:val="00ED7C1F"/>
    <w:rsid w:val="00EE084B"/>
    <w:rsid w:val="00EE0901"/>
    <w:rsid w:val="00EE1A99"/>
    <w:rsid w:val="00EE1C37"/>
    <w:rsid w:val="00EE2BD2"/>
    <w:rsid w:val="00EE3134"/>
    <w:rsid w:val="00EE36AB"/>
    <w:rsid w:val="00EE4768"/>
    <w:rsid w:val="00EE59AD"/>
    <w:rsid w:val="00EE6825"/>
    <w:rsid w:val="00EE6D08"/>
    <w:rsid w:val="00EE742F"/>
    <w:rsid w:val="00EF03E3"/>
    <w:rsid w:val="00EF0646"/>
    <w:rsid w:val="00EF1670"/>
    <w:rsid w:val="00EF1A3F"/>
    <w:rsid w:val="00EF2A61"/>
    <w:rsid w:val="00EF2BF4"/>
    <w:rsid w:val="00EF2C1D"/>
    <w:rsid w:val="00EF3075"/>
    <w:rsid w:val="00EF3601"/>
    <w:rsid w:val="00EF3D11"/>
    <w:rsid w:val="00EF46A8"/>
    <w:rsid w:val="00EF6766"/>
    <w:rsid w:val="00F00EDE"/>
    <w:rsid w:val="00F0137A"/>
    <w:rsid w:val="00F02EF8"/>
    <w:rsid w:val="00F03266"/>
    <w:rsid w:val="00F036CD"/>
    <w:rsid w:val="00F044AB"/>
    <w:rsid w:val="00F0545F"/>
    <w:rsid w:val="00F059C4"/>
    <w:rsid w:val="00F06868"/>
    <w:rsid w:val="00F06A87"/>
    <w:rsid w:val="00F101FF"/>
    <w:rsid w:val="00F11FE8"/>
    <w:rsid w:val="00F124C3"/>
    <w:rsid w:val="00F132C8"/>
    <w:rsid w:val="00F1340F"/>
    <w:rsid w:val="00F13E78"/>
    <w:rsid w:val="00F144B3"/>
    <w:rsid w:val="00F14F9A"/>
    <w:rsid w:val="00F1552E"/>
    <w:rsid w:val="00F15F88"/>
    <w:rsid w:val="00F16019"/>
    <w:rsid w:val="00F2015E"/>
    <w:rsid w:val="00F2030D"/>
    <w:rsid w:val="00F207A8"/>
    <w:rsid w:val="00F20812"/>
    <w:rsid w:val="00F21208"/>
    <w:rsid w:val="00F213B1"/>
    <w:rsid w:val="00F218A2"/>
    <w:rsid w:val="00F21D52"/>
    <w:rsid w:val="00F23585"/>
    <w:rsid w:val="00F23EDE"/>
    <w:rsid w:val="00F249DD"/>
    <w:rsid w:val="00F25076"/>
    <w:rsid w:val="00F2510C"/>
    <w:rsid w:val="00F252A4"/>
    <w:rsid w:val="00F25918"/>
    <w:rsid w:val="00F2665F"/>
    <w:rsid w:val="00F26719"/>
    <w:rsid w:val="00F26CF4"/>
    <w:rsid w:val="00F2743C"/>
    <w:rsid w:val="00F274EA"/>
    <w:rsid w:val="00F27898"/>
    <w:rsid w:val="00F27D01"/>
    <w:rsid w:val="00F307C7"/>
    <w:rsid w:val="00F30AA1"/>
    <w:rsid w:val="00F31386"/>
    <w:rsid w:val="00F33EFF"/>
    <w:rsid w:val="00F34694"/>
    <w:rsid w:val="00F349F1"/>
    <w:rsid w:val="00F34A63"/>
    <w:rsid w:val="00F36CBE"/>
    <w:rsid w:val="00F37C92"/>
    <w:rsid w:val="00F37FBD"/>
    <w:rsid w:val="00F4040F"/>
    <w:rsid w:val="00F40DCF"/>
    <w:rsid w:val="00F416D2"/>
    <w:rsid w:val="00F4178C"/>
    <w:rsid w:val="00F41C48"/>
    <w:rsid w:val="00F426BF"/>
    <w:rsid w:val="00F42EAC"/>
    <w:rsid w:val="00F44557"/>
    <w:rsid w:val="00F448C2"/>
    <w:rsid w:val="00F448CE"/>
    <w:rsid w:val="00F45015"/>
    <w:rsid w:val="00F4517D"/>
    <w:rsid w:val="00F45787"/>
    <w:rsid w:val="00F45DF5"/>
    <w:rsid w:val="00F46CD0"/>
    <w:rsid w:val="00F471A4"/>
    <w:rsid w:val="00F47F29"/>
    <w:rsid w:val="00F50293"/>
    <w:rsid w:val="00F504A8"/>
    <w:rsid w:val="00F50D20"/>
    <w:rsid w:val="00F51ED9"/>
    <w:rsid w:val="00F53898"/>
    <w:rsid w:val="00F5474D"/>
    <w:rsid w:val="00F54F42"/>
    <w:rsid w:val="00F5565F"/>
    <w:rsid w:val="00F563EE"/>
    <w:rsid w:val="00F60382"/>
    <w:rsid w:val="00F60C59"/>
    <w:rsid w:val="00F60F5B"/>
    <w:rsid w:val="00F6159A"/>
    <w:rsid w:val="00F6309D"/>
    <w:rsid w:val="00F65691"/>
    <w:rsid w:val="00F66293"/>
    <w:rsid w:val="00F67C3A"/>
    <w:rsid w:val="00F67C7C"/>
    <w:rsid w:val="00F70076"/>
    <w:rsid w:val="00F7110A"/>
    <w:rsid w:val="00F71184"/>
    <w:rsid w:val="00F71D00"/>
    <w:rsid w:val="00F740D7"/>
    <w:rsid w:val="00F74891"/>
    <w:rsid w:val="00F76124"/>
    <w:rsid w:val="00F766A2"/>
    <w:rsid w:val="00F767D6"/>
    <w:rsid w:val="00F769E9"/>
    <w:rsid w:val="00F7741E"/>
    <w:rsid w:val="00F77DDF"/>
    <w:rsid w:val="00F77EB5"/>
    <w:rsid w:val="00F8066E"/>
    <w:rsid w:val="00F80C14"/>
    <w:rsid w:val="00F81A53"/>
    <w:rsid w:val="00F82ACC"/>
    <w:rsid w:val="00F83114"/>
    <w:rsid w:val="00F842F7"/>
    <w:rsid w:val="00F847C5"/>
    <w:rsid w:val="00F85611"/>
    <w:rsid w:val="00F85CE1"/>
    <w:rsid w:val="00F87B73"/>
    <w:rsid w:val="00F90468"/>
    <w:rsid w:val="00F90511"/>
    <w:rsid w:val="00F90893"/>
    <w:rsid w:val="00F90ABA"/>
    <w:rsid w:val="00F91070"/>
    <w:rsid w:val="00F92A0A"/>
    <w:rsid w:val="00F930F5"/>
    <w:rsid w:val="00F93596"/>
    <w:rsid w:val="00F936E4"/>
    <w:rsid w:val="00F94205"/>
    <w:rsid w:val="00F94FCF"/>
    <w:rsid w:val="00F95649"/>
    <w:rsid w:val="00F9648C"/>
    <w:rsid w:val="00F9660F"/>
    <w:rsid w:val="00F975FB"/>
    <w:rsid w:val="00FA0DC7"/>
    <w:rsid w:val="00FA0ECA"/>
    <w:rsid w:val="00FA1821"/>
    <w:rsid w:val="00FA1A12"/>
    <w:rsid w:val="00FA3D00"/>
    <w:rsid w:val="00FA5127"/>
    <w:rsid w:val="00FA62FB"/>
    <w:rsid w:val="00FA635A"/>
    <w:rsid w:val="00FA6535"/>
    <w:rsid w:val="00FA683D"/>
    <w:rsid w:val="00FA68A5"/>
    <w:rsid w:val="00FA6C09"/>
    <w:rsid w:val="00FA7690"/>
    <w:rsid w:val="00FA7A28"/>
    <w:rsid w:val="00FA7CA0"/>
    <w:rsid w:val="00FB013D"/>
    <w:rsid w:val="00FB0324"/>
    <w:rsid w:val="00FB2B69"/>
    <w:rsid w:val="00FB2CAA"/>
    <w:rsid w:val="00FB3487"/>
    <w:rsid w:val="00FB4787"/>
    <w:rsid w:val="00FB49F7"/>
    <w:rsid w:val="00FB4AF9"/>
    <w:rsid w:val="00FB4D51"/>
    <w:rsid w:val="00FB585C"/>
    <w:rsid w:val="00FB58C7"/>
    <w:rsid w:val="00FB5B04"/>
    <w:rsid w:val="00FB5BC5"/>
    <w:rsid w:val="00FB66C0"/>
    <w:rsid w:val="00FB6E4A"/>
    <w:rsid w:val="00FC03CD"/>
    <w:rsid w:val="00FC0533"/>
    <w:rsid w:val="00FC188C"/>
    <w:rsid w:val="00FC451E"/>
    <w:rsid w:val="00FC603D"/>
    <w:rsid w:val="00FC644D"/>
    <w:rsid w:val="00FC68AC"/>
    <w:rsid w:val="00FC73BF"/>
    <w:rsid w:val="00FC7BDE"/>
    <w:rsid w:val="00FD09C1"/>
    <w:rsid w:val="00FD14B0"/>
    <w:rsid w:val="00FD211F"/>
    <w:rsid w:val="00FD3E94"/>
    <w:rsid w:val="00FD46DD"/>
    <w:rsid w:val="00FD5DD9"/>
    <w:rsid w:val="00FD5F67"/>
    <w:rsid w:val="00FD6289"/>
    <w:rsid w:val="00FD6FC4"/>
    <w:rsid w:val="00FE109A"/>
    <w:rsid w:val="00FE1A01"/>
    <w:rsid w:val="00FE1F96"/>
    <w:rsid w:val="00FE2004"/>
    <w:rsid w:val="00FE29E3"/>
    <w:rsid w:val="00FE31A5"/>
    <w:rsid w:val="00FE3D5E"/>
    <w:rsid w:val="00FE40CF"/>
    <w:rsid w:val="00FE536E"/>
    <w:rsid w:val="00FE565D"/>
    <w:rsid w:val="00FE56C2"/>
    <w:rsid w:val="00FE6453"/>
    <w:rsid w:val="00FE6981"/>
    <w:rsid w:val="00FE7845"/>
    <w:rsid w:val="00FF1AA7"/>
    <w:rsid w:val="00FF461C"/>
    <w:rsid w:val="00FF60CB"/>
    <w:rsid w:val="00FF6359"/>
    <w:rsid w:val="00FF7443"/>
    <w:rsid w:val="00FF7831"/>
    <w:rsid w:val="00F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2CE63C1-C3F7-46B9-A7B8-58B84BFB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B19"/>
    <w:rPr>
      <w:rFonts w:eastAsia="Times New Roman"/>
      <w:sz w:val="24"/>
      <w:szCs w:val="24"/>
    </w:rPr>
  </w:style>
  <w:style w:type="paragraph" w:styleId="2">
    <w:name w:val="heading 2"/>
    <w:basedOn w:val="a"/>
    <w:next w:val="a"/>
    <w:qFormat/>
    <w:rsid w:val="00650B19"/>
    <w:pPr>
      <w:keepNext/>
      <w:tabs>
        <w:tab w:val="left" w:pos="2685"/>
      </w:tabs>
      <w:spacing w:line="480" w:lineRule="auto"/>
      <w:ind w:left="-360"/>
      <w:outlineLvl w:val="1"/>
    </w:pPr>
    <w:rPr>
      <w:b/>
      <w:bCs/>
    </w:rPr>
  </w:style>
  <w:style w:type="paragraph" w:styleId="3">
    <w:name w:val="heading 3"/>
    <w:basedOn w:val="a"/>
    <w:next w:val="a"/>
    <w:qFormat/>
    <w:rsid w:val="00650B19"/>
    <w:pPr>
      <w:keepNext/>
      <w:tabs>
        <w:tab w:val="left" w:pos="2685"/>
      </w:tabs>
      <w:spacing w:line="480" w:lineRule="auto"/>
      <w:ind w:left="-360"/>
      <w:jc w:val="center"/>
      <w:outlineLvl w:val="2"/>
    </w:pPr>
    <w:rPr>
      <w:b/>
      <w:bCs/>
      <w:sz w:val="28"/>
    </w:rPr>
  </w:style>
  <w:style w:type="paragraph" w:styleId="4">
    <w:name w:val="heading 4"/>
    <w:basedOn w:val="a"/>
    <w:next w:val="a"/>
    <w:qFormat/>
    <w:rsid w:val="00650B1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50B19"/>
    <w:pPr>
      <w:ind w:firstLine="708"/>
    </w:pPr>
    <w:rPr>
      <w:sz w:val="28"/>
    </w:rPr>
  </w:style>
  <w:style w:type="paragraph" w:styleId="30">
    <w:name w:val="Body Text Indent 3"/>
    <w:basedOn w:val="a"/>
    <w:rsid w:val="00650B19"/>
    <w:pPr>
      <w:spacing w:line="480" w:lineRule="auto"/>
      <w:ind w:firstLine="709"/>
    </w:pPr>
    <w:rPr>
      <w:sz w:val="28"/>
    </w:rPr>
  </w:style>
  <w:style w:type="paragraph" w:customStyle="1" w:styleId="1">
    <w:name w:val="Обычный1"/>
    <w:rsid w:val="00650B19"/>
    <w:pPr>
      <w:widowControl w:val="0"/>
      <w:ind w:firstLine="320"/>
      <w:jc w:val="both"/>
    </w:pPr>
    <w:rPr>
      <w:rFonts w:eastAsia="Times New Roman"/>
    </w:rPr>
  </w:style>
  <w:style w:type="paragraph" w:styleId="a3">
    <w:name w:val="Body Text"/>
    <w:basedOn w:val="a"/>
    <w:rsid w:val="00650B19"/>
    <w:pPr>
      <w:spacing w:line="480" w:lineRule="auto"/>
    </w:pPr>
    <w:rPr>
      <w:sz w:val="28"/>
    </w:rPr>
  </w:style>
  <w:style w:type="paragraph" w:styleId="a4">
    <w:name w:val="header"/>
    <w:basedOn w:val="a"/>
    <w:link w:val="a5"/>
    <w:uiPriority w:val="99"/>
    <w:rsid w:val="00650B19"/>
    <w:pPr>
      <w:tabs>
        <w:tab w:val="center" w:pos="4153"/>
        <w:tab w:val="right" w:pos="8306"/>
      </w:tabs>
    </w:pPr>
  </w:style>
  <w:style w:type="character" w:styleId="a6">
    <w:name w:val="page number"/>
    <w:basedOn w:val="a0"/>
    <w:rsid w:val="00650B19"/>
  </w:style>
  <w:style w:type="paragraph" w:styleId="a7">
    <w:name w:val="footer"/>
    <w:basedOn w:val="a"/>
    <w:link w:val="a8"/>
    <w:uiPriority w:val="99"/>
    <w:rsid w:val="00650B19"/>
    <w:pPr>
      <w:tabs>
        <w:tab w:val="center" w:pos="4677"/>
        <w:tab w:val="right" w:pos="9355"/>
      </w:tabs>
    </w:pPr>
  </w:style>
  <w:style w:type="paragraph" w:customStyle="1" w:styleId="10">
    <w:name w:val="Основной текст1"/>
    <w:basedOn w:val="a"/>
    <w:rsid w:val="006101CA"/>
    <w:pPr>
      <w:spacing w:after="120"/>
    </w:pPr>
    <w:rPr>
      <w:rFonts w:ascii="NTHarmonica" w:hAnsi="NTHarmonica"/>
      <w:szCs w:val="20"/>
    </w:rPr>
  </w:style>
  <w:style w:type="table" w:styleId="a9">
    <w:name w:val="Table Grid"/>
    <w:basedOn w:val="a1"/>
    <w:uiPriority w:val="59"/>
    <w:rsid w:val="006E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CF0FF9"/>
    <w:pPr>
      <w:spacing w:before="100" w:beforeAutospacing="1" w:after="100" w:afterAutospacing="1"/>
    </w:pPr>
  </w:style>
  <w:style w:type="paragraph" w:styleId="ab">
    <w:name w:val="Body Text Indent"/>
    <w:basedOn w:val="a"/>
    <w:link w:val="ac"/>
    <w:rsid w:val="00DD7303"/>
    <w:pPr>
      <w:spacing w:after="120"/>
      <w:ind w:left="283"/>
    </w:pPr>
  </w:style>
  <w:style w:type="character" w:styleId="ad">
    <w:name w:val="annotation reference"/>
    <w:basedOn w:val="a0"/>
    <w:rsid w:val="00DA3C41"/>
    <w:rPr>
      <w:sz w:val="16"/>
      <w:szCs w:val="16"/>
    </w:rPr>
  </w:style>
  <w:style w:type="paragraph" w:styleId="ae">
    <w:name w:val="annotation text"/>
    <w:basedOn w:val="a"/>
    <w:link w:val="af"/>
    <w:rsid w:val="00DA3C41"/>
    <w:rPr>
      <w:sz w:val="20"/>
      <w:szCs w:val="20"/>
    </w:rPr>
  </w:style>
  <w:style w:type="character" w:customStyle="1" w:styleId="af">
    <w:name w:val="Текст примечания Знак"/>
    <w:basedOn w:val="a0"/>
    <w:link w:val="ae"/>
    <w:rsid w:val="00DA3C41"/>
    <w:rPr>
      <w:rFonts w:eastAsia="Times New Roman"/>
    </w:rPr>
  </w:style>
  <w:style w:type="paragraph" w:styleId="af0">
    <w:name w:val="annotation subject"/>
    <w:basedOn w:val="ae"/>
    <w:next w:val="ae"/>
    <w:link w:val="af1"/>
    <w:rsid w:val="00DA3C41"/>
    <w:rPr>
      <w:b/>
      <w:bCs/>
    </w:rPr>
  </w:style>
  <w:style w:type="character" w:customStyle="1" w:styleId="af1">
    <w:name w:val="Тема примечания Знак"/>
    <w:basedOn w:val="af"/>
    <w:link w:val="af0"/>
    <w:rsid w:val="00DA3C41"/>
    <w:rPr>
      <w:rFonts w:eastAsia="Times New Roman"/>
      <w:b/>
      <w:bCs/>
    </w:rPr>
  </w:style>
  <w:style w:type="paragraph" w:styleId="af2">
    <w:name w:val="Balloon Text"/>
    <w:basedOn w:val="a"/>
    <w:link w:val="af3"/>
    <w:rsid w:val="00DA3C41"/>
    <w:rPr>
      <w:rFonts w:ascii="Tahoma" w:hAnsi="Tahoma" w:cs="Tahoma"/>
      <w:sz w:val="16"/>
      <w:szCs w:val="16"/>
    </w:rPr>
  </w:style>
  <w:style w:type="character" w:customStyle="1" w:styleId="af3">
    <w:name w:val="Текст выноски Знак"/>
    <w:basedOn w:val="a0"/>
    <w:link w:val="af2"/>
    <w:rsid w:val="00DA3C41"/>
    <w:rPr>
      <w:rFonts w:ascii="Tahoma" w:eastAsia="Times New Roman" w:hAnsi="Tahoma" w:cs="Tahoma"/>
      <w:sz w:val="16"/>
      <w:szCs w:val="16"/>
    </w:rPr>
  </w:style>
  <w:style w:type="character" w:customStyle="1" w:styleId="a8">
    <w:name w:val="Нижний колонтитул Знак"/>
    <w:basedOn w:val="a0"/>
    <w:link w:val="a7"/>
    <w:uiPriority w:val="99"/>
    <w:rsid w:val="00753451"/>
    <w:rPr>
      <w:rFonts w:eastAsia="Times New Roman"/>
      <w:sz w:val="24"/>
      <w:szCs w:val="24"/>
    </w:rPr>
  </w:style>
  <w:style w:type="paragraph" w:customStyle="1" w:styleId="ConsPlusNormal">
    <w:name w:val="ConsPlusNormal"/>
    <w:rsid w:val="00C82E2F"/>
    <w:pPr>
      <w:widowControl w:val="0"/>
      <w:autoSpaceDE w:val="0"/>
      <w:autoSpaceDN w:val="0"/>
      <w:adjustRightInd w:val="0"/>
      <w:ind w:firstLine="720"/>
    </w:pPr>
    <w:rPr>
      <w:rFonts w:ascii="Arial" w:eastAsia="Times New Roman" w:hAnsi="Arial" w:cs="Arial"/>
    </w:rPr>
  </w:style>
  <w:style w:type="paragraph" w:styleId="af4">
    <w:name w:val="List Paragraph"/>
    <w:basedOn w:val="a"/>
    <w:uiPriority w:val="34"/>
    <w:qFormat/>
    <w:rsid w:val="00D57233"/>
    <w:pPr>
      <w:ind w:left="720"/>
      <w:contextualSpacing/>
    </w:pPr>
  </w:style>
  <w:style w:type="character" w:customStyle="1" w:styleId="ac">
    <w:name w:val="Основной текст с отступом Знак"/>
    <w:basedOn w:val="a0"/>
    <w:link w:val="ab"/>
    <w:rsid w:val="00B861CD"/>
    <w:rPr>
      <w:rFonts w:eastAsia="Times New Roman"/>
      <w:sz w:val="24"/>
      <w:szCs w:val="24"/>
    </w:rPr>
  </w:style>
  <w:style w:type="character" w:styleId="af5">
    <w:name w:val="Strong"/>
    <w:basedOn w:val="a0"/>
    <w:uiPriority w:val="22"/>
    <w:qFormat/>
    <w:rsid w:val="006C7B43"/>
    <w:rPr>
      <w:b/>
      <w:bCs/>
    </w:rPr>
  </w:style>
  <w:style w:type="character" w:styleId="af6">
    <w:name w:val="Hyperlink"/>
    <w:basedOn w:val="a0"/>
    <w:uiPriority w:val="99"/>
    <w:unhideWhenUsed/>
    <w:rsid w:val="006C7B43"/>
    <w:rPr>
      <w:color w:val="0000FF"/>
      <w:u w:val="single"/>
    </w:rPr>
  </w:style>
  <w:style w:type="character" w:customStyle="1" w:styleId="mw-headline">
    <w:name w:val="mw-headline"/>
    <w:basedOn w:val="a0"/>
    <w:rsid w:val="000B5BB9"/>
  </w:style>
  <w:style w:type="character" w:customStyle="1" w:styleId="mw-editsection1">
    <w:name w:val="mw-editsection1"/>
    <w:basedOn w:val="a0"/>
    <w:rsid w:val="000B5BB9"/>
  </w:style>
  <w:style w:type="character" w:customStyle="1" w:styleId="mw-editsection-bracket">
    <w:name w:val="mw-editsection-bracket"/>
    <w:basedOn w:val="a0"/>
    <w:rsid w:val="000B5BB9"/>
  </w:style>
  <w:style w:type="character" w:customStyle="1" w:styleId="mw-editsection-divider1">
    <w:name w:val="mw-editsection-divider1"/>
    <w:basedOn w:val="a0"/>
    <w:rsid w:val="000B5BB9"/>
    <w:rPr>
      <w:color w:val="54595D"/>
    </w:rPr>
  </w:style>
  <w:style w:type="character" w:styleId="af7">
    <w:name w:val="Emphasis"/>
    <w:basedOn w:val="a0"/>
    <w:uiPriority w:val="20"/>
    <w:qFormat/>
    <w:rsid w:val="00BD4E9B"/>
    <w:rPr>
      <w:i/>
      <w:iCs/>
    </w:rPr>
  </w:style>
  <w:style w:type="paragraph" w:customStyle="1" w:styleId="p302">
    <w:name w:val="p302"/>
    <w:basedOn w:val="a"/>
    <w:rsid w:val="004643AC"/>
    <w:pPr>
      <w:spacing w:before="100" w:beforeAutospacing="1" w:after="100" w:afterAutospacing="1"/>
    </w:pPr>
  </w:style>
  <w:style w:type="paragraph" w:customStyle="1" w:styleId="p0">
    <w:name w:val="p0"/>
    <w:basedOn w:val="a"/>
    <w:rsid w:val="004643AC"/>
    <w:pPr>
      <w:spacing w:before="100" w:beforeAutospacing="1" w:after="100" w:afterAutospacing="1"/>
    </w:pPr>
  </w:style>
  <w:style w:type="paragraph" w:customStyle="1" w:styleId="p303">
    <w:name w:val="p303"/>
    <w:basedOn w:val="a"/>
    <w:rsid w:val="004643AC"/>
    <w:pPr>
      <w:spacing w:before="100" w:beforeAutospacing="1" w:after="100" w:afterAutospacing="1"/>
    </w:pPr>
  </w:style>
  <w:style w:type="paragraph" w:customStyle="1" w:styleId="p5">
    <w:name w:val="p5"/>
    <w:basedOn w:val="a"/>
    <w:rsid w:val="004643AC"/>
    <w:pPr>
      <w:spacing w:before="100" w:beforeAutospacing="1" w:after="100" w:afterAutospacing="1"/>
    </w:pPr>
  </w:style>
  <w:style w:type="paragraph" w:customStyle="1" w:styleId="p304">
    <w:name w:val="p304"/>
    <w:basedOn w:val="a"/>
    <w:rsid w:val="004643AC"/>
    <w:pPr>
      <w:spacing w:before="100" w:beforeAutospacing="1" w:after="100" w:afterAutospacing="1"/>
    </w:pPr>
  </w:style>
  <w:style w:type="paragraph" w:customStyle="1" w:styleId="p305">
    <w:name w:val="p305"/>
    <w:basedOn w:val="a"/>
    <w:rsid w:val="004643AC"/>
    <w:pPr>
      <w:spacing w:before="100" w:beforeAutospacing="1" w:after="100" w:afterAutospacing="1"/>
    </w:pPr>
  </w:style>
  <w:style w:type="character" w:customStyle="1" w:styleId="ft162">
    <w:name w:val="ft162"/>
    <w:basedOn w:val="a0"/>
    <w:rsid w:val="004643AC"/>
  </w:style>
  <w:style w:type="character" w:customStyle="1" w:styleId="ft163">
    <w:name w:val="ft163"/>
    <w:basedOn w:val="a0"/>
    <w:rsid w:val="004643AC"/>
  </w:style>
  <w:style w:type="paragraph" w:customStyle="1" w:styleId="p306">
    <w:name w:val="p306"/>
    <w:basedOn w:val="a"/>
    <w:rsid w:val="004643AC"/>
    <w:pPr>
      <w:spacing w:before="100" w:beforeAutospacing="1" w:after="100" w:afterAutospacing="1"/>
    </w:pPr>
  </w:style>
  <w:style w:type="paragraph" w:customStyle="1" w:styleId="p307">
    <w:name w:val="p307"/>
    <w:basedOn w:val="a"/>
    <w:rsid w:val="004643AC"/>
    <w:pPr>
      <w:spacing w:before="100" w:beforeAutospacing="1" w:after="100" w:afterAutospacing="1"/>
    </w:pPr>
  </w:style>
  <w:style w:type="character" w:customStyle="1" w:styleId="ft164">
    <w:name w:val="ft164"/>
    <w:basedOn w:val="a0"/>
    <w:rsid w:val="004643AC"/>
  </w:style>
  <w:style w:type="character" w:customStyle="1" w:styleId="ft57">
    <w:name w:val="ft57"/>
    <w:basedOn w:val="a0"/>
    <w:rsid w:val="004643AC"/>
  </w:style>
  <w:style w:type="paragraph" w:customStyle="1" w:styleId="p308">
    <w:name w:val="p308"/>
    <w:basedOn w:val="a"/>
    <w:rsid w:val="004643AC"/>
    <w:pPr>
      <w:spacing w:before="100" w:beforeAutospacing="1" w:after="100" w:afterAutospacing="1"/>
    </w:pPr>
  </w:style>
  <w:style w:type="paragraph" w:customStyle="1" w:styleId="p309">
    <w:name w:val="p309"/>
    <w:basedOn w:val="a"/>
    <w:rsid w:val="004643AC"/>
    <w:pPr>
      <w:spacing w:before="100" w:beforeAutospacing="1" w:after="100" w:afterAutospacing="1"/>
    </w:pPr>
  </w:style>
  <w:style w:type="character" w:customStyle="1" w:styleId="ft78">
    <w:name w:val="ft78"/>
    <w:basedOn w:val="a0"/>
    <w:rsid w:val="004643AC"/>
  </w:style>
  <w:style w:type="paragraph" w:customStyle="1" w:styleId="p310">
    <w:name w:val="p310"/>
    <w:basedOn w:val="a"/>
    <w:rsid w:val="004643AC"/>
    <w:pPr>
      <w:spacing w:before="100" w:beforeAutospacing="1" w:after="100" w:afterAutospacing="1"/>
    </w:pPr>
  </w:style>
  <w:style w:type="paragraph" w:customStyle="1" w:styleId="p294">
    <w:name w:val="p294"/>
    <w:basedOn w:val="a"/>
    <w:rsid w:val="004643AC"/>
    <w:pPr>
      <w:spacing w:before="100" w:beforeAutospacing="1" w:after="100" w:afterAutospacing="1"/>
    </w:pPr>
  </w:style>
  <w:style w:type="character" w:customStyle="1" w:styleId="ft3">
    <w:name w:val="ft3"/>
    <w:basedOn w:val="a0"/>
    <w:rsid w:val="004643AC"/>
  </w:style>
  <w:style w:type="paragraph" w:customStyle="1" w:styleId="p311">
    <w:name w:val="p311"/>
    <w:basedOn w:val="a"/>
    <w:rsid w:val="004643AC"/>
    <w:pPr>
      <w:spacing w:before="100" w:beforeAutospacing="1" w:after="100" w:afterAutospacing="1"/>
    </w:pPr>
  </w:style>
  <w:style w:type="paragraph" w:customStyle="1" w:styleId="p312">
    <w:name w:val="p312"/>
    <w:basedOn w:val="a"/>
    <w:rsid w:val="004643AC"/>
    <w:pPr>
      <w:spacing w:before="100" w:beforeAutospacing="1" w:after="100" w:afterAutospacing="1"/>
    </w:pPr>
  </w:style>
  <w:style w:type="character" w:customStyle="1" w:styleId="ft85">
    <w:name w:val="ft85"/>
    <w:basedOn w:val="a0"/>
    <w:rsid w:val="004643AC"/>
  </w:style>
  <w:style w:type="character" w:customStyle="1" w:styleId="ft60">
    <w:name w:val="ft60"/>
    <w:basedOn w:val="a0"/>
    <w:rsid w:val="004643AC"/>
  </w:style>
  <w:style w:type="paragraph" w:customStyle="1" w:styleId="p291">
    <w:name w:val="p291"/>
    <w:basedOn w:val="a"/>
    <w:rsid w:val="00CA7E4E"/>
    <w:pPr>
      <w:spacing w:before="100" w:beforeAutospacing="1" w:after="100" w:afterAutospacing="1"/>
    </w:pPr>
  </w:style>
  <w:style w:type="paragraph" w:customStyle="1" w:styleId="p314">
    <w:name w:val="p314"/>
    <w:basedOn w:val="a"/>
    <w:rsid w:val="00CA7E4E"/>
    <w:pPr>
      <w:spacing w:before="100" w:beforeAutospacing="1" w:after="100" w:afterAutospacing="1"/>
    </w:pPr>
  </w:style>
  <w:style w:type="paragraph" w:customStyle="1" w:styleId="p318">
    <w:name w:val="p318"/>
    <w:basedOn w:val="a"/>
    <w:rsid w:val="000C034A"/>
    <w:pPr>
      <w:spacing w:before="100" w:beforeAutospacing="1" w:after="100" w:afterAutospacing="1"/>
    </w:pPr>
  </w:style>
  <w:style w:type="paragraph" w:customStyle="1" w:styleId="p319">
    <w:name w:val="p319"/>
    <w:basedOn w:val="a"/>
    <w:rsid w:val="000C034A"/>
    <w:pPr>
      <w:spacing w:before="100" w:beforeAutospacing="1" w:after="100" w:afterAutospacing="1"/>
    </w:pPr>
  </w:style>
  <w:style w:type="paragraph" w:customStyle="1" w:styleId="p6">
    <w:name w:val="p6"/>
    <w:basedOn w:val="a"/>
    <w:rsid w:val="000C034A"/>
    <w:pPr>
      <w:spacing w:before="100" w:beforeAutospacing="1" w:after="100" w:afterAutospacing="1"/>
    </w:pPr>
  </w:style>
  <w:style w:type="paragraph" w:customStyle="1" w:styleId="p320">
    <w:name w:val="p320"/>
    <w:basedOn w:val="a"/>
    <w:rsid w:val="001F4BBC"/>
    <w:pPr>
      <w:spacing w:before="100" w:beforeAutospacing="1" w:after="100" w:afterAutospacing="1"/>
    </w:pPr>
  </w:style>
  <w:style w:type="paragraph" w:customStyle="1" w:styleId="p321">
    <w:name w:val="p321"/>
    <w:basedOn w:val="a"/>
    <w:rsid w:val="001F4BBC"/>
    <w:pPr>
      <w:spacing w:before="100" w:beforeAutospacing="1" w:after="100" w:afterAutospacing="1"/>
    </w:pPr>
  </w:style>
  <w:style w:type="paragraph" w:customStyle="1" w:styleId="p322">
    <w:name w:val="p322"/>
    <w:basedOn w:val="a"/>
    <w:rsid w:val="001F4BBC"/>
    <w:pPr>
      <w:spacing w:before="100" w:beforeAutospacing="1" w:after="100" w:afterAutospacing="1"/>
    </w:pPr>
  </w:style>
  <w:style w:type="character" w:customStyle="1" w:styleId="ft9">
    <w:name w:val="ft9"/>
    <w:basedOn w:val="a0"/>
    <w:rsid w:val="001F4BBC"/>
  </w:style>
  <w:style w:type="character" w:customStyle="1" w:styleId="ft167">
    <w:name w:val="ft167"/>
    <w:basedOn w:val="a0"/>
    <w:rsid w:val="001F4BBC"/>
  </w:style>
  <w:style w:type="paragraph" w:customStyle="1" w:styleId="p323">
    <w:name w:val="p323"/>
    <w:basedOn w:val="a"/>
    <w:rsid w:val="001F4BBC"/>
    <w:pPr>
      <w:spacing w:before="100" w:beforeAutospacing="1" w:after="100" w:afterAutospacing="1"/>
    </w:pPr>
  </w:style>
  <w:style w:type="character" w:customStyle="1" w:styleId="ft168">
    <w:name w:val="ft168"/>
    <w:basedOn w:val="a0"/>
    <w:rsid w:val="001F4BBC"/>
  </w:style>
  <w:style w:type="paragraph" w:customStyle="1" w:styleId="p324">
    <w:name w:val="p324"/>
    <w:basedOn w:val="a"/>
    <w:rsid w:val="001F4BBC"/>
    <w:pPr>
      <w:spacing w:before="100" w:beforeAutospacing="1" w:after="100" w:afterAutospacing="1"/>
    </w:pPr>
  </w:style>
  <w:style w:type="paragraph" w:customStyle="1" w:styleId="p286">
    <w:name w:val="p286"/>
    <w:basedOn w:val="a"/>
    <w:rsid w:val="001F4BBC"/>
    <w:pPr>
      <w:spacing w:before="100" w:beforeAutospacing="1" w:after="100" w:afterAutospacing="1"/>
    </w:pPr>
  </w:style>
  <w:style w:type="character" w:customStyle="1" w:styleId="ft98">
    <w:name w:val="ft98"/>
    <w:basedOn w:val="a0"/>
    <w:rsid w:val="00256886"/>
  </w:style>
  <w:style w:type="paragraph" w:customStyle="1" w:styleId="p325">
    <w:name w:val="p325"/>
    <w:basedOn w:val="a"/>
    <w:rsid w:val="00256886"/>
    <w:pPr>
      <w:spacing w:before="100" w:beforeAutospacing="1" w:after="100" w:afterAutospacing="1"/>
    </w:pPr>
  </w:style>
  <w:style w:type="paragraph" w:customStyle="1" w:styleId="p3">
    <w:name w:val="p3"/>
    <w:basedOn w:val="a"/>
    <w:rsid w:val="003B2EF8"/>
    <w:pPr>
      <w:spacing w:before="100" w:beforeAutospacing="1" w:after="100" w:afterAutospacing="1"/>
    </w:pPr>
  </w:style>
  <w:style w:type="paragraph" w:customStyle="1" w:styleId="p328">
    <w:name w:val="p328"/>
    <w:basedOn w:val="a"/>
    <w:rsid w:val="00FB013D"/>
    <w:pPr>
      <w:spacing w:before="100" w:beforeAutospacing="1" w:after="100" w:afterAutospacing="1"/>
    </w:pPr>
  </w:style>
  <w:style w:type="paragraph" w:customStyle="1" w:styleId="p329">
    <w:name w:val="p329"/>
    <w:basedOn w:val="a"/>
    <w:rsid w:val="00FB013D"/>
    <w:pPr>
      <w:spacing w:before="100" w:beforeAutospacing="1" w:after="100" w:afterAutospacing="1"/>
    </w:pPr>
  </w:style>
  <w:style w:type="character" w:customStyle="1" w:styleId="ft62">
    <w:name w:val="ft62"/>
    <w:basedOn w:val="a0"/>
    <w:rsid w:val="00FB013D"/>
  </w:style>
  <w:style w:type="paragraph" w:customStyle="1" w:styleId="p330">
    <w:name w:val="p330"/>
    <w:basedOn w:val="a"/>
    <w:rsid w:val="00FB013D"/>
    <w:pPr>
      <w:spacing w:before="100" w:beforeAutospacing="1" w:after="100" w:afterAutospacing="1"/>
    </w:pPr>
  </w:style>
  <w:style w:type="character" w:customStyle="1" w:styleId="ft61">
    <w:name w:val="ft61"/>
    <w:basedOn w:val="a0"/>
    <w:rsid w:val="00FB013D"/>
  </w:style>
  <w:style w:type="paragraph" w:styleId="af8">
    <w:name w:val="Plain Text"/>
    <w:aliases w:val="Plain Text Char"/>
    <w:basedOn w:val="a"/>
    <w:link w:val="af9"/>
    <w:rsid w:val="00D7470B"/>
    <w:rPr>
      <w:rFonts w:ascii="Courier New" w:hAnsi="Courier New"/>
      <w:sz w:val="20"/>
      <w:szCs w:val="20"/>
    </w:rPr>
  </w:style>
  <w:style w:type="character" w:customStyle="1" w:styleId="af9">
    <w:name w:val="Текст Знак"/>
    <w:aliases w:val="Plain Text Char Знак"/>
    <w:basedOn w:val="a0"/>
    <w:link w:val="af8"/>
    <w:rsid w:val="00D7470B"/>
    <w:rPr>
      <w:rFonts w:ascii="Courier New" w:eastAsia="Times New Roman" w:hAnsi="Courier New"/>
    </w:rPr>
  </w:style>
  <w:style w:type="character" w:customStyle="1" w:styleId="FontStyle18">
    <w:name w:val="Font Style18"/>
    <w:uiPriority w:val="99"/>
    <w:rsid w:val="00D7470B"/>
    <w:rPr>
      <w:rFonts w:ascii="Times New Roman" w:hAnsi="Times New Roman" w:cs="Times New Roman"/>
      <w:b/>
      <w:bCs/>
      <w:sz w:val="24"/>
      <w:szCs w:val="24"/>
    </w:rPr>
  </w:style>
  <w:style w:type="character" w:customStyle="1" w:styleId="FontStyle15">
    <w:name w:val="Font Style15"/>
    <w:basedOn w:val="a0"/>
    <w:uiPriority w:val="99"/>
    <w:rsid w:val="00AF5511"/>
    <w:rPr>
      <w:rFonts w:ascii="Arial" w:hAnsi="Arial" w:cs="Arial"/>
      <w:sz w:val="16"/>
      <w:szCs w:val="16"/>
    </w:rPr>
  </w:style>
  <w:style w:type="character" w:styleId="afa">
    <w:name w:val="Placeholder Text"/>
    <w:basedOn w:val="a0"/>
    <w:uiPriority w:val="99"/>
    <w:semiHidden/>
    <w:rsid w:val="00776CDC"/>
    <w:rPr>
      <w:color w:val="808080"/>
    </w:rPr>
  </w:style>
  <w:style w:type="character" w:customStyle="1" w:styleId="afb">
    <w:name w:val="Основной текст_"/>
    <w:basedOn w:val="a0"/>
    <w:link w:val="37"/>
    <w:rsid w:val="00601949"/>
    <w:rPr>
      <w:rFonts w:eastAsia="Times New Roman"/>
    </w:rPr>
  </w:style>
  <w:style w:type="character" w:customStyle="1" w:styleId="11">
    <w:name w:val="Основной текст11"/>
    <w:basedOn w:val="afb"/>
    <w:rsid w:val="00601949"/>
    <w:rPr>
      <w:rFonts w:eastAsia="Times New Roman"/>
      <w:color w:val="000000"/>
      <w:spacing w:val="0"/>
      <w:w w:val="100"/>
      <w:position w:val="0"/>
      <w:lang w:val="ru-RU" w:eastAsia="ru-RU" w:bidi="ru-RU"/>
    </w:rPr>
  </w:style>
  <w:style w:type="paragraph" w:customStyle="1" w:styleId="37">
    <w:name w:val="Основной текст37"/>
    <w:basedOn w:val="a"/>
    <w:link w:val="afb"/>
    <w:rsid w:val="00601949"/>
    <w:pPr>
      <w:widowControl w:val="0"/>
      <w:spacing w:before="360" w:line="211" w:lineRule="exact"/>
      <w:ind w:hanging="3300"/>
      <w:jc w:val="both"/>
    </w:pPr>
    <w:rPr>
      <w:sz w:val="20"/>
      <w:szCs w:val="20"/>
    </w:rPr>
  </w:style>
  <w:style w:type="character" w:customStyle="1" w:styleId="12">
    <w:name w:val="Основной текст + Курсив12"/>
    <w:basedOn w:val="afb"/>
    <w:rsid w:val="00601949"/>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mwe-math-mathml-inline">
    <w:name w:val="mwe-math-mathml-inline"/>
    <w:basedOn w:val="a0"/>
    <w:rsid w:val="00A438E6"/>
  </w:style>
  <w:style w:type="table" w:customStyle="1" w:styleId="13">
    <w:name w:val="Сетка таблицы1"/>
    <w:basedOn w:val="a1"/>
    <w:uiPriority w:val="59"/>
    <w:rsid w:val="002C5FE2"/>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240E5A"/>
    <w:rPr>
      <w:rFonts w:eastAsia="Times New Roman"/>
      <w:sz w:val="24"/>
      <w:szCs w:val="24"/>
    </w:rPr>
  </w:style>
  <w:style w:type="table" w:customStyle="1" w:styleId="21">
    <w:name w:val="Сетка таблицы2"/>
    <w:basedOn w:val="a1"/>
    <w:next w:val="a9"/>
    <w:uiPriority w:val="59"/>
    <w:rsid w:val="0091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F40DC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5142">
      <w:bodyDiv w:val="1"/>
      <w:marLeft w:val="0"/>
      <w:marRight w:val="0"/>
      <w:marTop w:val="0"/>
      <w:marBottom w:val="0"/>
      <w:divBdr>
        <w:top w:val="none" w:sz="0" w:space="0" w:color="auto"/>
        <w:left w:val="none" w:sz="0" w:space="0" w:color="auto"/>
        <w:bottom w:val="none" w:sz="0" w:space="0" w:color="auto"/>
        <w:right w:val="none" w:sz="0" w:space="0" w:color="auto"/>
      </w:divBdr>
    </w:div>
    <w:div w:id="515533341">
      <w:bodyDiv w:val="1"/>
      <w:marLeft w:val="0"/>
      <w:marRight w:val="0"/>
      <w:marTop w:val="0"/>
      <w:marBottom w:val="0"/>
      <w:divBdr>
        <w:top w:val="none" w:sz="0" w:space="0" w:color="auto"/>
        <w:left w:val="none" w:sz="0" w:space="0" w:color="auto"/>
        <w:bottom w:val="none" w:sz="0" w:space="0" w:color="auto"/>
        <w:right w:val="none" w:sz="0" w:space="0" w:color="auto"/>
      </w:divBdr>
      <w:divsChild>
        <w:div w:id="365107473">
          <w:marLeft w:val="0"/>
          <w:marRight w:val="0"/>
          <w:marTop w:val="0"/>
          <w:marBottom w:val="0"/>
          <w:divBdr>
            <w:top w:val="none" w:sz="0" w:space="0" w:color="auto"/>
            <w:left w:val="none" w:sz="0" w:space="0" w:color="auto"/>
            <w:bottom w:val="none" w:sz="0" w:space="0" w:color="auto"/>
            <w:right w:val="none" w:sz="0" w:space="0" w:color="auto"/>
          </w:divBdr>
          <w:divsChild>
            <w:div w:id="517278171">
              <w:marLeft w:val="0"/>
              <w:marRight w:val="0"/>
              <w:marTop w:val="0"/>
              <w:marBottom w:val="0"/>
              <w:divBdr>
                <w:top w:val="none" w:sz="0" w:space="0" w:color="auto"/>
                <w:left w:val="none" w:sz="0" w:space="0" w:color="auto"/>
                <w:bottom w:val="none" w:sz="0" w:space="0" w:color="auto"/>
                <w:right w:val="none" w:sz="0" w:space="0" w:color="auto"/>
              </w:divBdr>
              <w:divsChild>
                <w:div w:id="457530192">
                  <w:marLeft w:val="0"/>
                  <w:marRight w:val="0"/>
                  <w:marTop w:val="0"/>
                  <w:marBottom w:val="0"/>
                  <w:divBdr>
                    <w:top w:val="none" w:sz="0" w:space="0" w:color="auto"/>
                    <w:left w:val="none" w:sz="0" w:space="0" w:color="auto"/>
                    <w:bottom w:val="none" w:sz="0" w:space="0" w:color="auto"/>
                    <w:right w:val="none" w:sz="0" w:space="0" w:color="auto"/>
                  </w:divBdr>
                  <w:divsChild>
                    <w:div w:id="560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485">
      <w:bodyDiv w:val="1"/>
      <w:marLeft w:val="0"/>
      <w:marRight w:val="0"/>
      <w:marTop w:val="0"/>
      <w:marBottom w:val="0"/>
      <w:divBdr>
        <w:top w:val="none" w:sz="0" w:space="0" w:color="auto"/>
        <w:left w:val="none" w:sz="0" w:space="0" w:color="auto"/>
        <w:bottom w:val="none" w:sz="0" w:space="0" w:color="auto"/>
        <w:right w:val="none" w:sz="0" w:space="0" w:color="auto"/>
      </w:divBdr>
      <w:divsChild>
        <w:div w:id="1388795080">
          <w:marLeft w:val="0"/>
          <w:marRight w:val="0"/>
          <w:marTop w:val="0"/>
          <w:marBottom w:val="0"/>
          <w:divBdr>
            <w:top w:val="none" w:sz="0" w:space="0" w:color="auto"/>
            <w:left w:val="none" w:sz="0" w:space="0" w:color="auto"/>
            <w:bottom w:val="none" w:sz="0" w:space="0" w:color="auto"/>
            <w:right w:val="none" w:sz="0" w:space="0" w:color="auto"/>
          </w:divBdr>
          <w:divsChild>
            <w:div w:id="1016007996">
              <w:marLeft w:val="0"/>
              <w:marRight w:val="0"/>
              <w:marTop w:val="0"/>
              <w:marBottom w:val="0"/>
              <w:divBdr>
                <w:top w:val="none" w:sz="0" w:space="0" w:color="auto"/>
                <w:left w:val="none" w:sz="0" w:space="0" w:color="auto"/>
                <w:bottom w:val="none" w:sz="0" w:space="0" w:color="auto"/>
                <w:right w:val="none" w:sz="0" w:space="0" w:color="auto"/>
              </w:divBdr>
              <w:divsChild>
                <w:div w:id="414862613">
                  <w:marLeft w:val="0"/>
                  <w:marRight w:val="0"/>
                  <w:marTop w:val="0"/>
                  <w:marBottom w:val="0"/>
                  <w:divBdr>
                    <w:top w:val="none" w:sz="0" w:space="0" w:color="auto"/>
                    <w:left w:val="none" w:sz="0" w:space="0" w:color="auto"/>
                    <w:bottom w:val="none" w:sz="0" w:space="0" w:color="auto"/>
                    <w:right w:val="none" w:sz="0" w:space="0" w:color="auto"/>
                  </w:divBdr>
                  <w:divsChild>
                    <w:div w:id="10693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7961">
      <w:bodyDiv w:val="1"/>
      <w:marLeft w:val="0"/>
      <w:marRight w:val="0"/>
      <w:marTop w:val="0"/>
      <w:marBottom w:val="0"/>
      <w:divBdr>
        <w:top w:val="none" w:sz="0" w:space="0" w:color="auto"/>
        <w:left w:val="none" w:sz="0" w:space="0" w:color="auto"/>
        <w:bottom w:val="none" w:sz="0" w:space="0" w:color="auto"/>
        <w:right w:val="none" w:sz="0" w:space="0" w:color="auto"/>
      </w:divBdr>
      <w:divsChild>
        <w:div w:id="1823812762">
          <w:marLeft w:val="0"/>
          <w:marRight w:val="0"/>
          <w:marTop w:val="183"/>
          <w:marBottom w:val="0"/>
          <w:divBdr>
            <w:top w:val="none" w:sz="0" w:space="0" w:color="auto"/>
            <w:left w:val="none" w:sz="0" w:space="0" w:color="auto"/>
            <w:bottom w:val="none" w:sz="0" w:space="0" w:color="auto"/>
            <w:right w:val="none" w:sz="0" w:space="0" w:color="auto"/>
          </w:divBdr>
          <w:divsChild>
            <w:div w:id="2052001445">
              <w:marLeft w:val="0"/>
              <w:marRight w:val="0"/>
              <w:marTop w:val="0"/>
              <w:marBottom w:val="0"/>
              <w:divBdr>
                <w:top w:val="none" w:sz="0" w:space="0" w:color="auto"/>
                <w:left w:val="none" w:sz="0" w:space="0" w:color="auto"/>
                <w:bottom w:val="none" w:sz="0" w:space="0" w:color="auto"/>
                <w:right w:val="none" w:sz="0" w:space="0" w:color="auto"/>
              </w:divBdr>
              <w:divsChild>
                <w:div w:id="751316892">
                  <w:marLeft w:val="0"/>
                  <w:marRight w:val="0"/>
                  <w:marTop w:val="0"/>
                  <w:marBottom w:val="0"/>
                  <w:divBdr>
                    <w:top w:val="none" w:sz="0" w:space="0" w:color="auto"/>
                    <w:left w:val="none" w:sz="0" w:space="0" w:color="auto"/>
                    <w:bottom w:val="none" w:sz="0" w:space="0" w:color="auto"/>
                    <w:right w:val="none" w:sz="0" w:space="0" w:color="auto"/>
                  </w:divBdr>
                  <w:divsChild>
                    <w:div w:id="14231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4033">
      <w:bodyDiv w:val="1"/>
      <w:marLeft w:val="0"/>
      <w:marRight w:val="0"/>
      <w:marTop w:val="0"/>
      <w:marBottom w:val="0"/>
      <w:divBdr>
        <w:top w:val="none" w:sz="0" w:space="0" w:color="auto"/>
        <w:left w:val="none" w:sz="0" w:space="0" w:color="auto"/>
        <w:bottom w:val="none" w:sz="0" w:space="0" w:color="auto"/>
        <w:right w:val="none" w:sz="0" w:space="0" w:color="auto"/>
      </w:divBdr>
      <w:divsChild>
        <w:div w:id="1599751804">
          <w:marLeft w:val="0"/>
          <w:marRight w:val="0"/>
          <w:marTop w:val="0"/>
          <w:marBottom w:val="0"/>
          <w:divBdr>
            <w:top w:val="none" w:sz="0" w:space="0" w:color="auto"/>
            <w:left w:val="none" w:sz="0" w:space="0" w:color="auto"/>
            <w:bottom w:val="none" w:sz="0" w:space="0" w:color="auto"/>
            <w:right w:val="none" w:sz="0" w:space="0" w:color="auto"/>
          </w:divBdr>
          <w:divsChild>
            <w:div w:id="551160565">
              <w:marLeft w:val="0"/>
              <w:marRight w:val="0"/>
              <w:marTop w:val="0"/>
              <w:marBottom w:val="0"/>
              <w:divBdr>
                <w:top w:val="none" w:sz="0" w:space="0" w:color="auto"/>
                <w:left w:val="none" w:sz="0" w:space="0" w:color="auto"/>
                <w:bottom w:val="none" w:sz="0" w:space="0" w:color="auto"/>
                <w:right w:val="none" w:sz="0" w:space="0" w:color="auto"/>
              </w:divBdr>
              <w:divsChild>
                <w:div w:id="955137559">
                  <w:marLeft w:val="0"/>
                  <w:marRight w:val="0"/>
                  <w:marTop w:val="0"/>
                  <w:marBottom w:val="0"/>
                  <w:divBdr>
                    <w:top w:val="none" w:sz="0" w:space="0" w:color="auto"/>
                    <w:left w:val="none" w:sz="0" w:space="0" w:color="auto"/>
                    <w:bottom w:val="none" w:sz="0" w:space="0" w:color="auto"/>
                    <w:right w:val="none" w:sz="0" w:space="0" w:color="auto"/>
                  </w:divBdr>
                  <w:divsChild>
                    <w:div w:id="901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05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394">
          <w:marLeft w:val="0"/>
          <w:marRight w:val="0"/>
          <w:marTop w:val="0"/>
          <w:marBottom w:val="0"/>
          <w:divBdr>
            <w:top w:val="none" w:sz="0" w:space="0" w:color="auto"/>
            <w:left w:val="none" w:sz="0" w:space="0" w:color="auto"/>
            <w:bottom w:val="none" w:sz="0" w:space="0" w:color="auto"/>
            <w:right w:val="none" w:sz="0" w:space="0" w:color="auto"/>
          </w:divBdr>
          <w:divsChild>
            <w:div w:id="320887156">
              <w:marLeft w:val="0"/>
              <w:marRight w:val="0"/>
              <w:marTop w:val="0"/>
              <w:marBottom w:val="0"/>
              <w:divBdr>
                <w:top w:val="none" w:sz="0" w:space="0" w:color="auto"/>
                <w:left w:val="none" w:sz="0" w:space="0" w:color="auto"/>
                <w:bottom w:val="none" w:sz="0" w:space="0" w:color="auto"/>
                <w:right w:val="none" w:sz="0" w:space="0" w:color="auto"/>
              </w:divBdr>
              <w:divsChild>
                <w:div w:id="1358392578">
                  <w:marLeft w:val="0"/>
                  <w:marRight w:val="0"/>
                  <w:marTop w:val="0"/>
                  <w:marBottom w:val="0"/>
                  <w:divBdr>
                    <w:top w:val="none" w:sz="0" w:space="0" w:color="auto"/>
                    <w:left w:val="none" w:sz="0" w:space="0" w:color="auto"/>
                    <w:bottom w:val="none" w:sz="0" w:space="0" w:color="auto"/>
                    <w:right w:val="none" w:sz="0" w:space="0" w:color="auto"/>
                  </w:divBdr>
                  <w:divsChild>
                    <w:div w:id="741024779">
                      <w:marLeft w:val="0"/>
                      <w:marRight w:val="0"/>
                      <w:marTop w:val="0"/>
                      <w:marBottom w:val="183"/>
                      <w:divBdr>
                        <w:top w:val="none" w:sz="0" w:space="0" w:color="auto"/>
                        <w:left w:val="none" w:sz="0" w:space="0" w:color="auto"/>
                        <w:bottom w:val="none" w:sz="0" w:space="0" w:color="auto"/>
                        <w:right w:val="none" w:sz="0" w:space="0" w:color="auto"/>
                      </w:divBdr>
                      <w:divsChild>
                        <w:div w:id="802121122">
                          <w:marLeft w:val="0"/>
                          <w:marRight w:val="0"/>
                          <w:marTop w:val="0"/>
                          <w:marBottom w:val="0"/>
                          <w:divBdr>
                            <w:top w:val="none" w:sz="0" w:space="0" w:color="auto"/>
                            <w:left w:val="none" w:sz="0" w:space="0" w:color="auto"/>
                            <w:bottom w:val="none" w:sz="0" w:space="0" w:color="auto"/>
                            <w:right w:val="none" w:sz="0" w:space="0" w:color="auto"/>
                          </w:divBdr>
                          <w:divsChild>
                            <w:div w:id="54803612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9639">
      <w:bodyDiv w:val="1"/>
      <w:marLeft w:val="0"/>
      <w:marRight w:val="0"/>
      <w:marTop w:val="0"/>
      <w:marBottom w:val="0"/>
      <w:divBdr>
        <w:top w:val="none" w:sz="0" w:space="0" w:color="auto"/>
        <w:left w:val="none" w:sz="0" w:space="0" w:color="auto"/>
        <w:bottom w:val="none" w:sz="0" w:space="0" w:color="auto"/>
        <w:right w:val="none" w:sz="0" w:space="0" w:color="auto"/>
      </w:divBdr>
      <w:divsChild>
        <w:div w:id="1797404187">
          <w:marLeft w:val="0"/>
          <w:marRight w:val="0"/>
          <w:marTop w:val="211"/>
          <w:marBottom w:val="0"/>
          <w:divBdr>
            <w:top w:val="none" w:sz="0" w:space="0" w:color="auto"/>
            <w:left w:val="none" w:sz="0" w:space="0" w:color="auto"/>
            <w:bottom w:val="none" w:sz="0" w:space="0" w:color="auto"/>
            <w:right w:val="none" w:sz="0" w:space="0" w:color="auto"/>
          </w:divBdr>
        </w:div>
      </w:divsChild>
    </w:div>
    <w:div w:id="968129713">
      <w:bodyDiv w:val="1"/>
      <w:marLeft w:val="0"/>
      <w:marRight w:val="0"/>
      <w:marTop w:val="0"/>
      <w:marBottom w:val="0"/>
      <w:divBdr>
        <w:top w:val="none" w:sz="0" w:space="0" w:color="auto"/>
        <w:left w:val="none" w:sz="0" w:space="0" w:color="auto"/>
        <w:bottom w:val="none" w:sz="0" w:space="0" w:color="auto"/>
        <w:right w:val="none" w:sz="0" w:space="0" w:color="auto"/>
      </w:divBdr>
      <w:divsChild>
        <w:div w:id="1607927760">
          <w:marLeft w:val="0"/>
          <w:marRight w:val="0"/>
          <w:marTop w:val="183"/>
          <w:marBottom w:val="0"/>
          <w:divBdr>
            <w:top w:val="none" w:sz="0" w:space="0" w:color="auto"/>
            <w:left w:val="none" w:sz="0" w:space="0" w:color="auto"/>
            <w:bottom w:val="none" w:sz="0" w:space="0" w:color="auto"/>
            <w:right w:val="none" w:sz="0" w:space="0" w:color="auto"/>
          </w:divBdr>
          <w:divsChild>
            <w:div w:id="783576498">
              <w:marLeft w:val="0"/>
              <w:marRight w:val="0"/>
              <w:marTop w:val="0"/>
              <w:marBottom w:val="0"/>
              <w:divBdr>
                <w:top w:val="none" w:sz="0" w:space="0" w:color="auto"/>
                <w:left w:val="none" w:sz="0" w:space="0" w:color="auto"/>
                <w:bottom w:val="none" w:sz="0" w:space="0" w:color="auto"/>
                <w:right w:val="none" w:sz="0" w:space="0" w:color="auto"/>
              </w:divBdr>
              <w:divsChild>
                <w:div w:id="1570728471">
                  <w:marLeft w:val="0"/>
                  <w:marRight w:val="0"/>
                  <w:marTop w:val="0"/>
                  <w:marBottom w:val="0"/>
                  <w:divBdr>
                    <w:top w:val="none" w:sz="0" w:space="0" w:color="auto"/>
                    <w:left w:val="none" w:sz="0" w:space="0" w:color="auto"/>
                    <w:bottom w:val="none" w:sz="0" w:space="0" w:color="auto"/>
                    <w:right w:val="none" w:sz="0" w:space="0" w:color="auto"/>
                  </w:divBdr>
                  <w:divsChild>
                    <w:div w:id="13363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4070">
      <w:bodyDiv w:val="1"/>
      <w:marLeft w:val="0"/>
      <w:marRight w:val="0"/>
      <w:marTop w:val="0"/>
      <w:marBottom w:val="0"/>
      <w:divBdr>
        <w:top w:val="none" w:sz="0" w:space="0" w:color="auto"/>
        <w:left w:val="none" w:sz="0" w:space="0" w:color="auto"/>
        <w:bottom w:val="none" w:sz="0" w:space="0" w:color="auto"/>
        <w:right w:val="none" w:sz="0" w:space="0" w:color="auto"/>
      </w:divBdr>
      <w:divsChild>
        <w:div w:id="1244873751">
          <w:marLeft w:val="0"/>
          <w:marRight w:val="0"/>
          <w:marTop w:val="0"/>
          <w:marBottom w:val="0"/>
          <w:divBdr>
            <w:top w:val="none" w:sz="0" w:space="0" w:color="auto"/>
            <w:left w:val="single" w:sz="12" w:space="0" w:color="38B64E"/>
            <w:bottom w:val="none" w:sz="0" w:space="0" w:color="auto"/>
            <w:right w:val="single" w:sz="12" w:space="0" w:color="38B64E"/>
          </w:divBdr>
          <w:divsChild>
            <w:div w:id="963081509">
              <w:marLeft w:val="0"/>
              <w:marRight w:val="0"/>
              <w:marTop w:val="0"/>
              <w:marBottom w:val="0"/>
              <w:divBdr>
                <w:top w:val="none" w:sz="0" w:space="0" w:color="auto"/>
                <w:left w:val="none" w:sz="0" w:space="0" w:color="auto"/>
                <w:bottom w:val="none" w:sz="0" w:space="0" w:color="auto"/>
                <w:right w:val="none" w:sz="0" w:space="0" w:color="auto"/>
              </w:divBdr>
              <w:divsChild>
                <w:div w:id="1117064461">
                  <w:marLeft w:val="0"/>
                  <w:marRight w:val="0"/>
                  <w:marTop w:val="321"/>
                  <w:marBottom w:val="0"/>
                  <w:divBdr>
                    <w:top w:val="none" w:sz="0" w:space="0" w:color="auto"/>
                    <w:left w:val="none" w:sz="0" w:space="0" w:color="auto"/>
                    <w:bottom w:val="none" w:sz="0" w:space="0" w:color="auto"/>
                    <w:right w:val="none" w:sz="0" w:space="0" w:color="auto"/>
                  </w:divBdr>
                  <w:divsChild>
                    <w:div w:id="1648782172">
                      <w:marLeft w:val="2733"/>
                      <w:marRight w:val="183"/>
                      <w:marTop w:val="0"/>
                      <w:marBottom w:val="0"/>
                      <w:divBdr>
                        <w:top w:val="none" w:sz="0" w:space="0" w:color="auto"/>
                        <w:left w:val="none" w:sz="0" w:space="0" w:color="auto"/>
                        <w:bottom w:val="none" w:sz="0" w:space="0" w:color="auto"/>
                        <w:right w:val="none" w:sz="0" w:space="0" w:color="auto"/>
                      </w:divBdr>
                      <w:divsChild>
                        <w:div w:id="2048947287">
                          <w:marLeft w:val="0"/>
                          <w:marRight w:val="0"/>
                          <w:marTop w:val="0"/>
                          <w:marBottom w:val="0"/>
                          <w:divBdr>
                            <w:top w:val="none" w:sz="0" w:space="0" w:color="auto"/>
                            <w:left w:val="none" w:sz="0" w:space="0" w:color="auto"/>
                            <w:bottom w:val="none" w:sz="0" w:space="0" w:color="auto"/>
                            <w:right w:val="none" w:sz="0" w:space="0" w:color="auto"/>
                          </w:divBdr>
                          <w:divsChild>
                            <w:div w:id="19226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170488">
      <w:bodyDiv w:val="1"/>
      <w:marLeft w:val="0"/>
      <w:marRight w:val="0"/>
      <w:marTop w:val="0"/>
      <w:marBottom w:val="0"/>
      <w:divBdr>
        <w:top w:val="none" w:sz="0" w:space="0" w:color="auto"/>
        <w:left w:val="none" w:sz="0" w:space="0" w:color="auto"/>
        <w:bottom w:val="none" w:sz="0" w:space="0" w:color="auto"/>
        <w:right w:val="none" w:sz="0" w:space="0" w:color="auto"/>
      </w:divBdr>
      <w:divsChild>
        <w:div w:id="1730883525">
          <w:marLeft w:val="0"/>
          <w:marRight w:val="0"/>
          <w:marTop w:val="0"/>
          <w:marBottom w:val="0"/>
          <w:divBdr>
            <w:top w:val="none" w:sz="0" w:space="0" w:color="auto"/>
            <w:left w:val="none" w:sz="0" w:space="0" w:color="auto"/>
            <w:bottom w:val="none" w:sz="0" w:space="0" w:color="auto"/>
            <w:right w:val="none" w:sz="0" w:space="0" w:color="auto"/>
          </w:divBdr>
          <w:divsChild>
            <w:div w:id="823014840">
              <w:marLeft w:val="0"/>
              <w:marRight w:val="0"/>
              <w:marTop w:val="0"/>
              <w:marBottom w:val="0"/>
              <w:divBdr>
                <w:top w:val="none" w:sz="0" w:space="0" w:color="auto"/>
                <w:left w:val="none" w:sz="0" w:space="0" w:color="auto"/>
                <w:bottom w:val="none" w:sz="0" w:space="0" w:color="auto"/>
                <w:right w:val="none" w:sz="0" w:space="0" w:color="auto"/>
              </w:divBdr>
              <w:divsChild>
                <w:div w:id="1279603870">
                  <w:marLeft w:val="0"/>
                  <w:marRight w:val="0"/>
                  <w:marTop w:val="0"/>
                  <w:marBottom w:val="0"/>
                  <w:divBdr>
                    <w:top w:val="none" w:sz="0" w:space="0" w:color="auto"/>
                    <w:left w:val="none" w:sz="0" w:space="0" w:color="auto"/>
                    <w:bottom w:val="none" w:sz="0" w:space="0" w:color="auto"/>
                    <w:right w:val="none" w:sz="0" w:space="0" w:color="auto"/>
                  </w:divBdr>
                  <w:divsChild>
                    <w:div w:id="1075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79380">
      <w:bodyDiv w:val="1"/>
      <w:marLeft w:val="0"/>
      <w:marRight w:val="0"/>
      <w:marTop w:val="0"/>
      <w:marBottom w:val="0"/>
      <w:divBdr>
        <w:top w:val="none" w:sz="0" w:space="0" w:color="auto"/>
        <w:left w:val="none" w:sz="0" w:space="0" w:color="auto"/>
        <w:bottom w:val="none" w:sz="0" w:space="0" w:color="auto"/>
        <w:right w:val="none" w:sz="0" w:space="0" w:color="auto"/>
      </w:divBdr>
      <w:divsChild>
        <w:div w:id="1925138969">
          <w:marLeft w:val="0"/>
          <w:marRight w:val="0"/>
          <w:marTop w:val="0"/>
          <w:marBottom w:val="0"/>
          <w:divBdr>
            <w:top w:val="none" w:sz="0" w:space="0" w:color="auto"/>
            <w:left w:val="none" w:sz="0" w:space="0" w:color="auto"/>
            <w:bottom w:val="none" w:sz="0" w:space="0" w:color="auto"/>
            <w:right w:val="none" w:sz="0" w:space="0" w:color="auto"/>
          </w:divBdr>
          <w:divsChild>
            <w:div w:id="991760475">
              <w:marLeft w:val="0"/>
              <w:marRight w:val="0"/>
              <w:marTop w:val="0"/>
              <w:marBottom w:val="0"/>
              <w:divBdr>
                <w:top w:val="none" w:sz="0" w:space="0" w:color="auto"/>
                <w:left w:val="none" w:sz="0" w:space="0" w:color="auto"/>
                <w:bottom w:val="none" w:sz="0" w:space="0" w:color="auto"/>
                <w:right w:val="none" w:sz="0" w:space="0" w:color="auto"/>
              </w:divBdr>
              <w:divsChild>
                <w:div w:id="2042435714">
                  <w:marLeft w:val="0"/>
                  <w:marRight w:val="0"/>
                  <w:marTop w:val="0"/>
                  <w:marBottom w:val="0"/>
                  <w:divBdr>
                    <w:top w:val="none" w:sz="0" w:space="0" w:color="auto"/>
                    <w:left w:val="none" w:sz="0" w:space="0" w:color="auto"/>
                    <w:bottom w:val="none" w:sz="0" w:space="0" w:color="auto"/>
                    <w:right w:val="none" w:sz="0" w:space="0" w:color="auto"/>
                  </w:divBdr>
                  <w:divsChild>
                    <w:div w:id="2130782878">
                      <w:marLeft w:val="0"/>
                      <w:marRight w:val="0"/>
                      <w:marTop w:val="0"/>
                      <w:marBottom w:val="0"/>
                      <w:divBdr>
                        <w:top w:val="none" w:sz="0" w:space="0" w:color="auto"/>
                        <w:left w:val="none" w:sz="0" w:space="0" w:color="auto"/>
                        <w:bottom w:val="none" w:sz="0" w:space="0" w:color="auto"/>
                        <w:right w:val="none" w:sz="0" w:space="0" w:color="auto"/>
                      </w:divBdr>
                      <w:divsChild>
                        <w:div w:id="2097893562">
                          <w:marLeft w:val="0"/>
                          <w:marRight w:val="0"/>
                          <w:marTop w:val="92"/>
                          <w:marBottom w:val="100"/>
                          <w:divBdr>
                            <w:top w:val="none" w:sz="0" w:space="0" w:color="auto"/>
                            <w:left w:val="none" w:sz="0" w:space="0" w:color="auto"/>
                            <w:bottom w:val="none" w:sz="0" w:space="0" w:color="auto"/>
                            <w:right w:val="none" w:sz="0" w:space="0" w:color="auto"/>
                          </w:divBdr>
                          <w:divsChild>
                            <w:div w:id="2029941171">
                              <w:marLeft w:val="0"/>
                              <w:marRight w:val="0"/>
                              <w:marTop w:val="0"/>
                              <w:marBottom w:val="0"/>
                              <w:divBdr>
                                <w:top w:val="none" w:sz="0" w:space="0" w:color="auto"/>
                                <w:left w:val="none" w:sz="0" w:space="0" w:color="auto"/>
                                <w:bottom w:val="none" w:sz="0" w:space="0" w:color="auto"/>
                                <w:right w:val="none" w:sz="0" w:space="0" w:color="auto"/>
                              </w:divBdr>
                              <w:divsChild>
                                <w:div w:id="773017111">
                                  <w:marLeft w:val="0"/>
                                  <w:marRight w:val="0"/>
                                  <w:marTop w:val="0"/>
                                  <w:marBottom w:val="0"/>
                                  <w:divBdr>
                                    <w:top w:val="none" w:sz="0" w:space="0" w:color="auto"/>
                                    <w:left w:val="none" w:sz="0" w:space="0" w:color="auto"/>
                                    <w:bottom w:val="none" w:sz="0" w:space="0" w:color="auto"/>
                                    <w:right w:val="none" w:sz="0" w:space="0" w:color="auto"/>
                                  </w:divBdr>
                                  <w:divsChild>
                                    <w:div w:id="1604803161">
                                      <w:marLeft w:val="0"/>
                                      <w:marRight w:val="0"/>
                                      <w:marTop w:val="0"/>
                                      <w:marBottom w:val="0"/>
                                      <w:divBdr>
                                        <w:top w:val="none" w:sz="0" w:space="0" w:color="auto"/>
                                        <w:left w:val="none" w:sz="0" w:space="0" w:color="auto"/>
                                        <w:bottom w:val="none" w:sz="0" w:space="0" w:color="auto"/>
                                        <w:right w:val="none" w:sz="0" w:space="0" w:color="auto"/>
                                      </w:divBdr>
                                      <w:divsChild>
                                        <w:div w:id="527566564">
                                          <w:marLeft w:val="0"/>
                                          <w:marRight w:val="0"/>
                                          <w:marTop w:val="0"/>
                                          <w:marBottom w:val="0"/>
                                          <w:divBdr>
                                            <w:top w:val="none" w:sz="0" w:space="0" w:color="auto"/>
                                            <w:left w:val="none" w:sz="0" w:space="0" w:color="auto"/>
                                            <w:bottom w:val="none" w:sz="0" w:space="0" w:color="auto"/>
                                            <w:right w:val="none" w:sz="0" w:space="0" w:color="auto"/>
                                          </w:divBdr>
                                          <w:divsChild>
                                            <w:div w:id="2070378308">
                                              <w:marLeft w:val="0"/>
                                              <w:marRight w:val="0"/>
                                              <w:marTop w:val="0"/>
                                              <w:marBottom w:val="0"/>
                                              <w:divBdr>
                                                <w:top w:val="none" w:sz="0" w:space="0" w:color="auto"/>
                                                <w:left w:val="none" w:sz="0" w:space="0" w:color="auto"/>
                                                <w:bottom w:val="none" w:sz="0" w:space="0" w:color="auto"/>
                                                <w:right w:val="none" w:sz="0" w:space="0" w:color="auto"/>
                                              </w:divBdr>
                                              <w:divsChild>
                                                <w:div w:id="2098360084">
                                                  <w:marLeft w:val="0"/>
                                                  <w:marRight w:val="0"/>
                                                  <w:marTop w:val="0"/>
                                                  <w:marBottom w:val="0"/>
                                                  <w:divBdr>
                                                    <w:top w:val="none" w:sz="0" w:space="0" w:color="auto"/>
                                                    <w:left w:val="none" w:sz="0" w:space="0" w:color="auto"/>
                                                    <w:bottom w:val="none" w:sz="0" w:space="0" w:color="auto"/>
                                                    <w:right w:val="none" w:sz="0" w:space="0" w:color="auto"/>
                                                  </w:divBdr>
                                                  <w:divsChild>
                                                    <w:div w:id="1138956863">
                                                      <w:marLeft w:val="0"/>
                                                      <w:marRight w:val="0"/>
                                                      <w:marTop w:val="0"/>
                                                      <w:marBottom w:val="0"/>
                                                      <w:divBdr>
                                                        <w:top w:val="none" w:sz="0" w:space="0" w:color="auto"/>
                                                        <w:left w:val="none" w:sz="0" w:space="0" w:color="auto"/>
                                                        <w:bottom w:val="none" w:sz="0" w:space="0" w:color="auto"/>
                                                        <w:right w:val="none" w:sz="0" w:space="0" w:color="auto"/>
                                                      </w:divBdr>
                                                      <w:divsChild>
                                                        <w:div w:id="1392538307">
                                                          <w:marLeft w:val="0"/>
                                                          <w:marRight w:val="0"/>
                                                          <w:marTop w:val="0"/>
                                                          <w:marBottom w:val="0"/>
                                                          <w:divBdr>
                                                            <w:top w:val="none" w:sz="0" w:space="0" w:color="auto"/>
                                                            <w:left w:val="none" w:sz="0" w:space="0" w:color="auto"/>
                                                            <w:bottom w:val="none" w:sz="0" w:space="0" w:color="auto"/>
                                                            <w:right w:val="none" w:sz="0" w:space="0" w:color="auto"/>
                                                          </w:divBdr>
                                                          <w:divsChild>
                                                            <w:div w:id="173034403">
                                                              <w:marLeft w:val="0"/>
                                                              <w:marRight w:val="0"/>
                                                              <w:marTop w:val="0"/>
                                                              <w:marBottom w:val="0"/>
                                                              <w:divBdr>
                                                                <w:top w:val="none" w:sz="0" w:space="0" w:color="auto"/>
                                                                <w:left w:val="none" w:sz="0" w:space="0" w:color="auto"/>
                                                                <w:bottom w:val="none" w:sz="0" w:space="0" w:color="auto"/>
                                                                <w:right w:val="none" w:sz="0" w:space="0" w:color="auto"/>
                                                              </w:divBdr>
                                                              <w:divsChild>
                                                                <w:div w:id="1576040630">
                                                                  <w:marLeft w:val="183"/>
                                                                  <w:marRight w:val="183"/>
                                                                  <w:marTop w:val="183"/>
                                                                  <w:marBottom w:val="183"/>
                                                                  <w:divBdr>
                                                                    <w:top w:val="none" w:sz="0" w:space="0" w:color="auto"/>
                                                                    <w:left w:val="none" w:sz="0" w:space="0" w:color="auto"/>
                                                                    <w:bottom w:val="none" w:sz="0" w:space="0" w:color="auto"/>
                                                                    <w:right w:val="none" w:sz="0" w:space="0" w:color="auto"/>
                                                                  </w:divBdr>
                                                                  <w:divsChild>
                                                                    <w:div w:id="1615595162">
                                                                      <w:marLeft w:val="0"/>
                                                                      <w:marRight w:val="0"/>
                                                                      <w:marTop w:val="0"/>
                                                                      <w:marBottom w:val="0"/>
                                                                      <w:divBdr>
                                                                        <w:top w:val="none" w:sz="0" w:space="0" w:color="auto"/>
                                                                        <w:left w:val="none" w:sz="0" w:space="0" w:color="auto"/>
                                                                        <w:bottom w:val="none" w:sz="0" w:space="0" w:color="auto"/>
                                                                        <w:right w:val="none" w:sz="0" w:space="0" w:color="auto"/>
                                                                      </w:divBdr>
                                                                      <w:divsChild>
                                                                        <w:div w:id="1121417857">
                                                                          <w:marLeft w:val="-138"/>
                                                                          <w:marRight w:val="-138"/>
                                                                          <w:marTop w:val="0"/>
                                                                          <w:marBottom w:val="0"/>
                                                                          <w:divBdr>
                                                                            <w:top w:val="none" w:sz="0" w:space="0" w:color="auto"/>
                                                                            <w:left w:val="none" w:sz="0" w:space="0" w:color="auto"/>
                                                                            <w:bottom w:val="none" w:sz="0" w:space="0" w:color="auto"/>
                                                                            <w:right w:val="none" w:sz="0" w:space="0" w:color="auto"/>
                                                                          </w:divBdr>
                                                                          <w:divsChild>
                                                                            <w:div w:id="972756742">
                                                                              <w:marLeft w:val="0"/>
                                                                              <w:marRight w:val="0"/>
                                                                              <w:marTop w:val="0"/>
                                                                              <w:marBottom w:val="0"/>
                                                                              <w:divBdr>
                                                                                <w:top w:val="none" w:sz="0" w:space="0" w:color="auto"/>
                                                                                <w:left w:val="none" w:sz="0" w:space="0" w:color="auto"/>
                                                                                <w:bottom w:val="none" w:sz="0" w:space="0" w:color="auto"/>
                                                                                <w:right w:val="none" w:sz="0" w:space="0" w:color="auto"/>
                                                                              </w:divBdr>
                                                                              <w:divsChild>
                                                                                <w:div w:id="1760641016">
                                                                                  <w:marLeft w:val="0"/>
                                                                                  <w:marRight w:val="0"/>
                                                                                  <w:marTop w:val="0"/>
                                                                                  <w:marBottom w:val="0"/>
                                                                                  <w:divBdr>
                                                                                    <w:top w:val="none" w:sz="0" w:space="0" w:color="auto"/>
                                                                                    <w:left w:val="none" w:sz="0" w:space="0" w:color="auto"/>
                                                                                    <w:bottom w:val="none" w:sz="0" w:space="0" w:color="auto"/>
                                                                                    <w:right w:val="none" w:sz="0" w:space="0" w:color="auto"/>
                                                                                  </w:divBdr>
                                                                                  <w:divsChild>
                                                                                    <w:div w:id="303513097">
                                                                                      <w:marLeft w:val="0"/>
                                                                                      <w:marRight w:val="0"/>
                                                                                      <w:marTop w:val="0"/>
                                                                                      <w:marBottom w:val="0"/>
                                                                                      <w:divBdr>
                                                                                        <w:top w:val="none" w:sz="0" w:space="0" w:color="auto"/>
                                                                                        <w:left w:val="none" w:sz="0" w:space="0" w:color="auto"/>
                                                                                        <w:bottom w:val="none" w:sz="0" w:space="0" w:color="auto"/>
                                                                                        <w:right w:val="none" w:sz="0" w:space="0" w:color="auto"/>
                                                                                      </w:divBdr>
                                                                                      <w:divsChild>
                                                                                        <w:div w:id="1599680899">
                                                                                          <w:marLeft w:val="0"/>
                                                                                          <w:marRight w:val="0"/>
                                                                                          <w:marTop w:val="0"/>
                                                                                          <w:marBottom w:val="0"/>
                                                                                          <w:divBdr>
                                                                                            <w:top w:val="none" w:sz="0" w:space="0" w:color="auto"/>
                                                                                            <w:left w:val="none" w:sz="0" w:space="0" w:color="auto"/>
                                                                                            <w:bottom w:val="none" w:sz="0" w:space="0" w:color="auto"/>
                                                                                            <w:right w:val="none" w:sz="0" w:space="0" w:color="auto"/>
                                                                                          </w:divBdr>
                                                                                          <w:divsChild>
                                                                                            <w:div w:id="1718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0325">
      <w:bodyDiv w:val="1"/>
      <w:marLeft w:val="0"/>
      <w:marRight w:val="0"/>
      <w:marTop w:val="0"/>
      <w:marBottom w:val="0"/>
      <w:divBdr>
        <w:top w:val="none" w:sz="0" w:space="0" w:color="auto"/>
        <w:left w:val="none" w:sz="0" w:space="0" w:color="auto"/>
        <w:bottom w:val="none" w:sz="0" w:space="0" w:color="auto"/>
        <w:right w:val="none" w:sz="0" w:space="0" w:color="auto"/>
      </w:divBdr>
      <w:divsChild>
        <w:div w:id="1582179703">
          <w:marLeft w:val="0"/>
          <w:marRight w:val="0"/>
          <w:marTop w:val="183"/>
          <w:marBottom w:val="0"/>
          <w:divBdr>
            <w:top w:val="none" w:sz="0" w:space="0" w:color="auto"/>
            <w:left w:val="none" w:sz="0" w:space="0" w:color="auto"/>
            <w:bottom w:val="none" w:sz="0" w:space="0" w:color="auto"/>
            <w:right w:val="none" w:sz="0" w:space="0" w:color="auto"/>
          </w:divBdr>
          <w:divsChild>
            <w:div w:id="1520853518">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931697977">
                      <w:marLeft w:val="0"/>
                      <w:marRight w:val="0"/>
                      <w:marTop w:val="0"/>
                      <w:marBottom w:val="0"/>
                      <w:divBdr>
                        <w:top w:val="none" w:sz="0" w:space="0" w:color="auto"/>
                        <w:left w:val="none" w:sz="0" w:space="0" w:color="auto"/>
                        <w:bottom w:val="none" w:sz="0" w:space="0" w:color="auto"/>
                        <w:right w:val="none" w:sz="0" w:space="0" w:color="auto"/>
                      </w:divBdr>
                      <w:divsChild>
                        <w:div w:id="458033846">
                          <w:blockQuote w:val="1"/>
                          <w:marLeft w:val="0"/>
                          <w:marRight w:val="0"/>
                          <w:marTop w:val="0"/>
                          <w:marBottom w:val="0"/>
                          <w:divBdr>
                            <w:top w:val="none" w:sz="0" w:space="0" w:color="auto"/>
                            <w:left w:val="single" w:sz="12" w:space="18" w:color="228B22"/>
                            <w:bottom w:val="none" w:sz="0" w:space="0" w:color="auto"/>
                            <w:right w:val="none" w:sz="0" w:space="0" w:color="auto"/>
                          </w:divBdr>
                        </w:div>
                      </w:divsChild>
                    </w:div>
                  </w:divsChild>
                </w:div>
              </w:divsChild>
            </w:div>
          </w:divsChild>
        </w:div>
      </w:divsChild>
    </w:div>
    <w:div w:id="1269582720">
      <w:bodyDiv w:val="1"/>
      <w:marLeft w:val="0"/>
      <w:marRight w:val="0"/>
      <w:marTop w:val="0"/>
      <w:marBottom w:val="0"/>
      <w:divBdr>
        <w:top w:val="none" w:sz="0" w:space="0" w:color="auto"/>
        <w:left w:val="none" w:sz="0" w:space="0" w:color="auto"/>
        <w:bottom w:val="none" w:sz="0" w:space="0" w:color="auto"/>
        <w:right w:val="none" w:sz="0" w:space="0" w:color="auto"/>
      </w:divBdr>
      <w:divsChild>
        <w:div w:id="1808891621">
          <w:marLeft w:val="0"/>
          <w:marRight w:val="0"/>
          <w:marTop w:val="0"/>
          <w:marBottom w:val="0"/>
          <w:divBdr>
            <w:top w:val="none" w:sz="0" w:space="0" w:color="auto"/>
            <w:left w:val="none" w:sz="0" w:space="0" w:color="auto"/>
            <w:bottom w:val="none" w:sz="0" w:space="0" w:color="auto"/>
            <w:right w:val="none" w:sz="0" w:space="0" w:color="auto"/>
          </w:divBdr>
          <w:divsChild>
            <w:div w:id="2134670874">
              <w:marLeft w:val="0"/>
              <w:marRight w:val="0"/>
              <w:marTop w:val="83"/>
              <w:marBottom w:val="83"/>
              <w:divBdr>
                <w:top w:val="none" w:sz="0" w:space="0" w:color="auto"/>
                <w:left w:val="none" w:sz="0" w:space="0" w:color="auto"/>
                <w:bottom w:val="none" w:sz="0" w:space="0" w:color="auto"/>
                <w:right w:val="none" w:sz="0" w:space="0" w:color="auto"/>
              </w:divBdr>
              <w:divsChild>
                <w:div w:id="1376733122">
                  <w:marLeft w:val="0"/>
                  <w:marRight w:val="0"/>
                  <w:marTop w:val="0"/>
                  <w:marBottom w:val="0"/>
                  <w:divBdr>
                    <w:top w:val="none" w:sz="0" w:space="0" w:color="auto"/>
                    <w:left w:val="none" w:sz="0" w:space="0" w:color="auto"/>
                    <w:bottom w:val="none" w:sz="0" w:space="0" w:color="auto"/>
                    <w:right w:val="none" w:sz="0" w:space="0" w:color="auto"/>
                  </w:divBdr>
                  <w:divsChild>
                    <w:div w:id="1324048790">
                      <w:marLeft w:val="0"/>
                      <w:marRight w:val="0"/>
                      <w:marTop w:val="0"/>
                      <w:marBottom w:val="0"/>
                      <w:divBdr>
                        <w:top w:val="none" w:sz="0" w:space="0" w:color="auto"/>
                        <w:left w:val="none" w:sz="0" w:space="0" w:color="auto"/>
                        <w:bottom w:val="none" w:sz="0" w:space="0" w:color="auto"/>
                        <w:right w:val="none" w:sz="0" w:space="0" w:color="auto"/>
                      </w:divBdr>
                      <w:divsChild>
                        <w:div w:id="892034593">
                          <w:marLeft w:val="0"/>
                          <w:marRight w:val="0"/>
                          <w:marTop w:val="0"/>
                          <w:marBottom w:val="0"/>
                          <w:divBdr>
                            <w:top w:val="none" w:sz="0" w:space="0" w:color="auto"/>
                            <w:left w:val="none" w:sz="0" w:space="0" w:color="auto"/>
                            <w:bottom w:val="none" w:sz="0" w:space="0" w:color="auto"/>
                            <w:right w:val="none" w:sz="0" w:space="0" w:color="auto"/>
                          </w:divBdr>
                          <w:divsChild>
                            <w:div w:id="73281787">
                              <w:marLeft w:val="0"/>
                              <w:marRight w:val="0"/>
                              <w:marTop w:val="0"/>
                              <w:marBottom w:val="0"/>
                              <w:divBdr>
                                <w:top w:val="none" w:sz="0" w:space="0" w:color="auto"/>
                                <w:left w:val="none" w:sz="0" w:space="0" w:color="auto"/>
                                <w:bottom w:val="none" w:sz="0" w:space="0" w:color="auto"/>
                                <w:right w:val="none" w:sz="0" w:space="0" w:color="auto"/>
                              </w:divBdr>
                              <w:divsChild>
                                <w:div w:id="1693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6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9648">
          <w:marLeft w:val="0"/>
          <w:marRight w:val="0"/>
          <w:marTop w:val="0"/>
          <w:marBottom w:val="0"/>
          <w:divBdr>
            <w:top w:val="none" w:sz="0" w:space="0" w:color="auto"/>
            <w:left w:val="none" w:sz="0" w:space="0" w:color="auto"/>
            <w:bottom w:val="none" w:sz="0" w:space="0" w:color="auto"/>
            <w:right w:val="none" w:sz="0" w:space="0" w:color="auto"/>
          </w:divBdr>
          <w:divsChild>
            <w:div w:id="669406703">
              <w:marLeft w:val="0"/>
              <w:marRight w:val="450"/>
              <w:marTop w:val="0"/>
              <w:marBottom w:val="0"/>
              <w:divBdr>
                <w:top w:val="none" w:sz="0" w:space="0" w:color="auto"/>
                <w:left w:val="none" w:sz="0" w:space="0" w:color="auto"/>
                <w:bottom w:val="none" w:sz="0" w:space="0" w:color="auto"/>
                <w:right w:val="none" w:sz="0" w:space="0" w:color="auto"/>
              </w:divBdr>
              <w:divsChild>
                <w:div w:id="1389839479">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sChild>
    </w:div>
    <w:div w:id="1400595580">
      <w:bodyDiv w:val="1"/>
      <w:marLeft w:val="0"/>
      <w:marRight w:val="0"/>
      <w:marTop w:val="0"/>
      <w:marBottom w:val="0"/>
      <w:divBdr>
        <w:top w:val="none" w:sz="0" w:space="0" w:color="auto"/>
        <w:left w:val="none" w:sz="0" w:space="0" w:color="auto"/>
        <w:bottom w:val="none" w:sz="0" w:space="0" w:color="auto"/>
        <w:right w:val="none" w:sz="0" w:space="0" w:color="auto"/>
      </w:divBdr>
      <w:divsChild>
        <w:div w:id="2000428116">
          <w:marLeft w:val="0"/>
          <w:marRight w:val="0"/>
          <w:marTop w:val="0"/>
          <w:marBottom w:val="0"/>
          <w:divBdr>
            <w:top w:val="none" w:sz="0" w:space="0" w:color="auto"/>
            <w:left w:val="none" w:sz="0" w:space="0" w:color="auto"/>
            <w:bottom w:val="none" w:sz="0" w:space="0" w:color="auto"/>
            <w:right w:val="none" w:sz="0" w:space="0" w:color="auto"/>
          </w:divBdr>
          <w:divsChild>
            <w:div w:id="1638148969">
              <w:marLeft w:val="0"/>
              <w:marRight w:val="0"/>
              <w:marTop w:val="0"/>
              <w:marBottom w:val="0"/>
              <w:divBdr>
                <w:top w:val="none" w:sz="0" w:space="0" w:color="auto"/>
                <w:left w:val="none" w:sz="0" w:space="0" w:color="auto"/>
                <w:bottom w:val="none" w:sz="0" w:space="0" w:color="auto"/>
                <w:right w:val="none" w:sz="0" w:space="0" w:color="auto"/>
              </w:divBdr>
              <w:divsChild>
                <w:div w:id="1917133021">
                  <w:marLeft w:val="0"/>
                  <w:marRight w:val="0"/>
                  <w:marTop w:val="0"/>
                  <w:marBottom w:val="0"/>
                  <w:divBdr>
                    <w:top w:val="none" w:sz="0" w:space="0" w:color="auto"/>
                    <w:left w:val="none" w:sz="0" w:space="0" w:color="auto"/>
                    <w:bottom w:val="none" w:sz="0" w:space="0" w:color="auto"/>
                    <w:right w:val="none" w:sz="0" w:space="0" w:color="auto"/>
                  </w:divBdr>
                  <w:divsChild>
                    <w:div w:id="18733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3048">
      <w:bodyDiv w:val="1"/>
      <w:marLeft w:val="0"/>
      <w:marRight w:val="0"/>
      <w:marTop w:val="0"/>
      <w:marBottom w:val="0"/>
      <w:divBdr>
        <w:top w:val="none" w:sz="0" w:space="0" w:color="auto"/>
        <w:left w:val="none" w:sz="0" w:space="0" w:color="auto"/>
        <w:bottom w:val="none" w:sz="0" w:space="0" w:color="auto"/>
        <w:right w:val="none" w:sz="0" w:space="0" w:color="auto"/>
      </w:divBdr>
      <w:divsChild>
        <w:div w:id="684789997">
          <w:marLeft w:val="0"/>
          <w:marRight w:val="0"/>
          <w:marTop w:val="0"/>
          <w:marBottom w:val="0"/>
          <w:divBdr>
            <w:top w:val="none" w:sz="0" w:space="0" w:color="auto"/>
            <w:left w:val="none" w:sz="0" w:space="0" w:color="auto"/>
            <w:bottom w:val="none" w:sz="0" w:space="0" w:color="auto"/>
            <w:right w:val="none" w:sz="0" w:space="0" w:color="auto"/>
          </w:divBdr>
        </w:div>
      </w:divsChild>
    </w:div>
    <w:div w:id="1557669683">
      <w:bodyDiv w:val="1"/>
      <w:marLeft w:val="0"/>
      <w:marRight w:val="0"/>
      <w:marTop w:val="0"/>
      <w:marBottom w:val="0"/>
      <w:divBdr>
        <w:top w:val="none" w:sz="0" w:space="0" w:color="auto"/>
        <w:left w:val="none" w:sz="0" w:space="0" w:color="auto"/>
        <w:bottom w:val="none" w:sz="0" w:space="0" w:color="auto"/>
        <w:right w:val="none" w:sz="0" w:space="0" w:color="auto"/>
      </w:divBdr>
      <w:divsChild>
        <w:div w:id="330989286">
          <w:marLeft w:val="0"/>
          <w:marRight w:val="0"/>
          <w:marTop w:val="0"/>
          <w:marBottom w:val="0"/>
          <w:divBdr>
            <w:top w:val="none" w:sz="0" w:space="0" w:color="auto"/>
            <w:left w:val="none" w:sz="0" w:space="0" w:color="auto"/>
            <w:bottom w:val="none" w:sz="0" w:space="0" w:color="auto"/>
            <w:right w:val="none" w:sz="0" w:space="0" w:color="auto"/>
          </w:divBdr>
          <w:divsChild>
            <w:div w:id="2008551976">
              <w:marLeft w:val="0"/>
              <w:marRight w:val="0"/>
              <w:marTop w:val="0"/>
              <w:marBottom w:val="0"/>
              <w:divBdr>
                <w:top w:val="none" w:sz="0" w:space="0" w:color="auto"/>
                <w:left w:val="none" w:sz="0" w:space="0" w:color="auto"/>
                <w:bottom w:val="none" w:sz="0" w:space="0" w:color="auto"/>
                <w:right w:val="none" w:sz="0" w:space="0" w:color="auto"/>
              </w:divBdr>
              <w:divsChild>
                <w:div w:id="1895048097">
                  <w:marLeft w:val="0"/>
                  <w:marRight w:val="0"/>
                  <w:marTop w:val="0"/>
                  <w:marBottom w:val="0"/>
                  <w:divBdr>
                    <w:top w:val="none" w:sz="0" w:space="0" w:color="auto"/>
                    <w:left w:val="none" w:sz="0" w:space="0" w:color="auto"/>
                    <w:bottom w:val="none" w:sz="0" w:space="0" w:color="auto"/>
                    <w:right w:val="none" w:sz="0" w:space="0" w:color="auto"/>
                  </w:divBdr>
                  <w:divsChild>
                    <w:div w:id="2944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8">
      <w:bodyDiv w:val="1"/>
      <w:marLeft w:val="0"/>
      <w:marRight w:val="0"/>
      <w:marTop w:val="0"/>
      <w:marBottom w:val="0"/>
      <w:divBdr>
        <w:top w:val="none" w:sz="0" w:space="0" w:color="auto"/>
        <w:left w:val="none" w:sz="0" w:space="0" w:color="auto"/>
        <w:bottom w:val="none" w:sz="0" w:space="0" w:color="auto"/>
        <w:right w:val="none" w:sz="0" w:space="0" w:color="auto"/>
      </w:divBdr>
      <w:divsChild>
        <w:div w:id="1643585020">
          <w:marLeft w:val="0"/>
          <w:marRight w:val="0"/>
          <w:marTop w:val="0"/>
          <w:marBottom w:val="0"/>
          <w:divBdr>
            <w:top w:val="none" w:sz="0" w:space="0" w:color="auto"/>
            <w:left w:val="none" w:sz="0" w:space="0" w:color="auto"/>
            <w:bottom w:val="none" w:sz="0" w:space="0" w:color="auto"/>
            <w:right w:val="none" w:sz="0" w:space="0" w:color="auto"/>
          </w:divBdr>
          <w:divsChild>
            <w:div w:id="1795129159">
              <w:marLeft w:val="0"/>
              <w:marRight w:val="0"/>
              <w:marTop w:val="0"/>
              <w:marBottom w:val="0"/>
              <w:divBdr>
                <w:top w:val="none" w:sz="0" w:space="0" w:color="auto"/>
                <w:left w:val="none" w:sz="0" w:space="0" w:color="auto"/>
                <w:bottom w:val="none" w:sz="0" w:space="0" w:color="auto"/>
                <w:right w:val="none" w:sz="0" w:space="0" w:color="auto"/>
              </w:divBdr>
              <w:divsChild>
                <w:div w:id="95712527">
                  <w:marLeft w:val="-138"/>
                  <w:marRight w:val="-138"/>
                  <w:marTop w:val="0"/>
                  <w:marBottom w:val="0"/>
                  <w:divBdr>
                    <w:top w:val="none" w:sz="0" w:space="0" w:color="auto"/>
                    <w:left w:val="none" w:sz="0" w:space="0" w:color="auto"/>
                    <w:bottom w:val="none" w:sz="0" w:space="0" w:color="auto"/>
                    <w:right w:val="none" w:sz="0" w:space="0" w:color="auto"/>
                  </w:divBdr>
                  <w:divsChild>
                    <w:div w:id="452792842">
                      <w:marLeft w:val="0"/>
                      <w:marRight w:val="0"/>
                      <w:marTop w:val="0"/>
                      <w:marBottom w:val="0"/>
                      <w:divBdr>
                        <w:top w:val="none" w:sz="0" w:space="0" w:color="auto"/>
                        <w:left w:val="none" w:sz="0" w:space="0" w:color="auto"/>
                        <w:bottom w:val="none" w:sz="0" w:space="0" w:color="auto"/>
                        <w:right w:val="none" w:sz="0" w:space="0" w:color="auto"/>
                      </w:divBdr>
                      <w:divsChild>
                        <w:div w:id="762652105">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91089">
      <w:bodyDiv w:val="1"/>
      <w:marLeft w:val="0"/>
      <w:marRight w:val="0"/>
      <w:marTop w:val="0"/>
      <w:marBottom w:val="0"/>
      <w:divBdr>
        <w:top w:val="none" w:sz="0" w:space="0" w:color="auto"/>
        <w:left w:val="none" w:sz="0" w:space="0" w:color="auto"/>
        <w:bottom w:val="none" w:sz="0" w:space="0" w:color="auto"/>
        <w:right w:val="none" w:sz="0" w:space="0" w:color="auto"/>
      </w:divBdr>
      <w:divsChild>
        <w:div w:id="1100566199">
          <w:marLeft w:val="0"/>
          <w:marRight w:val="0"/>
          <w:marTop w:val="183"/>
          <w:marBottom w:val="0"/>
          <w:divBdr>
            <w:top w:val="none" w:sz="0" w:space="0" w:color="auto"/>
            <w:left w:val="none" w:sz="0" w:space="0" w:color="auto"/>
            <w:bottom w:val="none" w:sz="0" w:space="0" w:color="auto"/>
            <w:right w:val="none" w:sz="0" w:space="0" w:color="auto"/>
          </w:divBdr>
          <w:divsChild>
            <w:div w:id="1037002661">
              <w:marLeft w:val="0"/>
              <w:marRight w:val="0"/>
              <w:marTop w:val="0"/>
              <w:marBottom w:val="0"/>
              <w:divBdr>
                <w:top w:val="none" w:sz="0" w:space="0" w:color="auto"/>
                <w:left w:val="none" w:sz="0" w:space="0" w:color="auto"/>
                <w:bottom w:val="none" w:sz="0" w:space="0" w:color="auto"/>
                <w:right w:val="none" w:sz="0" w:space="0" w:color="auto"/>
              </w:divBdr>
              <w:divsChild>
                <w:div w:id="289439347">
                  <w:marLeft w:val="0"/>
                  <w:marRight w:val="0"/>
                  <w:marTop w:val="0"/>
                  <w:marBottom w:val="0"/>
                  <w:divBdr>
                    <w:top w:val="none" w:sz="0" w:space="0" w:color="auto"/>
                    <w:left w:val="none" w:sz="0" w:space="0" w:color="auto"/>
                    <w:bottom w:val="none" w:sz="0" w:space="0" w:color="auto"/>
                    <w:right w:val="none" w:sz="0" w:space="0" w:color="auto"/>
                  </w:divBdr>
                  <w:divsChild>
                    <w:div w:id="661393977">
                      <w:marLeft w:val="0"/>
                      <w:marRight w:val="0"/>
                      <w:marTop w:val="0"/>
                      <w:marBottom w:val="0"/>
                      <w:divBdr>
                        <w:top w:val="none" w:sz="0" w:space="0" w:color="auto"/>
                        <w:left w:val="none" w:sz="0" w:space="0" w:color="auto"/>
                        <w:bottom w:val="none" w:sz="0" w:space="0" w:color="auto"/>
                        <w:right w:val="none" w:sz="0" w:space="0" w:color="auto"/>
                      </w:divBdr>
                      <w:divsChild>
                        <w:div w:id="782071632">
                          <w:blockQuote w:val="1"/>
                          <w:marLeft w:val="0"/>
                          <w:marRight w:val="0"/>
                          <w:marTop w:val="0"/>
                          <w:marBottom w:val="0"/>
                          <w:divBdr>
                            <w:top w:val="none" w:sz="0" w:space="0" w:color="auto"/>
                            <w:left w:val="single" w:sz="12" w:space="18" w:color="228B22"/>
                            <w:bottom w:val="none" w:sz="0" w:space="0" w:color="auto"/>
                            <w:right w:val="none" w:sz="0" w:space="0" w:color="auto"/>
                          </w:divBdr>
                        </w:div>
                      </w:divsChild>
                    </w:div>
                  </w:divsChild>
                </w:div>
              </w:divsChild>
            </w:div>
          </w:divsChild>
        </w:div>
      </w:divsChild>
    </w:div>
    <w:div w:id="1902475587">
      <w:bodyDiv w:val="1"/>
      <w:marLeft w:val="0"/>
      <w:marRight w:val="0"/>
      <w:marTop w:val="0"/>
      <w:marBottom w:val="0"/>
      <w:divBdr>
        <w:top w:val="none" w:sz="0" w:space="0" w:color="auto"/>
        <w:left w:val="none" w:sz="0" w:space="0" w:color="auto"/>
        <w:bottom w:val="none" w:sz="0" w:space="0" w:color="auto"/>
        <w:right w:val="none" w:sz="0" w:space="0" w:color="auto"/>
      </w:divBdr>
      <w:divsChild>
        <w:div w:id="39864735">
          <w:marLeft w:val="0"/>
          <w:marRight w:val="0"/>
          <w:marTop w:val="0"/>
          <w:marBottom w:val="0"/>
          <w:divBdr>
            <w:top w:val="none" w:sz="0" w:space="0" w:color="auto"/>
            <w:left w:val="none" w:sz="0" w:space="0" w:color="auto"/>
            <w:bottom w:val="none" w:sz="0" w:space="0" w:color="auto"/>
            <w:right w:val="none" w:sz="0" w:space="0" w:color="auto"/>
          </w:divBdr>
          <w:divsChild>
            <w:div w:id="527450253">
              <w:marLeft w:val="0"/>
              <w:marRight w:val="0"/>
              <w:marTop w:val="0"/>
              <w:marBottom w:val="0"/>
              <w:divBdr>
                <w:top w:val="none" w:sz="0" w:space="0" w:color="auto"/>
                <w:left w:val="none" w:sz="0" w:space="0" w:color="auto"/>
                <w:bottom w:val="none" w:sz="0" w:space="0" w:color="auto"/>
                <w:right w:val="none" w:sz="0" w:space="0" w:color="auto"/>
              </w:divBdr>
              <w:divsChild>
                <w:div w:id="558442683">
                  <w:marLeft w:val="0"/>
                  <w:marRight w:val="0"/>
                  <w:marTop w:val="0"/>
                  <w:marBottom w:val="0"/>
                  <w:divBdr>
                    <w:top w:val="none" w:sz="0" w:space="0" w:color="auto"/>
                    <w:left w:val="none" w:sz="0" w:space="0" w:color="auto"/>
                    <w:bottom w:val="none" w:sz="0" w:space="0" w:color="auto"/>
                    <w:right w:val="none" w:sz="0" w:space="0" w:color="auto"/>
                  </w:divBdr>
                  <w:divsChild>
                    <w:div w:id="599488394">
                      <w:marLeft w:val="0"/>
                      <w:marRight w:val="0"/>
                      <w:marTop w:val="0"/>
                      <w:marBottom w:val="0"/>
                      <w:divBdr>
                        <w:top w:val="none" w:sz="0" w:space="0" w:color="auto"/>
                        <w:left w:val="none" w:sz="0" w:space="0" w:color="auto"/>
                        <w:bottom w:val="none" w:sz="0" w:space="0" w:color="auto"/>
                        <w:right w:val="none" w:sz="0" w:space="0" w:color="auto"/>
                      </w:divBdr>
                      <w:divsChild>
                        <w:div w:id="2073767269">
                          <w:marLeft w:val="0"/>
                          <w:marRight w:val="0"/>
                          <w:marTop w:val="0"/>
                          <w:marBottom w:val="0"/>
                          <w:divBdr>
                            <w:top w:val="none" w:sz="0" w:space="0" w:color="auto"/>
                            <w:left w:val="none" w:sz="0" w:space="0" w:color="auto"/>
                            <w:bottom w:val="none" w:sz="0" w:space="0" w:color="auto"/>
                            <w:right w:val="none" w:sz="0" w:space="0" w:color="auto"/>
                          </w:divBdr>
                          <w:divsChild>
                            <w:div w:id="11326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63614">
      <w:bodyDiv w:val="1"/>
      <w:marLeft w:val="0"/>
      <w:marRight w:val="0"/>
      <w:marTop w:val="0"/>
      <w:marBottom w:val="0"/>
      <w:divBdr>
        <w:top w:val="none" w:sz="0" w:space="0" w:color="auto"/>
        <w:left w:val="none" w:sz="0" w:space="0" w:color="auto"/>
        <w:bottom w:val="none" w:sz="0" w:space="0" w:color="auto"/>
        <w:right w:val="none" w:sz="0" w:space="0" w:color="auto"/>
      </w:divBdr>
      <w:divsChild>
        <w:div w:id="1897085792">
          <w:marLeft w:val="0"/>
          <w:marRight w:val="0"/>
          <w:marTop w:val="0"/>
          <w:marBottom w:val="0"/>
          <w:divBdr>
            <w:top w:val="none" w:sz="0" w:space="0" w:color="auto"/>
            <w:left w:val="none" w:sz="0" w:space="0" w:color="auto"/>
            <w:bottom w:val="none" w:sz="0" w:space="0" w:color="auto"/>
            <w:right w:val="none" w:sz="0" w:space="0" w:color="auto"/>
          </w:divBdr>
          <w:divsChild>
            <w:div w:id="2033262103">
              <w:marLeft w:val="0"/>
              <w:marRight w:val="0"/>
              <w:marTop w:val="0"/>
              <w:marBottom w:val="0"/>
              <w:divBdr>
                <w:top w:val="none" w:sz="0" w:space="0" w:color="auto"/>
                <w:left w:val="none" w:sz="0" w:space="0" w:color="auto"/>
                <w:bottom w:val="none" w:sz="0" w:space="0" w:color="auto"/>
                <w:right w:val="none" w:sz="0" w:space="0" w:color="auto"/>
              </w:divBdr>
              <w:divsChild>
                <w:div w:id="1514608398">
                  <w:marLeft w:val="0"/>
                  <w:marRight w:val="0"/>
                  <w:marTop w:val="0"/>
                  <w:marBottom w:val="0"/>
                  <w:divBdr>
                    <w:top w:val="none" w:sz="0" w:space="0" w:color="auto"/>
                    <w:left w:val="none" w:sz="0" w:space="0" w:color="auto"/>
                    <w:bottom w:val="none" w:sz="0" w:space="0" w:color="auto"/>
                    <w:right w:val="none" w:sz="0" w:space="0" w:color="auto"/>
                  </w:divBdr>
                  <w:divsChild>
                    <w:div w:id="1670333057">
                      <w:marLeft w:val="0"/>
                      <w:marRight w:val="0"/>
                      <w:marTop w:val="0"/>
                      <w:marBottom w:val="183"/>
                      <w:divBdr>
                        <w:top w:val="none" w:sz="0" w:space="0" w:color="auto"/>
                        <w:left w:val="none" w:sz="0" w:space="0" w:color="auto"/>
                        <w:bottom w:val="none" w:sz="0" w:space="0" w:color="auto"/>
                        <w:right w:val="none" w:sz="0" w:space="0" w:color="auto"/>
                      </w:divBdr>
                      <w:divsChild>
                        <w:div w:id="805784454">
                          <w:marLeft w:val="0"/>
                          <w:marRight w:val="0"/>
                          <w:marTop w:val="0"/>
                          <w:marBottom w:val="0"/>
                          <w:divBdr>
                            <w:top w:val="none" w:sz="0" w:space="0" w:color="auto"/>
                            <w:left w:val="none" w:sz="0" w:space="0" w:color="auto"/>
                            <w:bottom w:val="none" w:sz="0" w:space="0" w:color="auto"/>
                            <w:right w:val="none" w:sz="0" w:space="0" w:color="auto"/>
                          </w:divBdr>
                          <w:divsChild>
                            <w:div w:id="1108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42621">
      <w:bodyDiv w:val="1"/>
      <w:marLeft w:val="0"/>
      <w:marRight w:val="0"/>
      <w:marTop w:val="0"/>
      <w:marBottom w:val="0"/>
      <w:divBdr>
        <w:top w:val="none" w:sz="0" w:space="0" w:color="auto"/>
        <w:left w:val="none" w:sz="0" w:space="0" w:color="auto"/>
        <w:bottom w:val="none" w:sz="0" w:space="0" w:color="auto"/>
        <w:right w:val="none" w:sz="0" w:space="0" w:color="auto"/>
      </w:divBdr>
      <w:divsChild>
        <w:div w:id="937178048">
          <w:marLeft w:val="0"/>
          <w:marRight w:val="0"/>
          <w:marTop w:val="0"/>
          <w:marBottom w:val="0"/>
          <w:divBdr>
            <w:top w:val="none" w:sz="0" w:space="0" w:color="auto"/>
            <w:left w:val="none" w:sz="0" w:space="0" w:color="auto"/>
            <w:bottom w:val="none" w:sz="0" w:space="0" w:color="auto"/>
            <w:right w:val="none" w:sz="0" w:space="0" w:color="auto"/>
          </w:divBdr>
          <w:divsChild>
            <w:div w:id="726416126">
              <w:marLeft w:val="0"/>
              <w:marRight w:val="0"/>
              <w:marTop w:val="0"/>
              <w:marBottom w:val="0"/>
              <w:divBdr>
                <w:top w:val="none" w:sz="0" w:space="0" w:color="auto"/>
                <w:left w:val="none" w:sz="0" w:space="0" w:color="auto"/>
                <w:bottom w:val="none" w:sz="0" w:space="0" w:color="auto"/>
                <w:right w:val="none" w:sz="0" w:space="0" w:color="auto"/>
              </w:divBdr>
              <w:divsChild>
                <w:div w:id="316154310">
                  <w:marLeft w:val="0"/>
                  <w:marRight w:val="0"/>
                  <w:marTop w:val="0"/>
                  <w:marBottom w:val="0"/>
                  <w:divBdr>
                    <w:top w:val="none" w:sz="0" w:space="0" w:color="auto"/>
                    <w:left w:val="none" w:sz="0" w:space="0" w:color="auto"/>
                    <w:bottom w:val="none" w:sz="0" w:space="0" w:color="auto"/>
                    <w:right w:val="none" w:sz="0" w:space="0" w:color="auto"/>
                  </w:divBdr>
                  <w:divsChild>
                    <w:div w:id="2111389044">
                      <w:marLeft w:val="0"/>
                      <w:marRight w:val="0"/>
                      <w:marTop w:val="0"/>
                      <w:marBottom w:val="183"/>
                      <w:divBdr>
                        <w:top w:val="none" w:sz="0" w:space="0" w:color="auto"/>
                        <w:left w:val="none" w:sz="0" w:space="0" w:color="auto"/>
                        <w:bottom w:val="none" w:sz="0" w:space="0" w:color="auto"/>
                        <w:right w:val="none" w:sz="0" w:space="0" w:color="auto"/>
                      </w:divBdr>
                      <w:divsChild>
                        <w:div w:id="532503051">
                          <w:marLeft w:val="0"/>
                          <w:marRight w:val="0"/>
                          <w:marTop w:val="0"/>
                          <w:marBottom w:val="0"/>
                          <w:divBdr>
                            <w:top w:val="none" w:sz="0" w:space="0" w:color="auto"/>
                            <w:left w:val="none" w:sz="0" w:space="0" w:color="auto"/>
                            <w:bottom w:val="none" w:sz="0" w:space="0" w:color="auto"/>
                            <w:right w:val="none" w:sz="0" w:space="0" w:color="auto"/>
                          </w:divBdr>
                          <w:divsChild>
                            <w:div w:id="73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80432">
      <w:bodyDiv w:val="1"/>
      <w:marLeft w:val="0"/>
      <w:marRight w:val="0"/>
      <w:marTop w:val="0"/>
      <w:marBottom w:val="0"/>
      <w:divBdr>
        <w:top w:val="none" w:sz="0" w:space="0" w:color="auto"/>
        <w:left w:val="none" w:sz="0" w:space="0" w:color="auto"/>
        <w:bottom w:val="none" w:sz="0" w:space="0" w:color="auto"/>
        <w:right w:val="none" w:sz="0" w:space="0" w:color="auto"/>
      </w:divBdr>
      <w:divsChild>
        <w:div w:id="1659580235">
          <w:marLeft w:val="0"/>
          <w:marRight w:val="0"/>
          <w:marTop w:val="0"/>
          <w:marBottom w:val="0"/>
          <w:divBdr>
            <w:top w:val="none" w:sz="0" w:space="0" w:color="auto"/>
            <w:left w:val="none" w:sz="0" w:space="0" w:color="auto"/>
            <w:bottom w:val="none" w:sz="0" w:space="0" w:color="auto"/>
            <w:right w:val="none" w:sz="0" w:space="0" w:color="auto"/>
          </w:divBdr>
          <w:divsChild>
            <w:div w:id="108748429">
              <w:marLeft w:val="0"/>
              <w:marRight w:val="0"/>
              <w:marTop w:val="0"/>
              <w:marBottom w:val="0"/>
              <w:divBdr>
                <w:top w:val="none" w:sz="0" w:space="0" w:color="auto"/>
                <w:left w:val="none" w:sz="0" w:space="0" w:color="auto"/>
                <w:bottom w:val="none" w:sz="0" w:space="0" w:color="auto"/>
                <w:right w:val="none" w:sz="0" w:space="0" w:color="auto"/>
              </w:divBdr>
              <w:divsChild>
                <w:div w:id="1366903353">
                  <w:marLeft w:val="0"/>
                  <w:marRight w:val="0"/>
                  <w:marTop w:val="0"/>
                  <w:marBottom w:val="0"/>
                  <w:divBdr>
                    <w:top w:val="none" w:sz="0" w:space="0" w:color="auto"/>
                    <w:left w:val="none" w:sz="0" w:space="0" w:color="auto"/>
                    <w:bottom w:val="none" w:sz="0" w:space="0" w:color="auto"/>
                    <w:right w:val="none" w:sz="0" w:space="0" w:color="auto"/>
                  </w:divBdr>
                  <w:divsChild>
                    <w:div w:id="1647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2742">
      <w:bodyDiv w:val="1"/>
      <w:marLeft w:val="0"/>
      <w:marRight w:val="0"/>
      <w:marTop w:val="0"/>
      <w:marBottom w:val="0"/>
      <w:divBdr>
        <w:top w:val="none" w:sz="0" w:space="0" w:color="auto"/>
        <w:left w:val="none" w:sz="0" w:space="0" w:color="auto"/>
        <w:bottom w:val="none" w:sz="0" w:space="0" w:color="auto"/>
        <w:right w:val="none" w:sz="0" w:space="0" w:color="auto"/>
      </w:divBdr>
      <w:divsChild>
        <w:div w:id="1091510518">
          <w:marLeft w:val="0"/>
          <w:marRight w:val="0"/>
          <w:marTop w:val="0"/>
          <w:marBottom w:val="0"/>
          <w:divBdr>
            <w:top w:val="none" w:sz="0" w:space="0" w:color="auto"/>
            <w:left w:val="none" w:sz="0" w:space="0" w:color="auto"/>
            <w:bottom w:val="none" w:sz="0" w:space="0" w:color="auto"/>
            <w:right w:val="none" w:sz="0" w:space="0" w:color="auto"/>
          </w:divBdr>
          <w:divsChild>
            <w:div w:id="1394505047">
              <w:marLeft w:val="0"/>
              <w:marRight w:val="0"/>
              <w:marTop w:val="0"/>
              <w:marBottom w:val="0"/>
              <w:divBdr>
                <w:top w:val="none" w:sz="0" w:space="0" w:color="auto"/>
                <w:left w:val="none" w:sz="0" w:space="0" w:color="auto"/>
                <w:bottom w:val="none" w:sz="0" w:space="0" w:color="auto"/>
                <w:right w:val="none" w:sz="0" w:space="0" w:color="auto"/>
              </w:divBdr>
              <w:divsChild>
                <w:div w:id="1595941809">
                  <w:marLeft w:val="0"/>
                  <w:marRight w:val="0"/>
                  <w:marTop w:val="0"/>
                  <w:marBottom w:val="0"/>
                  <w:divBdr>
                    <w:top w:val="none" w:sz="0" w:space="0" w:color="auto"/>
                    <w:left w:val="none" w:sz="0" w:space="0" w:color="auto"/>
                    <w:bottom w:val="none" w:sz="0" w:space="0" w:color="auto"/>
                    <w:right w:val="none" w:sz="0" w:space="0" w:color="auto"/>
                  </w:divBdr>
                  <w:divsChild>
                    <w:div w:id="552233520">
                      <w:marLeft w:val="0"/>
                      <w:marRight w:val="0"/>
                      <w:marTop w:val="0"/>
                      <w:marBottom w:val="0"/>
                      <w:divBdr>
                        <w:top w:val="none" w:sz="0" w:space="0" w:color="auto"/>
                        <w:left w:val="none" w:sz="0" w:space="0" w:color="auto"/>
                        <w:bottom w:val="none" w:sz="0" w:space="0" w:color="auto"/>
                        <w:right w:val="none" w:sz="0" w:space="0" w:color="auto"/>
                      </w:divBdr>
                      <w:divsChild>
                        <w:div w:id="4403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78567">
      <w:bodyDiv w:val="1"/>
      <w:marLeft w:val="0"/>
      <w:marRight w:val="0"/>
      <w:marTop w:val="0"/>
      <w:marBottom w:val="0"/>
      <w:divBdr>
        <w:top w:val="none" w:sz="0" w:space="0" w:color="auto"/>
        <w:left w:val="none" w:sz="0" w:space="0" w:color="auto"/>
        <w:bottom w:val="none" w:sz="0" w:space="0" w:color="auto"/>
        <w:right w:val="none" w:sz="0" w:space="0" w:color="auto"/>
      </w:divBdr>
      <w:divsChild>
        <w:div w:id="1636833889">
          <w:marLeft w:val="0"/>
          <w:marRight w:val="0"/>
          <w:marTop w:val="0"/>
          <w:marBottom w:val="0"/>
          <w:divBdr>
            <w:top w:val="none" w:sz="0" w:space="0" w:color="auto"/>
            <w:left w:val="none" w:sz="0" w:space="0" w:color="auto"/>
            <w:bottom w:val="none" w:sz="0" w:space="0" w:color="auto"/>
            <w:right w:val="none" w:sz="0" w:space="0" w:color="auto"/>
          </w:divBdr>
          <w:divsChild>
            <w:div w:id="1405181974">
              <w:marLeft w:val="0"/>
              <w:marRight w:val="0"/>
              <w:marTop w:val="0"/>
              <w:marBottom w:val="0"/>
              <w:divBdr>
                <w:top w:val="none" w:sz="0" w:space="0" w:color="auto"/>
                <w:left w:val="none" w:sz="0" w:space="0" w:color="auto"/>
                <w:bottom w:val="none" w:sz="0" w:space="0" w:color="auto"/>
                <w:right w:val="none" w:sz="0" w:space="0" w:color="auto"/>
              </w:divBdr>
              <w:divsChild>
                <w:div w:id="1312369018">
                  <w:marLeft w:val="0"/>
                  <w:marRight w:val="0"/>
                  <w:marTop w:val="0"/>
                  <w:marBottom w:val="0"/>
                  <w:divBdr>
                    <w:top w:val="none" w:sz="0" w:space="0" w:color="auto"/>
                    <w:left w:val="none" w:sz="0" w:space="0" w:color="auto"/>
                    <w:bottom w:val="none" w:sz="0" w:space="0" w:color="auto"/>
                    <w:right w:val="none" w:sz="0" w:space="0" w:color="auto"/>
                  </w:divBdr>
                  <w:divsChild>
                    <w:div w:id="1710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1%83%D1%88%D0%B5%D0%BD%D0%B8%D0%B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0%D0%B4%D1%81%D0%BE%D1%80%D0%B1%D0%B5%D0%BD%D1%8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00D4-2FFF-4319-BE7A-E74C4EBE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26</Pages>
  <Words>6134</Words>
  <Characters>34965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Болобан Екатерина Александровна</cp:lastModifiedBy>
  <cp:revision>165</cp:revision>
  <cp:lastPrinted>2022-09-22T15:05:00Z</cp:lastPrinted>
  <dcterms:created xsi:type="dcterms:W3CDTF">2020-12-21T11:27:00Z</dcterms:created>
  <dcterms:modified xsi:type="dcterms:W3CDTF">2023-07-12T10:15:00Z</dcterms:modified>
</cp:coreProperties>
</file>