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E0" w:rsidRPr="0086424C" w:rsidRDefault="00124DE0" w:rsidP="00055FF8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86424C">
        <w:rPr>
          <w:b/>
          <w:spacing w:val="-10"/>
          <w:szCs w:val="28"/>
        </w:rPr>
        <w:t>МИНИСТЕРСТВО ЗДРАВООХРАНЕНИЯ РОССИЙСКОЙ ФЕДЕРАЦИИ</w:t>
      </w:r>
    </w:p>
    <w:p w:rsidR="00124DE0" w:rsidRPr="0086424C" w:rsidRDefault="00124DE0" w:rsidP="00055FF8">
      <w:pPr>
        <w:pStyle w:val="a3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124DE0" w:rsidRPr="0086424C" w:rsidRDefault="00124DE0" w:rsidP="00055FF8">
      <w:pPr>
        <w:pStyle w:val="a3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124DE0" w:rsidRPr="0086424C" w:rsidRDefault="00124DE0" w:rsidP="00055FF8">
      <w:pPr>
        <w:pStyle w:val="a3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94175F" w:rsidRPr="00C64DC5" w:rsidRDefault="0094175F" w:rsidP="0094175F">
      <w:pPr>
        <w:jc w:val="center"/>
        <w:rPr>
          <w:rFonts w:eastAsia="Calibri"/>
          <w:b/>
          <w:color w:val="000000"/>
          <w:sz w:val="32"/>
          <w:szCs w:val="32"/>
        </w:rPr>
      </w:pPr>
      <w:r w:rsidRPr="00C64DC5">
        <w:rPr>
          <w:rFonts w:eastAsia="Calibri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4175F" w:rsidRPr="005D2A11" w:rsidTr="00F41F2D">
        <w:trPr>
          <w:jc w:val="center"/>
        </w:trPr>
        <w:tc>
          <w:tcPr>
            <w:tcW w:w="9356" w:type="dxa"/>
          </w:tcPr>
          <w:p w:rsidR="0094175F" w:rsidRPr="005D2A11" w:rsidRDefault="0094175F" w:rsidP="00343F5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94175F" w:rsidRPr="005D2A11" w:rsidRDefault="0094175F" w:rsidP="0094175F">
      <w:pPr>
        <w:spacing w:line="40" w:lineRule="exact"/>
        <w:jc w:val="center"/>
        <w:rPr>
          <w:rFonts w:eastAsia="Calibri"/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284"/>
        <w:gridCol w:w="3933"/>
      </w:tblGrid>
      <w:tr w:rsidR="005D2A11" w:rsidRPr="005D2A11" w:rsidTr="00E752DA">
        <w:trPr>
          <w:jc w:val="center"/>
        </w:trPr>
        <w:tc>
          <w:tcPr>
            <w:tcW w:w="5353" w:type="dxa"/>
          </w:tcPr>
          <w:p w:rsidR="00CC6B17" w:rsidRPr="005D2A11" w:rsidRDefault="0094175F">
            <w:pPr>
              <w:spacing w:after="120"/>
              <w:rPr>
                <w:rFonts w:ascii="NTHarmonica" w:hAnsi="NTHarmonica"/>
                <w:b/>
                <w:sz w:val="28"/>
                <w:szCs w:val="28"/>
              </w:rPr>
            </w:pPr>
            <w:r w:rsidRPr="005D2A11">
              <w:rPr>
                <w:b/>
                <w:sz w:val="28"/>
              </w:rPr>
              <w:t>Амперометрическое</w:t>
            </w:r>
            <w:r w:rsidRPr="005D2A11">
              <w:rPr>
                <w:b/>
                <w:sz w:val="28"/>
                <w:szCs w:val="28"/>
              </w:rPr>
              <w:t xml:space="preserve"> титрование</w:t>
            </w:r>
          </w:p>
        </w:tc>
        <w:tc>
          <w:tcPr>
            <w:tcW w:w="284" w:type="dxa"/>
          </w:tcPr>
          <w:p w:rsidR="0094175F" w:rsidRPr="005D2A11" w:rsidRDefault="0094175F" w:rsidP="00B11E84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94175F" w:rsidRPr="005D2A11" w:rsidRDefault="0094175F" w:rsidP="00B11E84">
            <w:pPr>
              <w:spacing w:after="120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5D2A11">
              <w:rPr>
                <w:b/>
                <w:sz w:val="28"/>
                <w:szCs w:val="28"/>
              </w:rPr>
              <w:t>ОФС</w:t>
            </w:r>
            <w:r w:rsidR="00E752DA">
              <w:rPr>
                <w:b/>
                <w:sz w:val="28"/>
                <w:szCs w:val="28"/>
              </w:rPr>
              <w:t>.1.2.3.0031</w:t>
            </w:r>
          </w:p>
        </w:tc>
      </w:tr>
      <w:tr w:rsidR="005D2A11" w:rsidRPr="005D2A11" w:rsidTr="00E752DA">
        <w:trPr>
          <w:jc w:val="center"/>
        </w:trPr>
        <w:tc>
          <w:tcPr>
            <w:tcW w:w="5353" w:type="dxa"/>
          </w:tcPr>
          <w:p w:rsidR="0094175F" w:rsidRPr="005D2A11" w:rsidRDefault="0094175F" w:rsidP="00B11E84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94175F" w:rsidRPr="005D2A11" w:rsidRDefault="0094175F" w:rsidP="00B11E84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CC6B17" w:rsidRPr="005D2A11" w:rsidRDefault="005D2A11">
            <w:pPr>
              <w:spacing w:after="120"/>
              <w:rPr>
                <w:b/>
                <w:sz w:val="28"/>
                <w:szCs w:val="28"/>
              </w:rPr>
            </w:pPr>
            <w:r w:rsidRPr="005D2A11">
              <w:rPr>
                <w:b/>
                <w:sz w:val="28"/>
                <w:szCs w:val="28"/>
              </w:rPr>
              <w:t xml:space="preserve">Взамен </w:t>
            </w:r>
            <w:r w:rsidR="004D5A79" w:rsidRPr="005D2A11">
              <w:rPr>
                <w:b/>
                <w:sz w:val="28"/>
                <w:szCs w:val="28"/>
              </w:rPr>
              <w:t>ОФС</w:t>
            </w:r>
            <w:r w:rsidR="009E7A52" w:rsidRPr="005D2A11">
              <w:rPr>
                <w:b/>
                <w:sz w:val="28"/>
                <w:szCs w:val="28"/>
              </w:rPr>
              <w:t>.1.2.1.19.0001.15</w:t>
            </w:r>
          </w:p>
        </w:tc>
      </w:tr>
    </w:tbl>
    <w:p w:rsidR="0094175F" w:rsidRPr="005D2A11" w:rsidRDefault="0094175F" w:rsidP="0094175F">
      <w:pPr>
        <w:spacing w:line="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D2A11" w:rsidRPr="005D2A11" w:rsidTr="00F41F2D">
        <w:trPr>
          <w:jc w:val="center"/>
        </w:trPr>
        <w:tc>
          <w:tcPr>
            <w:tcW w:w="9356" w:type="dxa"/>
          </w:tcPr>
          <w:p w:rsidR="0094175F" w:rsidRPr="005D2A11" w:rsidRDefault="0094175F" w:rsidP="009417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0353" w:rsidRDefault="00B50353" w:rsidP="00F41F2D">
      <w:pPr>
        <w:pStyle w:val="a3"/>
        <w:tabs>
          <w:tab w:val="left" w:pos="5812"/>
        </w:tabs>
        <w:spacing w:line="360" w:lineRule="auto"/>
        <w:ind w:firstLine="709"/>
        <w:jc w:val="both"/>
        <w:rPr>
          <w:szCs w:val="28"/>
        </w:rPr>
      </w:pPr>
    </w:p>
    <w:p w:rsidR="0072752F" w:rsidRPr="008E13AF" w:rsidRDefault="0072752F" w:rsidP="00F41F2D">
      <w:pPr>
        <w:spacing w:line="360" w:lineRule="auto"/>
        <w:ind w:firstLine="709"/>
        <w:jc w:val="both"/>
        <w:rPr>
          <w:sz w:val="28"/>
        </w:rPr>
      </w:pPr>
      <w:r w:rsidRPr="008E13AF">
        <w:rPr>
          <w:sz w:val="28"/>
        </w:rPr>
        <w:t xml:space="preserve">Амперометрическое титрование является методом </w:t>
      </w:r>
      <w:r w:rsidR="00E27A6A" w:rsidRPr="00DE1115">
        <w:rPr>
          <w:sz w:val="28"/>
        </w:rPr>
        <w:t xml:space="preserve">количественного </w:t>
      </w:r>
      <w:r w:rsidR="00E27A6A" w:rsidRPr="008E13AF">
        <w:rPr>
          <w:sz w:val="28"/>
        </w:rPr>
        <w:t>анализа, при котором</w:t>
      </w:r>
      <w:r w:rsidRPr="008E13AF">
        <w:rPr>
          <w:sz w:val="28"/>
        </w:rPr>
        <w:t xml:space="preserve"> конечн</w:t>
      </w:r>
      <w:r w:rsidR="00E27A6A" w:rsidRPr="008E13AF">
        <w:rPr>
          <w:sz w:val="28"/>
        </w:rPr>
        <w:t>ая</w:t>
      </w:r>
      <w:r w:rsidRPr="008E13AF">
        <w:rPr>
          <w:sz w:val="28"/>
        </w:rPr>
        <w:t xml:space="preserve"> точк</w:t>
      </w:r>
      <w:r w:rsidR="00E27A6A" w:rsidRPr="008E13AF">
        <w:rPr>
          <w:sz w:val="28"/>
        </w:rPr>
        <w:t>а</w:t>
      </w:r>
      <w:r w:rsidRPr="008E13AF">
        <w:rPr>
          <w:sz w:val="28"/>
        </w:rPr>
        <w:t xml:space="preserve"> титрования </w:t>
      </w:r>
      <w:r w:rsidR="00E27A6A" w:rsidRPr="008E13AF">
        <w:rPr>
          <w:sz w:val="28"/>
        </w:rPr>
        <w:t xml:space="preserve">определяется </w:t>
      </w:r>
      <w:r w:rsidRPr="008E13AF">
        <w:rPr>
          <w:sz w:val="28"/>
        </w:rPr>
        <w:t>по изменению тока между погруж</w:t>
      </w:r>
      <w:r w:rsidR="006E3772">
        <w:rPr>
          <w:sz w:val="28"/>
        </w:rPr>
        <w:t>ё</w:t>
      </w:r>
      <w:r w:rsidRPr="008E13AF">
        <w:rPr>
          <w:sz w:val="28"/>
        </w:rPr>
        <w:t xml:space="preserve">нными в анализируемый раствор электродами в зависимости от количества прибавляемого титранта. </w:t>
      </w:r>
      <w:r w:rsidR="00D63551" w:rsidRPr="008E13AF">
        <w:rPr>
          <w:sz w:val="28"/>
        </w:rPr>
        <w:t xml:space="preserve">Один из электродов </w:t>
      </w:r>
      <w:r w:rsidR="00D00B04" w:rsidRPr="008E13AF">
        <w:rPr>
          <w:sz w:val="28"/>
        </w:rPr>
        <w:t>–</w:t>
      </w:r>
      <w:r w:rsidR="00B57D5F" w:rsidRPr="008E13AF">
        <w:rPr>
          <w:sz w:val="28"/>
        </w:rPr>
        <w:t xml:space="preserve"> </w:t>
      </w:r>
      <w:r w:rsidR="00D63551" w:rsidRPr="008E13AF">
        <w:rPr>
          <w:sz w:val="28"/>
        </w:rPr>
        <w:t xml:space="preserve">индикаторный, второй </w:t>
      </w:r>
      <w:r w:rsidR="00D00B04" w:rsidRPr="008E13AF">
        <w:rPr>
          <w:sz w:val="28"/>
        </w:rPr>
        <w:t>–</w:t>
      </w:r>
      <w:r w:rsidR="00D63551" w:rsidRPr="008E13AF">
        <w:rPr>
          <w:sz w:val="28"/>
        </w:rPr>
        <w:t xml:space="preserve"> электрод сравнения, обладающий постоянным потенциалом. </w:t>
      </w:r>
      <w:r w:rsidRPr="008E13AF">
        <w:rPr>
          <w:sz w:val="28"/>
        </w:rPr>
        <w:t>Напряжение, накладываемое</w:t>
      </w:r>
      <w:bookmarkStart w:id="0" w:name="_GoBack"/>
      <w:bookmarkEnd w:id="0"/>
      <w:r w:rsidRPr="008E13AF">
        <w:rPr>
          <w:sz w:val="28"/>
        </w:rPr>
        <w:t xml:space="preserve"> на электроды, должно быть таким, чтобы потенциал индикаторного электрода обеспечивал предельный диффузионный ток, обусловленный разрядом электрохимически активных соединений, участвующих в титриметрической реакции.</w:t>
      </w:r>
    </w:p>
    <w:p w:rsidR="0072752F" w:rsidRPr="008E13AF" w:rsidRDefault="0072752F" w:rsidP="00F41F2D">
      <w:pPr>
        <w:spacing w:line="360" w:lineRule="auto"/>
        <w:ind w:firstLine="709"/>
        <w:jc w:val="both"/>
        <w:rPr>
          <w:sz w:val="28"/>
        </w:rPr>
      </w:pPr>
      <w:r w:rsidRPr="008E13AF">
        <w:rPr>
          <w:sz w:val="28"/>
        </w:rPr>
        <w:t>Разновидностью метода является использование пары идентичных индикаторных электродов небольшой поверхности (обычно платиновые или зо</w:t>
      </w:r>
      <w:r w:rsidR="00673BBF">
        <w:rPr>
          <w:sz w:val="28"/>
        </w:rPr>
        <w:t>лотые), находящихся под</w:t>
      </w:r>
      <w:r w:rsidRPr="008E13AF">
        <w:rPr>
          <w:sz w:val="28"/>
        </w:rPr>
        <w:t xml:space="preserve"> напряжением, достаточным для протекания катодного и анодного процессов при наличии в растворе окислительно-восстановительной пары. Это</w:t>
      </w:r>
      <w:r w:rsidR="00310C37">
        <w:rPr>
          <w:sz w:val="28"/>
        </w:rPr>
        <w:t>т</w:t>
      </w:r>
      <w:r w:rsidRPr="008E13AF">
        <w:rPr>
          <w:sz w:val="28"/>
        </w:rPr>
        <w:t xml:space="preserve"> вид титрования рекомендуется при йодометрическом и нитри</w:t>
      </w:r>
      <w:r w:rsidR="00765700" w:rsidRPr="008E13AF">
        <w:rPr>
          <w:sz w:val="28"/>
        </w:rPr>
        <w:t>то</w:t>
      </w:r>
      <w:r w:rsidRPr="008E13AF">
        <w:rPr>
          <w:sz w:val="28"/>
        </w:rPr>
        <w:t>метрическом определении, а также при определении воды по методу К.</w:t>
      </w:r>
      <w:r w:rsidR="00AD3C92" w:rsidRPr="008E13AF">
        <w:rPr>
          <w:sz w:val="28"/>
        </w:rPr>
        <w:t xml:space="preserve"> </w:t>
      </w:r>
      <w:r w:rsidRPr="008E13AF">
        <w:rPr>
          <w:sz w:val="28"/>
        </w:rPr>
        <w:t>Фишера.</w:t>
      </w:r>
    </w:p>
    <w:p w:rsidR="00CC6B17" w:rsidRDefault="00B37AE7" w:rsidP="00F41F2D">
      <w:pPr>
        <w:keepNext/>
        <w:keepLines/>
        <w:spacing w:before="240" w:line="360" w:lineRule="auto"/>
        <w:jc w:val="center"/>
        <w:rPr>
          <w:sz w:val="28"/>
        </w:rPr>
      </w:pPr>
      <w:r w:rsidRPr="00B37AE7">
        <w:rPr>
          <w:b/>
          <w:sz w:val="28"/>
        </w:rPr>
        <w:lastRenderedPageBreak/>
        <w:t>Оборудование</w:t>
      </w:r>
    </w:p>
    <w:p w:rsidR="0072752F" w:rsidRPr="008E13AF" w:rsidRDefault="0072752F" w:rsidP="00F41F2D">
      <w:pPr>
        <w:keepNext/>
        <w:keepLines/>
        <w:spacing w:line="360" w:lineRule="auto"/>
        <w:ind w:firstLine="709"/>
        <w:jc w:val="both"/>
        <w:rPr>
          <w:sz w:val="28"/>
        </w:rPr>
      </w:pPr>
      <w:r w:rsidRPr="00D86D21">
        <w:rPr>
          <w:sz w:val="28"/>
        </w:rPr>
        <w:t xml:space="preserve">Прибор для амперометрического титрования состоит </w:t>
      </w:r>
      <w:r w:rsidR="003F46CB" w:rsidRPr="00D86D21">
        <w:rPr>
          <w:sz w:val="28"/>
        </w:rPr>
        <w:t>из электрохимической ячейки, представляющей собой источник</w:t>
      </w:r>
      <w:r w:rsidRPr="00D86D21">
        <w:rPr>
          <w:sz w:val="28"/>
        </w:rPr>
        <w:t xml:space="preserve"> постоянного тока с регулируемым напряжением</w:t>
      </w:r>
      <w:r w:rsidR="003F46CB" w:rsidRPr="00D86D21">
        <w:rPr>
          <w:sz w:val="28"/>
        </w:rPr>
        <w:t>;</w:t>
      </w:r>
      <w:r w:rsidRPr="00D86D21">
        <w:rPr>
          <w:sz w:val="28"/>
        </w:rPr>
        <w:t xml:space="preserve"> микроамперметра и электродной пары</w:t>
      </w:r>
      <w:r w:rsidR="003F46CB" w:rsidRPr="00D86D21">
        <w:rPr>
          <w:sz w:val="28"/>
        </w:rPr>
        <w:t>, погружённой в анализируемый раствор</w:t>
      </w:r>
      <w:r w:rsidRPr="00D86D21">
        <w:rPr>
          <w:sz w:val="28"/>
        </w:rPr>
        <w:t>.</w:t>
      </w:r>
      <w:r w:rsidRPr="008E13AF">
        <w:rPr>
          <w:sz w:val="28"/>
        </w:rPr>
        <w:t xml:space="preserve"> В качестве индикаторного электрода обычно используют инертные электроды </w:t>
      </w:r>
      <w:r w:rsidR="00AD3C92" w:rsidRPr="008E13AF">
        <w:rPr>
          <w:sz w:val="28"/>
        </w:rPr>
        <w:t>–</w:t>
      </w:r>
      <w:r w:rsidRPr="008E13AF">
        <w:rPr>
          <w:sz w:val="28"/>
        </w:rPr>
        <w:t xml:space="preserve"> платиновый, золотой, ртутный капельный, графитовый или стеклоуглеродный, а также сделанный из этих материалов вращающийся дисковый электрод. В качестве электрода сравнения обычно использу</w:t>
      </w:r>
      <w:r w:rsidR="00B37AE7">
        <w:rPr>
          <w:sz w:val="28"/>
        </w:rPr>
        <w:t>ют</w:t>
      </w:r>
      <w:r w:rsidRPr="008E13AF">
        <w:rPr>
          <w:sz w:val="28"/>
        </w:rPr>
        <w:t xml:space="preserve"> каломельный или хлорсеребряный электрод.</w:t>
      </w:r>
    </w:p>
    <w:p w:rsidR="0072752F" w:rsidRPr="008E13AF" w:rsidRDefault="0072752F" w:rsidP="00AD3C92">
      <w:pPr>
        <w:spacing w:line="360" w:lineRule="auto"/>
        <w:ind w:firstLine="709"/>
        <w:jc w:val="both"/>
        <w:rPr>
          <w:sz w:val="28"/>
        </w:rPr>
      </w:pPr>
      <w:r w:rsidRPr="008E13AF">
        <w:rPr>
          <w:sz w:val="28"/>
        </w:rPr>
        <w:t>При титровании в средах с большим сопротивлением может использоваться тр</w:t>
      </w:r>
      <w:r w:rsidR="00343F53">
        <w:rPr>
          <w:sz w:val="28"/>
        </w:rPr>
        <w:t>ё</w:t>
      </w:r>
      <w:r w:rsidRPr="008E13AF">
        <w:rPr>
          <w:sz w:val="28"/>
        </w:rPr>
        <w:t>хэлектродная схема. Напряжение накладывается на индикаторный и вспомогательный электроды, а требуемый потенциал индикаторного электрода устанавливается относительно электрода сравнения.</w:t>
      </w:r>
    </w:p>
    <w:p w:rsidR="00CC6B17" w:rsidRDefault="00B37AE7" w:rsidP="00CC6B17">
      <w:pPr>
        <w:spacing w:before="240" w:line="360" w:lineRule="auto"/>
        <w:jc w:val="center"/>
        <w:rPr>
          <w:sz w:val="28"/>
        </w:rPr>
      </w:pPr>
      <w:r w:rsidRPr="00B37AE7">
        <w:rPr>
          <w:b/>
          <w:sz w:val="28"/>
        </w:rPr>
        <w:t>Методика</w:t>
      </w:r>
    </w:p>
    <w:p w:rsidR="0072752F" w:rsidRDefault="0072752F" w:rsidP="00AD3C92">
      <w:pPr>
        <w:spacing w:line="360" w:lineRule="auto"/>
        <w:ind w:firstLine="709"/>
        <w:jc w:val="both"/>
        <w:rPr>
          <w:sz w:val="28"/>
        </w:rPr>
      </w:pPr>
      <w:r w:rsidRPr="008E13AF">
        <w:rPr>
          <w:sz w:val="28"/>
        </w:rPr>
        <w:t xml:space="preserve">При амперометрическом титровании устанавливают потенциал индикаторного электрода, обеспечивающий протекание электрохимической реакции, и регистрируют величину тока в зависимости от количества </w:t>
      </w:r>
      <w:r w:rsidR="00B37AE7">
        <w:rPr>
          <w:sz w:val="28"/>
        </w:rPr>
        <w:t>при</w:t>
      </w:r>
      <w:r w:rsidRPr="008E13AF">
        <w:rPr>
          <w:sz w:val="28"/>
        </w:rPr>
        <w:t xml:space="preserve">бавленного титранта. </w:t>
      </w:r>
      <w:r w:rsidR="00D86D21">
        <w:rPr>
          <w:sz w:val="28"/>
        </w:rPr>
        <w:t xml:space="preserve">Предполагаемой точке эквивалентности соответствует резкое изменение роста или падения диффузионного тока. </w:t>
      </w:r>
      <w:r w:rsidRPr="008E13AF">
        <w:rPr>
          <w:sz w:val="28"/>
        </w:rPr>
        <w:t xml:space="preserve">Титрование </w:t>
      </w:r>
      <w:r w:rsidR="00AB63C6">
        <w:rPr>
          <w:sz w:val="28"/>
        </w:rPr>
        <w:t xml:space="preserve">проводят при непрерывном перемешивании анализируемого раствора и </w:t>
      </w:r>
      <w:r w:rsidRPr="008E13AF">
        <w:rPr>
          <w:sz w:val="28"/>
        </w:rPr>
        <w:t>продолжают после достижения предполагаемой точки эквивалентности</w:t>
      </w:r>
      <w:r w:rsidR="00B666DC">
        <w:rPr>
          <w:sz w:val="28"/>
        </w:rPr>
        <w:t xml:space="preserve"> не менее чем тремя равными количествами титранта</w:t>
      </w:r>
      <w:r w:rsidRPr="008E13AF">
        <w:rPr>
          <w:sz w:val="28"/>
        </w:rPr>
        <w:t xml:space="preserve">. </w:t>
      </w:r>
      <w:r w:rsidR="00602D7A">
        <w:rPr>
          <w:sz w:val="28"/>
        </w:rPr>
        <w:t>С</w:t>
      </w:r>
      <w:r w:rsidR="00602D7A" w:rsidRPr="008E13AF">
        <w:rPr>
          <w:sz w:val="28"/>
        </w:rPr>
        <w:t xml:space="preserve"> </w:t>
      </w:r>
      <w:r w:rsidR="00602D7A">
        <w:rPr>
          <w:sz w:val="28"/>
        </w:rPr>
        <w:t>двух</w:t>
      </w:r>
      <w:r w:rsidR="00602D7A" w:rsidRPr="008E13AF">
        <w:rPr>
          <w:sz w:val="28"/>
        </w:rPr>
        <w:t xml:space="preserve"> сторон от точки эквивалентности на прямой</w:t>
      </w:r>
      <w:r w:rsidR="00602D7A">
        <w:rPr>
          <w:sz w:val="28"/>
        </w:rPr>
        <w:t xml:space="preserve"> должно</w:t>
      </w:r>
      <w:r w:rsidR="00602D7A" w:rsidRPr="008E13AF">
        <w:rPr>
          <w:sz w:val="28"/>
        </w:rPr>
        <w:t xml:space="preserve"> </w:t>
      </w:r>
      <w:r w:rsidR="00602D7A">
        <w:rPr>
          <w:sz w:val="28"/>
        </w:rPr>
        <w:t>находиться не менее тр</w:t>
      </w:r>
      <w:r w:rsidR="00F41F2D">
        <w:rPr>
          <w:sz w:val="28"/>
        </w:rPr>
        <w:t>ё</w:t>
      </w:r>
      <w:r w:rsidR="00602D7A">
        <w:rPr>
          <w:sz w:val="28"/>
        </w:rPr>
        <w:t>х точек.</w:t>
      </w:r>
      <w:r w:rsidR="003C66FB">
        <w:rPr>
          <w:sz w:val="28"/>
        </w:rPr>
        <w:t xml:space="preserve"> Конечной точкой титрования является точка</w:t>
      </w:r>
      <w:r w:rsidRPr="008E13AF">
        <w:rPr>
          <w:sz w:val="28"/>
        </w:rPr>
        <w:t xml:space="preserve"> пересечения </w:t>
      </w:r>
      <w:r w:rsidR="0039070D">
        <w:rPr>
          <w:sz w:val="28"/>
        </w:rPr>
        <w:t>двух</w:t>
      </w:r>
      <w:r w:rsidR="0039070D" w:rsidRPr="008E13AF">
        <w:rPr>
          <w:sz w:val="28"/>
        </w:rPr>
        <w:t xml:space="preserve"> </w:t>
      </w:r>
      <w:r w:rsidRPr="008E13AF">
        <w:rPr>
          <w:sz w:val="28"/>
        </w:rPr>
        <w:t>прямых.</w:t>
      </w:r>
      <w:r w:rsidR="00B37AE7">
        <w:rPr>
          <w:sz w:val="28"/>
        </w:rPr>
        <w:t xml:space="preserve"> </w:t>
      </w:r>
    </w:p>
    <w:p w:rsidR="00B37AE7" w:rsidRPr="00113CBE" w:rsidRDefault="00B37AE7" w:rsidP="00AD3C92">
      <w:pPr>
        <w:spacing w:line="360" w:lineRule="auto"/>
        <w:ind w:firstLine="709"/>
        <w:jc w:val="both"/>
        <w:rPr>
          <w:sz w:val="28"/>
        </w:rPr>
      </w:pPr>
      <w:r w:rsidRPr="00113CBE">
        <w:rPr>
          <w:sz w:val="28"/>
        </w:rPr>
        <w:t xml:space="preserve">При амперометрическом титровании с </w:t>
      </w:r>
      <w:r w:rsidR="0039070D">
        <w:rPr>
          <w:sz w:val="28"/>
        </w:rPr>
        <w:t>двумя</w:t>
      </w:r>
      <w:r w:rsidRPr="00113CBE">
        <w:rPr>
          <w:sz w:val="28"/>
        </w:rPr>
        <w:t xml:space="preserve"> индикаторными электродами </w:t>
      </w:r>
      <w:r w:rsidR="000941A6" w:rsidRPr="00113CBE">
        <w:rPr>
          <w:sz w:val="28"/>
        </w:rPr>
        <w:t>регистрируют</w:t>
      </w:r>
      <w:r w:rsidRPr="00113CBE">
        <w:rPr>
          <w:sz w:val="28"/>
        </w:rPr>
        <w:t xml:space="preserve"> всю </w:t>
      </w:r>
      <w:r w:rsidR="000941A6" w:rsidRPr="00113CBE">
        <w:rPr>
          <w:sz w:val="28"/>
        </w:rPr>
        <w:t>кривую</w:t>
      </w:r>
      <w:r w:rsidRPr="00113CBE">
        <w:rPr>
          <w:sz w:val="28"/>
        </w:rPr>
        <w:t xml:space="preserve"> титрования и используют для определения конечной </w:t>
      </w:r>
      <w:r w:rsidR="000941A6" w:rsidRPr="00113CBE">
        <w:rPr>
          <w:sz w:val="28"/>
        </w:rPr>
        <w:t>точки</w:t>
      </w:r>
      <w:r w:rsidRPr="00113CBE">
        <w:rPr>
          <w:sz w:val="28"/>
        </w:rPr>
        <w:t xml:space="preserve"> титрования.</w:t>
      </w:r>
    </w:p>
    <w:p w:rsidR="00C57032" w:rsidRPr="00C57032" w:rsidRDefault="0072752F" w:rsidP="00113CBE">
      <w:pPr>
        <w:spacing w:line="360" w:lineRule="auto"/>
        <w:ind w:firstLine="709"/>
        <w:jc w:val="both"/>
        <w:outlineLvl w:val="0"/>
        <w:rPr>
          <w:sz w:val="28"/>
        </w:rPr>
      </w:pPr>
      <w:r w:rsidRPr="00113CBE">
        <w:rPr>
          <w:spacing w:val="-2"/>
          <w:sz w:val="28"/>
        </w:rPr>
        <w:lastRenderedPageBreak/>
        <w:t>Конкретные параметры</w:t>
      </w:r>
      <w:r w:rsidR="00B04F47">
        <w:rPr>
          <w:spacing w:val="-2"/>
          <w:sz w:val="28"/>
        </w:rPr>
        <w:t xml:space="preserve"> –</w:t>
      </w:r>
      <w:r w:rsidRPr="00113CBE">
        <w:rPr>
          <w:spacing w:val="-2"/>
          <w:sz w:val="28"/>
        </w:rPr>
        <w:t xml:space="preserve"> тип индикаторного электрода, потенциал индикаторного электрода (или разность потенциалов </w:t>
      </w:r>
      <w:r w:rsidR="0039070D">
        <w:rPr>
          <w:spacing w:val="-2"/>
          <w:sz w:val="28"/>
        </w:rPr>
        <w:t>двух</w:t>
      </w:r>
      <w:r w:rsidR="0039070D" w:rsidRPr="00113CBE">
        <w:rPr>
          <w:spacing w:val="-2"/>
          <w:sz w:val="28"/>
        </w:rPr>
        <w:t xml:space="preserve"> </w:t>
      </w:r>
      <w:r w:rsidRPr="00113CBE">
        <w:rPr>
          <w:spacing w:val="-2"/>
          <w:sz w:val="28"/>
        </w:rPr>
        <w:t xml:space="preserve">индикаторных электродов), </w:t>
      </w:r>
      <w:r w:rsidR="000941A6" w:rsidRPr="00113CBE">
        <w:rPr>
          <w:spacing w:val="-2"/>
          <w:sz w:val="28"/>
        </w:rPr>
        <w:t xml:space="preserve">электрод сравнения, </w:t>
      </w:r>
      <w:r w:rsidR="002B35D6">
        <w:rPr>
          <w:spacing w:val="-2"/>
          <w:sz w:val="28"/>
        </w:rPr>
        <w:t xml:space="preserve">амперометрический индикатор и коррекцию сила тока с поправкой на разбавление раствора (в случае необходимости), </w:t>
      </w:r>
      <w:r w:rsidRPr="00113CBE">
        <w:rPr>
          <w:spacing w:val="-2"/>
          <w:sz w:val="28"/>
        </w:rPr>
        <w:t>масс</w:t>
      </w:r>
      <w:r w:rsidR="00B04F47">
        <w:rPr>
          <w:spacing w:val="-2"/>
          <w:sz w:val="28"/>
        </w:rPr>
        <w:t>у</w:t>
      </w:r>
      <w:r w:rsidRPr="00113CBE">
        <w:rPr>
          <w:spacing w:val="-2"/>
          <w:sz w:val="28"/>
        </w:rPr>
        <w:t xml:space="preserve"> анализируемого</w:t>
      </w:r>
      <w:r w:rsidRPr="008E13AF">
        <w:rPr>
          <w:spacing w:val="-2"/>
          <w:sz w:val="28"/>
        </w:rPr>
        <w:t xml:space="preserve"> вещества, тип и концентраци</w:t>
      </w:r>
      <w:r w:rsidR="00B04F47">
        <w:rPr>
          <w:spacing w:val="-2"/>
          <w:sz w:val="28"/>
        </w:rPr>
        <w:t>ю</w:t>
      </w:r>
      <w:r w:rsidRPr="008E13AF">
        <w:rPr>
          <w:spacing w:val="-2"/>
          <w:sz w:val="28"/>
        </w:rPr>
        <w:t xml:space="preserve"> титранта</w:t>
      </w:r>
      <w:r w:rsidR="00B04F47">
        <w:rPr>
          <w:spacing w:val="-2"/>
          <w:sz w:val="28"/>
        </w:rPr>
        <w:t xml:space="preserve"> –</w:t>
      </w:r>
      <w:r w:rsidRPr="008E13AF">
        <w:rPr>
          <w:spacing w:val="-2"/>
          <w:sz w:val="28"/>
        </w:rPr>
        <w:t xml:space="preserve"> </w:t>
      </w:r>
      <w:r w:rsidRPr="008E13AF">
        <w:rPr>
          <w:sz w:val="28"/>
        </w:rPr>
        <w:t>указыва</w:t>
      </w:r>
      <w:r w:rsidR="00F80305" w:rsidRPr="008E13AF">
        <w:rPr>
          <w:sz w:val="28"/>
        </w:rPr>
        <w:t>ю</w:t>
      </w:r>
      <w:r w:rsidRPr="008E13AF">
        <w:rPr>
          <w:sz w:val="28"/>
        </w:rPr>
        <w:t xml:space="preserve">т в </w:t>
      </w:r>
      <w:r w:rsidR="00BE1218" w:rsidRPr="008E13AF">
        <w:rPr>
          <w:sz w:val="28"/>
        </w:rPr>
        <w:t xml:space="preserve">фармакопейных </w:t>
      </w:r>
      <w:r w:rsidRPr="008E13AF">
        <w:rPr>
          <w:sz w:val="28"/>
        </w:rPr>
        <w:t>статьях.</w:t>
      </w:r>
    </w:p>
    <w:sectPr w:rsidR="00C57032" w:rsidRPr="00C57032" w:rsidSect="009839F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1A" w:rsidRDefault="0041501A">
      <w:r>
        <w:separator/>
      </w:r>
    </w:p>
  </w:endnote>
  <w:endnote w:type="continuationSeparator" w:id="0">
    <w:p w:rsidR="0041501A" w:rsidRDefault="004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2F" w:rsidRDefault="005C00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72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722F" w:rsidRDefault="009D72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2F" w:rsidRPr="00EC7BCD" w:rsidRDefault="005C0051">
    <w:pPr>
      <w:pStyle w:val="a4"/>
      <w:jc w:val="center"/>
      <w:rPr>
        <w:sz w:val="28"/>
        <w:szCs w:val="28"/>
      </w:rPr>
    </w:pPr>
    <w:r w:rsidRPr="00EC7BCD">
      <w:rPr>
        <w:sz w:val="28"/>
        <w:szCs w:val="28"/>
      </w:rPr>
      <w:fldChar w:fldCharType="begin"/>
    </w:r>
    <w:r w:rsidR="009D722F" w:rsidRPr="00EC7BCD">
      <w:rPr>
        <w:sz w:val="28"/>
        <w:szCs w:val="28"/>
      </w:rPr>
      <w:instrText xml:space="preserve"> PAGE   \* MERGEFORMAT </w:instrText>
    </w:r>
    <w:r w:rsidRPr="00EC7BCD">
      <w:rPr>
        <w:sz w:val="28"/>
        <w:szCs w:val="28"/>
      </w:rPr>
      <w:fldChar w:fldCharType="separate"/>
    </w:r>
    <w:r w:rsidR="00E752DA">
      <w:rPr>
        <w:noProof/>
        <w:sz w:val="28"/>
        <w:szCs w:val="28"/>
      </w:rPr>
      <w:t>2</w:t>
    </w:r>
    <w:r w:rsidRPr="00EC7BCD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1A" w:rsidRDefault="0041501A">
      <w:r>
        <w:separator/>
      </w:r>
    </w:p>
  </w:footnote>
  <w:footnote w:type="continuationSeparator" w:id="0">
    <w:p w:rsidR="0041501A" w:rsidRDefault="004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2F" w:rsidRPr="009F210A" w:rsidRDefault="009D722F" w:rsidP="009F210A">
    <w:pPr>
      <w:pStyle w:val="a8"/>
      <w:tabs>
        <w:tab w:val="clear" w:pos="4677"/>
        <w:tab w:val="left" w:pos="4678"/>
        <w:tab w:val="left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973DB"/>
    <w:multiLevelType w:val="hybridMultilevel"/>
    <w:tmpl w:val="286C022C"/>
    <w:lvl w:ilvl="0" w:tplc="EB943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2ED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50A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49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A4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E3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4E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64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A2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23D"/>
    <w:rsid w:val="000206F0"/>
    <w:rsid w:val="0002232E"/>
    <w:rsid w:val="0003038D"/>
    <w:rsid w:val="00050C17"/>
    <w:rsid w:val="00055FF8"/>
    <w:rsid w:val="00072E5C"/>
    <w:rsid w:val="000941A6"/>
    <w:rsid w:val="000B1B1F"/>
    <w:rsid w:val="000C781D"/>
    <w:rsid w:val="000D14D9"/>
    <w:rsid w:val="0011076C"/>
    <w:rsid w:val="00113CBE"/>
    <w:rsid w:val="001230AB"/>
    <w:rsid w:val="00124DE0"/>
    <w:rsid w:val="00126720"/>
    <w:rsid w:val="00137DE7"/>
    <w:rsid w:val="0014623D"/>
    <w:rsid w:val="00147CF1"/>
    <w:rsid w:val="00150F55"/>
    <w:rsid w:val="001725DE"/>
    <w:rsid w:val="001777B8"/>
    <w:rsid w:val="001C5712"/>
    <w:rsid w:val="001C79D9"/>
    <w:rsid w:val="001D1D53"/>
    <w:rsid w:val="001E3689"/>
    <w:rsid w:val="001E4D17"/>
    <w:rsid w:val="001E707A"/>
    <w:rsid w:val="00203885"/>
    <w:rsid w:val="00224080"/>
    <w:rsid w:val="002A59D4"/>
    <w:rsid w:val="002A627F"/>
    <w:rsid w:val="002B35D6"/>
    <w:rsid w:val="002D2943"/>
    <w:rsid w:val="002E5D08"/>
    <w:rsid w:val="00310C37"/>
    <w:rsid w:val="00314945"/>
    <w:rsid w:val="00343F53"/>
    <w:rsid w:val="003679E4"/>
    <w:rsid w:val="0037115C"/>
    <w:rsid w:val="00387EDF"/>
    <w:rsid w:val="0039070D"/>
    <w:rsid w:val="003B5F7D"/>
    <w:rsid w:val="003C66FB"/>
    <w:rsid w:val="003E1D88"/>
    <w:rsid w:val="003F46CB"/>
    <w:rsid w:val="0041501A"/>
    <w:rsid w:val="004322B8"/>
    <w:rsid w:val="004472CE"/>
    <w:rsid w:val="004567CC"/>
    <w:rsid w:val="00460AFD"/>
    <w:rsid w:val="00472941"/>
    <w:rsid w:val="00482748"/>
    <w:rsid w:val="004B3ED5"/>
    <w:rsid w:val="004C5B76"/>
    <w:rsid w:val="004D5A79"/>
    <w:rsid w:val="0056357E"/>
    <w:rsid w:val="005717CB"/>
    <w:rsid w:val="005864B0"/>
    <w:rsid w:val="005C0051"/>
    <w:rsid w:val="005C599E"/>
    <w:rsid w:val="005D2A11"/>
    <w:rsid w:val="005D4356"/>
    <w:rsid w:val="005F5F96"/>
    <w:rsid w:val="005F663D"/>
    <w:rsid w:val="005F7A38"/>
    <w:rsid w:val="00602D7A"/>
    <w:rsid w:val="00631831"/>
    <w:rsid w:val="006521C8"/>
    <w:rsid w:val="00673BBF"/>
    <w:rsid w:val="00674516"/>
    <w:rsid w:val="006E0C62"/>
    <w:rsid w:val="006E3772"/>
    <w:rsid w:val="006E6896"/>
    <w:rsid w:val="00725D61"/>
    <w:rsid w:val="0072752F"/>
    <w:rsid w:val="00750B34"/>
    <w:rsid w:val="00765700"/>
    <w:rsid w:val="00777A6E"/>
    <w:rsid w:val="00783CB8"/>
    <w:rsid w:val="007B1A91"/>
    <w:rsid w:val="007B6AE2"/>
    <w:rsid w:val="007F2567"/>
    <w:rsid w:val="007F7B59"/>
    <w:rsid w:val="00810DA8"/>
    <w:rsid w:val="00824A31"/>
    <w:rsid w:val="00824AC3"/>
    <w:rsid w:val="00862FFF"/>
    <w:rsid w:val="0086424C"/>
    <w:rsid w:val="00875E72"/>
    <w:rsid w:val="008A3524"/>
    <w:rsid w:val="008B0AE0"/>
    <w:rsid w:val="008C6EE1"/>
    <w:rsid w:val="008D073F"/>
    <w:rsid w:val="008E13AF"/>
    <w:rsid w:val="008E3EBF"/>
    <w:rsid w:val="009142EE"/>
    <w:rsid w:val="009302E9"/>
    <w:rsid w:val="0094175F"/>
    <w:rsid w:val="00941EAA"/>
    <w:rsid w:val="00957A33"/>
    <w:rsid w:val="00967F45"/>
    <w:rsid w:val="009839F3"/>
    <w:rsid w:val="0099605D"/>
    <w:rsid w:val="009D722F"/>
    <w:rsid w:val="009E37B8"/>
    <w:rsid w:val="009E47E3"/>
    <w:rsid w:val="009E6402"/>
    <w:rsid w:val="009E7A52"/>
    <w:rsid w:val="009F210A"/>
    <w:rsid w:val="00A03B28"/>
    <w:rsid w:val="00A14BAA"/>
    <w:rsid w:val="00A31C2A"/>
    <w:rsid w:val="00A32570"/>
    <w:rsid w:val="00A66BB1"/>
    <w:rsid w:val="00A7279D"/>
    <w:rsid w:val="00A75B30"/>
    <w:rsid w:val="00A92404"/>
    <w:rsid w:val="00AA23BF"/>
    <w:rsid w:val="00AB0B14"/>
    <w:rsid w:val="00AB63C6"/>
    <w:rsid w:val="00AD2B69"/>
    <w:rsid w:val="00AD3C92"/>
    <w:rsid w:val="00AF4D0D"/>
    <w:rsid w:val="00B00A74"/>
    <w:rsid w:val="00B04F47"/>
    <w:rsid w:val="00B11E84"/>
    <w:rsid w:val="00B17E1A"/>
    <w:rsid w:val="00B37AE7"/>
    <w:rsid w:val="00B44051"/>
    <w:rsid w:val="00B446CF"/>
    <w:rsid w:val="00B450E8"/>
    <w:rsid w:val="00B50353"/>
    <w:rsid w:val="00B57D5F"/>
    <w:rsid w:val="00B666DC"/>
    <w:rsid w:val="00BA3990"/>
    <w:rsid w:val="00BA4021"/>
    <w:rsid w:val="00BC68E0"/>
    <w:rsid w:val="00BE1218"/>
    <w:rsid w:val="00BE2A41"/>
    <w:rsid w:val="00BF54BB"/>
    <w:rsid w:val="00C00CBE"/>
    <w:rsid w:val="00C0676F"/>
    <w:rsid w:val="00C244DE"/>
    <w:rsid w:val="00C57032"/>
    <w:rsid w:val="00C6732B"/>
    <w:rsid w:val="00CC6B17"/>
    <w:rsid w:val="00CD3D69"/>
    <w:rsid w:val="00D00B04"/>
    <w:rsid w:val="00D04F42"/>
    <w:rsid w:val="00D564DE"/>
    <w:rsid w:val="00D63551"/>
    <w:rsid w:val="00D72EBB"/>
    <w:rsid w:val="00D7713A"/>
    <w:rsid w:val="00D86192"/>
    <w:rsid w:val="00D86D21"/>
    <w:rsid w:val="00D90D02"/>
    <w:rsid w:val="00D91833"/>
    <w:rsid w:val="00D924F1"/>
    <w:rsid w:val="00D9323B"/>
    <w:rsid w:val="00DB4141"/>
    <w:rsid w:val="00DD08DC"/>
    <w:rsid w:val="00DD53CF"/>
    <w:rsid w:val="00DD545B"/>
    <w:rsid w:val="00DE1115"/>
    <w:rsid w:val="00DE5456"/>
    <w:rsid w:val="00E114D5"/>
    <w:rsid w:val="00E25EDE"/>
    <w:rsid w:val="00E27A6A"/>
    <w:rsid w:val="00E64FDD"/>
    <w:rsid w:val="00E65AE9"/>
    <w:rsid w:val="00E74176"/>
    <w:rsid w:val="00E752DA"/>
    <w:rsid w:val="00E80427"/>
    <w:rsid w:val="00EB5DDC"/>
    <w:rsid w:val="00EC7BCD"/>
    <w:rsid w:val="00ED2113"/>
    <w:rsid w:val="00EE4752"/>
    <w:rsid w:val="00EE628F"/>
    <w:rsid w:val="00F41F2D"/>
    <w:rsid w:val="00F72E08"/>
    <w:rsid w:val="00F80305"/>
    <w:rsid w:val="00FA5E23"/>
    <w:rsid w:val="00F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3A1E2E4-8E6B-4C13-9E80-A719640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59"/>
    <w:rPr>
      <w:sz w:val="24"/>
      <w:szCs w:val="24"/>
    </w:rPr>
  </w:style>
  <w:style w:type="paragraph" w:styleId="1">
    <w:name w:val="heading 1"/>
    <w:basedOn w:val="a"/>
    <w:next w:val="a"/>
    <w:qFormat/>
    <w:rsid w:val="007F7B59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7B59"/>
    <w:rPr>
      <w:sz w:val="28"/>
    </w:rPr>
  </w:style>
  <w:style w:type="paragraph" w:styleId="a4">
    <w:name w:val="footer"/>
    <w:basedOn w:val="a"/>
    <w:link w:val="a5"/>
    <w:uiPriority w:val="99"/>
    <w:rsid w:val="007F7B5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7B59"/>
  </w:style>
  <w:style w:type="paragraph" w:customStyle="1" w:styleId="10">
    <w:name w:val="Основной текст1"/>
    <w:basedOn w:val="a"/>
    <w:rsid w:val="0099605D"/>
    <w:pPr>
      <w:spacing w:after="120"/>
    </w:pPr>
    <w:rPr>
      <w:rFonts w:ascii="NTHarmonica" w:hAnsi="NTHarmonica"/>
      <w:szCs w:val="20"/>
    </w:rPr>
  </w:style>
  <w:style w:type="paragraph" w:customStyle="1" w:styleId="11">
    <w:name w:val="Обычный1"/>
    <w:rsid w:val="0099605D"/>
    <w:rPr>
      <w:rFonts w:ascii="Arial" w:hAnsi="Arial"/>
      <w:snapToGrid w:val="0"/>
      <w:sz w:val="22"/>
    </w:rPr>
  </w:style>
  <w:style w:type="paragraph" w:styleId="a7">
    <w:name w:val="Plain Text"/>
    <w:basedOn w:val="a"/>
    <w:rsid w:val="00124DE0"/>
    <w:rPr>
      <w:rFonts w:ascii="Courier New" w:hAnsi="Courier New"/>
      <w:sz w:val="20"/>
      <w:szCs w:val="20"/>
    </w:rPr>
  </w:style>
  <w:style w:type="paragraph" w:styleId="a8">
    <w:name w:val="header"/>
    <w:basedOn w:val="a"/>
    <w:rsid w:val="00DE545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57032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D924F1"/>
    <w:rPr>
      <w:sz w:val="24"/>
      <w:szCs w:val="24"/>
    </w:rPr>
  </w:style>
  <w:style w:type="paragraph" w:styleId="2">
    <w:name w:val="Body Text 2"/>
    <w:basedOn w:val="a"/>
    <w:link w:val="20"/>
    <w:rsid w:val="009417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175F"/>
    <w:rPr>
      <w:sz w:val="24"/>
      <w:szCs w:val="24"/>
    </w:rPr>
  </w:style>
  <w:style w:type="table" w:customStyle="1" w:styleId="12">
    <w:name w:val="Сетка таблицы1"/>
    <w:basedOn w:val="a1"/>
    <w:uiPriority w:val="59"/>
    <w:rsid w:val="009417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343F53"/>
    <w:rPr>
      <w:sz w:val="16"/>
      <w:szCs w:val="16"/>
    </w:rPr>
  </w:style>
  <w:style w:type="paragraph" w:styleId="ab">
    <w:name w:val="annotation text"/>
    <w:basedOn w:val="a"/>
    <w:link w:val="ac"/>
    <w:rsid w:val="00343F5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43F53"/>
  </w:style>
  <w:style w:type="paragraph" w:styleId="ad">
    <w:name w:val="annotation subject"/>
    <w:basedOn w:val="ab"/>
    <w:next w:val="ab"/>
    <w:link w:val="ae"/>
    <w:rsid w:val="00343F53"/>
    <w:rPr>
      <w:b/>
      <w:bCs/>
    </w:rPr>
  </w:style>
  <w:style w:type="character" w:customStyle="1" w:styleId="ae">
    <w:name w:val="Тема примечания Знак"/>
    <w:basedOn w:val="ac"/>
    <w:link w:val="ad"/>
    <w:rsid w:val="00343F53"/>
    <w:rPr>
      <w:b/>
      <w:bCs/>
    </w:rPr>
  </w:style>
  <w:style w:type="character" w:customStyle="1" w:styleId="FontStyle31">
    <w:name w:val="Font Style31"/>
    <w:rsid w:val="009D722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9D722F"/>
    <w:pPr>
      <w:widowControl w:val="0"/>
      <w:autoSpaceDE w:val="0"/>
      <w:spacing w:line="264" w:lineRule="exact"/>
      <w:ind w:firstLine="283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9B6D-AC61-45AA-A20C-BF37A8A5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This test is provided to demonstrate that the content of metallic impurities that are colored by sulfide</vt:lpstr>
    </vt:vector>
  </TitlesOfParts>
  <Company>Tycoon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test is provided to demonstrate that the content of metallic impurities that are colored by sulfide</dc:title>
  <dc:creator>nouser</dc:creator>
  <cp:lastModifiedBy>Болобан Екатерина Александровна</cp:lastModifiedBy>
  <cp:revision>9</cp:revision>
  <cp:lastPrinted>2014-01-22T13:10:00Z</cp:lastPrinted>
  <dcterms:created xsi:type="dcterms:W3CDTF">2022-05-18T08:00:00Z</dcterms:created>
  <dcterms:modified xsi:type="dcterms:W3CDTF">2023-07-12T13:12:00Z</dcterms:modified>
</cp:coreProperties>
</file>