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34" w:rsidRPr="00F604D6" w:rsidRDefault="00B16034" w:rsidP="00B16034">
      <w:pPr>
        <w:pStyle w:val="aa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16034" w:rsidRPr="00F604D6" w:rsidRDefault="00B16034" w:rsidP="00B16034">
      <w:pPr>
        <w:pStyle w:val="aa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16034" w:rsidRPr="00F604D6" w:rsidRDefault="00B16034" w:rsidP="00B16034">
      <w:pPr>
        <w:pStyle w:val="aa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16034" w:rsidRDefault="00B16034" w:rsidP="00B16034">
      <w:pPr>
        <w:pStyle w:val="aa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16034" w:rsidRPr="00231C17" w:rsidRDefault="00B16034" w:rsidP="00B16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ОБЩАЯ </w:t>
      </w: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16034" w:rsidTr="00005891">
        <w:tc>
          <w:tcPr>
            <w:tcW w:w="9356" w:type="dxa"/>
          </w:tcPr>
          <w:p w:rsidR="00B16034" w:rsidRDefault="00B16034" w:rsidP="0000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034" w:rsidRDefault="00B16034" w:rsidP="00B1603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B16034" w:rsidRPr="00F57AED" w:rsidTr="00754E3B">
        <w:trPr>
          <w:trHeight w:val="397"/>
        </w:trPr>
        <w:tc>
          <w:tcPr>
            <w:tcW w:w="5495" w:type="dxa"/>
          </w:tcPr>
          <w:p w:rsidR="00B16034" w:rsidRPr="00B16034" w:rsidRDefault="00B16034" w:rsidP="004230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</w:t>
            </w:r>
            <w:r w:rsidRPr="00B1603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,N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="00F74A9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иметиланилин</w:t>
            </w:r>
          </w:p>
        </w:tc>
        <w:tc>
          <w:tcPr>
            <w:tcW w:w="283" w:type="dxa"/>
          </w:tcPr>
          <w:p w:rsidR="00B16034" w:rsidRPr="00121CB3" w:rsidRDefault="00B16034" w:rsidP="004230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16034" w:rsidRPr="00F57AED" w:rsidRDefault="00B16034" w:rsidP="004230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ОФС</w:t>
            </w:r>
            <w:r w:rsidR="005D5594">
              <w:rPr>
                <w:rFonts w:ascii="Times New Roman" w:hAnsi="Times New Roman" w:cs="Times New Roman"/>
                <w:b/>
                <w:sz w:val="28"/>
                <w:szCs w:val="28"/>
              </w:rPr>
              <w:t>.1.2.2.2.0019</w:t>
            </w:r>
          </w:p>
        </w:tc>
      </w:tr>
      <w:tr w:rsidR="00B16034" w:rsidRPr="00A70813" w:rsidTr="00754E3B">
        <w:trPr>
          <w:trHeight w:val="397"/>
        </w:trPr>
        <w:tc>
          <w:tcPr>
            <w:tcW w:w="5495" w:type="dxa"/>
          </w:tcPr>
          <w:p w:rsidR="00B16034" w:rsidRPr="00121CB3" w:rsidRDefault="00B16034" w:rsidP="004230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B16034" w:rsidRPr="00121CB3" w:rsidRDefault="00B16034" w:rsidP="004230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B16034" w:rsidRPr="00A70813" w:rsidRDefault="00194A4B" w:rsidP="004230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ОФС.1.2.3.0025.18</w:t>
            </w:r>
          </w:p>
        </w:tc>
      </w:tr>
    </w:tbl>
    <w:p w:rsidR="00B16034" w:rsidRDefault="00B16034" w:rsidP="00B1603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16034" w:rsidTr="00005891">
        <w:tc>
          <w:tcPr>
            <w:tcW w:w="9356" w:type="dxa"/>
          </w:tcPr>
          <w:p w:rsidR="00B16034" w:rsidRDefault="00B16034" w:rsidP="00005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034" w:rsidRDefault="00B16034" w:rsidP="00423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CA6" w:rsidRPr="00FF5BBC" w:rsidRDefault="006F7C16" w:rsidP="004230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определения </w:t>
      </w:r>
      <w:r w:rsidR="00F95111" w:rsidRPr="00F951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="00F95111" w:rsidRPr="00F951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F95111" w:rsidRPr="00F951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="00F95111" w:rsidRPr="00F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B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9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иметиланилина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основаны на использовании газовой хроматографии </w:t>
      </w:r>
      <w:r w:rsidR="00E10CA6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E10CA6">
        <w:rPr>
          <w:rFonts w:ascii="Times New Roman" w:hAnsi="Times New Roman"/>
          <w:color w:val="000000"/>
          <w:sz w:val="28"/>
          <w:szCs w:val="28"/>
        </w:rPr>
        <w:t>ОФС «Газовая хроматография»</w:t>
      </w:r>
      <w:r w:rsidR="00E10CA6" w:rsidRPr="00CB1941">
        <w:rPr>
          <w:rFonts w:ascii="Times New Roman" w:hAnsi="Times New Roman"/>
          <w:color w:val="000000"/>
          <w:sz w:val="28"/>
          <w:szCs w:val="28"/>
        </w:rPr>
        <w:t>)</w:t>
      </w:r>
      <w:r w:rsidR="00E10CA6"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775F8" w:rsidRPr="00A72E9F" w:rsidRDefault="001775F8" w:rsidP="00A72E9F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 А</w:t>
      </w:r>
      <w:bookmarkStart w:id="0" w:name="_GoBack"/>
      <w:bookmarkEnd w:id="0"/>
    </w:p>
    <w:p w:rsidR="00F13AB7" w:rsidRDefault="001D0AFC" w:rsidP="004D2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внутреннего стандарта.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10CA6" w:rsidRPr="00E1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мерную колбу </w:t>
      </w:r>
      <w:r w:rsidR="00815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вместимостью 50 м</w:t>
      </w:r>
      <w:r w:rsidR="00E1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помещают около </w:t>
      </w:r>
      <w:r w:rsidR="004D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50 </w:t>
      </w:r>
      <w:r w:rsidRPr="001D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 (точная навеска)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A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1D0A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1D0A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1D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-диэтиланилин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растворяют </w:t>
      </w:r>
      <w:r w:rsidR="004D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4,0 мл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хлористоводородной кислоты </w:t>
      </w:r>
      <w:r w:rsidR="00E1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0,1 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доводят объ</w:t>
      </w:r>
      <w:r w:rsidR="004D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ём раствора водой до метки. </w:t>
      </w:r>
      <w:r w:rsidR="00E1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мерную колбу вместимостью 100 мл помещают </w:t>
      </w:r>
      <w:r w:rsidR="004D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 полученного раствора и доводят объём раствора водой до метки.</w:t>
      </w:r>
    </w:p>
    <w:p w:rsidR="001D0AFC" w:rsidRDefault="001D0AFC" w:rsidP="004D2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Испытуемый раствор. </w:t>
      </w:r>
      <w:r w:rsidR="002C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колбу с </w:t>
      </w:r>
      <w:r w:rsidR="001D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притёртой пробкой</w:t>
      </w:r>
      <w:r w:rsidR="002C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помещают около </w:t>
      </w:r>
      <w:r w:rsidR="004D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(точная навеска) </w:t>
      </w:r>
      <w:r w:rsidR="0023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субстанции</w:t>
      </w:r>
      <w:r w:rsidR="004D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растворяют в 30 мл воды и прибавляют 1,0 </w:t>
      </w:r>
      <w:r w:rsidR="000D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 раствора внутре</w:t>
      </w:r>
      <w:r w:rsidR="004D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ннего стандарта. Прибавляют 1,0 </w:t>
      </w:r>
      <w:r w:rsidR="000D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 </w:t>
      </w:r>
      <w:r w:rsidR="0066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натрия гидроксида </w:t>
      </w:r>
      <w:r w:rsidR="005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раствора 40 % </w:t>
      </w:r>
      <w:r w:rsidR="0066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перемешивают до полн</w:t>
      </w:r>
      <w:r w:rsidR="004D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растворения. Прибавляют 2,0 </w:t>
      </w:r>
      <w:r w:rsidR="0066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 триметилпентана. Встряхивают в течение 2 мин и выдерживают до разделения слоёв. </w:t>
      </w:r>
      <w:r w:rsidR="0036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верхний слой.</w:t>
      </w:r>
    </w:p>
    <w:p w:rsidR="00A54D82" w:rsidRDefault="00D51934" w:rsidP="004D2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сравнения.</w:t>
      </w:r>
      <w:r w:rsidR="004D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мерную колбу вместимостью 50 мл помещают около </w:t>
      </w:r>
      <w:r w:rsidR="004D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мг (точная навеска) </w:t>
      </w:r>
      <w:r w:rsidRPr="00D519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D519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D519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D5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3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диметиланилина</w:t>
      </w:r>
      <w:r w:rsidR="004D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растворяют в 4,0 мл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хлористоводородной кислоты </w:t>
      </w:r>
      <w:r w:rsidR="005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0,1 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доводят объём раствора водой до метки.</w:t>
      </w:r>
      <w:r w:rsidR="002B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мерную колбу вместимостью 100 мл помещают </w:t>
      </w:r>
      <w:r w:rsidR="002B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</w:t>
      </w:r>
      <w:r w:rsidR="00FB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 полученного раствора и доводят объём раствора водой до метки. </w:t>
      </w:r>
      <w:r w:rsidR="005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колбу </w:t>
      </w:r>
      <w:r w:rsidR="00FB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притёртой пробкой </w:t>
      </w:r>
      <w:r w:rsidR="005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помещают </w:t>
      </w:r>
      <w:r w:rsidR="004D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1,0 </w:t>
      </w:r>
      <w:r w:rsidR="00FB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 полученного раствора</w:t>
      </w:r>
      <w:r w:rsidR="004D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прибавляют </w:t>
      </w:r>
      <w:r w:rsidR="00FB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4D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мл воды, </w:t>
      </w:r>
      <w:r w:rsidR="004D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1,0 </w:t>
      </w:r>
      <w:r w:rsidR="00A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 раст</w:t>
      </w:r>
      <w:r w:rsidR="004D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вора внутреннего стандарта, 1,0 мл натрия гидроксида </w:t>
      </w:r>
      <w:r w:rsidR="005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раствора 40 % </w:t>
      </w:r>
      <w:r w:rsidR="004D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2,0 </w:t>
      </w:r>
      <w:r w:rsidR="00A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 триметилпентана. </w:t>
      </w:r>
      <w:r w:rsidR="00A54D82" w:rsidRPr="00A5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Встряхивают в течение 2 мин и выдерживают до разделения слоёв. Используют верхний слой.</w:t>
      </w:r>
    </w:p>
    <w:p w:rsidR="0093081D" w:rsidRPr="00FF5BBC" w:rsidRDefault="0093081D" w:rsidP="004230F4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5B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Хроматографические условия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6379"/>
      </w:tblGrid>
      <w:tr w:rsidR="0093081D" w:rsidRPr="00FF5BBC" w:rsidTr="00C37AA0">
        <w:tc>
          <w:tcPr>
            <w:tcW w:w="3085" w:type="dxa"/>
            <w:hideMark/>
          </w:tcPr>
          <w:p w:rsidR="0093081D" w:rsidRPr="00FF5BBC" w:rsidRDefault="0093081D" w:rsidP="00C37A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379" w:type="dxa"/>
            <w:hideMark/>
          </w:tcPr>
          <w:p w:rsidR="0093081D" w:rsidRPr="00FF5BBC" w:rsidRDefault="00205210" w:rsidP="00C37A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кварцевая капиллярная,25</w:t>
            </w:r>
            <w:r w:rsidR="0093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3081D" w:rsidRPr="004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 × 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93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3081D" w:rsidRPr="004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 w:rsidR="0093081D"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покрытая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поперечносшитым полиметилфенилсилоксаном</w:t>
            </w:r>
            <w:r w:rsidR="0093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3081D"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  <w:r w:rsidR="0093081D"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мкм</w:t>
            </w:r>
            <w:r w:rsidR="0093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3081D" w:rsidRPr="00FF5BBC" w:rsidTr="00C37AA0">
        <w:tc>
          <w:tcPr>
            <w:tcW w:w="3085" w:type="dxa"/>
            <w:hideMark/>
          </w:tcPr>
          <w:p w:rsidR="0093081D" w:rsidRPr="00FF5BBC" w:rsidRDefault="0093081D" w:rsidP="00C37A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379" w:type="dxa"/>
            <w:hideMark/>
          </w:tcPr>
          <w:p w:rsidR="0093081D" w:rsidRPr="00FF5BBC" w:rsidRDefault="0093081D" w:rsidP="00C37A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пламенно-ионизационный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3081D" w:rsidRPr="00FF5BBC" w:rsidTr="00C37AA0">
        <w:trPr>
          <w:trHeight w:val="421"/>
        </w:trPr>
        <w:tc>
          <w:tcPr>
            <w:tcW w:w="3085" w:type="dxa"/>
            <w:hideMark/>
          </w:tcPr>
          <w:p w:rsidR="0093081D" w:rsidRPr="00FF5BBC" w:rsidRDefault="0093081D" w:rsidP="00C37A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Газ-носитель</w:t>
            </w:r>
          </w:p>
        </w:tc>
        <w:tc>
          <w:tcPr>
            <w:tcW w:w="6379" w:type="dxa"/>
            <w:hideMark/>
          </w:tcPr>
          <w:p w:rsidR="0093081D" w:rsidRPr="00FF5BBC" w:rsidRDefault="0093081D" w:rsidP="00C37A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хроматографии;</w:t>
            </w:r>
          </w:p>
        </w:tc>
      </w:tr>
      <w:tr w:rsidR="00205210" w:rsidRPr="00FF5BBC" w:rsidTr="00C37AA0">
        <w:trPr>
          <w:trHeight w:val="399"/>
        </w:trPr>
        <w:tc>
          <w:tcPr>
            <w:tcW w:w="3085" w:type="dxa"/>
            <w:hideMark/>
          </w:tcPr>
          <w:p w:rsidR="00205210" w:rsidRPr="00FF5BBC" w:rsidRDefault="00205210" w:rsidP="00C37A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потока</w:t>
            </w:r>
          </w:p>
        </w:tc>
        <w:tc>
          <w:tcPr>
            <w:tcW w:w="6379" w:type="dxa"/>
            <w:hideMark/>
          </w:tcPr>
          <w:p w:rsidR="00205210" w:rsidRPr="00FF5BBC" w:rsidRDefault="00205210" w:rsidP="00C37A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1:20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05210" w:rsidRPr="00FF5BBC" w:rsidTr="00C37AA0">
        <w:tc>
          <w:tcPr>
            <w:tcW w:w="3085" w:type="dxa"/>
            <w:hideMark/>
          </w:tcPr>
          <w:p w:rsidR="00205210" w:rsidRDefault="00205210" w:rsidP="00C37A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Давление в инжекторе</w:t>
            </w:r>
          </w:p>
        </w:tc>
        <w:tc>
          <w:tcPr>
            <w:tcW w:w="6379" w:type="dxa"/>
            <w:hideMark/>
          </w:tcPr>
          <w:p w:rsidR="00205210" w:rsidRDefault="00205210" w:rsidP="00C37A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кПа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3081D" w:rsidRPr="00FF5BBC" w:rsidTr="00C37AA0">
        <w:tc>
          <w:tcPr>
            <w:tcW w:w="3085" w:type="dxa"/>
            <w:hideMark/>
          </w:tcPr>
          <w:p w:rsidR="0093081D" w:rsidRPr="00CA2EB1" w:rsidRDefault="000557DA" w:rsidP="00C37A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Поток на сброс</w:t>
            </w:r>
          </w:p>
        </w:tc>
        <w:tc>
          <w:tcPr>
            <w:tcW w:w="6379" w:type="dxa"/>
            <w:hideMark/>
          </w:tcPr>
          <w:p w:rsidR="0093081D" w:rsidRPr="00FF5BBC" w:rsidRDefault="00205210" w:rsidP="00C37A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3081D"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мл/мин</w:t>
            </w:r>
            <w:r w:rsidR="00930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3081D" w:rsidRPr="00FF5BBC" w:rsidTr="00C37AA0">
        <w:tc>
          <w:tcPr>
            <w:tcW w:w="3085" w:type="dxa"/>
            <w:hideMark/>
          </w:tcPr>
          <w:p w:rsidR="0093081D" w:rsidRPr="00FF5BBC" w:rsidRDefault="0093081D" w:rsidP="00C37A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пробы</w:t>
            </w:r>
          </w:p>
        </w:tc>
        <w:tc>
          <w:tcPr>
            <w:tcW w:w="6379" w:type="dxa"/>
            <w:hideMark/>
          </w:tcPr>
          <w:p w:rsidR="0093081D" w:rsidRPr="00FF5BBC" w:rsidRDefault="0093081D" w:rsidP="00C37A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мкл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93081D" w:rsidRPr="00FF5BBC" w:rsidRDefault="0093081D" w:rsidP="0093081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F5B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Температурная программа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46"/>
        <w:gridCol w:w="2646"/>
        <w:gridCol w:w="2646"/>
      </w:tblGrid>
      <w:tr w:rsidR="0093081D" w:rsidRPr="00FF5BBC" w:rsidTr="004230F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BB" w:rsidRDefault="00D007B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1D" w:rsidRPr="00FF5BBC" w:rsidRDefault="0093081D" w:rsidP="004230F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Время,мин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1D" w:rsidRPr="00FF5BBC" w:rsidRDefault="0093081D" w:rsidP="00C3208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Температура, °С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1D" w:rsidRPr="00FF5BBC" w:rsidRDefault="0093081D" w:rsidP="00C3208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Скорость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нагрева</w:t>
            </w:r>
            <w:r w:rsidRPr="00FF5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°С/мин</w:t>
            </w:r>
          </w:p>
        </w:tc>
      </w:tr>
      <w:tr w:rsidR="0093081D" w:rsidRPr="00FF5BBC" w:rsidTr="004230F4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1D" w:rsidRPr="00FF5BBC" w:rsidRDefault="0093081D" w:rsidP="00C3208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1D" w:rsidRPr="00FF5BBC" w:rsidRDefault="0093081D" w:rsidP="00C3208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0–</w:t>
            </w:r>
            <w:r w:rsidR="000557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1D" w:rsidRPr="00FF5BBC" w:rsidRDefault="000557DA" w:rsidP="00C3208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1D" w:rsidRPr="00FF5BBC" w:rsidRDefault="0093081D" w:rsidP="00C3208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20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93081D" w:rsidRPr="00FF5BBC" w:rsidTr="004230F4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BB" w:rsidRDefault="00D007B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BB" w:rsidRDefault="000557D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93081D" w:rsidRPr="00FF5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11,3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BB" w:rsidRDefault="000557D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</w:t>
            </w:r>
            <w:r w:rsidR="001E5A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081D"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→</w:t>
            </w:r>
            <w:r w:rsidR="001E5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081D" w:rsidRPr="00FF5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BB" w:rsidRDefault="000557D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93081D" w:rsidRPr="00FF5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3081D" w:rsidRPr="00FF5BBC" w:rsidTr="004230F4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BB" w:rsidRDefault="00D007B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BB" w:rsidRDefault="000557D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  <w:r w:rsidR="0093081D" w:rsidRPr="00FF5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93081D" w:rsidRPr="00FF5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14,3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BB" w:rsidRDefault="0093081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0557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BB" w:rsidRDefault="0093081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20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93081D" w:rsidRPr="00FF5BBC" w:rsidTr="004230F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1D" w:rsidRPr="00FF5BBC" w:rsidRDefault="0093081D" w:rsidP="00C3208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1D" w:rsidRPr="00FF5BBC" w:rsidRDefault="0093081D" w:rsidP="00C3208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1D" w:rsidRPr="00FF5BBC" w:rsidRDefault="0093081D" w:rsidP="00C3208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0557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FF5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1D" w:rsidRPr="00FF5BBC" w:rsidRDefault="0093081D" w:rsidP="00C3208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081D" w:rsidRPr="00FF5BBC" w:rsidTr="004230F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1D" w:rsidRPr="00FF5BBC" w:rsidRDefault="0093081D" w:rsidP="00C3208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BB" w:rsidRDefault="00D007B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1D" w:rsidRPr="00FF5BBC" w:rsidRDefault="0093081D" w:rsidP="00C3208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BB" w:rsidRDefault="00D007B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54514" w:rsidRDefault="00654514" w:rsidP="00654514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0A41">
        <w:rPr>
          <w:rFonts w:ascii="Times New Roman" w:eastAsia="Calibri" w:hAnsi="Times New Roman" w:cs="Times New Roman"/>
          <w:color w:val="000000"/>
          <w:sz w:val="28"/>
          <w:szCs w:val="28"/>
        </w:rPr>
        <w:t>Хроматографируют раствор сравнения и испытуемый раствор.</w:t>
      </w:r>
    </w:p>
    <w:p w:rsidR="001D0AFC" w:rsidRDefault="00E846F0" w:rsidP="00C37A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Времена удерживания</w:t>
      </w:r>
      <w:r w:rsidR="00654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E846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E846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E846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E8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иметиланилин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r w:rsidRPr="00E8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3,6</w:t>
      </w:r>
      <w:r w:rsidR="00C3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E8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846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E846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E846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E846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670FA5" w:rsidRPr="0067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иэтиланилин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r w:rsidRPr="00E8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5,0</w:t>
      </w:r>
      <w:r w:rsidR="00C3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</w:p>
    <w:p w:rsidR="003E732F" w:rsidRPr="00A72E9F" w:rsidRDefault="003E732F" w:rsidP="00A72E9F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 Б</w:t>
      </w:r>
    </w:p>
    <w:p w:rsidR="003E732F" w:rsidRDefault="003E732F" w:rsidP="003E7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A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внутреннего стандарта.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1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мерную колбу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вместимостью 50 мл помещают около 50 </w:t>
      </w:r>
      <w:r w:rsidRPr="001D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 (точная навеска)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нафталина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растворяют в циклогексане и доводят объём раствора тем же растворителем до метки. В мерную колбу вместимостью 100 мл помещают 5,0 мл полученного раствора и доводят объём раствора циклогексаном до метки.</w:t>
      </w:r>
    </w:p>
    <w:p w:rsidR="003E732F" w:rsidRDefault="003E732F" w:rsidP="003E73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0A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Испытуемый раствор. </w:t>
      </w:r>
      <w:r w:rsidR="00FD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колбу с притёртой пробкой</w:t>
      </w:r>
      <w:r w:rsidR="00FD747C"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D74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помещают 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около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> г (точная навеска) субстанции</w:t>
      </w:r>
      <w:r w:rsidR="00FD747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прибавляют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,0 мл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натрия гидроксида раствора 1 М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>. Энергично взбалтывают в течение 1 мин с 1,0 мл раствора внутреннего стандарта. Выдерживают до разделения фаз (при необходимости центрифугируют для лучшего разделения). Используют верхний слой.</w:t>
      </w:r>
    </w:p>
    <w:p w:rsidR="003E732F" w:rsidRDefault="003E732F" w:rsidP="000058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6C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мерную колбу вместимостью 50 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мл помещают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50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мг (точная навеска) </w:t>
      </w:r>
      <w:r w:rsidRPr="00E846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E846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E846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E8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8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иметиланилин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прибавляют 2,0 мл </w:t>
      </w:r>
      <w:r w:rsidR="00005891">
        <w:rPr>
          <w:rFonts w:ascii="Times New Roman" w:eastAsia="Calibri" w:hAnsi="Times New Roman" w:cs="Times New Roman"/>
          <w:color w:val="000000"/>
          <w:sz w:val="28"/>
          <w:szCs w:val="28"/>
        </w:rPr>
        <w:t>хлористоводородной кислоты и 20 мл воды, встряхивают до полного растворения и доводят объём раствора до метки. В мерную колбу вместимостью 250 мл помещают 5,0</w:t>
      </w:r>
      <w:r w:rsidR="00C3208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005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мл полученного раствора и доводят объём раствора водой до метки. </w:t>
      </w:r>
      <w:r w:rsidR="00FD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колбу с притёртой пробкой</w:t>
      </w:r>
      <w:r w:rsidR="00FD747C"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D747C">
        <w:rPr>
          <w:rFonts w:ascii="Times New Roman" w:eastAsia="Calibri" w:hAnsi="Times New Roman" w:cs="Times New Roman"/>
          <w:color w:val="000000"/>
          <w:sz w:val="28"/>
          <w:szCs w:val="28"/>
        </w:rPr>
        <w:t>помещают</w:t>
      </w:r>
      <w:r w:rsidR="00005891"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1,0 мл полученного раствора</w:t>
      </w:r>
      <w:r w:rsidR="00FD747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005891"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прибавляют </w:t>
      </w:r>
      <w:r w:rsidR="00005891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005891"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,0 мл </w:t>
      </w:r>
      <w:r w:rsidR="00005891">
        <w:rPr>
          <w:rFonts w:ascii="Times New Roman" w:eastAsia="Calibri" w:hAnsi="Times New Roman" w:cs="Times New Roman"/>
          <w:color w:val="000000"/>
          <w:sz w:val="28"/>
          <w:szCs w:val="28"/>
        </w:rPr>
        <w:t>натрия гидроксида</w:t>
      </w:r>
      <w:r w:rsidR="00005891"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058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раствора 1 М и 1,0 мл </w:t>
      </w:r>
      <w:r w:rsidR="00445403">
        <w:rPr>
          <w:rFonts w:ascii="Times New Roman" w:eastAsia="Calibri" w:hAnsi="Times New Roman" w:cs="Times New Roman"/>
          <w:color w:val="000000"/>
          <w:sz w:val="28"/>
          <w:szCs w:val="28"/>
        </w:rPr>
        <w:t>раствора внутреннего стандарта.</w:t>
      </w:r>
      <w:r w:rsidR="00005891"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Энергично взбалтывают в течение 1 мин</w:t>
      </w:r>
      <w:r w:rsidR="0000589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005891" w:rsidRPr="00FF5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Выдерживают до разделения фаз (при необходимости центрифугируют для лучшего разделения). Используют верхний слой.</w:t>
      </w:r>
    </w:p>
    <w:p w:rsidR="00005891" w:rsidRPr="00FF5BBC" w:rsidRDefault="00005891" w:rsidP="004230F4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5B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Хроматографические условия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3189"/>
        <w:gridCol w:w="3190"/>
      </w:tblGrid>
      <w:tr w:rsidR="00005891" w:rsidRPr="00FF5BBC" w:rsidTr="000100A8">
        <w:tc>
          <w:tcPr>
            <w:tcW w:w="3085" w:type="dxa"/>
            <w:hideMark/>
          </w:tcPr>
          <w:p w:rsidR="00005891" w:rsidRPr="00FF5BBC" w:rsidRDefault="00005891" w:rsidP="00C320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379" w:type="dxa"/>
            <w:gridSpan w:val="2"/>
            <w:hideMark/>
          </w:tcPr>
          <w:p w:rsidR="00005891" w:rsidRPr="00FF5BBC" w:rsidRDefault="00005891" w:rsidP="00C320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стеклянная, 2 м × 2 </w:t>
            </w:r>
            <w:r w:rsidRPr="00404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силанизированный диатомит для газовой хроматографии</w:t>
            </w:r>
            <w:r w:rsidRPr="00B02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импрегнированны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02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3 %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(м/м) </w:t>
            </w:r>
            <w:r w:rsidRPr="00B02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полиметилфенилсилоксаном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005891" w:rsidRPr="00FF5BBC" w:rsidTr="000100A8">
        <w:tc>
          <w:tcPr>
            <w:tcW w:w="3085" w:type="dxa"/>
            <w:hideMark/>
          </w:tcPr>
          <w:p w:rsidR="00005891" w:rsidRPr="00FF5BBC" w:rsidRDefault="00005891" w:rsidP="00C320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379" w:type="dxa"/>
            <w:gridSpan w:val="2"/>
            <w:hideMark/>
          </w:tcPr>
          <w:p w:rsidR="00005891" w:rsidRPr="00FF5BBC" w:rsidRDefault="00005891" w:rsidP="00C320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пламенно-ионизационный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005891" w:rsidRPr="00FF5BBC" w:rsidTr="000100A8">
        <w:trPr>
          <w:trHeight w:val="409"/>
        </w:trPr>
        <w:tc>
          <w:tcPr>
            <w:tcW w:w="3085" w:type="dxa"/>
            <w:hideMark/>
          </w:tcPr>
          <w:p w:rsidR="00005891" w:rsidRPr="00FF5BBC" w:rsidRDefault="00005891" w:rsidP="00C320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Газ-носитель</w:t>
            </w:r>
          </w:p>
        </w:tc>
        <w:tc>
          <w:tcPr>
            <w:tcW w:w="6379" w:type="dxa"/>
            <w:gridSpan w:val="2"/>
            <w:hideMark/>
          </w:tcPr>
          <w:p w:rsidR="00005891" w:rsidRPr="00FF5BBC" w:rsidRDefault="00005891" w:rsidP="00C320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азот для хроматографии;</w:t>
            </w:r>
          </w:p>
        </w:tc>
      </w:tr>
      <w:tr w:rsidR="00005891" w:rsidRPr="00FF5BBC" w:rsidTr="000100A8">
        <w:tc>
          <w:tcPr>
            <w:tcW w:w="3085" w:type="dxa"/>
            <w:hideMark/>
          </w:tcPr>
          <w:p w:rsidR="00005891" w:rsidRPr="00CA2EB1" w:rsidRDefault="00005891" w:rsidP="00C320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379" w:type="dxa"/>
            <w:gridSpan w:val="2"/>
            <w:hideMark/>
          </w:tcPr>
          <w:p w:rsidR="00005891" w:rsidRPr="00FF5BBC" w:rsidRDefault="00005891" w:rsidP="00C320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мл/мин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005891" w:rsidRPr="00FF5BBC" w:rsidTr="000100A8">
        <w:tc>
          <w:tcPr>
            <w:tcW w:w="3085" w:type="dxa"/>
            <w:hideMark/>
          </w:tcPr>
          <w:p w:rsidR="00005891" w:rsidRPr="00FF5BBC" w:rsidRDefault="00005891" w:rsidP="00C320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пробы</w:t>
            </w:r>
          </w:p>
        </w:tc>
        <w:tc>
          <w:tcPr>
            <w:tcW w:w="6379" w:type="dxa"/>
            <w:gridSpan w:val="2"/>
            <w:hideMark/>
          </w:tcPr>
          <w:p w:rsidR="00005891" w:rsidRPr="00FF5BBC" w:rsidRDefault="00005891" w:rsidP="00C320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мкл</w:t>
            </w:r>
            <w:r w:rsidR="00302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30247F" w:rsidRPr="00FF5BBC" w:rsidTr="000100A8">
        <w:trPr>
          <w:trHeight w:val="132"/>
        </w:trPr>
        <w:tc>
          <w:tcPr>
            <w:tcW w:w="3085" w:type="dxa"/>
            <w:vMerge w:val="restart"/>
            <w:hideMark/>
          </w:tcPr>
          <w:p w:rsidR="0030247F" w:rsidRPr="00FF5BBC" w:rsidRDefault="0030247F" w:rsidP="00C320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</w:t>
            </w:r>
          </w:p>
        </w:tc>
        <w:tc>
          <w:tcPr>
            <w:tcW w:w="3189" w:type="dxa"/>
            <w:hideMark/>
          </w:tcPr>
          <w:p w:rsidR="0030247F" w:rsidRPr="00FF5BBC" w:rsidRDefault="000100A8" w:rsidP="00C320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Колонка </w:t>
            </w:r>
          </w:p>
        </w:tc>
        <w:tc>
          <w:tcPr>
            <w:tcW w:w="3190" w:type="dxa"/>
          </w:tcPr>
          <w:p w:rsidR="0030247F" w:rsidRPr="00FF5BBC" w:rsidRDefault="000100A8" w:rsidP="00C320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 °С;</w:t>
            </w:r>
          </w:p>
        </w:tc>
      </w:tr>
      <w:tr w:rsidR="0030247F" w:rsidRPr="00FF5BBC" w:rsidTr="000100A8">
        <w:trPr>
          <w:trHeight w:val="131"/>
        </w:trPr>
        <w:tc>
          <w:tcPr>
            <w:tcW w:w="3085" w:type="dxa"/>
            <w:vMerge/>
            <w:hideMark/>
          </w:tcPr>
          <w:p w:rsidR="00D007BB" w:rsidRDefault="00D007B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hideMark/>
          </w:tcPr>
          <w:p w:rsidR="0030247F" w:rsidRPr="00FF5BBC" w:rsidRDefault="000100A8" w:rsidP="00C320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Инжектор</w:t>
            </w:r>
          </w:p>
        </w:tc>
        <w:tc>
          <w:tcPr>
            <w:tcW w:w="3190" w:type="dxa"/>
          </w:tcPr>
          <w:p w:rsidR="0030247F" w:rsidRPr="00FF5BBC" w:rsidRDefault="000100A8" w:rsidP="00C320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 °С;</w:t>
            </w:r>
          </w:p>
        </w:tc>
      </w:tr>
      <w:tr w:rsidR="0030247F" w:rsidRPr="00FF5BBC" w:rsidTr="000100A8">
        <w:trPr>
          <w:trHeight w:val="131"/>
        </w:trPr>
        <w:tc>
          <w:tcPr>
            <w:tcW w:w="3085" w:type="dxa"/>
            <w:vMerge/>
            <w:hideMark/>
          </w:tcPr>
          <w:p w:rsidR="00D007BB" w:rsidRDefault="00D007B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hideMark/>
          </w:tcPr>
          <w:p w:rsidR="0030247F" w:rsidRPr="00FF5BBC" w:rsidRDefault="0030247F" w:rsidP="00C320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190" w:type="dxa"/>
          </w:tcPr>
          <w:p w:rsidR="0030247F" w:rsidRPr="00FF5BBC" w:rsidRDefault="0030247F" w:rsidP="00C320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 °С.</w:t>
            </w:r>
          </w:p>
        </w:tc>
      </w:tr>
    </w:tbl>
    <w:p w:rsidR="00005891" w:rsidRPr="00654514" w:rsidRDefault="00005891" w:rsidP="00C37AA0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0A41">
        <w:rPr>
          <w:rFonts w:ascii="Times New Roman" w:eastAsia="Calibri" w:hAnsi="Times New Roman" w:cs="Times New Roman"/>
          <w:color w:val="000000"/>
          <w:sz w:val="28"/>
          <w:szCs w:val="28"/>
        </w:rPr>
        <w:t>Хроматографируют раствор сравнения и испытуемый раствор.</w:t>
      </w:r>
    </w:p>
    <w:sectPr w:rsidR="00005891" w:rsidRPr="00654514" w:rsidSect="007E25C5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24E" w:rsidRDefault="00DA224E" w:rsidP="007E25C5">
      <w:pPr>
        <w:spacing w:after="0" w:line="240" w:lineRule="auto"/>
      </w:pPr>
      <w:r>
        <w:separator/>
      </w:r>
    </w:p>
  </w:endnote>
  <w:endnote w:type="continuationSeparator" w:id="0">
    <w:p w:rsidR="00DA224E" w:rsidRDefault="00DA224E" w:rsidP="007E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356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A224E" w:rsidRDefault="00DA224E">
        <w:pPr>
          <w:pStyle w:val="a8"/>
          <w:jc w:val="center"/>
        </w:pPr>
        <w:r w:rsidRPr="007E25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25C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E25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559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E25C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24E" w:rsidRDefault="00DA224E" w:rsidP="007E25C5">
      <w:pPr>
        <w:spacing w:after="0" w:line="240" w:lineRule="auto"/>
      </w:pPr>
      <w:r>
        <w:separator/>
      </w:r>
    </w:p>
  </w:footnote>
  <w:footnote w:type="continuationSeparator" w:id="0">
    <w:p w:rsidR="00DA224E" w:rsidRDefault="00DA224E" w:rsidP="007E2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2B3"/>
    <w:rsid w:val="00005891"/>
    <w:rsid w:val="000100A8"/>
    <w:rsid w:val="0004139A"/>
    <w:rsid w:val="000557DA"/>
    <w:rsid w:val="00076C98"/>
    <w:rsid w:val="000D05A3"/>
    <w:rsid w:val="000E2801"/>
    <w:rsid w:val="00124AD6"/>
    <w:rsid w:val="00166D82"/>
    <w:rsid w:val="00173B03"/>
    <w:rsid w:val="001775F8"/>
    <w:rsid w:val="00177A64"/>
    <w:rsid w:val="001905EB"/>
    <w:rsid w:val="00194A4B"/>
    <w:rsid w:val="001B6E45"/>
    <w:rsid w:val="001D0AFC"/>
    <w:rsid w:val="001D3C0A"/>
    <w:rsid w:val="001E5A74"/>
    <w:rsid w:val="00205210"/>
    <w:rsid w:val="002138A0"/>
    <w:rsid w:val="0023328C"/>
    <w:rsid w:val="0024555B"/>
    <w:rsid w:val="00250D49"/>
    <w:rsid w:val="002B6C64"/>
    <w:rsid w:val="002C0610"/>
    <w:rsid w:val="0030247F"/>
    <w:rsid w:val="00366130"/>
    <w:rsid w:val="003737ED"/>
    <w:rsid w:val="00376E3B"/>
    <w:rsid w:val="003A00DE"/>
    <w:rsid w:val="003E6693"/>
    <w:rsid w:val="003E732F"/>
    <w:rsid w:val="004230F4"/>
    <w:rsid w:val="00427C2A"/>
    <w:rsid w:val="00445403"/>
    <w:rsid w:val="0046562D"/>
    <w:rsid w:val="004A34BE"/>
    <w:rsid w:val="004D089E"/>
    <w:rsid w:val="004D2633"/>
    <w:rsid w:val="0057396F"/>
    <w:rsid w:val="005D5594"/>
    <w:rsid w:val="005E43EA"/>
    <w:rsid w:val="005F2E08"/>
    <w:rsid w:val="00642199"/>
    <w:rsid w:val="00654514"/>
    <w:rsid w:val="00662671"/>
    <w:rsid w:val="0066747F"/>
    <w:rsid w:val="00670FA5"/>
    <w:rsid w:val="00682F12"/>
    <w:rsid w:val="006A4434"/>
    <w:rsid w:val="006F7C16"/>
    <w:rsid w:val="00745F1D"/>
    <w:rsid w:val="007529A2"/>
    <w:rsid w:val="00754E3B"/>
    <w:rsid w:val="007674F5"/>
    <w:rsid w:val="00771CDB"/>
    <w:rsid w:val="00794648"/>
    <w:rsid w:val="007B2CA3"/>
    <w:rsid w:val="007C4F41"/>
    <w:rsid w:val="007E25C5"/>
    <w:rsid w:val="00815D53"/>
    <w:rsid w:val="0082290C"/>
    <w:rsid w:val="00886BD1"/>
    <w:rsid w:val="00906AED"/>
    <w:rsid w:val="0093081D"/>
    <w:rsid w:val="00933895"/>
    <w:rsid w:val="009E12A4"/>
    <w:rsid w:val="009F2E25"/>
    <w:rsid w:val="00A33DBF"/>
    <w:rsid w:val="00A54D82"/>
    <w:rsid w:val="00A72E9F"/>
    <w:rsid w:val="00AB2131"/>
    <w:rsid w:val="00B022B3"/>
    <w:rsid w:val="00B16034"/>
    <w:rsid w:val="00BA4D0B"/>
    <w:rsid w:val="00BB13A6"/>
    <w:rsid w:val="00BD066A"/>
    <w:rsid w:val="00C01616"/>
    <w:rsid w:val="00C30D72"/>
    <w:rsid w:val="00C32086"/>
    <w:rsid w:val="00C37AA0"/>
    <w:rsid w:val="00D007BB"/>
    <w:rsid w:val="00D14603"/>
    <w:rsid w:val="00D51934"/>
    <w:rsid w:val="00DA015F"/>
    <w:rsid w:val="00DA224E"/>
    <w:rsid w:val="00DD775C"/>
    <w:rsid w:val="00E06F45"/>
    <w:rsid w:val="00E10CA6"/>
    <w:rsid w:val="00E67D8E"/>
    <w:rsid w:val="00E846F0"/>
    <w:rsid w:val="00F13AB7"/>
    <w:rsid w:val="00F65B82"/>
    <w:rsid w:val="00F74A9E"/>
    <w:rsid w:val="00F84BA2"/>
    <w:rsid w:val="00F95111"/>
    <w:rsid w:val="00FB1270"/>
    <w:rsid w:val="00FB6B6B"/>
    <w:rsid w:val="00FD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90A7E-BF0C-454C-AC7A-70946E40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3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2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25C5"/>
  </w:style>
  <w:style w:type="paragraph" w:styleId="a8">
    <w:name w:val="footer"/>
    <w:basedOn w:val="a"/>
    <w:link w:val="a9"/>
    <w:uiPriority w:val="99"/>
    <w:unhideWhenUsed/>
    <w:rsid w:val="007E2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25C5"/>
  </w:style>
  <w:style w:type="paragraph" w:styleId="aa">
    <w:name w:val="Body Text"/>
    <w:basedOn w:val="a"/>
    <w:link w:val="ab"/>
    <w:rsid w:val="00B16034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16034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A423-89F2-4679-9410-290D43D9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6</cp:revision>
  <cp:lastPrinted>2023-07-12T13:40:00Z</cp:lastPrinted>
  <dcterms:created xsi:type="dcterms:W3CDTF">2023-05-17T15:46:00Z</dcterms:created>
  <dcterms:modified xsi:type="dcterms:W3CDTF">2023-07-12T15:38:00Z</dcterms:modified>
</cp:coreProperties>
</file>