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F7F" w:rsidRPr="00C64DC5" w:rsidRDefault="00A22F7F" w:rsidP="00A22F7F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A22F7F" w:rsidRPr="00A22F7F" w:rsidRDefault="00A22F7F" w:rsidP="007A596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22F7F" w:rsidRPr="00A22F7F" w:rsidRDefault="00A22F7F" w:rsidP="007A596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FB5569" w:rsidRDefault="00FB5569">
      <w:pPr>
        <w:spacing w:after="0" w:line="36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22F7F" w:rsidRPr="00C64DC5" w:rsidRDefault="00A22F7F" w:rsidP="00A22F7F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93770" w:rsidRPr="00493770" w:rsidTr="00691992">
        <w:tc>
          <w:tcPr>
            <w:tcW w:w="9356" w:type="dxa"/>
          </w:tcPr>
          <w:p w:rsidR="00A22F7F" w:rsidRPr="00493770" w:rsidRDefault="00A22F7F" w:rsidP="006919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A22F7F" w:rsidRPr="00493770" w:rsidRDefault="00A22F7F" w:rsidP="00A22F7F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493770" w:rsidRPr="00493770" w:rsidTr="00520CF3">
        <w:tc>
          <w:tcPr>
            <w:tcW w:w="5494" w:type="dxa"/>
          </w:tcPr>
          <w:p w:rsidR="00A22F7F" w:rsidRPr="00493770" w:rsidRDefault="00223386" w:rsidP="00E26B62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93770">
              <w:rPr>
                <w:rFonts w:ascii="Times New Roman" w:eastAsia="Times New Roman" w:hAnsi="Times New Roman"/>
                <w:b/>
                <w:sz w:val="28"/>
                <w:szCs w:val="28"/>
              </w:rPr>
              <w:t>Наблюдаемая</w:t>
            </w:r>
            <w:r w:rsidR="008D6BA5" w:rsidRPr="0049377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5D0B8C" w:rsidRPr="00493770">
              <w:rPr>
                <w:rFonts w:ascii="Times New Roman" w:eastAsia="Times New Roman" w:hAnsi="Times New Roman"/>
                <w:b/>
                <w:sz w:val="28"/>
                <w:szCs w:val="28"/>
              </w:rPr>
              <w:t>скорость растворения</w:t>
            </w:r>
          </w:p>
        </w:tc>
        <w:tc>
          <w:tcPr>
            <w:tcW w:w="283" w:type="dxa"/>
          </w:tcPr>
          <w:p w:rsidR="00A22F7F" w:rsidRPr="00493770" w:rsidRDefault="00A22F7F" w:rsidP="00E26B62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A22F7F" w:rsidRPr="00493770" w:rsidRDefault="005D0B8C" w:rsidP="00E26B62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93770">
              <w:rPr>
                <w:rFonts w:ascii="Times New Roman" w:eastAsia="Times New Roman" w:hAnsi="Times New Roman"/>
                <w:b/>
                <w:sz w:val="28"/>
                <w:szCs w:val="28"/>
              </w:rPr>
              <w:t>ОФС</w:t>
            </w:r>
            <w:r w:rsidR="003D75AB">
              <w:rPr>
                <w:rFonts w:ascii="Times New Roman" w:eastAsia="Times New Roman" w:hAnsi="Times New Roman"/>
                <w:b/>
                <w:sz w:val="28"/>
                <w:szCs w:val="28"/>
              </w:rPr>
              <w:t>.1.1.1.0016</w:t>
            </w:r>
          </w:p>
        </w:tc>
      </w:tr>
      <w:tr w:rsidR="00A22F7F" w:rsidRPr="00493770" w:rsidTr="00520CF3">
        <w:tc>
          <w:tcPr>
            <w:tcW w:w="5494" w:type="dxa"/>
          </w:tcPr>
          <w:p w:rsidR="00A22F7F" w:rsidRPr="00493770" w:rsidRDefault="00A22F7F" w:rsidP="00E26B62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A22F7F" w:rsidRPr="00493770" w:rsidRDefault="00A22F7F" w:rsidP="00E26B62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A22F7F" w:rsidRPr="00493770" w:rsidRDefault="005D0B8C" w:rsidP="00E26B62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9377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Вводится впервые </w:t>
            </w:r>
          </w:p>
        </w:tc>
      </w:tr>
    </w:tbl>
    <w:p w:rsidR="00A22F7F" w:rsidRPr="00493770" w:rsidRDefault="00A22F7F" w:rsidP="00A22F7F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93770" w:rsidRPr="00493770" w:rsidTr="00691992">
        <w:tc>
          <w:tcPr>
            <w:tcW w:w="9356" w:type="dxa"/>
          </w:tcPr>
          <w:p w:rsidR="00FB5569" w:rsidRPr="00493770" w:rsidRDefault="00FB5569" w:rsidP="00E26B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5569" w:rsidRPr="00493770" w:rsidRDefault="00FB5569" w:rsidP="00E26B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52D0" w:rsidRPr="00605098" w:rsidRDefault="005D0B8C" w:rsidP="00D052D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50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Настоящая общая фармакопейная статья предназначена для определения показателя </w:t>
      </w:r>
      <w:r w:rsidR="008C46CE" w:rsidRPr="00605098">
        <w:rPr>
          <w:rFonts w:ascii="Times New Roman" w:eastAsia="Times New Roman" w:hAnsi="Times New Roman"/>
          <w:sz w:val="28"/>
          <w:szCs w:val="28"/>
          <w:lang w:eastAsia="ru-RU"/>
        </w:rPr>
        <w:t>наблюдаемая</w:t>
      </w:r>
      <w:r w:rsidRPr="006050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скорость растворения твёрдых веществ,</w:t>
      </w:r>
      <w:r w:rsidR="00726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 </w:t>
      </w:r>
      <w:r w:rsidR="00726065" w:rsidRPr="00726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</w:t>
      </w:r>
      <w:r w:rsidRPr="00726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26065" w:rsidRPr="0072606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bookmarkStart w:id="0" w:name="_GoBack"/>
      <w:bookmarkEnd w:id="0"/>
      <w:r w:rsidR="00726065" w:rsidRPr="00726065">
        <w:rPr>
          <w:rFonts w:ascii="Times New Roman" w:eastAsia="Times New Roman" w:hAnsi="Times New Roman"/>
          <w:sz w:val="28"/>
          <w:szCs w:val="28"/>
          <w:lang w:eastAsia="ru-RU"/>
        </w:rPr>
        <w:t>ействующих</w:t>
      </w:r>
      <w:r w:rsidR="00726065" w:rsidRPr="00726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</w:t>
      </w:r>
      <w:r w:rsidR="00726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050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в форме фармацевтических субстанций, так и в лекарственных формах, представляющих собой порошки или гранулы</w:t>
      </w:r>
      <w:r w:rsidR="006E3B8F" w:rsidRPr="00605098">
        <w:rPr>
          <w:rFonts w:ascii="Times New Roman" w:hAnsi="Times New Roman"/>
          <w:color w:val="000000"/>
          <w:sz w:val="28"/>
          <w:szCs w:val="28"/>
        </w:rPr>
        <w:t>.</w:t>
      </w:r>
    </w:p>
    <w:p w:rsidR="00FB5569" w:rsidRPr="00493770" w:rsidRDefault="0069447E">
      <w:pPr>
        <w:keepNext/>
        <w:spacing w:before="240"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098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5D0B8C" w:rsidRPr="00605098">
        <w:rPr>
          <w:rFonts w:ascii="Times New Roman" w:eastAsia="Times New Roman" w:hAnsi="Times New Roman"/>
          <w:b/>
          <w:sz w:val="28"/>
          <w:szCs w:val="28"/>
          <w:lang w:eastAsia="ru-RU"/>
        </w:rPr>
        <w:t>бласть применения</w:t>
      </w:r>
    </w:p>
    <w:p w:rsidR="00A80EC3" w:rsidRPr="00851B51" w:rsidRDefault="005D0B8C" w:rsidP="004C463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50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Данные о </w:t>
      </w:r>
      <w:r w:rsidR="008C46CE" w:rsidRPr="00605098">
        <w:rPr>
          <w:rFonts w:ascii="Times New Roman" w:eastAsia="Times New Roman" w:hAnsi="Times New Roman"/>
          <w:sz w:val="28"/>
          <w:szCs w:val="28"/>
          <w:lang w:eastAsia="ru-RU"/>
        </w:rPr>
        <w:t>наблюдаемой</w:t>
      </w:r>
      <w:r w:rsidRPr="006050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скорости растворения используют при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описании свойств действующих и вспомогательных веществ; эти данные могут быть применены, например, при фармацевтической разработке лекарственных препаратов с целью прогнозирования и выявления потенциальных проблем с биодоступностью </w:t>
      </w:r>
      <w:r w:rsidRPr="00726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действующих веществ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для которых известны данные об их </w:t>
      </w:r>
      <w:r w:rsidR="008C46CE">
        <w:rPr>
          <w:rFonts w:ascii="Times New Roman" w:eastAsia="Times New Roman" w:hAnsi="Times New Roman"/>
          <w:sz w:val="28"/>
          <w:szCs w:val="28"/>
          <w:lang w:eastAsia="ru-RU"/>
        </w:rPr>
        <w:t>наблюдаемой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скорости растворения.</w:t>
      </w:r>
    </w:p>
    <w:p w:rsidR="00FB5569" w:rsidRPr="00493770" w:rsidRDefault="005D0B8C">
      <w:pPr>
        <w:keepNext/>
        <w:spacing w:before="240"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</w:t>
      </w:r>
    </w:p>
    <w:p w:rsidR="006C1EB3" w:rsidRPr="00870B75" w:rsidRDefault="005D0B8C" w:rsidP="008A5A0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проведения испытания используют </w:t>
      </w:r>
      <w:r>
        <w:rPr>
          <w:rFonts w:ascii="Times New Roman" w:hAnsi="Times New Roman"/>
          <w:sz w:val="28"/>
          <w:szCs w:val="28"/>
        </w:rPr>
        <w:t>прибор с проточной ячейкой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(</w:t>
      </w:r>
      <w:r>
        <w:rPr>
          <w:rFonts w:ascii="Times New Roman" w:hAnsi="Times New Roman"/>
          <w:color w:val="000000" w:themeColor="text1"/>
          <w:sz w:val="28"/>
          <w:szCs w:val="28"/>
        </w:rPr>
        <w:t>рис. 1)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Все части прибора, которые могут контактировать с образцом или средой растворения, должны быть химически инертными и не должны адсорбировать, реагировать или влиять каким-либо другим способом на испытуемый образец. Во время работы прибора не должно быть никаких заметных движений, колебаний, вибраций, перемещений, происходящих от</w:t>
      </w:r>
      <w:r w:rsidR="006C1EB3" w:rsidRPr="00870B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C1EB3" w:rsidRPr="00870B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частей прибора, или влияния окружающей среды, кроме тех, которые создаются непосредственно проточной системой.</w:t>
      </w:r>
    </w:p>
    <w:p w:rsidR="006C1EB3" w:rsidRPr="006F056F" w:rsidRDefault="006C1EB3" w:rsidP="008A5A0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2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Предпочтительно использовать прибор, позволяющий наблюдать за испытуемым образцом.</w:t>
      </w:r>
    </w:p>
    <w:p w:rsidR="00FB5569" w:rsidRDefault="00F40560" w:rsidP="008A5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22">
        <w:rPr>
          <w:rFonts w:ascii="Times New Roman" w:hAnsi="Times New Roman"/>
          <w:sz w:val="28"/>
          <w:szCs w:val="28"/>
        </w:rPr>
        <w:t>Прибор с проточной ячейкой</w:t>
      </w:r>
      <w:r w:rsidR="006C1EB3" w:rsidRPr="00A63222">
        <w:rPr>
          <w:rFonts w:ascii="Times New Roman" w:hAnsi="Times New Roman"/>
          <w:sz w:val="28"/>
          <w:szCs w:val="28"/>
        </w:rPr>
        <w:t xml:space="preserve">, </w:t>
      </w:r>
      <w:r w:rsidR="00B13FCA" w:rsidRPr="00A63222">
        <w:rPr>
          <w:rFonts w:ascii="Times New Roman" w:hAnsi="Times New Roman"/>
          <w:sz w:val="28"/>
          <w:szCs w:val="28"/>
        </w:rPr>
        <w:t>(рис. 1)</w:t>
      </w:r>
      <w:r w:rsidR="006C1EB3" w:rsidRPr="00A63222">
        <w:rPr>
          <w:rFonts w:ascii="Times New Roman" w:hAnsi="Times New Roman"/>
          <w:sz w:val="28"/>
          <w:szCs w:val="28"/>
        </w:rPr>
        <w:t>, состоит из следующих частей:</w:t>
      </w:r>
    </w:p>
    <w:p w:rsidR="00FB5569" w:rsidRDefault="005E27F7" w:rsidP="008A5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C1EB3" w:rsidRPr="00A63222">
        <w:rPr>
          <w:rFonts w:ascii="Times New Roman" w:hAnsi="Times New Roman"/>
          <w:sz w:val="28"/>
          <w:szCs w:val="28"/>
        </w:rPr>
        <w:t xml:space="preserve">резервуар для среды </w:t>
      </w:r>
      <w:r w:rsidR="006C1EB3" w:rsidRPr="00726065">
        <w:rPr>
          <w:rFonts w:ascii="Times New Roman" w:hAnsi="Times New Roman"/>
          <w:sz w:val="28"/>
          <w:szCs w:val="28"/>
        </w:rPr>
        <w:t>растворения (А);</w:t>
      </w:r>
    </w:p>
    <w:p w:rsidR="00FB5569" w:rsidRDefault="005E27F7" w:rsidP="008A5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E3B8F" w:rsidRPr="006E3B8F">
        <w:rPr>
          <w:rFonts w:ascii="Times New Roman" w:hAnsi="Times New Roman"/>
          <w:sz w:val="28"/>
          <w:szCs w:val="28"/>
        </w:rPr>
        <w:t xml:space="preserve">насос, который прокачивает среду растворения через проточную ячейку </w:t>
      </w:r>
      <w:r w:rsidR="006E3B8F" w:rsidRPr="00726065">
        <w:rPr>
          <w:rFonts w:ascii="Times New Roman" w:hAnsi="Times New Roman"/>
          <w:sz w:val="28"/>
          <w:szCs w:val="28"/>
        </w:rPr>
        <w:t>(Б);</w:t>
      </w:r>
    </w:p>
    <w:p w:rsidR="00FB5569" w:rsidRDefault="005E27F7" w:rsidP="008A5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E3B8F" w:rsidRPr="006E3B8F">
        <w:rPr>
          <w:rFonts w:ascii="Times New Roman" w:hAnsi="Times New Roman"/>
          <w:sz w:val="28"/>
          <w:szCs w:val="28"/>
        </w:rPr>
        <w:t xml:space="preserve">термостатируемая проточная ячейка из прозрачного инертного материала, установленная вертикально </w:t>
      </w:r>
      <w:r w:rsidR="00726065">
        <w:rPr>
          <w:rFonts w:ascii="Times New Roman" w:hAnsi="Times New Roman"/>
          <w:sz w:val="28"/>
          <w:szCs w:val="28"/>
        </w:rPr>
        <w:t>с</w:t>
      </w:r>
      <w:r w:rsidR="006E3B8F" w:rsidRPr="006E3B8F">
        <w:rPr>
          <w:rFonts w:ascii="Times New Roman" w:hAnsi="Times New Roman"/>
          <w:sz w:val="28"/>
          <w:szCs w:val="28"/>
        </w:rPr>
        <w:t xml:space="preserve"> фильтрующей систем</w:t>
      </w:r>
      <w:r w:rsidR="00726065">
        <w:rPr>
          <w:rFonts w:ascii="Times New Roman" w:hAnsi="Times New Roman"/>
          <w:sz w:val="28"/>
          <w:szCs w:val="28"/>
        </w:rPr>
        <w:t>ой</w:t>
      </w:r>
      <w:r w:rsidR="006E3B8F" w:rsidRPr="006E3B8F">
        <w:rPr>
          <w:rFonts w:ascii="Times New Roman" w:hAnsi="Times New Roman"/>
          <w:sz w:val="28"/>
          <w:szCs w:val="28"/>
        </w:rPr>
        <w:t>, предотвращающей удаление не растворившихся частиц</w:t>
      </w:r>
      <w:r w:rsidR="00D36D80">
        <w:rPr>
          <w:rFonts w:ascii="Times New Roman" w:hAnsi="Times New Roman"/>
          <w:sz w:val="28"/>
          <w:szCs w:val="28"/>
        </w:rPr>
        <w:t>,</w:t>
      </w:r>
      <w:r w:rsidR="006E3B8F" w:rsidRPr="006E3B8F">
        <w:rPr>
          <w:rFonts w:ascii="Times New Roman" w:hAnsi="Times New Roman"/>
          <w:sz w:val="28"/>
          <w:szCs w:val="28"/>
        </w:rPr>
        <w:t xml:space="preserve"> </w:t>
      </w:r>
      <w:r w:rsidR="00726065">
        <w:rPr>
          <w:rFonts w:ascii="Times New Roman" w:hAnsi="Times New Roman"/>
          <w:sz w:val="28"/>
          <w:szCs w:val="28"/>
        </w:rPr>
        <w:t>с</w:t>
      </w:r>
      <w:r w:rsidR="006E3B8F" w:rsidRPr="006E3B8F">
        <w:rPr>
          <w:rFonts w:ascii="Times New Roman" w:hAnsi="Times New Roman"/>
          <w:sz w:val="28"/>
          <w:szCs w:val="28"/>
        </w:rPr>
        <w:t xml:space="preserve"> водян</w:t>
      </w:r>
      <w:r w:rsidR="00726065">
        <w:rPr>
          <w:rFonts w:ascii="Times New Roman" w:hAnsi="Times New Roman"/>
          <w:sz w:val="28"/>
          <w:szCs w:val="28"/>
        </w:rPr>
        <w:t>ой</w:t>
      </w:r>
      <w:r w:rsidR="006E3B8F" w:rsidRPr="006E3B8F">
        <w:rPr>
          <w:rFonts w:ascii="Times New Roman" w:hAnsi="Times New Roman"/>
          <w:sz w:val="28"/>
          <w:szCs w:val="28"/>
        </w:rPr>
        <w:t xml:space="preserve"> бан</w:t>
      </w:r>
      <w:r w:rsidR="00726065">
        <w:rPr>
          <w:rFonts w:ascii="Times New Roman" w:hAnsi="Times New Roman"/>
          <w:sz w:val="28"/>
          <w:szCs w:val="28"/>
        </w:rPr>
        <w:t>ей</w:t>
      </w:r>
      <w:r w:rsidR="006E3B8F" w:rsidRPr="006E3B8F">
        <w:rPr>
          <w:rFonts w:ascii="Times New Roman" w:hAnsi="Times New Roman"/>
          <w:sz w:val="28"/>
          <w:szCs w:val="28"/>
        </w:rPr>
        <w:t>, поддерживающ</w:t>
      </w:r>
      <w:r w:rsidR="00726065">
        <w:rPr>
          <w:rFonts w:ascii="Times New Roman" w:hAnsi="Times New Roman"/>
          <w:sz w:val="28"/>
          <w:szCs w:val="28"/>
        </w:rPr>
        <w:t>ей</w:t>
      </w:r>
      <w:r w:rsidR="006E3B8F" w:rsidRPr="006E3B8F">
        <w:rPr>
          <w:rFonts w:ascii="Times New Roman" w:hAnsi="Times New Roman"/>
          <w:sz w:val="28"/>
          <w:szCs w:val="28"/>
        </w:rPr>
        <w:t xml:space="preserve"> выбранную температуру среды растворения </w:t>
      </w:r>
      <w:r w:rsidR="00726065">
        <w:rPr>
          <w:rFonts w:ascii="Times New Roman" w:hAnsi="Times New Roman"/>
          <w:sz w:val="28"/>
          <w:szCs w:val="28"/>
        </w:rPr>
        <w:t>при</w:t>
      </w:r>
      <w:r w:rsidR="006E3B8F" w:rsidRPr="006E3B8F">
        <w:rPr>
          <w:rFonts w:ascii="Times New Roman" w:hAnsi="Times New Roman"/>
          <w:sz w:val="28"/>
          <w:szCs w:val="28"/>
        </w:rPr>
        <w:t xml:space="preserve"> диапазоне 37±0,5 °С </w:t>
      </w:r>
      <w:r w:rsidR="006E3B8F" w:rsidRPr="00726065">
        <w:rPr>
          <w:rFonts w:ascii="Times New Roman" w:hAnsi="Times New Roman"/>
          <w:sz w:val="28"/>
          <w:szCs w:val="28"/>
        </w:rPr>
        <w:t>(В);</w:t>
      </w:r>
    </w:p>
    <w:p w:rsidR="009C00DE" w:rsidRPr="00A63222" w:rsidRDefault="005E27F7" w:rsidP="008A5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sz w:val="28"/>
          <w:szCs w:val="28"/>
        </w:rPr>
        <w:t>- </w:t>
      </w:r>
      <w:r w:rsidR="006E3B8F" w:rsidRPr="006E3B8F">
        <w:rPr>
          <w:rFonts w:ascii="Times New Roman" w:hAnsi="Times New Roman"/>
          <w:sz w:val="28"/>
          <w:szCs w:val="28"/>
        </w:rPr>
        <w:t xml:space="preserve">сосуды-сборники для анализируемых растворов </w:t>
      </w:r>
      <w:r w:rsidR="006E3B8F" w:rsidRPr="00726065">
        <w:rPr>
          <w:rFonts w:ascii="Times New Roman" w:hAnsi="Times New Roman"/>
          <w:sz w:val="28"/>
          <w:szCs w:val="28"/>
        </w:rPr>
        <w:t>(Г).</w:t>
      </w:r>
    </w:p>
    <w:p w:rsidR="006C1EB3" w:rsidRDefault="006C1EB3" w:rsidP="00493770">
      <w:pPr>
        <w:framePr w:h="3898" w:wrap="notBeside" w:vAnchor="text" w:hAnchor="text" w:xAlign="center" w:y="1"/>
        <w:spacing w:after="0" w:line="360" w:lineRule="auto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4453105" cy="2600076"/>
            <wp:effectExtent l="19050" t="0" r="4595" b="0"/>
            <wp:docPr id="1" name="Рисунок 1" descr="C:\Users\KLINKO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INKO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347" cy="261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FAB" w:rsidRPr="00D03FAB" w:rsidRDefault="00D03FAB" w:rsidP="00426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highlight w:val="cyan"/>
        </w:rPr>
      </w:pPr>
      <w:r w:rsidRPr="006E04ED">
        <w:rPr>
          <w:rFonts w:ascii="Times New Roman" w:hAnsi="Times New Roman"/>
          <w:color w:val="000000" w:themeColor="text1"/>
          <w:sz w:val="28"/>
          <w:szCs w:val="28"/>
        </w:rPr>
        <w:t>Рисунок 1</w:t>
      </w:r>
      <w:r w:rsidRPr="006E04E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</w:t>
      </w:r>
      <w:r w:rsidR="00D420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40560">
        <w:rPr>
          <w:rFonts w:ascii="Times New Roman" w:hAnsi="Times New Roman"/>
          <w:sz w:val="28"/>
          <w:szCs w:val="28"/>
        </w:rPr>
        <w:t>Прибор с проточной ячейкой</w:t>
      </w:r>
    </w:p>
    <w:p w:rsidR="00FB5569" w:rsidRDefault="00D03FAB" w:rsidP="00493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F056F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r w:rsidRPr="006F056F">
        <w:rPr>
          <w:rFonts w:ascii="Times New Roman" w:hAnsi="Times New Roman"/>
          <w:color w:val="000000" w:themeColor="text1"/>
          <w:sz w:val="24"/>
          <w:szCs w:val="24"/>
        </w:rPr>
        <w:sym w:font="Symbol" w:char="F02D"/>
      </w:r>
      <w:r w:rsidRPr="006F056F">
        <w:rPr>
          <w:rFonts w:ascii="Times New Roman" w:hAnsi="Times New Roman"/>
          <w:color w:val="000000" w:themeColor="text1"/>
          <w:sz w:val="24"/>
          <w:szCs w:val="24"/>
        </w:rPr>
        <w:t xml:space="preserve"> резервуар для среды растворения; Б – насос; В – термостатируемая проточная ячейка и </w:t>
      </w:r>
      <w:r w:rsidRPr="003477D8">
        <w:rPr>
          <w:rFonts w:ascii="Times New Roman" w:hAnsi="Times New Roman"/>
          <w:color w:val="000000" w:themeColor="text1"/>
          <w:sz w:val="24"/>
          <w:szCs w:val="24"/>
        </w:rPr>
        <w:t>система фильтров</w:t>
      </w:r>
      <w:r w:rsidRPr="006F056F">
        <w:rPr>
          <w:rFonts w:ascii="Times New Roman" w:hAnsi="Times New Roman"/>
          <w:color w:val="000000" w:themeColor="text1"/>
          <w:sz w:val="24"/>
          <w:szCs w:val="24"/>
        </w:rPr>
        <w:t xml:space="preserve">; Г </w:t>
      </w:r>
      <w:r w:rsidR="00D420DF" w:rsidRPr="006F056F">
        <w:rPr>
          <w:rFonts w:ascii="Times New Roman" w:hAnsi="Times New Roman"/>
          <w:color w:val="000000" w:themeColor="text1"/>
          <w:sz w:val="24"/>
          <w:szCs w:val="24"/>
        </w:rPr>
        <w:softHyphen/>
      </w:r>
      <w:r w:rsidRPr="006F056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20DF" w:rsidRPr="006F056F">
        <w:rPr>
          <w:rFonts w:ascii="Times New Roman" w:hAnsi="Times New Roman"/>
          <w:color w:val="000000" w:themeColor="text1"/>
          <w:sz w:val="24"/>
          <w:szCs w:val="24"/>
        </w:rPr>
        <w:t xml:space="preserve">сосуды-сборники для анализируемых </w:t>
      </w:r>
      <w:r w:rsidR="00D420DF" w:rsidRPr="0067281E">
        <w:rPr>
          <w:rFonts w:ascii="Times New Roman" w:hAnsi="Times New Roman"/>
          <w:color w:val="000000" w:themeColor="text1"/>
          <w:sz w:val="24"/>
          <w:szCs w:val="24"/>
        </w:rPr>
        <w:t>растворов</w:t>
      </w:r>
      <w:r w:rsidRPr="0067281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93770" w:rsidRPr="008A5A0C" w:rsidRDefault="00493770" w:rsidP="00493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highlight w:val="cyan"/>
        </w:rPr>
      </w:pPr>
    </w:p>
    <w:p w:rsidR="002324CC" w:rsidRPr="006F056F" w:rsidRDefault="00FB6B4F" w:rsidP="0058732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Проточная ячейка (</w:t>
      </w:r>
      <w:r w:rsidRPr="006F056F">
        <w:rPr>
          <w:rFonts w:ascii="Times New Roman" w:hAnsi="Times New Roman"/>
          <w:color w:val="000000" w:themeColor="text1"/>
          <w:sz w:val="28"/>
          <w:szCs w:val="28"/>
        </w:rPr>
        <w:t>рис. 2)</w:t>
      </w:r>
      <w:r w:rsidR="002324CC" w:rsidRPr="006F0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состоит из тр</w:t>
      </w:r>
      <w:r w:rsidRPr="006F0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="002324CC" w:rsidRPr="006F0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прозрачных частей, вставляемых одна в другую. Нижняя часть, на которую помещают испытуемый образец, поддерживает систему сеток и фильтров. Средняя часть, которую устанавливают на нижнюю, содержит вкладыш, который </w:t>
      </w:r>
      <w:r w:rsidR="002C555F" w:rsidRPr="00726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отсеивает</w:t>
      </w:r>
      <w:r w:rsidR="002C5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324CC" w:rsidRPr="006F0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образец во время прохождения среды растворения через ячейку. </w:t>
      </w:r>
      <w:r w:rsidR="002324CC" w:rsidRPr="006F0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Этот вкладыш состоит из двух частей</w:t>
      </w:r>
      <w:r w:rsidR="002324CC" w:rsidRPr="00726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конического сита, которое </w:t>
      </w:r>
      <w:r w:rsidR="00726065" w:rsidRPr="00726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размещается на</w:t>
      </w:r>
      <w:r w:rsidR="002324CC" w:rsidRPr="00726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образц</w:t>
      </w:r>
      <w:r w:rsidR="00726065" w:rsidRPr="00726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2324CC" w:rsidRPr="00726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 зажима, расположенног</w:t>
      </w:r>
      <w:r w:rsidR="002324CC" w:rsidRPr="006F0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на половине расстояния до средней части, для удерживания сита на месте при прохождении среды растворения. Второй фильтрующий элемент (сетка и фильтр) расположен на вершине ср</w:t>
      </w:r>
      <w:r w:rsidR="00D052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едней части перед соединением её</w:t>
      </w:r>
      <w:r w:rsidR="002324CC" w:rsidRPr="006F0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верхней частью проточной ячейки, через которую среда растворения вытекает из ячейки</w:t>
      </w:r>
      <w:r w:rsidR="002B54EA" w:rsidRPr="006F0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C4AA1" w:rsidRDefault="00CC4AA1" w:rsidP="00AE63B8">
      <w:pPr>
        <w:framePr w:h="6768" w:wrap="notBeside" w:vAnchor="text" w:hAnchor="text" w:xAlign="center" w:y="1"/>
        <w:spacing w:after="0" w:line="240" w:lineRule="auto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3578088" cy="4142630"/>
            <wp:effectExtent l="19050" t="0" r="3312" b="0"/>
            <wp:docPr id="4" name="Рисунок 4" descr="C:\Users\KLINKO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LINKO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6" cy="414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A76" w:rsidRPr="006F056F" w:rsidRDefault="00363A76" w:rsidP="00587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F056F">
        <w:rPr>
          <w:rFonts w:ascii="Times New Roman" w:hAnsi="Times New Roman"/>
          <w:color w:val="000000" w:themeColor="text1"/>
          <w:sz w:val="28"/>
          <w:szCs w:val="28"/>
        </w:rPr>
        <w:t>Рисунок 2</w:t>
      </w:r>
      <w:r w:rsidRPr="006F056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Проточная ячейка </w:t>
      </w:r>
    </w:p>
    <w:p w:rsidR="00363A76" w:rsidRPr="006F056F" w:rsidRDefault="00363A76" w:rsidP="00354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F056F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r w:rsidRPr="006F056F">
        <w:rPr>
          <w:rFonts w:ascii="Times New Roman" w:hAnsi="Times New Roman"/>
          <w:color w:val="000000" w:themeColor="text1"/>
          <w:sz w:val="24"/>
          <w:szCs w:val="24"/>
        </w:rPr>
        <w:sym w:font="Symbol" w:char="F02D"/>
      </w:r>
      <w:r w:rsidRPr="006F056F">
        <w:rPr>
          <w:rFonts w:ascii="Times New Roman" w:hAnsi="Times New Roman"/>
          <w:color w:val="000000" w:themeColor="text1"/>
          <w:sz w:val="24"/>
          <w:szCs w:val="24"/>
        </w:rPr>
        <w:t xml:space="preserve"> нижняя часть; Б – вкладыш; В – сито; Г – зажим; Д – средняя часть; </w:t>
      </w:r>
      <w:r w:rsidRPr="006F056F">
        <w:rPr>
          <w:rFonts w:ascii="Times New Roman" w:hAnsi="Times New Roman"/>
          <w:color w:val="000000" w:themeColor="text1"/>
          <w:sz w:val="24"/>
          <w:szCs w:val="24"/>
          <w:lang w:val="en-US"/>
        </w:rPr>
        <w:t>E</w:t>
      </w:r>
      <w:r w:rsidRPr="006F056F">
        <w:rPr>
          <w:rFonts w:ascii="Times New Roman" w:hAnsi="Times New Roman"/>
          <w:color w:val="000000" w:themeColor="text1"/>
          <w:sz w:val="24"/>
          <w:szCs w:val="24"/>
        </w:rPr>
        <w:t xml:space="preserve"> – верхняя часть.</w:t>
      </w:r>
    </w:p>
    <w:p w:rsidR="00AE63B8" w:rsidRPr="006368F7" w:rsidRDefault="00AE63B8" w:rsidP="0035401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6368F7">
        <w:rPr>
          <w:rFonts w:ascii="Times New Roman" w:hAnsi="Times New Roman"/>
          <w:iCs/>
          <w:color w:val="000000" w:themeColor="text1"/>
          <w:sz w:val="24"/>
          <w:szCs w:val="24"/>
        </w:rPr>
        <w:t>Размеры указаны в миллиметрах.</w:t>
      </w:r>
    </w:p>
    <w:p w:rsidR="00FB5569" w:rsidRPr="00AE63B8" w:rsidRDefault="00FB5569" w:rsidP="008E7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BF4452" w:rsidRPr="006F056F" w:rsidRDefault="00BF4452" w:rsidP="008E7A1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41A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Среда растворения</w:t>
      </w:r>
      <w:r w:rsidR="00B23A3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 w:rsidR="00B23A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F0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среда растворения представляет собой буферный раствор, то доводят значение pH до заданного с точностью ±0</w:t>
      </w:r>
      <w:r w:rsidR="00924280" w:rsidRPr="006F0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F0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05. Перед использованием из ср</w:t>
      </w:r>
      <w:r w:rsidR="00806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еды растворения удаляют растворё</w:t>
      </w:r>
      <w:r w:rsidRPr="006F0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нные газы для предупреждения</w:t>
      </w:r>
      <w:r w:rsidR="00924280" w:rsidRPr="006F0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F0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</w:t>
      </w:r>
      <w:r w:rsidR="00F73D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6F0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пузырьков, значительно влияющих на результат испытания.</w:t>
      </w:r>
    </w:p>
    <w:p w:rsidR="00FB5569" w:rsidRPr="00493770" w:rsidRDefault="00AE16A9">
      <w:pPr>
        <w:keepNext/>
        <w:spacing w:before="240"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09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Методика</w:t>
      </w:r>
    </w:p>
    <w:p w:rsidR="00AE16A9" w:rsidRPr="00373543" w:rsidRDefault="00AE16A9" w:rsidP="0098008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3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дно конической нижней части проточной яч</w:t>
      </w:r>
      <w:r w:rsidR="00B53C1D" w:rsidRPr="00373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ейки помещают шарик диаметром </w:t>
      </w:r>
      <w:r w:rsidRPr="00373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5±0,5</w:t>
      </w:r>
      <w:r w:rsidR="00B53C1D" w:rsidRPr="00373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73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мм, затем на </w:t>
      </w:r>
      <w:r w:rsidR="009D5C13" w:rsidRPr="00726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него </w:t>
      </w:r>
      <w:r w:rsidRPr="00726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373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омещают стеклянные шарики подходящего разм</w:t>
      </w:r>
      <w:r w:rsidR="00B53C1D" w:rsidRPr="00373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ера, предпочтительно диаметром 1±0,1 </w:t>
      </w:r>
      <w:r w:rsidR="00EA2E0B" w:rsidRPr="00373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мм. </w:t>
      </w:r>
      <w:r w:rsidR="00726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Сверху на</w:t>
      </w:r>
      <w:r w:rsidRPr="00373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нижн</w:t>
      </w:r>
      <w:r w:rsidR="002E41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юю</w:t>
      </w:r>
      <w:r w:rsidRPr="00373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</w:t>
      </w:r>
      <w:r w:rsidR="002E41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373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ячейки помещают </w:t>
      </w:r>
      <w:r w:rsidR="00EA2E0B" w:rsidRPr="00373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сито с отверстиями размером 0,2</w:t>
      </w:r>
      <w:r w:rsidR="00EA2E0B" w:rsidRPr="0037354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373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мм, подходящий фильтр и второе сито. Среднюю часть проточной ячейки соединяют с нижней частью и взвешивают </w:t>
      </w:r>
      <w:r w:rsidR="00C43B7E" w:rsidRPr="00347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собранную часть ячейки</w:t>
      </w:r>
      <w:r w:rsidRPr="00373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Испытуемый образец помещают на фильтрующий элемент и </w:t>
      </w:r>
      <w:r w:rsidRPr="002E41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взвешивают </w:t>
      </w:r>
      <w:r w:rsidR="006B097F" w:rsidRPr="002E41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 w:rsidR="006B09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73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ячейке.</w:t>
      </w:r>
    </w:p>
    <w:p w:rsidR="00AE16A9" w:rsidRPr="007E7686" w:rsidRDefault="007430C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AE16A9" w:rsidRPr="00347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</w:t>
      </w:r>
      <w:r w:rsidRPr="00347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помещают на испытуемый образец коническим концом вверх</w:t>
      </w:r>
      <w:r w:rsidRPr="00972F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AE16A9" w:rsidRPr="007E768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AE16A9" w:rsidRPr="00495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фиксируют зажимом посередине средней части. На среднюю часть помещаю</w:t>
      </w:r>
      <w:r w:rsidR="00F43B0F" w:rsidRPr="00495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сито с размером отверстий 0,2</w:t>
      </w:r>
      <w:r w:rsidR="00A857BF" w:rsidRPr="00495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AE16A9" w:rsidRPr="00495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мм, подходящий фильтр и присоединяют к средней части верхнюю часть проточной ячейки. Нагревают среду растворения до </w:t>
      </w:r>
      <w:r w:rsidR="00AE16A9" w:rsidRPr="002E41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подходящей температуры</w:t>
      </w:r>
      <w:r w:rsidR="00AE16A9" w:rsidRPr="00495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E16A9" w:rsidRPr="007E76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помощи подходящего насоса нагретую среду растворения направляют </w:t>
      </w:r>
      <w:r w:rsidR="00AE16A9" w:rsidRPr="002E41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через дно ячейки </w:t>
      </w:r>
      <w:r w:rsidR="002E41A7" w:rsidRPr="002E41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заданной скоростью</w:t>
      </w:r>
      <w:r w:rsidR="00AE16A9" w:rsidRPr="002E41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потока</w:t>
      </w:r>
      <w:r w:rsidR="002E41A7" w:rsidRPr="002E41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2E41A7" w:rsidRPr="007E76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±5 %</w:t>
      </w:r>
      <w:r w:rsidR="002E41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AE16A9" w:rsidRPr="007E76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2E41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AE16A9" w:rsidRPr="007E76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открытом</w:t>
      </w:r>
      <w:r w:rsidR="002E41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AE16A9" w:rsidRPr="007E76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закрытом</w:t>
      </w:r>
      <w:r w:rsidR="002E41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AE16A9" w:rsidRPr="007E76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57BF" w:rsidRPr="007E76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цикл</w:t>
      </w:r>
      <w:r w:rsidR="002E41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AE16A9" w:rsidRPr="007E76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B5569" w:rsidRPr="00493770" w:rsidRDefault="00C64DA2">
      <w:pPr>
        <w:keepNext/>
        <w:spacing w:before="240"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B0F">
        <w:rPr>
          <w:rFonts w:ascii="Times New Roman" w:eastAsia="Times New Roman" w:hAnsi="Times New Roman"/>
          <w:b/>
          <w:sz w:val="28"/>
          <w:szCs w:val="28"/>
          <w:lang w:eastAsia="ru-RU"/>
        </w:rPr>
        <w:t>Отбор проб</w:t>
      </w:r>
    </w:p>
    <w:p w:rsidR="00C64DA2" w:rsidRPr="00F43B0F" w:rsidRDefault="00C64DA2" w:rsidP="0098008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3B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 проб для испытания производят из выпускного отверстия проточной ячейки, независимо от использования при испытании открытого или закрытого цикла.</w:t>
      </w:r>
    </w:p>
    <w:p w:rsidR="009106B4" w:rsidRPr="00F43B0F" w:rsidRDefault="00C64DA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3B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Отобранный образец жидкости немедленно фильтруют через фильтр из инертного материала с подходящим размером пор, который не вызывает значительной адсорбции испытуемого вещества из раствора и не содержит веществ, </w:t>
      </w:r>
      <w:r w:rsidR="007430C3" w:rsidRPr="00F43B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</w:t>
      </w:r>
      <w:r w:rsidRPr="00F43B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кстрагируемых средой растворения, влияющих на результаты, получаемые применяемым для определения аналитическим методом. Полученный фильтрат анализируют</w:t>
      </w:r>
      <w:r w:rsidR="002E41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B5569" w:rsidRPr="00493770" w:rsidRDefault="00A742C6">
      <w:pPr>
        <w:keepNext/>
        <w:spacing w:before="24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D5C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</w:t>
      </w:r>
      <w:r w:rsidR="00191D14" w:rsidRPr="009D5C13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результатов</w:t>
      </w:r>
    </w:p>
    <w:p w:rsidR="00191D14" w:rsidRPr="006F056F" w:rsidRDefault="00191D14" w:rsidP="0086355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определения </w:t>
      </w:r>
      <w:r w:rsidR="008C46CE">
        <w:rPr>
          <w:rFonts w:ascii="Times New Roman" w:eastAsia="Times New Roman" w:hAnsi="Times New Roman"/>
          <w:sz w:val="28"/>
          <w:szCs w:val="28"/>
          <w:lang w:eastAsia="ru-RU"/>
        </w:rPr>
        <w:t>наблюдаемой</w:t>
      </w:r>
      <w:r w:rsidR="00F4306F" w:rsidRPr="006F0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F0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скорости </w:t>
      </w:r>
      <w:r w:rsidR="00F40560" w:rsidRPr="006F0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растворения</w:t>
      </w:r>
      <w:r w:rsidR="00F40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выпуске серии</w:t>
      </w:r>
      <w:r w:rsidRPr="006F0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проводят достаточное количество испытаний.</w:t>
      </w:r>
    </w:p>
    <w:p w:rsidR="00191D14" w:rsidRPr="006F056F" w:rsidRDefault="00191D1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Результаты испытания выражают как:</w:t>
      </w:r>
    </w:p>
    <w:p w:rsidR="00191D14" w:rsidRPr="002E41A7" w:rsidRDefault="0080640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="00191D14" w:rsidRPr="006F0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</w:t>
      </w:r>
      <w:r w:rsidR="00A742C6" w:rsidRPr="006F0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тво растворившегося </w:t>
      </w:r>
      <w:r w:rsidR="00A742C6" w:rsidRPr="002E41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испытуемого</w:t>
      </w:r>
      <w:r w:rsidR="00191D14" w:rsidRPr="002E41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вещества в единицу времени (если растворение линейное);</w:t>
      </w:r>
    </w:p>
    <w:p w:rsidR="00191D14" w:rsidRPr="006F056F" w:rsidRDefault="0080640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="00191D14" w:rsidRPr="002E41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растворения всего количества испытуемого образца и на соответствующих промежуточных стадиях.</w:t>
      </w:r>
    </w:p>
    <w:sectPr w:rsidR="00191D14" w:rsidRPr="006F056F" w:rsidSect="003957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770" w:rsidRDefault="00493770" w:rsidP="00D37ADF">
      <w:pPr>
        <w:spacing w:after="0" w:line="240" w:lineRule="auto"/>
      </w:pPr>
      <w:r>
        <w:separator/>
      </w:r>
    </w:p>
  </w:endnote>
  <w:endnote w:type="continuationSeparator" w:id="0">
    <w:p w:rsidR="00493770" w:rsidRDefault="00493770" w:rsidP="00D3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15C" w:rsidRDefault="007E415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02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93770" w:rsidRPr="00DE73D7" w:rsidRDefault="00493770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DE73D7">
          <w:rPr>
            <w:rFonts w:ascii="Times New Roman" w:hAnsi="Times New Roman"/>
            <w:sz w:val="28"/>
            <w:szCs w:val="28"/>
          </w:rPr>
          <w:fldChar w:fldCharType="begin"/>
        </w:r>
        <w:r w:rsidRPr="00DE73D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E73D7">
          <w:rPr>
            <w:rFonts w:ascii="Times New Roman" w:hAnsi="Times New Roman"/>
            <w:sz w:val="28"/>
            <w:szCs w:val="28"/>
          </w:rPr>
          <w:fldChar w:fldCharType="separate"/>
        </w:r>
        <w:r w:rsidR="003D75AB">
          <w:rPr>
            <w:rFonts w:ascii="Times New Roman" w:hAnsi="Times New Roman"/>
            <w:noProof/>
            <w:sz w:val="28"/>
            <w:szCs w:val="28"/>
          </w:rPr>
          <w:t>3</w:t>
        </w:r>
        <w:r w:rsidRPr="00DE73D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15C" w:rsidRPr="00887564" w:rsidRDefault="007E415C">
    <w:pPr>
      <w:pStyle w:val="a9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770" w:rsidRDefault="00493770" w:rsidP="00D37ADF">
      <w:pPr>
        <w:spacing w:after="0" w:line="240" w:lineRule="auto"/>
      </w:pPr>
      <w:r>
        <w:separator/>
      </w:r>
    </w:p>
  </w:footnote>
  <w:footnote w:type="continuationSeparator" w:id="0">
    <w:p w:rsidR="00493770" w:rsidRDefault="00493770" w:rsidP="00D3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15C" w:rsidRDefault="007E41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15C" w:rsidRPr="00887564" w:rsidRDefault="007E415C">
    <w:pPr>
      <w:pStyle w:val="a7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15C" w:rsidRPr="007E415C" w:rsidRDefault="007E415C">
    <w:pPr>
      <w:pStyle w:val="a7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44FA1"/>
    <w:multiLevelType w:val="multilevel"/>
    <w:tmpl w:val="1396C30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D3D46"/>
    <w:multiLevelType w:val="hybridMultilevel"/>
    <w:tmpl w:val="975E8486"/>
    <w:lvl w:ilvl="0" w:tplc="8C8AFB3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7D71B82"/>
    <w:multiLevelType w:val="multilevel"/>
    <w:tmpl w:val="BE30C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F63434"/>
    <w:multiLevelType w:val="multilevel"/>
    <w:tmpl w:val="FEEA0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A02E01"/>
    <w:multiLevelType w:val="hybridMultilevel"/>
    <w:tmpl w:val="AF0AC926"/>
    <w:lvl w:ilvl="0" w:tplc="C80CFD8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DF"/>
    <w:rsid w:val="0001279B"/>
    <w:rsid w:val="00013882"/>
    <w:rsid w:val="00024983"/>
    <w:rsid w:val="00037266"/>
    <w:rsid w:val="00040A37"/>
    <w:rsid w:val="000501A4"/>
    <w:rsid w:val="00063FA5"/>
    <w:rsid w:val="000B263E"/>
    <w:rsid w:val="000C651C"/>
    <w:rsid w:val="000E20C5"/>
    <w:rsid w:val="000F4940"/>
    <w:rsid w:val="000F4C94"/>
    <w:rsid w:val="00106A28"/>
    <w:rsid w:val="00113961"/>
    <w:rsid w:val="00121054"/>
    <w:rsid w:val="001275C4"/>
    <w:rsid w:val="00147D16"/>
    <w:rsid w:val="00150B6F"/>
    <w:rsid w:val="0016213A"/>
    <w:rsid w:val="00162305"/>
    <w:rsid w:val="00162C7C"/>
    <w:rsid w:val="00167514"/>
    <w:rsid w:val="00187A7B"/>
    <w:rsid w:val="00191D14"/>
    <w:rsid w:val="00192BEE"/>
    <w:rsid w:val="00196641"/>
    <w:rsid w:val="001E4976"/>
    <w:rsid w:val="00207CEB"/>
    <w:rsid w:val="00210B9E"/>
    <w:rsid w:val="002167B8"/>
    <w:rsid w:val="002179DA"/>
    <w:rsid w:val="002219CE"/>
    <w:rsid w:val="00223386"/>
    <w:rsid w:val="002274E1"/>
    <w:rsid w:val="002324CC"/>
    <w:rsid w:val="0024010E"/>
    <w:rsid w:val="00241C4D"/>
    <w:rsid w:val="00244337"/>
    <w:rsid w:val="002475A0"/>
    <w:rsid w:val="002551E0"/>
    <w:rsid w:val="00256665"/>
    <w:rsid w:val="00276F80"/>
    <w:rsid w:val="002964BB"/>
    <w:rsid w:val="00296686"/>
    <w:rsid w:val="002A3A06"/>
    <w:rsid w:val="002B54EA"/>
    <w:rsid w:val="002B7EEA"/>
    <w:rsid w:val="002C4242"/>
    <w:rsid w:val="002C4456"/>
    <w:rsid w:val="002C4C8A"/>
    <w:rsid w:val="002C555F"/>
    <w:rsid w:val="002D4F37"/>
    <w:rsid w:val="002D5F06"/>
    <w:rsid w:val="002E41A7"/>
    <w:rsid w:val="002F7D98"/>
    <w:rsid w:val="00310DD8"/>
    <w:rsid w:val="00317BDE"/>
    <w:rsid w:val="00324F54"/>
    <w:rsid w:val="0034704D"/>
    <w:rsid w:val="003477D8"/>
    <w:rsid w:val="00350B43"/>
    <w:rsid w:val="0035401E"/>
    <w:rsid w:val="00363A76"/>
    <w:rsid w:val="00365C7E"/>
    <w:rsid w:val="00367EAB"/>
    <w:rsid w:val="00373543"/>
    <w:rsid w:val="003818AD"/>
    <w:rsid w:val="00382ACB"/>
    <w:rsid w:val="003911F4"/>
    <w:rsid w:val="0039577C"/>
    <w:rsid w:val="003C2C05"/>
    <w:rsid w:val="003D0ED4"/>
    <w:rsid w:val="003D75AB"/>
    <w:rsid w:val="003E15F1"/>
    <w:rsid w:val="003E69ED"/>
    <w:rsid w:val="00401816"/>
    <w:rsid w:val="004062F7"/>
    <w:rsid w:val="0040764D"/>
    <w:rsid w:val="0041441F"/>
    <w:rsid w:val="00417851"/>
    <w:rsid w:val="00426DD3"/>
    <w:rsid w:val="004363E1"/>
    <w:rsid w:val="0044453F"/>
    <w:rsid w:val="00450351"/>
    <w:rsid w:val="00464D6C"/>
    <w:rsid w:val="00481C9A"/>
    <w:rsid w:val="00486053"/>
    <w:rsid w:val="00493770"/>
    <w:rsid w:val="00495D70"/>
    <w:rsid w:val="00496067"/>
    <w:rsid w:val="00496913"/>
    <w:rsid w:val="004A4EB6"/>
    <w:rsid w:val="004A7B5C"/>
    <w:rsid w:val="004C231A"/>
    <w:rsid w:val="004C4635"/>
    <w:rsid w:val="004D70B0"/>
    <w:rsid w:val="004D7158"/>
    <w:rsid w:val="004E0B4B"/>
    <w:rsid w:val="004E546D"/>
    <w:rsid w:val="004E6333"/>
    <w:rsid w:val="004F66DF"/>
    <w:rsid w:val="00506C36"/>
    <w:rsid w:val="00515493"/>
    <w:rsid w:val="00520CF3"/>
    <w:rsid w:val="00523765"/>
    <w:rsid w:val="0054051C"/>
    <w:rsid w:val="00565611"/>
    <w:rsid w:val="0058732A"/>
    <w:rsid w:val="00587EA4"/>
    <w:rsid w:val="0059718D"/>
    <w:rsid w:val="005A44C0"/>
    <w:rsid w:val="005B1F9F"/>
    <w:rsid w:val="005B2346"/>
    <w:rsid w:val="005B3B86"/>
    <w:rsid w:val="005B62FC"/>
    <w:rsid w:val="005C4E45"/>
    <w:rsid w:val="005D0B8C"/>
    <w:rsid w:val="005D14FC"/>
    <w:rsid w:val="005D5C72"/>
    <w:rsid w:val="005E27F7"/>
    <w:rsid w:val="00601764"/>
    <w:rsid w:val="00605098"/>
    <w:rsid w:val="006146F4"/>
    <w:rsid w:val="006316A3"/>
    <w:rsid w:val="00654E8A"/>
    <w:rsid w:val="0067281E"/>
    <w:rsid w:val="0067528C"/>
    <w:rsid w:val="00691992"/>
    <w:rsid w:val="0069447E"/>
    <w:rsid w:val="006B097F"/>
    <w:rsid w:val="006C1EB3"/>
    <w:rsid w:val="006D648F"/>
    <w:rsid w:val="006E3B8F"/>
    <w:rsid w:val="006E634D"/>
    <w:rsid w:val="006E7482"/>
    <w:rsid w:val="006E7F58"/>
    <w:rsid w:val="006F056F"/>
    <w:rsid w:val="0070226E"/>
    <w:rsid w:val="00705521"/>
    <w:rsid w:val="00715576"/>
    <w:rsid w:val="00720107"/>
    <w:rsid w:val="007239B1"/>
    <w:rsid w:val="00726065"/>
    <w:rsid w:val="00736882"/>
    <w:rsid w:val="007417C9"/>
    <w:rsid w:val="0074296E"/>
    <w:rsid w:val="0074298B"/>
    <w:rsid w:val="007430C3"/>
    <w:rsid w:val="00747E7E"/>
    <w:rsid w:val="00766BBA"/>
    <w:rsid w:val="007A1FD9"/>
    <w:rsid w:val="007A5965"/>
    <w:rsid w:val="007C409D"/>
    <w:rsid w:val="007C524A"/>
    <w:rsid w:val="007C585C"/>
    <w:rsid w:val="007E415C"/>
    <w:rsid w:val="007E7686"/>
    <w:rsid w:val="007F3BE6"/>
    <w:rsid w:val="008051E9"/>
    <w:rsid w:val="0080640C"/>
    <w:rsid w:val="00817F25"/>
    <w:rsid w:val="00833F51"/>
    <w:rsid w:val="00837A73"/>
    <w:rsid w:val="00851B51"/>
    <w:rsid w:val="008557F9"/>
    <w:rsid w:val="0086355E"/>
    <w:rsid w:val="008667C1"/>
    <w:rsid w:val="00870B75"/>
    <w:rsid w:val="0087469B"/>
    <w:rsid w:val="00881FA9"/>
    <w:rsid w:val="00887564"/>
    <w:rsid w:val="008954A0"/>
    <w:rsid w:val="008A5A0C"/>
    <w:rsid w:val="008B4853"/>
    <w:rsid w:val="008B5806"/>
    <w:rsid w:val="008C17FD"/>
    <w:rsid w:val="008C2C03"/>
    <w:rsid w:val="008C46CE"/>
    <w:rsid w:val="008C58FA"/>
    <w:rsid w:val="008C7040"/>
    <w:rsid w:val="008D1861"/>
    <w:rsid w:val="008D6BA5"/>
    <w:rsid w:val="008D7C6C"/>
    <w:rsid w:val="008E1E1C"/>
    <w:rsid w:val="008E7A19"/>
    <w:rsid w:val="00910544"/>
    <w:rsid w:val="009106B4"/>
    <w:rsid w:val="00924280"/>
    <w:rsid w:val="00931807"/>
    <w:rsid w:val="0095148F"/>
    <w:rsid w:val="0096231B"/>
    <w:rsid w:val="00972F39"/>
    <w:rsid w:val="00980089"/>
    <w:rsid w:val="00984BD0"/>
    <w:rsid w:val="00991C90"/>
    <w:rsid w:val="009B4540"/>
    <w:rsid w:val="009C00DE"/>
    <w:rsid w:val="009C1992"/>
    <w:rsid w:val="009D5C13"/>
    <w:rsid w:val="009F1E99"/>
    <w:rsid w:val="00A22F7F"/>
    <w:rsid w:val="00A45B1D"/>
    <w:rsid w:val="00A63222"/>
    <w:rsid w:val="00A66F22"/>
    <w:rsid w:val="00A742C6"/>
    <w:rsid w:val="00A80EC3"/>
    <w:rsid w:val="00A82773"/>
    <w:rsid w:val="00A857BF"/>
    <w:rsid w:val="00A90711"/>
    <w:rsid w:val="00A9276D"/>
    <w:rsid w:val="00AB5D4F"/>
    <w:rsid w:val="00AB7EE4"/>
    <w:rsid w:val="00AE16A9"/>
    <w:rsid w:val="00AE63B8"/>
    <w:rsid w:val="00AE7566"/>
    <w:rsid w:val="00B018AD"/>
    <w:rsid w:val="00B132E2"/>
    <w:rsid w:val="00B13FCA"/>
    <w:rsid w:val="00B23A39"/>
    <w:rsid w:val="00B302F6"/>
    <w:rsid w:val="00B30DCD"/>
    <w:rsid w:val="00B44778"/>
    <w:rsid w:val="00B53C1D"/>
    <w:rsid w:val="00B60432"/>
    <w:rsid w:val="00B65366"/>
    <w:rsid w:val="00B73A63"/>
    <w:rsid w:val="00B81AA4"/>
    <w:rsid w:val="00B90B76"/>
    <w:rsid w:val="00BA30B3"/>
    <w:rsid w:val="00BA4DCD"/>
    <w:rsid w:val="00BA5B04"/>
    <w:rsid w:val="00BB4697"/>
    <w:rsid w:val="00BC2EE4"/>
    <w:rsid w:val="00BE412F"/>
    <w:rsid w:val="00BF4452"/>
    <w:rsid w:val="00C03FDA"/>
    <w:rsid w:val="00C125BC"/>
    <w:rsid w:val="00C208DF"/>
    <w:rsid w:val="00C343A6"/>
    <w:rsid w:val="00C43B7E"/>
    <w:rsid w:val="00C57987"/>
    <w:rsid w:val="00C61342"/>
    <w:rsid w:val="00C64DA2"/>
    <w:rsid w:val="00CC16E0"/>
    <w:rsid w:val="00CC4AA1"/>
    <w:rsid w:val="00CD2B19"/>
    <w:rsid w:val="00D03FAB"/>
    <w:rsid w:val="00D052D0"/>
    <w:rsid w:val="00D20895"/>
    <w:rsid w:val="00D22A64"/>
    <w:rsid w:val="00D35313"/>
    <w:rsid w:val="00D3595B"/>
    <w:rsid w:val="00D36D80"/>
    <w:rsid w:val="00D37ADF"/>
    <w:rsid w:val="00D420DF"/>
    <w:rsid w:val="00D442C1"/>
    <w:rsid w:val="00D45225"/>
    <w:rsid w:val="00D800B6"/>
    <w:rsid w:val="00DA2910"/>
    <w:rsid w:val="00DC5AA4"/>
    <w:rsid w:val="00DE73D7"/>
    <w:rsid w:val="00E02428"/>
    <w:rsid w:val="00E1246F"/>
    <w:rsid w:val="00E26A1B"/>
    <w:rsid w:val="00E26AD7"/>
    <w:rsid w:val="00E26B62"/>
    <w:rsid w:val="00E328C0"/>
    <w:rsid w:val="00E35B65"/>
    <w:rsid w:val="00E6517C"/>
    <w:rsid w:val="00EA2E0B"/>
    <w:rsid w:val="00EB02DD"/>
    <w:rsid w:val="00EF02C3"/>
    <w:rsid w:val="00F271D3"/>
    <w:rsid w:val="00F40560"/>
    <w:rsid w:val="00F4306F"/>
    <w:rsid w:val="00F43B0F"/>
    <w:rsid w:val="00F6754F"/>
    <w:rsid w:val="00F73D9B"/>
    <w:rsid w:val="00F77809"/>
    <w:rsid w:val="00F92456"/>
    <w:rsid w:val="00FA3BD0"/>
    <w:rsid w:val="00FA4517"/>
    <w:rsid w:val="00FA721C"/>
    <w:rsid w:val="00FB5569"/>
    <w:rsid w:val="00FB6B4F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452D811A-4F00-4078-B9BA-4B24FDBC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7ADF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37AD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3">
    <w:name w:val="Table Grid"/>
    <w:basedOn w:val="a1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0"/>
    <w:rsid w:val="00D37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6"/>
    <w:rsid w:val="00D37AD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6"/>
    <w:rsid w:val="00D37ADF"/>
    <w:pPr>
      <w:widowControl w:val="0"/>
      <w:shd w:val="clear" w:color="auto" w:fill="FFFFFF"/>
      <w:spacing w:before="720" w:after="0" w:line="461" w:lineRule="exact"/>
      <w:jc w:val="both"/>
    </w:pPr>
    <w:rPr>
      <w:rFonts w:ascii="Times New Roman" w:eastAsia="Times New Roman" w:hAnsi="Times New Roman"/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A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ADF"/>
    <w:rPr>
      <w:rFonts w:ascii="Calibri" w:eastAsia="Calibri" w:hAnsi="Calibri" w:cs="Times New Roman"/>
    </w:rPr>
  </w:style>
  <w:style w:type="paragraph" w:customStyle="1" w:styleId="Default">
    <w:name w:val="Default"/>
    <w:rsid w:val="00691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F06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208DF"/>
    <w:pPr>
      <w:ind w:left="720"/>
      <w:contextualSpacing/>
    </w:pPr>
  </w:style>
  <w:style w:type="character" w:customStyle="1" w:styleId="2Exact">
    <w:name w:val="Основной текст (2) Exact"/>
    <w:basedOn w:val="a0"/>
    <w:rsid w:val="004C4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4C463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4635"/>
    <w:pPr>
      <w:widowControl w:val="0"/>
      <w:shd w:val="clear" w:color="auto" w:fill="FFFFFF"/>
      <w:spacing w:after="420" w:line="466" w:lineRule="exact"/>
      <w:jc w:val="righ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e">
    <w:name w:val="Основной текст + Полужирный"/>
    <w:basedOn w:val="a6"/>
    <w:rsid w:val="000249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a0"/>
    <w:rsid w:val="00024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sid w:val="006C1E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C1EB3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51">
    <w:name w:val="Основной текст (5) + Курсив"/>
    <w:basedOn w:val="5"/>
    <w:rsid w:val="006C1E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1EB3"/>
    <w:pPr>
      <w:widowControl w:val="0"/>
      <w:shd w:val="clear" w:color="auto" w:fill="FFFFFF"/>
      <w:spacing w:before="720" w:after="0" w:line="464" w:lineRule="exact"/>
      <w:jc w:val="both"/>
    </w:pPr>
    <w:rPr>
      <w:rFonts w:ascii="Times New Roman" w:eastAsia="Times New Roman" w:hAnsi="Times New Roman"/>
      <w:sz w:val="25"/>
      <w:szCs w:val="25"/>
    </w:rPr>
  </w:style>
  <w:style w:type="paragraph" w:customStyle="1" w:styleId="50">
    <w:name w:val="Основной текст (5)"/>
    <w:basedOn w:val="a"/>
    <w:link w:val="5"/>
    <w:rsid w:val="006C1EB3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sz w:val="9"/>
      <w:szCs w:val="9"/>
    </w:rPr>
  </w:style>
  <w:style w:type="character" w:customStyle="1" w:styleId="af">
    <w:name w:val="Основной текст + Курсив"/>
    <w:basedOn w:val="a6"/>
    <w:rsid w:val="001675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167514"/>
    <w:pPr>
      <w:widowControl w:val="0"/>
      <w:shd w:val="clear" w:color="auto" w:fill="FFFFFF"/>
      <w:spacing w:before="840" w:after="420" w:line="480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2C4C8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курсив"/>
    <w:basedOn w:val="6"/>
    <w:rsid w:val="002C4C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2C4C8A"/>
    <w:pPr>
      <w:widowControl w:val="0"/>
      <w:shd w:val="clear" w:color="auto" w:fill="FFFFFF"/>
      <w:spacing w:after="420" w:line="306" w:lineRule="exact"/>
      <w:ind w:firstLine="600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3">
    <w:name w:val="Основной текст (3)_"/>
    <w:basedOn w:val="a0"/>
    <w:link w:val="30"/>
    <w:rsid w:val="002C4C8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1">
    <w:name w:val="Основной текст (3) + Не курсив"/>
    <w:basedOn w:val="3"/>
    <w:rsid w:val="002C4C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2C4C8A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/>
      <w:i/>
      <w:iCs/>
      <w:sz w:val="27"/>
      <w:szCs w:val="27"/>
    </w:rPr>
  </w:style>
  <w:style w:type="character" w:customStyle="1" w:styleId="7">
    <w:name w:val="Основной текст (7)_"/>
    <w:basedOn w:val="a0"/>
    <w:link w:val="70"/>
    <w:rsid w:val="00AE16A9"/>
    <w:rPr>
      <w:rFonts w:ascii="Bookman Old Style" w:eastAsia="Bookman Old Style" w:hAnsi="Bookman Old Style" w:cs="Bookman Old Style"/>
      <w:sz w:val="8"/>
      <w:szCs w:val="8"/>
      <w:shd w:val="clear" w:color="auto" w:fill="FFFFFF"/>
      <w:lang w:val="en-US"/>
    </w:rPr>
  </w:style>
  <w:style w:type="paragraph" w:customStyle="1" w:styleId="70">
    <w:name w:val="Основной текст (7)"/>
    <w:basedOn w:val="a"/>
    <w:link w:val="7"/>
    <w:rsid w:val="00AE16A9"/>
    <w:pPr>
      <w:widowControl w:val="0"/>
      <w:shd w:val="clear" w:color="auto" w:fill="FFFFFF"/>
      <w:spacing w:after="60" w:line="0" w:lineRule="atLeast"/>
      <w:jc w:val="both"/>
    </w:pPr>
    <w:rPr>
      <w:rFonts w:ascii="Bookman Old Style" w:eastAsia="Bookman Old Style" w:hAnsi="Bookman Old Style" w:cs="Bookman Old Style"/>
      <w:sz w:val="8"/>
      <w:szCs w:val="8"/>
      <w:lang w:val="en-US"/>
    </w:rPr>
  </w:style>
  <w:style w:type="character" w:styleId="af0">
    <w:name w:val="annotation reference"/>
    <w:basedOn w:val="a0"/>
    <w:uiPriority w:val="99"/>
    <w:semiHidden/>
    <w:unhideWhenUsed/>
    <w:rsid w:val="008A5A0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A5A0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5A0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A5A0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A5A0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625B1-865A-4E2E-888F-1D9BF025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Болобан Екатерина Александровна</cp:lastModifiedBy>
  <cp:revision>16</cp:revision>
  <cp:lastPrinted>2022-05-18T14:01:00Z</cp:lastPrinted>
  <dcterms:created xsi:type="dcterms:W3CDTF">2023-06-21T12:12:00Z</dcterms:created>
  <dcterms:modified xsi:type="dcterms:W3CDTF">2023-07-12T06:17:00Z</dcterms:modified>
</cp:coreProperties>
</file>