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5B5149" w:rsidRDefault="00F47F2D" w:rsidP="00543A87">
      <w:pPr>
        <w:ind w:left="-3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>
        <w:rPr>
          <w:b/>
          <w:bCs/>
          <w:sz w:val="28"/>
          <w:szCs w:val="28"/>
        </w:rPr>
        <w:t>б</w:t>
      </w:r>
      <w:r w:rsidR="005B5149" w:rsidRPr="005B5149">
        <w:rPr>
          <w:b/>
          <w:bCs/>
          <w:sz w:val="28"/>
          <w:szCs w:val="28"/>
        </w:rPr>
        <w:t xml:space="preserve"> итогах </w:t>
      </w:r>
      <w:r w:rsidR="005B5149" w:rsidRPr="005B5149">
        <w:rPr>
          <w:b/>
          <w:sz w:val="28"/>
          <w:szCs w:val="28"/>
        </w:rPr>
        <w:t xml:space="preserve">плановой документальной проверки финансово-хозяйственной </w:t>
      </w:r>
      <w:r w:rsidR="005B5149" w:rsidRPr="005B5149">
        <w:rPr>
          <w:b/>
          <w:sz w:val="28"/>
          <w:szCs w:val="28"/>
        </w:rPr>
        <w:br/>
        <w:t xml:space="preserve">деятельности за 2022 год и истекший период 2023 года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 </w:t>
      </w:r>
    </w:p>
    <w:p w:rsidR="005B5149" w:rsidRDefault="005B5149" w:rsidP="004A4DFF">
      <w:pPr>
        <w:rPr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F358F8" w:rsidRDefault="004A4DFF" w:rsidP="00F358F8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здравоохранения Российской Федерации от 07.04.2023 № 143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543A87">
        <w:rPr>
          <w:sz w:val="28"/>
          <w:szCs w:val="28"/>
        </w:rPr>
        <w:t xml:space="preserve">плановой документальной проверки </w:t>
      </w:r>
      <w:r w:rsidRPr="004A4DFF">
        <w:rPr>
          <w:sz w:val="28"/>
          <w:szCs w:val="28"/>
        </w:rPr>
        <w:t xml:space="preserve">финансово-хозяйственной деятельности за 2022 год </w:t>
      </w:r>
      <w:r>
        <w:rPr>
          <w:sz w:val="28"/>
          <w:szCs w:val="28"/>
        </w:rPr>
        <w:br/>
      </w:r>
      <w:r w:rsidRPr="004A4DFF">
        <w:rPr>
          <w:sz w:val="28"/>
          <w:szCs w:val="28"/>
        </w:rPr>
        <w:t>и истекший период 2023 года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в период </w:t>
      </w:r>
      <w:r w:rsidRPr="00C51D54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17 по 21 апреля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543A87" w:rsidRPr="006A556A" w:rsidRDefault="004A4DFF" w:rsidP="006A55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выявлены нарушения </w:t>
      </w:r>
      <w:r w:rsidR="006A556A">
        <w:rPr>
          <w:sz w:val="28"/>
          <w:szCs w:val="28"/>
        </w:rPr>
        <w:t>исполнения Учреждением</w:t>
      </w:r>
      <w:r w:rsidR="006A556A" w:rsidRPr="002F334D">
        <w:rPr>
          <w:sz w:val="28"/>
          <w:szCs w:val="28"/>
        </w:rPr>
        <w:t xml:space="preserve"> плана финансово-хозяйственной</w:t>
      </w:r>
      <w:r w:rsidR="006A556A">
        <w:rPr>
          <w:sz w:val="28"/>
          <w:szCs w:val="28"/>
        </w:rPr>
        <w:t xml:space="preserve"> деятельности в части использования средств</w:t>
      </w:r>
      <w:r w:rsidR="006A556A" w:rsidRPr="002F334D">
        <w:rPr>
          <w:sz w:val="28"/>
          <w:szCs w:val="28"/>
        </w:rPr>
        <w:t xml:space="preserve"> государственного задания в 2022 году</w:t>
      </w:r>
      <w:r w:rsidR="00DC5077">
        <w:rPr>
          <w:sz w:val="28"/>
          <w:szCs w:val="28"/>
        </w:rPr>
        <w:t xml:space="preserve"> </w:t>
      </w:r>
      <w:r w:rsidR="00DC5077" w:rsidRPr="002F334D">
        <w:rPr>
          <w:sz w:val="28"/>
          <w:szCs w:val="28"/>
        </w:rPr>
        <w:t>на осуществление</w:t>
      </w:r>
      <w:r w:rsidR="00DC5077">
        <w:rPr>
          <w:sz w:val="28"/>
          <w:szCs w:val="28"/>
        </w:rPr>
        <w:t xml:space="preserve"> отдельных мероприятий</w:t>
      </w:r>
      <w:r w:rsidR="00F47F2D">
        <w:rPr>
          <w:sz w:val="28"/>
          <w:szCs w:val="28"/>
        </w:rPr>
        <w:t>;</w:t>
      </w:r>
      <w:r w:rsidR="006A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бухгалтерского учета </w:t>
      </w:r>
      <w:r w:rsidRPr="00EA6768">
        <w:rPr>
          <w:sz w:val="28"/>
          <w:szCs w:val="28"/>
        </w:rPr>
        <w:t>в части формирования Учетной политики</w:t>
      </w:r>
      <w:r>
        <w:rPr>
          <w:sz w:val="28"/>
          <w:szCs w:val="28"/>
        </w:rPr>
        <w:t>, о</w:t>
      </w:r>
      <w:r w:rsidRPr="00EA6768">
        <w:rPr>
          <w:sz w:val="28"/>
          <w:szCs w:val="28"/>
        </w:rPr>
        <w:t>формления первичных учетных документов и регистров бухгалтерского учета</w:t>
      </w:r>
      <w:r w:rsidR="00DC5077">
        <w:rPr>
          <w:sz w:val="28"/>
          <w:szCs w:val="28"/>
        </w:rPr>
        <w:t>, несвоевременного отражения в бухгалтерском учете отдельных фактов хозяйственной жизни</w:t>
      </w:r>
      <w:r>
        <w:rPr>
          <w:sz w:val="28"/>
          <w:szCs w:val="28"/>
        </w:rPr>
        <w:t>;</w:t>
      </w:r>
      <w:r w:rsidR="00BD66D2">
        <w:rPr>
          <w:sz w:val="28"/>
          <w:szCs w:val="28"/>
        </w:rPr>
        <w:t xml:space="preserve"> </w:t>
      </w:r>
      <w:r w:rsidR="00BD66D2" w:rsidRPr="00B037D9">
        <w:rPr>
          <w:sz w:val="28"/>
          <w:szCs w:val="28"/>
        </w:rPr>
        <w:t>соблюдения законода</w:t>
      </w:r>
      <w:r w:rsidR="00DC5077">
        <w:rPr>
          <w:sz w:val="28"/>
          <w:szCs w:val="28"/>
        </w:rPr>
        <w:t xml:space="preserve">тельства </w:t>
      </w:r>
      <w:r w:rsidR="00BD66D2">
        <w:rPr>
          <w:sz w:val="28"/>
          <w:szCs w:val="28"/>
        </w:rPr>
        <w:t xml:space="preserve">о контрактной системе в сфере закупок </w:t>
      </w:r>
      <w:r w:rsidR="00BD66D2" w:rsidRPr="00B037D9">
        <w:rPr>
          <w:sz w:val="28"/>
          <w:szCs w:val="28"/>
        </w:rPr>
        <w:t>в части</w:t>
      </w:r>
      <w:r w:rsidR="007E6FC1">
        <w:rPr>
          <w:sz w:val="28"/>
          <w:szCs w:val="28"/>
        </w:rPr>
        <w:t xml:space="preserve"> </w:t>
      </w:r>
      <w:r w:rsidR="00BD66D2" w:rsidRPr="00B037D9">
        <w:rPr>
          <w:sz w:val="28"/>
          <w:szCs w:val="28"/>
        </w:rPr>
        <w:t>несоблюдения национального режима,</w:t>
      </w:r>
      <w:r w:rsidR="00BD66D2">
        <w:rPr>
          <w:sz w:val="28"/>
          <w:szCs w:val="28"/>
        </w:rPr>
        <w:t xml:space="preserve"> </w:t>
      </w:r>
      <w:r w:rsidR="007E6FC1" w:rsidRPr="00E32674">
        <w:rPr>
          <w:sz w:val="28"/>
          <w:szCs w:val="28"/>
        </w:rPr>
        <w:t>применения типового контракта</w:t>
      </w:r>
      <w:r w:rsidR="007E6FC1">
        <w:rPr>
          <w:sz w:val="28"/>
          <w:szCs w:val="28"/>
        </w:rPr>
        <w:t>, размещения с нарушением сроков необходимой информации в ЕИС</w:t>
      </w:r>
      <w:r w:rsidR="007E6FC1" w:rsidRPr="00E32674">
        <w:rPr>
          <w:sz w:val="28"/>
          <w:szCs w:val="28"/>
        </w:rPr>
        <w:t>;</w:t>
      </w:r>
      <w:r w:rsidR="007E6FC1">
        <w:rPr>
          <w:sz w:val="28"/>
          <w:szCs w:val="28"/>
        </w:rPr>
        <w:t xml:space="preserve"> </w:t>
      </w:r>
      <w:r w:rsidR="007E6FC1" w:rsidRPr="00E32674">
        <w:rPr>
          <w:sz w:val="28"/>
          <w:szCs w:val="28"/>
        </w:rPr>
        <w:t>организации образова</w:t>
      </w:r>
      <w:r w:rsidR="007E6FC1">
        <w:rPr>
          <w:sz w:val="28"/>
          <w:szCs w:val="28"/>
        </w:rPr>
        <w:t>тельной деятельности</w:t>
      </w:r>
      <w:r w:rsidR="00F358F8">
        <w:rPr>
          <w:sz w:val="28"/>
          <w:szCs w:val="28"/>
        </w:rPr>
        <w:t>.</w:t>
      </w:r>
    </w:p>
    <w:p w:rsidR="007174A8" w:rsidRDefault="00543A87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F358F8">
        <w:rPr>
          <w:sz w:val="28"/>
          <w:szCs w:val="28"/>
        </w:rPr>
        <w:t>Ректору</w:t>
      </w:r>
      <w:r w:rsidRPr="004A2DB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1F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F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1D7F88"/>
    <w:rsid w:val="001F2D9C"/>
    <w:rsid w:val="00226C76"/>
    <w:rsid w:val="002B05A0"/>
    <w:rsid w:val="00332723"/>
    <w:rsid w:val="003A754A"/>
    <w:rsid w:val="004A4DFF"/>
    <w:rsid w:val="004A6691"/>
    <w:rsid w:val="00535E75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49E0"/>
    <w:rsid w:val="0089463F"/>
    <w:rsid w:val="0099119F"/>
    <w:rsid w:val="00A04728"/>
    <w:rsid w:val="00A44E21"/>
    <w:rsid w:val="00A75A80"/>
    <w:rsid w:val="00AF1336"/>
    <w:rsid w:val="00B54D01"/>
    <w:rsid w:val="00B84578"/>
    <w:rsid w:val="00BA4588"/>
    <w:rsid w:val="00BD66D2"/>
    <w:rsid w:val="00CD53D6"/>
    <w:rsid w:val="00D3282C"/>
    <w:rsid w:val="00D862DA"/>
    <w:rsid w:val="00DA3554"/>
    <w:rsid w:val="00DB2A2B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AF0C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6</cp:revision>
  <cp:lastPrinted>2023-04-10T15:31:00Z</cp:lastPrinted>
  <dcterms:created xsi:type="dcterms:W3CDTF">2023-06-01T12:10:00Z</dcterms:created>
  <dcterms:modified xsi:type="dcterms:W3CDTF">2023-06-05T13:02:00Z</dcterms:modified>
</cp:coreProperties>
</file>