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6D" w:rsidRDefault="0047566D">
      <w:pPr>
        <w:pStyle w:val="ConsPlusTitlePage"/>
      </w:pPr>
      <w:r>
        <w:t xml:space="preserve">Документ предоставлен </w:t>
      </w:r>
      <w:hyperlink r:id="rId4">
        <w:r>
          <w:rPr>
            <w:color w:val="0000FF"/>
          </w:rPr>
          <w:t>КонсультантПлюс</w:t>
        </w:r>
      </w:hyperlink>
      <w:r>
        <w:br/>
      </w:r>
    </w:p>
    <w:p w:rsidR="0047566D" w:rsidRDefault="0047566D">
      <w:pPr>
        <w:pStyle w:val="ConsPlusNormal"/>
        <w:jc w:val="both"/>
        <w:outlineLvl w:val="0"/>
      </w:pPr>
    </w:p>
    <w:p w:rsidR="0047566D" w:rsidRDefault="0047566D">
      <w:pPr>
        <w:pStyle w:val="ConsPlusNormal"/>
        <w:outlineLvl w:val="0"/>
      </w:pPr>
      <w:r>
        <w:t>Зарегистрировано в Минюсте России 24 августа 2012 г. N 25253</w:t>
      </w:r>
    </w:p>
    <w:p w:rsidR="0047566D" w:rsidRDefault="0047566D">
      <w:pPr>
        <w:pStyle w:val="ConsPlusNormal"/>
        <w:pBdr>
          <w:bottom w:val="single" w:sz="6" w:space="0" w:color="auto"/>
        </w:pBdr>
        <w:spacing w:before="100" w:after="100"/>
        <w:jc w:val="both"/>
        <w:rPr>
          <w:sz w:val="2"/>
          <w:szCs w:val="2"/>
        </w:rPr>
      </w:pPr>
    </w:p>
    <w:p w:rsidR="0047566D" w:rsidRDefault="0047566D">
      <w:pPr>
        <w:pStyle w:val="ConsPlusNormal"/>
        <w:ind w:firstLine="540"/>
        <w:jc w:val="both"/>
      </w:pPr>
    </w:p>
    <w:p w:rsidR="0047566D" w:rsidRDefault="0047566D">
      <w:pPr>
        <w:pStyle w:val="ConsPlusTitle"/>
        <w:jc w:val="center"/>
      </w:pPr>
      <w:r>
        <w:t>МИНИСТЕРСТВО ЗДРАВООХРАНЕНИЯ РОССИЙСКОЙ ФЕДЕРАЦИИ</w:t>
      </w:r>
    </w:p>
    <w:p w:rsidR="0047566D" w:rsidRDefault="0047566D">
      <w:pPr>
        <w:pStyle w:val="ConsPlusTitle"/>
        <w:jc w:val="center"/>
      </w:pPr>
    </w:p>
    <w:p w:rsidR="0047566D" w:rsidRDefault="0047566D">
      <w:pPr>
        <w:pStyle w:val="ConsPlusTitle"/>
        <w:jc w:val="center"/>
      </w:pPr>
      <w:r>
        <w:t>ПРИКАЗ</w:t>
      </w:r>
    </w:p>
    <w:p w:rsidR="0047566D" w:rsidRDefault="0047566D">
      <w:pPr>
        <w:pStyle w:val="ConsPlusTitle"/>
        <w:jc w:val="center"/>
      </w:pPr>
      <w:r>
        <w:t>от 20 июля 2012 г. N 35н</w:t>
      </w:r>
    </w:p>
    <w:p w:rsidR="0047566D" w:rsidRDefault="0047566D">
      <w:pPr>
        <w:pStyle w:val="ConsPlusTitle"/>
        <w:jc w:val="center"/>
      </w:pPr>
    </w:p>
    <w:p w:rsidR="0047566D" w:rsidRDefault="0047566D">
      <w:pPr>
        <w:pStyle w:val="ConsPlusTitle"/>
        <w:jc w:val="center"/>
      </w:pPr>
      <w:r>
        <w:t>О МЕТОДИКЕ</w:t>
      </w:r>
    </w:p>
    <w:p w:rsidR="0047566D" w:rsidRDefault="0047566D">
      <w:pPr>
        <w:pStyle w:val="ConsPlusTitle"/>
        <w:jc w:val="center"/>
      </w:pPr>
      <w:r>
        <w:t>ПРОВЕДЕНИЯ КОНКУРСА НА ЗАМЕЩЕНИЕ ВАКАНТНОЙ ДОЛЖНОСТИ</w:t>
      </w:r>
    </w:p>
    <w:p w:rsidR="0047566D" w:rsidRDefault="0047566D">
      <w:pPr>
        <w:pStyle w:val="ConsPlusTitle"/>
        <w:jc w:val="center"/>
      </w:pPr>
      <w:r>
        <w:t>ФЕДЕРАЛЬНОЙ ГОСУДАРСТВЕННОЙ ГРАЖДАНСКОЙ СЛУЖБЫ</w:t>
      </w:r>
    </w:p>
    <w:p w:rsidR="0047566D" w:rsidRDefault="0047566D">
      <w:pPr>
        <w:pStyle w:val="ConsPlusTitle"/>
        <w:jc w:val="center"/>
      </w:pPr>
      <w:r>
        <w:t>В МИНИСТЕРСТВЕ ЗДРАВООХРАНЕНИЯ РОССИЙСКОЙ ФЕДЕРАЦИИ</w:t>
      </w:r>
    </w:p>
    <w:p w:rsidR="0047566D" w:rsidRDefault="004756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5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66D" w:rsidRDefault="004756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66D" w:rsidRDefault="004756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66D" w:rsidRDefault="0047566D">
            <w:pPr>
              <w:pStyle w:val="ConsPlusNormal"/>
              <w:jc w:val="center"/>
            </w:pPr>
            <w:r>
              <w:rPr>
                <w:color w:val="392C69"/>
              </w:rPr>
              <w:t>Список изменяющих документов</w:t>
            </w:r>
          </w:p>
          <w:p w:rsidR="0047566D" w:rsidRDefault="0047566D">
            <w:pPr>
              <w:pStyle w:val="ConsPlusNormal"/>
              <w:jc w:val="center"/>
            </w:pPr>
            <w:r>
              <w:rPr>
                <w:color w:val="392C69"/>
              </w:rPr>
              <w:t xml:space="preserve">(в ред. </w:t>
            </w:r>
            <w:hyperlink r:id="rId5">
              <w:r>
                <w:rPr>
                  <w:color w:val="0000FF"/>
                </w:rPr>
                <w:t>Приказа</w:t>
              </w:r>
            </w:hyperlink>
            <w:r>
              <w:rPr>
                <w:color w:val="392C69"/>
              </w:rPr>
              <w:t xml:space="preserve"> Минздрава России от 28.09.2020 N 1034н)</w:t>
            </w:r>
          </w:p>
        </w:tc>
        <w:tc>
          <w:tcPr>
            <w:tcW w:w="113" w:type="dxa"/>
            <w:tcBorders>
              <w:top w:val="nil"/>
              <w:left w:val="nil"/>
              <w:bottom w:val="nil"/>
              <w:right w:val="nil"/>
            </w:tcBorders>
            <w:shd w:val="clear" w:color="auto" w:fill="F4F3F8"/>
            <w:tcMar>
              <w:top w:w="0" w:type="dxa"/>
              <w:left w:w="0" w:type="dxa"/>
              <w:bottom w:w="0" w:type="dxa"/>
              <w:right w:w="0" w:type="dxa"/>
            </w:tcMar>
          </w:tcPr>
          <w:p w:rsidR="0047566D" w:rsidRDefault="0047566D">
            <w:pPr>
              <w:pStyle w:val="ConsPlusNormal"/>
            </w:pPr>
          </w:p>
        </w:tc>
      </w:tr>
    </w:tbl>
    <w:p w:rsidR="0047566D" w:rsidRDefault="0047566D">
      <w:pPr>
        <w:pStyle w:val="ConsPlusNormal"/>
        <w:ind w:firstLine="540"/>
        <w:jc w:val="both"/>
      </w:pPr>
    </w:p>
    <w:p w:rsidR="0047566D" w:rsidRDefault="0047566D">
      <w:pPr>
        <w:pStyle w:val="ConsPlusNormal"/>
        <w:ind w:firstLine="540"/>
        <w:jc w:val="both"/>
      </w:pPr>
      <w:r>
        <w:t xml:space="preserve">В соответствии с Федеральным </w:t>
      </w:r>
      <w:hyperlink r:id="rId6">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N 29, ст. 3624; N 48, ст. 5719; N 51, ст. 6150; N 51, ст. 6159; 2010, N 5, ст. 459; N 7, ст. 704; N 49, ст. 6413; N 51, ст. 6810; 2011, N 1, ст. 31; N 27, ст. 3866; N 29, ст. 4295; N 48, ст. 6730; N 49, ст. 7333; N 50, ст. 7337) и </w:t>
      </w:r>
      <w:hyperlink r:id="rId7">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приказываю:</w:t>
      </w:r>
    </w:p>
    <w:p w:rsidR="0047566D" w:rsidRDefault="0047566D">
      <w:pPr>
        <w:pStyle w:val="ConsPlusNormal"/>
        <w:spacing w:before="220"/>
        <w:ind w:firstLine="540"/>
        <w:jc w:val="both"/>
      </w:pPr>
      <w:r>
        <w:t xml:space="preserve">1. Утвердить </w:t>
      </w:r>
      <w:hyperlink w:anchor="P34">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Министерстве здравоохранения Российской Федерации согласно приложению.</w:t>
      </w:r>
    </w:p>
    <w:p w:rsidR="0047566D" w:rsidRDefault="0047566D">
      <w:pPr>
        <w:pStyle w:val="ConsPlusNormal"/>
        <w:spacing w:before="220"/>
        <w:ind w:firstLine="540"/>
        <w:jc w:val="both"/>
      </w:pPr>
      <w:r>
        <w:t>2. Установить, что при назначении на вакантные должности федеральной государственной гражданской службы, относящиеся к младшей группе должностей гражданской службы, конкурс не проводится.</w:t>
      </w:r>
    </w:p>
    <w:p w:rsidR="0047566D" w:rsidRDefault="0047566D">
      <w:pPr>
        <w:pStyle w:val="ConsPlusNormal"/>
        <w:spacing w:before="220"/>
        <w:ind w:firstLine="540"/>
        <w:jc w:val="both"/>
      </w:pPr>
      <w:r>
        <w:t>3. Финансовому департаменту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Министерстве здравоохранения Российской Федерации, в пределах средств, предусмотренных Министерству в федеральном бюджете.</w:t>
      </w:r>
    </w:p>
    <w:p w:rsidR="0047566D" w:rsidRDefault="0047566D">
      <w:pPr>
        <w:pStyle w:val="ConsPlusNormal"/>
        <w:spacing w:before="220"/>
        <w:ind w:firstLine="540"/>
        <w:jc w:val="both"/>
      </w:pPr>
      <w:r>
        <w:t>4. Контроль за исполнением настоящего Приказа оставляю за собой.</w:t>
      </w:r>
    </w:p>
    <w:p w:rsidR="0047566D" w:rsidRDefault="0047566D">
      <w:pPr>
        <w:pStyle w:val="ConsPlusNormal"/>
        <w:ind w:firstLine="540"/>
        <w:jc w:val="both"/>
      </w:pPr>
    </w:p>
    <w:p w:rsidR="0047566D" w:rsidRDefault="0047566D">
      <w:pPr>
        <w:pStyle w:val="ConsPlusNormal"/>
        <w:jc w:val="right"/>
      </w:pPr>
      <w:r>
        <w:t>Министр</w:t>
      </w:r>
    </w:p>
    <w:p w:rsidR="0047566D" w:rsidRDefault="0047566D">
      <w:pPr>
        <w:pStyle w:val="ConsPlusNormal"/>
        <w:jc w:val="right"/>
      </w:pPr>
      <w:r>
        <w:t>В.И.СКВОРЦОВА</w:t>
      </w: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jc w:val="right"/>
        <w:outlineLvl w:val="0"/>
      </w:pPr>
      <w:r>
        <w:t>Приложение</w:t>
      </w:r>
    </w:p>
    <w:p w:rsidR="0047566D" w:rsidRDefault="0047566D">
      <w:pPr>
        <w:pStyle w:val="ConsPlusNormal"/>
        <w:jc w:val="right"/>
      </w:pPr>
      <w:r>
        <w:t>к приказу Министерства здравоохранения</w:t>
      </w:r>
    </w:p>
    <w:p w:rsidR="0047566D" w:rsidRDefault="0047566D">
      <w:pPr>
        <w:pStyle w:val="ConsPlusNormal"/>
        <w:jc w:val="right"/>
      </w:pPr>
      <w:r>
        <w:t>Российской Федерации</w:t>
      </w:r>
    </w:p>
    <w:p w:rsidR="0047566D" w:rsidRDefault="0047566D">
      <w:pPr>
        <w:pStyle w:val="ConsPlusNormal"/>
        <w:jc w:val="right"/>
      </w:pPr>
      <w:r>
        <w:lastRenderedPageBreak/>
        <w:t>от 20 июля 2012 г. N 35н</w:t>
      </w:r>
    </w:p>
    <w:p w:rsidR="0047566D" w:rsidRDefault="0047566D">
      <w:pPr>
        <w:pStyle w:val="ConsPlusNormal"/>
        <w:jc w:val="right"/>
      </w:pPr>
    </w:p>
    <w:p w:rsidR="0047566D" w:rsidRDefault="0047566D">
      <w:pPr>
        <w:pStyle w:val="ConsPlusTitle"/>
        <w:jc w:val="center"/>
      </w:pPr>
      <w:bookmarkStart w:id="0" w:name="P34"/>
      <w:bookmarkEnd w:id="0"/>
      <w:r>
        <w:t>МЕТОДИКА</w:t>
      </w:r>
    </w:p>
    <w:p w:rsidR="0047566D" w:rsidRDefault="0047566D">
      <w:pPr>
        <w:pStyle w:val="ConsPlusTitle"/>
        <w:jc w:val="center"/>
      </w:pPr>
      <w:r>
        <w:t>ПРОВЕДЕНИЯ КОНКУРСА НА ЗАМЕЩЕНИЕ ВАКАНТНОЙ ДОЛЖНОСТИ</w:t>
      </w:r>
    </w:p>
    <w:p w:rsidR="0047566D" w:rsidRDefault="0047566D">
      <w:pPr>
        <w:pStyle w:val="ConsPlusTitle"/>
        <w:jc w:val="center"/>
      </w:pPr>
      <w:r>
        <w:t>ФЕДЕРАЛЬНОЙ ГОСУДАРСТВЕННОЙ ГРАЖДАНСКОЙ СЛУЖБЫ</w:t>
      </w:r>
    </w:p>
    <w:p w:rsidR="0047566D" w:rsidRDefault="0047566D">
      <w:pPr>
        <w:pStyle w:val="ConsPlusTitle"/>
        <w:jc w:val="center"/>
      </w:pPr>
      <w:r>
        <w:t>В МИНИСТЕРСТВЕ ЗДРАВООХРАНЕНИЯ РОССИЙСКОЙ ФЕДЕРАЦИИ</w:t>
      </w:r>
    </w:p>
    <w:p w:rsidR="0047566D" w:rsidRDefault="004756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5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66D" w:rsidRDefault="004756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66D" w:rsidRDefault="004756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66D" w:rsidRDefault="0047566D">
            <w:pPr>
              <w:pStyle w:val="ConsPlusNormal"/>
              <w:jc w:val="center"/>
            </w:pPr>
            <w:r>
              <w:rPr>
                <w:color w:val="392C69"/>
              </w:rPr>
              <w:t>Список изменяющих документов</w:t>
            </w:r>
          </w:p>
          <w:p w:rsidR="0047566D" w:rsidRDefault="0047566D">
            <w:pPr>
              <w:pStyle w:val="ConsPlusNormal"/>
              <w:jc w:val="center"/>
            </w:pPr>
            <w:r>
              <w:rPr>
                <w:color w:val="392C69"/>
              </w:rPr>
              <w:t xml:space="preserve">(в ред. </w:t>
            </w:r>
            <w:hyperlink r:id="rId8">
              <w:r>
                <w:rPr>
                  <w:color w:val="0000FF"/>
                </w:rPr>
                <w:t>Приказа</w:t>
              </w:r>
            </w:hyperlink>
            <w:r>
              <w:rPr>
                <w:color w:val="392C69"/>
              </w:rPr>
              <w:t xml:space="preserve"> Минздрава России от 28.09.2020 N 1034н)</w:t>
            </w:r>
          </w:p>
        </w:tc>
        <w:tc>
          <w:tcPr>
            <w:tcW w:w="113" w:type="dxa"/>
            <w:tcBorders>
              <w:top w:val="nil"/>
              <w:left w:val="nil"/>
              <w:bottom w:val="nil"/>
              <w:right w:val="nil"/>
            </w:tcBorders>
            <w:shd w:val="clear" w:color="auto" w:fill="F4F3F8"/>
            <w:tcMar>
              <w:top w:w="0" w:type="dxa"/>
              <w:left w:w="0" w:type="dxa"/>
              <w:bottom w:w="0" w:type="dxa"/>
              <w:right w:w="0" w:type="dxa"/>
            </w:tcMar>
          </w:tcPr>
          <w:p w:rsidR="0047566D" w:rsidRDefault="0047566D">
            <w:pPr>
              <w:pStyle w:val="ConsPlusNormal"/>
            </w:pPr>
          </w:p>
        </w:tc>
      </w:tr>
    </w:tbl>
    <w:p w:rsidR="0047566D" w:rsidRDefault="0047566D">
      <w:pPr>
        <w:pStyle w:val="ConsPlusNormal"/>
        <w:jc w:val="center"/>
      </w:pPr>
    </w:p>
    <w:p w:rsidR="0047566D" w:rsidRDefault="0047566D">
      <w:pPr>
        <w:pStyle w:val="ConsPlusTitle"/>
        <w:jc w:val="center"/>
        <w:outlineLvl w:val="1"/>
      </w:pPr>
      <w:r>
        <w:t>I. Общие положения</w:t>
      </w:r>
    </w:p>
    <w:p w:rsidR="0047566D" w:rsidRDefault="0047566D">
      <w:pPr>
        <w:pStyle w:val="ConsPlusNormal"/>
        <w:ind w:firstLine="540"/>
        <w:jc w:val="both"/>
      </w:pPr>
    </w:p>
    <w:p w:rsidR="0047566D" w:rsidRDefault="0047566D">
      <w:pPr>
        <w:pStyle w:val="ConsPlusNormal"/>
        <w:ind w:firstLine="540"/>
        <w:jc w:val="both"/>
      </w:pPr>
      <w:r>
        <w:t>1. Настоящая Методика проведения конкурса на замещение вакантной должности федеральной государственной гражданской службы в Министерстве здравоохранения Российской Федерации (далее - Методика) определяет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Министерстве здравоохранения Российской Федерации (далее - Министерство).</w:t>
      </w:r>
    </w:p>
    <w:p w:rsidR="0047566D" w:rsidRDefault="0047566D">
      <w:pPr>
        <w:pStyle w:val="ConsPlusNormal"/>
        <w:spacing w:before="220"/>
        <w:ind w:firstLine="540"/>
        <w:jc w:val="both"/>
      </w:pPr>
      <w:r>
        <w:t>2. Основными задачами проведения конкурса на замещение вакантной должности гражданской службы в Министерстве (далее - конкурс) являются:</w:t>
      </w:r>
    </w:p>
    <w:p w:rsidR="0047566D" w:rsidRDefault="0047566D">
      <w:pPr>
        <w:pStyle w:val="ConsPlusNormal"/>
        <w:spacing w:before="220"/>
        <w:ind w:firstLine="540"/>
        <w:jc w:val="both"/>
      </w:pPr>
      <w:r>
        <w:t>обеспечение конституционного права граждан Российской Федерации на равный доступ к гражданской службе;</w:t>
      </w:r>
    </w:p>
    <w:p w:rsidR="0047566D" w:rsidRDefault="0047566D">
      <w:pPr>
        <w:pStyle w:val="ConsPlusNormal"/>
        <w:spacing w:before="220"/>
        <w:ind w:firstLine="540"/>
        <w:jc w:val="both"/>
      </w:pPr>
      <w:r>
        <w:t>обеспечение права федеральных государственных гражданских служащих Министерства (далее - гражданские служащие) на должностной рост на конкурсной основе;</w:t>
      </w:r>
    </w:p>
    <w:p w:rsidR="0047566D" w:rsidRDefault="0047566D">
      <w:pPr>
        <w:pStyle w:val="ConsPlusNormal"/>
        <w:spacing w:before="220"/>
        <w:ind w:firstLine="540"/>
        <w:jc w:val="both"/>
      </w:pPr>
      <w:r>
        <w:t>формирование кадрового резерва Министерства для замещения должностей гражданской службы;</w:t>
      </w:r>
    </w:p>
    <w:p w:rsidR="0047566D" w:rsidRDefault="0047566D">
      <w:pPr>
        <w:pStyle w:val="ConsPlusNormal"/>
        <w:spacing w:before="220"/>
        <w:ind w:firstLine="540"/>
        <w:jc w:val="both"/>
      </w:pPr>
      <w:r>
        <w:t>отбор и формирование на конкурсной основе высокопрофессионального кадрового состава Министерства;</w:t>
      </w:r>
    </w:p>
    <w:p w:rsidR="0047566D" w:rsidRDefault="0047566D">
      <w:pPr>
        <w:pStyle w:val="ConsPlusNormal"/>
        <w:spacing w:before="220"/>
        <w:ind w:firstLine="540"/>
        <w:jc w:val="both"/>
      </w:pPr>
      <w:r>
        <w:t>отбор и формирование кадрового состава Министерства по результатам конкурсных процедур на заключение договора на обучение между Министерством и гражданином Российской Федерации с обязательством последующего прохождения федеральной государственной гражданской службы в Министерстве;</w:t>
      </w:r>
    </w:p>
    <w:p w:rsidR="0047566D" w:rsidRDefault="0047566D">
      <w:pPr>
        <w:pStyle w:val="ConsPlusNormal"/>
        <w:spacing w:before="220"/>
        <w:ind w:firstLine="540"/>
        <w:jc w:val="both"/>
      </w:pPr>
      <w:r>
        <w:t>совершенствование работы по подбору и расстановке кадров.</w:t>
      </w:r>
    </w:p>
    <w:p w:rsidR="0047566D" w:rsidRDefault="0047566D">
      <w:pPr>
        <w:pStyle w:val="ConsPlusNormal"/>
        <w:spacing w:before="220"/>
        <w:ind w:firstLine="540"/>
        <w:jc w:val="both"/>
      </w:pPr>
      <w: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47566D" w:rsidRDefault="0047566D">
      <w:pPr>
        <w:pStyle w:val="ConsPlusNormal"/>
        <w:ind w:firstLine="540"/>
        <w:jc w:val="both"/>
      </w:pPr>
    </w:p>
    <w:p w:rsidR="0047566D" w:rsidRDefault="0047566D">
      <w:pPr>
        <w:pStyle w:val="ConsPlusTitle"/>
        <w:jc w:val="center"/>
        <w:outlineLvl w:val="1"/>
      </w:pPr>
      <w:r>
        <w:t>II. Организация проведения конкурса</w:t>
      </w:r>
    </w:p>
    <w:p w:rsidR="0047566D" w:rsidRDefault="0047566D">
      <w:pPr>
        <w:pStyle w:val="ConsPlusNormal"/>
        <w:jc w:val="center"/>
      </w:pPr>
    </w:p>
    <w:p w:rsidR="0047566D" w:rsidRDefault="0047566D">
      <w:pPr>
        <w:pStyle w:val="ConsPlusNormal"/>
        <w:ind w:firstLine="540"/>
        <w:jc w:val="both"/>
      </w:pPr>
      <w:r>
        <w:t xml:space="preserve">4. Количественный и персональный состав комиссии по проведению конкурса на замещение вакантной должности федеральной государственной гражданской службы в Министерстве (далее - Комиссия) утверждается приказом Министерства с учетом требований </w:t>
      </w:r>
      <w:hyperlink r:id="rId9">
        <w:r>
          <w:rPr>
            <w:color w:val="0000FF"/>
          </w:rPr>
          <w:t>статьи 22</w:t>
        </w:r>
      </w:hyperlink>
      <w:r>
        <w:t xml:space="preserve"> Федерального закона 27 июля 2004 г. N 79-ФЗ "О государственной гражданской службе Российской Федерации" (далее - Федеральный закон).</w:t>
      </w:r>
    </w:p>
    <w:p w:rsidR="0047566D" w:rsidRDefault="0047566D">
      <w:pPr>
        <w:pStyle w:val="ConsPlusNormal"/>
        <w:spacing w:before="220"/>
        <w:ind w:firstLine="540"/>
        <w:jc w:val="both"/>
      </w:pPr>
      <w:r>
        <w:t>Комиссия состоит из председателя, заместителей председателя, секретаря и членов Комиссии.</w:t>
      </w:r>
    </w:p>
    <w:p w:rsidR="0047566D" w:rsidRDefault="0047566D">
      <w:pPr>
        <w:pStyle w:val="ConsPlusNormal"/>
        <w:spacing w:before="220"/>
        <w:ind w:firstLine="540"/>
        <w:jc w:val="both"/>
      </w:pPr>
      <w:r>
        <w:lastRenderedPageBreak/>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47566D" w:rsidRDefault="0047566D">
      <w:pPr>
        <w:pStyle w:val="ConsPlusNormal"/>
        <w:spacing w:before="220"/>
        <w:ind w:firstLine="540"/>
        <w:jc w:val="both"/>
      </w:pPr>
      <w:r>
        <w:t>Секретарь Комиссии обеспечивает работу Комиссии (регистрация и прием заявлений, ведение их учета, формирование дел, ведение протокола заседания Комиссии и др.).</w:t>
      </w:r>
    </w:p>
    <w:p w:rsidR="0047566D" w:rsidRDefault="0047566D">
      <w:pPr>
        <w:pStyle w:val="ConsPlusNormal"/>
        <w:spacing w:before="220"/>
        <w:ind w:firstLine="540"/>
        <w:jc w:val="both"/>
      </w:pPr>
      <w:r>
        <w:t xml:space="preserve">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0">
        <w:r>
          <w:rPr>
            <w:color w:val="0000FF"/>
          </w:rPr>
          <w:t>законодательства</w:t>
        </w:r>
      </w:hyperlink>
      <w:r>
        <w:t xml:space="preserve"> Российской Федерации о государственной тайне.</w:t>
      </w:r>
    </w:p>
    <w:p w:rsidR="0047566D" w:rsidRDefault="0047566D">
      <w:pPr>
        <w:pStyle w:val="ConsPlusNormal"/>
        <w:spacing w:before="220"/>
        <w:ind w:firstLine="540"/>
        <w:jc w:val="both"/>
      </w:pPr>
      <w:r>
        <w:t xml:space="preserve">5. Конкурс объявляется по решению представителя нанимателя при наличии вакантной должности гражданской службы, замещение которой в соответствии со </w:t>
      </w:r>
      <w:hyperlink r:id="rId11">
        <w:r>
          <w:rPr>
            <w:color w:val="0000FF"/>
          </w:rPr>
          <w:t>статьей 22</w:t>
        </w:r>
      </w:hyperlink>
      <w:r>
        <w:t xml:space="preserve"> Федерального закона может быть произведено на конкурсной основе.</w:t>
      </w:r>
    </w:p>
    <w:p w:rsidR="0047566D" w:rsidRDefault="0047566D">
      <w:pPr>
        <w:pStyle w:val="ConsPlusNormal"/>
        <w:spacing w:before="220"/>
        <w:ind w:firstLine="540"/>
        <w:jc w:val="both"/>
      </w:pPr>
      <w:r>
        <w:t>6. Конкурс проводится в два этапа. На первом этапе отдел государственной службы, кадров и профилактики коррупционных и иных правонарушений Департамента управления делами Министерства организует:</w:t>
      </w:r>
    </w:p>
    <w:p w:rsidR="0047566D" w:rsidRDefault="0047566D">
      <w:pPr>
        <w:pStyle w:val="ConsPlusNormal"/>
        <w:spacing w:before="220"/>
        <w:ind w:firstLine="540"/>
        <w:jc w:val="both"/>
      </w:pPr>
      <w:r>
        <w:t xml:space="preserve">подготовку и размещение объявления о проведении конкурса и приеме документов для участия в конкурсе на замещение вакантной должности федеральной государственной гражданской службы, образец которого предусмотрен </w:t>
      </w:r>
      <w:hyperlink w:anchor="P135">
        <w:r>
          <w:rPr>
            <w:color w:val="0000FF"/>
          </w:rPr>
          <w:t>приложением N 1</w:t>
        </w:r>
      </w:hyperlink>
      <w:r>
        <w:t xml:space="preserve"> к настоящей Методике, на официальном сайте Министерства в сети Интернет, а также публикации данного объявления не менее чем в одном периодическом печатном издании;</w:t>
      </w:r>
    </w:p>
    <w:p w:rsidR="0047566D" w:rsidRDefault="0047566D">
      <w:pPr>
        <w:pStyle w:val="ConsPlusNormal"/>
        <w:spacing w:before="220"/>
        <w:ind w:firstLine="540"/>
        <w:jc w:val="both"/>
      </w:pPr>
      <w:r>
        <w:t>проверку достоверности сведений, представленных гражданином при поступлении на гражданскую службу или гражданским служащим (проверка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47566D" w:rsidRDefault="0047566D">
      <w:pPr>
        <w:pStyle w:val="ConsPlusNormal"/>
        <w:spacing w:before="220"/>
        <w:ind w:firstLine="540"/>
        <w:jc w:val="both"/>
      </w:pPr>
      <w:r>
        <w:t>проверку соответствия квалификационным требованиям (уровень образования, стаж гражданской службы (государственной службы иных видов) или стаж (опыт) работы гражданина (гражданского служащего) по специальности);</w:t>
      </w:r>
    </w:p>
    <w:p w:rsidR="0047566D" w:rsidRDefault="0047566D">
      <w:pPr>
        <w:pStyle w:val="ConsPlusNormal"/>
        <w:spacing w:before="220"/>
        <w:ind w:firstLine="540"/>
        <w:jc w:val="both"/>
      </w:pPr>
      <w:r>
        <w:t>с согласия гражданина (гражданского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47566D" w:rsidRDefault="0047566D">
      <w:pPr>
        <w:pStyle w:val="ConsPlusNormal"/>
        <w:spacing w:before="220"/>
        <w:ind w:firstLine="540"/>
        <w:jc w:val="both"/>
      </w:pPr>
      <w:r>
        <w:t>информирование граждан (гражданских служащих) посредством почтовой связи и путем направления писем по электронной почте о допуске (отказе в допуске) к участию в конкурсе, о месте, времени и порядке проведения конкурса и о его результатах.</w:t>
      </w:r>
    </w:p>
    <w:p w:rsidR="0047566D" w:rsidRDefault="0047566D">
      <w:pPr>
        <w:pStyle w:val="ConsPlusNormal"/>
        <w:spacing w:before="220"/>
        <w:ind w:firstLine="540"/>
        <w:jc w:val="both"/>
      </w:pPr>
      <w:bookmarkStart w:id="1" w:name="P67"/>
      <w:bookmarkEnd w:id="1"/>
      <w:r>
        <w:t>7. Гражданин Российской Федерации, изъявивший желание участвовать в конкурсе, представляет в Министерство:</w:t>
      </w:r>
    </w:p>
    <w:p w:rsidR="0047566D" w:rsidRDefault="0047566D">
      <w:pPr>
        <w:pStyle w:val="ConsPlusNormal"/>
        <w:spacing w:before="220"/>
        <w:ind w:firstLine="540"/>
        <w:jc w:val="both"/>
      </w:pPr>
      <w:r>
        <w:t>а) личное заявление;</w:t>
      </w:r>
    </w:p>
    <w:p w:rsidR="0047566D" w:rsidRDefault="0047566D">
      <w:pPr>
        <w:pStyle w:val="ConsPlusNormal"/>
        <w:spacing w:before="220"/>
        <w:ind w:firstLine="540"/>
        <w:jc w:val="both"/>
      </w:pPr>
      <w:r>
        <w:t xml:space="preserve">б) собственноручно заполненную и подписанную </w:t>
      </w:r>
      <w:hyperlink r:id="rId12">
        <w:r>
          <w:rPr>
            <w:color w:val="0000FF"/>
          </w:rPr>
          <w:t>анкету</w:t>
        </w:r>
      </w:hyperlink>
      <w:r>
        <w:t xml:space="preserve"> по форме,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с приложением фотографии;</w:t>
      </w:r>
    </w:p>
    <w:p w:rsidR="0047566D" w:rsidRDefault="0047566D">
      <w:pPr>
        <w:pStyle w:val="ConsPlusNormal"/>
        <w:spacing w:before="220"/>
        <w:ind w:firstLine="540"/>
        <w:jc w:val="both"/>
      </w:pPr>
      <w:r>
        <w:lastRenderedPageBreak/>
        <w:t>в) копию паспорта или заменяющего его документа (соответствующий документ предъявляется лично по прибытии на конкурс);</w:t>
      </w:r>
    </w:p>
    <w:p w:rsidR="0047566D" w:rsidRDefault="0047566D">
      <w:pPr>
        <w:pStyle w:val="ConsPlusNormal"/>
        <w:spacing w:before="220"/>
        <w:ind w:firstLine="540"/>
        <w:jc w:val="both"/>
      </w:pPr>
      <w:r>
        <w:t>г) документы, подтверждающие необходимое профессиональное образование, стаж работы и квалификацию:</w:t>
      </w:r>
    </w:p>
    <w:p w:rsidR="0047566D" w:rsidRDefault="0047566D">
      <w:pPr>
        <w:pStyle w:val="ConsPlusNormal"/>
        <w:spacing w:before="220"/>
        <w:ind w:firstLine="540"/>
        <w:jc w:val="both"/>
      </w:pPr>
      <w:r>
        <w:t>копию трудовой книжки и (или) сведения о трудовой деятельности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47566D" w:rsidRDefault="0047566D">
      <w:pPr>
        <w:pStyle w:val="ConsPlusNormal"/>
        <w:jc w:val="both"/>
      </w:pPr>
      <w:r>
        <w:t xml:space="preserve">(в ред. </w:t>
      </w:r>
      <w:hyperlink r:id="rId13">
        <w:r>
          <w:rPr>
            <w:color w:val="0000FF"/>
          </w:rPr>
          <w:t>Приказа</w:t>
        </w:r>
      </w:hyperlink>
      <w:r>
        <w:t xml:space="preserve"> Минздрава России от 28.09.2020 N 1034н)</w:t>
      </w:r>
    </w:p>
    <w:p w:rsidR="0047566D" w:rsidRDefault="0047566D">
      <w:pPr>
        <w:pStyle w:val="ConsPlusNormal"/>
        <w:spacing w:before="220"/>
        <w:ind w:firstLine="540"/>
        <w:jc w:val="both"/>
      </w:pPr>
      <w: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7566D" w:rsidRDefault="0047566D">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47566D" w:rsidRDefault="0047566D">
      <w:pPr>
        <w:pStyle w:val="ConsPlusNormal"/>
        <w:spacing w:before="220"/>
        <w:ind w:firstLine="540"/>
        <w:jc w:val="both"/>
      </w:pPr>
      <w:r>
        <w:t xml:space="preserve">е) иные документы, предусмотренные Федеральным </w:t>
      </w:r>
      <w:hyperlink r:id="rId14">
        <w:r>
          <w:rPr>
            <w:color w:val="0000FF"/>
          </w:rPr>
          <w:t>законом</w:t>
        </w:r>
      </w:hyperlink>
      <w:r>
        <w:t>, другими федеральными законами и иными нормативными правовыми актами Российской Федерации о гражданской службе.</w:t>
      </w:r>
    </w:p>
    <w:p w:rsidR="0047566D" w:rsidRDefault="0047566D">
      <w:pPr>
        <w:pStyle w:val="ConsPlusNormal"/>
        <w:spacing w:before="220"/>
        <w:ind w:firstLine="540"/>
        <w:jc w:val="both"/>
      </w:pPr>
      <w:r>
        <w:t>8. Гражданский служащий, изъявивший желание участвовать в конкурсе, направляет заявление на имя представителя нанимателя.</w:t>
      </w:r>
    </w:p>
    <w:p w:rsidR="0047566D" w:rsidRDefault="0047566D">
      <w:pPr>
        <w:pStyle w:val="ConsPlusNormal"/>
        <w:spacing w:before="220"/>
        <w:ind w:firstLine="540"/>
        <w:jc w:val="both"/>
      </w:pPr>
      <w:r>
        <w:t>Отдел государственной службы, кадров и профилактики коррупционных и иных правонарушений Департамента управления делами обеспечивает получение гражданским служащим документов, необходимых для участия в конкурсе.</w:t>
      </w:r>
    </w:p>
    <w:p w:rsidR="0047566D" w:rsidRDefault="0047566D">
      <w:pPr>
        <w:pStyle w:val="ConsPlusNormal"/>
        <w:spacing w:before="220"/>
        <w:ind w:firstLine="540"/>
        <w:jc w:val="both"/>
      </w:pPr>
      <w:r>
        <w:t xml:space="preserve">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w:t>
      </w:r>
      <w:hyperlink r:id="rId15">
        <w:r>
          <w:rPr>
            <w:color w:val="0000FF"/>
          </w:rPr>
          <w:t>законодательством</w:t>
        </w:r>
      </w:hyperlink>
      <w:r>
        <w:t xml:space="preserve"> Российской Федерации о гражданской службе для поступления на гражданскую службу и ее прохождения.</w:t>
      </w:r>
    </w:p>
    <w:p w:rsidR="0047566D" w:rsidRDefault="0047566D">
      <w:pPr>
        <w:pStyle w:val="ConsPlusNormal"/>
        <w:spacing w:before="220"/>
        <w:ind w:firstLine="540"/>
        <w:jc w:val="both"/>
      </w:pPr>
      <w:r>
        <w:t xml:space="preserve">10. Документы, указанные в </w:t>
      </w:r>
      <w:hyperlink w:anchor="P67">
        <w:r>
          <w:rPr>
            <w:color w:val="0000FF"/>
          </w:rPr>
          <w:t>пункте 7</w:t>
        </w:r>
      </w:hyperlink>
      <w:r>
        <w:t xml:space="preserve"> настоящей Методики, представляются в отдел государственной службы, кадров и профилактики коррупционных и иных правонарушений Департамента управления делами в течение 21 дня со дня объявления об их приеме.</w:t>
      </w:r>
    </w:p>
    <w:p w:rsidR="0047566D" w:rsidRDefault="0047566D">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7566D" w:rsidRDefault="0047566D">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7566D" w:rsidRDefault="0047566D">
      <w:pPr>
        <w:pStyle w:val="ConsPlusNormal"/>
        <w:spacing w:before="220"/>
        <w:ind w:firstLine="540"/>
        <w:jc w:val="both"/>
      </w:pPr>
      <w:r>
        <w:t xml:space="preserve">11.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w:t>
      </w:r>
      <w:hyperlink r:id="rId16">
        <w:r>
          <w:rPr>
            <w:color w:val="0000FF"/>
          </w:rPr>
          <w:t>законом</w:t>
        </w:r>
      </w:hyperlink>
      <w:r>
        <w:t xml:space="preserve"> тайну.</w:t>
      </w:r>
    </w:p>
    <w:p w:rsidR="0047566D" w:rsidRDefault="0047566D">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47566D" w:rsidRDefault="0047566D">
      <w:pPr>
        <w:pStyle w:val="ConsPlusNormal"/>
        <w:spacing w:before="220"/>
        <w:ind w:firstLine="540"/>
        <w:jc w:val="both"/>
      </w:pPr>
      <w:r>
        <w:lastRenderedPageBreak/>
        <w:t xml:space="preserve">12. Претендент на замещение вакантной должности гражданской службы, не допущенный к участию в конкурсе, вправе обжаловать это решение в соответствии с </w:t>
      </w:r>
      <w:hyperlink r:id="rId17">
        <w:r>
          <w:rPr>
            <w:color w:val="0000FF"/>
          </w:rPr>
          <w:t>законодательством</w:t>
        </w:r>
      </w:hyperlink>
      <w:r>
        <w:t xml:space="preserve"> Российской Федерации.</w:t>
      </w:r>
    </w:p>
    <w:p w:rsidR="0047566D" w:rsidRDefault="0047566D">
      <w:pPr>
        <w:pStyle w:val="ConsPlusNormal"/>
        <w:spacing w:before="220"/>
        <w:ind w:firstLine="540"/>
        <w:jc w:val="both"/>
      </w:pPr>
      <w:r>
        <w:t>13. Не позднее чем за 15 дней до начала второго этапа конкурса Департамент управления делами Министерства направляет сообщения о дате, месте и времени его проведения гражданским служащим (гражданам), допущенным к участию в конкурсе (далее - кандидаты).</w:t>
      </w:r>
    </w:p>
    <w:p w:rsidR="0047566D" w:rsidRDefault="0047566D">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18">
        <w:r>
          <w:rPr>
            <w:color w:val="0000FF"/>
          </w:rPr>
          <w:t>Конституцией</w:t>
        </w:r>
      </w:hyperlink>
      <w:r>
        <w:t xml:space="preserve"> Российской Федерации и федеральными законами.</w:t>
      </w:r>
    </w:p>
    <w:p w:rsidR="0047566D" w:rsidRDefault="0047566D">
      <w:pPr>
        <w:pStyle w:val="ConsPlusNormal"/>
        <w:spacing w:before="220"/>
        <w:ind w:firstLine="540"/>
        <w:jc w:val="both"/>
      </w:pPr>
      <w:r>
        <w:t>14.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47566D" w:rsidRDefault="0047566D">
      <w:pPr>
        <w:pStyle w:val="ConsPlusNormal"/>
        <w:spacing w:before="220"/>
        <w:ind w:firstLine="540"/>
        <w:jc w:val="both"/>
      </w:pPr>
      <w:r>
        <w:t>15. Для оценки профессиональных и личностных качеств кандидатов на втором этапе конкурса могут применяться следующие методы:</w:t>
      </w:r>
    </w:p>
    <w:p w:rsidR="0047566D" w:rsidRDefault="0047566D">
      <w:pPr>
        <w:pStyle w:val="ConsPlusNormal"/>
        <w:spacing w:before="220"/>
        <w:ind w:firstLine="540"/>
        <w:jc w:val="both"/>
      </w:pPr>
      <w:r>
        <w:t>тестирование;</w:t>
      </w:r>
    </w:p>
    <w:p w:rsidR="0047566D" w:rsidRDefault="0047566D">
      <w:pPr>
        <w:pStyle w:val="ConsPlusNormal"/>
        <w:spacing w:before="220"/>
        <w:ind w:firstLine="540"/>
        <w:jc w:val="both"/>
      </w:pPr>
      <w:r>
        <w:t>анкетирование;</w:t>
      </w:r>
    </w:p>
    <w:p w:rsidR="0047566D" w:rsidRDefault="0047566D">
      <w:pPr>
        <w:pStyle w:val="ConsPlusNormal"/>
        <w:spacing w:before="220"/>
        <w:ind w:firstLine="540"/>
        <w:jc w:val="both"/>
      </w:pPr>
      <w:r>
        <w:t>проведение групповых дискуссий;</w:t>
      </w:r>
    </w:p>
    <w:p w:rsidR="0047566D" w:rsidRDefault="0047566D">
      <w:pPr>
        <w:pStyle w:val="ConsPlusNormal"/>
        <w:spacing w:before="220"/>
        <w:ind w:firstLine="540"/>
        <w:jc w:val="both"/>
      </w:pPr>
      <w:r>
        <w:t>написание реферата;</w:t>
      </w:r>
    </w:p>
    <w:p w:rsidR="0047566D" w:rsidRDefault="0047566D">
      <w:pPr>
        <w:pStyle w:val="ConsPlusNormal"/>
        <w:spacing w:before="220"/>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47566D" w:rsidRDefault="0047566D">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47566D" w:rsidRDefault="0047566D">
      <w:pPr>
        <w:pStyle w:val="ConsPlusNormal"/>
        <w:spacing w:before="220"/>
        <w:ind w:firstLine="540"/>
        <w:jc w:val="both"/>
      </w:pPr>
      <w:r>
        <w:t>Тестирование кандидатов на конкретную вакантную должность гражданской службы проводится по единому перечню теоретических вопросов, заранее подготовленному структурным подразделением Министерства, на замещение вакантной должности гражданской службы в котором проводится конкурс. Тест составляется на базе квалификационных требований к вакантной должности гражданской службы и других положений должностного регламента по этой должности, установленных в Министерстве.</w:t>
      </w:r>
    </w:p>
    <w:p w:rsidR="0047566D" w:rsidRDefault="0047566D">
      <w:pPr>
        <w:pStyle w:val="ConsPlusNormal"/>
        <w:spacing w:before="220"/>
        <w:ind w:firstLine="540"/>
        <w:jc w:val="both"/>
      </w:pPr>
      <w:r>
        <w:t>Кандидатам на вакантную должность гражданской службы предоставляется одинаковое время для подготовки письменного ответа.</w:t>
      </w:r>
    </w:p>
    <w:p w:rsidR="0047566D" w:rsidRDefault="0047566D">
      <w:pPr>
        <w:pStyle w:val="ConsPlusNormal"/>
        <w:spacing w:before="220"/>
        <w:ind w:firstLine="540"/>
        <w:jc w:val="both"/>
      </w:pPr>
      <w:r>
        <w:t>Оценка теста проводится Комиссией по количеству правильных ответов в отсутствие кандидатов.</w:t>
      </w:r>
    </w:p>
    <w:p w:rsidR="0047566D" w:rsidRDefault="0047566D">
      <w:pPr>
        <w:pStyle w:val="ConsPlusNormal"/>
        <w:spacing w:before="220"/>
        <w:ind w:firstLine="540"/>
        <w:jc w:val="both"/>
      </w:pPr>
      <w:r>
        <w:t>Проведение групповых дискуссий базируется на практических вопросах - конкретных ситуациях, заранее подготовленных структурным подразделением Министерства, в котором имеется вакантная должность.</w:t>
      </w:r>
    </w:p>
    <w:p w:rsidR="0047566D" w:rsidRDefault="0047566D">
      <w:pPr>
        <w:pStyle w:val="ConsPlusNormal"/>
        <w:spacing w:before="220"/>
        <w:ind w:firstLine="540"/>
        <w:jc w:val="both"/>
      </w:pPr>
      <w:r>
        <w:t xml:space="preserve">Кандидаты на вакантную должность гражданской службы получают одинаковые практические задания и располагают одним и тем же временем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w:t>
      </w:r>
      <w:r>
        <w:lastRenderedPageBreak/>
        <w:t>кандидатов.</w:t>
      </w:r>
    </w:p>
    <w:p w:rsidR="0047566D" w:rsidRDefault="0047566D">
      <w:pPr>
        <w:pStyle w:val="ConsPlusNormal"/>
        <w:spacing w:before="220"/>
        <w:ind w:firstLine="540"/>
        <w:jc w:val="both"/>
      </w:pPr>
      <w:r>
        <w:t>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Министерства, в котором имеется вакантная должность.</w:t>
      </w:r>
    </w:p>
    <w:p w:rsidR="0047566D" w:rsidRDefault="0047566D">
      <w:pPr>
        <w:pStyle w:val="ConsPlusNormal"/>
        <w:spacing w:before="220"/>
        <w:ind w:firstLine="540"/>
        <w:jc w:val="both"/>
      </w:pPr>
      <w:r>
        <w:t>Кандидаты на вакантную должность гражданской службы пишут реферат на одинаковую тему и располагают одним и тем же временем для его подготовки.</w:t>
      </w:r>
    </w:p>
    <w:p w:rsidR="0047566D" w:rsidRDefault="0047566D">
      <w:pPr>
        <w:pStyle w:val="ConsPlusNormal"/>
        <w:spacing w:before="220"/>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47566D" w:rsidRDefault="0047566D">
      <w:pPr>
        <w:pStyle w:val="ConsPlusNormal"/>
        <w:spacing w:before="220"/>
        <w:ind w:firstLine="540"/>
        <w:jc w:val="both"/>
      </w:pPr>
      <w:r>
        <w:t>16. Заседание Комиссии проводится при наличии не менее двух кандидатов.</w:t>
      </w:r>
    </w:p>
    <w:p w:rsidR="0047566D" w:rsidRDefault="0047566D">
      <w:pPr>
        <w:pStyle w:val="ConsPlusNormal"/>
        <w:spacing w:before="220"/>
        <w:ind w:firstLine="540"/>
        <w:jc w:val="both"/>
      </w:pPr>
      <w:r>
        <w:t>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7566D" w:rsidRDefault="0047566D">
      <w:pPr>
        <w:pStyle w:val="ConsPlusNormal"/>
        <w:spacing w:before="220"/>
        <w:ind w:firstLine="540"/>
        <w:jc w:val="both"/>
      </w:pPr>
      <w:r>
        <w:t>При равенстве голосов решающим является голос председателя Комиссии.</w:t>
      </w:r>
    </w:p>
    <w:p w:rsidR="0047566D" w:rsidRDefault="0047566D">
      <w:pPr>
        <w:pStyle w:val="ConsPlusNormal"/>
        <w:spacing w:before="220"/>
        <w:ind w:firstLine="540"/>
        <w:jc w:val="both"/>
      </w:pPr>
      <w:r>
        <w:t>17. Решение Комиссии принимается в отсутствие кандидата и является основанием для назначения его на вакантную должность гражданской службы, включения в кадровый резерв в пределах группы должностей либо отказа в назначении.</w:t>
      </w:r>
    </w:p>
    <w:p w:rsidR="0047566D" w:rsidRDefault="0047566D">
      <w:pPr>
        <w:pStyle w:val="ConsPlusNormal"/>
        <w:spacing w:before="220"/>
        <w:ind w:firstLine="540"/>
        <w:jc w:val="both"/>
      </w:pPr>
      <w:r>
        <w:t>18.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и протоколом, который подписывается председательствующим и секретарем Комиссии.</w:t>
      </w:r>
    </w:p>
    <w:p w:rsidR="0047566D" w:rsidRDefault="0047566D">
      <w:pPr>
        <w:pStyle w:val="ConsPlusNormal"/>
        <w:ind w:firstLine="540"/>
        <w:jc w:val="both"/>
      </w:pPr>
    </w:p>
    <w:p w:rsidR="0047566D" w:rsidRDefault="0047566D">
      <w:pPr>
        <w:pStyle w:val="ConsPlusTitle"/>
        <w:jc w:val="center"/>
        <w:outlineLvl w:val="1"/>
      </w:pPr>
      <w:r>
        <w:t>III. Заключительные положения</w:t>
      </w:r>
    </w:p>
    <w:p w:rsidR="0047566D" w:rsidRDefault="0047566D">
      <w:pPr>
        <w:pStyle w:val="ConsPlusNormal"/>
        <w:jc w:val="center"/>
      </w:pPr>
    </w:p>
    <w:p w:rsidR="0047566D" w:rsidRDefault="0047566D">
      <w:pPr>
        <w:pStyle w:val="ConsPlusNormal"/>
        <w:ind w:firstLine="540"/>
        <w:jc w:val="both"/>
      </w:pPr>
      <w:r>
        <w:t>19. По результатам конкурса издается приказ Министерства о назначении победителя конкурса на вакантную должность гражданской службы и заключается служебный контракт. В случае принятия решения о включении кандидата в кадровый резерв (в пределах группы должностей) издается приказ Министерства, о чем кандидат уведомляется в письменной форме.</w:t>
      </w:r>
    </w:p>
    <w:p w:rsidR="0047566D" w:rsidRDefault="0047566D">
      <w:pPr>
        <w:pStyle w:val="ConsPlusNormal"/>
        <w:spacing w:before="220"/>
        <w:ind w:firstLine="540"/>
        <w:jc w:val="both"/>
      </w:pPr>
      <w:r>
        <w:t>По результатам конкурса на заключение договора на обучение между Министерством здравоохранения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здравоохранения Российской Федерации издается приказ Министерства и заключается договор с соответствующим учебным заведением.</w:t>
      </w:r>
    </w:p>
    <w:p w:rsidR="0047566D" w:rsidRDefault="0047566D">
      <w:pPr>
        <w:pStyle w:val="ConsPlusNormal"/>
        <w:spacing w:before="220"/>
        <w:ind w:firstLine="540"/>
        <w:jc w:val="both"/>
      </w:pPr>
      <w:r>
        <w:t xml:space="preserve">Информация о результатах конкурса, образец которой предусмотрен </w:t>
      </w:r>
      <w:hyperlink w:anchor="P188">
        <w:r>
          <w:rPr>
            <w:color w:val="0000FF"/>
          </w:rPr>
          <w:t>приложением N 2</w:t>
        </w:r>
      </w:hyperlink>
      <w:r>
        <w:t xml:space="preserve"> к настоящей Методике, размещается на официальном сайте Министерства в сети Интернет.</w:t>
      </w:r>
    </w:p>
    <w:p w:rsidR="0047566D" w:rsidRDefault="0047566D">
      <w:pPr>
        <w:pStyle w:val="ConsPlusNormal"/>
        <w:spacing w:before="220"/>
        <w:ind w:firstLine="540"/>
        <w:jc w:val="both"/>
      </w:pPr>
      <w:r>
        <w:t>Кандидатам, участвовавшим в конкурсе на замещение вакантных должностей в Министерстве, направляются письменные сообщения в 7-дневный срок со дня завершения конкурса.</w:t>
      </w:r>
    </w:p>
    <w:p w:rsidR="0047566D" w:rsidRDefault="0047566D">
      <w:pPr>
        <w:pStyle w:val="ConsPlusNormal"/>
        <w:spacing w:before="220"/>
        <w:ind w:firstLine="540"/>
        <w:jc w:val="both"/>
      </w:pPr>
      <w:r>
        <w:t>20.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их письменному заявлению на имя директора Департамента управления делами Министерства в течение трех лет со дня завершения конкурса. До истечения этого срока документы хранятся в архиве Министерства, после чего подлежат уничтожению.</w:t>
      </w:r>
    </w:p>
    <w:p w:rsidR="0047566D" w:rsidRDefault="0047566D">
      <w:pPr>
        <w:pStyle w:val="ConsPlusNormal"/>
        <w:spacing w:before="220"/>
        <w:ind w:firstLine="540"/>
        <w:jc w:val="both"/>
      </w:pPr>
      <w:r>
        <w:lastRenderedPageBreak/>
        <w:t xml:space="preserve">21. Кандидат вправе обжаловать решение конкурсной комиссии в соответствии с </w:t>
      </w:r>
      <w:hyperlink r:id="rId19">
        <w:r>
          <w:rPr>
            <w:color w:val="0000FF"/>
          </w:rPr>
          <w:t>законодательством</w:t>
        </w:r>
      </w:hyperlink>
      <w:r>
        <w:t xml:space="preserve"> Российской Федерации.</w:t>
      </w: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jc w:val="right"/>
        <w:outlineLvl w:val="1"/>
      </w:pPr>
      <w:r>
        <w:t>Приложение N 1</w:t>
      </w:r>
    </w:p>
    <w:p w:rsidR="0047566D" w:rsidRDefault="0047566D">
      <w:pPr>
        <w:pStyle w:val="ConsPlusNormal"/>
        <w:jc w:val="right"/>
      </w:pPr>
      <w:r>
        <w:t>к Методике проведения конкурса</w:t>
      </w:r>
    </w:p>
    <w:p w:rsidR="0047566D" w:rsidRDefault="0047566D">
      <w:pPr>
        <w:pStyle w:val="ConsPlusNormal"/>
        <w:jc w:val="right"/>
      </w:pPr>
      <w:r>
        <w:t>на замещение вакантной должности</w:t>
      </w:r>
    </w:p>
    <w:p w:rsidR="0047566D" w:rsidRDefault="0047566D">
      <w:pPr>
        <w:pStyle w:val="ConsPlusNormal"/>
        <w:jc w:val="right"/>
      </w:pPr>
      <w:r>
        <w:t>федеральной государственной</w:t>
      </w:r>
    </w:p>
    <w:p w:rsidR="0047566D" w:rsidRDefault="0047566D">
      <w:pPr>
        <w:pStyle w:val="ConsPlusNormal"/>
        <w:jc w:val="right"/>
      </w:pPr>
      <w:r>
        <w:t>гражданской службы в Министерстве</w:t>
      </w:r>
    </w:p>
    <w:p w:rsidR="0047566D" w:rsidRDefault="0047566D">
      <w:pPr>
        <w:pStyle w:val="ConsPlusNormal"/>
        <w:jc w:val="right"/>
      </w:pPr>
      <w:r>
        <w:t>здравоохранения Российской Федерации,</w:t>
      </w:r>
    </w:p>
    <w:p w:rsidR="0047566D" w:rsidRDefault="0047566D">
      <w:pPr>
        <w:pStyle w:val="ConsPlusNormal"/>
        <w:jc w:val="right"/>
      </w:pPr>
      <w:r>
        <w:t>утвержденной приказом Министерства</w:t>
      </w:r>
    </w:p>
    <w:p w:rsidR="0047566D" w:rsidRDefault="0047566D">
      <w:pPr>
        <w:pStyle w:val="ConsPlusNormal"/>
        <w:jc w:val="right"/>
      </w:pPr>
      <w:r>
        <w:t>здравоохранения Российской Федерации</w:t>
      </w:r>
    </w:p>
    <w:p w:rsidR="0047566D" w:rsidRDefault="0047566D">
      <w:pPr>
        <w:pStyle w:val="ConsPlusNormal"/>
        <w:jc w:val="right"/>
      </w:pPr>
      <w:r>
        <w:t>от 20 июля 2012 г. N 35н</w:t>
      </w:r>
    </w:p>
    <w:p w:rsidR="0047566D" w:rsidRDefault="0047566D">
      <w:pPr>
        <w:pStyle w:val="ConsPlusNormal"/>
        <w:ind w:firstLine="540"/>
        <w:jc w:val="both"/>
      </w:pPr>
    </w:p>
    <w:p w:rsidR="0047566D" w:rsidRDefault="0047566D">
      <w:pPr>
        <w:pStyle w:val="ConsPlusNormal"/>
        <w:jc w:val="right"/>
      </w:pPr>
      <w:r>
        <w:t>Образец</w:t>
      </w:r>
    </w:p>
    <w:p w:rsidR="0047566D" w:rsidRDefault="0047566D">
      <w:pPr>
        <w:pStyle w:val="ConsPlusNormal"/>
        <w:ind w:firstLine="540"/>
        <w:jc w:val="both"/>
      </w:pPr>
    </w:p>
    <w:p w:rsidR="0047566D" w:rsidRDefault="0047566D">
      <w:pPr>
        <w:pStyle w:val="ConsPlusNonformat"/>
        <w:jc w:val="both"/>
      </w:pPr>
      <w:bookmarkStart w:id="2" w:name="P135"/>
      <w:bookmarkEnd w:id="2"/>
      <w:r>
        <w:t xml:space="preserve">                                ОБЪЯВЛЕНИЕ</w:t>
      </w:r>
    </w:p>
    <w:p w:rsidR="0047566D" w:rsidRDefault="0047566D">
      <w:pPr>
        <w:pStyle w:val="ConsPlusNonformat"/>
        <w:jc w:val="both"/>
      </w:pPr>
      <w:r>
        <w:t xml:space="preserve">          о проведении конкурса и приеме документов на замещение</w:t>
      </w:r>
    </w:p>
    <w:p w:rsidR="0047566D" w:rsidRDefault="0047566D">
      <w:pPr>
        <w:pStyle w:val="ConsPlusNonformat"/>
        <w:jc w:val="both"/>
      </w:pPr>
      <w:r>
        <w:t xml:space="preserve">              вакантной должности федеральной государственной</w:t>
      </w:r>
    </w:p>
    <w:p w:rsidR="0047566D" w:rsidRDefault="0047566D">
      <w:pPr>
        <w:pStyle w:val="ConsPlusNonformat"/>
        <w:jc w:val="both"/>
      </w:pPr>
      <w:r>
        <w:t xml:space="preserve">                            гражданской службы</w:t>
      </w:r>
    </w:p>
    <w:p w:rsidR="0047566D" w:rsidRDefault="0047566D">
      <w:pPr>
        <w:pStyle w:val="ConsPlusNonformat"/>
        <w:jc w:val="both"/>
      </w:pPr>
    </w:p>
    <w:p w:rsidR="0047566D" w:rsidRDefault="0047566D">
      <w:pPr>
        <w:pStyle w:val="ConsPlusNonformat"/>
        <w:jc w:val="both"/>
      </w:pPr>
      <w:r>
        <w:t xml:space="preserve">    Министерство здравоохранения Российской Федерации с "__" _________ 20__</w:t>
      </w:r>
    </w:p>
    <w:p w:rsidR="0047566D" w:rsidRDefault="0047566D">
      <w:pPr>
        <w:pStyle w:val="ConsPlusNonformat"/>
        <w:jc w:val="both"/>
      </w:pPr>
      <w:r>
        <w:t>года   объявляет   конкурс  на  замещение  вакантной  должности  (вакантных</w:t>
      </w:r>
    </w:p>
    <w:p w:rsidR="0047566D" w:rsidRDefault="0047566D">
      <w:pPr>
        <w:pStyle w:val="ConsPlusNonformat"/>
        <w:jc w:val="both"/>
      </w:pPr>
      <w:r>
        <w:t>должностей)   федеральной   государственной   гражданской   службы   (далее</w:t>
      </w:r>
    </w:p>
    <w:p w:rsidR="0047566D" w:rsidRDefault="0047566D">
      <w:pPr>
        <w:pStyle w:val="ConsPlusNonformat"/>
        <w:jc w:val="both"/>
      </w:pPr>
      <w:r>
        <w:t>- конкурс):</w:t>
      </w:r>
    </w:p>
    <w:p w:rsidR="0047566D" w:rsidRDefault="0047566D">
      <w:pPr>
        <w:pStyle w:val="ConsPlusNonformat"/>
        <w:jc w:val="both"/>
      </w:pPr>
    </w:p>
    <w:p w:rsidR="0047566D" w:rsidRDefault="0047566D">
      <w:pPr>
        <w:pStyle w:val="ConsPlusNonformat"/>
        <w:jc w:val="both"/>
      </w:pPr>
      <w:r>
        <w:t xml:space="preserve">                         наименование Департамента</w:t>
      </w:r>
    </w:p>
    <w:p w:rsidR="0047566D" w:rsidRDefault="0047566D">
      <w:pPr>
        <w:pStyle w:val="ConsPlusNonformat"/>
        <w:jc w:val="both"/>
      </w:pPr>
      <w:r>
        <w:t xml:space="preserve">                 ----------------------------------------</w:t>
      </w:r>
    </w:p>
    <w:p w:rsidR="0047566D" w:rsidRDefault="0047566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47566D">
        <w:tc>
          <w:tcPr>
            <w:tcW w:w="2494" w:type="dxa"/>
            <w:tcBorders>
              <w:top w:val="single" w:sz="4" w:space="0" w:color="auto"/>
              <w:bottom w:val="single" w:sz="4" w:space="0" w:color="auto"/>
            </w:tcBorders>
          </w:tcPr>
          <w:p w:rsidR="0047566D" w:rsidRDefault="0047566D">
            <w:pPr>
              <w:pStyle w:val="ConsPlusNormal"/>
            </w:pPr>
            <w:r>
              <w:t>Вакантная должность</w:t>
            </w:r>
          </w:p>
        </w:tc>
        <w:tc>
          <w:tcPr>
            <w:tcW w:w="6576" w:type="dxa"/>
            <w:tcBorders>
              <w:top w:val="single" w:sz="4" w:space="0" w:color="auto"/>
              <w:bottom w:val="single" w:sz="4" w:space="0" w:color="auto"/>
            </w:tcBorders>
          </w:tcPr>
          <w:p w:rsidR="0047566D" w:rsidRDefault="0047566D">
            <w:pPr>
              <w:pStyle w:val="ConsPlusNormal"/>
            </w:pPr>
            <w:r>
              <w:t>Специальные навыки, знания и умения, необходимые для исполнения функций по данной должности</w:t>
            </w:r>
          </w:p>
        </w:tc>
      </w:tr>
    </w:tbl>
    <w:p w:rsidR="0047566D" w:rsidRDefault="0047566D">
      <w:pPr>
        <w:pStyle w:val="ConsPlusNormal"/>
        <w:jc w:val="both"/>
      </w:pPr>
    </w:p>
    <w:p w:rsidR="0047566D" w:rsidRDefault="0047566D">
      <w:pPr>
        <w:pStyle w:val="ConsPlusNonformat"/>
        <w:jc w:val="both"/>
      </w:pPr>
      <w:r>
        <w:t xml:space="preserve">    Прием документов осуществляется по адресу: ____________________________</w:t>
      </w:r>
    </w:p>
    <w:p w:rsidR="0047566D" w:rsidRDefault="0047566D">
      <w:pPr>
        <w:pStyle w:val="ConsPlusNonformat"/>
        <w:jc w:val="both"/>
      </w:pPr>
      <w:r>
        <w:t xml:space="preserve">    Начало  приема документов для участия в конкурсе "__" ________ 20__ г.,</w:t>
      </w:r>
    </w:p>
    <w:p w:rsidR="0047566D" w:rsidRDefault="0047566D">
      <w:pPr>
        <w:pStyle w:val="ConsPlusNonformat"/>
        <w:jc w:val="both"/>
      </w:pPr>
      <w:r>
        <w:t>окончание "__" _________ 20__ г.</w:t>
      </w:r>
    </w:p>
    <w:p w:rsidR="0047566D" w:rsidRDefault="0047566D">
      <w:pPr>
        <w:pStyle w:val="ConsPlusNonformat"/>
        <w:jc w:val="both"/>
      </w:pPr>
      <w:r>
        <w:t xml:space="preserve">    Документы  принимаются  ежедневно  с  10  до  12  часов, кроме выходных</w:t>
      </w:r>
    </w:p>
    <w:p w:rsidR="0047566D" w:rsidRDefault="0047566D">
      <w:pPr>
        <w:pStyle w:val="ConsPlusNonformat"/>
        <w:jc w:val="both"/>
      </w:pPr>
      <w:r>
        <w:t>(суббота и воскресенье) и праздничных дней.</w:t>
      </w:r>
    </w:p>
    <w:p w:rsidR="0047566D" w:rsidRDefault="0047566D">
      <w:pPr>
        <w:pStyle w:val="ConsPlusNonformat"/>
        <w:jc w:val="both"/>
      </w:pPr>
      <w:r>
        <w:t xml:space="preserve">    Подробная  информация  о  квалификационных требованиях, предъявляемых к</w:t>
      </w:r>
    </w:p>
    <w:p w:rsidR="0047566D" w:rsidRDefault="0047566D">
      <w:pPr>
        <w:pStyle w:val="ConsPlusNonformat"/>
        <w:jc w:val="both"/>
      </w:pPr>
      <w:r>
        <w:t>кандидатам  на  замещение  вакантной  должности федеральной государственной</w:t>
      </w:r>
    </w:p>
    <w:p w:rsidR="0047566D" w:rsidRDefault="0047566D">
      <w:pPr>
        <w:pStyle w:val="ConsPlusNonformat"/>
        <w:jc w:val="both"/>
      </w:pPr>
      <w:r>
        <w:t>гражданской  службы  (далее  - кандидаты), перечень необходимых документов,</w:t>
      </w:r>
    </w:p>
    <w:p w:rsidR="0047566D" w:rsidRDefault="0047566D">
      <w:pPr>
        <w:pStyle w:val="ConsPlusNonformat"/>
        <w:jc w:val="both"/>
      </w:pPr>
      <w:r>
        <w:t>которые   должны   быть   представлены   на  конкурс,  условия  прохождения</w:t>
      </w:r>
    </w:p>
    <w:p w:rsidR="0047566D" w:rsidRDefault="0047566D">
      <w:pPr>
        <w:pStyle w:val="ConsPlusNonformat"/>
        <w:jc w:val="both"/>
      </w:pPr>
      <w:r>
        <w:t>гражданской    службы   размещены   на   официальном   сайте   Министерства</w:t>
      </w:r>
    </w:p>
    <w:p w:rsidR="0047566D" w:rsidRDefault="0047566D">
      <w:pPr>
        <w:pStyle w:val="ConsPlusNonformat"/>
        <w:jc w:val="both"/>
      </w:pPr>
      <w:r>
        <w:t>здравоохранения    Российской   Федерации:   www.____________   в   разделе</w:t>
      </w:r>
    </w:p>
    <w:p w:rsidR="0047566D" w:rsidRDefault="0047566D">
      <w:pPr>
        <w:pStyle w:val="ConsPlusNonformat"/>
        <w:jc w:val="both"/>
      </w:pPr>
      <w:r>
        <w:t>"Госслужба".</w:t>
      </w:r>
    </w:p>
    <w:p w:rsidR="0047566D" w:rsidRDefault="0047566D">
      <w:pPr>
        <w:pStyle w:val="ConsPlusNonformat"/>
        <w:jc w:val="both"/>
      </w:pPr>
      <w:r>
        <w:t xml:space="preserve">    Дата  и  время  проведения  2  этапа  конкурса кандидатам, допущенным к</w:t>
      </w:r>
    </w:p>
    <w:p w:rsidR="0047566D" w:rsidRDefault="0047566D">
      <w:pPr>
        <w:pStyle w:val="ConsPlusNonformat"/>
        <w:jc w:val="both"/>
      </w:pPr>
      <w:r>
        <w:t>участию  в  нем,  будут сообщены письменно и размещены на официальном сайте</w:t>
      </w:r>
    </w:p>
    <w:p w:rsidR="0047566D" w:rsidRDefault="0047566D">
      <w:pPr>
        <w:pStyle w:val="ConsPlusNonformat"/>
        <w:jc w:val="both"/>
      </w:pPr>
      <w:r>
        <w:t>Министерства   здравоохранения   Российской  Федерации:  www.___________  в</w:t>
      </w:r>
    </w:p>
    <w:p w:rsidR="0047566D" w:rsidRDefault="0047566D">
      <w:pPr>
        <w:pStyle w:val="ConsPlusNonformat"/>
        <w:jc w:val="both"/>
      </w:pPr>
      <w:r>
        <w:t>разделе "Госслужба".</w:t>
      </w:r>
    </w:p>
    <w:p w:rsidR="0047566D" w:rsidRDefault="0047566D">
      <w:pPr>
        <w:pStyle w:val="ConsPlusNonformat"/>
        <w:jc w:val="both"/>
      </w:pPr>
      <w:r>
        <w:t xml:space="preserve">    Расходы,  связанные  с  участием  в конкурсе (проезд к месту проведения</w:t>
      </w:r>
    </w:p>
    <w:p w:rsidR="0047566D" w:rsidRDefault="0047566D">
      <w:pPr>
        <w:pStyle w:val="ConsPlusNonformat"/>
        <w:jc w:val="both"/>
      </w:pPr>
      <w:r>
        <w:t>конкурса  и  обратно, проживание и др.), осуществляются кандидатами за счет</w:t>
      </w:r>
    </w:p>
    <w:p w:rsidR="0047566D" w:rsidRDefault="0047566D">
      <w:pPr>
        <w:pStyle w:val="ConsPlusNonformat"/>
        <w:jc w:val="both"/>
      </w:pPr>
      <w:r>
        <w:t>собственных средств.</w:t>
      </w:r>
    </w:p>
    <w:p w:rsidR="0047566D" w:rsidRDefault="0047566D">
      <w:pPr>
        <w:pStyle w:val="ConsPlusNonformat"/>
        <w:jc w:val="both"/>
      </w:pPr>
      <w:r>
        <w:t xml:space="preserve">    Справочные телефоны: _________________________________</w:t>
      </w:r>
    </w:p>
    <w:p w:rsidR="0047566D" w:rsidRDefault="0047566D">
      <w:pPr>
        <w:pStyle w:val="ConsPlusNormal"/>
        <w:jc w:val="both"/>
      </w:pPr>
    </w:p>
    <w:p w:rsidR="0047566D" w:rsidRDefault="0047566D">
      <w:pPr>
        <w:pStyle w:val="ConsPlusNormal"/>
        <w:jc w:val="both"/>
      </w:pPr>
    </w:p>
    <w:p w:rsidR="0047566D" w:rsidRDefault="0047566D">
      <w:pPr>
        <w:pStyle w:val="ConsPlusNormal"/>
        <w:jc w:val="both"/>
      </w:pPr>
    </w:p>
    <w:p w:rsidR="0047566D" w:rsidRDefault="0047566D">
      <w:pPr>
        <w:pStyle w:val="ConsPlusNormal"/>
        <w:jc w:val="both"/>
      </w:pPr>
    </w:p>
    <w:p w:rsidR="0047566D" w:rsidRDefault="0047566D">
      <w:pPr>
        <w:pStyle w:val="ConsPlusNormal"/>
        <w:jc w:val="both"/>
      </w:pPr>
    </w:p>
    <w:p w:rsidR="0047566D" w:rsidRDefault="0047566D">
      <w:pPr>
        <w:pStyle w:val="ConsPlusNormal"/>
        <w:jc w:val="right"/>
        <w:outlineLvl w:val="1"/>
      </w:pPr>
      <w:r>
        <w:t>Приложение N 2</w:t>
      </w:r>
    </w:p>
    <w:p w:rsidR="0047566D" w:rsidRDefault="0047566D">
      <w:pPr>
        <w:pStyle w:val="ConsPlusNormal"/>
        <w:jc w:val="right"/>
      </w:pPr>
      <w:r>
        <w:t>к Методике проведения конкурса</w:t>
      </w:r>
    </w:p>
    <w:p w:rsidR="0047566D" w:rsidRDefault="0047566D">
      <w:pPr>
        <w:pStyle w:val="ConsPlusNormal"/>
        <w:jc w:val="right"/>
      </w:pPr>
      <w:r>
        <w:t>на замещение вакантной должности</w:t>
      </w:r>
    </w:p>
    <w:p w:rsidR="0047566D" w:rsidRDefault="0047566D">
      <w:pPr>
        <w:pStyle w:val="ConsPlusNormal"/>
        <w:jc w:val="right"/>
      </w:pPr>
      <w:r>
        <w:t>федеральной государственной</w:t>
      </w:r>
    </w:p>
    <w:p w:rsidR="0047566D" w:rsidRDefault="0047566D">
      <w:pPr>
        <w:pStyle w:val="ConsPlusNormal"/>
        <w:jc w:val="right"/>
      </w:pPr>
      <w:r>
        <w:t>гражданской службы в Министерстве</w:t>
      </w:r>
    </w:p>
    <w:p w:rsidR="0047566D" w:rsidRDefault="0047566D">
      <w:pPr>
        <w:pStyle w:val="ConsPlusNormal"/>
        <w:jc w:val="right"/>
      </w:pPr>
      <w:r>
        <w:t>здравоохранения Российской Федерации,</w:t>
      </w:r>
    </w:p>
    <w:p w:rsidR="0047566D" w:rsidRDefault="0047566D">
      <w:pPr>
        <w:pStyle w:val="ConsPlusNormal"/>
        <w:jc w:val="right"/>
      </w:pPr>
      <w:r>
        <w:t>утвержденной приказом Министерства</w:t>
      </w:r>
    </w:p>
    <w:p w:rsidR="0047566D" w:rsidRDefault="0047566D">
      <w:pPr>
        <w:pStyle w:val="ConsPlusNormal"/>
        <w:jc w:val="right"/>
      </w:pPr>
      <w:r>
        <w:t>здравоохранения Российской Федерации</w:t>
      </w:r>
    </w:p>
    <w:p w:rsidR="0047566D" w:rsidRDefault="0047566D">
      <w:pPr>
        <w:pStyle w:val="ConsPlusNormal"/>
        <w:jc w:val="right"/>
      </w:pPr>
      <w:r>
        <w:t>от 20 июля 2012 г. N 35н</w:t>
      </w:r>
    </w:p>
    <w:p w:rsidR="0047566D" w:rsidRDefault="0047566D">
      <w:pPr>
        <w:pStyle w:val="ConsPlusNormal"/>
        <w:ind w:firstLine="540"/>
        <w:jc w:val="both"/>
      </w:pPr>
    </w:p>
    <w:p w:rsidR="0047566D" w:rsidRDefault="0047566D">
      <w:pPr>
        <w:pStyle w:val="ConsPlusNormal"/>
        <w:jc w:val="right"/>
      </w:pPr>
      <w:r>
        <w:t>Образец</w:t>
      </w:r>
    </w:p>
    <w:p w:rsidR="0047566D" w:rsidRDefault="0047566D">
      <w:pPr>
        <w:pStyle w:val="ConsPlusNormal"/>
        <w:ind w:firstLine="540"/>
        <w:jc w:val="both"/>
      </w:pPr>
    </w:p>
    <w:p w:rsidR="0047566D" w:rsidRDefault="0047566D">
      <w:pPr>
        <w:pStyle w:val="ConsPlusNonformat"/>
        <w:jc w:val="both"/>
      </w:pPr>
      <w:bookmarkStart w:id="3" w:name="P188"/>
      <w:bookmarkEnd w:id="3"/>
      <w:r>
        <w:t xml:space="preserve">                     ИНФОРМАЦИЯ О РЕЗУЛЬТАТАХ КОНКУРСА</w:t>
      </w:r>
    </w:p>
    <w:p w:rsidR="0047566D" w:rsidRDefault="0047566D">
      <w:pPr>
        <w:pStyle w:val="ConsPlusNonformat"/>
        <w:jc w:val="both"/>
      </w:pPr>
    </w:p>
    <w:p w:rsidR="0047566D" w:rsidRDefault="0047566D">
      <w:pPr>
        <w:pStyle w:val="ConsPlusNonformat"/>
        <w:jc w:val="both"/>
      </w:pPr>
      <w:r>
        <w:t xml:space="preserve">    Министерством  здравоохранения Российской Федерации проведен конкурс на</w:t>
      </w:r>
    </w:p>
    <w:p w:rsidR="0047566D" w:rsidRDefault="0047566D">
      <w:pPr>
        <w:pStyle w:val="ConsPlusNonformat"/>
        <w:jc w:val="both"/>
      </w:pPr>
      <w:r>
        <w:t>замещение  вакантных  должностей  федеральной  государственной  гражданской</w:t>
      </w:r>
    </w:p>
    <w:p w:rsidR="0047566D" w:rsidRDefault="0047566D">
      <w:pPr>
        <w:pStyle w:val="ConsPlusNonformat"/>
        <w:jc w:val="both"/>
      </w:pPr>
      <w:r>
        <w:t>службы (далее - конкурс).</w:t>
      </w:r>
    </w:p>
    <w:p w:rsidR="0047566D" w:rsidRDefault="0047566D">
      <w:pPr>
        <w:pStyle w:val="ConsPlusNonformat"/>
        <w:jc w:val="both"/>
      </w:pPr>
      <w:r>
        <w:t xml:space="preserve">    По результатам конкурса признаны победителями: ________________________</w:t>
      </w:r>
    </w:p>
    <w:p w:rsidR="0047566D" w:rsidRDefault="0047566D">
      <w:pPr>
        <w:pStyle w:val="ConsPlusNonformat"/>
        <w:jc w:val="both"/>
      </w:pPr>
      <w:r>
        <w:t>___________________________________________________________________________</w:t>
      </w:r>
    </w:p>
    <w:p w:rsidR="0047566D" w:rsidRDefault="0047566D">
      <w:pPr>
        <w:pStyle w:val="ConsPlusNonformat"/>
        <w:jc w:val="both"/>
      </w:pPr>
      <w:r>
        <w:t xml:space="preserve">  (фамилия, имя, отчество, наименование должности, отдела, Департамента)</w:t>
      </w:r>
    </w:p>
    <w:p w:rsidR="0047566D" w:rsidRDefault="0047566D">
      <w:pPr>
        <w:pStyle w:val="ConsPlusNonformat"/>
        <w:jc w:val="both"/>
      </w:pPr>
      <w:r>
        <w:t xml:space="preserve">    Документы  претендентов  на  замещение  вакантной должности гражданской</w:t>
      </w:r>
    </w:p>
    <w:p w:rsidR="0047566D" w:rsidRDefault="0047566D">
      <w:pPr>
        <w:pStyle w:val="ConsPlusNonformat"/>
        <w:jc w:val="both"/>
      </w:pPr>
      <w:r>
        <w:t>службы,  не  допущенных к участию в конкурсе, и кандидатов, участвовавших в</w:t>
      </w:r>
    </w:p>
    <w:p w:rsidR="0047566D" w:rsidRDefault="0047566D">
      <w:pPr>
        <w:pStyle w:val="ConsPlusNonformat"/>
        <w:jc w:val="both"/>
      </w:pPr>
      <w:r>
        <w:t>конкурсе, могут быть возвращены по их письменному заявлению по адресу: ____</w:t>
      </w:r>
    </w:p>
    <w:p w:rsidR="0047566D" w:rsidRDefault="0047566D">
      <w:pPr>
        <w:pStyle w:val="ConsPlusNonformat"/>
        <w:jc w:val="both"/>
      </w:pPr>
      <w:r>
        <w:t>___________________________________________________________________________</w:t>
      </w:r>
    </w:p>
    <w:p w:rsidR="0047566D" w:rsidRDefault="0047566D">
      <w:pPr>
        <w:pStyle w:val="ConsPlusNormal"/>
        <w:ind w:firstLine="540"/>
        <w:jc w:val="both"/>
      </w:pPr>
    </w:p>
    <w:p w:rsidR="0047566D" w:rsidRDefault="0047566D">
      <w:pPr>
        <w:pStyle w:val="ConsPlusNormal"/>
        <w:ind w:firstLine="540"/>
        <w:jc w:val="both"/>
      </w:pPr>
    </w:p>
    <w:p w:rsidR="0047566D" w:rsidRDefault="0047566D">
      <w:pPr>
        <w:pStyle w:val="ConsPlusNormal"/>
        <w:pBdr>
          <w:bottom w:val="single" w:sz="6" w:space="0" w:color="auto"/>
        </w:pBdr>
        <w:spacing w:before="100" w:after="100"/>
        <w:jc w:val="both"/>
        <w:rPr>
          <w:sz w:val="2"/>
          <w:szCs w:val="2"/>
        </w:rPr>
      </w:pPr>
    </w:p>
    <w:p w:rsidR="00630DAC" w:rsidRDefault="00630DAC">
      <w:bookmarkStart w:id="4" w:name="_GoBack"/>
      <w:bookmarkEnd w:id="4"/>
    </w:p>
    <w:sectPr w:rsidR="00630DAC" w:rsidSect="00050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6D"/>
    <w:rsid w:val="0047566D"/>
    <w:rsid w:val="0063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156BD-3CBF-4DCA-B1F9-1CF1871A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6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56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56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56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B337B651275BD9B0A6CF19B08FCD45B6D6A9B914F229A8D20C2BBC9831C769F737C6C035EB85093DB8F3B10C38EC277B9F3D215C304D6A4n1L" TargetMode="External"/><Relationship Id="rId13" Type="http://schemas.openxmlformats.org/officeDocument/2006/relationships/hyperlink" Target="consultantplus://offline/ref=B18B337B651275BD9B0A6CF19B08FCD45B6D6A9B914F229A8D20C2BBC9831C769F737C6C035EB85093DB8F3B10C38EC277B9F3D215C304D6A4n1L" TargetMode="External"/><Relationship Id="rId18" Type="http://schemas.openxmlformats.org/officeDocument/2006/relationships/hyperlink" Target="consultantplus://offline/ref=B18B337B651275BD9B0A6CF19B08FCD45D656F9A9C1E7598DC75CCBEC1D34666893A706D1D5EBA4C94D0D9A6n9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18B337B651275BD9B0A6CF19B08FCD45C6A6B9D944D229A8D20C2BBC9831C769F737C6C035EB85496DB8F3B10C38EC277B9F3D215C304D6A4n1L" TargetMode="External"/><Relationship Id="rId12" Type="http://schemas.openxmlformats.org/officeDocument/2006/relationships/hyperlink" Target="consultantplus://offline/ref=B18B337B651275BD9B0A6CF19B08FCD45B6C6D99924D229A8D20C2BBC9831C769F737C6C035EB85291DB8F3B10C38EC277B9F3D215C304D6A4n1L" TargetMode="External"/><Relationship Id="rId17" Type="http://schemas.openxmlformats.org/officeDocument/2006/relationships/hyperlink" Target="consultantplus://offline/ref=B18B337B651275BD9B0A6CF19B08FCD45B6E699F924F229A8D20C2BBC9831C769F737C6C035EBF579EDB8F3B10C38EC277B9F3D215C304D6A4n1L" TargetMode="External"/><Relationship Id="rId2" Type="http://schemas.openxmlformats.org/officeDocument/2006/relationships/settings" Target="settings.xml"/><Relationship Id="rId16" Type="http://schemas.openxmlformats.org/officeDocument/2006/relationships/hyperlink" Target="consultantplus://offline/ref=B18B337B651275BD9B0A6CF19B08FCD4566E619797437F908579CEB9CE8C437398627C6C0340B85088D2DB68A5n7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8B337B651275BD9B0A6CF19B08FCD45B6E699F924F229A8D20C2BBC9831C769F737C6C035EBA509EDB8F3B10C38EC277B9F3D215C304D6A4n1L" TargetMode="External"/><Relationship Id="rId11" Type="http://schemas.openxmlformats.org/officeDocument/2006/relationships/hyperlink" Target="consultantplus://offline/ref=B18B337B651275BD9B0A6CF19B08FCD45B6E699F924F229A8D20C2BBC9831C769F737C6C035EBA5390DB8F3B10C38EC277B9F3D215C304D6A4n1L" TargetMode="External"/><Relationship Id="rId5" Type="http://schemas.openxmlformats.org/officeDocument/2006/relationships/hyperlink" Target="consultantplus://offline/ref=B18B337B651275BD9B0A6CF19B08FCD45B6D6A9B914F229A8D20C2BBC9831C769F737C6C035EB85093DB8F3B10C38EC277B9F3D215C304D6A4n1L" TargetMode="External"/><Relationship Id="rId15" Type="http://schemas.openxmlformats.org/officeDocument/2006/relationships/hyperlink" Target="consultantplus://offline/ref=B18B337B651275BD9B0A6CF19B08FCD45B6E699F924F229A8D20C2BBC9831C769F737C6C035EB95697DB8F3B10C38EC277B9F3D215C304D6A4n1L" TargetMode="External"/><Relationship Id="rId10" Type="http://schemas.openxmlformats.org/officeDocument/2006/relationships/hyperlink" Target="consultantplus://offline/ref=B18B337B651275BD9B0A6CF19B08FCD4566E619797437F908579CEB9CE8C4361983A706D035EB8519D848A2E019B82C369A7F1CE09C106ADn7L" TargetMode="External"/><Relationship Id="rId19" Type="http://schemas.openxmlformats.org/officeDocument/2006/relationships/hyperlink" Target="consultantplus://offline/ref=B18B337B651275BD9B0A6CF19B08FCD45B6E699F924F229A8D20C2BBC9831C769F737C6C035EBF579EDB8F3B10C38EC277B9F3D215C304D6A4n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8B337B651275BD9B0A6CF19B08FCD45B6E699F924F229A8D20C2BBC9831C769F737C6C035EBA5390DB8F3B10C38EC277B9F3D215C304D6A4n1L" TargetMode="External"/><Relationship Id="rId14" Type="http://schemas.openxmlformats.org/officeDocument/2006/relationships/hyperlink" Target="consultantplus://offline/ref=B18B337B651275BD9B0A6CF19B08FCD45B6E699F924F229A8D20C2BBC9831C768D732460025EA65294CED96A56A9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2023-02-10T11:39:00Z</dcterms:created>
  <dcterms:modified xsi:type="dcterms:W3CDTF">2023-02-10T11:39:00Z</dcterms:modified>
</cp:coreProperties>
</file>