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1C" w:rsidRPr="0072531C" w:rsidRDefault="004A6691" w:rsidP="0072531C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E94C3A">
        <w:rPr>
          <w:b/>
          <w:sz w:val="28"/>
          <w:szCs w:val="28"/>
        </w:rPr>
        <w:t>плановой документальной проверки</w:t>
      </w:r>
      <w:r w:rsidR="00E94C3A" w:rsidRPr="00E94C3A">
        <w:rPr>
          <w:b/>
          <w:sz w:val="28"/>
          <w:szCs w:val="28"/>
        </w:rPr>
        <w:t xml:space="preserve"> отдельных вопросов финансово-хозяйственной деятельности за 2021 год и истекший период 2022 года федерального государственного бюджетного учреждения «Новосибирский научно-исследовательский институт травматологии и ортопедии им. Я.Л. Цивьяна» Министерства здравоохранения Российской Федерации</w:t>
      </w:r>
    </w:p>
    <w:p w:rsidR="0072531C" w:rsidRDefault="0072531C" w:rsidP="0072531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2531C" w:rsidRDefault="0072531C" w:rsidP="008A18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</w:t>
      </w:r>
      <w:r w:rsidRPr="00B702C0">
        <w:rPr>
          <w:sz w:val="28"/>
          <w:szCs w:val="28"/>
        </w:rPr>
        <w:t xml:space="preserve">от </w:t>
      </w:r>
      <w:r w:rsidR="0031655B">
        <w:rPr>
          <w:sz w:val="28"/>
          <w:szCs w:val="28"/>
        </w:rPr>
        <w:t>09.08.</w:t>
      </w:r>
      <w:r w:rsidRPr="00C219BC">
        <w:rPr>
          <w:sz w:val="28"/>
          <w:szCs w:val="28"/>
        </w:rPr>
        <w:t xml:space="preserve">2022 г. № </w:t>
      </w:r>
      <w:r w:rsidR="0031655B" w:rsidRPr="000F0733">
        <w:rPr>
          <w:sz w:val="28"/>
          <w:szCs w:val="28"/>
        </w:rPr>
        <w:t>53</w:t>
      </w:r>
      <w:r w:rsidR="0031655B">
        <w:rPr>
          <w:sz w:val="28"/>
          <w:szCs w:val="28"/>
        </w:rPr>
        <w:t>8</w:t>
      </w:r>
      <w:r w:rsidRPr="00C219BC">
        <w:rPr>
          <w:sz w:val="28"/>
          <w:szCs w:val="28"/>
        </w:rPr>
        <w:t xml:space="preserve"> «О проведении плановой документальной проверки отдельных вопросов </w:t>
      </w:r>
      <w:r w:rsidR="0031655B" w:rsidRPr="000F0733">
        <w:rPr>
          <w:sz w:val="28"/>
          <w:szCs w:val="28"/>
        </w:rPr>
        <w:t xml:space="preserve">финансово-хозяйственной деятельности за 2021 год и истекший период 2022 года </w:t>
      </w:r>
      <w:r w:rsidRPr="000F0733">
        <w:rPr>
          <w:sz w:val="28"/>
          <w:szCs w:val="28"/>
        </w:rPr>
        <w:t xml:space="preserve">федерального государственного бюджетного учреждения </w:t>
      </w:r>
      <w:r w:rsidRPr="006F5DF6">
        <w:rPr>
          <w:sz w:val="28"/>
          <w:szCs w:val="28"/>
        </w:rPr>
        <w:t xml:space="preserve">«Новосибирский научно-исследовательский институт травматологии </w:t>
      </w:r>
      <w:r>
        <w:rPr>
          <w:sz w:val="28"/>
          <w:szCs w:val="28"/>
        </w:rPr>
        <w:t>и ортопедии им. Я.Л. </w:t>
      </w:r>
      <w:r w:rsidRPr="006F5DF6">
        <w:rPr>
          <w:sz w:val="28"/>
          <w:szCs w:val="28"/>
        </w:rPr>
        <w:t>Цивьяна» Министерства здравоохранения Российской Федерации</w:t>
      </w:r>
      <w:r>
        <w:rPr>
          <w:b/>
          <w:bCs/>
          <w:sz w:val="28"/>
          <w:szCs w:val="28"/>
        </w:rPr>
        <w:t xml:space="preserve"> </w:t>
      </w:r>
      <w:r w:rsidRPr="007D0071">
        <w:rPr>
          <w:bCs/>
          <w:sz w:val="28"/>
          <w:szCs w:val="28"/>
        </w:rPr>
        <w:t>с изменениями, внесенными приказом Минз</w:t>
      </w:r>
      <w:r w:rsidR="0031655B">
        <w:rPr>
          <w:bCs/>
          <w:sz w:val="28"/>
          <w:szCs w:val="28"/>
        </w:rPr>
        <w:t>драва России от 11.08.2022 № 548</w:t>
      </w:r>
      <w:r w:rsidRPr="007D0071">
        <w:rPr>
          <w:bCs/>
          <w:sz w:val="28"/>
          <w:szCs w:val="28"/>
        </w:rPr>
        <w:t xml:space="preserve"> </w:t>
      </w:r>
      <w:r w:rsidR="008A18E4">
        <w:rPr>
          <w:bCs/>
          <w:sz w:val="28"/>
          <w:szCs w:val="28"/>
        </w:rPr>
        <w:t xml:space="preserve">(далее – проверка) в период </w:t>
      </w:r>
      <w:r w:rsidR="008A18E4">
        <w:rPr>
          <w:bCs/>
          <w:sz w:val="28"/>
          <w:szCs w:val="28"/>
        </w:rPr>
        <w:br/>
      </w:r>
      <w:r w:rsidR="0031655B">
        <w:rPr>
          <w:bCs/>
          <w:sz w:val="28"/>
          <w:szCs w:val="28"/>
        </w:rPr>
        <w:t xml:space="preserve">с </w:t>
      </w:r>
      <w:r w:rsidR="0031655B">
        <w:rPr>
          <w:sz w:val="28"/>
          <w:szCs w:val="28"/>
        </w:rPr>
        <w:t>18 по 19</w:t>
      </w:r>
      <w:r w:rsidR="0031655B" w:rsidRPr="00AE42BA">
        <w:rPr>
          <w:sz w:val="28"/>
          <w:szCs w:val="28"/>
        </w:rPr>
        <w:t xml:space="preserve"> августа </w:t>
      </w:r>
      <w:r w:rsidR="0031655B" w:rsidRPr="00AB1C3D">
        <w:rPr>
          <w:sz w:val="28"/>
          <w:szCs w:val="28"/>
        </w:rPr>
        <w:t>20</w:t>
      </w:r>
      <w:r w:rsidR="0031655B">
        <w:rPr>
          <w:sz w:val="28"/>
          <w:szCs w:val="28"/>
        </w:rPr>
        <w:t xml:space="preserve">22 </w:t>
      </w:r>
      <w:r w:rsidR="0031655B">
        <w:rPr>
          <w:bCs/>
          <w:sz w:val="28"/>
          <w:szCs w:val="28"/>
        </w:rPr>
        <w:t>года.</w:t>
      </w:r>
    </w:p>
    <w:p w:rsidR="0072531C" w:rsidRPr="008A18E4" w:rsidRDefault="0072531C" w:rsidP="008A18E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 w:rsidR="008A18E4">
        <w:rPr>
          <w:bCs/>
          <w:sz w:val="28"/>
          <w:szCs w:val="28"/>
        </w:rPr>
        <w:t xml:space="preserve">выявлены нарушения </w:t>
      </w:r>
      <w:r w:rsidRPr="00D17B74">
        <w:rPr>
          <w:sz w:val="28"/>
          <w:szCs w:val="28"/>
        </w:rPr>
        <w:t xml:space="preserve">исполнения Учреждением утвержденного государственного задания в части осуществления </w:t>
      </w:r>
      <w:r w:rsidRPr="007A7241">
        <w:rPr>
          <w:sz w:val="28"/>
          <w:szCs w:val="28"/>
        </w:rPr>
        <w:t>научных</w:t>
      </w:r>
      <w:r w:rsidRPr="00D17B74">
        <w:rPr>
          <w:sz w:val="28"/>
          <w:szCs w:val="28"/>
        </w:rPr>
        <w:t xml:space="preserve"> исследований и разработок </w:t>
      </w:r>
      <w:r w:rsidR="008A18E4">
        <w:rPr>
          <w:sz w:val="28"/>
          <w:szCs w:val="28"/>
        </w:rPr>
        <w:t>в части невыполнения отдельных целевых показателей</w:t>
      </w:r>
      <w:r>
        <w:rPr>
          <w:sz w:val="28"/>
          <w:szCs w:val="28"/>
        </w:rPr>
        <w:t>;</w:t>
      </w:r>
      <w:r w:rsidR="008A18E4">
        <w:rPr>
          <w:sz w:val="28"/>
          <w:szCs w:val="28"/>
        </w:rPr>
        <w:t xml:space="preserve"> </w:t>
      </w:r>
      <w:r w:rsidR="008A18E4" w:rsidRPr="004A4060">
        <w:rPr>
          <w:sz w:val="28"/>
          <w:szCs w:val="28"/>
        </w:rPr>
        <w:t xml:space="preserve">оплаты труда научных работников учреждений, участвующих в пилотном проекте </w:t>
      </w:r>
      <w:r w:rsidR="008A18E4">
        <w:rPr>
          <w:sz w:val="28"/>
          <w:szCs w:val="28"/>
        </w:rPr>
        <w:br/>
      </w:r>
      <w:r w:rsidR="008A18E4" w:rsidRPr="004A4060">
        <w:rPr>
          <w:sz w:val="28"/>
          <w:szCs w:val="28"/>
        </w:rPr>
        <w:t>по апробации требований к системе оплаты труда научных работников учреждений науки</w:t>
      </w:r>
      <w:r w:rsidR="008A18E4">
        <w:rPr>
          <w:sz w:val="28"/>
          <w:szCs w:val="28"/>
        </w:rPr>
        <w:t>,</w:t>
      </w:r>
      <w:r w:rsidR="008A18E4" w:rsidRPr="004A4060">
        <w:rPr>
          <w:sz w:val="28"/>
          <w:szCs w:val="28"/>
        </w:rPr>
        <w:t xml:space="preserve"> в части</w:t>
      </w:r>
      <w:r w:rsidR="008A18E4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дифференциации размеров должностных окладов научных работников по квалификационным уровням</w:t>
      </w:r>
      <w:r>
        <w:rPr>
          <w:sz w:val="28"/>
          <w:szCs w:val="28"/>
        </w:rPr>
        <w:t>, установления</w:t>
      </w:r>
      <w:r w:rsidRPr="00884B50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х размеров</w:t>
      </w:r>
      <w:r w:rsidRPr="00884B50">
        <w:rPr>
          <w:sz w:val="28"/>
          <w:szCs w:val="28"/>
        </w:rPr>
        <w:t xml:space="preserve"> доплат </w:t>
      </w:r>
      <w:r w:rsidR="009C76B1">
        <w:rPr>
          <w:sz w:val="28"/>
          <w:szCs w:val="28"/>
        </w:rPr>
        <w:br/>
      </w:r>
      <w:r w:rsidRPr="00884B50">
        <w:rPr>
          <w:sz w:val="28"/>
          <w:szCs w:val="28"/>
        </w:rPr>
        <w:t>за совмещение профессий</w:t>
      </w:r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(должностей)</w:t>
      </w:r>
      <w:r>
        <w:rPr>
          <w:sz w:val="28"/>
          <w:szCs w:val="28"/>
        </w:rPr>
        <w:t xml:space="preserve">, </w:t>
      </w:r>
      <w:r w:rsidRPr="00884B50">
        <w:rPr>
          <w:sz w:val="28"/>
          <w:szCs w:val="28"/>
        </w:rPr>
        <w:t xml:space="preserve">оплаты труда за работу в выходные </w:t>
      </w:r>
      <w:r w:rsidR="009C76B1">
        <w:rPr>
          <w:sz w:val="28"/>
          <w:szCs w:val="28"/>
        </w:rPr>
        <w:br/>
      </w:r>
      <w:r w:rsidRPr="00884B50">
        <w:rPr>
          <w:sz w:val="28"/>
          <w:szCs w:val="28"/>
        </w:rPr>
        <w:t>и праздничные дни работникам</w:t>
      </w:r>
      <w:r>
        <w:rPr>
          <w:sz w:val="28"/>
          <w:szCs w:val="28"/>
        </w:rPr>
        <w:t>.</w:t>
      </w:r>
    </w:p>
    <w:p w:rsidR="0072531C" w:rsidRPr="007D28B6" w:rsidRDefault="0072531C" w:rsidP="0072531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Учреждение направило в Минздрав России </w:t>
      </w:r>
      <w:r w:rsidR="007A53DC" w:rsidRPr="00C52E38">
        <w:rPr>
          <w:color w:val="000000" w:themeColor="text1"/>
          <w:sz w:val="28"/>
          <w:szCs w:val="28"/>
        </w:rPr>
        <w:t xml:space="preserve">План устранения недостатков </w:t>
      </w:r>
      <w:r w:rsidR="009C76B1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="007A53DC" w:rsidRPr="00C52E38">
        <w:rPr>
          <w:color w:val="000000" w:themeColor="text1"/>
          <w:sz w:val="28"/>
          <w:szCs w:val="28"/>
        </w:rPr>
        <w:t>и нарушений</w:t>
      </w:r>
      <w:r>
        <w:rPr>
          <w:sz w:val="28"/>
          <w:szCs w:val="28"/>
        </w:rPr>
        <w:t>.</w:t>
      </w:r>
    </w:p>
    <w:p w:rsidR="0072531C" w:rsidRDefault="0072531C" w:rsidP="003165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Pr="007A53DC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Учреждения 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 xml:space="preserve">, </w:t>
      </w:r>
      <w:r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72531C" w:rsidRDefault="0072531C" w:rsidP="003165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A6691" w:rsidRDefault="004A6691"/>
    <w:sectPr w:rsidR="004A6691" w:rsidSect="004A66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E7CAA"/>
    <w:rsid w:val="00146462"/>
    <w:rsid w:val="00174B32"/>
    <w:rsid w:val="001B3CB1"/>
    <w:rsid w:val="00226C76"/>
    <w:rsid w:val="0031655B"/>
    <w:rsid w:val="003A754A"/>
    <w:rsid w:val="004A6691"/>
    <w:rsid w:val="00535E75"/>
    <w:rsid w:val="007163A6"/>
    <w:rsid w:val="0072531C"/>
    <w:rsid w:val="007A53DC"/>
    <w:rsid w:val="0089463F"/>
    <w:rsid w:val="008A18E4"/>
    <w:rsid w:val="009C76B1"/>
    <w:rsid w:val="00AF1336"/>
    <w:rsid w:val="00C64969"/>
    <w:rsid w:val="00D862DA"/>
    <w:rsid w:val="00DB2A2B"/>
    <w:rsid w:val="00E45A15"/>
    <w:rsid w:val="00E47663"/>
    <w:rsid w:val="00E94C3A"/>
    <w:rsid w:val="00E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2851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E7C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4</cp:revision>
  <cp:lastPrinted>2023-02-22T08:07:00Z</cp:lastPrinted>
  <dcterms:created xsi:type="dcterms:W3CDTF">2023-02-17T06:27:00Z</dcterms:created>
  <dcterms:modified xsi:type="dcterms:W3CDTF">2023-02-22T08:07:00Z</dcterms:modified>
</cp:coreProperties>
</file>