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72" w:rsidRPr="00951FC8" w:rsidRDefault="00875972" w:rsidP="00875972">
      <w:pPr>
        <w:pStyle w:val="a7"/>
        <w:spacing w:line="360" w:lineRule="auto"/>
        <w:rPr>
          <w:b/>
          <w:color w:val="000000" w:themeColor="text1"/>
          <w:spacing w:val="-10"/>
          <w:sz w:val="28"/>
          <w:szCs w:val="28"/>
        </w:rPr>
      </w:pPr>
      <w:r w:rsidRPr="00951FC8">
        <w:rPr>
          <w:color w:val="000000" w:themeColor="text1"/>
          <w:spacing w:val="-10"/>
          <w:sz w:val="28"/>
          <w:szCs w:val="28"/>
        </w:rPr>
        <w:t>МИНИСТЕРСТВО ЗДРАВООХРАНЕНИЯ РОССИЙСКОЙ ФЕДЕРАЦИИ</w:t>
      </w:r>
    </w:p>
    <w:p w:rsidR="00875972" w:rsidRPr="00951FC8" w:rsidRDefault="00875972" w:rsidP="00875972">
      <w:pPr>
        <w:pStyle w:val="a7"/>
        <w:tabs>
          <w:tab w:val="left" w:pos="3828"/>
        </w:tabs>
        <w:spacing w:line="360" w:lineRule="auto"/>
        <w:rPr>
          <w:b/>
          <w:color w:val="000000" w:themeColor="text1"/>
          <w:szCs w:val="28"/>
        </w:rPr>
      </w:pPr>
    </w:p>
    <w:p w:rsidR="00875972" w:rsidRPr="00951FC8" w:rsidRDefault="00875972" w:rsidP="00875972">
      <w:pPr>
        <w:pStyle w:val="a7"/>
        <w:tabs>
          <w:tab w:val="left" w:pos="3828"/>
        </w:tabs>
        <w:spacing w:line="360" w:lineRule="auto"/>
        <w:rPr>
          <w:b/>
          <w:color w:val="000000" w:themeColor="text1"/>
          <w:szCs w:val="28"/>
        </w:rPr>
      </w:pPr>
    </w:p>
    <w:p w:rsidR="00875972" w:rsidRPr="00951FC8" w:rsidRDefault="00875972" w:rsidP="00875972">
      <w:pPr>
        <w:pStyle w:val="a7"/>
        <w:tabs>
          <w:tab w:val="left" w:pos="3828"/>
        </w:tabs>
        <w:spacing w:line="360" w:lineRule="auto"/>
        <w:rPr>
          <w:b/>
          <w:color w:val="000000" w:themeColor="text1"/>
          <w:szCs w:val="28"/>
        </w:rPr>
      </w:pPr>
    </w:p>
    <w:p w:rsidR="00875972" w:rsidRPr="00951FC8" w:rsidRDefault="00875972" w:rsidP="00875972">
      <w:pPr>
        <w:jc w:val="center"/>
        <w:rPr>
          <w:b/>
          <w:sz w:val="28"/>
          <w:szCs w:val="28"/>
        </w:rPr>
      </w:pPr>
      <w:r w:rsidRPr="00951FC8">
        <w:rPr>
          <w:b/>
          <w:color w:val="000000" w:themeColor="text1"/>
          <w:sz w:val="32"/>
          <w:szCs w:val="32"/>
        </w:rPr>
        <w:t>ОБЩАЯ ФАРМАКОПЕЙНАЯ СТАТЬЯ</w:t>
      </w:r>
    </w:p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875972" w:rsidRPr="00951FC8" w:rsidTr="00476CA3">
        <w:tc>
          <w:tcPr>
            <w:tcW w:w="9356" w:type="dxa"/>
          </w:tcPr>
          <w:p w:rsidR="00875972" w:rsidRPr="00951FC8" w:rsidRDefault="00875972" w:rsidP="00476C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5972" w:rsidRPr="00951FC8" w:rsidRDefault="00875972" w:rsidP="00875972">
      <w:pPr>
        <w:spacing w:line="40" w:lineRule="exact"/>
        <w:jc w:val="center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283"/>
        <w:gridCol w:w="3793"/>
      </w:tblGrid>
      <w:tr w:rsidR="00875972" w:rsidRPr="00951FC8" w:rsidTr="00476CA3">
        <w:trPr>
          <w:trHeight w:val="397"/>
        </w:trPr>
        <w:tc>
          <w:tcPr>
            <w:tcW w:w="5495" w:type="dxa"/>
          </w:tcPr>
          <w:p w:rsidR="00875972" w:rsidRPr="00951FC8" w:rsidRDefault="00875972" w:rsidP="00476CA3">
            <w:pPr>
              <w:spacing w:after="120"/>
              <w:rPr>
                <w:b/>
                <w:sz w:val="28"/>
                <w:szCs w:val="28"/>
              </w:rPr>
            </w:pPr>
            <w:r w:rsidRPr="00951FC8">
              <w:rPr>
                <w:b/>
                <w:sz w:val="28"/>
                <w:szCs w:val="28"/>
              </w:rPr>
              <w:t>Стерильность</w:t>
            </w:r>
          </w:p>
        </w:tc>
        <w:tc>
          <w:tcPr>
            <w:tcW w:w="283" w:type="dxa"/>
          </w:tcPr>
          <w:p w:rsidR="00875972" w:rsidRPr="00951FC8" w:rsidRDefault="00875972" w:rsidP="00476CA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875972" w:rsidRPr="00951FC8" w:rsidRDefault="00875972" w:rsidP="00476CA3">
            <w:pPr>
              <w:spacing w:after="120"/>
              <w:rPr>
                <w:b/>
                <w:sz w:val="28"/>
                <w:szCs w:val="28"/>
                <w:lang w:val="en-US"/>
              </w:rPr>
            </w:pPr>
            <w:r w:rsidRPr="00951FC8">
              <w:rPr>
                <w:b/>
                <w:sz w:val="28"/>
                <w:szCs w:val="28"/>
              </w:rPr>
              <w:t>ОФС</w:t>
            </w:r>
          </w:p>
        </w:tc>
      </w:tr>
      <w:tr w:rsidR="00875972" w:rsidRPr="00951FC8" w:rsidTr="00476CA3">
        <w:trPr>
          <w:trHeight w:val="397"/>
        </w:trPr>
        <w:tc>
          <w:tcPr>
            <w:tcW w:w="5495" w:type="dxa"/>
          </w:tcPr>
          <w:p w:rsidR="00875972" w:rsidRPr="00951FC8" w:rsidRDefault="00875972" w:rsidP="00476CA3">
            <w:pPr>
              <w:spacing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:rsidR="00875972" w:rsidRPr="00951FC8" w:rsidRDefault="00875972" w:rsidP="00476CA3">
            <w:pPr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875972" w:rsidRPr="00951FC8" w:rsidRDefault="00875972" w:rsidP="00476CA3">
            <w:pPr>
              <w:spacing w:after="120"/>
              <w:rPr>
                <w:b/>
                <w:sz w:val="28"/>
                <w:szCs w:val="28"/>
              </w:rPr>
            </w:pPr>
            <w:r w:rsidRPr="00951FC8">
              <w:rPr>
                <w:b/>
                <w:sz w:val="28"/>
                <w:szCs w:val="28"/>
              </w:rPr>
              <w:t>Взамен ОФС.1.2.4.0003.15</w:t>
            </w:r>
          </w:p>
        </w:tc>
      </w:tr>
    </w:tbl>
    <w:p w:rsidR="00875972" w:rsidRPr="00951FC8" w:rsidRDefault="00875972" w:rsidP="00875972">
      <w:pPr>
        <w:spacing w:line="40" w:lineRule="exact"/>
        <w:jc w:val="center"/>
        <w:rPr>
          <w:sz w:val="28"/>
          <w:szCs w:val="28"/>
        </w:rPr>
      </w:pPr>
    </w:p>
    <w:tbl>
      <w:tblPr>
        <w:tblStyle w:val="af6"/>
        <w:tblW w:w="0" w:type="auto"/>
        <w:tblInd w:w="10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875972" w:rsidRPr="00951FC8" w:rsidTr="00476CA3">
        <w:tc>
          <w:tcPr>
            <w:tcW w:w="9356" w:type="dxa"/>
          </w:tcPr>
          <w:p w:rsidR="00875972" w:rsidRPr="00951FC8" w:rsidRDefault="00875972" w:rsidP="00476C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65A1" w:rsidRPr="00951FC8" w:rsidRDefault="00F065A1" w:rsidP="000E483B">
      <w:pPr>
        <w:jc w:val="both"/>
        <w:rPr>
          <w:sz w:val="28"/>
          <w:szCs w:val="28"/>
        </w:rPr>
      </w:pPr>
    </w:p>
    <w:p w:rsidR="00F065A1" w:rsidRPr="00951FC8" w:rsidRDefault="00F065A1" w:rsidP="00F065A1">
      <w:pPr>
        <w:pStyle w:val="3"/>
        <w:spacing w:before="240"/>
        <w:ind w:firstLine="708"/>
      </w:pPr>
      <w:r w:rsidRPr="00951FC8">
        <w:rPr>
          <w:spacing w:val="-3"/>
          <w:szCs w:val="24"/>
        </w:rPr>
        <w:t>Настоящая общая фармакопейная статья распространяется на методы и</w:t>
      </w:r>
      <w:r w:rsidRPr="00951FC8">
        <w:t>спытания на стерильность различных лекарственных средств (Л</w:t>
      </w:r>
      <w:r w:rsidRPr="00951FC8">
        <w:rPr>
          <w:lang w:val="en-US"/>
        </w:rPr>
        <w:t>C</w:t>
      </w:r>
      <w:r w:rsidRPr="00951FC8">
        <w:t xml:space="preserve">) </w:t>
      </w:r>
      <w:r w:rsidRPr="00951FC8">
        <w:sym w:font="Symbol" w:char="F02D"/>
      </w:r>
      <w:r w:rsidRPr="00951FC8">
        <w:t xml:space="preserve"> препаратов для инъекций, инфузий, глазных капель, </w:t>
      </w:r>
      <w:r w:rsidR="008E3EBD" w:rsidRPr="00951FC8">
        <w:t>плёнок</w:t>
      </w:r>
      <w:r w:rsidRPr="00951FC8">
        <w:t xml:space="preserve">, фармацевтических субстанций и вспомогательных веществ, включая </w:t>
      </w:r>
      <w:r w:rsidR="000F79BE" w:rsidRPr="00951FC8">
        <w:t xml:space="preserve">биологические </w:t>
      </w:r>
      <w:r w:rsidRPr="00951FC8">
        <w:t>лекарственные препараты</w:t>
      </w:r>
      <w:r w:rsidR="000F79BE" w:rsidRPr="00951FC8">
        <w:t xml:space="preserve"> (БЛП)</w:t>
      </w:r>
      <w:r w:rsidRPr="00951FC8">
        <w:t xml:space="preserve"> и их растворители и др., к которым</w:t>
      </w:r>
      <w:r w:rsidR="000E483B" w:rsidRPr="00951FC8">
        <w:t xml:space="preserve"> </w:t>
      </w:r>
      <w:r w:rsidRPr="00951FC8">
        <w:t>предъявляется требование стерильности.</w:t>
      </w:r>
    </w:p>
    <w:p w:rsidR="00232D8F" w:rsidRPr="00951FC8" w:rsidRDefault="00232D8F" w:rsidP="00F0315F">
      <w:pPr>
        <w:pStyle w:val="3"/>
        <w:ind w:firstLine="708"/>
      </w:pPr>
      <w:r w:rsidRPr="00951FC8">
        <w:t>Удовлетворительный результат не может служить доказательством стерильности всей партии, а свидетельствует лишь о том, что в анализируемом образце в условиях испытания не обнаружено бактерий и грибов.</w:t>
      </w:r>
    </w:p>
    <w:p w:rsidR="00F065A1" w:rsidRPr="00951FC8" w:rsidRDefault="00F065A1" w:rsidP="00F0315F">
      <w:pPr>
        <w:pStyle w:val="4"/>
        <w:spacing w:before="0" w:after="0" w:line="360" w:lineRule="auto"/>
        <w:jc w:val="center"/>
        <w:rPr>
          <w:rFonts w:ascii="Times New Roman" w:hAnsi="Times New Roman"/>
        </w:rPr>
      </w:pPr>
      <w:r w:rsidRPr="00951FC8">
        <w:rPr>
          <w:rFonts w:ascii="Times New Roman" w:hAnsi="Times New Roman"/>
        </w:rPr>
        <w:t>Условия проведения испытания</w:t>
      </w:r>
    </w:p>
    <w:p w:rsidR="00F065A1" w:rsidRPr="00951FC8" w:rsidRDefault="00F065A1" w:rsidP="00F065A1">
      <w:pPr>
        <w:pStyle w:val="3"/>
        <w:ind w:firstLine="708"/>
      </w:pPr>
      <w:r w:rsidRPr="00951FC8">
        <w:t>Испытание на стерильность проводят в асептических условиях в ламинарных установках</w:t>
      </w:r>
      <w:r w:rsidR="000F79BE" w:rsidRPr="00951FC8">
        <w:t xml:space="preserve"> (боксы биологической безопасности)</w:t>
      </w:r>
      <w:r w:rsidRPr="00951FC8">
        <w:t>, чистых помещениях или изоляторах класса чистоты А. Меры, предотвращающие контаминацию, не должны оказывать влияни</w:t>
      </w:r>
      <w:r w:rsidR="002C7CF6" w:rsidRPr="00951FC8">
        <w:t>е</w:t>
      </w:r>
      <w:r w:rsidRPr="00951FC8">
        <w:t xml:space="preserve"> на микроорганизмы, которые могут содержаться в испытуемых образцах ЛС, включая БЛП. Условия проведения испытания регулярно контролируют в соответствии с </w:t>
      </w:r>
      <w:r w:rsidR="000F79BE" w:rsidRPr="00951FC8">
        <w:t xml:space="preserve">правилами </w:t>
      </w:r>
      <w:r w:rsidRPr="00951FC8">
        <w:t>надлежащих производств</w:t>
      </w:r>
      <w:r w:rsidR="000F79BE" w:rsidRPr="00951FC8">
        <w:t>енной и лабораторной практик</w:t>
      </w:r>
      <w:r w:rsidRPr="00951FC8">
        <w:t>.</w:t>
      </w:r>
    </w:p>
    <w:p w:rsidR="00F065A1" w:rsidRPr="00951FC8" w:rsidRDefault="00F065A1" w:rsidP="00F065A1">
      <w:pPr>
        <w:pStyle w:val="4"/>
        <w:spacing w:line="360" w:lineRule="auto"/>
        <w:jc w:val="center"/>
        <w:rPr>
          <w:rFonts w:ascii="Times New Roman" w:hAnsi="Times New Roman"/>
        </w:rPr>
      </w:pPr>
      <w:r w:rsidRPr="00951FC8">
        <w:rPr>
          <w:rFonts w:ascii="Times New Roman" w:hAnsi="Times New Roman"/>
        </w:rPr>
        <w:t>Методы испытания стерильности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>Испытание на стерильность проводят методом прямого посева или методом мембранной фильтрации. Метод мембранной фильтрации используют во всех случаях, когда природа препарата, его физико-химические свойства позволяют фильтроват</w:t>
      </w:r>
      <w:r w:rsidR="000E483B" w:rsidRPr="00951FC8">
        <w:rPr>
          <w:sz w:val="28"/>
          <w:szCs w:val="28"/>
        </w:rPr>
        <w:t>ь его через мембранные фильтры.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</w:pPr>
      <w:r w:rsidRPr="00951FC8">
        <w:rPr>
          <w:bCs/>
          <w:sz w:val="28"/>
        </w:rPr>
        <w:t>Метод прямого посева используют для испытания на стерильность ЛС, не обладающих антимикробным действием или антимикробное действие которых можно устранить разведением или инактивированием, а также для</w:t>
      </w:r>
      <w:r w:rsidRPr="00951FC8">
        <w:rPr>
          <w:bCs/>
          <w:sz w:val="28"/>
          <w:shd w:val="clear" w:color="auto" w:fill="FFFF00"/>
        </w:rPr>
        <w:t xml:space="preserve"> </w:t>
      </w:r>
      <w:r w:rsidR="00543BE0" w:rsidRPr="00951FC8">
        <w:rPr>
          <w:bCs/>
          <w:sz w:val="28"/>
        </w:rPr>
        <w:t>ЛС</w:t>
      </w:r>
      <w:r w:rsidRPr="00951FC8">
        <w:rPr>
          <w:bCs/>
          <w:sz w:val="28"/>
        </w:rPr>
        <w:t>, испытание которых невозможно выполнить методом мембранной фильтрации.</w:t>
      </w:r>
    </w:p>
    <w:p w:rsidR="0087057F" w:rsidRPr="00951FC8" w:rsidRDefault="00F065A1" w:rsidP="0087057F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  <w:szCs w:val="28"/>
        </w:rPr>
        <w:t>При испытании на стерильность параллельно проводятся соответствующие отрицательные контроли</w:t>
      </w:r>
      <w:r w:rsidR="008660A4" w:rsidRPr="00951FC8">
        <w:rPr>
          <w:sz w:val="28"/>
          <w:szCs w:val="28"/>
        </w:rPr>
        <w:t xml:space="preserve"> (растворитель/разбавитель/питательная среда)</w:t>
      </w:r>
      <w:r w:rsidRPr="00951FC8">
        <w:rPr>
          <w:sz w:val="28"/>
          <w:szCs w:val="28"/>
        </w:rPr>
        <w:t>.</w:t>
      </w:r>
      <w:r w:rsidR="0087057F" w:rsidRPr="00951FC8">
        <w:rPr>
          <w:sz w:val="28"/>
        </w:rPr>
        <w:t xml:space="preserve"> </w:t>
      </w:r>
    </w:p>
    <w:p w:rsidR="0081645D" w:rsidRPr="00951FC8" w:rsidRDefault="0081645D" w:rsidP="00F0315F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</w:rPr>
      </w:pPr>
      <w:r w:rsidRPr="00951FC8">
        <w:rPr>
          <w:b/>
          <w:bCs/>
          <w:sz w:val="28"/>
        </w:rPr>
        <w:t>Проверка пригодности методики испытания (определение антимикробного действия)</w:t>
      </w:r>
    </w:p>
    <w:p w:rsidR="0081645D" w:rsidRPr="00951FC8" w:rsidRDefault="0081645D" w:rsidP="0081645D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>Проверку пригодности методики испытания на стерильность следует проводить в следующих случаях:</w:t>
      </w:r>
    </w:p>
    <w:p w:rsidR="0081645D" w:rsidRPr="00951FC8" w:rsidRDefault="0081645D" w:rsidP="0081645D">
      <w:pPr>
        <w:pStyle w:val="a7"/>
        <w:tabs>
          <w:tab w:val="left" w:pos="1134"/>
        </w:tabs>
        <w:spacing w:line="360" w:lineRule="auto"/>
        <w:ind w:right="100"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>а)</w:t>
      </w:r>
      <w:r w:rsidRPr="00951FC8">
        <w:rPr>
          <w:sz w:val="28"/>
          <w:szCs w:val="28"/>
        </w:rPr>
        <w:tab/>
        <w:t>при проведении испытания на стерильность нового препарата;</w:t>
      </w:r>
    </w:p>
    <w:p w:rsidR="0081645D" w:rsidRPr="00951FC8" w:rsidRDefault="0081645D" w:rsidP="0081645D">
      <w:pPr>
        <w:pStyle w:val="a7"/>
        <w:tabs>
          <w:tab w:val="left" w:pos="1134"/>
        </w:tabs>
        <w:spacing w:line="360" w:lineRule="auto"/>
        <w:ind w:right="100"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>б)</w:t>
      </w:r>
      <w:r w:rsidRPr="00951FC8">
        <w:rPr>
          <w:sz w:val="28"/>
          <w:szCs w:val="28"/>
        </w:rPr>
        <w:tab/>
        <w:t>при внесении любых изменений в экспериментальные условия испытания;</w:t>
      </w:r>
    </w:p>
    <w:p w:rsidR="0081645D" w:rsidRPr="00951FC8" w:rsidRDefault="0081645D" w:rsidP="0081645D">
      <w:pPr>
        <w:pStyle w:val="a7"/>
        <w:tabs>
          <w:tab w:val="left" w:pos="1134"/>
        </w:tabs>
        <w:spacing w:line="360" w:lineRule="auto"/>
        <w:ind w:right="100"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>в)</w:t>
      </w:r>
      <w:r w:rsidRPr="00951FC8">
        <w:rPr>
          <w:sz w:val="28"/>
          <w:szCs w:val="28"/>
        </w:rPr>
        <w:tab/>
        <w:t>в случае изменения состава препарата или при изменениях в технологии его производства.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>Для проверки антимикробного действия используют те же тест-штаммы, что и при оценке ростовых свойств питательных сред (Таблица 3).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>Определение антимикробного действия проводят теми же методами и в тех же условиях, что и испытание на стерильность.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b/>
          <w:sz w:val="28"/>
        </w:rPr>
        <w:t>Мембранная фильтрация</w:t>
      </w:r>
      <w:r w:rsidRPr="00951FC8">
        <w:rPr>
          <w:sz w:val="28"/>
        </w:rPr>
        <w:t xml:space="preserve">. Проверка пригодности методики (определение антимикробного действия) может выполняться одновременно с испытанием стерильности испытуемого образца (п. 2.2.). 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 xml:space="preserve">Фильтруют объём испытуемого образца, используя для одного фильтра то же количество единиц (ампул, флаконов и т.д.), что и в испытании на стерильность. Фильтр промывают, как минимум, тремя порциями соответствующей жидкости по 100 мл каждая. В последнюю порцию </w:t>
      </w:r>
      <w:r w:rsidR="00A02A8F" w:rsidRPr="00951FC8">
        <w:rPr>
          <w:sz w:val="28"/>
        </w:rPr>
        <w:t xml:space="preserve">вносят </w:t>
      </w:r>
      <w:r w:rsidR="00604475" w:rsidRPr="00951FC8">
        <w:rPr>
          <w:sz w:val="28"/>
        </w:rPr>
        <w:t xml:space="preserve">взвесь </w:t>
      </w:r>
      <w:r w:rsidR="00D769A2" w:rsidRPr="00951FC8">
        <w:rPr>
          <w:sz w:val="28"/>
        </w:rPr>
        <w:t xml:space="preserve">тест-штаммов микроорганизмов (каждого в отдельности) не более 100 КОЕ </w:t>
      </w:r>
      <w:r w:rsidRPr="00951FC8">
        <w:rPr>
          <w:sz w:val="28"/>
        </w:rPr>
        <w:t>(Таблица 3).</w:t>
      </w:r>
      <w:r w:rsidR="00B3794B" w:rsidRPr="00951FC8">
        <w:rPr>
          <w:sz w:val="28"/>
        </w:rPr>
        <w:t xml:space="preserve"> </w:t>
      </w:r>
      <w:r w:rsidRPr="00951FC8">
        <w:rPr>
          <w:sz w:val="28"/>
        </w:rPr>
        <w:t>Фильтр помещают в ёмкость со 100 мл соответствующей питательной сред</w:t>
      </w:r>
      <w:r w:rsidR="00B3794B" w:rsidRPr="00951FC8">
        <w:rPr>
          <w:sz w:val="28"/>
        </w:rPr>
        <w:t>ы</w:t>
      </w:r>
      <w:r w:rsidRPr="00951FC8">
        <w:rPr>
          <w:sz w:val="28"/>
        </w:rPr>
        <w:t xml:space="preserve"> или добавляют питательную среду в канистру замкнутой системы и инкубируют.</w:t>
      </w:r>
    </w:p>
    <w:p w:rsidR="00A02A8F" w:rsidRPr="00951FC8" w:rsidRDefault="00A02A8F" w:rsidP="00A02A8F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 xml:space="preserve">Положительным контролем служат аналогичные посевы каждого тест-штамма, при этом  вместо испытуемого образца </w:t>
      </w:r>
      <w:r w:rsidR="00D769A2" w:rsidRPr="00951FC8">
        <w:rPr>
          <w:sz w:val="28"/>
          <w:szCs w:val="28"/>
        </w:rPr>
        <w:t xml:space="preserve">используют </w:t>
      </w:r>
      <w:r w:rsidRPr="00951FC8">
        <w:rPr>
          <w:sz w:val="28"/>
          <w:szCs w:val="28"/>
        </w:rPr>
        <w:t>стерильный растворитель.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b/>
          <w:sz w:val="28"/>
        </w:rPr>
        <w:t>Прямой посев</w:t>
      </w:r>
      <w:r w:rsidRPr="00951FC8">
        <w:rPr>
          <w:sz w:val="28"/>
        </w:rPr>
        <w:t>. При проверке пригодности методики (определении антимикробного действия) готовят взвеси тест-штаммов с конечной концентрацией не более 100 КОЕ в 1 мл. Испытание проводят с каждым видом микроорганизмов.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>Используют по 4 ёмкости для каждого тест-штамма с необходимым объёмом соответствующей питательной среды. В первые две ёмкости с культурой микроорганизма вносят по 1 мл (г) испытуемого образца, а в две другие – по 1 мл растворителя (положительный контроль). Во все четыре ёмкости вносят по 1 мл соответствующего тест-штамма и инкубируют.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b/>
          <w:sz w:val="28"/>
        </w:rPr>
        <w:t>Инкубация посевов</w:t>
      </w:r>
      <w:r w:rsidRPr="00951FC8">
        <w:rPr>
          <w:sz w:val="28"/>
        </w:rPr>
        <w:t>. Посевы на тиогликолевой среде инкубируют при температуре (32,5</w:t>
      </w:r>
      <w:r w:rsidRPr="00951FC8">
        <w:rPr>
          <w:sz w:val="28"/>
          <w:lang w:val="en-US"/>
        </w:rPr>
        <w:t> </w:t>
      </w:r>
      <w:r w:rsidRPr="00951FC8">
        <w:rPr>
          <w:sz w:val="28"/>
        </w:rPr>
        <w:t>±</w:t>
      </w:r>
      <w:r w:rsidRPr="00951FC8">
        <w:rPr>
          <w:sz w:val="28"/>
          <w:lang w:val="en-US"/>
        </w:rPr>
        <w:t> </w:t>
      </w:r>
      <w:r w:rsidRPr="00951FC8">
        <w:rPr>
          <w:sz w:val="28"/>
        </w:rPr>
        <w:t>2,5)</w:t>
      </w:r>
      <w:r w:rsidRPr="00951FC8">
        <w:rPr>
          <w:sz w:val="28"/>
          <w:vertAlign w:val="superscript"/>
        </w:rPr>
        <w:t xml:space="preserve">о </w:t>
      </w:r>
      <w:r w:rsidRPr="00951FC8">
        <w:rPr>
          <w:sz w:val="28"/>
        </w:rPr>
        <w:t>С, посевы на жидкой соево-казеиновой среде или жидкой среде Сабуро инкубируют при температуре (22,5 ± 2,5)</w:t>
      </w:r>
      <w:r w:rsidRPr="00951FC8">
        <w:rPr>
          <w:sz w:val="28"/>
          <w:vertAlign w:val="superscript"/>
        </w:rPr>
        <w:t xml:space="preserve">о </w:t>
      </w:r>
      <w:r w:rsidRPr="00951FC8">
        <w:rPr>
          <w:sz w:val="28"/>
        </w:rPr>
        <w:t>С в течение не более 5 сут.</w:t>
      </w:r>
    </w:p>
    <w:p w:rsidR="00E661A4" w:rsidRPr="00951FC8" w:rsidRDefault="0081645D" w:rsidP="00E661A4">
      <w:pPr>
        <w:pStyle w:val="a5"/>
        <w:spacing w:line="360" w:lineRule="auto"/>
        <w:ind w:firstLine="708"/>
        <w:jc w:val="both"/>
        <w:rPr>
          <w:b w:val="0"/>
          <w:bCs w:val="0"/>
          <w:sz w:val="28"/>
        </w:rPr>
      </w:pPr>
      <w:r w:rsidRPr="00951FC8">
        <w:rPr>
          <w:bCs w:val="0"/>
          <w:sz w:val="28"/>
        </w:rPr>
        <w:t>Учёт результатов</w:t>
      </w:r>
      <w:r w:rsidRPr="00951FC8">
        <w:rPr>
          <w:b w:val="0"/>
          <w:bCs w:val="0"/>
          <w:sz w:val="28"/>
        </w:rPr>
        <w:t xml:space="preserve">. В проходящем свете визуально сравнивают рост тест-штаммов микроорганизмов в ёмкостях с испытуемым образцом и ёмкостях с положительным контролем. Если рост в ёмкостях с испытуемым образцом визуально сравним с ростом в ёмкостях с положительным контролем, делают вывод о том, что испытуемый образец в условиях испытания не обладает антимикробным действием. </w:t>
      </w:r>
    </w:p>
    <w:p w:rsidR="00476CA3" w:rsidRPr="00951FC8" w:rsidRDefault="00476CA3" w:rsidP="00476CA3">
      <w:pPr>
        <w:pStyle w:val="a5"/>
        <w:spacing w:line="360" w:lineRule="auto"/>
        <w:ind w:firstLine="708"/>
        <w:jc w:val="both"/>
        <w:rPr>
          <w:b w:val="0"/>
          <w:bCs w:val="0"/>
          <w:sz w:val="28"/>
        </w:rPr>
      </w:pPr>
      <w:r w:rsidRPr="00951FC8">
        <w:rPr>
          <w:b w:val="0"/>
          <w:bCs w:val="0"/>
          <w:sz w:val="28"/>
        </w:rPr>
        <w:t>В случае если в емкостях с положительным контролем наблюдают рост тест-штамма, а в ёмкостях с испытуемым образцом рост отсутствует, считают, что испытуемый образец обладает антимикробным действием, которое следует устранить.</w:t>
      </w:r>
    </w:p>
    <w:p w:rsidR="0081645D" w:rsidRPr="00951FC8" w:rsidRDefault="0081645D" w:rsidP="0081645D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1.1. Устранение антимикробного действия препарата</w:t>
      </w:r>
    </w:p>
    <w:p w:rsidR="0081645D" w:rsidRPr="00951FC8" w:rsidRDefault="0081645D" w:rsidP="0081645D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Для устранения антимикробного действия ЛС используют следующие подходы:</w:t>
      </w:r>
    </w:p>
    <w:p w:rsidR="004A1185" w:rsidRPr="00951FC8" w:rsidRDefault="0081645D" w:rsidP="0081645D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951FC8">
        <w:rPr>
          <w:b/>
          <w:bCs/>
          <w:sz w:val="28"/>
          <w:szCs w:val="20"/>
        </w:rPr>
        <w:t>А)</w:t>
      </w:r>
      <w:r w:rsidRPr="00951FC8">
        <w:rPr>
          <w:b/>
          <w:bCs/>
          <w:sz w:val="28"/>
          <w:szCs w:val="20"/>
        </w:rPr>
        <w:tab/>
      </w:r>
      <w:r w:rsidRPr="00951FC8">
        <w:rPr>
          <w:sz w:val="28"/>
        </w:rPr>
        <w:t xml:space="preserve">увеличивают разведение испытуемого образца, взяв больший объём растворителя/разбавителя/питательной среды. </w:t>
      </w:r>
    </w:p>
    <w:p w:rsidR="0081645D" w:rsidRPr="00951FC8" w:rsidRDefault="0081645D" w:rsidP="0081645D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Экспериментально установленное соотношение объёмов питательной среды и испытуемого образца, обеспечивающее нейтрализацию антимикробного действия ЛС, должно соблюдаться при испытании препарата на стерильность;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b/>
          <w:bCs/>
          <w:sz w:val="28"/>
        </w:rPr>
        <w:t>Б)</w:t>
      </w:r>
      <w:r w:rsidRPr="00951FC8">
        <w:rPr>
          <w:sz w:val="28"/>
        </w:rPr>
        <w:tab/>
        <w:t>применяют метод мембранной фильтрации с последующим промыванием фильтров, если препарат растворим в водных разбавителях или в изопропилмиристате (ИПМ), увеличивают объём жидкости для промывания фильтра и/или количество циклов отмывки, или используют несколько промывных жидкостей</w:t>
      </w:r>
      <w:r w:rsidR="00597833" w:rsidRPr="00951FC8">
        <w:rPr>
          <w:sz w:val="28"/>
        </w:rPr>
        <w:t>.</w:t>
      </w:r>
      <w:r w:rsidRPr="00951FC8">
        <w:rPr>
          <w:sz w:val="28"/>
        </w:rPr>
        <w:t xml:space="preserve"> Общий объём промывной жидкости на один мембранный фильтр не должен превышать 500 мл, в исключительных случаях допускается увеличение объёма промывной жидкости до 1000 мл.</w:t>
      </w:r>
    </w:p>
    <w:p w:rsidR="0081645D" w:rsidRPr="00951FC8" w:rsidRDefault="0081645D" w:rsidP="0081645D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951FC8">
        <w:rPr>
          <w:b/>
          <w:bCs/>
          <w:sz w:val="28"/>
          <w:szCs w:val="20"/>
        </w:rPr>
        <w:t>В)</w:t>
      </w:r>
      <w:bookmarkStart w:id="0" w:name="_GoBack"/>
      <w:bookmarkEnd w:id="0"/>
      <w:r w:rsidRPr="00951FC8">
        <w:rPr>
          <w:b/>
          <w:bCs/>
          <w:sz w:val="28"/>
          <w:szCs w:val="20"/>
        </w:rPr>
        <w:tab/>
      </w:r>
      <w:r w:rsidRPr="00951FC8">
        <w:rPr>
          <w:sz w:val="28"/>
        </w:rPr>
        <w:t>используют стерильную нейтрализующую жидкость с рН 7,1±0,2, промышленного производства или приготовленную в лабораторных условиях, следующего состава:</w:t>
      </w:r>
    </w:p>
    <w:p w:rsidR="0081645D" w:rsidRPr="00951FC8" w:rsidRDefault="0081645D" w:rsidP="0081645D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951FC8">
        <w:rPr>
          <w:sz w:val="28"/>
        </w:rPr>
        <w:t>Твина-80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-30,0 г</w:t>
      </w:r>
    </w:p>
    <w:p w:rsidR="0081645D" w:rsidRPr="00951FC8" w:rsidRDefault="0081645D" w:rsidP="0081645D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951FC8">
        <w:rPr>
          <w:sz w:val="28"/>
        </w:rPr>
        <w:t>Лецитина яичного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</w:t>
      </w:r>
      <w:smartTag w:uri="urn:schemas-microsoft-com:office:smarttags" w:element="metricconverter">
        <w:smartTagPr>
          <w:attr w:name="ProductID" w:val="3,0 г"/>
        </w:smartTagPr>
        <w:r w:rsidRPr="00951FC8">
          <w:rPr>
            <w:sz w:val="28"/>
          </w:rPr>
          <w:t>3,0 г</w:t>
        </w:r>
      </w:smartTag>
    </w:p>
    <w:p w:rsidR="0081645D" w:rsidRPr="00951FC8" w:rsidRDefault="0081645D" w:rsidP="0081645D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951FC8">
        <w:rPr>
          <w:sz w:val="28"/>
          <w:lang w:val="en-US"/>
        </w:rPr>
        <w:t>L</w:t>
      </w:r>
      <w:r w:rsidRPr="00951FC8">
        <w:rPr>
          <w:sz w:val="28"/>
        </w:rPr>
        <w:t>-гистидина гидрохлорида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-1,0 г</w:t>
      </w:r>
    </w:p>
    <w:p w:rsidR="0081645D" w:rsidRPr="00951FC8" w:rsidRDefault="0081645D" w:rsidP="0081645D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vertAlign w:val="subscript"/>
        </w:rPr>
      </w:pPr>
      <w:r w:rsidRPr="00951FC8">
        <w:rPr>
          <w:sz w:val="28"/>
        </w:rPr>
        <w:t>Пептона (мясного или казеинового)</w:t>
      </w:r>
      <w:r w:rsidRPr="00951FC8">
        <w:rPr>
          <w:sz w:val="28"/>
        </w:rPr>
        <w:tab/>
      </w:r>
      <w:r w:rsidRPr="00951FC8">
        <w:rPr>
          <w:sz w:val="28"/>
        </w:rPr>
        <w:tab/>
        <w:t>-</w:t>
      </w:r>
      <w:smartTag w:uri="urn:schemas-microsoft-com:office:smarttags" w:element="metricconverter">
        <w:smartTagPr>
          <w:attr w:name="ProductID" w:val="1,0 г"/>
        </w:smartTagPr>
        <w:r w:rsidRPr="00951FC8">
          <w:rPr>
            <w:sz w:val="28"/>
          </w:rPr>
          <w:t>1,0 г</w:t>
        </w:r>
      </w:smartTag>
    </w:p>
    <w:p w:rsidR="0081645D" w:rsidRPr="00951FC8" w:rsidRDefault="0081645D" w:rsidP="0081645D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951FC8">
        <w:rPr>
          <w:sz w:val="28"/>
        </w:rPr>
        <w:t>Натрия хлорида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-4,3 г</w:t>
      </w:r>
    </w:p>
    <w:p w:rsidR="0081645D" w:rsidRPr="00951FC8" w:rsidRDefault="0081645D" w:rsidP="0081645D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951FC8">
        <w:rPr>
          <w:sz w:val="28"/>
        </w:rPr>
        <w:t>Калия фосфата однозамещенного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-3,6 г</w:t>
      </w:r>
    </w:p>
    <w:p w:rsidR="0081645D" w:rsidRPr="00951FC8" w:rsidRDefault="0081645D" w:rsidP="0081645D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951FC8">
        <w:rPr>
          <w:sz w:val="28"/>
        </w:rPr>
        <w:t>Натрия фосфата двузамещенного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-7,2 г</w:t>
      </w:r>
    </w:p>
    <w:p w:rsidR="0081645D" w:rsidRPr="00951FC8" w:rsidRDefault="0081645D" w:rsidP="0081645D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951FC8">
        <w:rPr>
          <w:sz w:val="28"/>
        </w:rPr>
        <w:t>Воды очищенной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-1000 мл.</w:t>
      </w:r>
    </w:p>
    <w:p w:rsidR="0081645D" w:rsidRPr="00951FC8" w:rsidRDefault="0081645D" w:rsidP="0081645D">
      <w:pPr>
        <w:pStyle w:val="a7"/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951FC8">
        <w:rPr>
          <w:b/>
          <w:bCs/>
          <w:sz w:val="28"/>
        </w:rPr>
        <w:t>Г)</w:t>
      </w:r>
      <w:r w:rsidRPr="00951FC8">
        <w:rPr>
          <w:sz w:val="28"/>
        </w:rPr>
        <w:tab/>
        <w:t xml:space="preserve">используют неспецифические инактиваторы. Для инактивации консервантов, входящих в состав ряда лекарственных препаратов (ЛП), в разбавитель и/или в питательные среды до стерилизации вносят следующие неспецифические инактиваторы: 3% твина-80 или 0,3% лецитина (яичного или соевого) от объёма среды. В случае, если в препарате имеется более двух консервантов различной химической структуры, в питательную среду вносят 3% твина-80, 0,3% лецитина, 0,1% </w:t>
      </w:r>
      <w:r w:rsidRPr="00951FC8">
        <w:rPr>
          <w:sz w:val="28"/>
          <w:lang w:val="en-US"/>
        </w:rPr>
        <w:t>L</w:t>
      </w:r>
      <w:r w:rsidRPr="00951FC8">
        <w:rPr>
          <w:sz w:val="28"/>
        </w:rPr>
        <w:t>-гистидина и 0,5% натрия тиосульфата одновременно. Если разведение в вышеприведённом растворе не инактивирует антимикробные свойства ЛС, увеличивают концентрацию твина-80 или лецитина.</w:t>
      </w:r>
    </w:p>
    <w:p w:rsidR="0081645D" w:rsidRPr="00951FC8" w:rsidRDefault="0081645D" w:rsidP="0081645D">
      <w:pPr>
        <w:pStyle w:val="a7"/>
        <w:spacing w:line="360" w:lineRule="auto"/>
        <w:ind w:firstLine="709"/>
        <w:jc w:val="both"/>
        <w:rPr>
          <w:sz w:val="28"/>
          <w:szCs w:val="24"/>
        </w:rPr>
      </w:pPr>
      <w:r w:rsidRPr="00951FC8">
        <w:rPr>
          <w:sz w:val="28"/>
          <w:szCs w:val="24"/>
        </w:rPr>
        <w:t>Сведения об инактиваторах антимикробного действия частично приведены в ОФС «Микробиологическая чистота».</w:t>
      </w:r>
    </w:p>
    <w:p w:rsidR="0081645D" w:rsidRPr="00951FC8" w:rsidRDefault="0081645D" w:rsidP="0081645D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Учитывая, что в состав тиогликолевой среды входит </w:t>
      </w:r>
      <w:r w:rsidR="00206BC0" w:rsidRPr="00951FC8">
        <w:rPr>
          <w:sz w:val="28"/>
        </w:rPr>
        <w:t xml:space="preserve">инактиватор ртутных соединений </w:t>
      </w:r>
      <w:r w:rsidRPr="00951FC8">
        <w:rPr>
          <w:sz w:val="28"/>
        </w:rPr>
        <w:t>тиогликолят натрия, перед проведением испытаний</w:t>
      </w:r>
      <w:r w:rsidR="00631372" w:rsidRPr="00951FC8">
        <w:rPr>
          <w:sz w:val="28"/>
        </w:rPr>
        <w:t xml:space="preserve"> методом прямого посева</w:t>
      </w:r>
      <w:r w:rsidRPr="00951FC8">
        <w:rPr>
          <w:sz w:val="28"/>
        </w:rPr>
        <w:t xml:space="preserve"> БЛП, содержащих ртутны</w:t>
      </w:r>
      <w:r w:rsidR="00206BC0" w:rsidRPr="00951FC8">
        <w:rPr>
          <w:sz w:val="28"/>
        </w:rPr>
        <w:t>й</w:t>
      </w:r>
      <w:r w:rsidRPr="00951FC8">
        <w:rPr>
          <w:sz w:val="28"/>
        </w:rPr>
        <w:t xml:space="preserve"> консервант, проводят </w:t>
      </w:r>
      <w:r w:rsidR="00206BC0" w:rsidRPr="00951FC8">
        <w:rPr>
          <w:sz w:val="28"/>
        </w:rPr>
        <w:t xml:space="preserve">подтверждение </w:t>
      </w:r>
      <w:r w:rsidRPr="00951FC8">
        <w:rPr>
          <w:sz w:val="28"/>
        </w:rPr>
        <w:t xml:space="preserve">нейтрализующих свойств </w:t>
      </w:r>
      <w:r w:rsidR="00206BC0" w:rsidRPr="00951FC8">
        <w:rPr>
          <w:sz w:val="28"/>
        </w:rPr>
        <w:t>питательной</w:t>
      </w:r>
      <w:r w:rsidRPr="00951FC8">
        <w:rPr>
          <w:sz w:val="28"/>
        </w:rPr>
        <w:t xml:space="preserve"> среды.</w:t>
      </w:r>
    </w:p>
    <w:p w:rsidR="0081645D" w:rsidRPr="00951FC8" w:rsidRDefault="0081645D" w:rsidP="0081645D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Для нейтрализации действия других консервантов, входящих в состав БЛП, инактиваторы не используются, а основным способом устранения их действия при испытании методом прямого посева является разведение питательной средой. Посев испытуемого образца в питательную среду проводят в соотношении 1:20, с учётом результатов определения антимикробного действия препарата.</w:t>
      </w:r>
    </w:p>
    <w:p w:rsidR="0081645D" w:rsidRPr="00951FC8" w:rsidRDefault="0081645D" w:rsidP="0081645D">
      <w:pPr>
        <w:pStyle w:val="a7"/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951FC8">
        <w:rPr>
          <w:b/>
          <w:bCs/>
          <w:sz w:val="28"/>
        </w:rPr>
        <w:t>Д)</w:t>
      </w:r>
      <w:r w:rsidRPr="00951FC8">
        <w:rPr>
          <w:b/>
          <w:bCs/>
          <w:sz w:val="28"/>
        </w:rPr>
        <w:tab/>
      </w:r>
      <w:r w:rsidRPr="00951FC8">
        <w:rPr>
          <w:sz w:val="28"/>
        </w:rPr>
        <w:t>применяют специфические инактиваторы, нейтрализующие антимикробное действие ЛС, но не угнетающие рост микроорганизмов.</w:t>
      </w:r>
    </w:p>
    <w:p w:rsidR="0081645D" w:rsidRPr="00951FC8" w:rsidRDefault="0081645D" w:rsidP="0081645D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 xml:space="preserve">Для инактивации пенициллинов и цефалоспоринов, независимо от их лекарственной формы, в буферный раствор, используемый для растворения, суспендирования или эмульгирования образца, а также в питательные среды перед их применением асептически вносят </w:t>
      </w:r>
      <w:r w:rsidR="00DF4E7F" w:rsidRPr="00951FC8">
        <w:rPr>
          <w:sz w:val="28"/>
          <w:szCs w:val="28"/>
        </w:rPr>
        <w:t>валидированное</w:t>
      </w:r>
      <w:r w:rsidRPr="00951FC8">
        <w:rPr>
          <w:sz w:val="28"/>
          <w:szCs w:val="28"/>
        </w:rPr>
        <w:t xml:space="preserve"> количество стерильного раствора β-лактамазы.</w:t>
      </w:r>
    </w:p>
    <w:p w:rsidR="0081645D" w:rsidRPr="00951FC8" w:rsidRDefault="0081645D" w:rsidP="0081645D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 xml:space="preserve">Инактивирующее действие </w:t>
      </w:r>
      <w:r w:rsidRPr="00951FC8">
        <w:rPr>
          <w:sz w:val="28"/>
          <w:szCs w:val="28"/>
        </w:rPr>
        <w:t xml:space="preserve">β-лактамазы </w:t>
      </w:r>
      <w:r w:rsidRPr="00951FC8">
        <w:rPr>
          <w:sz w:val="28"/>
        </w:rPr>
        <w:t xml:space="preserve">на пенициллины и цефалоспорины необходимо определять, внося в среды с ферментом и антибиотиком от 50 до 100 КОЕ </w:t>
      </w:r>
      <w:r w:rsidRPr="00951FC8">
        <w:rPr>
          <w:i/>
          <w:sz w:val="28"/>
          <w:lang w:val="en-US"/>
        </w:rPr>
        <w:t>S</w:t>
      </w:r>
      <w:r w:rsidRPr="00951FC8">
        <w:rPr>
          <w:i/>
          <w:sz w:val="28"/>
        </w:rPr>
        <w:t>.</w:t>
      </w:r>
      <w:r w:rsidRPr="00951FC8">
        <w:rPr>
          <w:i/>
          <w:sz w:val="28"/>
          <w:lang w:val="en-US"/>
        </w:rPr>
        <w:t>aureus</w:t>
      </w:r>
      <w:r w:rsidRPr="00951FC8">
        <w:rPr>
          <w:sz w:val="28"/>
        </w:rPr>
        <w:t xml:space="preserve">. Типичный рост тест-штамма в питательной среде служит подтверждением того, что концентрация фермента </w:t>
      </w:r>
      <w:r w:rsidRPr="00951FC8">
        <w:rPr>
          <w:sz w:val="28"/>
          <w:szCs w:val="28"/>
        </w:rPr>
        <w:t>β-</w:t>
      </w:r>
      <w:r w:rsidRPr="00951FC8">
        <w:rPr>
          <w:sz w:val="28"/>
        </w:rPr>
        <w:t>лактамазы достаточна.</w:t>
      </w:r>
    </w:p>
    <w:p w:rsidR="0081645D" w:rsidRPr="00951FC8" w:rsidRDefault="0081645D" w:rsidP="0081645D">
      <w:pPr>
        <w:pStyle w:val="a7"/>
        <w:spacing w:line="360" w:lineRule="auto"/>
        <w:ind w:firstLine="720"/>
        <w:jc w:val="both"/>
        <w:rPr>
          <w:sz w:val="28"/>
        </w:rPr>
      </w:pPr>
      <w:r w:rsidRPr="00951FC8">
        <w:rPr>
          <w:sz w:val="28"/>
        </w:rPr>
        <w:t>Для инактивации сульфаниламидных препаратов, независимо от их ЛФ, в буферный раствор, используемый для растворения, суспендирования или эмульгирования образца, а также в питательные среды, если необходимо, до стерилизации вносят парааминобензойную кислоту (ПАБК) из расчёта 0,05 – 0,1 г/л среды.</w:t>
      </w:r>
    </w:p>
    <w:p w:rsidR="00F065A1" w:rsidRPr="00951FC8" w:rsidRDefault="00A72138" w:rsidP="0097488C">
      <w:pPr>
        <w:pStyle w:val="a7"/>
        <w:keepNext/>
        <w:tabs>
          <w:tab w:val="left" w:pos="1276"/>
        </w:tabs>
        <w:spacing w:before="120" w:line="360" w:lineRule="auto"/>
        <w:ind w:firstLine="709"/>
        <w:rPr>
          <w:b/>
          <w:bCs/>
          <w:sz w:val="28"/>
        </w:rPr>
      </w:pPr>
      <w:r w:rsidRPr="00951FC8">
        <w:rPr>
          <w:b/>
          <w:bCs/>
          <w:sz w:val="28"/>
        </w:rPr>
        <w:t>2.</w:t>
      </w:r>
      <w:r w:rsidRPr="00951FC8">
        <w:rPr>
          <w:b/>
          <w:bCs/>
          <w:sz w:val="28"/>
        </w:rPr>
        <w:tab/>
      </w:r>
      <w:r w:rsidR="008E648A" w:rsidRPr="00951FC8">
        <w:rPr>
          <w:b/>
          <w:bCs/>
          <w:sz w:val="28"/>
        </w:rPr>
        <w:t>Испытание на стерильность</w:t>
      </w:r>
    </w:p>
    <w:p w:rsidR="00F065A1" w:rsidRPr="00951FC8" w:rsidRDefault="00F065A1" w:rsidP="00A72138">
      <w:pPr>
        <w:pStyle w:val="a7"/>
        <w:tabs>
          <w:tab w:val="left" w:pos="1276"/>
        </w:tabs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2.1.</w:t>
      </w:r>
      <w:r w:rsidR="00A72138" w:rsidRPr="00951FC8">
        <w:rPr>
          <w:b/>
          <w:bCs/>
          <w:sz w:val="28"/>
        </w:rPr>
        <w:tab/>
      </w:r>
      <w:r w:rsidRPr="00951FC8">
        <w:rPr>
          <w:b/>
          <w:bCs/>
          <w:sz w:val="28"/>
        </w:rPr>
        <w:t>Отбор образ</w:t>
      </w:r>
      <w:r w:rsidR="00201024" w:rsidRPr="00951FC8">
        <w:rPr>
          <w:b/>
          <w:bCs/>
          <w:sz w:val="28"/>
        </w:rPr>
        <w:t>ц</w:t>
      </w:r>
      <w:r w:rsidRPr="00951FC8">
        <w:rPr>
          <w:b/>
          <w:bCs/>
          <w:sz w:val="28"/>
        </w:rPr>
        <w:t xml:space="preserve">ов </w:t>
      </w:r>
    </w:p>
    <w:p w:rsidR="00F065A1" w:rsidRPr="00951FC8" w:rsidRDefault="00F065A1" w:rsidP="00F065A1">
      <w:pPr>
        <w:pStyle w:val="a9"/>
        <w:spacing w:after="0" w:line="360" w:lineRule="auto"/>
        <w:ind w:left="23" w:right="-1" w:firstLine="686"/>
        <w:jc w:val="both"/>
        <w:rPr>
          <w:sz w:val="28"/>
        </w:rPr>
      </w:pPr>
      <w:r w:rsidRPr="00951FC8">
        <w:rPr>
          <w:sz w:val="28"/>
        </w:rPr>
        <w:t xml:space="preserve">При проведении испытания на стерильность число контролируемых первичных упаковок определяется с </w:t>
      </w:r>
      <w:r w:rsidR="00167AE6" w:rsidRPr="00951FC8">
        <w:rPr>
          <w:sz w:val="28"/>
        </w:rPr>
        <w:t>учёт</w:t>
      </w:r>
      <w:r w:rsidRPr="00951FC8">
        <w:rPr>
          <w:sz w:val="28"/>
        </w:rPr>
        <w:t>ом общего количества единиц в серии. Отбирают образцы препарата, как указано в Таблице 1.</w:t>
      </w:r>
    </w:p>
    <w:p w:rsidR="00F065A1" w:rsidRPr="00951FC8" w:rsidRDefault="00F065A1" w:rsidP="008E648A">
      <w:pPr>
        <w:shd w:val="clear" w:color="auto" w:fill="FFFFFF"/>
        <w:spacing w:line="360" w:lineRule="auto"/>
        <w:ind w:left="23" w:right="-1" w:firstLine="686"/>
        <w:jc w:val="both"/>
        <w:rPr>
          <w:spacing w:val="-4"/>
          <w:sz w:val="28"/>
          <w:szCs w:val="28"/>
        </w:rPr>
      </w:pPr>
      <w:r w:rsidRPr="00951FC8">
        <w:rPr>
          <w:spacing w:val="-4"/>
          <w:sz w:val="28"/>
          <w:szCs w:val="28"/>
        </w:rPr>
        <w:t xml:space="preserve">При необходимости, могут быть регламентированы особые требования в отношении необходимого количества контролируемых </w:t>
      </w:r>
      <w:r w:rsidR="00D725FE" w:rsidRPr="00951FC8">
        <w:rPr>
          <w:spacing w:val="-4"/>
          <w:sz w:val="28"/>
          <w:szCs w:val="28"/>
        </w:rPr>
        <w:t>ёмкос</w:t>
      </w:r>
      <w:r w:rsidR="00167AE6" w:rsidRPr="00951FC8">
        <w:rPr>
          <w:spacing w:val="-4"/>
          <w:sz w:val="28"/>
          <w:szCs w:val="28"/>
        </w:rPr>
        <w:t>т</w:t>
      </w:r>
      <w:r w:rsidRPr="00951FC8">
        <w:rPr>
          <w:spacing w:val="-4"/>
          <w:sz w:val="28"/>
          <w:szCs w:val="28"/>
        </w:rPr>
        <w:t>ей, обеспечивающие над</w:t>
      </w:r>
      <w:r w:rsidR="0097488C" w:rsidRPr="00951FC8">
        <w:rPr>
          <w:spacing w:val="-4"/>
          <w:sz w:val="28"/>
          <w:szCs w:val="28"/>
        </w:rPr>
        <w:t>ё</w:t>
      </w:r>
      <w:r w:rsidRPr="00951FC8">
        <w:rPr>
          <w:spacing w:val="-4"/>
          <w:sz w:val="28"/>
          <w:szCs w:val="28"/>
        </w:rPr>
        <w:t>жность контроля стерильности препарата.</w:t>
      </w:r>
    </w:p>
    <w:p w:rsidR="00F065A1" w:rsidRPr="00951FC8" w:rsidRDefault="00F065A1" w:rsidP="00A72138">
      <w:pPr>
        <w:pStyle w:val="a7"/>
        <w:spacing w:after="120"/>
        <w:rPr>
          <w:sz w:val="28"/>
        </w:rPr>
      </w:pPr>
      <w:r w:rsidRPr="00951FC8">
        <w:rPr>
          <w:sz w:val="28"/>
        </w:rPr>
        <w:t>Таблица 1</w:t>
      </w:r>
      <w:r w:rsidR="00A72138" w:rsidRPr="00951FC8">
        <w:rPr>
          <w:sz w:val="28"/>
        </w:rPr>
        <w:t xml:space="preserve"> – </w:t>
      </w:r>
      <w:r w:rsidRPr="00951FC8">
        <w:rPr>
          <w:sz w:val="28"/>
        </w:rPr>
        <w:t>Количество единиц препарата для проведения испытания на стерильност</w:t>
      </w:r>
      <w:r w:rsidR="00A72138" w:rsidRPr="00951FC8">
        <w:rPr>
          <w:sz w:val="28"/>
        </w:rPr>
        <w:t xml:space="preserve">ь в зависимости от </w:t>
      </w:r>
      <w:r w:rsidR="00D725FE" w:rsidRPr="00951FC8">
        <w:rPr>
          <w:sz w:val="28"/>
        </w:rPr>
        <w:t>объём</w:t>
      </w:r>
      <w:r w:rsidR="00A72138" w:rsidRPr="00951FC8">
        <w:rPr>
          <w:sz w:val="28"/>
        </w:rPr>
        <w:t>а серии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</w:pPr>
            <w:r w:rsidRPr="00951FC8">
              <w:t>Количество единиц (ампул, флаконов и др.) в серии*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</w:pPr>
            <w:r w:rsidRPr="00951FC8">
              <w:t>Минимальное количество единиц (ампул, флаконов и др.) для посева на каждую питательную среду**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Лекарственные средства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A1" w:rsidRPr="00951FC8" w:rsidRDefault="00F065A1" w:rsidP="007E6576">
            <w:pPr>
              <w:pStyle w:val="a7"/>
            </w:pPr>
          </w:p>
        </w:tc>
      </w:tr>
      <w:tr w:rsidR="00F065A1" w:rsidRPr="00951FC8" w:rsidTr="008E648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rPr>
                <w:b/>
                <w:bCs/>
              </w:rPr>
              <w:t>1.Парентеральные лекарственные средства: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</w:pPr>
            <w:r w:rsidRPr="00951FC8">
              <w:t>Не более 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 xml:space="preserve">10 % или 4 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</w:pPr>
            <w:r w:rsidRPr="00951FC8">
              <w:t>От 100 до 500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10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</w:pPr>
            <w:r w:rsidRPr="00951FC8">
              <w:t>Более 500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 xml:space="preserve">2 % или 20 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650FF7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284"/>
              <w:jc w:val="left"/>
            </w:pPr>
            <w:r w:rsidRPr="00951FC8">
              <w:t xml:space="preserve">Парентеральные лекарственные средства большого </w:t>
            </w:r>
            <w:r w:rsidR="00D725FE" w:rsidRPr="00951FC8">
              <w:t>объём</w:t>
            </w:r>
            <w:r w:rsidRPr="00951FC8">
              <w:t>а (более 100</w:t>
            </w:r>
            <w:r w:rsidR="008E648A" w:rsidRPr="00951FC8">
              <w:t> мл</w:t>
            </w:r>
            <w:r w:rsidRPr="00951FC8"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A1" w:rsidRPr="00951FC8" w:rsidRDefault="00F065A1" w:rsidP="007E6576">
            <w:pPr>
              <w:pStyle w:val="a7"/>
            </w:pPr>
            <w:r w:rsidRPr="00951FC8">
              <w:t xml:space="preserve">2 % или 10 </w:t>
            </w:r>
          </w:p>
          <w:p w:rsidR="00F065A1" w:rsidRPr="00951FC8" w:rsidRDefault="00F065A1" w:rsidP="007E6576">
            <w:pPr>
              <w:pStyle w:val="a7"/>
            </w:pPr>
          </w:p>
        </w:tc>
      </w:tr>
      <w:tr w:rsidR="008E648A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8A" w:rsidRPr="00951FC8" w:rsidRDefault="008E648A" w:rsidP="00650FF7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284"/>
              <w:jc w:val="left"/>
            </w:pPr>
            <w:r w:rsidRPr="00951FC8">
              <w:t>Биологические лекарственные препараты большого объёма (более 10 мл)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A" w:rsidRPr="00951FC8" w:rsidRDefault="008E648A" w:rsidP="008E648A">
            <w:pPr>
              <w:pStyle w:val="a7"/>
            </w:pPr>
            <w:r w:rsidRPr="00951FC8">
              <w:t xml:space="preserve">2 % или 10 </w:t>
            </w:r>
          </w:p>
          <w:p w:rsidR="008E648A" w:rsidRPr="00951FC8" w:rsidRDefault="008E648A" w:rsidP="007E6576">
            <w:pPr>
              <w:pStyle w:val="a7"/>
            </w:pP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650FF7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284"/>
              <w:jc w:val="left"/>
            </w:pPr>
            <w:r w:rsidRPr="00951FC8">
              <w:t xml:space="preserve">Антибиотики, </w:t>
            </w:r>
            <w:r w:rsidR="0097488C" w:rsidRPr="00951FC8">
              <w:t>твёрд</w:t>
            </w:r>
            <w:r w:rsidRPr="00951FC8">
              <w:t xml:space="preserve">ые формы, ангро, (более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951FC8">
                <w:t>5 г</w:t>
              </w:r>
            </w:smartTag>
            <w:r w:rsidRPr="00951FC8"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6</w:t>
            </w:r>
          </w:p>
        </w:tc>
      </w:tr>
      <w:tr w:rsidR="00F065A1" w:rsidRPr="00951FC8" w:rsidTr="008E648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tabs>
                <w:tab w:val="num" w:pos="426"/>
              </w:tabs>
              <w:ind w:hanging="578"/>
            </w:pPr>
            <w:r w:rsidRPr="00951FC8">
              <w:rPr>
                <w:b/>
                <w:bCs/>
              </w:rPr>
              <w:t xml:space="preserve">2.Неинъекционные лекарственные средства (в том числе глазные): 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</w:pPr>
            <w:r w:rsidRPr="00951FC8">
              <w:t>Не более 200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 xml:space="preserve">5 % или 2 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</w:pPr>
            <w:r w:rsidRPr="00951FC8">
              <w:t>Более 200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10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</w:pPr>
            <w:r w:rsidRPr="00951FC8">
              <w:t>Препараты в однодозовой упаковке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 xml:space="preserve"> См. графу «Парентеральные лекарственные средства»</w:t>
            </w:r>
          </w:p>
        </w:tc>
      </w:tr>
      <w:tr w:rsidR="00F065A1" w:rsidRPr="00951FC8" w:rsidTr="008E648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tabs>
                <w:tab w:val="num" w:pos="426"/>
              </w:tabs>
              <w:ind w:hanging="578"/>
            </w:pPr>
            <w:r w:rsidRPr="00951FC8">
              <w:rPr>
                <w:b/>
                <w:bCs/>
              </w:rPr>
              <w:t>3.</w:t>
            </w:r>
            <w:r w:rsidR="0097488C" w:rsidRPr="00951FC8">
              <w:rPr>
                <w:b/>
                <w:bCs/>
              </w:rPr>
              <w:t>Твёрд</w:t>
            </w:r>
            <w:r w:rsidRPr="00951FC8">
              <w:rPr>
                <w:b/>
                <w:bCs/>
              </w:rPr>
              <w:t>ые формы, ангро: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  <w:rPr>
                <w:b/>
                <w:bCs/>
              </w:rPr>
            </w:pPr>
            <w:r w:rsidRPr="00951FC8">
              <w:t>Не более 4 упаковок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Каждую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</w:pPr>
            <w:r w:rsidRPr="00951FC8">
              <w:t xml:space="preserve">Свыше 4, но не более 50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 xml:space="preserve">20 % или 4 </w:t>
            </w:r>
          </w:p>
        </w:tc>
      </w:tr>
      <w:tr w:rsidR="00F065A1" w:rsidRPr="00951FC8" w:rsidTr="008E64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8E648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578"/>
              <w:jc w:val="left"/>
            </w:pPr>
            <w:r w:rsidRPr="00951FC8">
              <w:t>Свыше 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 xml:space="preserve">2 % или 10 </w:t>
            </w:r>
          </w:p>
        </w:tc>
      </w:tr>
    </w:tbl>
    <w:p w:rsidR="0031511E" w:rsidRPr="00951FC8" w:rsidRDefault="0031511E" w:rsidP="00F065A1">
      <w:pPr>
        <w:pStyle w:val="a7"/>
        <w:jc w:val="both"/>
        <w:rPr>
          <w:szCs w:val="24"/>
        </w:rPr>
      </w:pPr>
    </w:p>
    <w:p w:rsidR="00F065A1" w:rsidRPr="00951FC8" w:rsidRDefault="00F065A1" w:rsidP="00F065A1">
      <w:pPr>
        <w:pStyle w:val="a7"/>
        <w:jc w:val="both"/>
        <w:rPr>
          <w:szCs w:val="24"/>
        </w:rPr>
      </w:pPr>
      <w:r w:rsidRPr="00951FC8">
        <w:rPr>
          <w:szCs w:val="24"/>
        </w:rPr>
        <w:t>* если количество единиц в серии неизвестно, то используют максимальное количество, указанное в колонке.</w:t>
      </w:r>
    </w:p>
    <w:p w:rsidR="00F065A1" w:rsidRPr="00951FC8" w:rsidRDefault="00F065A1" w:rsidP="00F065A1">
      <w:pPr>
        <w:pStyle w:val="a7"/>
        <w:jc w:val="both"/>
        <w:rPr>
          <w:szCs w:val="24"/>
        </w:rPr>
      </w:pPr>
      <w:r w:rsidRPr="00951FC8">
        <w:rPr>
          <w:szCs w:val="24"/>
        </w:rPr>
        <w:t xml:space="preserve">** если содержимого одной </w:t>
      </w:r>
      <w:r w:rsidR="00D725FE" w:rsidRPr="00951FC8">
        <w:rPr>
          <w:szCs w:val="24"/>
        </w:rPr>
        <w:t>ёмкос</w:t>
      </w:r>
      <w:r w:rsidR="00167AE6" w:rsidRPr="00951FC8">
        <w:rPr>
          <w:szCs w:val="24"/>
        </w:rPr>
        <w:t>т</w:t>
      </w:r>
      <w:r w:rsidRPr="00951FC8">
        <w:rPr>
          <w:szCs w:val="24"/>
        </w:rPr>
        <w:t>и ЛС (кроме БЛП) достаточно для инокулирования двух питательных сред, то в этой колонке приводится количество образцов, необходимых для испытания на стерильность на двух питательных средах.</w:t>
      </w:r>
    </w:p>
    <w:p w:rsidR="008E648A" w:rsidRPr="00951FC8" w:rsidRDefault="008E648A" w:rsidP="0097488C">
      <w:pPr>
        <w:pStyle w:val="a7"/>
        <w:spacing w:before="120"/>
        <w:ind w:firstLine="709"/>
        <w:jc w:val="both"/>
        <w:rPr>
          <w:sz w:val="28"/>
        </w:rPr>
      </w:pPr>
      <w:r w:rsidRPr="00951FC8">
        <w:rPr>
          <w:sz w:val="28"/>
        </w:rPr>
        <w:t>Для посева на соответствующую питательную среду используют образец в количестве, приведенном в Таблице 2.</w:t>
      </w:r>
    </w:p>
    <w:p w:rsidR="008E648A" w:rsidRPr="00951FC8" w:rsidRDefault="008E648A" w:rsidP="00F065A1">
      <w:pPr>
        <w:pStyle w:val="a7"/>
        <w:jc w:val="both"/>
        <w:rPr>
          <w:szCs w:val="24"/>
        </w:rPr>
      </w:pPr>
    </w:p>
    <w:p w:rsidR="00F065A1" w:rsidRPr="00951FC8" w:rsidRDefault="00F065A1" w:rsidP="0097488C">
      <w:pPr>
        <w:pStyle w:val="a7"/>
        <w:keepNext/>
        <w:tabs>
          <w:tab w:val="center" w:pos="4818"/>
        </w:tabs>
        <w:spacing w:after="120"/>
        <w:ind w:hanging="284"/>
        <w:jc w:val="both"/>
        <w:rPr>
          <w:sz w:val="28"/>
        </w:rPr>
      </w:pPr>
      <w:r w:rsidRPr="00951FC8">
        <w:rPr>
          <w:sz w:val="28"/>
        </w:rPr>
        <w:t>Таблица 2- Минимальное количество образца для посева на питательные среды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4677"/>
      </w:tblGrid>
      <w:tr w:rsidR="00F065A1" w:rsidRPr="00951FC8" w:rsidTr="00A7213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rPr>
                <w:b/>
                <w:bCs/>
              </w:rPr>
            </w:pPr>
            <w:r w:rsidRPr="00951FC8">
              <w:t>Количество препарата в первичной упаковке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</w:pPr>
            <w:r w:rsidRPr="00951FC8">
              <w:t>Минимальное количество препарата для посева на каждую питательную среду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jc w:val="left"/>
            </w:pPr>
            <w:r w:rsidRPr="00951FC8">
              <w:rPr>
                <w:b/>
                <w:bCs/>
              </w:rPr>
              <w:t>Жидкие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A1" w:rsidRPr="00951FC8" w:rsidRDefault="00F065A1" w:rsidP="007E6576">
            <w:pPr>
              <w:pStyle w:val="a7"/>
            </w:pP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num" w:pos="180"/>
              </w:tabs>
              <w:ind w:left="460" w:hanging="284"/>
              <w:jc w:val="left"/>
            </w:pPr>
            <w:r w:rsidRPr="00951FC8">
              <w:t>Менее 1</w:t>
            </w:r>
            <w:r w:rsidR="00167AE6" w:rsidRPr="00951FC8">
              <w:t> мл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 xml:space="preserve">весь </w:t>
            </w:r>
            <w:r w:rsidR="00D725FE" w:rsidRPr="00951FC8">
              <w:t>объём</w:t>
            </w:r>
            <w:r w:rsidRPr="00951FC8">
              <w:t xml:space="preserve"> первичных упаковок,</w:t>
            </w:r>
            <w:r w:rsidRPr="00951FC8">
              <w:rPr>
                <w:shd w:val="clear" w:color="auto" w:fill="FFFF00"/>
              </w:rPr>
              <w:t xml:space="preserve"> </w:t>
            </w:r>
            <w:r w:rsidRPr="00951FC8">
              <w:t>объединенных до 1</w:t>
            </w:r>
            <w:r w:rsidR="00167AE6" w:rsidRPr="00951FC8">
              <w:t> мл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num" w:pos="180"/>
              </w:tabs>
              <w:ind w:left="460" w:hanging="284"/>
              <w:jc w:val="left"/>
            </w:pPr>
            <w:r w:rsidRPr="00951FC8">
              <w:t>1 – 40</w:t>
            </w:r>
            <w:r w:rsidR="00167AE6" w:rsidRPr="00951FC8">
              <w:t> мл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½ содержимого, но не менее 1</w:t>
            </w:r>
            <w:r w:rsidR="00167AE6" w:rsidRPr="00951FC8">
              <w:t> мл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num" w:pos="180"/>
              </w:tabs>
              <w:ind w:left="460" w:hanging="284"/>
              <w:jc w:val="left"/>
            </w:pPr>
            <w:r w:rsidRPr="00951FC8">
              <w:t>40 – 100</w:t>
            </w:r>
            <w:r w:rsidR="00167AE6" w:rsidRPr="00951FC8">
              <w:t> мл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20</w:t>
            </w:r>
            <w:r w:rsidR="00167AE6" w:rsidRPr="00951FC8">
              <w:t> мл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num" w:pos="180"/>
              </w:tabs>
              <w:ind w:left="460" w:hanging="284"/>
              <w:jc w:val="left"/>
            </w:pPr>
            <w:r w:rsidRPr="00951FC8">
              <w:t>более 100</w:t>
            </w:r>
            <w:r w:rsidR="00167AE6" w:rsidRPr="00951FC8">
              <w:t> мл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10 % содержимого, но не менее 20</w:t>
            </w:r>
            <w:r w:rsidR="00167AE6" w:rsidRPr="00951FC8">
              <w:t> мл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num" w:pos="-540"/>
                <w:tab w:val="left" w:pos="180"/>
              </w:tabs>
              <w:ind w:left="460" w:hanging="284"/>
              <w:jc w:val="left"/>
            </w:pPr>
            <w:r w:rsidRPr="00951FC8">
              <w:t>Антибиотики (жидкости)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1</w:t>
            </w:r>
            <w:r w:rsidR="00167AE6" w:rsidRPr="00951FC8">
              <w:t> мл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left" w:pos="180"/>
              </w:tabs>
              <w:ind w:left="460" w:hanging="284"/>
              <w:jc w:val="left"/>
            </w:pPr>
            <w:r w:rsidRPr="00951FC8">
              <w:t>Другие препараты, растворимые в воде или ИПМ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содержимое упаковки, но не менее 200 мг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jc w:val="left"/>
              <w:rPr>
                <w:bCs/>
              </w:rPr>
            </w:pPr>
            <w:r w:rsidRPr="00951FC8">
              <w:t>Нерастворимые препараты, мази и кремы, поддающиеся эмульгированию или суспендированию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tabs>
                <w:tab w:val="left" w:pos="1020"/>
              </w:tabs>
              <w:jc w:val="center"/>
            </w:pPr>
            <w:r w:rsidRPr="00951FC8">
              <w:t>содержимое упаковки, но не менее 200 мг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97488C" w:rsidP="007E6576">
            <w:pPr>
              <w:pStyle w:val="a7"/>
              <w:tabs>
                <w:tab w:val="num" w:pos="180"/>
              </w:tabs>
              <w:ind w:firstLine="180"/>
              <w:jc w:val="left"/>
            </w:pPr>
            <w:r w:rsidRPr="00951FC8">
              <w:rPr>
                <w:b/>
                <w:bCs/>
              </w:rPr>
              <w:t>Твёрд</w:t>
            </w:r>
            <w:r w:rsidR="00F065A1" w:rsidRPr="00951FC8">
              <w:rPr>
                <w:b/>
                <w:bCs/>
              </w:rPr>
              <w:t>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A1" w:rsidRPr="00951FC8" w:rsidRDefault="00F065A1" w:rsidP="007E6576">
            <w:pPr>
              <w:pStyle w:val="a7"/>
            </w:pP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460" w:hanging="284"/>
              <w:jc w:val="left"/>
              <w:rPr>
                <w:b/>
                <w:bCs/>
              </w:rPr>
            </w:pPr>
            <w:r w:rsidRPr="00951FC8">
              <w:t>Менее 50 мг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3C19E8">
            <w:pPr>
              <w:pStyle w:val="a7"/>
            </w:pPr>
            <w:r w:rsidRPr="00951FC8">
              <w:t>вс</w:t>
            </w:r>
            <w:r w:rsidR="003C19E8" w:rsidRPr="00951FC8">
              <w:t>ё</w:t>
            </w:r>
            <w:r w:rsidRPr="00951FC8">
              <w:t xml:space="preserve"> содержимое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460" w:hanging="284"/>
              <w:jc w:val="left"/>
              <w:rPr>
                <w:b/>
                <w:bCs/>
              </w:rPr>
            </w:pPr>
            <w:r w:rsidRPr="00951FC8">
              <w:t>50 - 300 мг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½ содержимого, но не менее 50 мг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460" w:hanging="284"/>
              <w:jc w:val="left"/>
              <w:rPr>
                <w:b/>
                <w:bCs/>
              </w:rPr>
            </w:pPr>
            <w:r w:rsidRPr="00951FC8">
              <w:t xml:space="preserve">300 мг –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951FC8">
                <w:t>5 г</w:t>
              </w:r>
            </w:smartTag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150 мг</w:t>
            </w:r>
          </w:p>
        </w:tc>
      </w:tr>
      <w:tr w:rsidR="00F065A1" w:rsidRPr="00951FC8" w:rsidTr="007E657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numPr>
                <w:ilvl w:val="0"/>
                <w:numId w:val="2"/>
              </w:numPr>
              <w:tabs>
                <w:tab w:val="clear" w:pos="720"/>
              </w:tabs>
              <w:ind w:left="460" w:hanging="284"/>
              <w:jc w:val="left"/>
              <w:rPr>
                <w:b/>
                <w:bCs/>
              </w:rPr>
            </w:pPr>
            <w:r w:rsidRPr="00951FC8">
              <w:t xml:space="preserve">более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951FC8">
                <w:t>5 г</w:t>
              </w:r>
            </w:smartTag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</w:pPr>
            <w:r w:rsidRPr="00951FC8">
              <w:t>500 мг</w:t>
            </w:r>
          </w:p>
        </w:tc>
      </w:tr>
    </w:tbl>
    <w:p w:rsidR="00F065A1" w:rsidRPr="00951FC8" w:rsidRDefault="00A72138" w:rsidP="00A72138">
      <w:pPr>
        <w:pStyle w:val="a7"/>
        <w:tabs>
          <w:tab w:val="left" w:pos="1276"/>
        </w:tabs>
        <w:spacing w:before="240" w:line="360" w:lineRule="auto"/>
        <w:ind w:firstLine="709"/>
        <w:jc w:val="both"/>
        <w:rPr>
          <w:sz w:val="28"/>
        </w:rPr>
      </w:pPr>
      <w:r w:rsidRPr="00951FC8">
        <w:rPr>
          <w:b/>
          <w:bCs/>
          <w:sz w:val="28"/>
        </w:rPr>
        <w:t>2.2.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>Метод мембранной фильтрации</w:t>
      </w:r>
    </w:p>
    <w:p w:rsidR="00F065A1" w:rsidRPr="00951FC8" w:rsidRDefault="00F065A1" w:rsidP="005201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 xml:space="preserve">Процедура испытания на стерильность методом мембранной фильтрации состоит из следующих основных стадий: смачивание мембран, подготовка образцов и фильтрация содержимого всех </w:t>
      </w:r>
      <w:r w:rsidR="00D725FE" w:rsidRPr="00951FC8">
        <w:rPr>
          <w:sz w:val="28"/>
          <w:szCs w:val="28"/>
        </w:rPr>
        <w:t>ёмкос</w:t>
      </w:r>
      <w:r w:rsidR="00167AE6" w:rsidRPr="00951FC8">
        <w:rPr>
          <w:sz w:val="28"/>
          <w:szCs w:val="28"/>
        </w:rPr>
        <w:t>т</w:t>
      </w:r>
      <w:r w:rsidRPr="00951FC8">
        <w:rPr>
          <w:sz w:val="28"/>
          <w:szCs w:val="28"/>
        </w:rPr>
        <w:t>ей через мембранные фильтры, отмывка мембранных фильтров соответствующим стерильным раствором, добавление питательной среды и инкубирование посевов.</w:t>
      </w:r>
    </w:p>
    <w:p w:rsidR="00F065A1" w:rsidRPr="00951FC8" w:rsidRDefault="00F065A1" w:rsidP="00F065A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>Испытание выполняют с использованием фильтрационных установок открытого или закрытого типа, позволяющих в асептических условиях переносить и фильтровать испытуемый образец через мембранные фильтры (внешний диаметр 47</w:t>
      </w:r>
      <w:r w:rsidR="0097488C" w:rsidRPr="00951FC8">
        <w:rPr>
          <w:sz w:val="28"/>
          <w:szCs w:val="28"/>
        </w:rPr>
        <w:t> мм</w:t>
      </w:r>
      <w:r w:rsidRPr="00951FC8">
        <w:rPr>
          <w:sz w:val="28"/>
          <w:szCs w:val="28"/>
        </w:rPr>
        <w:t>; диаметр пор 0,45</w:t>
      </w:r>
      <w:r w:rsidR="00650FF7" w:rsidRPr="00951FC8">
        <w:rPr>
          <w:sz w:val="28"/>
          <w:szCs w:val="28"/>
        </w:rPr>
        <w:t> </w:t>
      </w:r>
      <w:r w:rsidRPr="00951FC8">
        <w:rPr>
          <w:sz w:val="28"/>
          <w:szCs w:val="28"/>
        </w:rPr>
        <w:t>мкм), способные улавливать микроорганизмы. Фильтрационная установка открытого типа должна быть смонтирована таким образом, чтобы испытуемый образец можно было внести и профильтровать в условиях асептики. После окончания фильтрации мембрану асептически переносят в питательную среду. При использовании закрытой стерильной системы с мембраной, вмонтированной в канистру, после фильтрации питательную среду вносят непосредственно в канистру на мембрану. Фильтры из нитратцеллюлозы используют для водных, масляных и слабых спиртовых растворов, фильтры из ацетатцеллюлозы – для концентрированных спиртовых растворов и кислот. Гидрофобный край фильтра и низкая сорбционная способность обеспечивают эффективную отмывку мембраны и сводят к минимуму адсорбцию препарата, облад</w:t>
      </w:r>
      <w:r w:rsidR="00A72138" w:rsidRPr="00951FC8">
        <w:rPr>
          <w:sz w:val="28"/>
          <w:szCs w:val="28"/>
        </w:rPr>
        <w:t>ающего антимикробным действием.</w:t>
      </w:r>
    </w:p>
    <w:p w:rsidR="00F065A1" w:rsidRPr="00951FC8" w:rsidRDefault="00F065A1" w:rsidP="00F065A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 xml:space="preserve">Для </w:t>
      </w:r>
      <w:r w:rsidR="00CE27C0" w:rsidRPr="00951FC8">
        <w:rPr>
          <w:sz w:val="28"/>
          <w:szCs w:val="28"/>
        </w:rPr>
        <w:t>ЛС</w:t>
      </w:r>
      <w:r w:rsidRPr="00951FC8">
        <w:rPr>
          <w:sz w:val="28"/>
          <w:szCs w:val="28"/>
        </w:rPr>
        <w:t>, не обладающих антимикробным действием, можно использовать фильтры без гидрофобного края, смачивая их перед фильтра</w:t>
      </w:r>
      <w:r w:rsidR="00A72138" w:rsidRPr="00951FC8">
        <w:rPr>
          <w:sz w:val="28"/>
          <w:szCs w:val="28"/>
        </w:rPr>
        <w:t>цией используемым разбавителем.</w:t>
      </w:r>
      <w:r w:rsidR="00476CA3" w:rsidRPr="00951FC8">
        <w:rPr>
          <w:sz w:val="28"/>
          <w:szCs w:val="28"/>
        </w:rPr>
        <w:t xml:space="preserve"> </w:t>
      </w:r>
      <w:r w:rsidR="00951FC8" w:rsidRPr="00951FC8">
        <w:rPr>
          <w:sz w:val="28"/>
          <w:szCs w:val="28"/>
        </w:rPr>
        <w:t xml:space="preserve">При обосновании так же возможно исключение </w:t>
      </w:r>
      <w:r w:rsidR="00476CA3" w:rsidRPr="00951FC8">
        <w:rPr>
          <w:sz w:val="28"/>
          <w:szCs w:val="28"/>
        </w:rPr>
        <w:t xml:space="preserve">процедуры промывания фильтров </w:t>
      </w:r>
      <w:r w:rsidR="00951FC8" w:rsidRPr="00951FC8">
        <w:rPr>
          <w:sz w:val="28"/>
          <w:szCs w:val="28"/>
        </w:rPr>
        <w:t>в испытаниях таких ЛС.</w:t>
      </w:r>
    </w:p>
    <w:p w:rsidR="00771F27" w:rsidRPr="00951FC8" w:rsidRDefault="00771F27" w:rsidP="00771F27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Для контроля условий испытания в качестве отрицательного контроля фильтруют предварительно проверенный на стерильность раствор, например, растворитель, с последующим воспроизведением всех вышеописанных операций.</w:t>
      </w:r>
    </w:p>
    <w:p w:rsidR="00F065A1" w:rsidRPr="00951FC8" w:rsidRDefault="00F065A1" w:rsidP="00A72138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2.2.1.</w:t>
      </w:r>
      <w:r w:rsidR="00A72138" w:rsidRPr="00951FC8">
        <w:rPr>
          <w:b/>
          <w:bCs/>
          <w:sz w:val="28"/>
        </w:rPr>
        <w:tab/>
      </w:r>
      <w:r w:rsidRPr="00951FC8">
        <w:rPr>
          <w:b/>
          <w:bCs/>
          <w:sz w:val="28"/>
        </w:rPr>
        <w:t>Испытание водных растворов ЛС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Определенный </w:t>
      </w:r>
      <w:r w:rsidR="00D725FE" w:rsidRPr="00951FC8">
        <w:rPr>
          <w:sz w:val="28"/>
        </w:rPr>
        <w:t>объём</w:t>
      </w:r>
      <w:r w:rsidRPr="00951FC8">
        <w:rPr>
          <w:sz w:val="28"/>
        </w:rPr>
        <w:t xml:space="preserve"> препарата, стерильно отобранный из всех образцов, перемешивают и асептически переносят на один или несколько предварительно смоченных фильтров. Фильтры асептически снимают с фильтродержателя и помещают в</w:t>
      </w:r>
      <w:r w:rsidR="00623724" w:rsidRPr="00951FC8">
        <w:rPr>
          <w:sz w:val="28"/>
        </w:rPr>
        <w:t xml:space="preserve"> питательные</w:t>
      </w:r>
      <w:r w:rsidRPr="00951FC8">
        <w:rPr>
          <w:sz w:val="28"/>
        </w:rPr>
        <w:t xml:space="preserve"> среды</w:t>
      </w:r>
      <w:r w:rsidR="00623724" w:rsidRPr="00951FC8">
        <w:rPr>
          <w:sz w:val="28"/>
        </w:rPr>
        <w:t>,</w:t>
      </w:r>
      <w:r w:rsidRPr="00951FC8">
        <w:rPr>
          <w:sz w:val="28"/>
        </w:rPr>
        <w:t xml:space="preserve"> или заливают </w:t>
      </w:r>
      <w:r w:rsidR="00623724" w:rsidRPr="00951FC8">
        <w:rPr>
          <w:sz w:val="28"/>
        </w:rPr>
        <w:t xml:space="preserve">питательные среды </w:t>
      </w:r>
      <w:r w:rsidRPr="00951FC8">
        <w:rPr>
          <w:sz w:val="28"/>
        </w:rPr>
        <w:t xml:space="preserve">в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Pr="00951FC8">
        <w:rPr>
          <w:sz w:val="28"/>
        </w:rPr>
        <w:t xml:space="preserve">и с фильтродержателями. При использовании замкнутой системы канистры заполняют </w:t>
      </w:r>
      <w:r w:rsidR="00623724" w:rsidRPr="00951FC8">
        <w:rPr>
          <w:sz w:val="28"/>
        </w:rPr>
        <w:t>питательными средами в равном объёме</w:t>
      </w:r>
      <w:r w:rsidRPr="00951FC8">
        <w:rPr>
          <w:sz w:val="28"/>
        </w:rPr>
        <w:t>. При этом следует избегать аэрации тиогликолевой ср</w:t>
      </w:r>
      <w:r w:rsidR="00A72138" w:rsidRPr="00951FC8">
        <w:rPr>
          <w:sz w:val="28"/>
        </w:rPr>
        <w:t>еды.</w:t>
      </w:r>
    </w:p>
    <w:p w:rsidR="00F065A1" w:rsidRPr="00951FC8" w:rsidRDefault="00A72138" w:rsidP="000C0D2A">
      <w:pPr>
        <w:pStyle w:val="a7"/>
        <w:keepNext/>
        <w:tabs>
          <w:tab w:val="left" w:pos="1276"/>
        </w:tabs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2.2.2.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>Испытание жидких препаратов, не смешивающихся с водой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Испытание проводят так же, как и для водных растворов ЛС. При испытании вязких жидкостей к общей пробе перед фильтрацией асептически добавляют достаточное количество подходящего стерильного растворителя для увеличения скорости фильтрации.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Если в состав испытуемого образца входит лецитин, масло или консервант, а сам</w:t>
      </w:r>
      <w:r w:rsidR="00623724" w:rsidRPr="00951FC8">
        <w:rPr>
          <w:sz w:val="28"/>
        </w:rPr>
        <w:t>о</w:t>
      </w:r>
      <w:r w:rsidRPr="00951FC8">
        <w:rPr>
          <w:sz w:val="28"/>
        </w:rPr>
        <w:t xml:space="preserve"> </w:t>
      </w:r>
      <w:r w:rsidR="00623724" w:rsidRPr="00951FC8">
        <w:rPr>
          <w:sz w:val="28"/>
        </w:rPr>
        <w:t>ЛС</w:t>
      </w:r>
      <w:r w:rsidRPr="00951FC8">
        <w:rPr>
          <w:sz w:val="28"/>
        </w:rPr>
        <w:t xml:space="preserve"> обладает антимикробным действием, для промывания фильтров используют жидкость №2.</w:t>
      </w:r>
    </w:p>
    <w:p w:rsidR="00F065A1" w:rsidRPr="00951FC8" w:rsidRDefault="00A72138" w:rsidP="00A72138">
      <w:pPr>
        <w:pStyle w:val="a7"/>
        <w:tabs>
          <w:tab w:val="left" w:pos="1418"/>
        </w:tabs>
        <w:spacing w:line="360" w:lineRule="auto"/>
        <w:ind w:firstLine="709"/>
        <w:jc w:val="both"/>
        <w:rPr>
          <w:sz w:val="28"/>
        </w:rPr>
      </w:pPr>
      <w:r w:rsidRPr="00951FC8">
        <w:rPr>
          <w:b/>
          <w:bCs/>
          <w:sz w:val="28"/>
        </w:rPr>
        <w:t>2.2.3.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 xml:space="preserve">Пробоподготовка </w:t>
      </w:r>
      <w:r w:rsidR="007E6576" w:rsidRPr="00951FC8">
        <w:rPr>
          <w:b/>
          <w:bCs/>
          <w:sz w:val="28"/>
        </w:rPr>
        <w:t xml:space="preserve">и испытание </w:t>
      </w:r>
      <w:r w:rsidR="00F065A1" w:rsidRPr="00951FC8">
        <w:rPr>
          <w:b/>
          <w:bCs/>
          <w:sz w:val="28"/>
        </w:rPr>
        <w:t>мазей, кремов, растворимых в ИПМ, и растворов в маслах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Мази на жировой основе и эмульсии типа «вода в масле» растворяют в ИПМ, предварительно простерилизованном методом фильтрации (мембрана с диаметром пор 0,22 мкм). Стерильный разбавитель/растворитель и, если необходимо, испытуемый образец непосредственно перед фильтрацией нагревают до температуры не более 44</w:t>
      </w:r>
      <w:r w:rsidR="00623724" w:rsidRPr="00951FC8">
        <w:rPr>
          <w:sz w:val="28"/>
        </w:rPr>
        <w:t> </w:t>
      </w:r>
      <w:r w:rsidRPr="00951FC8">
        <w:rPr>
          <w:sz w:val="28"/>
          <w:vertAlign w:val="superscript"/>
        </w:rPr>
        <w:t>о</w:t>
      </w:r>
      <w:r w:rsidRPr="00951FC8">
        <w:rPr>
          <w:sz w:val="28"/>
        </w:rPr>
        <w:t xml:space="preserve">С. </w:t>
      </w:r>
      <w:r w:rsidR="007E6576" w:rsidRPr="00951FC8">
        <w:rPr>
          <w:sz w:val="28"/>
        </w:rPr>
        <w:t xml:space="preserve">Фильтруют раствор испытуемого образца в ИПМ и </w:t>
      </w:r>
      <w:r w:rsidRPr="00951FC8">
        <w:rPr>
          <w:sz w:val="28"/>
        </w:rPr>
        <w:t xml:space="preserve">промывают </w:t>
      </w:r>
      <w:r w:rsidR="007E6576" w:rsidRPr="00951FC8">
        <w:rPr>
          <w:sz w:val="28"/>
        </w:rPr>
        <w:t xml:space="preserve">мембрану </w:t>
      </w:r>
      <w:r w:rsidRPr="00951FC8">
        <w:rPr>
          <w:sz w:val="28"/>
        </w:rPr>
        <w:t>тр</w:t>
      </w:r>
      <w:r w:rsidR="00A72138" w:rsidRPr="00951FC8">
        <w:rPr>
          <w:sz w:val="28"/>
        </w:rPr>
        <w:t>емя порциями жидкости №2 по 100</w:t>
      </w:r>
      <w:r w:rsidR="00167AE6" w:rsidRPr="00951FC8">
        <w:rPr>
          <w:sz w:val="28"/>
        </w:rPr>
        <w:t> мл</w:t>
      </w:r>
      <w:r w:rsidRPr="00951FC8">
        <w:rPr>
          <w:sz w:val="28"/>
        </w:rPr>
        <w:t xml:space="preserve"> каждая. Испытание проводят на питательных </w:t>
      </w:r>
      <w:r w:rsidR="00A72138" w:rsidRPr="00951FC8">
        <w:rPr>
          <w:sz w:val="28"/>
        </w:rPr>
        <w:t>средах с добавлением 1 г/л твина-80.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Если в состав испытуемого образца входит вазелин, для промывания мембранных ф</w:t>
      </w:r>
      <w:r w:rsidR="00A72138" w:rsidRPr="00951FC8">
        <w:rPr>
          <w:sz w:val="28"/>
        </w:rPr>
        <w:t>ильтров используют жидкость №3.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Если </w:t>
      </w:r>
      <w:r w:rsidR="00623724" w:rsidRPr="00951FC8">
        <w:rPr>
          <w:sz w:val="28"/>
        </w:rPr>
        <w:t>испытуемый образец</w:t>
      </w:r>
      <w:r w:rsidRPr="00951FC8">
        <w:rPr>
          <w:sz w:val="28"/>
        </w:rPr>
        <w:t xml:space="preserve"> представляет собой раствор в масле, фильтр и установка перед применением должны быть тщательно высушены.</w:t>
      </w:r>
    </w:p>
    <w:p w:rsidR="00F065A1" w:rsidRPr="00951FC8" w:rsidRDefault="00A72138" w:rsidP="00A72138">
      <w:pPr>
        <w:pStyle w:val="a7"/>
        <w:tabs>
          <w:tab w:val="left" w:pos="1418"/>
        </w:tabs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2.2.4.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>Испытание препаратов в шприц-тюбиках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Содержимое каждого шприц-тюбика переносят в установки для мембранной фильтрации или собирают общую пробу в стерильную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7E6576" w:rsidRPr="00951FC8">
        <w:rPr>
          <w:sz w:val="28"/>
        </w:rPr>
        <w:t xml:space="preserve">ь </w:t>
      </w:r>
      <w:r w:rsidRPr="00951FC8">
        <w:rPr>
          <w:sz w:val="28"/>
        </w:rPr>
        <w:t>для последующего переноса на фильтр.</w:t>
      </w:r>
    </w:p>
    <w:p w:rsidR="00F065A1" w:rsidRPr="00951FC8" w:rsidRDefault="00A72138" w:rsidP="00F065A1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2.2.5.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>Испытание тв</w:t>
      </w:r>
      <w:r w:rsidR="00623724" w:rsidRPr="00951FC8">
        <w:rPr>
          <w:b/>
          <w:bCs/>
          <w:sz w:val="28"/>
        </w:rPr>
        <w:t>ё</w:t>
      </w:r>
      <w:r w:rsidR="00F065A1" w:rsidRPr="00951FC8">
        <w:rPr>
          <w:b/>
          <w:bCs/>
          <w:sz w:val="28"/>
        </w:rPr>
        <w:t xml:space="preserve">рдых </w:t>
      </w:r>
      <w:r w:rsidR="007E6576" w:rsidRPr="00951FC8">
        <w:rPr>
          <w:b/>
          <w:bCs/>
          <w:sz w:val="28"/>
        </w:rPr>
        <w:t>ЛФ</w:t>
      </w:r>
      <w:r w:rsidR="00F065A1" w:rsidRPr="00951FC8">
        <w:rPr>
          <w:b/>
          <w:bCs/>
          <w:sz w:val="28"/>
        </w:rPr>
        <w:t xml:space="preserve"> для инъекций (кроме антибиотиков)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Испытуемый образец разводят, как указано в инструкции по применению, и проводят испытание согласно методике, привед</w:t>
      </w:r>
      <w:r w:rsidR="00623724" w:rsidRPr="00951FC8">
        <w:rPr>
          <w:sz w:val="28"/>
        </w:rPr>
        <w:t>ё</w:t>
      </w:r>
      <w:r w:rsidR="00A72138" w:rsidRPr="00951FC8">
        <w:rPr>
          <w:sz w:val="28"/>
        </w:rPr>
        <w:t>нной в разделах 2.2.1. и 2.2.2.</w:t>
      </w:r>
    </w:p>
    <w:p w:rsidR="007E6576" w:rsidRPr="00951FC8" w:rsidRDefault="00A72138" w:rsidP="00F065A1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2.2.6.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 xml:space="preserve">Испытание стерильных аэрозольных </w:t>
      </w:r>
      <w:r w:rsidR="007E6576" w:rsidRPr="00951FC8">
        <w:rPr>
          <w:b/>
          <w:bCs/>
          <w:sz w:val="28"/>
        </w:rPr>
        <w:t>ЛФ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bCs/>
          <w:sz w:val="28"/>
        </w:rPr>
        <w:t>Требуемое количество</w:t>
      </w:r>
      <w:r w:rsidRPr="00951FC8">
        <w:rPr>
          <w:sz w:val="28"/>
        </w:rPr>
        <w:t xml:space="preserve"> испытуемого образца в аэрозольной упаковке асептически переносят в стерильную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7E6576" w:rsidRPr="00951FC8">
        <w:rPr>
          <w:sz w:val="28"/>
        </w:rPr>
        <w:t xml:space="preserve">ь </w:t>
      </w:r>
      <w:r w:rsidRPr="00951FC8">
        <w:rPr>
          <w:sz w:val="28"/>
        </w:rPr>
        <w:t xml:space="preserve">нажатием на шток распылительного клапана. Если возможно, удаляют </w:t>
      </w:r>
      <w:r w:rsidR="00623724" w:rsidRPr="00951FC8">
        <w:rPr>
          <w:sz w:val="28"/>
        </w:rPr>
        <w:t>пропеллент путё</w:t>
      </w:r>
      <w:r w:rsidRPr="00951FC8">
        <w:rPr>
          <w:sz w:val="28"/>
        </w:rPr>
        <w:t xml:space="preserve">м испарения. Добавляют в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7E6576" w:rsidRPr="00951FC8">
        <w:rPr>
          <w:sz w:val="28"/>
        </w:rPr>
        <w:t xml:space="preserve">ь </w:t>
      </w:r>
      <w:r w:rsidRPr="00951FC8">
        <w:rPr>
          <w:sz w:val="28"/>
        </w:rPr>
        <w:t>жидкость №</w:t>
      </w:r>
      <w:r w:rsidR="004F5D4B" w:rsidRPr="00951FC8">
        <w:rPr>
          <w:sz w:val="28"/>
        </w:rPr>
        <w:t> </w:t>
      </w:r>
      <w:r w:rsidRPr="00951FC8">
        <w:rPr>
          <w:sz w:val="28"/>
        </w:rPr>
        <w:t>2 и осторожно перемешивают. Испытание проводят, как ука</w:t>
      </w:r>
      <w:r w:rsidR="00A72138" w:rsidRPr="00951FC8">
        <w:rPr>
          <w:sz w:val="28"/>
        </w:rPr>
        <w:t>зано в разделах 2.2.1. и 2.2.2.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2.2.7. Жидкости</w:t>
      </w:r>
      <w:r w:rsidR="001F3E9A" w:rsidRPr="00951FC8">
        <w:rPr>
          <w:b/>
          <w:bCs/>
          <w:sz w:val="28"/>
        </w:rPr>
        <w:t>,</w:t>
      </w:r>
      <w:r w:rsidRPr="00951FC8">
        <w:rPr>
          <w:b/>
          <w:bCs/>
          <w:sz w:val="28"/>
        </w:rPr>
        <w:t xml:space="preserve"> </w:t>
      </w:r>
      <w:r w:rsidR="001F3E9A" w:rsidRPr="00951FC8">
        <w:rPr>
          <w:b/>
          <w:bCs/>
          <w:sz w:val="28"/>
        </w:rPr>
        <w:t xml:space="preserve">используемые для растворения, разведения </w:t>
      </w:r>
      <w:r w:rsidR="000C0D2A" w:rsidRPr="00951FC8">
        <w:rPr>
          <w:b/>
          <w:bCs/>
          <w:sz w:val="28"/>
        </w:rPr>
        <w:t>ЛС</w:t>
      </w:r>
      <w:r w:rsidR="001F3E9A" w:rsidRPr="00951FC8">
        <w:rPr>
          <w:b/>
          <w:bCs/>
          <w:sz w:val="28"/>
        </w:rPr>
        <w:t xml:space="preserve"> и промывания мембранных фильтров</w:t>
      </w:r>
    </w:p>
    <w:p w:rsidR="00C74656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Для </w:t>
      </w:r>
      <w:r w:rsidR="00C74656" w:rsidRPr="00951FC8">
        <w:rPr>
          <w:sz w:val="28"/>
        </w:rPr>
        <w:t xml:space="preserve">растворения и/или разведения испытуемого образца, а также для </w:t>
      </w:r>
      <w:r w:rsidRPr="00951FC8">
        <w:rPr>
          <w:sz w:val="28"/>
        </w:rPr>
        <w:t xml:space="preserve">промывания фильтров можно использовать </w:t>
      </w:r>
      <w:r w:rsidR="00DF4E7F" w:rsidRPr="00951FC8">
        <w:rPr>
          <w:sz w:val="28"/>
        </w:rPr>
        <w:t>подходящую</w:t>
      </w:r>
      <w:r w:rsidRPr="00951FC8">
        <w:rPr>
          <w:sz w:val="28"/>
        </w:rPr>
        <w:t xml:space="preserve"> стерильную жидкость, не подавляющую рост микроорг</w:t>
      </w:r>
      <w:r w:rsidR="00A72138" w:rsidRPr="00951FC8">
        <w:rPr>
          <w:sz w:val="28"/>
        </w:rPr>
        <w:t>анизмов</w:t>
      </w:r>
      <w:r w:rsidR="00B777A8" w:rsidRPr="00951FC8">
        <w:rPr>
          <w:sz w:val="28"/>
        </w:rPr>
        <w:t>, например:</w:t>
      </w:r>
    </w:p>
    <w:p w:rsidR="00C74656" w:rsidRPr="00951FC8" w:rsidRDefault="00B777A8" w:rsidP="00A72138">
      <w:pPr>
        <w:pStyle w:val="a7"/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вода очищенная;</w:t>
      </w:r>
    </w:p>
    <w:p w:rsidR="00C74656" w:rsidRPr="00951FC8" w:rsidRDefault="00B777A8" w:rsidP="00C74656">
      <w:pPr>
        <w:pStyle w:val="a7"/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натрия хлорида раствор 0,9 %; рН 7,1±0,2.</w:t>
      </w:r>
    </w:p>
    <w:p w:rsidR="000C0D2A" w:rsidRPr="00951FC8" w:rsidRDefault="00B777A8" w:rsidP="00C74656">
      <w:pPr>
        <w:pStyle w:val="a7"/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жидкость №</w:t>
      </w:r>
      <w:r w:rsidR="004F5D4B" w:rsidRPr="00951FC8">
        <w:rPr>
          <w:sz w:val="28"/>
        </w:rPr>
        <w:t> </w:t>
      </w:r>
      <w:r w:rsidRPr="00951FC8">
        <w:rPr>
          <w:sz w:val="28"/>
        </w:rPr>
        <w:t>1, жидкость</w:t>
      </w:r>
      <w:r w:rsidR="004F5D4B" w:rsidRPr="00951FC8">
        <w:rPr>
          <w:sz w:val="28"/>
        </w:rPr>
        <w:t xml:space="preserve"> </w:t>
      </w:r>
      <w:r w:rsidRPr="00951FC8">
        <w:rPr>
          <w:sz w:val="28"/>
        </w:rPr>
        <w:t>№</w:t>
      </w:r>
      <w:r w:rsidR="004F5D4B" w:rsidRPr="00951FC8">
        <w:rPr>
          <w:sz w:val="28"/>
        </w:rPr>
        <w:t> </w:t>
      </w:r>
      <w:r w:rsidRPr="00951FC8">
        <w:rPr>
          <w:sz w:val="28"/>
        </w:rPr>
        <w:t>2, жидкость №</w:t>
      </w:r>
      <w:r w:rsidR="004F5D4B" w:rsidRPr="00951FC8">
        <w:rPr>
          <w:sz w:val="28"/>
        </w:rPr>
        <w:t> </w:t>
      </w:r>
      <w:r w:rsidRPr="00951FC8">
        <w:rPr>
          <w:sz w:val="28"/>
        </w:rPr>
        <w:t>3;</w:t>
      </w:r>
    </w:p>
    <w:p w:rsidR="00DF4E7F" w:rsidRPr="00951FC8" w:rsidRDefault="00B777A8" w:rsidP="00C74656">
      <w:pPr>
        <w:pStyle w:val="a7"/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растворитель, прилагаемый к ЛП;</w:t>
      </w:r>
    </w:p>
    <w:p w:rsidR="000C0D2A" w:rsidRPr="00951FC8" w:rsidRDefault="00DF4E7F" w:rsidP="00C74656">
      <w:pPr>
        <w:pStyle w:val="a7"/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изопропилмиристат</w:t>
      </w:r>
      <w:r w:rsidR="000C0D2A" w:rsidRPr="00951FC8">
        <w:rPr>
          <w:sz w:val="28"/>
        </w:rPr>
        <w:t>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При фильтрации образцов пенициллинов или цефалоспоринов (если необходимо) к жидкости №1 добавляют валидированное количество β-лактамазы, достаточное для инактивации остаточного антимикробного действия антибиотика на фильтре.</w:t>
      </w:r>
    </w:p>
    <w:p w:rsidR="000C0D2A" w:rsidRPr="00951FC8" w:rsidRDefault="000C0D2A" w:rsidP="000C0D2A">
      <w:pPr>
        <w:pStyle w:val="a7"/>
        <w:numPr>
          <w:ilvl w:val="0"/>
          <w:numId w:val="3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Жидкость №</w:t>
      </w:r>
      <w:r w:rsidR="004F5D4B" w:rsidRPr="00951FC8">
        <w:rPr>
          <w:sz w:val="28"/>
        </w:rPr>
        <w:t> </w:t>
      </w:r>
      <w:r w:rsidRPr="00951FC8">
        <w:rPr>
          <w:sz w:val="28"/>
        </w:rPr>
        <w:t>1: растворяют 1 г ферментативного пептона в 1000 мл воды, фильтруют или центрифугируют для осветления, разливают в ёмкости и стерилизуют; рН 7,1±0,2.</w:t>
      </w:r>
    </w:p>
    <w:p w:rsidR="00F065A1" w:rsidRPr="00951FC8" w:rsidRDefault="00F065A1" w:rsidP="00A72138">
      <w:pPr>
        <w:pStyle w:val="a7"/>
        <w:numPr>
          <w:ilvl w:val="0"/>
          <w:numId w:val="3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Жидкость №</w:t>
      </w:r>
      <w:r w:rsidR="004F5D4B" w:rsidRPr="00951FC8">
        <w:rPr>
          <w:sz w:val="28"/>
        </w:rPr>
        <w:t> </w:t>
      </w:r>
      <w:r w:rsidRPr="00951FC8">
        <w:rPr>
          <w:sz w:val="28"/>
        </w:rPr>
        <w:t>2: добавляют 1</w:t>
      </w:r>
      <w:r w:rsidR="00167AE6" w:rsidRPr="00951FC8">
        <w:rPr>
          <w:sz w:val="28"/>
        </w:rPr>
        <w:t> мл</w:t>
      </w:r>
      <w:r w:rsidRPr="00951FC8">
        <w:rPr>
          <w:sz w:val="28"/>
        </w:rPr>
        <w:t xml:space="preserve"> твина-80 к 1000</w:t>
      </w:r>
      <w:r w:rsidR="00167AE6" w:rsidRPr="00951FC8">
        <w:rPr>
          <w:sz w:val="28"/>
        </w:rPr>
        <w:t> мл</w:t>
      </w:r>
      <w:r w:rsidRPr="00951FC8">
        <w:rPr>
          <w:sz w:val="28"/>
        </w:rPr>
        <w:t xml:space="preserve"> жидкости №</w:t>
      </w:r>
      <w:r w:rsidR="004F5D4B" w:rsidRPr="00951FC8">
        <w:rPr>
          <w:sz w:val="28"/>
        </w:rPr>
        <w:t> </w:t>
      </w:r>
      <w:r w:rsidRPr="00951FC8">
        <w:rPr>
          <w:sz w:val="28"/>
        </w:rPr>
        <w:t xml:space="preserve">1, разливают </w:t>
      </w:r>
      <w:r w:rsidR="00C74656" w:rsidRPr="00951FC8">
        <w:rPr>
          <w:sz w:val="28"/>
        </w:rPr>
        <w:t>в</w:t>
      </w:r>
      <w:r w:rsidRPr="00951FC8">
        <w:rPr>
          <w:sz w:val="28"/>
        </w:rPr>
        <w:t xml:space="preserve">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DA5402" w:rsidRPr="00951FC8">
        <w:rPr>
          <w:sz w:val="28"/>
        </w:rPr>
        <w:t xml:space="preserve">и </w:t>
      </w:r>
      <w:r w:rsidRPr="00951FC8">
        <w:rPr>
          <w:sz w:val="28"/>
        </w:rPr>
        <w:t>и стерилизуют; рН 7,</w:t>
      </w:r>
      <w:r w:rsidR="009D076B" w:rsidRPr="00951FC8">
        <w:rPr>
          <w:sz w:val="28"/>
        </w:rPr>
        <w:t>1</w:t>
      </w:r>
      <w:r w:rsidRPr="00951FC8">
        <w:rPr>
          <w:sz w:val="28"/>
        </w:rPr>
        <w:t>±0,2</w:t>
      </w:r>
    </w:p>
    <w:p w:rsidR="00F065A1" w:rsidRPr="00951FC8" w:rsidRDefault="00F065A1" w:rsidP="00A72138">
      <w:pPr>
        <w:pStyle w:val="a7"/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Жидкость №</w:t>
      </w:r>
      <w:r w:rsidR="004F5D4B" w:rsidRPr="00951FC8">
        <w:rPr>
          <w:sz w:val="28"/>
        </w:rPr>
        <w:t> </w:t>
      </w:r>
      <w:r w:rsidRPr="00951FC8">
        <w:rPr>
          <w:sz w:val="28"/>
        </w:rPr>
        <w:t>3: растворяют 5 г ферментативного пептона, 3 г мясного экстракта и 10 г твина-80 в 1000</w:t>
      </w:r>
      <w:r w:rsidR="00167AE6" w:rsidRPr="00951FC8">
        <w:rPr>
          <w:sz w:val="28"/>
        </w:rPr>
        <w:t> мл</w:t>
      </w:r>
      <w:r w:rsidRPr="00951FC8">
        <w:rPr>
          <w:sz w:val="28"/>
        </w:rPr>
        <w:t xml:space="preserve"> воды, разливают во флаконы и стерилизуют; рН 7</w:t>
      </w:r>
      <w:r w:rsidR="00A72138" w:rsidRPr="00951FC8">
        <w:rPr>
          <w:sz w:val="28"/>
        </w:rPr>
        <w:t>,</w:t>
      </w:r>
      <w:r w:rsidR="009D076B" w:rsidRPr="00951FC8">
        <w:rPr>
          <w:sz w:val="28"/>
        </w:rPr>
        <w:t>1</w:t>
      </w:r>
      <w:r w:rsidR="00A72138" w:rsidRPr="00951FC8">
        <w:rPr>
          <w:sz w:val="28"/>
        </w:rPr>
        <w:t>±0,2.</w:t>
      </w:r>
    </w:p>
    <w:p w:rsidR="00F065A1" w:rsidRPr="00951FC8" w:rsidRDefault="00A72138" w:rsidP="00F065A1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2.3.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>Метод прямого посева</w:t>
      </w:r>
    </w:p>
    <w:p w:rsidR="00F065A1" w:rsidRPr="00951FC8" w:rsidRDefault="00F065A1" w:rsidP="00F065A1">
      <w:pPr>
        <w:pStyle w:val="Standard"/>
        <w:spacing w:line="360" w:lineRule="auto"/>
        <w:ind w:firstLine="709"/>
        <w:jc w:val="both"/>
        <w:rPr>
          <w:bCs/>
          <w:i/>
          <w:sz w:val="28"/>
        </w:rPr>
      </w:pPr>
      <w:r w:rsidRPr="00951FC8">
        <w:rPr>
          <w:bCs/>
          <w:sz w:val="28"/>
        </w:rPr>
        <w:t>Метод прямого посева используют для испытания на стерильность ЛС, не обладающих антимикробным действием, или тех образцов, испытание которых невозможно выполнить методом мембранной фильтрации.</w:t>
      </w:r>
    </w:p>
    <w:p w:rsidR="00F065A1" w:rsidRPr="00951FC8" w:rsidRDefault="00F065A1" w:rsidP="00F065A1">
      <w:pPr>
        <w:pStyle w:val="a5"/>
        <w:spacing w:line="360" w:lineRule="auto"/>
        <w:ind w:firstLine="709"/>
        <w:jc w:val="both"/>
        <w:rPr>
          <w:b w:val="0"/>
        </w:rPr>
      </w:pPr>
      <w:r w:rsidRPr="00951FC8">
        <w:rPr>
          <w:b w:val="0"/>
          <w:sz w:val="28"/>
        </w:rPr>
        <w:t xml:space="preserve">В том случае, если выявлено антимикробное действие в условиях </w:t>
      </w:r>
      <w:r w:rsidR="00623724" w:rsidRPr="00951FC8">
        <w:rPr>
          <w:b w:val="0"/>
          <w:sz w:val="28"/>
        </w:rPr>
        <w:t>испытания, его нейтрализуют путё</w:t>
      </w:r>
      <w:r w:rsidRPr="00951FC8">
        <w:rPr>
          <w:b w:val="0"/>
          <w:sz w:val="28"/>
        </w:rPr>
        <w:t xml:space="preserve">м добавления подходящих инактиваторов или увеличивая </w:t>
      </w:r>
      <w:r w:rsidR="00D725FE" w:rsidRPr="00951FC8">
        <w:rPr>
          <w:b w:val="0"/>
          <w:sz w:val="28"/>
        </w:rPr>
        <w:t>объём</w:t>
      </w:r>
      <w:r w:rsidRPr="00951FC8">
        <w:rPr>
          <w:b w:val="0"/>
          <w:sz w:val="28"/>
        </w:rPr>
        <w:t xml:space="preserve"> питательной среды (п. 1.1). Добавляемый инактиватор в заданной концентрации не должен подавлять рост тест-штаммов. При необходимости инактиватор можно добавлять и в питательную среду.</w:t>
      </w:r>
    </w:p>
    <w:p w:rsidR="00F065A1" w:rsidRPr="00951FC8" w:rsidRDefault="00F065A1" w:rsidP="00F065A1">
      <w:pPr>
        <w:shd w:val="clear" w:color="auto" w:fill="FFFFFF"/>
        <w:spacing w:line="360" w:lineRule="auto"/>
        <w:ind w:right="141"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 xml:space="preserve">Испытуемые образцы </w:t>
      </w:r>
      <w:r w:rsidR="00B61A6F" w:rsidRPr="00951FC8">
        <w:rPr>
          <w:sz w:val="28"/>
          <w:szCs w:val="28"/>
        </w:rPr>
        <w:t>вносят</w:t>
      </w:r>
      <w:r w:rsidRPr="00951FC8">
        <w:rPr>
          <w:sz w:val="28"/>
          <w:szCs w:val="28"/>
        </w:rPr>
        <w:t xml:space="preserve"> непосредственно в питательные среды</w:t>
      </w:r>
      <w:r w:rsidR="00B61A6F" w:rsidRPr="00951FC8">
        <w:rPr>
          <w:sz w:val="28"/>
          <w:szCs w:val="28"/>
        </w:rPr>
        <w:t>, как правило,</w:t>
      </w:r>
      <w:r w:rsidRPr="00951FC8">
        <w:rPr>
          <w:sz w:val="28"/>
          <w:szCs w:val="28"/>
        </w:rPr>
        <w:t xml:space="preserve"> в соотношении</w:t>
      </w:r>
      <w:r w:rsidR="009A2DBE" w:rsidRPr="00951FC8">
        <w:rPr>
          <w:sz w:val="28"/>
          <w:szCs w:val="28"/>
        </w:rPr>
        <w:t xml:space="preserve"> </w:t>
      </w:r>
      <w:r w:rsidRPr="00951FC8">
        <w:rPr>
          <w:sz w:val="28"/>
          <w:szCs w:val="28"/>
        </w:rPr>
        <w:t xml:space="preserve">1:10. Соотношение количества испытуемого </w:t>
      </w:r>
      <w:r w:rsidR="00B61A6F" w:rsidRPr="00951FC8">
        <w:rPr>
          <w:sz w:val="28"/>
          <w:szCs w:val="28"/>
        </w:rPr>
        <w:t>образц</w:t>
      </w:r>
      <w:r w:rsidRPr="00951FC8">
        <w:rPr>
          <w:sz w:val="28"/>
          <w:szCs w:val="28"/>
        </w:rPr>
        <w:t xml:space="preserve">а и используемой питательной среды должно быть определено при проверке антимикробного действия </w:t>
      </w:r>
      <w:r w:rsidR="00B61A6F" w:rsidRPr="00951FC8">
        <w:rPr>
          <w:sz w:val="28"/>
          <w:szCs w:val="28"/>
        </w:rPr>
        <w:t>ЛС, при условии, что объём испытуемого образца не должен превышать 10 % от объёма среды.</w:t>
      </w:r>
    </w:p>
    <w:p w:rsidR="00F065A1" w:rsidRPr="00951FC8" w:rsidRDefault="00F065A1" w:rsidP="00F065A1">
      <w:pPr>
        <w:shd w:val="clear" w:color="auto" w:fill="FFFFFF"/>
        <w:spacing w:line="360" w:lineRule="auto"/>
        <w:ind w:right="141" w:firstLine="709"/>
        <w:jc w:val="both"/>
        <w:rPr>
          <w:b/>
          <w:bCs/>
          <w:sz w:val="28"/>
          <w:szCs w:val="28"/>
        </w:rPr>
      </w:pPr>
      <w:r w:rsidRPr="00951FC8">
        <w:rPr>
          <w:sz w:val="28"/>
          <w:szCs w:val="28"/>
        </w:rPr>
        <w:t xml:space="preserve">Для БЛП, вызывающих помутнение питательной среды (препараты, содержащие сорбент, микробные клетки и др.), когда визуально нельзя определить наличие или отсутствие роста микроорганизмов или возникают сомнения при </w:t>
      </w:r>
      <w:r w:rsidR="00167AE6" w:rsidRPr="00951FC8">
        <w:rPr>
          <w:sz w:val="28"/>
          <w:szCs w:val="28"/>
        </w:rPr>
        <w:t>учёт</w:t>
      </w:r>
      <w:r w:rsidRPr="00951FC8">
        <w:rPr>
          <w:sz w:val="28"/>
          <w:szCs w:val="28"/>
        </w:rPr>
        <w:t>е результатов, посев производят по указанной выше схеме, а на 5-7</w:t>
      </w:r>
      <w:r w:rsidR="002C7CF6" w:rsidRPr="00951FC8">
        <w:rPr>
          <w:sz w:val="28"/>
          <w:szCs w:val="28"/>
        </w:rPr>
        <w:t> </w:t>
      </w:r>
      <w:r w:rsidRPr="00951FC8">
        <w:rPr>
          <w:sz w:val="28"/>
          <w:szCs w:val="28"/>
        </w:rPr>
        <w:t xml:space="preserve">сут производят пересев на свежую питательную среду. Все посевы выдерживают при </w:t>
      </w:r>
      <w:r w:rsidR="00B61A6F" w:rsidRPr="00951FC8">
        <w:rPr>
          <w:sz w:val="28"/>
          <w:szCs w:val="28"/>
        </w:rPr>
        <w:t>соответствующей</w:t>
      </w:r>
      <w:r w:rsidRPr="00951FC8">
        <w:rPr>
          <w:sz w:val="28"/>
          <w:szCs w:val="28"/>
        </w:rPr>
        <w:t xml:space="preserve"> температуре до окончания инкубации (14</w:t>
      </w:r>
      <w:r w:rsidR="00B61A6F" w:rsidRPr="00951FC8">
        <w:rPr>
          <w:sz w:val="28"/>
          <w:szCs w:val="28"/>
        </w:rPr>
        <w:t> </w:t>
      </w:r>
      <w:r w:rsidRPr="00951FC8">
        <w:rPr>
          <w:sz w:val="28"/>
          <w:szCs w:val="28"/>
        </w:rPr>
        <w:t>сут со дня первичного посева).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2.3.1.</w:t>
      </w:r>
      <w:r w:rsidR="00A72138" w:rsidRPr="00951FC8">
        <w:rPr>
          <w:b/>
          <w:bCs/>
          <w:sz w:val="28"/>
        </w:rPr>
        <w:tab/>
      </w:r>
      <w:r w:rsidRPr="00951FC8">
        <w:rPr>
          <w:b/>
          <w:bCs/>
          <w:sz w:val="28"/>
        </w:rPr>
        <w:t>Испытание нефильтрующихся жидкостей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Из определенного количества флаконов, ампул и т.д. асептически отбирают </w:t>
      </w:r>
      <w:r w:rsidR="00D725FE" w:rsidRPr="00951FC8">
        <w:rPr>
          <w:sz w:val="28"/>
        </w:rPr>
        <w:t>объём</w:t>
      </w:r>
      <w:r w:rsidRPr="00951FC8">
        <w:rPr>
          <w:sz w:val="28"/>
        </w:rPr>
        <w:t xml:space="preserve"> образца, достаточный для посева на питательные среды в соотношении 1:10. После посева аккуратно переме</w:t>
      </w:r>
      <w:r w:rsidR="00A72138" w:rsidRPr="00951FC8">
        <w:rPr>
          <w:sz w:val="28"/>
        </w:rPr>
        <w:t>шивают среду, исключая аэрацию.</w:t>
      </w:r>
    </w:p>
    <w:p w:rsidR="00F065A1" w:rsidRPr="00951FC8" w:rsidRDefault="00A72138" w:rsidP="00F065A1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2.3.2.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>Испытание маз</w:t>
      </w:r>
      <w:r w:rsidR="0031511E" w:rsidRPr="00951FC8">
        <w:rPr>
          <w:b/>
          <w:bCs/>
          <w:sz w:val="28"/>
        </w:rPr>
        <w:t>ей, кремов и растворов в маслах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  <w:u w:val="single"/>
        </w:rPr>
        <w:t>Растворы в маслах.</w:t>
      </w:r>
      <w:r w:rsidRPr="00951FC8">
        <w:rPr>
          <w:sz w:val="28"/>
        </w:rPr>
        <w:t xml:space="preserve"> Готовят эмульсию препарата в разведении 1:10, помещая в стерильную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9A2DBE" w:rsidRPr="00951FC8">
        <w:rPr>
          <w:sz w:val="28"/>
        </w:rPr>
        <w:t>ь</w:t>
      </w:r>
      <w:r w:rsidRPr="00951FC8">
        <w:rPr>
          <w:sz w:val="28"/>
        </w:rPr>
        <w:t>, содержащую соответствующий стерильный разбавитель, стеклянные бусы диаметром 5</w:t>
      </w:r>
      <w:r w:rsidR="00D07B77" w:rsidRPr="00951FC8">
        <w:rPr>
          <w:sz w:val="28"/>
        </w:rPr>
        <w:t> – </w:t>
      </w:r>
      <w:r w:rsidRPr="00951FC8">
        <w:rPr>
          <w:sz w:val="28"/>
        </w:rPr>
        <w:t>6</w:t>
      </w:r>
      <w:r w:rsidR="0097488C" w:rsidRPr="00951FC8">
        <w:rPr>
          <w:sz w:val="28"/>
        </w:rPr>
        <w:t> мм</w:t>
      </w:r>
      <w:r w:rsidRPr="00951FC8">
        <w:rPr>
          <w:sz w:val="28"/>
        </w:rPr>
        <w:t>, и, при необходимости, оп</w:t>
      </w:r>
      <w:r w:rsidR="00A72138" w:rsidRPr="00951FC8">
        <w:rPr>
          <w:sz w:val="28"/>
        </w:rPr>
        <w:t>ределенное количество твина-80.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Посевы растворов в маслах ежедневно акку</w:t>
      </w:r>
      <w:r w:rsidR="00A72138" w:rsidRPr="00951FC8">
        <w:rPr>
          <w:sz w:val="28"/>
        </w:rPr>
        <w:t>ратно перемешивают.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  <w:u w:val="single"/>
        </w:rPr>
        <w:t>Мази и кремы.</w:t>
      </w:r>
      <w:r w:rsidRPr="00951FC8">
        <w:rPr>
          <w:sz w:val="28"/>
        </w:rPr>
        <w:t xml:space="preserve"> Тубы (флаконы) перед испытанием дезинфицируют, вскрывают их асептически и первую порцию </w:t>
      </w:r>
      <w:r w:rsidR="009A2DBE" w:rsidRPr="00951FC8">
        <w:rPr>
          <w:sz w:val="28"/>
        </w:rPr>
        <w:t>препарата удаляют, не исследуя.</w:t>
      </w:r>
    </w:p>
    <w:p w:rsidR="00F065A1" w:rsidRPr="00951FC8" w:rsidRDefault="00F065A1" w:rsidP="00F065A1">
      <w:pPr>
        <w:pStyle w:val="a5"/>
        <w:spacing w:line="360" w:lineRule="auto"/>
        <w:ind w:firstLine="709"/>
        <w:jc w:val="both"/>
        <w:rPr>
          <w:b w:val="0"/>
          <w:sz w:val="28"/>
        </w:rPr>
      </w:pPr>
      <w:r w:rsidRPr="00951FC8">
        <w:rPr>
          <w:b w:val="0"/>
          <w:bCs w:val="0"/>
          <w:sz w:val="28"/>
          <w:u w:val="single"/>
        </w:rPr>
        <w:t>Мази и кремы, легко эмульгируемые в воде.</w:t>
      </w:r>
      <w:r w:rsidRPr="00951FC8">
        <w:rPr>
          <w:b w:val="0"/>
          <w:bCs w:val="0"/>
          <w:sz w:val="28"/>
        </w:rPr>
        <w:t xml:space="preserve"> </w:t>
      </w:r>
      <w:r w:rsidRPr="00951FC8">
        <w:rPr>
          <w:b w:val="0"/>
          <w:sz w:val="28"/>
        </w:rPr>
        <w:t xml:space="preserve">Готовят разведение ЛС 1:10, помещая образец в стерильную </w:t>
      </w:r>
      <w:r w:rsidR="00D725FE" w:rsidRPr="00951FC8">
        <w:rPr>
          <w:b w:val="0"/>
          <w:sz w:val="28"/>
        </w:rPr>
        <w:t>ёмкос</w:t>
      </w:r>
      <w:r w:rsidR="00167AE6" w:rsidRPr="00951FC8">
        <w:rPr>
          <w:b w:val="0"/>
          <w:sz w:val="28"/>
        </w:rPr>
        <w:t>т</w:t>
      </w:r>
      <w:r w:rsidR="009A2DBE" w:rsidRPr="00951FC8">
        <w:rPr>
          <w:b w:val="0"/>
          <w:sz w:val="28"/>
        </w:rPr>
        <w:t xml:space="preserve">ь </w:t>
      </w:r>
      <w:r w:rsidRPr="00951FC8">
        <w:rPr>
          <w:b w:val="0"/>
          <w:sz w:val="28"/>
        </w:rPr>
        <w:t xml:space="preserve">с соответствующим стерильным разбавителем (например, </w:t>
      </w:r>
      <w:r w:rsidR="0097488C" w:rsidRPr="00951FC8">
        <w:rPr>
          <w:b w:val="0"/>
          <w:sz w:val="28"/>
        </w:rPr>
        <w:t>натрия хлорида раствором 0,9</w:t>
      </w:r>
      <w:r w:rsidR="004F5D4B" w:rsidRPr="00951FC8">
        <w:rPr>
          <w:b w:val="0"/>
          <w:sz w:val="28"/>
        </w:rPr>
        <w:t> </w:t>
      </w:r>
      <w:r w:rsidR="0097488C" w:rsidRPr="00951FC8">
        <w:rPr>
          <w:b w:val="0"/>
          <w:sz w:val="28"/>
        </w:rPr>
        <w:t xml:space="preserve">% </w:t>
      </w:r>
      <w:r w:rsidRPr="00951FC8">
        <w:rPr>
          <w:b w:val="0"/>
          <w:sz w:val="28"/>
        </w:rPr>
        <w:t>или жидкостью №</w:t>
      </w:r>
      <w:r w:rsidR="004F5D4B" w:rsidRPr="00951FC8">
        <w:rPr>
          <w:b w:val="0"/>
          <w:sz w:val="28"/>
        </w:rPr>
        <w:t> </w:t>
      </w:r>
      <w:r w:rsidRPr="00951FC8">
        <w:rPr>
          <w:b w:val="0"/>
          <w:sz w:val="28"/>
        </w:rPr>
        <w:t>1) и стеклянными бусами диаметром 5-6</w:t>
      </w:r>
      <w:r w:rsidR="0097488C" w:rsidRPr="00951FC8">
        <w:rPr>
          <w:b w:val="0"/>
          <w:sz w:val="28"/>
        </w:rPr>
        <w:t> мм</w:t>
      </w:r>
      <w:r w:rsidR="00B777A8" w:rsidRPr="00951FC8">
        <w:rPr>
          <w:b w:val="0"/>
          <w:sz w:val="28"/>
        </w:rPr>
        <w:t>. Смесь нагревают на водяной бане до температуры 40 </w:t>
      </w:r>
      <w:r w:rsidR="00B777A8" w:rsidRPr="00951FC8">
        <w:rPr>
          <w:b w:val="0"/>
          <w:sz w:val="28"/>
          <w:vertAlign w:val="superscript"/>
        </w:rPr>
        <w:t>о</w:t>
      </w:r>
      <w:r w:rsidR="00B777A8" w:rsidRPr="00951FC8">
        <w:rPr>
          <w:b w:val="0"/>
          <w:sz w:val="28"/>
        </w:rPr>
        <w:t>С и энергично встряхивают в течение 5-15 мин до получения гомогенной эмульсии, которую высевают в питательные среды.</w:t>
      </w:r>
    </w:p>
    <w:p w:rsidR="00F065A1" w:rsidRPr="00951FC8" w:rsidRDefault="00B777A8" w:rsidP="00F065A1">
      <w:pPr>
        <w:pStyle w:val="a5"/>
        <w:spacing w:line="360" w:lineRule="auto"/>
        <w:ind w:firstLine="709"/>
        <w:jc w:val="both"/>
        <w:rPr>
          <w:b w:val="0"/>
          <w:sz w:val="28"/>
        </w:rPr>
      </w:pPr>
      <w:r w:rsidRPr="00951FC8">
        <w:rPr>
          <w:b w:val="0"/>
          <w:bCs w:val="0"/>
          <w:sz w:val="28"/>
          <w:u w:val="single"/>
        </w:rPr>
        <w:t>Мази и кремы, трудно смешиваемые с водой.</w:t>
      </w:r>
      <w:r w:rsidRPr="00951FC8">
        <w:rPr>
          <w:b w:val="0"/>
          <w:bCs w:val="0"/>
          <w:sz w:val="28"/>
        </w:rPr>
        <w:t xml:space="preserve"> </w:t>
      </w:r>
      <w:r w:rsidRPr="00951FC8">
        <w:rPr>
          <w:b w:val="0"/>
          <w:sz w:val="28"/>
        </w:rPr>
        <w:t xml:space="preserve">Готовят разведение испытуемого образца 1:10, помещая в стерильную ёмкость с соответствующим стерильным разбавителем (например, </w:t>
      </w:r>
      <w:r w:rsidR="0097488C" w:rsidRPr="00951FC8">
        <w:rPr>
          <w:b w:val="0"/>
          <w:sz w:val="28"/>
        </w:rPr>
        <w:t>натрия хлорида раствором 0,9</w:t>
      </w:r>
      <w:r w:rsidR="004F5D4B" w:rsidRPr="00951FC8">
        <w:rPr>
          <w:b w:val="0"/>
          <w:sz w:val="28"/>
        </w:rPr>
        <w:t> </w:t>
      </w:r>
      <w:r w:rsidR="0097488C" w:rsidRPr="00951FC8">
        <w:rPr>
          <w:b w:val="0"/>
          <w:sz w:val="28"/>
        </w:rPr>
        <w:t xml:space="preserve">% </w:t>
      </w:r>
      <w:r w:rsidR="00F065A1" w:rsidRPr="00951FC8">
        <w:rPr>
          <w:b w:val="0"/>
          <w:sz w:val="28"/>
        </w:rPr>
        <w:t>или жидкостью №</w:t>
      </w:r>
      <w:r w:rsidR="004F5D4B" w:rsidRPr="00951FC8">
        <w:rPr>
          <w:b w:val="0"/>
          <w:sz w:val="28"/>
        </w:rPr>
        <w:t> </w:t>
      </w:r>
      <w:r w:rsidR="00F065A1" w:rsidRPr="00951FC8">
        <w:rPr>
          <w:b w:val="0"/>
          <w:sz w:val="28"/>
        </w:rPr>
        <w:t>3), твином-80 в количестве 50</w:t>
      </w:r>
      <w:r w:rsidR="0097488C" w:rsidRPr="00951FC8">
        <w:rPr>
          <w:b w:val="0"/>
          <w:sz w:val="28"/>
        </w:rPr>
        <w:t> </w:t>
      </w:r>
      <w:r w:rsidR="00F065A1" w:rsidRPr="00951FC8">
        <w:rPr>
          <w:b w:val="0"/>
          <w:sz w:val="28"/>
        </w:rPr>
        <w:t>% от массы навески и стеклянными бусами диаметром 5-6</w:t>
      </w:r>
      <w:r w:rsidR="0097488C" w:rsidRPr="00951FC8">
        <w:rPr>
          <w:b w:val="0"/>
          <w:sz w:val="28"/>
        </w:rPr>
        <w:t> мм</w:t>
      </w:r>
      <w:r w:rsidR="00F065A1" w:rsidRPr="00951FC8">
        <w:rPr>
          <w:b w:val="0"/>
          <w:sz w:val="28"/>
        </w:rPr>
        <w:t>. Смесь нагревают на водяной бане до температуры 40</w:t>
      </w:r>
      <w:r w:rsidR="0097488C" w:rsidRPr="00951FC8">
        <w:rPr>
          <w:b w:val="0"/>
          <w:sz w:val="28"/>
        </w:rPr>
        <w:t> </w:t>
      </w:r>
      <w:r w:rsidR="00F065A1" w:rsidRPr="00951FC8">
        <w:rPr>
          <w:b w:val="0"/>
          <w:sz w:val="28"/>
          <w:vertAlign w:val="superscript"/>
        </w:rPr>
        <w:t>о</w:t>
      </w:r>
      <w:r w:rsidR="00F065A1" w:rsidRPr="00951FC8">
        <w:rPr>
          <w:b w:val="0"/>
          <w:sz w:val="28"/>
        </w:rPr>
        <w:t>С (в исключительных случаях до температуры 45</w:t>
      </w:r>
      <w:r w:rsidR="0097488C" w:rsidRPr="00951FC8">
        <w:rPr>
          <w:b w:val="0"/>
          <w:sz w:val="28"/>
        </w:rPr>
        <w:t> </w:t>
      </w:r>
      <w:r w:rsidR="00F065A1" w:rsidRPr="00951FC8">
        <w:rPr>
          <w:b w:val="0"/>
          <w:sz w:val="28"/>
          <w:vertAlign w:val="superscript"/>
        </w:rPr>
        <w:t>о</w:t>
      </w:r>
      <w:r w:rsidR="00F065A1" w:rsidRPr="00951FC8">
        <w:rPr>
          <w:b w:val="0"/>
          <w:sz w:val="28"/>
        </w:rPr>
        <w:t>С), энергично встряхивают в течение 5-15</w:t>
      </w:r>
      <w:r w:rsidR="0097488C" w:rsidRPr="00951FC8">
        <w:rPr>
          <w:b w:val="0"/>
          <w:sz w:val="28"/>
        </w:rPr>
        <w:t> </w:t>
      </w:r>
      <w:r w:rsidR="00F065A1" w:rsidRPr="00951FC8">
        <w:rPr>
          <w:b w:val="0"/>
          <w:sz w:val="28"/>
        </w:rPr>
        <w:t>мин (максимально 30</w:t>
      </w:r>
      <w:r w:rsidR="0097488C" w:rsidRPr="00951FC8">
        <w:rPr>
          <w:b w:val="0"/>
          <w:sz w:val="28"/>
        </w:rPr>
        <w:t> </w:t>
      </w:r>
      <w:r w:rsidR="00F065A1" w:rsidRPr="00951FC8">
        <w:rPr>
          <w:b w:val="0"/>
          <w:sz w:val="28"/>
        </w:rPr>
        <w:t xml:space="preserve">мин), до получения гомогенной эмульсии, которую затем высевают в </w:t>
      </w:r>
      <w:r w:rsidR="003C19E8" w:rsidRPr="00951FC8">
        <w:rPr>
          <w:b w:val="0"/>
          <w:sz w:val="28"/>
        </w:rPr>
        <w:t xml:space="preserve">питательные </w:t>
      </w:r>
      <w:r w:rsidR="00F065A1" w:rsidRPr="00951FC8">
        <w:rPr>
          <w:b w:val="0"/>
          <w:sz w:val="28"/>
        </w:rPr>
        <w:t>среды.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sz w:val="28"/>
        </w:rPr>
        <w:t>2.3.3.</w:t>
      </w:r>
      <w:r w:rsidR="00A72138" w:rsidRPr="00951FC8">
        <w:rPr>
          <w:b/>
          <w:bCs/>
          <w:sz w:val="28"/>
        </w:rPr>
        <w:tab/>
        <w:t xml:space="preserve">Испытание </w:t>
      </w:r>
      <w:r w:rsidR="0097488C" w:rsidRPr="00951FC8">
        <w:rPr>
          <w:b/>
          <w:bCs/>
          <w:sz w:val="28"/>
        </w:rPr>
        <w:t>твёрд</w:t>
      </w:r>
      <w:r w:rsidR="00A72138" w:rsidRPr="00951FC8">
        <w:rPr>
          <w:b/>
          <w:bCs/>
          <w:sz w:val="28"/>
        </w:rPr>
        <w:t>ых форм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Испытуемый образец в виде порошка переносят в количестве, указанном в Таблице 2, в жидкие</w:t>
      </w:r>
      <w:r w:rsidR="0030667F" w:rsidRPr="00951FC8">
        <w:rPr>
          <w:sz w:val="28"/>
        </w:rPr>
        <w:t xml:space="preserve"> питательные</w:t>
      </w:r>
      <w:r w:rsidRPr="00951FC8">
        <w:rPr>
          <w:sz w:val="28"/>
        </w:rPr>
        <w:t xml:space="preserve"> среды </w:t>
      </w:r>
      <w:r w:rsidRPr="00951FC8">
        <w:rPr>
          <w:sz w:val="28"/>
        </w:rPr>
        <w:sym w:font="Symbol" w:char="F02D"/>
      </w:r>
      <w:r w:rsidRPr="00951FC8">
        <w:rPr>
          <w:sz w:val="28"/>
        </w:rPr>
        <w:t xml:space="preserve"> тиогликолевую, соево-казеиновую или Сабуро </w:t>
      </w:r>
      <w:r w:rsidR="0030667F" w:rsidRPr="00951FC8">
        <w:rPr>
          <w:sz w:val="28"/>
        </w:rPr>
        <w:t xml:space="preserve">– </w:t>
      </w:r>
      <w:r w:rsidRPr="00951FC8">
        <w:rPr>
          <w:sz w:val="28"/>
        </w:rPr>
        <w:t>и осторожно перемешивают. Если в образец добавлен стерильный растворитель, то испытанию на стерильность подвергают полученную суспензию.</w:t>
      </w:r>
    </w:p>
    <w:p w:rsidR="00F065A1" w:rsidRPr="00951FC8" w:rsidRDefault="00A72138" w:rsidP="00A72138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2.4.</w:t>
      </w:r>
      <w:r w:rsidRPr="00951FC8">
        <w:rPr>
          <w:b/>
          <w:bCs/>
          <w:sz w:val="28"/>
        </w:rPr>
        <w:tab/>
      </w:r>
      <w:r w:rsidR="00F065A1" w:rsidRPr="00951FC8">
        <w:rPr>
          <w:b/>
          <w:bCs/>
          <w:sz w:val="28"/>
        </w:rPr>
        <w:t>Условия инкубации посевов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Посевы инкубируют независимо от метода посева не менее 14</w:t>
      </w:r>
      <w:r w:rsidR="0030667F" w:rsidRPr="00951FC8">
        <w:rPr>
          <w:sz w:val="28"/>
        </w:rPr>
        <w:t> </w:t>
      </w:r>
      <w:r w:rsidRPr="00951FC8">
        <w:rPr>
          <w:sz w:val="28"/>
        </w:rPr>
        <w:t xml:space="preserve">сут при температуре </w:t>
      </w:r>
      <w:r w:rsidR="009A2DBE" w:rsidRPr="00951FC8">
        <w:rPr>
          <w:sz w:val="28"/>
        </w:rPr>
        <w:t>(</w:t>
      </w:r>
      <w:r w:rsidRPr="00951FC8">
        <w:rPr>
          <w:sz w:val="28"/>
        </w:rPr>
        <w:t>32,5 ± 2,5</w:t>
      </w:r>
      <w:r w:rsidR="009A2DBE" w:rsidRPr="00951FC8">
        <w:rPr>
          <w:sz w:val="28"/>
        </w:rPr>
        <w:t>)</w:t>
      </w:r>
      <w:r w:rsidRPr="00951FC8">
        <w:rPr>
          <w:sz w:val="28"/>
          <w:vertAlign w:val="superscript"/>
        </w:rPr>
        <w:t>о</w:t>
      </w:r>
      <w:r w:rsidRPr="00951FC8">
        <w:rPr>
          <w:sz w:val="28"/>
        </w:rPr>
        <w:t xml:space="preserve">С в жидкой тиогликолевой среде и при температуре </w:t>
      </w:r>
      <w:r w:rsidR="009A2DBE" w:rsidRPr="00951FC8">
        <w:rPr>
          <w:sz w:val="28"/>
        </w:rPr>
        <w:t>(</w:t>
      </w:r>
      <w:r w:rsidRPr="00951FC8">
        <w:rPr>
          <w:sz w:val="28"/>
        </w:rPr>
        <w:t>22,5 ± 2,5</w:t>
      </w:r>
      <w:r w:rsidR="009A2DBE" w:rsidRPr="00951FC8">
        <w:rPr>
          <w:sz w:val="28"/>
        </w:rPr>
        <w:t>)</w:t>
      </w:r>
      <w:r w:rsidRPr="00951FC8">
        <w:rPr>
          <w:sz w:val="28"/>
          <w:vertAlign w:val="superscript"/>
        </w:rPr>
        <w:t>о</w:t>
      </w:r>
      <w:r w:rsidRPr="00951FC8">
        <w:rPr>
          <w:sz w:val="28"/>
        </w:rPr>
        <w:t>С</w:t>
      </w:r>
      <w:r w:rsidR="000E483B" w:rsidRPr="00951FC8">
        <w:rPr>
          <w:sz w:val="28"/>
          <w:vertAlign w:val="superscript"/>
        </w:rPr>
        <w:t xml:space="preserve"> </w:t>
      </w:r>
      <w:r w:rsidRPr="00951FC8">
        <w:rPr>
          <w:sz w:val="28"/>
        </w:rPr>
        <w:t>в жидких соево-казеиновой среде или среде</w:t>
      </w:r>
      <w:r w:rsidR="00A72138" w:rsidRPr="00951FC8">
        <w:rPr>
          <w:sz w:val="28"/>
        </w:rPr>
        <w:t xml:space="preserve"> Сабуро.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i/>
          <w:sz w:val="28"/>
        </w:rPr>
      </w:pPr>
      <w:r w:rsidRPr="00951FC8">
        <w:rPr>
          <w:sz w:val="28"/>
        </w:rPr>
        <w:t xml:space="preserve">При испытании БЛП возможно использование только тиогликолевой среды и инкубирование посевов при двух температурных режимах </w:t>
      </w:r>
      <w:r w:rsidR="009A2DBE" w:rsidRPr="00951FC8">
        <w:rPr>
          <w:sz w:val="28"/>
        </w:rPr>
        <w:t>(32,5 ± 2,5)</w:t>
      </w:r>
      <w:r w:rsidRPr="00951FC8">
        <w:rPr>
          <w:sz w:val="28"/>
          <w:vertAlign w:val="superscript"/>
        </w:rPr>
        <w:t>о</w:t>
      </w:r>
      <w:r w:rsidRPr="00951FC8">
        <w:rPr>
          <w:sz w:val="28"/>
        </w:rPr>
        <w:t>С</w:t>
      </w:r>
      <w:r w:rsidR="000E483B" w:rsidRPr="00951FC8">
        <w:rPr>
          <w:sz w:val="28"/>
        </w:rPr>
        <w:t xml:space="preserve"> </w:t>
      </w:r>
      <w:r w:rsidRPr="00951FC8">
        <w:rPr>
          <w:sz w:val="28"/>
        </w:rPr>
        <w:t xml:space="preserve">и </w:t>
      </w:r>
      <w:r w:rsidR="009A2DBE" w:rsidRPr="00951FC8">
        <w:rPr>
          <w:sz w:val="28"/>
        </w:rPr>
        <w:t>(</w:t>
      </w:r>
      <w:r w:rsidRPr="00951FC8">
        <w:rPr>
          <w:sz w:val="28"/>
        </w:rPr>
        <w:t>22,5</w:t>
      </w:r>
      <w:r w:rsidR="00875972" w:rsidRPr="00951FC8">
        <w:rPr>
          <w:sz w:val="28"/>
        </w:rPr>
        <w:t> </w:t>
      </w:r>
      <w:r w:rsidRPr="00951FC8">
        <w:rPr>
          <w:sz w:val="28"/>
        </w:rPr>
        <w:t>±</w:t>
      </w:r>
      <w:r w:rsidR="00875972" w:rsidRPr="00951FC8">
        <w:rPr>
          <w:sz w:val="28"/>
        </w:rPr>
        <w:t> </w:t>
      </w:r>
      <w:r w:rsidRPr="00951FC8">
        <w:rPr>
          <w:sz w:val="28"/>
        </w:rPr>
        <w:t>2,5</w:t>
      </w:r>
      <w:r w:rsidR="009A2DBE" w:rsidRPr="00951FC8">
        <w:rPr>
          <w:sz w:val="28"/>
        </w:rPr>
        <w:t>)</w:t>
      </w:r>
      <w:r w:rsidRPr="00951FC8">
        <w:rPr>
          <w:sz w:val="28"/>
          <w:vertAlign w:val="superscript"/>
        </w:rPr>
        <w:t>о</w:t>
      </w:r>
      <w:r w:rsidRPr="00951FC8">
        <w:rPr>
          <w:sz w:val="28"/>
        </w:rPr>
        <w:t>С.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sz w:val="28"/>
        </w:rPr>
        <w:t>2.5</w:t>
      </w:r>
      <w:r w:rsidR="00A72138" w:rsidRPr="00951FC8">
        <w:rPr>
          <w:b/>
          <w:bCs/>
          <w:sz w:val="28"/>
        </w:rPr>
        <w:t>.</w:t>
      </w:r>
      <w:r w:rsidR="00A72138" w:rsidRPr="00951FC8">
        <w:rPr>
          <w:b/>
          <w:bCs/>
          <w:sz w:val="28"/>
        </w:rPr>
        <w:tab/>
      </w:r>
      <w:r w:rsidR="00167AE6" w:rsidRPr="00951FC8">
        <w:rPr>
          <w:b/>
          <w:bCs/>
          <w:sz w:val="28"/>
        </w:rPr>
        <w:t>Учёт</w:t>
      </w:r>
      <w:r w:rsidRPr="00951FC8">
        <w:rPr>
          <w:b/>
          <w:bCs/>
          <w:sz w:val="28"/>
        </w:rPr>
        <w:t xml:space="preserve"> и интерпретация результатов испытания</w:t>
      </w:r>
    </w:p>
    <w:p w:rsidR="00F065A1" w:rsidRPr="00951FC8" w:rsidRDefault="00F065A1" w:rsidP="00A72138">
      <w:pPr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>Во время инкубации периодически просматривают посевы</w:t>
      </w:r>
      <w:r w:rsidRPr="00951FC8">
        <w:rPr>
          <w:sz w:val="28"/>
          <w:szCs w:val="28"/>
        </w:rPr>
        <w:t xml:space="preserve">. </w:t>
      </w:r>
      <w:r w:rsidRPr="00951FC8">
        <w:rPr>
          <w:sz w:val="28"/>
        </w:rPr>
        <w:t>Наличие роста микроорганизмов определяют визуально в проходящем свете</w:t>
      </w:r>
      <w:r w:rsidR="009E5628" w:rsidRPr="00951FC8">
        <w:rPr>
          <w:sz w:val="28"/>
        </w:rPr>
        <w:t>.</w:t>
      </w:r>
      <w:r w:rsidR="0030667F" w:rsidRPr="00951FC8">
        <w:rPr>
          <w:sz w:val="28"/>
        </w:rPr>
        <w:t xml:space="preserve"> по появлению мутности, осадка, хлопьев и других изменений среды</w:t>
      </w:r>
      <w:r w:rsidRPr="00951FC8">
        <w:rPr>
          <w:sz w:val="28"/>
        </w:rPr>
        <w:t xml:space="preserve">. Если испытуемый образец </w:t>
      </w:r>
      <w:r w:rsidR="00DA3522" w:rsidRPr="00951FC8">
        <w:rPr>
          <w:sz w:val="28"/>
        </w:rPr>
        <w:t>оказывает влияние на прозрачность питательной среды</w:t>
      </w:r>
      <w:r w:rsidR="009E5628" w:rsidRPr="00951FC8">
        <w:rPr>
          <w:strike/>
          <w:sz w:val="28"/>
        </w:rPr>
        <w:t xml:space="preserve"> </w:t>
      </w:r>
      <w:r w:rsidRPr="00951FC8">
        <w:rPr>
          <w:sz w:val="28"/>
        </w:rPr>
        <w:t>и визуально нельзя определить наличие или отсутствие микробного роста, через 14</w:t>
      </w:r>
      <w:r w:rsidR="0030667F" w:rsidRPr="00951FC8">
        <w:rPr>
          <w:sz w:val="28"/>
        </w:rPr>
        <w:t> </w:t>
      </w:r>
      <w:r w:rsidRPr="00951FC8">
        <w:rPr>
          <w:sz w:val="28"/>
        </w:rPr>
        <w:t>сут после начала испытания переносят не менее 1</w:t>
      </w:r>
      <w:r w:rsidR="00167AE6" w:rsidRPr="00951FC8">
        <w:rPr>
          <w:sz w:val="28"/>
        </w:rPr>
        <w:t> мл</w:t>
      </w:r>
      <w:r w:rsidRPr="00951FC8">
        <w:rPr>
          <w:sz w:val="28"/>
        </w:rPr>
        <w:t xml:space="preserve"> </w:t>
      </w:r>
      <w:r w:rsidR="0031567B" w:rsidRPr="00951FC8">
        <w:rPr>
          <w:sz w:val="28"/>
        </w:rPr>
        <w:t xml:space="preserve">данной </w:t>
      </w:r>
      <w:r w:rsidRPr="00951FC8">
        <w:rPr>
          <w:sz w:val="28"/>
        </w:rPr>
        <w:t xml:space="preserve">среды в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9A2DBE" w:rsidRPr="00951FC8">
        <w:rPr>
          <w:sz w:val="28"/>
        </w:rPr>
        <w:t xml:space="preserve">и </w:t>
      </w:r>
      <w:r w:rsidRPr="00951FC8">
        <w:rPr>
          <w:sz w:val="28"/>
        </w:rPr>
        <w:t>с аналогичной стерильной средой</w:t>
      </w:r>
      <w:r w:rsidR="00EB397F" w:rsidRPr="00951FC8">
        <w:rPr>
          <w:sz w:val="28"/>
        </w:rPr>
        <w:t xml:space="preserve"> и </w:t>
      </w:r>
      <w:r w:rsidR="003630B0" w:rsidRPr="00951FC8">
        <w:rPr>
          <w:sz w:val="28"/>
        </w:rPr>
        <w:t>и</w:t>
      </w:r>
      <w:r w:rsidR="00E90F23" w:rsidRPr="00951FC8">
        <w:rPr>
          <w:sz w:val="28"/>
        </w:rPr>
        <w:t>н</w:t>
      </w:r>
      <w:r w:rsidR="003630B0" w:rsidRPr="00951FC8">
        <w:rPr>
          <w:sz w:val="28"/>
        </w:rPr>
        <w:t xml:space="preserve">кубируют </w:t>
      </w:r>
      <w:r w:rsidRPr="00951FC8">
        <w:rPr>
          <w:sz w:val="28"/>
        </w:rPr>
        <w:t>исходные и повторные посевы</w:t>
      </w:r>
      <w:r w:rsidR="00EB397F" w:rsidRPr="00951FC8">
        <w:rPr>
          <w:sz w:val="28"/>
        </w:rPr>
        <w:t xml:space="preserve"> еще не менее 4 сут</w:t>
      </w:r>
      <w:r w:rsidRPr="00951FC8">
        <w:rPr>
          <w:sz w:val="28"/>
        </w:rPr>
        <w:t xml:space="preserve">. </w:t>
      </w:r>
    </w:p>
    <w:p w:rsidR="00A72138" w:rsidRPr="00951FC8" w:rsidRDefault="00F065A1" w:rsidP="00F065A1">
      <w:pPr>
        <w:pStyle w:val="a7"/>
        <w:spacing w:line="360" w:lineRule="auto"/>
        <w:ind w:firstLine="708"/>
        <w:jc w:val="both"/>
        <w:rPr>
          <w:rStyle w:val="ae"/>
        </w:rPr>
      </w:pPr>
      <w:r w:rsidRPr="00951FC8">
        <w:rPr>
          <w:sz w:val="28"/>
        </w:rPr>
        <w:t xml:space="preserve">Для БЛП, вызывающих </w:t>
      </w:r>
      <w:r w:rsidR="005E70A8" w:rsidRPr="00951FC8">
        <w:rPr>
          <w:sz w:val="28"/>
        </w:rPr>
        <w:t xml:space="preserve">изменение </w:t>
      </w:r>
      <w:r w:rsidRPr="00951FC8">
        <w:rPr>
          <w:sz w:val="28"/>
        </w:rPr>
        <w:t xml:space="preserve">питательной среды, пересев на аналогичную питательную среду </w:t>
      </w:r>
      <w:r w:rsidR="000F2A81" w:rsidRPr="00951FC8">
        <w:rPr>
          <w:sz w:val="28"/>
        </w:rPr>
        <w:t>производят</w:t>
      </w:r>
      <w:r w:rsidRPr="00951FC8">
        <w:rPr>
          <w:sz w:val="28"/>
        </w:rPr>
        <w:t xml:space="preserve"> на 5</w:t>
      </w:r>
      <w:r w:rsidR="00EB397F" w:rsidRPr="00951FC8">
        <w:rPr>
          <w:sz w:val="28"/>
        </w:rPr>
        <w:t> – </w:t>
      </w:r>
      <w:r w:rsidRPr="00951FC8">
        <w:rPr>
          <w:sz w:val="28"/>
        </w:rPr>
        <w:t>7</w:t>
      </w:r>
      <w:r w:rsidR="002C7CF6" w:rsidRPr="00951FC8">
        <w:rPr>
          <w:sz w:val="28"/>
        </w:rPr>
        <w:t> </w:t>
      </w:r>
      <w:r w:rsidRPr="00951FC8">
        <w:rPr>
          <w:sz w:val="28"/>
        </w:rPr>
        <w:t>сут с последующей инкубацией 14</w:t>
      </w:r>
      <w:r w:rsidR="002C7CF6" w:rsidRPr="00951FC8">
        <w:t> </w:t>
      </w:r>
      <w:r w:rsidRPr="00951FC8">
        <w:rPr>
          <w:sz w:val="28"/>
        </w:rPr>
        <w:t>сут со дня первичного посева.</w:t>
      </w:r>
    </w:p>
    <w:p w:rsidR="00F065A1" w:rsidRPr="00951FC8" w:rsidRDefault="00021361" w:rsidP="00F065A1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  <w:szCs w:val="28"/>
        </w:rPr>
        <w:t>Испытуемый препарат считают удовлетворяющим требованиям испытания на стерильность, если признаков роста микроорганизмов во всех образцах не обнаружено.</w:t>
      </w:r>
    </w:p>
    <w:p w:rsidR="00F065A1" w:rsidRPr="00951FC8" w:rsidRDefault="00F065A1" w:rsidP="00F065A1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>При обнаружении роста микроорганизмов, подтвержд</w:t>
      </w:r>
      <w:r w:rsidR="000F2A81" w:rsidRPr="00951FC8">
        <w:rPr>
          <w:sz w:val="28"/>
        </w:rPr>
        <w:t>ённ</w:t>
      </w:r>
      <w:r w:rsidRPr="00951FC8">
        <w:rPr>
          <w:sz w:val="28"/>
        </w:rPr>
        <w:t>ого микроскопическим исследованием, считают, что испытуемый образец не соответствует требованиям испытания на стерильность. В этом случае проводят рассл</w:t>
      </w:r>
      <w:r w:rsidR="00A72138" w:rsidRPr="00951FC8">
        <w:rPr>
          <w:sz w:val="28"/>
        </w:rPr>
        <w:t>едование причин несоответствия.</w:t>
      </w:r>
    </w:p>
    <w:p w:rsidR="00F065A1" w:rsidRPr="00951FC8" w:rsidRDefault="00F065A1" w:rsidP="00F065A1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>Результаты испытания на стерильность могут быть признаны недостоверными в случае, если выполняется одно или неско</w:t>
      </w:r>
      <w:r w:rsidR="00A72138" w:rsidRPr="00951FC8">
        <w:rPr>
          <w:sz w:val="28"/>
        </w:rPr>
        <w:t>лько условий, приведенных ниже:</w:t>
      </w:r>
    </w:p>
    <w:p w:rsidR="00F065A1" w:rsidRPr="00951FC8" w:rsidRDefault="00F065A1" w:rsidP="00A72138">
      <w:pPr>
        <w:pStyle w:val="a7"/>
        <w:numPr>
          <w:ilvl w:val="0"/>
          <w:numId w:val="5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получены неудовлетворительные результаты микробиологического контроля окружающей среды (воздушной среды, поверхностей и рук персонала и др.) при проведении испытания на стерильность;</w:t>
      </w:r>
    </w:p>
    <w:p w:rsidR="00F065A1" w:rsidRPr="00951FC8" w:rsidRDefault="00F065A1" w:rsidP="00A72138">
      <w:pPr>
        <w:pStyle w:val="a7"/>
        <w:numPr>
          <w:ilvl w:val="0"/>
          <w:numId w:val="5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выявлены ошибки, допущенные в ходе испытания;</w:t>
      </w:r>
    </w:p>
    <w:p w:rsidR="00F065A1" w:rsidRPr="00951FC8" w:rsidRDefault="00F065A1" w:rsidP="00A72138">
      <w:pPr>
        <w:pStyle w:val="a7"/>
        <w:numPr>
          <w:ilvl w:val="0"/>
          <w:numId w:val="5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обнаружен рост микроорганизмов в отрицательном контроле (контроль стерильного растворителя/разбавителя</w:t>
      </w:r>
      <w:r w:rsidR="005E70A8" w:rsidRPr="00951FC8">
        <w:rPr>
          <w:sz w:val="28"/>
        </w:rPr>
        <w:t xml:space="preserve">, </w:t>
      </w:r>
      <w:r w:rsidRPr="00951FC8">
        <w:rPr>
          <w:sz w:val="28"/>
        </w:rPr>
        <w:t>питательной среды</w:t>
      </w:r>
      <w:r w:rsidR="005E70A8" w:rsidRPr="00951FC8">
        <w:rPr>
          <w:sz w:val="28"/>
        </w:rPr>
        <w:t xml:space="preserve"> и др.</w:t>
      </w:r>
      <w:r w:rsidRPr="00951FC8">
        <w:rPr>
          <w:sz w:val="28"/>
        </w:rPr>
        <w:t>);</w:t>
      </w:r>
    </w:p>
    <w:p w:rsidR="00F065A1" w:rsidRPr="00951FC8" w:rsidRDefault="00F065A1" w:rsidP="00A72138">
      <w:pPr>
        <w:pStyle w:val="a7"/>
        <w:numPr>
          <w:ilvl w:val="0"/>
          <w:numId w:val="5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 xml:space="preserve">ростовые </w:t>
      </w:r>
      <w:r w:rsidR="005E70A8" w:rsidRPr="00951FC8">
        <w:rPr>
          <w:sz w:val="28"/>
        </w:rPr>
        <w:t xml:space="preserve">свойства питательной среды </w:t>
      </w:r>
      <w:r w:rsidRPr="00951FC8">
        <w:rPr>
          <w:sz w:val="28"/>
        </w:rPr>
        <w:t>неудовлетворительны;</w:t>
      </w:r>
    </w:p>
    <w:p w:rsidR="00F065A1" w:rsidRPr="00951FC8" w:rsidRDefault="00F065A1" w:rsidP="00A72138">
      <w:pPr>
        <w:pStyle w:val="a7"/>
        <w:numPr>
          <w:ilvl w:val="0"/>
          <w:numId w:val="5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51FC8">
        <w:rPr>
          <w:sz w:val="28"/>
        </w:rPr>
        <w:t>выявлены ошибки в ходе процесса стерилизации материалов.</w:t>
      </w:r>
    </w:p>
    <w:p w:rsidR="00F065A1" w:rsidRPr="00951FC8" w:rsidRDefault="00F065A1" w:rsidP="00F065A1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>Если результаты испытания признаны недостоверными, тест повторяют на том же количестве образцов, что и первоначально</w:t>
      </w:r>
      <w:r w:rsidR="005E70A8" w:rsidRPr="00951FC8">
        <w:rPr>
          <w:sz w:val="28"/>
        </w:rPr>
        <w:t>;</w:t>
      </w:r>
      <w:r w:rsidRPr="00951FC8">
        <w:rPr>
          <w:sz w:val="28"/>
        </w:rPr>
        <w:t xml:space="preserve"> повторное испытание </w:t>
      </w:r>
      <w:r w:rsidR="005E70A8" w:rsidRPr="00951FC8">
        <w:rPr>
          <w:sz w:val="28"/>
        </w:rPr>
        <w:t xml:space="preserve">БЛП </w:t>
      </w:r>
      <w:r w:rsidRPr="00951FC8">
        <w:rPr>
          <w:sz w:val="28"/>
        </w:rPr>
        <w:t>проводят на удвоенном количестве образцов.</w:t>
      </w:r>
    </w:p>
    <w:p w:rsidR="00F065A1" w:rsidRPr="00951FC8" w:rsidRDefault="00F065A1" w:rsidP="00F065A1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 xml:space="preserve">Если в результате повторного испытания не обнаруживают рост микроорганизмов, считают, что исследуемый образец </w:t>
      </w:r>
      <w:r w:rsidR="00841AB3" w:rsidRPr="00951FC8">
        <w:rPr>
          <w:sz w:val="28"/>
          <w:szCs w:val="28"/>
        </w:rPr>
        <w:t>соответствует требованиям испытания на стерильность</w:t>
      </w:r>
      <w:r w:rsidRPr="00951FC8">
        <w:rPr>
          <w:sz w:val="28"/>
        </w:rPr>
        <w:t xml:space="preserve">. Если в результате повторного испытания обнаруживают рост микроорганизмов, считают, что исследуемый образец не соответствует требованиям </w:t>
      </w:r>
      <w:r w:rsidR="00841AB3" w:rsidRPr="00951FC8">
        <w:rPr>
          <w:sz w:val="28"/>
          <w:szCs w:val="28"/>
        </w:rPr>
        <w:t>испытания на стерильность</w:t>
      </w:r>
      <w:r w:rsidR="00A72138" w:rsidRPr="00951FC8">
        <w:rPr>
          <w:sz w:val="28"/>
        </w:rPr>
        <w:t>.</w:t>
      </w:r>
    </w:p>
    <w:p w:rsidR="00F065A1" w:rsidRPr="00951FC8" w:rsidRDefault="00F065A1" w:rsidP="00F065A1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 xml:space="preserve">Если в ходе расследования доказана правильность выполнения теста на стерильность, считают, что испытуемый образец не соответствует требованиям </w:t>
      </w:r>
      <w:r w:rsidR="00841AB3" w:rsidRPr="00951FC8">
        <w:rPr>
          <w:sz w:val="28"/>
        </w:rPr>
        <w:t>испытания на стерильность</w:t>
      </w:r>
      <w:r w:rsidRPr="00951FC8">
        <w:rPr>
          <w:sz w:val="28"/>
        </w:rPr>
        <w:t>.</w:t>
      </w:r>
    </w:p>
    <w:p w:rsidR="00F065A1" w:rsidRPr="00951FC8" w:rsidRDefault="00A72138" w:rsidP="00841AB3">
      <w:pPr>
        <w:pStyle w:val="a7"/>
        <w:tabs>
          <w:tab w:val="left" w:pos="1276"/>
        </w:tabs>
        <w:spacing w:line="360" w:lineRule="auto"/>
        <w:ind w:firstLine="709"/>
        <w:rPr>
          <w:sz w:val="28"/>
        </w:rPr>
      </w:pPr>
      <w:r w:rsidRPr="00951FC8">
        <w:rPr>
          <w:b/>
          <w:sz w:val="28"/>
        </w:rPr>
        <w:t>3.</w:t>
      </w:r>
      <w:r w:rsidRPr="00951FC8">
        <w:rPr>
          <w:b/>
          <w:sz w:val="28"/>
        </w:rPr>
        <w:tab/>
      </w:r>
      <w:r w:rsidR="00F065A1" w:rsidRPr="00951FC8">
        <w:rPr>
          <w:b/>
          <w:sz w:val="28"/>
        </w:rPr>
        <w:t>Питательные среды</w:t>
      </w:r>
    </w:p>
    <w:p w:rsidR="00F065A1" w:rsidRPr="00951FC8" w:rsidRDefault="00F065A1" w:rsidP="00F065A1">
      <w:pPr>
        <w:pStyle w:val="2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Для испытания </w:t>
      </w:r>
      <w:r w:rsidR="000F2A81" w:rsidRPr="00951FC8">
        <w:rPr>
          <w:sz w:val="28"/>
        </w:rPr>
        <w:t xml:space="preserve">на </w:t>
      </w:r>
      <w:r w:rsidRPr="00951FC8">
        <w:rPr>
          <w:sz w:val="28"/>
        </w:rPr>
        <w:t>стерильност</w:t>
      </w:r>
      <w:r w:rsidR="000F2A81" w:rsidRPr="00951FC8">
        <w:rPr>
          <w:sz w:val="28"/>
        </w:rPr>
        <w:t>ь</w:t>
      </w:r>
      <w:r w:rsidRPr="00951FC8">
        <w:rPr>
          <w:sz w:val="28"/>
        </w:rPr>
        <w:t xml:space="preserve"> используют жидкие </w:t>
      </w:r>
      <w:r w:rsidR="000F2A81" w:rsidRPr="00951FC8">
        <w:rPr>
          <w:sz w:val="28"/>
        </w:rPr>
        <w:t xml:space="preserve">питательные </w:t>
      </w:r>
      <w:r w:rsidRPr="00951FC8">
        <w:rPr>
          <w:sz w:val="28"/>
        </w:rPr>
        <w:t xml:space="preserve">среды </w:t>
      </w:r>
      <w:r w:rsidRPr="00951FC8">
        <w:rPr>
          <w:sz w:val="28"/>
        </w:rPr>
        <w:sym w:font="Symbol" w:char="F02D"/>
      </w:r>
      <w:r w:rsidRPr="00951FC8">
        <w:rPr>
          <w:sz w:val="28"/>
        </w:rPr>
        <w:t xml:space="preserve"> тиогликолевую, соево-казеиновую или Сабуро. Тиогликолевую среду применяют для выявления аэробных и анаэробных бактерий. Жидкую соево-казеиновую среду </w:t>
      </w:r>
      <w:r w:rsidRPr="00951FC8">
        <w:rPr>
          <w:sz w:val="28"/>
        </w:rPr>
        <w:sym w:font="Symbol" w:char="F02D"/>
      </w:r>
      <w:r w:rsidRPr="00951FC8">
        <w:rPr>
          <w:sz w:val="28"/>
        </w:rPr>
        <w:t xml:space="preserve"> для выявления грибов и аэробных бактерий. Жидкую среду Сабуро используют для выявления грибов.</w:t>
      </w:r>
    </w:p>
    <w:p w:rsidR="00F065A1" w:rsidRPr="00951FC8" w:rsidRDefault="00F065A1" w:rsidP="00F065A1">
      <w:pPr>
        <w:pStyle w:val="2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При испытании на сте</w:t>
      </w:r>
      <w:r w:rsidR="00D10DA1" w:rsidRPr="00951FC8">
        <w:rPr>
          <w:sz w:val="28"/>
        </w:rPr>
        <w:t xml:space="preserve">рильность БЛП не рекомендуется </w:t>
      </w:r>
      <w:r w:rsidRPr="00951FC8">
        <w:rPr>
          <w:sz w:val="28"/>
        </w:rPr>
        <w:t>использовать жидкую среду Сабуро.</w:t>
      </w:r>
    </w:p>
    <w:p w:rsidR="00F065A1" w:rsidRPr="00951FC8" w:rsidRDefault="00F065A1" w:rsidP="00F065A1">
      <w:pPr>
        <w:pStyle w:val="2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При испытании на стерильность БЛП, в том числе содержащих ртутные консерванты, допустимо использование только тиогликолевой среды в качестве универсальной для выявления аэробных и анаэробных бактерий и грибов (при условии </w:t>
      </w:r>
      <w:r w:rsidR="000F2A81" w:rsidRPr="00951FC8">
        <w:rPr>
          <w:sz w:val="28"/>
        </w:rPr>
        <w:t>соответствия</w:t>
      </w:r>
      <w:r w:rsidRPr="00951FC8">
        <w:rPr>
          <w:sz w:val="28"/>
        </w:rPr>
        <w:t xml:space="preserve"> её ростовых и нейтрализующих свойств </w:t>
      </w:r>
      <w:r w:rsidR="000F2A81" w:rsidRPr="00951FC8">
        <w:rPr>
          <w:sz w:val="28"/>
        </w:rPr>
        <w:t>в отношении</w:t>
      </w:r>
      <w:r w:rsidRPr="00951FC8">
        <w:rPr>
          <w:sz w:val="28"/>
        </w:rPr>
        <w:t xml:space="preserve"> тест-микроорганизмов в соответствии с Таблицей 3). Инкубацию посевов </w:t>
      </w:r>
      <w:r w:rsidR="000F2A81" w:rsidRPr="00951FC8">
        <w:rPr>
          <w:sz w:val="28"/>
        </w:rPr>
        <w:t xml:space="preserve">в этом случае </w:t>
      </w:r>
      <w:r w:rsidRPr="00951FC8">
        <w:rPr>
          <w:sz w:val="28"/>
        </w:rPr>
        <w:t>осуществляют при двух температурных режимах.</w:t>
      </w:r>
    </w:p>
    <w:p w:rsidR="00F065A1" w:rsidRPr="00951FC8" w:rsidRDefault="00F065A1" w:rsidP="00A72138">
      <w:pPr>
        <w:pStyle w:val="a7"/>
        <w:tabs>
          <w:tab w:val="left" w:pos="1276"/>
        </w:tabs>
        <w:spacing w:line="360" w:lineRule="auto"/>
        <w:ind w:firstLine="709"/>
        <w:jc w:val="both"/>
        <w:rPr>
          <w:b/>
          <w:sz w:val="28"/>
        </w:rPr>
      </w:pPr>
      <w:r w:rsidRPr="00951FC8">
        <w:rPr>
          <w:b/>
          <w:sz w:val="28"/>
        </w:rPr>
        <w:t>3.1.</w:t>
      </w:r>
      <w:r w:rsidR="00A72138" w:rsidRPr="00951FC8">
        <w:rPr>
          <w:b/>
          <w:sz w:val="28"/>
        </w:rPr>
        <w:tab/>
      </w:r>
      <w:r w:rsidRPr="00951FC8">
        <w:rPr>
          <w:b/>
          <w:sz w:val="28"/>
        </w:rPr>
        <w:t>Приготовление питательных сред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Питательные среды готовят в лаборатор</w:t>
      </w:r>
      <w:r w:rsidR="000F2A81" w:rsidRPr="00951FC8">
        <w:rPr>
          <w:sz w:val="28"/>
        </w:rPr>
        <w:t>ных условиях</w:t>
      </w:r>
      <w:r w:rsidRPr="00951FC8">
        <w:rPr>
          <w:sz w:val="28"/>
        </w:rPr>
        <w:t xml:space="preserve">, используя сухие питательные среды промышленного производства или отдельные компоненты. Допускается применение </w:t>
      </w:r>
      <w:r w:rsidR="003C19E8" w:rsidRPr="00951FC8">
        <w:rPr>
          <w:sz w:val="28"/>
        </w:rPr>
        <w:t xml:space="preserve">питательных </w:t>
      </w:r>
      <w:r w:rsidRPr="00951FC8">
        <w:rPr>
          <w:sz w:val="28"/>
        </w:rPr>
        <w:t xml:space="preserve">сред, готовых к использованию. 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Питательные среды стерилизуют</w:t>
      </w:r>
      <w:r w:rsidR="000F2A81" w:rsidRPr="00951FC8">
        <w:rPr>
          <w:sz w:val="28"/>
        </w:rPr>
        <w:t>,</w:t>
      </w:r>
      <w:r w:rsidRPr="00951FC8">
        <w:rPr>
          <w:sz w:val="28"/>
        </w:rPr>
        <w:t xml:space="preserve"> </w:t>
      </w:r>
      <w:r w:rsidR="000F2A81" w:rsidRPr="00951FC8">
        <w:rPr>
          <w:sz w:val="28"/>
        </w:rPr>
        <w:t>как правило,</w:t>
      </w:r>
      <w:r w:rsidRPr="00951FC8">
        <w:rPr>
          <w:sz w:val="28"/>
        </w:rPr>
        <w:t xml:space="preserve"> при температуре 121</w:t>
      </w:r>
      <w:r w:rsidRPr="00951FC8">
        <w:rPr>
          <w:sz w:val="28"/>
          <w:vertAlign w:val="superscript"/>
        </w:rPr>
        <w:t>о</w:t>
      </w:r>
      <w:r w:rsidRPr="00951FC8">
        <w:rPr>
          <w:sz w:val="28"/>
        </w:rPr>
        <w:t>С в течение 15</w:t>
      </w:r>
      <w:r w:rsidR="002C7CF6" w:rsidRPr="00951FC8">
        <w:rPr>
          <w:sz w:val="28"/>
        </w:rPr>
        <w:t> мин</w:t>
      </w:r>
      <w:r w:rsidR="00A72138" w:rsidRPr="00951FC8">
        <w:rPr>
          <w:sz w:val="28"/>
        </w:rPr>
        <w:t>.</w:t>
      </w:r>
    </w:p>
    <w:p w:rsidR="00F065A1" w:rsidRPr="00951FC8" w:rsidRDefault="00F065A1" w:rsidP="00A72138">
      <w:pPr>
        <w:pStyle w:val="a7"/>
        <w:spacing w:line="360" w:lineRule="auto"/>
        <w:ind w:firstLine="709"/>
        <w:jc w:val="left"/>
        <w:rPr>
          <w:bCs/>
          <w:i/>
          <w:sz w:val="28"/>
        </w:rPr>
      </w:pPr>
      <w:r w:rsidRPr="00951FC8">
        <w:rPr>
          <w:bCs/>
          <w:i/>
          <w:sz w:val="28"/>
        </w:rPr>
        <w:t>Тиогликолевая среда</w:t>
      </w:r>
    </w:p>
    <w:p w:rsidR="00F065A1" w:rsidRPr="00951FC8" w:rsidRDefault="00F065A1" w:rsidP="00A72138">
      <w:pPr>
        <w:pStyle w:val="a7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 w:rsidRPr="00951FC8">
        <w:rPr>
          <w:sz w:val="28"/>
          <w:lang w:val="en-US"/>
        </w:rPr>
        <w:t>L</w:t>
      </w:r>
      <w:r w:rsidRPr="00951FC8">
        <w:rPr>
          <w:sz w:val="28"/>
        </w:rPr>
        <w:t xml:space="preserve">-цистина 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- 0,5 г</w:t>
      </w:r>
    </w:p>
    <w:p w:rsidR="00F065A1" w:rsidRPr="00951FC8" w:rsidRDefault="00F065A1" w:rsidP="00A72138">
      <w:pPr>
        <w:pStyle w:val="a7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 w:rsidRPr="00951FC8">
        <w:rPr>
          <w:sz w:val="28"/>
        </w:rPr>
        <w:t xml:space="preserve">Натрия хлорида 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- 2,5 г</w:t>
      </w:r>
    </w:p>
    <w:p w:rsidR="00F065A1" w:rsidRPr="00951FC8" w:rsidRDefault="00F065A1" w:rsidP="00A72138">
      <w:pPr>
        <w:pStyle w:val="a7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 w:rsidRPr="00951FC8">
        <w:rPr>
          <w:sz w:val="28"/>
        </w:rPr>
        <w:t>Глюкозы моногидрата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- 5,5 г</w:t>
      </w:r>
    </w:p>
    <w:p w:rsidR="00F065A1" w:rsidRPr="00951FC8" w:rsidRDefault="00F065A1" w:rsidP="00A72138">
      <w:pPr>
        <w:pStyle w:val="a7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 w:rsidRPr="00951FC8">
        <w:rPr>
          <w:sz w:val="28"/>
        </w:rPr>
        <w:t xml:space="preserve">Агара микробиологического (влажность не более 15 %) </w:t>
      </w:r>
      <w:r w:rsidRPr="00951FC8">
        <w:rPr>
          <w:sz w:val="28"/>
        </w:rPr>
        <w:tab/>
        <w:t>- 0,75 г</w:t>
      </w:r>
    </w:p>
    <w:p w:rsidR="00F065A1" w:rsidRPr="00951FC8" w:rsidRDefault="00F065A1" w:rsidP="00F065A1">
      <w:pPr>
        <w:pStyle w:val="a7"/>
        <w:numPr>
          <w:ilvl w:val="0"/>
          <w:numId w:val="11"/>
        </w:numPr>
        <w:spacing w:line="360" w:lineRule="auto"/>
        <w:ind w:left="426" w:right="141"/>
        <w:jc w:val="both"/>
        <w:rPr>
          <w:sz w:val="28"/>
        </w:rPr>
      </w:pPr>
      <w:r w:rsidRPr="00951FC8">
        <w:rPr>
          <w:sz w:val="28"/>
        </w:rPr>
        <w:t>Дрожжевого экстракта (водорастворимого)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- 5,0 г</w:t>
      </w:r>
    </w:p>
    <w:p w:rsidR="00F065A1" w:rsidRPr="00951FC8" w:rsidRDefault="00F065A1" w:rsidP="00F065A1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>Панкреатического гидролизата казеина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 xml:space="preserve">- </w:t>
      </w:r>
      <w:smartTag w:uri="urn:schemas-microsoft-com:office:smarttags" w:element="metricconverter">
        <w:smartTagPr>
          <w:attr w:name="ProductID" w:val="15,0 г"/>
        </w:smartTagPr>
        <w:r w:rsidRPr="00951FC8">
          <w:rPr>
            <w:sz w:val="28"/>
          </w:rPr>
          <w:t>15,0 г</w:t>
        </w:r>
      </w:smartTag>
    </w:p>
    <w:p w:rsidR="00F065A1" w:rsidRPr="00951FC8" w:rsidRDefault="00F065A1" w:rsidP="00F065A1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 xml:space="preserve">Натрия тиогликолята 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- 0,5 г</w:t>
      </w:r>
    </w:p>
    <w:p w:rsidR="00F065A1" w:rsidRPr="00951FC8" w:rsidRDefault="00F065A1" w:rsidP="00F065A1">
      <w:pPr>
        <w:pStyle w:val="a7"/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>или кислоты тиогликолевой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- 0,3 г</w:t>
      </w:r>
    </w:p>
    <w:p w:rsidR="00F065A1" w:rsidRPr="00951FC8" w:rsidRDefault="00F065A1" w:rsidP="00F065A1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>Раствора резазурина натрия (1:1000), свежеприготовленного</w:t>
      </w:r>
      <w:r w:rsidRPr="00951FC8">
        <w:rPr>
          <w:sz w:val="28"/>
        </w:rPr>
        <w:tab/>
        <w:t xml:space="preserve"> - 1,0</w:t>
      </w:r>
      <w:r w:rsidR="00167AE6" w:rsidRPr="00951FC8">
        <w:rPr>
          <w:sz w:val="28"/>
        </w:rPr>
        <w:t> мл</w:t>
      </w:r>
    </w:p>
    <w:p w:rsidR="00F065A1" w:rsidRPr="00951FC8" w:rsidRDefault="00F065A1" w:rsidP="00F065A1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>Воды очищенной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- 1000,0</w:t>
      </w:r>
      <w:r w:rsidR="00167AE6" w:rsidRPr="00951FC8">
        <w:rPr>
          <w:sz w:val="28"/>
        </w:rPr>
        <w:t> мл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рН после стерилизации 7,1 ± 0,2.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Добавляют в воду очищенн</w:t>
      </w:r>
      <w:r w:rsidR="003C19E8" w:rsidRPr="00951FC8">
        <w:rPr>
          <w:sz w:val="28"/>
        </w:rPr>
        <w:t>ую</w:t>
      </w:r>
      <w:r w:rsidRPr="00951FC8">
        <w:rPr>
          <w:sz w:val="28"/>
        </w:rPr>
        <w:t xml:space="preserve"> </w:t>
      </w:r>
      <w:r w:rsidRPr="00951FC8">
        <w:rPr>
          <w:sz w:val="28"/>
          <w:lang w:val="en-US"/>
        </w:rPr>
        <w:t>L</w:t>
      </w:r>
      <w:r w:rsidRPr="00951FC8">
        <w:rPr>
          <w:sz w:val="28"/>
        </w:rPr>
        <w:t>-цистин, агар микробиологический, натрия хлорид, глюкозу, водорастворимый дрожжевой экстракт и панкреатический гидролизат казеина и нагревают до полного растворения. После этого вносят натрия тиогликолят или тиогликолевую кислоту и, если необходимо, доводят рН среды 1</w:t>
      </w:r>
      <w:r w:rsidR="003C19E8" w:rsidRPr="00951FC8">
        <w:rPr>
          <w:sz w:val="28"/>
        </w:rPr>
        <w:t> </w:t>
      </w:r>
      <w:r w:rsidRPr="00951FC8">
        <w:rPr>
          <w:sz w:val="28"/>
        </w:rPr>
        <w:t xml:space="preserve">М раствором натрия гидроксида до необходимого значения. </w:t>
      </w:r>
      <w:r w:rsidR="00590035" w:rsidRPr="00951FC8">
        <w:rPr>
          <w:sz w:val="28"/>
        </w:rPr>
        <w:t>При необ</w:t>
      </w:r>
      <w:r w:rsidR="00006E85" w:rsidRPr="00951FC8">
        <w:rPr>
          <w:sz w:val="28"/>
        </w:rPr>
        <w:t>ходимо</w:t>
      </w:r>
      <w:r w:rsidR="00590035" w:rsidRPr="00951FC8">
        <w:rPr>
          <w:sz w:val="28"/>
        </w:rPr>
        <w:t>сти фи</w:t>
      </w:r>
      <w:r w:rsidR="00006E85" w:rsidRPr="00951FC8">
        <w:rPr>
          <w:sz w:val="28"/>
        </w:rPr>
        <w:t xml:space="preserve">льтруют </w:t>
      </w:r>
      <w:r w:rsidR="00590035" w:rsidRPr="00951FC8">
        <w:rPr>
          <w:sz w:val="28"/>
        </w:rPr>
        <w:t>д</w:t>
      </w:r>
      <w:r w:rsidR="00C23CDA" w:rsidRPr="00951FC8">
        <w:rPr>
          <w:sz w:val="28"/>
          <w:szCs w:val="28"/>
        </w:rPr>
        <w:t>ля получения прозрачной среды</w:t>
      </w:r>
      <w:r w:rsidR="00590035" w:rsidRPr="00951FC8">
        <w:rPr>
          <w:sz w:val="28"/>
          <w:szCs w:val="28"/>
        </w:rPr>
        <w:t>.</w:t>
      </w:r>
      <w:r w:rsidR="00D07B77" w:rsidRPr="00951FC8">
        <w:rPr>
          <w:sz w:val="28"/>
          <w:szCs w:val="28"/>
        </w:rPr>
        <w:t xml:space="preserve"> </w:t>
      </w:r>
      <w:r w:rsidRPr="00951FC8">
        <w:rPr>
          <w:sz w:val="28"/>
        </w:rPr>
        <w:t>Добавляют раствор резазурина, перемешивают,</w:t>
      </w:r>
      <w:r w:rsidR="00D07B77" w:rsidRPr="00951FC8">
        <w:rPr>
          <w:sz w:val="28"/>
          <w:shd w:val="clear" w:color="auto" w:fill="FFFF00"/>
        </w:rPr>
        <w:t xml:space="preserve"> </w:t>
      </w:r>
      <w:r w:rsidRPr="00951FC8">
        <w:rPr>
          <w:sz w:val="28"/>
        </w:rPr>
        <w:t xml:space="preserve">разливают в </w:t>
      </w:r>
      <w:r w:rsidR="003C19E8" w:rsidRPr="00951FC8">
        <w:rPr>
          <w:sz w:val="28"/>
        </w:rPr>
        <w:t>ёмкости</w:t>
      </w:r>
      <w:r w:rsidR="00A72138" w:rsidRPr="00951FC8">
        <w:rPr>
          <w:sz w:val="28"/>
        </w:rPr>
        <w:t xml:space="preserve"> и стерилизуют.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bCs/>
          <w:i/>
          <w:sz w:val="28"/>
        </w:rPr>
      </w:pPr>
      <w:r w:rsidRPr="00951FC8">
        <w:rPr>
          <w:bCs/>
          <w:i/>
          <w:sz w:val="28"/>
        </w:rPr>
        <w:t>Жидкая соево-казеиновая среда</w:t>
      </w:r>
    </w:p>
    <w:p w:rsidR="00F065A1" w:rsidRPr="00951FC8" w:rsidRDefault="00F065A1" w:rsidP="00A72138">
      <w:pPr>
        <w:pStyle w:val="a7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 w:rsidRPr="00951FC8">
        <w:rPr>
          <w:sz w:val="28"/>
        </w:rPr>
        <w:t xml:space="preserve">Панкреатического гидролизата казеина </w:t>
      </w:r>
      <w:r w:rsidRPr="00951FC8">
        <w:rPr>
          <w:sz w:val="28"/>
        </w:rPr>
        <w:tab/>
      </w:r>
      <w:r w:rsidRPr="00951FC8">
        <w:rPr>
          <w:sz w:val="28"/>
        </w:rPr>
        <w:tab/>
        <w:t xml:space="preserve">- </w:t>
      </w:r>
      <w:smartTag w:uri="urn:schemas-microsoft-com:office:smarttags" w:element="metricconverter">
        <w:smartTagPr>
          <w:attr w:name="ProductID" w:val="17,0 г"/>
        </w:smartTagPr>
        <w:r w:rsidRPr="00951FC8">
          <w:rPr>
            <w:sz w:val="28"/>
          </w:rPr>
          <w:t>17,0 г</w:t>
        </w:r>
      </w:smartTag>
    </w:p>
    <w:p w:rsidR="00F065A1" w:rsidRPr="00951FC8" w:rsidRDefault="00F065A1" w:rsidP="00F065A1">
      <w:pPr>
        <w:pStyle w:val="a7"/>
        <w:numPr>
          <w:ilvl w:val="0"/>
          <w:numId w:val="12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>Папаинового гидролизата соевой муки</w:t>
      </w:r>
      <w:r w:rsidRPr="00951FC8">
        <w:rPr>
          <w:sz w:val="28"/>
        </w:rPr>
        <w:tab/>
      </w:r>
      <w:r w:rsidRPr="00951FC8">
        <w:rPr>
          <w:sz w:val="28"/>
        </w:rPr>
        <w:tab/>
        <w:t xml:space="preserve">- </w:t>
      </w:r>
      <w:smartTag w:uri="urn:schemas-microsoft-com:office:smarttags" w:element="metricconverter">
        <w:smartTagPr>
          <w:attr w:name="ProductID" w:val="3,0 г"/>
        </w:smartTagPr>
        <w:r w:rsidRPr="00951FC8">
          <w:rPr>
            <w:sz w:val="28"/>
          </w:rPr>
          <w:t>3,0 г</w:t>
        </w:r>
      </w:smartTag>
    </w:p>
    <w:p w:rsidR="00F065A1" w:rsidRPr="00951FC8" w:rsidRDefault="00F065A1" w:rsidP="00F065A1">
      <w:pPr>
        <w:pStyle w:val="a7"/>
        <w:numPr>
          <w:ilvl w:val="0"/>
          <w:numId w:val="12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 xml:space="preserve">Натрия хлорида 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 xml:space="preserve">- </w:t>
      </w:r>
      <w:smartTag w:uri="urn:schemas-microsoft-com:office:smarttags" w:element="metricconverter">
        <w:smartTagPr>
          <w:attr w:name="ProductID" w:val="5,0 г"/>
        </w:smartTagPr>
        <w:r w:rsidRPr="00951FC8">
          <w:rPr>
            <w:sz w:val="28"/>
          </w:rPr>
          <w:t>5,0 г</w:t>
        </w:r>
      </w:smartTag>
    </w:p>
    <w:p w:rsidR="00F065A1" w:rsidRPr="00951FC8" w:rsidRDefault="00F065A1" w:rsidP="00F065A1">
      <w:pPr>
        <w:pStyle w:val="a7"/>
        <w:numPr>
          <w:ilvl w:val="0"/>
          <w:numId w:val="12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>Калия фосфата двузамещенного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 xml:space="preserve">- </w:t>
      </w:r>
      <w:smartTag w:uri="urn:schemas-microsoft-com:office:smarttags" w:element="metricconverter">
        <w:smartTagPr>
          <w:attr w:name="ProductID" w:val="2,5 г"/>
        </w:smartTagPr>
        <w:r w:rsidRPr="00951FC8">
          <w:rPr>
            <w:sz w:val="28"/>
          </w:rPr>
          <w:t>2,5 г</w:t>
        </w:r>
      </w:smartTag>
    </w:p>
    <w:p w:rsidR="00F065A1" w:rsidRPr="00951FC8" w:rsidRDefault="00F065A1" w:rsidP="00F065A1">
      <w:pPr>
        <w:pStyle w:val="a7"/>
        <w:numPr>
          <w:ilvl w:val="0"/>
          <w:numId w:val="12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 xml:space="preserve">Глюкозы 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 xml:space="preserve">- </w:t>
      </w:r>
      <w:smartTag w:uri="urn:schemas-microsoft-com:office:smarttags" w:element="metricconverter">
        <w:smartTagPr>
          <w:attr w:name="ProductID" w:val="2,5 г"/>
        </w:smartTagPr>
        <w:r w:rsidRPr="00951FC8">
          <w:rPr>
            <w:sz w:val="28"/>
          </w:rPr>
          <w:t>2,5 г</w:t>
        </w:r>
      </w:smartTag>
    </w:p>
    <w:p w:rsidR="00F065A1" w:rsidRPr="00951FC8" w:rsidRDefault="00F065A1" w:rsidP="00F065A1">
      <w:pPr>
        <w:pStyle w:val="a7"/>
        <w:numPr>
          <w:ilvl w:val="0"/>
          <w:numId w:val="12"/>
        </w:numPr>
        <w:spacing w:line="360" w:lineRule="auto"/>
        <w:ind w:left="426"/>
        <w:jc w:val="both"/>
        <w:rPr>
          <w:sz w:val="28"/>
        </w:rPr>
      </w:pPr>
      <w:r w:rsidRPr="00951FC8">
        <w:rPr>
          <w:sz w:val="28"/>
        </w:rPr>
        <w:t xml:space="preserve">Воды очищенной 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- 1000,0</w:t>
      </w:r>
      <w:r w:rsidR="00167AE6" w:rsidRPr="00951FC8">
        <w:rPr>
          <w:sz w:val="28"/>
        </w:rPr>
        <w:t> мл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рН после стерилизации 7,3 ± 0,2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Компоненты растворяют в воде </w:t>
      </w:r>
      <w:r w:rsidR="003C19E8" w:rsidRPr="00951FC8">
        <w:rPr>
          <w:sz w:val="28"/>
        </w:rPr>
        <w:t xml:space="preserve">очищенной </w:t>
      </w:r>
      <w:r w:rsidRPr="00951FC8">
        <w:rPr>
          <w:sz w:val="28"/>
        </w:rPr>
        <w:t xml:space="preserve">(если необходимо </w:t>
      </w:r>
      <w:r w:rsidRPr="00951FC8">
        <w:rPr>
          <w:sz w:val="28"/>
        </w:rPr>
        <w:sym w:font="Symbol" w:char="F02D"/>
      </w:r>
      <w:r w:rsidRPr="00951FC8">
        <w:rPr>
          <w:sz w:val="28"/>
        </w:rPr>
        <w:t xml:space="preserve"> при нагревании)</w:t>
      </w:r>
      <w:r w:rsidR="000F2A81" w:rsidRPr="00951FC8">
        <w:rPr>
          <w:sz w:val="28"/>
        </w:rPr>
        <w:t xml:space="preserve">. </w:t>
      </w:r>
      <w:r w:rsidRPr="00951FC8">
        <w:rPr>
          <w:sz w:val="28"/>
        </w:rPr>
        <w:t>Охлаждают при комнатной температуре</w:t>
      </w:r>
      <w:r w:rsidR="00DC084E" w:rsidRPr="00951FC8">
        <w:rPr>
          <w:sz w:val="28"/>
        </w:rPr>
        <w:t xml:space="preserve"> и, если необходимо, доводят рН среды</w:t>
      </w:r>
      <w:r w:rsidRPr="00951FC8">
        <w:rPr>
          <w:sz w:val="28"/>
        </w:rPr>
        <w:t xml:space="preserve"> 1</w:t>
      </w:r>
      <w:r w:rsidR="003C19E8" w:rsidRPr="00951FC8">
        <w:rPr>
          <w:sz w:val="28"/>
        </w:rPr>
        <w:t> </w:t>
      </w:r>
      <w:r w:rsidRPr="00951FC8">
        <w:rPr>
          <w:sz w:val="28"/>
        </w:rPr>
        <w:t>М раствор</w:t>
      </w:r>
      <w:r w:rsidR="00DC084E" w:rsidRPr="00951FC8">
        <w:rPr>
          <w:sz w:val="28"/>
        </w:rPr>
        <w:t>ом</w:t>
      </w:r>
      <w:r w:rsidRPr="00951FC8">
        <w:rPr>
          <w:sz w:val="28"/>
        </w:rPr>
        <w:t xml:space="preserve"> натрия гидроксида</w:t>
      </w:r>
      <w:r w:rsidR="003C19E8" w:rsidRPr="00951FC8">
        <w:rPr>
          <w:sz w:val="28"/>
        </w:rPr>
        <w:t xml:space="preserve"> до необходимого значения</w:t>
      </w:r>
      <w:r w:rsidRPr="00951FC8">
        <w:rPr>
          <w:sz w:val="28"/>
        </w:rPr>
        <w:t xml:space="preserve">. Фильтруют для получения прозрачной среды, разливают в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D10DA1" w:rsidRPr="00951FC8">
        <w:rPr>
          <w:sz w:val="28"/>
        </w:rPr>
        <w:t xml:space="preserve">и </w:t>
      </w:r>
      <w:r w:rsidRPr="00951FC8">
        <w:rPr>
          <w:sz w:val="28"/>
        </w:rPr>
        <w:t>и стерилизуют.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bCs/>
          <w:i/>
          <w:sz w:val="28"/>
        </w:rPr>
      </w:pPr>
      <w:r w:rsidRPr="00951FC8">
        <w:rPr>
          <w:bCs/>
          <w:i/>
          <w:sz w:val="28"/>
        </w:rPr>
        <w:t>Жидкая среда Сабуро</w:t>
      </w:r>
    </w:p>
    <w:p w:rsidR="00F065A1" w:rsidRPr="00951FC8" w:rsidRDefault="00F065A1" w:rsidP="00A72138">
      <w:pPr>
        <w:pStyle w:val="a7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 w:rsidRPr="00951FC8">
        <w:rPr>
          <w:sz w:val="28"/>
        </w:rPr>
        <w:t xml:space="preserve">Пептона ферментативного </w:t>
      </w:r>
      <w:r w:rsidRPr="00951FC8">
        <w:rPr>
          <w:sz w:val="28"/>
        </w:rPr>
        <w:tab/>
      </w:r>
      <w:r w:rsidRPr="00951FC8">
        <w:rPr>
          <w:sz w:val="28"/>
        </w:rPr>
        <w:tab/>
        <w:t>- 10,0 г</w:t>
      </w:r>
    </w:p>
    <w:p w:rsidR="00F065A1" w:rsidRPr="00951FC8" w:rsidRDefault="00F065A1" w:rsidP="00A72138">
      <w:pPr>
        <w:pStyle w:val="a7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 w:rsidRPr="00951FC8">
        <w:rPr>
          <w:sz w:val="28"/>
        </w:rPr>
        <w:t xml:space="preserve">Глюкозы моногидрата 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- 40,0 г</w:t>
      </w:r>
    </w:p>
    <w:p w:rsidR="00F065A1" w:rsidRPr="00951FC8" w:rsidRDefault="00F065A1" w:rsidP="00A72138">
      <w:pPr>
        <w:pStyle w:val="a7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 w:rsidRPr="00951FC8">
        <w:rPr>
          <w:sz w:val="28"/>
        </w:rPr>
        <w:t xml:space="preserve">Воды очищенной </w:t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</w:r>
      <w:r w:rsidRPr="00951FC8">
        <w:rPr>
          <w:sz w:val="28"/>
        </w:rPr>
        <w:tab/>
        <w:t>- 1000,0</w:t>
      </w:r>
      <w:r w:rsidR="00167AE6" w:rsidRPr="00951FC8">
        <w:rPr>
          <w:sz w:val="28"/>
        </w:rPr>
        <w:t> мл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рН после стерилизации 5,6 ± 0,2</w:t>
      </w:r>
    </w:p>
    <w:p w:rsidR="00F065A1" w:rsidRPr="00951FC8" w:rsidRDefault="00DC084E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Компоненты</w:t>
      </w:r>
      <w:r w:rsidR="00F065A1" w:rsidRPr="00951FC8">
        <w:rPr>
          <w:sz w:val="28"/>
        </w:rPr>
        <w:t xml:space="preserve"> добавляют в воду очищенную и полностью растворяют при слабом нагревании. Охлаждают до комнатной температуры и доводят рН до требуемого значения. Если необходимо, фильтруют, разливают в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D10DA1" w:rsidRPr="00951FC8">
        <w:rPr>
          <w:sz w:val="28"/>
        </w:rPr>
        <w:t xml:space="preserve">и </w:t>
      </w:r>
      <w:r w:rsidR="00F065A1" w:rsidRPr="00951FC8">
        <w:rPr>
          <w:sz w:val="28"/>
        </w:rPr>
        <w:t>и стерилизуют.</w:t>
      </w:r>
    </w:p>
    <w:p w:rsidR="00F065A1" w:rsidRPr="00951FC8" w:rsidRDefault="000F2A81" w:rsidP="0031511E">
      <w:pPr>
        <w:pStyle w:val="a7"/>
        <w:spacing w:line="360" w:lineRule="auto"/>
        <w:ind w:firstLine="708"/>
        <w:jc w:val="both"/>
        <w:rPr>
          <w:sz w:val="28"/>
        </w:rPr>
      </w:pPr>
      <w:r w:rsidRPr="00951FC8">
        <w:rPr>
          <w:sz w:val="28"/>
        </w:rPr>
        <w:t>Допускается замена отдельных компонентов в составе сухих и готовых к применению сред промышленного производства на аналогичные, при условии их соответствия требованиям по ростовым свойствам</w:t>
      </w:r>
      <w:r w:rsidR="00F065A1" w:rsidRPr="00951FC8">
        <w:rPr>
          <w:sz w:val="28"/>
        </w:rPr>
        <w:t>.</w:t>
      </w:r>
    </w:p>
    <w:p w:rsidR="00F065A1" w:rsidRPr="00951FC8" w:rsidRDefault="00F065A1" w:rsidP="0031511E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3.2</w:t>
      </w:r>
      <w:r w:rsidR="00A72138" w:rsidRPr="00951FC8">
        <w:rPr>
          <w:b/>
          <w:bCs/>
          <w:sz w:val="28"/>
        </w:rPr>
        <w:t>.</w:t>
      </w:r>
      <w:r w:rsidR="00A72138" w:rsidRPr="00951FC8">
        <w:rPr>
          <w:b/>
          <w:bCs/>
          <w:sz w:val="28"/>
        </w:rPr>
        <w:tab/>
      </w:r>
      <w:r w:rsidRPr="00951FC8">
        <w:rPr>
          <w:b/>
          <w:bCs/>
          <w:sz w:val="28"/>
        </w:rPr>
        <w:t>Стерильность питательных сред</w:t>
      </w:r>
    </w:p>
    <w:p w:rsidR="00F065A1" w:rsidRPr="00951FC8" w:rsidRDefault="00DC084E" w:rsidP="00A72138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Каждую партию питательной среды, приготовленной в лабораторных условиях, проверяют на стерильность. </w:t>
      </w:r>
      <w:r w:rsidR="00F065A1" w:rsidRPr="00951FC8">
        <w:rPr>
          <w:sz w:val="28"/>
        </w:rPr>
        <w:t xml:space="preserve">После стерилизации </w:t>
      </w:r>
      <w:r w:rsidR="00DA3522" w:rsidRPr="00951FC8">
        <w:rPr>
          <w:sz w:val="28"/>
        </w:rPr>
        <w:t>не более 5 % ёмкостей</w:t>
      </w:r>
      <w:r w:rsidRPr="00951FC8">
        <w:rPr>
          <w:sz w:val="28"/>
        </w:rPr>
        <w:t xml:space="preserve"> от</w:t>
      </w:r>
      <w:r w:rsidR="00F065A1" w:rsidRPr="00951FC8">
        <w:rPr>
          <w:sz w:val="28"/>
        </w:rPr>
        <w:t xml:space="preserve"> партии помещают в термостат и инкубируют в течение </w:t>
      </w:r>
      <w:r w:rsidR="000F2A81" w:rsidRPr="00951FC8">
        <w:rPr>
          <w:sz w:val="28"/>
        </w:rPr>
        <w:t>не менее</w:t>
      </w:r>
      <w:r w:rsidR="00F065A1" w:rsidRPr="00951FC8">
        <w:rPr>
          <w:sz w:val="28"/>
        </w:rPr>
        <w:t xml:space="preserve"> 14</w:t>
      </w:r>
      <w:r w:rsidR="002C7CF6" w:rsidRPr="00951FC8">
        <w:rPr>
          <w:sz w:val="28"/>
        </w:rPr>
        <w:t> </w:t>
      </w:r>
      <w:r w:rsidR="00F065A1" w:rsidRPr="00951FC8">
        <w:rPr>
          <w:sz w:val="28"/>
        </w:rPr>
        <w:t>сут</w:t>
      </w:r>
      <w:r w:rsidR="00D07B77" w:rsidRPr="00951FC8">
        <w:rPr>
          <w:sz w:val="28"/>
        </w:rPr>
        <w:t xml:space="preserve"> в соответствующих условиях</w:t>
      </w:r>
      <w:r w:rsidR="002E707C" w:rsidRPr="00951FC8">
        <w:rPr>
          <w:sz w:val="28"/>
        </w:rPr>
        <w:t>.</w:t>
      </w:r>
      <w:r w:rsidR="00F065A1" w:rsidRPr="00951FC8">
        <w:rPr>
          <w:sz w:val="28"/>
        </w:rPr>
        <w:t xml:space="preserve"> </w:t>
      </w:r>
      <w:r w:rsidR="002E707C" w:rsidRPr="00951FC8">
        <w:rPr>
          <w:sz w:val="28"/>
        </w:rPr>
        <w:t>К</w:t>
      </w:r>
      <w:r w:rsidR="00F065A1" w:rsidRPr="00951FC8">
        <w:rPr>
          <w:sz w:val="28"/>
        </w:rPr>
        <w:t>онтрол</w:t>
      </w:r>
      <w:r w:rsidR="002E707C" w:rsidRPr="00951FC8">
        <w:rPr>
          <w:sz w:val="28"/>
        </w:rPr>
        <w:t>ь</w:t>
      </w:r>
      <w:r w:rsidR="00F065A1" w:rsidRPr="00951FC8">
        <w:rPr>
          <w:sz w:val="28"/>
        </w:rPr>
        <w:t xml:space="preserve"> </w:t>
      </w:r>
      <w:r w:rsidR="002E707C" w:rsidRPr="00951FC8">
        <w:rPr>
          <w:sz w:val="28"/>
        </w:rPr>
        <w:t xml:space="preserve">проводят до испытания ЛС или </w:t>
      </w:r>
      <w:r w:rsidR="00F065A1" w:rsidRPr="00951FC8">
        <w:rPr>
          <w:sz w:val="28"/>
        </w:rPr>
        <w:t>параллельно с посевом испытуемого образца на стерильность. Рост микроо</w:t>
      </w:r>
      <w:r w:rsidR="00A72138" w:rsidRPr="00951FC8">
        <w:rPr>
          <w:sz w:val="28"/>
        </w:rPr>
        <w:t>рганизмов должен отсутствовать.</w:t>
      </w:r>
    </w:p>
    <w:p w:rsidR="00F065A1" w:rsidRPr="00951FC8" w:rsidRDefault="00F065A1" w:rsidP="00A72138">
      <w:pPr>
        <w:pStyle w:val="a7"/>
        <w:spacing w:line="360" w:lineRule="auto"/>
        <w:ind w:firstLine="709"/>
        <w:jc w:val="both"/>
        <w:rPr>
          <w:bCs/>
          <w:sz w:val="28"/>
        </w:rPr>
      </w:pPr>
      <w:r w:rsidRPr="00951FC8">
        <w:rPr>
          <w:b/>
          <w:bCs/>
          <w:sz w:val="28"/>
        </w:rPr>
        <w:t>3.3</w:t>
      </w:r>
      <w:r w:rsidR="00A72138" w:rsidRPr="00951FC8">
        <w:rPr>
          <w:b/>
          <w:bCs/>
          <w:sz w:val="28"/>
        </w:rPr>
        <w:t>.</w:t>
      </w:r>
      <w:r w:rsidR="00A72138" w:rsidRPr="00951FC8">
        <w:rPr>
          <w:b/>
          <w:bCs/>
          <w:sz w:val="28"/>
        </w:rPr>
        <w:tab/>
      </w:r>
      <w:r w:rsidRPr="00951FC8">
        <w:rPr>
          <w:b/>
          <w:bCs/>
          <w:sz w:val="28"/>
        </w:rPr>
        <w:t>Определение ростовых свойств питательных сред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Ростовые свойства</w:t>
      </w:r>
      <w:r w:rsidR="00DC084E" w:rsidRPr="00951FC8">
        <w:rPr>
          <w:sz w:val="28"/>
        </w:rPr>
        <w:t xml:space="preserve"> питательных</w:t>
      </w:r>
      <w:r w:rsidRPr="00951FC8">
        <w:rPr>
          <w:sz w:val="28"/>
        </w:rPr>
        <w:t xml:space="preserve"> сред определяют для </w:t>
      </w:r>
      <w:r w:rsidR="00DC084E" w:rsidRPr="00951FC8">
        <w:rPr>
          <w:sz w:val="28"/>
        </w:rPr>
        <w:t>каждой серии питательной среды промышленного производства</w:t>
      </w:r>
      <w:r w:rsidRPr="00951FC8">
        <w:rPr>
          <w:sz w:val="28"/>
        </w:rPr>
        <w:t xml:space="preserve"> и для каждой партии </w:t>
      </w:r>
      <w:r w:rsidR="00DC084E" w:rsidRPr="00951FC8">
        <w:rPr>
          <w:sz w:val="28"/>
        </w:rPr>
        <w:t xml:space="preserve">питательной </w:t>
      </w:r>
      <w:r w:rsidRPr="00951FC8">
        <w:rPr>
          <w:sz w:val="28"/>
        </w:rPr>
        <w:t xml:space="preserve">среды, </w:t>
      </w:r>
      <w:r w:rsidR="00DC084E" w:rsidRPr="00951FC8">
        <w:rPr>
          <w:sz w:val="28"/>
        </w:rPr>
        <w:t>приготовленной в лабораторных условиях</w:t>
      </w:r>
      <w:r w:rsidRPr="00951FC8">
        <w:rPr>
          <w:sz w:val="28"/>
        </w:rPr>
        <w:t>.</w:t>
      </w:r>
    </w:p>
    <w:p w:rsidR="00F065A1" w:rsidRPr="00951FC8" w:rsidRDefault="00F065A1" w:rsidP="00F065A1">
      <w:pPr>
        <w:tabs>
          <w:tab w:val="left" w:pos="9355"/>
        </w:tabs>
        <w:spacing w:line="360" w:lineRule="auto"/>
        <w:ind w:right="-1" w:firstLine="709"/>
        <w:jc w:val="both"/>
        <w:rPr>
          <w:sz w:val="28"/>
        </w:rPr>
      </w:pPr>
      <w:r w:rsidRPr="00951FC8">
        <w:rPr>
          <w:sz w:val="28"/>
        </w:rPr>
        <w:t>Каждый вид микроорганизма в количестве 10-100</w:t>
      </w:r>
      <w:r w:rsidR="002C7CF6" w:rsidRPr="00951FC8">
        <w:rPr>
          <w:sz w:val="28"/>
        </w:rPr>
        <w:t> КОЕ</w:t>
      </w:r>
      <w:r w:rsidR="002E707C" w:rsidRPr="00951FC8">
        <w:rPr>
          <w:sz w:val="28"/>
        </w:rPr>
        <w:t xml:space="preserve"> </w:t>
      </w:r>
      <w:r w:rsidRPr="00951FC8">
        <w:rPr>
          <w:sz w:val="28"/>
        </w:rPr>
        <w:t xml:space="preserve">вносят в отдельную порцию испытуемой среды (в 2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="002E707C" w:rsidRPr="00951FC8">
        <w:rPr>
          <w:sz w:val="28"/>
        </w:rPr>
        <w:t>и</w:t>
      </w:r>
      <w:r w:rsidRPr="00951FC8">
        <w:rPr>
          <w:sz w:val="28"/>
        </w:rPr>
        <w:t>). Инкубируют в соответствии с условиями, указанными в Таблице 3. Если в течение необходимого времени инкубации в инокулированных средах визуально отмеча</w:t>
      </w:r>
      <w:r w:rsidR="00024E99" w:rsidRPr="00951FC8">
        <w:rPr>
          <w:sz w:val="28"/>
        </w:rPr>
        <w:t>ют</w:t>
      </w:r>
      <w:r w:rsidRPr="00951FC8">
        <w:rPr>
          <w:sz w:val="28"/>
        </w:rPr>
        <w:t xml:space="preserve"> рост микроорганизмов, среду считают приг</w:t>
      </w:r>
      <w:r w:rsidR="00A72138" w:rsidRPr="00951FC8">
        <w:rPr>
          <w:sz w:val="28"/>
        </w:rPr>
        <w:t>одной для использования.</w:t>
      </w:r>
    </w:p>
    <w:p w:rsidR="00F065A1" w:rsidRPr="00951FC8" w:rsidRDefault="00F065A1" w:rsidP="00F065A1">
      <w:pPr>
        <w:pStyle w:val="a5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3.3</w:t>
      </w:r>
      <w:r w:rsidR="00A72138" w:rsidRPr="00951FC8">
        <w:rPr>
          <w:sz w:val="28"/>
        </w:rPr>
        <w:t>.1.</w:t>
      </w:r>
      <w:r w:rsidR="00A72138" w:rsidRPr="00951FC8">
        <w:rPr>
          <w:sz w:val="28"/>
        </w:rPr>
        <w:tab/>
      </w:r>
      <w:r w:rsidRPr="00951FC8">
        <w:rPr>
          <w:sz w:val="28"/>
        </w:rPr>
        <w:t>Подготовка тест-штаммов микроорганизмов</w:t>
      </w:r>
    </w:p>
    <w:p w:rsidR="00F065A1" w:rsidRPr="00951FC8" w:rsidRDefault="00F065A1" w:rsidP="00F065A1">
      <w:pPr>
        <w:pStyle w:val="a5"/>
        <w:spacing w:line="360" w:lineRule="auto"/>
        <w:ind w:firstLine="708"/>
        <w:jc w:val="both"/>
        <w:rPr>
          <w:sz w:val="28"/>
        </w:rPr>
      </w:pPr>
      <w:r w:rsidRPr="00951FC8">
        <w:rPr>
          <w:b w:val="0"/>
          <w:sz w:val="28"/>
        </w:rPr>
        <w:t>Используют тест-штаммы бактерий и грибов из специализированных коллекций, которые должны быть типичными по культурально-морфологическим и биохимическим свойствам.</w:t>
      </w:r>
    </w:p>
    <w:p w:rsidR="00F065A1" w:rsidRPr="00951FC8" w:rsidRDefault="00F065A1" w:rsidP="00F065A1">
      <w:pPr>
        <w:pStyle w:val="a5"/>
        <w:spacing w:line="360" w:lineRule="auto"/>
        <w:ind w:firstLine="708"/>
        <w:jc w:val="both"/>
        <w:rPr>
          <w:b w:val="0"/>
          <w:sz w:val="28"/>
        </w:rPr>
      </w:pPr>
      <w:r w:rsidRPr="00951FC8">
        <w:rPr>
          <w:b w:val="0"/>
          <w:sz w:val="28"/>
        </w:rPr>
        <w:t>Число пассажей рабочих культур не должно превышать пяти.</w:t>
      </w:r>
    </w:p>
    <w:p w:rsidR="00F065A1" w:rsidRPr="00951FC8" w:rsidRDefault="00F065A1" w:rsidP="00F065A1">
      <w:pPr>
        <w:pStyle w:val="a5"/>
        <w:spacing w:line="360" w:lineRule="auto"/>
        <w:ind w:firstLine="708"/>
        <w:jc w:val="both"/>
        <w:rPr>
          <w:b w:val="0"/>
          <w:sz w:val="28"/>
        </w:rPr>
      </w:pPr>
      <w:r w:rsidRPr="00951FC8">
        <w:rPr>
          <w:b w:val="0"/>
          <w:sz w:val="28"/>
        </w:rPr>
        <w:t>Перед испытанием культуры аэробных бактерий высевают на скошенный соево-казеиновый агар, среду №</w:t>
      </w:r>
      <w:r w:rsidR="00875972" w:rsidRPr="00951FC8">
        <w:rPr>
          <w:b w:val="0"/>
          <w:sz w:val="28"/>
        </w:rPr>
        <w:t> </w:t>
      </w:r>
      <w:r w:rsidRPr="00951FC8">
        <w:rPr>
          <w:b w:val="0"/>
          <w:sz w:val="28"/>
        </w:rPr>
        <w:t xml:space="preserve">1 или другую </w:t>
      </w:r>
      <w:r w:rsidR="00DC084E" w:rsidRPr="00951FC8">
        <w:rPr>
          <w:b w:val="0"/>
          <w:sz w:val="28"/>
        </w:rPr>
        <w:t>подходящ</w:t>
      </w:r>
      <w:r w:rsidRPr="00951FC8">
        <w:rPr>
          <w:b w:val="0"/>
          <w:sz w:val="28"/>
        </w:rPr>
        <w:t xml:space="preserve">ую плотную питательную среду; культуры грибов </w:t>
      </w:r>
      <w:r w:rsidRPr="00951FC8">
        <w:rPr>
          <w:b w:val="0"/>
          <w:i/>
          <w:sz w:val="28"/>
        </w:rPr>
        <w:t>С.</w:t>
      </w:r>
      <w:r w:rsidRPr="00951FC8">
        <w:rPr>
          <w:b w:val="0"/>
          <w:i/>
          <w:sz w:val="28"/>
          <w:lang w:val="en-US"/>
        </w:rPr>
        <w:t>albicans</w:t>
      </w:r>
      <w:r w:rsidRPr="00951FC8">
        <w:rPr>
          <w:b w:val="0"/>
          <w:sz w:val="28"/>
        </w:rPr>
        <w:t xml:space="preserve"> и </w:t>
      </w:r>
      <w:r w:rsidRPr="00951FC8">
        <w:rPr>
          <w:b w:val="0"/>
          <w:i/>
          <w:sz w:val="28"/>
        </w:rPr>
        <w:t>А.</w:t>
      </w:r>
      <w:r w:rsidRPr="00951FC8">
        <w:rPr>
          <w:b w:val="0"/>
          <w:i/>
          <w:iCs/>
          <w:sz w:val="28"/>
          <w:szCs w:val="28"/>
        </w:rPr>
        <w:t xml:space="preserve"> </w:t>
      </w:r>
      <w:r w:rsidRPr="00951FC8">
        <w:rPr>
          <w:b w:val="0"/>
          <w:i/>
          <w:iCs/>
          <w:sz w:val="28"/>
          <w:szCs w:val="28"/>
          <w:lang w:val="en-US"/>
        </w:rPr>
        <w:t>brasiliensis</w:t>
      </w:r>
      <w:r w:rsidR="000E483B" w:rsidRPr="00951FC8">
        <w:rPr>
          <w:b w:val="0"/>
          <w:i/>
          <w:sz w:val="28"/>
        </w:rPr>
        <w:t xml:space="preserve"> </w:t>
      </w:r>
      <w:r w:rsidRPr="00951FC8">
        <w:rPr>
          <w:b w:val="0"/>
          <w:sz w:val="28"/>
        </w:rPr>
        <w:t>– на скошенный агар Сабуро (или среду №</w:t>
      </w:r>
      <w:r w:rsidR="00875972" w:rsidRPr="00951FC8">
        <w:rPr>
          <w:b w:val="0"/>
          <w:sz w:val="28"/>
        </w:rPr>
        <w:t> </w:t>
      </w:r>
      <w:r w:rsidRPr="00951FC8">
        <w:rPr>
          <w:b w:val="0"/>
          <w:sz w:val="28"/>
        </w:rPr>
        <w:t xml:space="preserve">2); культуры анаэробов </w:t>
      </w:r>
      <w:r w:rsidRPr="00951FC8">
        <w:rPr>
          <w:b w:val="0"/>
          <w:i/>
          <w:sz w:val="28"/>
          <w:szCs w:val="28"/>
          <w:lang w:val="en-US"/>
        </w:rPr>
        <w:t>Clostridium</w:t>
      </w:r>
      <w:r w:rsidRPr="00951FC8">
        <w:rPr>
          <w:b w:val="0"/>
          <w:i/>
          <w:sz w:val="28"/>
          <w:szCs w:val="28"/>
          <w:shd w:val="clear" w:color="auto" w:fill="FFFF00"/>
        </w:rPr>
        <w:t xml:space="preserve"> </w:t>
      </w:r>
      <w:r w:rsidRPr="00951FC8">
        <w:rPr>
          <w:b w:val="0"/>
          <w:i/>
          <w:sz w:val="28"/>
          <w:szCs w:val="28"/>
          <w:lang w:val="en-US"/>
        </w:rPr>
        <w:t>no</w:t>
      </w:r>
      <w:r w:rsidRPr="00951FC8">
        <w:rPr>
          <w:b w:val="0"/>
          <w:i/>
          <w:sz w:val="28"/>
          <w:szCs w:val="28"/>
        </w:rPr>
        <w:t>vy</w:t>
      </w:r>
      <w:r w:rsidRPr="00951FC8">
        <w:rPr>
          <w:b w:val="0"/>
          <w:i/>
          <w:sz w:val="28"/>
          <w:szCs w:val="28"/>
          <w:lang w:val="en-US"/>
        </w:rPr>
        <w:t>i</w:t>
      </w:r>
      <w:r w:rsidRPr="00951FC8">
        <w:rPr>
          <w:b w:val="0"/>
          <w:sz w:val="28"/>
        </w:rPr>
        <w:t xml:space="preserve"> и </w:t>
      </w:r>
      <w:r w:rsidRPr="00951FC8">
        <w:rPr>
          <w:b w:val="0"/>
          <w:i/>
          <w:sz w:val="28"/>
        </w:rPr>
        <w:t>С.</w:t>
      </w:r>
      <w:r w:rsidR="00875972" w:rsidRPr="00951FC8">
        <w:rPr>
          <w:b w:val="0"/>
          <w:i/>
          <w:sz w:val="28"/>
        </w:rPr>
        <w:t> </w:t>
      </w:r>
      <w:r w:rsidRPr="00951FC8">
        <w:rPr>
          <w:b w:val="0"/>
          <w:i/>
          <w:sz w:val="28"/>
          <w:lang w:val="en-US"/>
        </w:rPr>
        <w:t>sporogenes</w:t>
      </w:r>
      <w:r w:rsidRPr="00951FC8">
        <w:rPr>
          <w:b w:val="0"/>
          <w:sz w:val="28"/>
          <w:szCs w:val="28"/>
        </w:rPr>
        <w:t>*</w:t>
      </w:r>
      <w:r w:rsidRPr="00951FC8">
        <w:rPr>
          <w:b w:val="0"/>
          <w:sz w:val="28"/>
        </w:rPr>
        <w:t xml:space="preserve"> </w:t>
      </w:r>
      <w:r w:rsidRPr="00951FC8">
        <w:rPr>
          <w:b w:val="0"/>
          <w:sz w:val="28"/>
        </w:rPr>
        <w:sym w:font="Symbol" w:char="F02D"/>
      </w:r>
      <w:r w:rsidRPr="00951FC8">
        <w:rPr>
          <w:b w:val="0"/>
          <w:sz w:val="28"/>
        </w:rPr>
        <w:t xml:space="preserve"> на среды для анаэробных микроорганизмов (например, жидкую тиогликолевую) и инкубируют п</w:t>
      </w:r>
      <w:r w:rsidR="00A72138" w:rsidRPr="00951FC8">
        <w:rPr>
          <w:b w:val="0"/>
          <w:sz w:val="28"/>
        </w:rPr>
        <w:t>ри соответствующей температуре.</w:t>
      </w:r>
    </w:p>
    <w:p w:rsidR="00F065A1" w:rsidRPr="00951FC8" w:rsidRDefault="00F065A1" w:rsidP="00F065A1">
      <w:pPr>
        <w:pStyle w:val="a5"/>
        <w:ind w:firstLine="709"/>
        <w:jc w:val="both"/>
        <w:rPr>
          <w:b w:val="0"/>
          <w:sz w:val="28"/>
          <w:szCs w:val="28"/>
        </w:rPr>
      </w:pPr>
      <w:r w:rsidRPr="00951FC8">
        <w:rPr>
          <w:b w:val="0"/>
          <w:spacing w:val="-9"/>
          <w:sz w:val="28"/>
          <w:szCs w:val="28"/>
        </w:rPr>
        <w:t xml:space="preserve">*Возможен высев культуры </w:t>
      </w:r>
      <w:r w:rsidRPr="00951FC8">
        <w:rPr>
          <w:b w:val="0"/>
          <w:sz w:val="28"/>
          <w:szCs w:val="28"/>
        </w:rPr>
        <w:t>на среды для аэробов при условии инкубации в анаэростате.</w:t>
      </w:r>
    </w:p>
    <w:p w:rsidR="00F065A1" w:rsidRPr="00951FC8" w:rsidRDefault="00F065A1" w:rsidP="0031511E">
      <w:pPr>
        <w:pStyle w:val="a5"/>
        <w:spacing w:before="240"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>3.3</w:t>
      </w:r>
      <w:r w:rsidR="00A72138" w:rsidRPr="00951FC8">
        <w:rPr>
          <w:sz w:val="28"/>
        </w:rPr>
        <w:t>.2.</w:t>
      </w:r>
      <w:r w:rsidR="00A72138" w:rsidRPr="00951FC8">
        <w:rPr>
          <w:sz w:val="28"/>
        </w:rPr>
        <w:tab/>
      </w:r>
      <w:r w:rsidRPr="00951FC8">
        <w:rPr>
          <w:sz w:val="28"/>
        </w:rPr>
        <w:t>Приготовление инокулята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Выросшие культуры тест-штаммов бактерий (в том числе, </w:t>
      </w:r>
      <w:r w:rsidRPr="00951FC8">
        <w:rPr>
          <w:i/>
          <w:sz w:val="28"/>
        </w:rPr>
        <w:t>С.</w:t>
      </w:r>
      <w:r w:rsidRPr="00951FC8">
        <w:rPr>
          <w:i/>
          <w:sz w:val="28"/>
          <w:lang w:val="en-US"/>
        </w:rPr>
        <w:t>sporogenes</w:t>
      </w:r>
      <w:r w:rsidRPr="00951FC8">
        <w:rPr>
          <w:sz w:val="28"/>
        </w:rPr>
        <w:t xml:space="preserve">, выращенную в анаэробных условиях) и </w:t>
      </w:r>
      <w:r w:rsidRPr="00951FC8">
        <w:rPr>
          <w:i/>
          <w:sz w:val="28"/>
        </w:rPr>
        <w:t xml:space="preserve">С. </w:t>
      </w:r>
      <w:r w:rsidRPr="00951FC8">
        <w:rPr>
          <w:i/>
          <w:sz w:val="28"/>
          <w:lang w:val="en-US"/>
        </w:rPr>
        <w:t>albicans</w:t>
      </w:r>
      <w:r w:rsidRPr="00951FC8">
        <w:rPr>
          <w:sz w:val="28"/>
        </w:rPr>
        <w:t xml:space="preserve"> смывают с поверхности скошенного агара </w:t>
      </w:r>
      <w:r w:rsidR="00002AC9" w:rsidRPr="00951FC8">
        <w:rPr>
          <w:sz w:val="28"/>
        </w:rPr>
        <w:t xml:space="preserve">стерильным </w:t>
      </w:r>
      <w:r w:rsidR="0097488C" w:rsidRPr="00951FC8">
        <w:rPr>
          <w:sz w:val="28"/>
        </w:rPr>
        <w:t>натрия хлорида раствором 0,9 %</w:t>
      </w:r>
      <w:r w:rsidRPr="00951FC8">
        <w:rPr>
          <w:sz w:val="28"/>
        </w:rPr>
        <w:t>. Готовят взвесь каждого тест-штамма, соответствующую 10</w:t>
      </w:r>
      <w:r w:rsidR="00875972" w:rsidRPr="00951FC8">
        <w:rPr>
          <w:sz w:val="28"/>
        </w:rPr>
        <w:t> </w:t>
      </w:r>
      <w:r w:rsidRPr="00951FC8">
        <w:rPr>
          <w:sz w:val="28"/>
        </w:rPr>
        <w:t>ЕД по стандартному образцу мутности.</w:t>
      </w:r>
    </w:p>
    <w:p w:rsidR="00F065A1" w:rsidRPr="00951FC8" w:rsidRDefault="00A72138" w:rsidP="0031511E">
      <w:pPr>
        <w:pStyle w:val="a7"/>
        <w:tabs>
          <w:tab w:val="left" w:pos="-142"/>
        </w:tabs>
        <w:spacing w:after="120"/>
        <w:ind w:left="-142" w:right="-284"/>
        <w:rPr>
          <w:sz w:val="28"/>
        </w:rPr>
      </w:pPr>
      <w:r w:rsidRPr="00951FC8">
        <w:rPr>
          <w:sz w:val="28"/>
        </w:rPr>
        <w:t xml:space="preserve">Таблица 3 – </w:t>
      </w:r>
      <w:r w:rsidR="00F065A1" w:rsidRPr="00951FC8">
        <w:rPr>
          <w:sz w:val="28"/>
        </w:rPr>
        <w:t>Тест-штаммы микроорганизмов, используемые для определения ростовых свойств питательных сред и проверки ант</w:t>
      </w:r>
      <w:r w:rsidRPr="00951FC8">
        <w:rPr>
          <w:sz w:val="28"/>
        </w:rPr>
        <w:t xml:space="preserve">имикробного действия </w:t>
      </w:r>
      <w:r w:rsidR="00405C97" w:rsidRPr="00951FC8">
        <w:rPr>
          <w:sz w:val="28"/>
        </w:rPr>
        <w:t>ЛС</w:t>
      </w:r>
      <w:r w:rsidRPr="00951FC8">
        <w:rPr>
          <w:sz w:val="28"/>
        </w:rPr>
        <w:t>*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678"/>
        <w:gridCol w:w="1843"/>
        <w:gridCol w:w="1134"/>
      </w:tblGrid>
      <w:tr w:rsidR="00F065A1" w:rsidRPr="00951FC8" w:rsidTr="00A72138">
        <w:trPr>
          <w:trHeight w:val="4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rPr>
                <w:szCs w:val="24"/>
              </w:rPr>
            </w:pPr>
            <w:r w:rsidRPr="00951FC8">
              <w:rPr>
                <w:szCs w:val="24"/>
              </w:rPr>
              <w:t>Питательные среды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rPr>
                <w:szCs w:val="24"/>
              </w:rPr>
            </w:pPr>
            <w:r w:rsidRPr="00951FC8">
              <w:rPr>
                <w:szCs w:val="24"/>
              </w:rPr>
              <w:t>Тест-штаммы микроорганизмов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rPr>
                <w:szCs w:val="24"/>
              </w:rPr>
            </w:pPr>
            <w:r w:rsidRPr="00951FC8">
              <w:rPr>
                <w:szCs w:val="24"/>
              </w:rPr>
              <w:t>Условия инкубации</w:t>
            </w:r>
            <w:r w:rsidR="00DA3522" w:rsidRPr="00951FC8">
              <w:rPr>
                <w:noProof/>
                <w:szCs w:val="24"/>
              </w:rPr>
              <w:pict>
                <v:line id="Прямая соединительная линия 1" o:spid="_x0000_s1026" style="position:absolute;left:0;text-align:left;z-index:251658240;visibility:visible;mso-position-horizontal-relative:text;mso-position-vertical-relative:text" from="68.35pt,7.7pt" to="68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GPTQIAAFc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cDb642GSWhsjLNjnjbWPWWqRt7II8Gl1xVneHVpHTCH0GOId0s140KE2RAS&#10;NXl0NugNQoJVglN/6MOsWS4mwqAV9tMVHi8DgN0LM+pG0gBWMUynB9thLvY2xAvp8aASoHOw9uPz&#10;+iw5m46mo36n3xtOO/2kKDpPZpN+ZzhLHw+KR8VkUqRvPLW0n1WcUiY9u+Mop/2/G5XDpdoP4WmY&#10;TzLE99FDiUD2+A6kQyt99/ZzsFB0MzdeDd9VmN4QfLhp/nr8ug9RP/8H4x8AAAD//wMAUEsDBBQA&#10;BgAIAAAAIQB+X7p23AAAAAkBAAAPAAAAZHJzL2Rvd25yZXYueG1sTI/NTsNADITvSLzDykhcqnbT&#10;X1DIpkJAblwoRVzdrEkist40u20DT4/LBW4eezT+JlsPrlVH6kPj2cB0koAiLr1tuDKwfS3Gt6BC&#10;RLbYeiYDXxRgnV9eZJhaf+IXOm5ipSSEQ4oG6hi7VOtQ1uQwTHxHLLcP3zuMIvtK2x5PEu5aPUuS&#10;lXbYsHyosaOHmsrPzcEZCMUb7YvvUTlK3ueVp9n+8fkJjbm+Gu7vQEUa4p8ZzviCDrkw7fyBbVCt&#10;6PnqRqwyLBegzobfxc7AcroAnWf6f4P8BwAA//8DAFBLAQItABQABgAIAAAAIQC2gziS/gAAAOEB&#10;AAATAAAAAAAAAAAAAAAAAAAAAABbQ29udGVudF9UeXBlc10ueG1sUEsBAi0AFAAGAAgAAAAhADj9&#10;If/WAAAAlAEAAAsAAAAAAAAAAAAAAAAALwEAAF9yZWxzLy5yZWxzUEsBAi0AFAAGAAgAAAAhAOrP&#10;MY9NAgAAVwQAAA4AAAAAAAAAAAAAAAAALgIAAGRycy9lMm9Eb2MueG1sUEsBAi0AFAAGAAgAAAAh&#10;AH5funbcAAAACQEAAA8AAAAAAAAAAAAAAAAApwQAAGRycy9kb3ducmV2LnhtbFBLBQYAAAAABAAE&#10;APMAAACwBQAAAAA=&#10;"/>
              </w:pict>
            </w:r>
          </w:p>
        </w:tc>
      </w:tr>
      <w:tr w:rsidR="00F065A1" w:rsidRPr="00951FC8" w:rsidTr="00A7213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rPr>
                <w:szCs w:val="24"/>
              </w:rPr>
            </w:pPr>
            <w:r w:rsidRPr="00951FC8">
              <w:rPr>
                <w:szCs w:val="24"/>
              </w:rPr>
              <w:t>Температура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rPr>
                <w:szCs w:val="24"/>
              </w:rPr>
            </w:pPr>
            <w:r w:rsidRPr="00951FC8">
              <w:rPr>
                <w:szCs w:val="24"/>
              </w:rPr>
              <w:t>Время</w:t>
            </w:r>
          </w:p>
        </w:tc>
      </w:tr>
      <w:tr w:rsidR="00F065A1" w:rsidRPr="00951FC8" w:rsidTr="00A72138">
        <w:trPr>
          <w:trHeight w:val="36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A1" w:rsidRPr="00951FC8" w:rsidRDefault="00F065A1" w:rsidP="007E6576">
            <w:pPr>
              <w:pStyle w:val="a7"/>
              <w:rPr>
                <w:bCs/>
                <w:szCs w:val="24"/>
              </w:rPr>
            </w:pPr>
            <w:r w:rsidRPr="00951FC8">
              <w:rPr>
                <w:bCs/>
                <w:szCs w:val="24"/>
              </w:rPr>
              <w:t>Жидкая тиогликолевая 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rPr>
                <w:i/>
                <w:szCs w:val="24"/>
                <w:lang w:val="fr-FR"/>
              </w:rPr>
            </w:pPr>
            <w:r w:rsidRPr="00951FC8">
              <w:rPr>
                <w:b/>
                <w:bCs/>
                <w:szCs w:val="24"/>
              </w:rPr>
              <w:t>Аэробные бактерии: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A1" w:rsidRPr="00951FC8" w:rsidRDefault="002E707C" w:rsidP="007E6576">
            <w:pPr>
              <w:pStyle w:val="a7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</w:rPr>
              <w:t>(</w:t>
            </w:r>
            <w:r w:rsidR="00F065A1" w:rsidRPr="00951FC8">
              <w:rPr>
                <w:szCs w:val="24"/>
              </w:rPr>
              <w:t>32,5 ± 2,5</w:t>
            </w:r>
            <w:r w:rsidRPr="00951FC8">
              <w:rPr>
                <w:szCs w:val="24"/>
              </w:rPr>
              <w:t>)</w:t>
            </w:r>
            <w:r w:rsidR="00F065A1" w:rsidRPr="00951FC8">
              <w:rPr>
                <w:szCs w:val="24"/>
                <w:vertAlign w:val="superscript"/>
              </w:rPr>
              <w:t>о</w:t>
            </w:r>
            <w:r w:rsidR="00F065A1" w:rsidRPr="00951FC8">
              <w:rPr>
                <w:szCs w:val="24"/>
              </w:rPr>
              <w:t>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jc w:val="center"/>
              <w:rPr>
                <w:b/>
                <w:bCs/>
                <w:lang w:val="en-US"/>
              </w:rPr>
            </w:pPr>
            <w:r w:rsidRPr="00951FC8">
              <w:t>3 сут</w:t>
            </w:r>
          </w:p>
        </w:tc>
      </w:tr>
      <w:tr w:rsidR="00F065A1" w:rsidRPr="00951FC8" w:rsidTr="007E6576">
        <w:trPr>
          <w:trHeight w:val="7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szCs w:val="24"/>
              </w:rPr>
            </w:pPr>
            <w:r w:rsidRPr="00951FC8">
              <w:rPr>
                <w:i/>
                <w:szCs w:val="24"/>
                <w:lang w:val="fr-FR"/>
              </w:rPr>
              <w:t>Bacillus</w:t>
            </w:r>
            <w:r w:rsidRPr="00951FC8">
              <w:rPr>
                <w:i/>
                <w:szCs w:val="24"/>
              </w:rPr>
              <w:t xml:space="preserve"> </w:t>
            </w:r>
            <w:r w:rsidRPr="00951FC8">
              <w:rPr>
                <w:i/>
                <w:szCs w:val="24"/>
                <w:lang w:val="fr-FR"/>
              </w:rPr>
              <w:t>subtilis</w:t>
            </w:r>
            <w:r w:rsidR="000E483B" w:rsidRPr="00951FC8">
              <w:rPr>
                <w:i/>
                <w:szCs w:val="24"/>
              </w:rPr>
              <w:t xml:space="preserve"> </w:t>
            </w:r>
            <w:r w:rsidRPr="00951FC8">
              <w:rPr>
                <w:szCs w:val="24"/>
              </w:rPr>
              <w:t xml:space="preserve">ГКПМ 010011, АТСС 6633, </w:t>
            </w:r>
            <w:r w:rsidRPr="00951FC8">
              <w:rPr>
                <w:szCs w:val="24"/>
                <w:lang w:val="en-US"/>
              </w:rPr>
              <w:t>CIP</w:t>
            </w:r>
            <w:r w:rsidRPr="00951FC8">
              <w:rPr>
                <w:szCs w:val="24"/>
              </w:rPr>
              <w:t xml:space="preserve"> 52.62, </w:t>
            </w:r>
            <w:r w:rsidRPr="00951FC8">
              <w:rPr>
                <w:szCs w:val="24"/>
                <w:lang w:val="en-US"/>
              </w:rPr>
              <w:t>NCIMB</w:t>
            </w:r>
            <w:r w:rsidRPr="00951FC8">
              <w:rPr>
                <w:szCs w:val="24"/>
              </w:rPr>
              <w:t xml:space="preserve"> 8054, </w:t>
            </w:r>
            <w:r w:rsidRPr="00951FC8">
              <w:rPr>
                <w:szCs w:val="24"/>
                <w:lang w:val="en-US"/>
              </w:rPr>
              <w:t>NBRC</w:t>
            </w:r>
            <w:r w:rsidRPr="00951FC8">
              <w:rPr>
                <w:szCs w:val="24"/>
              </w:rPr>
              <w:t xml:space="preserve"> 3134 или</w:t>
            </w:r>
          </w:p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b/>
                <w:bCs/>
                <w:szCs w:val="24"/>
              </w:rPr>
            </w:pPr>
            <w:r w:rsidRPr="00951FC8">
              <w:rPr>
                <w:i/>
                <w:szCs w:val="24"/>
              </w:rPr>
              <w:t>В</w:t>
            </w:r>
            <w:r w:rsidRPr="00951FC8">
              <w:rPr>
                <w:i/>
                <w:szCs w:val="24"/>
                <w:lang w:val="fr-FR"/>
              </w:rPr>
              <w:t>acillus cereus</w:t>
            </w:r>
            <w:r w:rsidRPr="00951FC8">
              <w:rPr>
                <w:szCs w:val="24"/>
                <w:lang w:val="fr-FR"/>
              </w:rPr>
              <w:t xml:space="preserve"> </w:t>
            </w:r>
            <w:r w:rsidRPr="00951FC8">
              <w:rPr>
                <w:szCs w:val="24"/>
              </w:rPr>
              <w:t xml:space="preserve">ГКПМ 010014, </w:t>
            </w:r>
            <w:r w:rsidRPr="00951FC8">
              <w:rPr>
                <w:szCs w:val="24"/>
                <w:lang w:val="fr-FR"/>
              </w:rPr>
              <w:t>ATCC 10702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</w:rPr>
            </w:pPr>
          </w:p>
        </w:tc>
      </w:tr>
      <w:tr w:rsidR="00F065A1" w:rsidRPr="00951FC8" w:rsidTr="007E6576">
        <w:trPr>
          <w:trHeight w:val="40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spacing w:line="276" w:lineRule="auto"/>
              <w:ind w:right="-65"/>
              <w:jc w:val="left"/>
              <w:rPr>
                <w:szCs w:val="24"/>
                <w:lang w:val="en-US"/>
              </w:rPr>
            </w:pPr>
            <w:r w:rsidRPr="00951FC8">
              <w:rPr>
                <w:i/>
                <w:szCs w:val="24"/>
                <w:lang w:val="fr-FR"/>
              </w:rPr>
              <w:t xml:space="preserve">Staphylococcus aureus </w:t>
            </w:r>
            <w:r w:rsidRPr="00951FC8">
              <w:rPr>
                <w:szCs w:val="24"/>
              </w:rPr>
              <w:t>ГКПМ</w:t>
            </w:r>
            <w:r w:rsidRPr="00951FC8">
              <w:rPr>
                <w:szCs w:val="24"/>
                <w:lang w:val="en-US"/>
              </w:rPr>
              <w:t xml:space="preserve"> 201108</w:t>
            </w:r>
            <w:r w:rsidRPr="00951FC8">
              <w:rPr>
                <w:i/>
                <w:szCs w:val="24"/>
                <w:lang w:val="en-US"/>
              </w:rPr>
              <w:t>,</w:t>
            </w:r>
            <w:r w:rsidR="000E483B" w:rsidRPr="00951FC8">
              <w:rPr>
                <w:i/>
                <w:szCs w:val="24"/>
                <w:lang w:val="en-US"/>
              </w:rPr>
              <w:t xml:space="preserve"> </w:t>
            </w:r>
            <w:r w:rsidRPr="00951FC8">
              <w:rPr>
                <w:szCs w:val="24"/>
                <w:lang w:val="fr-FR"/>
              </w:rPr>
              <w:t xml:space="preserve">ATCC 6538, CIP 4.83, NCTC 10788, </w:t>
            </w:r>
          </w:p>
          <w:p w:rsidR="00F065A1" w:rsidRPr="00951FC8" w:rsidRDefault="00F065A1" w:rsidP="007E6576">
            <w:pPr>
              <w:pStyle w:val="a7"/>
              <w:spacing w:line="276" w:lineRule="auto"/>
              <w:ind w:right="-65"/>
              <w:jc w:val="left"/>
              <w:rPr>
                <w:b/>
                <w:bCs/>
                <w:szCs w:val="24"/>
              </w:rPr>
            </w:pPr>
            <w:r w:rsidRPr="00951FC8">
              <w:rPr>
                <w:szCs w:val="24"/>
                <w:lang w:val="fr-FR"/>
              </w:rPr>
              <w:t>NCIMB</w:t>
            </w:r>
            <w:r w:rsidRPr="00951FC8">
              <w:rPr>
                <w:szCs w:val="24"/>
              </w:rPr>
              <w:t> </w:t>
            </w:r>
            <w:r w:rsidRPr="00951FC8">
              <w:rPr>
                <w:szCs w:val="24"/>
                <w:lang w:val="fr-FR"/>
              </w:rPr>
              <w:t>9518, NBRC 13276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</w:rPr>
            </w:pPr>
          </w:p>
        </w:tc>
      </w:tr>
      <w:tr w:rsidR="00F065A1" w:rsidRPr="00951FC8" w:rsidTr="007E6576">
        <w:trPr>
          <w:trHeight w:val="41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szCs w:val="24"/>
              </w:rPr>
            </w:pPr>
            <w:r w:rsidRPr="00951FC8">
              <w:rPr>
                <w:i/>
                <w:szCs w:val="24"/>
                <w:lang w:val="fr-FR"/>
              </w:rPr>
              <w:t>Pseudomonas aeruginosa</w:t>
            </w:r>
            <w:r w:rsidRPr="00951FC8">
              <w:rPr>
                <w:szCs w:val="24"/>
                <w:lang w:val="fr-FR"/>
              </w:rPr>
              <w:t xml:space="preserve"> </w:t>
            </w:r>
            <w:r w:rsidRPr="00951FC8">
              <w:rPr>
                <w:szCs w:val="24"/>
              </w:rPr>
              <w:t>ГКПМ</w:t>
            </w:r>
            <w:r w:rsidRPr="00951FC8">
              <w:rPr>
                <w:szCs w:val="24"/>
                <w:lang w:val="fr-FR"/>
              </w:rPr>
              <w:t xml:space="preserve"> </w:t>
            </w:r>
            <w:r w:rsidRPr="00951FC8">
              <w:rPr>
                <w:szCs w:val="24"/>
              </w:rPr>
              <w:t>190155,</w:t>
            </w:r>
            <w:r w:rsidR="000E483B" w:rsidRPr="00951FC8">
              <w:rPr>
                <w:szCs w:val="24"/>
              </w:rPr>
              <w:t xml:space="preserve"> </w:t>
            </w:r>
            <w:r w:rsidRPr="00951FC8">
              <w:rPr>
                <w:szCs w:val="24"/>
                <w:lang w:val="fr-FR"/>
              </w:rPr>
              <w:t xml:space="preserve">ATCC 9027, NCIMB 8626, CIP 82.118, </w:t>
            </w:r>
          </w:p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b/>
                <w:bCs/>
                <w:szCs w:val="24"/>
              </w:rPr>
            </w:pPr>
            <w:r w:rsidRPr="00951FC8">
              <w:rPr>
                <w:szCs w:val="24"/>
                <w:lang w:val="fr-FR"/>
              </w:rPr>
              <w:t>NBRC 13275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</w:rPr>
            </w:pPr>
          </w:p>
        </w:tc>
      </w:tr>
      <w:tr w:rsidR="00F065A1" w:rsidRPr="00951FC8" w:rsidTr="007E6576">
        <w:trPr>
          <w:trHeight w:val="27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E557A7">
            <w:pPr>
              <w:pStyle w:val="a7"/>
              <w:spacing w:line="276" w:lineRule="auto"/>
              <w:jc w:val="left"/>
              <w:rPr>
                <w:b/>
                <w:bCs/>
                <w:szCs w:val="24"/>
                <w:lang w:val="en-US"/>
              </w:rPr>
            </w:pPr>
            <w:r w:rsidRPr="00951FC8">
              <w:rPr>
                <w:i/>
                <w:szCs w:val="24"/>
                <w:lang w:val="en-US"/>
              </w:rPr>
              <w:t>Alcaligenes</w:t>
            </w:r>
            <w:r w:rsidRPr="00951FC8">
              <w:rPr>
                <w:i/>
                <w:szCs w:val="24"/>
              </w:rPr>
              <w:t xml:space="preserve"> </w:t>
            </w:r>
            <w:r w:rsidRPr="00951FC8">
              <w:rPr>
                <w:i/>
                <w:szCs w:val="24"/>
                <w:lang w:val="en-US"/>
              </w:rPr>
              <w:t>faecalis</w:t>
            </w:r>
            <w:r w:rsidRPr="00951FC8">
              <w:rPr>
                <w:i/>
                <w:szCs w:val="24"/>
              </w:rPr>
              <w:t xml:space="preserve"> </w:t>
            </w:r>
            <w:r w:rsidRPr="00951FC8">
              <w:rPr>
                <w:szCs w:val="24"/>
              </w:rPr>
              <w:t>4</w:t>
            </w:r>
            <w:r w:rsidRPr="00951FC8">
              <w:rPr>
                <w:szCs w:val="24"/>
                <w:lang w:val="en-US"/>
              </w:rPr>
              <w:t xml:space="preserve">15** </w:t>
            </w:r>
            <w:r w:rsidRPr="00951FC8">
              <w:rPr>
                <w:szCs w:val="24"/>
              </w:rPr>
              <w:t xml:space="preserve">ГКПМ </w:t>
            </w:r>
            <w:r w:rsidR="00E557A7" w:rsidRPr="00951FC8">
              <w:rPr>
                <w:szCs w:val="24"/>
                <w:lang w:val="en-US"/>
              </w:rPr>
              <w:t>242484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pStyle w:val="a7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</w:rPr>
              <w:t>2 сут</w:t>
            </w:r>
          </w:p>
        </w:tc>
      </w:tr>
      <w:tr w:rsidR="00F065A1" w:rsidRPr="00951FC8" w:rsidTr="00A72138">
        <w:trPr>
          <w:trHeight w:val="3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spacing w:line="276" w:lineRule="auto"/>
              <w:rPr>
                <w:b/>
                <w:bCs/>
                <w:szCs w:val="24"/>
                <w:lang w:val="en-US"/>
              </w:rPr>
            </w:pPr>
            <w:r w:rsidRPr="00951FC8">
              <w:rPr>
                <w:b/>
                <w:bCs/>
                <w:szCs w:val="24"/>
              </w:rPr>
              <w:t>Анаэробные</w:t>
            </w:r>
            <w:r w:rsidRPr="00951FC8">
              <w:rPr>
                <w:b/>
                <w:bCs/>
                <w:szCs w:val="24"/>
                <w:lang w:val="fr-FR"/>
              </w:rPr>
              <w:t xml:space="preserve"> </w:t>
            </w:r>
            <w:r w:rsidRPr="00951FC8">
              <w:rPr>
                <w:b/>
                <w:bCs/>
                <w:szCs w:val="24"/>
              </w:rPr>
              <w:t>бактерии</w:t>
            </w:r>
            <w:r w:rsidRPr="00951FC8">
              <w:rPr>
                <w:b/>
                <w:bCs/>
                <w:szCs w:val="24"/>
                <w:lang w:val="fr-FR"/>
              </w:rPr>
              <w:t>: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A1" w:rsidRPr="00951FC8" w:rsidRDefault="00F065A1" w:rsidP="007E6576">
            <w:pPr>
              <w:pStyle w:val="a7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</w:rPr>
              <w:t>3 сут</w:t>
            </w:r>
          </w:p>
        </w:tc>
      </w:tr>
      <w:tr w:rsidR="00F065A1" w:rsidRPr="00951FC8" w:rsidTr="007E6576">
        <w:trPr>
          <w:trHeight w:val="3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szCs w:val="24"/>
                <w:lang w:val="en-US"/>
              </w:rPr>
            </w:pPr>
            <w:r w:rsidRPr="00951FC8">
              <w:rPr>
                <w:i/>
                <w:szCs w:val="24"/>
                <w:lang w:val="en-US"/>
              </w:rPr>
              <w:t>Clostridium sporogenes</w:t>
            </w:r>
            <w:r w:rsidR="000E483B" w:rsidRPr="00951FC8">
              <w:rPr>
                <w:i/>
                <w:szCs w:val="24"/>
                <w:lang w:val="en-US"/>
              </w:rPr>
              <w:t xml:space="preserve"> </w:t>
            </w:r>
            <w:r w:rsidRPr="00951FC8">
              <w:rPr>
                <w:szCs w:val="24"/>
                <w:lang w:val="en-US"/>
              </w:rPr>
              <w:t xml:space="preserve">272 </w:t>
            </w:r>
            <w:r w:rsidRPr="00951FC8">
              <w:rPr>
                <w:szCs w:val="24"/>
              </w:rPr>
              <w:t>ГКПМ</w:t>
            </w:r>
            <w:r w:rsidRPr="00951FC8">
              <w:rPr>
                <w:szCs w:val="24"/>
                <w:lang w:val="en-US"/>
              </w:rPr>
              <w:t xml:space="preserve"> 300524,</w:t>
            </w:r>
            <w:r w:rsidR="000E483B" w:rsidRPr="00951FC8">
              <w:rPr>
                <w:szCs w:val="24"/>
                <w:lang w:val="en-US"/>
              </w:rPr>
              <w:t xml:space="preserve"> </w:t>
            </w:r>
            <w:r w:rsidRPr="00951FC8">
              <w:rPr>
                <w:szCs w:val="24"/>
                <w:lang w:val="en-US"/>
              </w:rPr>
              <w:t xml:space="preserve">ATCC 19404, CIP 79.3, NCTC 532, </w:t>
            </w:r>
          </w:p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  <w:lang w:val="en-US"/>
              </w:rPr>
              <w:t>ATCC 11437, NBRC 14293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  <w:lang w:val="en-US"/>
              </w:rPr>
            </w:pPr>
          </w:p>
        </w:tc>
      </w:tr>
      <w:tr w:rsidR="00F065A1" w:rsidRPr="00951FC8" w:rsidTr="007E6576">
        <w:trPr>
          <w:trHeight w:val="3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E557A7">
            <w:pPr>
              <w:pStyle w:val="a7"/>
              <w:spacing w:line="276" w:lineRule="auto"/>
              <w:jc w:val="left"/>
              <w:rPr>
                <w:b/>
                <w:bCs/>
                <w:szCs w:val="24"/>
                <w:lang w:val="en-US"/>
              </w:rPr>
            </w:pPr>
            <w:r w:rsidRPr="00951FC8">
              <w:rPr>
                <w:i/>
                <w:szCs w:val="24"/>
                <w:lang w:val="en-US"/>
              </w:rPr>
              <w:t>Clostridium novyi</w:t>
            </w:r>
            <w:r w:rsidRPr="00951FC8">
              <w:rPr>
                <w:szCs w:val="24"/>
                <w:lang w:val="en-US"/>
              </w:rPr>
              <w:t xml:space="preserve"> 198** </w:t>
            </w:r>
            <w:r w:rsidRPr="00951FC8">
              <w:rPr>
                <w:szCs w:val="24"/>
              </w:rPr>
              <w:t>ГКПМ</w:t>
            </w:r>
            <w:r w:rsidRPr="00951FC8">
              <w:rPr>
                <w:szCs w:val="24"/>
                <w:lang w:val="en-US"/>
              </w:rPr>
              <w:t xml:space="preserve"> </w:t>
            </w:r>
            <w:r w:rsidR="00E557A7" w:rsidRPr="00951FC8">
              <w:rPr>
                <w:szCs w:val="24"/>
                <w:lang w:val="en-US"/>
              </w:rPr>
              <w:t>300205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jc w:val="center"/>
              <w:rPr>
                <w:bCs/>
              </w:rPr>
            </w:pPr>
            <w:r w:rsidRPr="00951FC8">
              <w:rPr>
                <w:bCs/>
              </w:rPr>
              <w:t>2 сут</w:t>
            </w:r>
          </w:p>
        </w:tc>
      </w:tr>
      <w:tr w:rsidR="00F065A1" w:rsidRPr="00951FC8" w:rsidTr="00A72138">
        <w:trPr>
          <w:trHeight w:val="3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spacing w:line="276" w:lineRule="auto"/>
              <w:rPr>
                <w:b/>
                <w:bCs/>
                <w:szCs w:val="24"/>
                <w:lang w:val="en-US"/>
              </w:rPr>
            </w:pPr>
            <w:r w:rsidRPr="00951FC8">
              <w:rPr>
                <w:b/>
                <w:bCs/>
                <w:szCs w:val="24"/>
              </w:rPr>
              <w:t>Грибы</w:t>
            </w:r>
            <w:r w:rsidRPr="00951FC8">
              <w:rPr>
                <w:b/>
                <w:bCs/>
                <w:szCs w:val="24"/>
                <w:lang w:val="en-US"/>
              </w:rPr>
              <w:t>**</w:t>
            </w:r>
            <w:r w:rsidRPr="00951FC8">
              <w:rPr>
                <w:b/>
                <w:bCs/>
                <w:szCs w:val="24"/>
                <w:lang w:val="fr-FR"/>
              </w:rPr>
              <w:t>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A1" w:rsidRPr="00951FC8" w:rsidRDefault="002E707C" w:rsidP="007E6576">
            <w:pPr>
              <w:pStyle w:val="a7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</w:rPr>
              <w:t>(</w:t>
            </w:r>
            <w:r w:rsidR="00F065A1" w:rsidRPr="00951FC8">
              <w:rPr>
                <w:szCs w:val="24"/>
                <w:lang w:val="en-US"/>
              </w:rPr>
              <w:t>22,5</w:t>
            </w:r>
            <w:r w:rsidR="00F065A1" w:rsidRPr="00951FC8">
              <w:rPr>
                <w:szCs w:val="24"/>
              </w:rPr>
              <w:t xml:space="preserve"> </w:t>
            </w:r>
            <w:r w:rsidR="00F065A1" w:rsidRPr="00951FC8">
              <w:rPr>
                <w:szCs w:val="24"/>
                <w:lang w:val="en-US"/>
              </w:rPr>
              <w:t>±</w:t>
            </w:r>
            <w:r w:rsidR="00F065A1" w:rsidRPr="00951FC8">
              <w:rPr>
                <w:szCs w:val="24"/>
              </w:rPr>
              <w:t xml:space="preserve"> </w:t>
            </w:r>
            <w:r w:rsidR="00F065A1" w:rsidRPr="00951FC8">
              <w:rPr>
                <w:szCs w:val="24"/>
                <w:lang w:val="en-US"/>
              </w:rPr>
              <w:t>2,5</w:t>
            </w:r>
            <w:r w:rsidRPr="00951FC8">
              <w:rPr>
                <w:szCs w:val="24"/>
              </w:rPr>
              <w:t>)</w:t>
            </w:r>
            <w:r w:rsidR="00F065A1" w:rsidRPr="00951FC8">
              <w:rPr>
                <w:szCs w:val="24"/>
                <w:vertAlign w:val="superscript"/>
              </w:rPr>
              <w:t>о</w:t>
            </w:r>
            <w:r w:rsidR="00F065A1" w:rsidRPr="00951FC8">
              <w:rPr>
                <w:szCs w:val="24"/>
              </w:rPr>
              <w:t>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pStyle w:val="a7"/>
              <w:rPr>
                <w:bCs/>
                <w:szCs w:val="24"/>
                <w:lang w:val="en-US"/>
              </w:rPr>
            </w:pPr>
            <w:r w:rsidRPr="00951FC8">
              <w:rPr>
                <w:bCs/>
                <w:szCs w:val="24"/>
              </w:rPr>
              <w:t>5 сут</w:t>
            </w:r>
          </w:p>
        </w:tc>
      </w:tr>
      <w:tr w:rsidR="00F065A1" w:rsidRPr="00951FC8" w:rsidTr="007E6576">
        <w:trPr>
          <w:trHeight w:val="3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spacing w:line="276" w:lineRule="auto"/>
              <w:ind w:right="-65"/>
              <w:jc w:val="both"/>
              <w:rPr>
                <w:bCs/>
                <w:szCs w:val="24"/>
                <w:lang w:val="en-US"/>
              </w:rPr>
            </w:pPr>
            <w:r w:rsidRPr="00951FC8">
              <w:rPr>
                <w:bCs/>
                <w:i/>
                <w:szCs w:val="24"/>
                <w:lang w:val="fr-FR"/>
              </w:rPr>
              <w:t>Candida albicans</w:t>
            </w:r>
            <w:r w:rsidRPr="00951FC8">
              <w:rPr>
                <w:bCs/>
                <w:i/>
                <w:szCs w:val="24"/>
                <w:lang w:val="en-US"/>
              </w:rPr>
              <w:t xml:space="preserve"> </w:t>
            </w:r>
            <w:r w:rsidRPr="00951FC8">
              <w:rPr>
                <w:bCs/>
                <w:szCs w:val="24"/>
                <w:lang w:val="fr-FR"/>
              </w:rPr>
              <w:t>NCTC 885-</w:t>
            </w:r>
            <w:r w:rsidRPr="00951FC8">
              <w:rPr>
                <w:bCs/>
                <w:szCs w:val="24"/>
                <w:lang w:val="en-US"/>
              </w:rPr>
              <w:t>6</w:t>
            </w:r>
            <w:r w:rsidRPr="00951FC8">
              <w:rPr>
                <w:bCs/>
                <w:szCs w:val="24"/>
                <w:lang w:val="fr-FR"/>
              </w:rPr>
              <w:t>53</w:t>
            </w:r>
            <w:r w:rsidRPr="00951FC8">
              <w:rPr>
                <w:bCs/>
                <w:szCs w:val="24"/>
                <w:lang w:val="en-US"/>
              </w:rPr>
              <w:t xml:space="preserve">, </w:t>
            </w:r>
          </w:p>
          <w:p w:rsidR="00F065A1" w:rsidRPr="00951FC8" w:rsidRDefault="00F065A1" w:rsidP="007E6576">
            <w:pPr>
              <w:pStyle w:val="a7"/>
              <w:spacing w:line="276" w:lineRule="auto"/>
              <w:ind w:right="-65"/>
              <w:jc w:val="both"/>
              <w:rPr>
                <w:szCs w:val="24"/>
                <w:lang w:val="en-US"/>
              </w:rPr>
            </w:pPr>
            <w:r w:rsidRPr="00951FC8">
              <w:rPr>
                <w:szCs w:val="24"/>
              </w:rPr>
              <w:t>АТСС</w:t>
            </w:r>
            <w:r w:rsidRPr="00951FC8">
              <w:rPr>
                <w:szCs w:val="24"/>
                <w:lang w:val="fr-FR"/>
              </w:rPr>
              <w:t xml:space="preserve"> 10231, IP 48.72, NCPF 3179, </w:t>
            </w:r>
          </w:p>
          <w:p w:rsidR="00F065A1" w:rsidRPr="00951FC8" w:rsidRDefault="00F065A1" w:rsidP="007E6576">
            <w:pPr>
              <w:pStyle w:val="a7"/>
              <w:spacing w:line="276" w:lineRule="auto"/>
              <w:ind w:right="-65"/>
              <w:jc w:val="both"/>
              <w:rPr>
                <w:bCs/>
                <w:szCs w:val="24"/>
                <w:lang w:val="fr-FR"/>
              </w:rPr>
            </w:pPr>
            <w:r w:rsidRPr="00951FC8">
              <w:rPr>
                <w:szCs w:val="24"/>
                <w:lang w:val="fr-FR"/>
              </w:rPr>
              <w:t>NBRC 1594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  <w:lang w:val="en-US"/>
              </w:rPr>
            </w:pPr>
          </w:p>
        </w:tc>
      </w:tr>
      <w:tr w:rsidR="00405C97" w:rsidRPr="00951FC8" w:rsidTr="00023A7C">
        <w:trPr>
          <w:trHeight w:val="36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97" w:rsidRPr="00951FC8" w:rsidRDefault="00405C97" w:rsidP="007E6576">
            <w:pPr>
              <w:pStyle w:val="a7"/>
              <w:rPr>
                <w:bCs/>
                <w:szCs w:val="24"/>
                <w:lang w:val="en-US"/>
              </w:rPr>
            </w:pPr>
            <w:r w:rsidRPr="00951FC8">
              <w:rPr>
                <w:bCs/>
                <w:szCs w:val="24"/>
              </w:rPr>
              <w:t>Жидкая соево-казеиновая 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A72138">
            <w:pPr>
              <w:pStyle w:val="a7"/>
              <w:spacing w:line="276" w:lineRule="auto"/>
              <w:rPr>
                <w:b/>
                <w:bCs/>
                <w:szCs w:val="24"/>
                <w:lang w:val="en-US"/>
              </w:rPr>
            </w:pPr>
            <w:r w:rsidRPr="00951FC8">
              <w:rPr>
                <w:b/>
                <w:bCs/>
                <w:szCs w:val="24"/>
              </w:rPr>
              <w:t>Аэробные бактерии: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C97" w:rsidRPr="00951FC8" w:rsidRDefault="00405C97" w:rsidP="007E6576">
            <w:pPr>
              <w:pStyle w:val="a7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</w:rPr>
              <w:t>(</w:t>
            </w:r>
            <w:r w:rsidRPr="00951FC8">
              <w:rPr>
                <w:szCs w:val="24"/>
                <w:lang w:val="en-US"/>
              </w:rPr>
              <w:t>22,5</w:t>
            </w:r>
            <w:r w:rsidRPr="00951FC8">
              <w:rPr>
                <w:szCs w:val="24"/>
              </w:rPr>
              <w:t xml:space="preserve"> </w:t>
            </w:r>
            <w:r w:rsidRPr="00951FC8">
              <w:rPr>
                <w:szCs w:val="24"/>
                <w:lang w:val="en-US"/>
              </w:rPr>
              <w:t>±</w:t>
            </w:r>
            <w:r w:rsidRPr="00951FC8">
              <w:rPr>
                <w:szCs w:val="24"/>
              </w:rPr>
              <w:t xml:space="preserve"> </w:t>
            </w:r>
            <w:r w:rsidRPr="00951FC8">
              <w:rPr>
                <w:szCs w:val="24"/>
                <w:lang w:val="en-US"/>
              </w:rPr>
              <w:t>2,5</w:t>
            </w:r>
            <w:r w:rsidRPr="00951FC8">
              <w:rPr>
                <w:szCs w:val="24"/>
              </w:rPr>
              <w:t>)</w:t>
            </w:r>
            <w:r w:rsidRPr="00951FC8">
              <w:rPr>
                <w:szCs w:val="24"/>
                <w:vertAlign w:val="superscript"/>
              </w:rPr>
              <w:t>о</w:t>
            </w:r>
            <w:r w:rsidRPr="00951FC8">
              <w:rPr>
                <w:szCs w:val="24"/>
              </w:rPr>
              <w:t>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pStyle w:val="a7"/>
              <w:rPr>
                <w:bCs/>
                <w:szCs w:val="24"/>
              </w:rPr>
            </w:pPr>
            <w:r w:rsidRPr="00951FC8">
              <w:rPr>
                <w:bCs/>
                <w:szCs w:val="24"/>
              </w:rPr>
              <w:t>3 сут</w:t>
            </w:r>
          </w:p>
        </w:tc>
      </w:tr>
      <w:tr w:rsidR="00405C97" w:rsidRPr="00951FC8" w:rsidTr="00023A7C">
        <w:trPr>
          <w:trHeight w:val="7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Cs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7" w:rsidRPr="00951FC8" w:rsidRDefault="00405C97" w:rsidP="007E6576">
            <w:pPr>
              <w:pStyle w:val="a7"/>
              <w:spacing w:line="276" w:lineRule="auto"/>
              <w:jc w:val="left"/>
              <w:rPr>
                <w:szCs w:val="24"/>
                <w:lang w:val="en-US"/>
              </w:rPr>
            </w:pPr>
            <w:r w:rsidRPr="00951FC8">
              <w:rPr>
                <w:i/>
                <w:szCs w:val="24"/>
                <w:lang w:val="fr-FR"/>
              </w:rPr>
              <w:t>Bacillus</w:t>
            </w:r>
            <w:r w:rsidRPr="00951FC8">
              <w:rPr>
                <w:i/>
                <w:szCs w:val="24"/>
                <w:lang w:val="en-US"/>
              </w:rPr>
              <w:t xml:space="preserve"> </w:t>
            </w:r>
            <w:r w:rsidRPr="00951FC8">
              <w:rPr>
                <w:i/>
                <w:szCs w:val="24"/>
                <w:lang w:val="fr-FR"/>
              </w:rPr>
              <w:t>subtilis</w:t>
            </w:r>
            <w:r w:rsidRPr="00951FC8">
              <w:rPr>
                <w:szCs w:val="24"/>
                <w:lang w:val="en-US"/>
              </w:rPr>
              <w:t xml:space="preserve"> </w:t>
            </w:r>
            <w:r w:rsidRPr="00951FC8">
              <w:rPr>
                <w:szCs w:val="24"/>
              </w:rPr>
              <w:t>ГКПМ</w:t>
            </w:r>
            <w:r w:rsidRPr="00951FC8">
              <w:rPr>
                <w:szCs w:val="24"/>
                <w:lang w:val="en-US"/>
              </w:rPr>
              <w:t xml:space="preserve"> 010011, </w:t>
            </w:r>
            <w:r w:rsidRPr="00951FC8">
              <w:rPr>
                <w:szCs w:val="24"/>
              </w:rPr>
              <w:t>АТСС</w:t>
            </w:r>
            <w:r w:rsidRPr="00951FC8">
              <w:rPr>
                <w:szCs w:val="24"/>
                <w:lang w:val="en-US"/>
              </w:rPr>
              <w:t xml:space="preserve"> 6633, CIP 52.62, NCIMB 8054, NBRC 3134 </w:t>
            </w:r>
            <w:r w:rsidRPr="00951FC8">
              <w:rPr>
                <w:szCs w:val="24"/>
              </w:rPr>
              <w:t>или</w:t>
            </w:r>
            <w:r w:rsidRPr="00951FC8">
              <w:rPr>
                <w:szCs w:val="24"/>
                <w:lang w:val="en-US"/>
              </w:rPr>
              <w:t xml:space="preserve"> </w:t>
            </w:r>
          </w:p>
          <w:p w:rsidR="00405C97" w:rsidRPr="00951FC8" w:rsidRDefault="00405C97" w:rsidP="007E6576">
            <w:pPr>
              <w:pStyle w:val="a7"/>
              <w:spacing w:line="276" w:lineRule="auto"/>
              <w:jc w:val="left"/>
              <w:rPr>
                <w:b/>
                <w:bCs/>
                <w:szCs w:val="24"/>
                <w:lang w:val="en-US"/>
              </w:rPr>
            </w:pPr>
            <w:r w:rsidRPr="00951FC8">
              <w:rPr>
                <w:i/>
                <w:szCs w:val="24"/>
              </w:rPr>
              <w:t>В</w:t>
            </w:r>
            <w:r w:rsidRPr="00951FC8">
              <w:rPr>
                <w:i/>
                <w:szCs w:val="24"/>
                <w:lang w:val="fr-FR"/>
              </w:rPr>
              <w:t>acillus cereus</w:t>
            </w:r>
            <w:r w:rsidRPr="00951FC8">
              <w:rPr>
                <w:szCs w:val="24"/>
                <w:lang w:val="en-US"/>
              </w:rPr>
              <w:t xml:space="preserve"> </w:t>
            </w:r>
            <w:r w:rsidRPr="00951FC8">
              <w:rPr>
                <w:szCs w:val="24"/>
              </w:rPr>
              <w:t>ГКПМ</w:t>
            </w:r>
            <w:r w:rsidRPr="00951FC8">
              <w:rPr>
                <w:szCs w:val="24"/>
                <w:lang w:val="en-US"/>
              </w:rPr>
              <w:t xml:space="preserve"> 010014, </w:t>
            </w:r>
            <w:r w:rsidRPr="00951FC8">
              <w:rPr>
                <w:szCs w:val="24"/>
                <w:lang w:val="fr-FR"/>
              </w:rPr>
              <w:t>ATCC 10702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pStyle w:val="a7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Cs/>
                <w:lang w:val="en-US"/>
              </w:rPr>
            </w:pPr>
          </w:p>
        </w:tc>
      </w:tr>
      <w:tr w:rsidR="00405C97" w:rsidRPr="00951FC8" w:rsidTr="00023A7C">
        <w:trPr>
          <w:trHeight w:val="3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Cs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A72138">
            <w:pPr>
              <w:pStyle w:val="a7"/>
              <w:spacing w:line="276" w:lineRule="auto"/>
              <w:rPr>
                <w:b/>
                <w:bCs/>
                <w:szCs w:val="24"/>
              </w:rPr>
            </w:pPr>
            <w:r w:rsidRPr="00951FC8">
              <w:rPr>
                <w:b/>
                <w:bCs/>
                <w:szCs w:val="24"/>
              </w:rPr>
              <w:t>Грибы</w:t>
            </w:r>
            <w:r w:rsidRPr="00951FC8">
              <w:rPr>
                <w:b/>
                <w:bCs/>
                <w:szCs w:val="24"/>
                <w:lang w:val="fr-FR"/>
              </w:rPr>
              <w:t>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C97" w:rsidRPr="00951FC8" w:rsidRDefault="00405C97" w:rsidP="007E6576">
            <w:pPr>
              <w:pStyle w:val="a7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pStyle w:val="a7"/>
              <w:rPr>
                <w:bCs/>
                <w:szCs w:val="24"/>
                <w:lang w:val="en-US"/>
              </w:rPr>
            </w:pPr>
            <w:r w:rsidRPr="00951FC8">
              <w:rPr>
                <w:bCs/>
                <w:szCs w:val="24"/>
              </w:rPr>
              <w:t>5 сут</w:t>
            </w:r>
          </w:p>
        </w:tc>
      </w:tr>
      <w:tr w:rsidR="00405C97" w:rsidRPr="00951FC8" w:rsidTr="00023A7C">
        <w:trPr>
          <w:trHeight w:val="71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Cs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7" w:rsidRPr="00951FC8" w:rsidRDefault="00405C97" w:rsidP="007E6576">
            <w:pPr>
              <w:pStyle w:val="a7"/>
              <w:spacing w:line="276" w:lineRule="auto"/>
              <w:jc w:val="both"/>
              <w:rPr>
                <w:i/>
                <w:szCs w:val="24"/>
                <w:lang w:val="en-US"/>
              </w:rPr>
            </w:pPr>
            <w:r w:rsidRPr="00951FC8">
              <w:rPr>
                <w:bCs/>
                <w:i/>
                <w:szCs w:val="24"/>
                <w:lang w:val="fr-FR"/>
              </w:rPr>
              <w:t>Candida albicans</w:t>
            </w:r>
            <w:r w:rsidRPr="00951FC8">
              <w:rPr>
                <w:bCs/>
                <w:i/>
                <w:szCs w:val="24"/>
                <w:lang w:val="en-US"/>
              </w:rPr>
              <w:t xml:space="preserve"> </w:t>
            </w:r>
            <w:r w:rsidRPr="00951FC8">
              <w:rPr>
                <w:bCs/>
                <w:szCs w:val="24"/>
                <w:lang w:val="fr-FR"/>
              </w:rPr>
              <w:t>NCTC 885-653</w:t>
            </w:r>
            <w:r w:rsidRPr="00951FC8">
              <w:rPr>
                <w:bCs/>
                <w:szCs w:val="24"/>
                <w:lang w:val="en-US"/>
              </w:rPr>
              <w:t>,</w:t>
            </w:r>
            <w:r w:rsidRPr="00951FC8">
              <w:rPr>
                <w:i/>
                <w:szCs w:val="24"/>
                <w:lang w:val="en-US"/>
              </w:rPr>
              <w:t xml:space="preserve"> </w:t>
            </w:r>
          </w:p>
          <w:p w:rsidR="00405C97" w:rsidRPr="00951FC8" w:rsidRDefault="00405C97" w:rsidP="007E6576">
            <w:pPr>
              <w:pStyle w:val="a7"/>
              <w:spacing w:line="276" w:lineRule="auto"/>
              <w:jc w:val="both"/>
              <w:rPr>
                <w:szCs w:val="24"/>
                <w:lang w:val="en-US"/>
              </w:rPr>
            </w:pPr>
            <w:r w:rsidRPr="00951FC8">
              <w:rPr>
                <w:szCs w:val="24"/>
              </w:rPr>
              <w:t>АТСС</w:t>
            </w:r>
            <w:r w:rsidRPr="00951FC8">
              <w:rPr>
                <w:szCs w:val="24"/>
                <w:lang w:val="fr-FR"/>
              </w:rPr>
              <w:t xml:space="preserve"> 10231, IP 48.72, NCPF 3179, </w:t>
            </w:r>
          </w:p>
          <w:p w:rsidR="00405C97" w:rsidRPr="00951FC8" w:rsidRDefault="00405C97" w:rsidP="007E6576">
            <w:pPr>
              <w:pStyle w:val="a7"/>
              <w:spacing w:line="276" w:lineRule="auto"/>
              <w:jc w:val="both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  <w:lang w:val="fr-FR"/>
              </w:rPr>
              <w:t>NBRC 1594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Cs/>
                <w:lang w:val="en-US"/>
              </w:rPr>
            </w:pPr>
          </w:p>
        </w:tc>
      </w:tr>
      <w:tr w:rsidR="00405C97" w:rsidRPr="00951FC8" w:rsidTr="007E6576">
        <w:trPr>
          <w:trHeight w:val="41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Cs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7" w:rsidRPr="00951FC8" w:rsidRDefault="00405C97" w:rsidP="007E6576">
            <w:pPr>
              <w:pStyle w:val="a7"/>
              <w:spacing w:line="276" w:lineRule="auto"/>
              <w:jc w:val="left"/>
              <w:rPr>
                <w:szCs w:val="24"/>
                <w:lang w:val="en-US"/>
              </w:rPr>
            </w:pPr>
            <w:r w:rsidRPr="00951FC8">
              <w:rPr>
                <w:i/>
                <w:iCs/>
                <w:szCs w:val="24"/>
                <w:lang w:val="fr-FR"/>
              </w:rPr>
              <w:t>Aspergillus brasiliensis</w:t>
            </w:r>
            <w:r w:rsidRPr="00951FC8">
              <w:rPr>
                <w:szCs w:val="24"/>
                <w:lang w:val="fr-FR"/>
              </w:rPr>
              <w:t xml:space="preserve"> </w:t>
            </w:r>
            <w:r w:rsidRPr="00951FC8">
              <w:rPr>
                <w:szCs w:val="24"/>
              </w:rPr>
              <w:t>АТСС</w:t>
            </w:r>
            <w:r w:rsidRPr="00951FC8">
              <w:rPr>
                <w:szCs w:val="24"/>
                <w:lang w:val="fr-FR"/>
              </w:rPr>
              <w:t xml:space="preserve"> 9642,</w:t>
            </w:r>
          </w:p>
          <w:p w:rsidR="00405C97" w:rsidRPr="00951FC8" w:rsidRDefault="00405C97" w:rsidP="007E6576">
            <w:pPr>
              <w:pStyle w:val="a7"/>
              <w:spacing w:line="276" w:lineRule="auto"/>
              <w:jc w:val="left"/>
              <w:rPr>
                <w:szCs w:val="24"/>
                <w:lang w:val="en-US"/>
              </w:rPr>
            </w:pPr>
            <w:r w:rsidRPr="00951FC8">
              <w:rPr>
                <w:szCs w:val="24"/>
              </w:rPr>
              <w:t>АТСС</w:t>
            </w:r>
            <w:r w:rsidRPr="00951FC8">
              <w:rPr>
                <w:szCs w:val="24"/>
                <w:lang w:val="fr-FR"/>
              </w:rPr>
              <w:t xml:space="preserve"> 16404, IP 1431.83, IMI 149007, </w:t>
            </w:r>
          </w:p>
          <w:p w:rsidR="00405C97" w:rsidRPr="00951FC8" w:rsidRDefault="00405C97" w:rsidP="007E6576">
            <w:pPr>
              <w:pStyle w:val="a7"/>
              <w:spacing w:line="276" w:lineRule="auto"/>
              <w:jc w:val="left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  <w:lang w:val="fr-FR"/>
              </w:rPr>
              <w:t xml:space="preserve">NBRC 9455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97" w:rsidRPr="00951FC8" w:rsidRDefault="00405C97" w:rsidP="007E6576">
            <w:pPr>
              <w:rPr>
                <w:bCs/>
                <w:lang w:val="en-US"/>
              </w:rPr>
            </w:pPr>
          </w:p>
        </w:tc>
      </w:tr>
      <w:tr w:rsidR="00F065A1" w:rsidRPr="00951FC8" w:rsidTr="00A72138">
        <w:trPr>
          <w:trHeight w:val="36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pStyle w:val="a7"/>
              <w:rPr>
                <w:bCs/>
                <w:szCs w:val="24"/>
                <w:lang w:val="en-US"/>
              </w:rPr>
            </w:pPr>
            <w:r w:rsidRPr="00951FC8">
              <w:rPr>
                <w:bCs/>
                <w:szCs w:val="24"/>
              </w:rPr>
              <w:t>Жидкая</w:t>
            </w:r>
            <w:r w:rsidRPr="00951FC8">
              <w:rPr>
                <w:bCs/>
                <w:szCs w:val="24"/>
                <w:lang w:val="en-US"/>
              </w:rPr>
              <w:t xml:space="preserve"> </w:t>
            </w:r>
            <w:r w:rsidRPr="00951FC8">
              <w:rPr>
                <w:bCs/>
                <w:szCs w:val="24"/>
              </w:rPr>
              <w:t>среда</w:t>
            </w:r>
            <w:r w:rsidRPr="00951FC8">
              <w:rPr>
                <w:bCs/>
                <w:szCs w:val="24"/>
                <w:lang w:val="en-US"/>
              </w:rPr>
              <w:t xml:space="preserve"> </w:t>
            </w:r>
            <w:r w:rsidRPr="00951FC8">
              <w:rPr>
                <w:bCs/>
                <w:szCs w:val="24"/>
              </w:rPr>
              <w:t>Сабуро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A72138">
            <w:pPr>
              <w:pStyle w:val="a7"/>
              <w:spacing w:line="276" w:lineRule="auto"/>
              <w:rPr>
                <w:b/>
                <w:bCs/>
                <w:szCs w:val="24"/>
                <w:lang w:val="en-US"/>
              </w:rPr>
            </w:pPr>
            <w:r w:rsidRPr="00951FC8">
              <w:rPr>
                <w:b/>
                <w:bCs/>
                <w:szCs w:val="24"/>
              </w:rPr>
              <w:t>Грибы</w:t>
            </w:r>
            <w:r w:rsidRPr="00951FC8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A1" w:rsidRPr="00951FC8" w:rsidRDefault="002E707C" w:rsidP="007E6576">
            <w:pPr>
              <w:pStyle w:val="a7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</w:rPr>
              <w:t>(</w:t>
            </w:r>
            <w:r w:rsidR="00F065A1" w:rsidRPr="00951FC8">
              <w:rPr>
                <w:szCs w:val="24"/>
                <w:lang w:val="en-US"/>
              </w:rPr>
              <w:t>22,5 ± 2,5</w:t>
            </w:r>
            <w:r w:rsidRPr="00951FC8">
              <w:rPr>
                <w:szCs w:val="24"/>
              </w:rPr>
              <w:t>)</w:t>
            </w:r>
            <w:r w:rsidR="00F065A1" w:rsidRPr="00951FC8">
              <w:rPr>
                <w:szCs w:val="24"/>
                <w:vertAlign w:val="superscript"/>
              </w:rPr>
              <w:t>о</w:t>
            </w:r>
            <w:r w:rsidR="00F065A1" w:rsidRPr="00951FC8">
              <w:rPr>
                <w:szCs w:val="24"/>
              </w:rPr>
              <w:t>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pStyle w:val="a7"/>
              <w:rPr>
                <w:bCs/>
                <w:szCs w:val="24"/>
                <w:lang w:val="en-US"/>
              </w:rPr>
            </w:pPr>
            <w:r w:rsidRPr="00951FC8">
              <w:rPr>
                <w:bCs/>
                <w:szCs w:val="24"/>
                <w:lang w:val="en-US"/>
              </w:rPr>
              <w:t xml:space="preserve">5 </w:t>
            </w:r>
            <w:r w:rsidRPr="00951FC8">
              <w:rPr>
                <w:bCs/>
                <w:szCs w:val="24"/>
              </w:rPr>
              <w:t>сут</w:t>
            </w:r>
          </w:p>
        </w:tc>
      </w:tr>
      <w:tr w:rsidR="00F065A1" w:rsidRPr="00951FC8" w:rsidTr="007E6576">
        <w:trPr>
          <w:trHeight w:val="7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spacing w:line="276" w:lineRule="auto"/>
              <w:jc w:val="both"/>
              <w:rPr>
                <w:bCs/>
                <w:szCs w:val="24"/>
                <w:lang w:val="en-US"/>
              </w:rPr>
            </w:pPr>
            <w:r w:rsidRPr="00951FC8">
              <w:rPr>
                <w:bCs/>
                <w:i/>
                <w:szCs w:val="24"/>
                <w:lang w:val="en-US"/>
              </w:rPr>
              <w:t xml:space="preserve">Candida albicans </w:t>
            </w:r>
            <w:r w:rsidRPr="00951FC8">
              <w:rPr>
                <w:bCs/>
                <w:szCs w:val="24"/>
                <w:lang w:val="en-US"/>
              </w:rPr>
              <w:t>NCTC 885-653,</w:t>
            </w:r>
          </w:p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szCs w:val="24"/>
                <w:lang w:val="en-US"/>
              </w:rPr>
            </w:pPr>
            <w:r w:rsidRPr="00951FC8">
              <w:rPr>
                <w:szCs w:val="24"/>
              </w:rPr>
              <w:t>АТСС</w:t>
            </w:r>
            <w:r w:rsidRPr="00951FC8">
              <w:rPr>
                <w:szCs w:val="24"/>
                <w:lang w:val="en-US"/>
              </w:rPr>
              <w:t xml:space="preserve"> 10231</w:t>
            </w:r>
            <w:r w:rsidRPr="00951FC8">
              <w:rPr>
                <w:szCs w:val="24"/>
                <w:lang w:val="fr-FR"/>
              </w:rPr>
              <w:t xml:space="preserve">, IP 48.72, NCPF 3179, </w:t>
            </w:r>
          </w:p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  <w:lang w:val="fr-FR"/>
              </w:rPr>
              <w:t>NBRC 1594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  <w:sz w:val="28"/>
                <w:szCs w:val="28"/>
                <w:lang w:val="en-US"/>
              </w:rPr>
            </w:pPr>
          </w:p>
        </w:tc>
      </w:tr>
      <w:tr w:rsidR="00F065A1" w:rsidRPr="00951FC8" w:rsidTr="007E6576">
        <w:trPr>
          <w:trHeight w:val="7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i/>
                <w:iCs/>
                <w:szCs w:val="24"/>
                <w:lang w:val="en-US"/>
              </w:rPr>
            </w:pPr>
            <w:r w:rsidRPr="00951FC8">
              <w:rPr>
                <w:i/>
                <w:iCs/>
                <w:szCs w:val="24"/>
                <w:lang w:val="fr-FR"/>
              </w:rPr>
              <w:t>Aspergillus</w:t>
            </w:r>
            <w:r w:rsidRPr="00951FC8">
              <w:rPr>
                <w:i/>
                <w:iCs/>
                <w:szCs w:val="24"/>
                <w:lang w:val="en-US"/>
              </w:rPr>
              <w:t xml:space="preserve"> </w:t>
            </w:r>
            <w:r w:rsidRPr="00951FC8">
              <w:rPr>
                <w:i/>
                <w:iCs/>
                <w:szCs w:val="24"/>
                <w:lang w:val="fr-FR"/>
              </w:rPr>
              <w:t>brasiliensis</w:t>
            </w:r>
            <w:r w:rsidRPr="00951FC8">
              <w:rPr>
                <w:i/>
                <w:iCs/>
                <w:szCs w:val="24"/>
                <w:lang w:val="en-US"/>
              </w:rPr>
              <w:t xml:space="preserve"> </w:t>
            </w:r>
            <w:r w:rsidRPr="00951FC8">
              <w:rPr>
                <w:szCs w:val="24"/>
              </w:rPr>
              <w:t>АТСС</w:t>
            </w:r>
            <w:r w:rsidRPr="00951FC8">
              <w:rPr>
                <w:szCs w:val="24"/>
                <w:lang w:val="en-US"/>
              </w:rPr>
              <w:t xml:space="preserve"> 9642,</w:t>
            </w:r>
            <w:r w:rsidRPr="00951FC8">
              <w:rPr>
                <w:i/>
                <w:iCs/>
                <w:szCs w:val="24"/>
                <w:lang w:val="en-US"/>
              </w:rPr>
              <w:t xml:space="preserve"> </w:t>
            </w:r>
          </w:p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szCs w:val="24"/>
                <w:lang w:val="en-US"/>
              </w:rPr>
            </w:pPr>
            <w:r w:rsidRPr="00951FC8">
              <w:rPr>
                <w:szCs w:val="24"/>
              </w:rPr>
              <w:t>АТСС</w:t>
            </w:r>
            <w:r w:rsidRPr="00951FC8">
              <w:rPr>
                <w:szCs w:val="24"/>
                <w:lang w:val="en-US"/>
              </w:rPr>
              <w:t xml:space="preserve"> 16404</w:t>
            </w:r>
            <w:r w:rsidRPr="00951FC8">
              <w:rPr>
                <w:szCs w:val="24"/>
                <w:lang w:val="fr-FR"/>
              </w:rPr>
              <w:t xml:space="preserve">, IP 1431.83, IMI 149007, </w:t>
            </w:r>
          </w:p>
          <w:p w:rsidR="00F065A1" w:rsidRPr="00951FC8" w:rsidRDefault="00F065A1" w:rsidP="007E6576">
            <w:pPr>
              <w:pStyle w:val="a7"/>
              <w:spacing w:line="276" w:lineRule="auto"/>
              <w:jc w:val="left"/>
              <w:rPr>
                <w:b/>
                <w:bCs/>
                <w:szCs w:val="24"/>
                <w:lang w:val="en-US"/>
              </w:rPr>
            </w:pPr>
            <w:r w:rsidRPr="00951FC8">
              <w:rPr>
                <w:szCs w:val="24"/>
                <w:lang w:val="fr-FR"/>
              </w:rPr>
              <w:t>NBRC 9455</w:t>
            </w:r>
            <w:r w:rsidR="000E483B" w:rsidRPr="00951FC8">
              <w:rPr>
                <w:szCs w:val="24"/>
                <w:lang w:val="fr-FR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5A1" w:rsidRPr="00951FC8" w:rsidRDefault="00F065A1" w:rsidP="007E6576">
            <w:pPr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F065A1" w:rsidRPr="00951FC8" w:rsidRDefault="00F065A1" w:rsidP="00F065A1">
      <w:pPr>
        <w:pStyle w:val="a7"/>
        <w:jc w:val="both"/>
        <w:rPr>
          <w:szCs w:val="24"/>
        </w:rPr>
      </w:pPr>
      <w:r w:rsidRPr="00951FC8">
        <w:rPr>
          <w:b/>
          <w:sz w:val="28"/>
          <w:szCs w:val="28"/>
        </w:rPr>
        <w:t>*</w:t>
      </w:r>
      <w:r w:rsidRPr="00951FC8">
        <w:rPr>
          <w:szCs w:val="24"/>
        </w:rPr>
        <w:t xml:space="preserve">могут быть использованы и другие тест-штаммы из различных коллекций, типичные по культурально-морфологическим, тинкториальным и биохимическим свойствам. Набор тест-штаммов может быть </w:t>
      </w:r>
      <w:r w:rsidR="00405C97" w:rsidRPr="00951FC8">
        <w:rPr>
          <w:szCs w:val="24"/>
        </w:rPr>
        <w:t>увеличен</w:t>
      </w:r>
      <w:r w:rsidRPr="00951FC8">
        <w:rPr>
          <w:szCs w:val="24"/>
        </w:rPr>
        <w:t xml:space="preserve"> в зависимости от способа применения или состава испытуемого препарата.</w:t>
      </w:r>
    </w:p>
    <w:p w:rsidR="00F065A1" w:rsidRPr="00951FC8" w:rsidRDefault="00F065A1" w:rsidP="00F065A1">
      <w:pPr>
        <w:pStyle w:val="a7"/>
        <w:jc w:val="both"/>
        <w:rPr>
          <w:szCs w:val="24"/>
        </w:rPr>
      </w:pPr>
      <w:r w:rsidRPr="00951FC8">
        <w:rPr>
          <w:b/>
          <w:sz w:val="28"/>
          <w:szCs w:val="28"/>
        </w:rPr>
        <w:t>**</w:t>
      </w:r>
      <w:r w:rsidRPr="00951FC8">
        <w:rPr>
          <w:szCs w:val="24"/>
        </w:rPr>
        <w:t xml:space="preserve">обозначены тест-штаммы для случаев использования тиогликолевой среды в качестве универсальной при испытании БЛП. </w:t>
      </w:r>
    </w:p>
    <w:p w:rsidR="00F065A1" w:rsidRPr="00951FC8" w:rsidRDefault="00F065A1" w:rsidP="0031511E">
      <w:pPr>
        <w:pStyle w:val="a5"/>
        <w:spacing w:before="240" w:line="360" w:lineRule="auto"/>
        <w:ind w:firstLine="709"/>
        <w:jc w:val="both"/>
        <w:rPr>
          <w:b w:val="0"/>
          <w:sz w:val="28"/>
        </w:rPr>
      </w:pPr>
      <w:r w:rsidRPr="00951FC8">
        <w:rPr>
          <w:b w:val="0"/>
          <w:sz w:val="28"/>
        </w:rPr>
        <w:t xml:space="preserve">Концентрацию клеток </w:t>
      </w:r>
      <w:r w:rsidRPr="00951FC8">
        <w:rPr>
          <w:b w:val="0"/>
          <w:i/>
          <w:sz w:val="28"/>
        </w:rPr>
        <w:t xml:space="preserve">В. </w:t>
      </w:r>
      <w:r w:rsidRPr="00951FC8">
        <w:rPr>
          <w:b w:val="0"/>
          <w:i/>
          <w:sz w:val="28"/>
          <w:lang w:val="en-US"/>
        </w:rPr>
        <w:t>subtilis</w:t>
      </w:r>
      <w:r w:rsidRPr="00951FC8">
        <w:rPr>
          <w:b w:val="0"/>
          <w:i/>
          <w:sz w:val="28"/>
        </w:rPr>
        <w:t xml:space="preserve">, </w:t>
      </w:r>
      <w:r w:rsidRPr="00951FC8">
        <w:rPr>
          <w:b w:val="0"/>
          <w:i/>
          <w:sz w:val="28"/>
          <w:lang w:val="en-US"/>
        </w:rPr>
        <w:t>B</w:t>
      </w:r>
      <w:r w:rsidRPr="00951FC8">
        <w:rPr>
          <w:b w:val="0"/>
          <w:i/>
          <w:sz w:val="28"/>
        </w:rPr>
        <w:t xml:space="preserve">. </w:t>
      </w:r>
      <w:r w:rsidRPr="00951FC8">
        <w:rPr>
          <w:b w:val="0"/>
          <w:i/>
          <w:sz w:val="28"/>
          <w:lang w:val="en-US"/>
        </w:rPr>
        <w:t>cereus</w:t>
      </w:r>
      <w:r w:rsidRPr="00951FC8">
        <w:rPr>
          <w:b w:val="0"/>
          <w:i/>
          <w:sz w:val="28"/>
        </w:rPr>
        <w:t xml:space="preserve">, </w:t>
      </w:r>
      <w:r w:rsidRPr="00951FC8">
        <w:rPr>
          <w:b w:val="0"/>
          <w:i/>
          <w:sz w:val="28"/>
          <w:lang w:val="en-US"/>
        </w:rPr>
        <w:t>C</w:t>
      </w:r>
      <w:r w:rsidRPr="00951FC8">
        <w:rPr>
          <w:b w:val="0"/>
          <w:i/>
          <w:sz w:val="28"/>
        </w:rPr>
        <w:t xml:space="preserve">. </w:t>
      </w:r>
      <w:r w:rsidRPr="00951FC8">
        <w:rPr>
          <w:b w:val="0"/>
          <w:i/>
          <w:sz w:val="28"/>
          <w:lang w:val="en-US"/>
        </w:rPr>
        <w:t>albicans</w:t>
      </w:r>
      <w:r w:rsidRPr="00951FC8">
        <w:rPr>
          <w:b w:val="0"/>
          <w:sz w:val="28"/>
        </w:rPr>
        <w:t xml:space="preserve">, </w:t>
      </w:r>
      <w:r w:rsidRPr="00951FC8">
        <w:rPr>
          <w:b w:val="0"/>
          <w:i/>
          <w:iCs/>
          <w:sz w:val="28"/>
          <w:szCs w:val="28"/>
          <w:lang w:val="en-US"/>
        </w:rPr>
        <w:t>A</w:t>
      </w:r>
      <w:r w:rsidRPr="00951FC8">
        <w:rPr>
          <w:b w:val="0"/>
          <w:i/>
          <w:iCs/>
          <w:sz w:val="28"/>
          <w:szCs w:val="28"/>
        </w:rPr>
        <w:t xml:space="preserve">. </w:t>
      </w:r>
      <w:r w:rsidRPr="00951FC8">
        <w:rPr>
          <w:b w:val="0"/>
          <w:i/>
          <w:iCs/>
          <w:sz w:val="28"/>
          <w:szCs w:val="28"/>
          <w:lang w:val="en-US"/>
        </w:rPr>
        <w:t>brasiliensis</w:t>
      </w:r>
      <w:r w:rsidRPr="00951FC8">
        <w:rPr>
          <w:b w:val="0"/>
          <w:sz w:val="28"/>
        </w:rPr>
        <w:t xml:space="preserve"> доводят до 1х10</w:t>
      </w:r>
      <w:r w:rsidRPr="00951FC8">
        <w:rPr>
          <w:b w:val="0"/>
          <w:sz w:val="28"/>
          <w:vertAlign w:val="superscript"/>
        </w:rPr>
        <w:t>7</w:t>
      </w:r>
      <w:r w:rsidR="002C7CF6" w:rsidRPr="00951FC8">
        <w:rPr>
          <w:b w:val="0"/>
          <w:sz w:val="28"/>
        </w:rPr>
        <w:t> КОЕ</w:t>
      </w:r>
      <w:r w:rsidRPr="00951FC8">
        <w:rPr>
          <w:b w:val="0"/>
          <w:sz w:val="28"/>
        </w:rPr>
        <w:t xml:space="preserve">/мл; </w:t>
      </w:r>
      <w:r w:rsidRPr="00951FC8">
        <w:rPr>
          <w:b w:val="0"/>
          <w:i/>
          <w:sz w:val="28"/>
          <w:lang w:val="en-US"/>
        </w:rPr>
        <w:t>S</w:t>
      </w:r>
      <w:r w:rsidRPr="00951FC8">
        <w:rPr>
          <w:b w:val="0"/>
          <w:i/>
          <w:sz w:val="28"/>
        </w:rPr>
        <w:t xml:space="preserve">. </w:t>
      </w:r>
      <w:r w:rsidRPr="00951FC8">
        <w:rPr>
          <w:b w:val="0"/>
          <w:i/>
          <w:sz w:val="28"/>
          <w:lang w:val="en-US"/>
        </w:rPr>
        <w:t>aureus</w:t>
      </w:r>
      <w:r w:rsidRPr="00951FC8">
        <w:rPr>
          <w:b w:val="0"/>
          <w:i/>
          <w:sz w:val="28"/>
        </w:rPr>
        <w:t xml:space="preserve">, </w:t>
      </w:r>
      <w:r w:rsidRPr="00951FC8">
        <w:rPr>
          <w:b w:val="0"/>
          <w:i/>
          <w:sz w:val="28"/>
          <w:lang w:val="en-US"/>
        </w:rPr>
        <w:t>P</w:t>
      </w:r>
      <w:r w:rsidRPr="00951FC8">
        <w:rPr>
          <w:b w:val="0"/>
          <w:i/>
          <w:sz w:val="28"/>
        </w:rPr>
        <w:t xml:space="preserve">. </w:t>
      </w:r>
      <w:r w:rsidRPr="00951FC8">
        <w:rPr>
          <w:b w:val="0"/>
          <w:i/>
          <w:sz w:val="28"/>
          <w:lang w:val="en-US"/>
        </w:rPr>
        <w:t>aeruginosa</w:t>
      </w:r>
      <w:r w:rsidRPr="00951FC8">
        <w:rPr>
          <w:b w:val="0"/>
          <w:i/>
          <w:sz w:val="28"/>
        </w:rPr>
        <w:t xml:space="preserve">, </w:t>
      </w:r>
      <w:r w:rsidRPr="00951FC8">
        <w:rPr>
          <w:b w:val="0"/>
          <w:i/>
          <w:sz w:val="28"/>
          <w:lang w:val="en-US"/>
        </w:rPr>
        <w:t>C</w:t>
      </w:r>
      <w:r w:rsidRPr="00951FC8">
        <w:rPr>
          <w:b w:val="0"/>
          <w:i/>
          <w:sz w:val="28"/>
        </w:rPr>
        <w:t xml:space="preserve">. </w:t>
      </w:r>
      <w:r w:rsidRPr="00951FC8">
        <w:rPr>
          <w:b w:val="0"/>
          <w:i/>
          <w:sz w:val="28"/>
          <w:lang w:val="en-US"/>
        </w:rPr>
        <w:t>sporogenes</w:t>
      </w:r>
      <w:r w:rsidRPr="00951FC8">
        <w:rPr>
          <w:b w:val="0"/>
          <w:i/>
          <w:sz w:val="28"/>
        </w:rPr>
        <w:t xml:space="preserve">, </w:t>
      </w:r>
      <w:r w:rsidRPr="00951FC8">
        <w:rPr>
          <w:b w:val="0"/>
          <w:i/>
          <w:iCs/>
          <w:sz w:val="28"/>
          <w:szCs w:val="28"/>
          <w:lang w:val="en-US"/>
        </w:rPr>
        <w:t>A</w:t>
      </w:r>
      <w:r w:rsidRPr="00951FC8">
        <w:rPr>
          <w:b w:val="0"/>
          <w:i/>
          <w:iCs/>
          <w:sz w:val="28"/>
          <w:szCs w:val="28"/>
        </w:rPr>
        <w:t xml:space="preserve">. </w:t>
      </w:r>
      <w:r w:rsidRPr="00951FC8">
        <w:rPr>
          <w:b w:val="0"/>
          <w:i/>
          <w:iCs/>
          <w:sz w:val="28"/>
          <w:szCs w:val="28"/>
          <w:lang w:val="en-US"/>
        </w:rPr>
        <w:t>faecalis</w:t>
      </w:r>
      <w:r w:rsidRPr="00951FC8">
        <w:rPr>
          <w:b w:val="0"/>
          <w:sz w:val="28"/>
        </w:rPr>
        <w:t xml:space="preserve"> – до 1х10</w:t>
      </w:r>
      <w:r w:rsidRPr="00951FC8">
        <w:rPr>
          <w:b w:val="0"/>
          <w:sz w:val="28"/>
          <w:vertAlign w:val="superscript"/>
        </w:rPr>
        <w:t>9</w:t>
      </w:r>
      <w:r w:rsidR="002C7CF6" w:rsidRPr="00951FC8">
        <w:rPr>
          <w:b w:val="0"/>
          <w:sz w:val="28"/>
        </w:rPr>
        <w:t> КОЕ</w:t>
      </w:r>
      <w:r w:rsidR="00846C5B" w:rsidRPr="00951FC8">
        <w:rPr>
          <w:b w:val="0"/>
          <w:sz w:val="28"/>
        </w:rPr>
        <w:t>/мл.</w:t>
      </w:r>
    </w:p>
    <w:p w:rsidR="00F065A1" w:rsidRPr="00951FC8" w:rsidRDefault="00F065A1" w:rsidP="00F065A1">
      <w:pPr>
        <w:pStyle w:val="a5"/>
        <w:spacing w:line="360" w:lineRule="auto"/>
        <w:ind w:firstLine="708"/>
        <w:jc w:val="both"/>
        <w:rPr>
          <w:b w:val="0"/>
          <w:sz w:val="28"/>
        </w:rPr>
      </w:pPr>
      <w:r w:rsidRPr="00951FC8">
        <w:rPr>
          <w:b w:val="0"/>
          <w:sz w:val="28"/>
        </w:rPr>
        <w:t xml:space="preserve">Культуру </w:t>
      </w:r>
      <w:r w:rsidRPr="00951FC8">
        <w:rPr>
          <w:b w:val="0"/>
          <w:i/>
          <w:sz w:val="28"/>
          <w:szCs w:val="28"/>
          <w:lang w:val="en-US"/>
        </w:rPr>
        <w:t>C</w:t>
      </w:r>
      <w:r w:rsidRPr="00951FC8">
        <w:rPr>
          <w:b w:val="0"/>
          <w:i/>
          <w:sz w:val="28"/>
          <w:szCs w:val="28"/>
        </w:rPr>
        <w:t>.</w:t>
      </w:r>
      <w:r w:rsidRPr="00951FC8">
        <w:rPr>
          <w:b w:val="0"/>
          <w:i/>
          <w:sz w:val="28"/>
          <w:szCs w:val="28"/>
          <w:lang w:val="en-US"/>
        </w:rPr>
        <w:t>no</w:t>
      </w:r>
      <w:r w:rsidRPr="00951FC8">
        <w:rPr>
          <w:b w:val="0"/>
          <w:i/>
          <w:sz w:val="28"/>
          <w:szCs w:val="28"/>
        </w:rPr>
        <w:t>vy</w:t>
      </w:r>
      <w:r w:rsidRPr="00951FC8">
        <w:rPr>
          <w:b w:val="0"/>
          <w:i/>
          <w:sz w:val="28"/>
          <w:szCs w:val="28"/>
          <w:lang w:val="en-US"/>
        </w:rPr>
        <w:t>i</w:t>
      </w:r>
      <w:r w:rsidRPr="00951FC8">
        <w:rPr>
          <w:b w:val="0"/>
          <w:i/>
          <w:sz w:val="28"/>
          <w:szCs w:val="28"/>
        </w:rPr>
        <w:t xml:space="preserve">, </w:t>
      </w:r>
      <w:r w:rsidRPr="00951FC8">
        <w:rPr>
          <w:b w:val="0"/>
          <w:sz w:val="28"/>
          <w:szCs w:val="28"/>
        </w:rPr>
        <w:t>выращенную на жидкой среде культивирования для анаэробных микроорганизмов (2 пересева), п</w:t>
      </w:r>
      <w:r w:rsidRPr="00951FC8">
        <w:rPr>
          <w:b w:val="0"/>
          <w:sz w:val="28"/>
        </w:rPr>
        <w:t>осле центрифугирования 3000 об/мин в течение 20</w:t>
      </w:r>
      <w:r w:rsidR="002C7CF6" w:rsidRPr="00951FC8">
        <w:rPr>
          <w:b w:val="0"/>
          <w:sz w:val="28"/>
        </w:rPr>
        <w:t> мин</w:t>
      </w:r>
      <w:r w:rsidRPr="00951FC8">
        <w:rPr>
          <w:b w:val="0"/>
          <w:sz w:val="28"/>
        </w:rPr>
        <w:t xml:space="preserve"> разводят стерильной жидкостью следующего состава:</w:t>
      </w:r>
    </w:p>
    <w:p w:rsidR="00F065A1" w:rsidRPr="00951FC8" w:rsidRDefault="00F065A1" w:rsidP="00846C5B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51FC8">
        <w:rPr>
          <w:b w:val="0"/>
          <w:sz w:val="28"/>
        </w:rPr>
        <w:t>н</w:t>
      </w:r>
      <w:r w:rsidRPr="00951FC8">
        <w:rPr>
          <w:b w:val="0"/>
          <w:sz w:val="28"/>
          <w:szCs w:val="28"/>
        </w:rPr>
        <w:t>атрия хлорид</w:t>
      </w:r>
      <w:r w:rsidRPr="00951FC8">
        <w:rPr>
          <w:b w:val="0"/>
          <w:sz w:val="28"/>
          <w:szCs w:val="28"/>
        </w:rPr>
        <w:tab/>
      </w:r>
      <w:r w:rsidRPr="00951FC8">
        <w:rPr>
          <w:b w:val="0"/>
          <w:sz w:val="28"/>
          <w:szCs w:val="28"/>
        </w:rPr>
        <w:tab/>
      </w:r>
      <w:r w:rsidRPr="00951FC8">
        <w:rPr>
          <w:b w:val="0"/>
          <w:sz w:val="28"/>
          <w:szCs w:val="28"/>
        </w:rPr>
        <w:tab/>
        <w:t xml:space="preserve"> - </w:t>
      </w:r>
      <w:smartTag w:uri="urn:schemas-microsoft-com:office:smarttags" w:element="metricconverter">
        <w:smartTagPr>
          <w:attr w:name="ProductID" w:val="8,5 г"/>
        </w:smartTagPr>
        <w:r w:rsidRPr="00951FC8">
          <w:rPr>
            <w:b w:val="0"/>
            <w:sz w:val="28"/>
            <w:szCs w:val="28"/>
          </w:rPr>
          <w:t>8,5 г</w:t>
        </w:r>
      </w:smartTag>
      <w:r w:rsidRPr="00951FC8">
        <w:rPr>
          <w:b w:val="0"/>
          <w:sz w:val="28"/>
          <w:szCs w:val="28"/>
        </w:rPr>
        <w:t>,</w:t>
      </w:r>
    </w:p>
    <w:p w:rsidR="00F065A1" w:rsidRPr="00951FC8" w:rsidRDefault="00F065A1" w:rsidP="00846C5B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51FC8">
        <w:rPr>
          <w:b w:val="0"/>
          <w:sz w:val="28"/>
          <w:szCs w:val="28"/>
        </w:rPr>
        <w:t xml:space="preserve">кислота тиогликолевая </w:t>
      </w:r>
      <w:r w:rsidRPr="00951FC8">
        <w:rPr>
          <w:b w:val="0"/>
          <w:sz w:val="28"/>
          <w:szCs w:val="28"/>
        </w:rPr>
        <w:tab/>
      </w:r>
      <w:r w:rsidRPr="00951FC8">
        <w:rPr>
          <w:b w:val="0"/>
          <w:sz w:val="28"/>
          <w:szCs w:val="28"/>
        </w:rPr>
        <w:tab/>
        <w:t xml:space="preserve"> - 0,3</w:t>
      </w:r>
      <w:r w:rsidR="00167AE6" w:rsidRPr="00951FC8">
        <w:rPr>
          <w:b w:val="0"/>
          <w:sz w:val="28"/>
          <w:szCs w:val="28"/>
        </w:rPr>
        <w:t> мл</w:t>
      </w:r>
      <w:r w:rsidRPr="00951FC8">
        <w:rPr>
          <w:b w:val="0"/>
          <w:sz w:val="28"/>
          <w:szCs w:val="28"/>
        </w:rPr>
        <w:t>,</w:t>
      </w:r>
    </w:p>
    <w:p w:rsidR="00F065A1" w:rsidRPr="00951FC8" w:rsidRDefault="00F065A1" w:rsidP="00846C5B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51FC8">
        <w:rPr>
          <w:b w:val="0"/>
          <w:sz w:val="28"/>
          <w:szCs w:val="28"/>
        </w:rPr>
        <w:t xml:space="preserve">вода очищенная </w:t>
      </w:r>
      <w:r w:rsidRPr="00951FC8">
        <w:rPr>
          <w:b w:val="0"/>
          <w:sz w:val="28"/>
          <w:szCs w:val="28"/>
        </w:rPr>
        <w:tab/>
      </w:r>
      <w:r w:rsidRPr="00951FC8">
        <w:rPr>
          <w:b w:val="0"/>
          <w:sz w:val="28"/>
          <w:szCs w:val="28"/>
        </w:rPr>
        <w:tab/>
      </w:r>
      <w:r w:rsidRPr="00951FC8">
        <w:rPr>
          <w:b w:val="0"/>
          <w:sz w:val="28"/>
          <w:szCs w:val="28"/>
        </w:rPr>
        <w:tab/>
        <w:t xml:space="preserve"> - 1000</w:t>
      </w:r>
      <w:r w:rsidR="00167AE6" w:rsidRPr="00951FC8">
        <w:rPr>
          <w:b w:val="0"/>
          <w:sz w:val="28"/>
          <w:szCs w:val="28"/>
        </w:rPr>
        <w:t> мл</w:t>
      </w:r>
      <w:r w:rsidRPr="00951FC8">
        <w:rPr>
          <w:b w:val="0"/>
          <w:sz w:val="28"/>
          <w:szCs w:val="28"/>
        </w:rPr>
        <w:t>,</w:t>
      </w:r>
    </w:p>
    <w:p w:rsidR="00F065A1" w:rsidRPr="00951FC8" w:rsidRDefault="00F065A1" w:rsidP="00F065A1">
      <w:pPr>
        <w:pStyle w:val="a5"/>
        <w:spacing w:line="360" w:lineRule="auto"/>
        <w:ind w:left="359" w:firstLine="709"/>
        <w:jc w:val="both"/>
        <w:rPr>
          <w:b w:val="0"/>
          <w:sz w:val="28"/>
          <w:szCs w:val="28"/>
        </w:rPr>
      </w:pPr>
      <w:r w:rsidRPr="00951FC8">
        <w:rPr>
          <w:b w:val="0"/>
          <w:sz w:val="28"/>
          <w:szCs w:val="28"/>
        </w:rPr>
        <w:t>рН 7,</w:t>
      </w:r>
      <w:r w:rsidR="002C7CF6" w:rsidRPr="00951FC8">
        <w:rPr>
          <w:b w:val="0"/>
          <w:sz w:val="28"/>
          <w:szCs w:val="28"/>
        </w:rPr>
        <w:t>1</w:t>
      </w:r>
      <w:r w:rsidRPr="00951FC8">
        <w:rPr>
          <w:b w:val="0"/>
          <w:sz w:val="28"/>
          <w:szCs w:val="28"/>
        </w:rPr>
        <w:t>±0,2 после стерилизации</w:t>
      </w:r>
    </w:p>
    <w:p w:rsidR="00F065A1" w:rsidRPr="00951FC8" w:rsidRDefault="00F065A1" w:rsidP="00846C5B">
      <w:pPr>
        <w:pStyle w:val="a5"/>
        <w:spacing w:line="360" w:lineRule="auto"/>
        <w:ind w:firstLine="709"/>
        <w:jc w:val="both"/>
        <w:rPr>
          <w:b w:val="0"/>
          <w:sz w:val="28"/>
        </w:rPr>
      </w:pPr>
      <w:r w:rsidRPr="00951FC8">
        <w:rPr>
          <w:b w:val="0"/>
          <w:sz w:val="28"/>
        </w:rPr>
        <w:t xml:space="preserve">Для смыва конидий </w:t>
      </w:r>
      <w:r w:rsidRPr="00951FC8">
        <w:rPr>
          <w:b w:val="0"/>
          <w:i/>
          <w:iCs/>
          <w:sz w:val="28"/>
          <w:szCs w:val="28"/>
          <w:lang w:val="en-US"/>
        </w:rPr>
        <w:t>A</w:t>
      </w:r>
      <w:r w:rsidRPr="00951FC8">
        <w:rPr>
          <w:b w:val="0"/>
          <w:i/>
          <w:iCs/>
          <w:sz w:val="28"/>
          <w:szCs w:val="28"/>
        </w:rPr>
        <w:t xml:space="preserve">. </w:t>
      </w:r>
      <w:r w:rsidRPr="00951FC8">
        <w:rPr>
          <w:b w:val="0"/>
          <w:i/>
          <w:iCs/>
          <w:sz w:val="28"/>
          <w:szCs w:val="28"/>
          <w:lang w:val="en-US"/>
        </w:rPr>
        <w:t>brasiliensis</w:t>
      </w:r>
      <w:r w:rsidRPr="00951FC8">
        <w:rPr>
          <w:sz w:val="28"/>
          <w:szCs w:val="28"/>
        </w:rPr>
        <w:t xml:space="preserve"> </w:t>
      </w:r>
      <w:r w:rsidRPr="00951FC8">
        <w:rPr>
          <w:b w:val="0"/>
          <w:sz w:val="28"/>
        </w:rPr>
        <w:t xml:space="preserve">используют </w:t>
      </w:r>
      <w:r w:rsidR="00002AC9" w:rsidRPr="00951FC8">
        <w:rPr>
          <w:b w:val="0"/>
          <w:sz w:val="28"/>
        </w:rPr>
        <w:t xml:space="preserve">стерильный </w:t>
      </w:r>
      <w:r w:rsidR="0097488C" w:rsidRPr="00951FC8">
        <w:rPr>
          <w:b w:val="0"/>
          <w:sz w:val="28"/>
        </w:rPr>
        <w:t>натрия хлорида раствор 0,9 %</w:t>
      </w:r>
      <w:r w:rsidRPr="00951FC8">
        <w:rPr>
          <w:b w:val="0"/>
          <w:sz w:val="28"/>
        </w:rPr>
        <w:t>, содержащий 0,05% твина-80. Количество конидий в 1</w:t>
      </w:r>
      <w:r w:rsidR="00167AE6" w:rsidRPr="00951FC8">
        <w:rPr>
          <w:b w:val="0"/>
          <w:sz w:val="28"/>
        </w:rPr>
        <w:t> мл</w:t>
      </w:r>
      <w:r w:rsidRPr="00951FC8">
        <w:rPr>
          <w:b w:val="0"/>
          <w:sz w:val="28"/>
        </w:rPr>
        <w:t xml:space="preserve"> смыва определяют с помощью камеры Горяева или посевом подходящего разведения на агар Сабуро или среду №2.</w:t>
      </w:r>
    </w:p>
    <w:p w:rsidR="00F065A1" w:rsidRPr="00951FC8" w:rsidRDefault="00B777A8" w:rsidP="00F065A1">
      <w:pPr>
        <w:pStyle w:val="a5"/>
        <w:spacing w:line="360" w:lineRule="auto"/>
        <w:ind w:firstLine="708"/>
        <w:jc w:val="both"/>
        <w:rPr>
          <w:b w:val="0"/>
          <w:sz w:val="28"/>
        </w:rPr>
      </w:pPr>
      <w:r w:rsidRPr="00951FC8">
        <w:rPr>
          <w:b w:val="0"/>
          <w:sz w:val="28"/>
        </w:rPr>
        <w:t xml:space="preserve">Стандартизованные взвеси бактерий и грибов </w:t>
      </w:r>
      <w:r w:rsidR="00002AC9" w:rsidRPr="00951FC8">
        <w:rPr>
          <w:b w:val="0"/>
          <w:sz w:val="28"/>
        </w:rPr>
        <w:t>разводят</w:t>
      </w:r>
      <w:r w:rsidR="00F065A1" w:rsidRPr="00951FC8">
        <w:rPr>
          <w:b w:val="0"/>
          <w:sz w:val="28"/>
        </w:rPr>
        <w:t xml:space="preserve"> </w:t>
      </w:r>
      <w:r w:rsidR="00002AC9" w:rsidRPr="00951FC8">
        <w:rPr>
          <w:b w:val="0"/>
          <w:sz w:val="28"/>
        </w:rPr>
        <w:t xml:space="preserve">стерильным </w:t>
      </w:r>
      <w:r w:rsidR="0097488C" w:rsidRPr="00951FC8">
        <w:rPr>
          <w:b w:val="0"/>
          <w:sz w:val="28"/>
        </w:rPr>
        <w:t>натрия хлорида раствором 0,9</w:t>
      </w:r>
      <w:r w:rsidR="00235D83" w:rsidRPr="00951FC8">
        <w:rPr>
          <w:b w:val="0"/>
          <w:sz w:val="28"/>
        </w:rPr>
        <w:t> </w:t>
      </w:r>
      <w:r w:rsidR="0097488C" w:rsidRPr="00951FC8">
        <w:rPr>
          <w:b w:val="0"/>
          <w:sz w:val="28"/>
        </w:rPr>
        <w:t xml:space="preserve">% </w:t>
      </w:r>
      <w:r w:rsidR="00F065A1" w:rsidRPr="00951FC8">
        <w:rPr>
          <w:b w:val="0"/>
          <w:sz w:val="28"/>
        </w:rPr>
        <w:t>последовательны</w:t>
      </w:r>
      <w:r w:rsidR="00002AC9" w:rsidRPr="00951FC8">
        <w:rPr>
          <w:b w:val="0"/>
          <w:sz w:val="28"/>
        </w:rPr>
        <w:t>ми</w:t>
      </w:r>
      <w:r w:rsidR="00F065A1" w:rsidRPr="00951FC8">
        <w:rPr>
          <w:b w:val="0"/>
          <w:sz w:val="28"/>
        </w:rPr>
        <w:t xml:space="preserve"> десятикратны</w:t>
      </w:r>
      <w:r w:rsidR="00002AC9" w:rsidRPr="00951FC8">
        <w:rPr>
          <w:b w:val="0"/>
          <w:sz w:val="28"/>
        </w:rPr>
        <w:t>ми</w:t>
      </w:r>
      <w:r w:rsidR="00F065A1" w:rsidRPr="00951FC8">
        <w:rPr>
          <w:b w:val="0"/>
          <w:sz w:val="28"/>
        </w:rPr>
        <w:t xml:space="preserve"> разведени</w:t>
      </w:r>
      <w:r w:rsidR="00002AC9" w:rsidRPr="00951FC8">
        <w:rPr>
          <w:b w:val="0"/>
          <w:sz w:val="28"/>
        </w:rPr>
        <w:t>ями</w:t>
      </w:r>
      <w:r w:rsidR="00F065A1" w:rsidRPr="00951FC8">
        <w:rPr>
          <w:b w:val="0"/>
          <w:sz w:val="28"/>
        </w:rPr>
        <w:t xml:space="preserve"> до концентрации 10</w:t>
      </w:r>
      <w:r w:rsidR="00875972" w:rsidRPr="00951FC8">
        <w:rPr>
          <w:b w:val="0"/>
          <w:sz w:val="28"/>
        </w:rPr>
        <w:t> - </w:t>
      </w:r>
      <w:r w:rsidR="00F065A1" w:rsidRPr="00951FC8">
        <w:rPr>
          <w:b w:val="0"/>
          <w:sz w:val="28"/>
        </w:rPr>
        <w:t>100</w:t>
      </w:r>
      <w:r w:rsidR="002C7CF6" w:rsidRPr="00951FC8">
        <w:rPr>
          <w:b w:val="0"/>
          <w:sz w:val="28"/>
        </w:rPr>
        <w:t> КОЕ</w:t>
      </w:r>
      <w:r w:rsidR="00F065A1" w:rsidRPr="00951FC8">
        <w:rPr>
          <w:b w:val="0"/>
          <w:sz w:val="28"/>
        </w:rPr>
        <w:t>/мл для посева в жидкие и полужидкие питательные среды для определения их ростовых свойств.</w:t>
      </w:r>
    </w:p>
    <w:p w:rsidR="00F065A1" w:rsidRPr="00951FC8" w:rsidRDefault="00F065A1" w:rsidP="00846C5B">
      <w:pPr>
        <w:pStyle w:val="a5"/>
        <w:spacing w:line="360" w:lineRule="auto"/>
        <w:ind w:firstLine="708"/>
        <w:jc w:val="both"/>
        <w:rPr>
          <w:b w:val="0"/>
          <w:sz w:val="28"/>
        </w:rPr>
      </w:pPr>
      <w:r w:rsidRPr="00951FC8">
        <w:rPr>
          <w:b w:val="0"/>
          <w:sz w:val="28"/>
        </w:rPr>
        <w:t xml:space="preserve">Для подтверждения полученной концентрации инокуляты бактерий, в том числе, </w:t>
      </w:r>
      <w:r w:rsidRPr="00951FC8">
        <w:rPr>
          <w:b w:val="0"/>
          <w:i/>
          <w:sz w:val="28"/>
        </w:rPr>
        <w:t xml:space="preserve">С. </w:t>
      </w:r>
      <w:r w:rsidRPr="00951FC8">
        <w:rPr>
          <w:b w:val="0"/>
          <w:i/>
          <w:sz w:val="28"/>
          <w:lang w:val="en-US"/>
        </w:rPr>
        <w:t>sporogenes</w:t>
      </w:r>
      <w:r w:rsidRPr="00951FC8">
        <w:rPr>
          <w:b w:val="0"/>
          <w:sz w:val="28"/>
        </w:rPr>
        <w:t xml:space="preserve"> (при условии инкубации последнего в анаэростате),</w:t>
      </w:r>
      <w:r w:rsidR="000E483B" w:rsidRPr="00951FC8">
        <w:rPr>
          <w:b w:val="0"/>
          <w:sz w:val="28"/>
        </w:rPr>
        <w:t xml:space="preserve"> </w:t>
      </w:r>
      <w:r w:rsidRPr="00951FC8">
        <w:rPr>
          <w:b w:val="0"/>
          <w:sz w:val="28"/>
        </w:rPr>
        <w:t>высевают на соево-казеиновый агар (среду №1 или специализированную среду для клостридий соответственно) по 0,1</w:t>
      </w:r>
      <w:r w:rsidR="00167AE6" w:rsidRPr="00951FC8">
        <w:rPr>
          <w:b w:val="0"/>
          <w:sz w:val="28"/>
        </w:rPr>
        <w:t> мл</w:t>
      </w:r>
      <w:r w:rsidRPr="00951FC8">
        <w:rPr>
          <w:b w:val="0"/>
          <w:sz w:val="28"/>
        </w:rPr>
        <w:t xml:space="preserve"> из взвеси с концентрацией 10</w:t>
      </w:r>
      <w:r w:rsidRPr="00951FC8">
        <w:rPr>
          <w:b w:val="0"/>
          <w:sz w:val="28"/>
          <w:vertAlign w:val="superscript"/>
        </w:rPr>
        <w:t>3</w:t>
      </w:r>
      <w:r w:rsidR="002C7CF6" w:rsidRPr="00951FC8">
        <w:rPr>
          <w:b w:val="0"/>
          <w:sz w:val="28"/>
        </w:rPr>
        <w:t> КОЕ</w:t>
      </w:r>
      <w:r w:rsidRPr="00951FC8">
        <w:rPr>
          <w:b w:val="0"/>
          <w:sz w:val="28"/>
        </w:rPr>
        <w:t xml:space="preserve">/мл, </w:t>
      </w:r>
      <w:r w:rsidRPr="00951FC8">
        <w:rPr>
          <w:b w:val="0"/>
          <w:i/>
          <w:sz w:val="28"/>
          <w:szCs w:val="28"/>
          <w:lang w:val="en-US"/>
        </w:rPr>
        <w:t>C</w:t>
      </w:r>
      <w:r w:rsidRPr="00951FC8">
        <w:rPr>
          <w:b w:val="0"/>
          <w:i/>
          <w:sz w:val="28"/>
          <w:szCs w:val="28"/>
        </w:rPr>
        <w:t xml:space="preserve">. </w:t>
      </w:r>
      <w:r w:rsidRPr="00951FC8">
        <w:rPr>
          <w:b w:val="0"/>
          <w:i/>
          <w:sz w:val="28"/>
          <w:szCs w:val="28"/>
          <w:lang w:val="en-US"/>
        </w:rPr>
        <w:t>no</w:t>
      </w:r>
      <w:r w:rsidRPr="00951FC8">
        <w:rPr>
          <w:b w:val="0"/>
          <w:i/>
          <w:sz w:val="28"/>
          <w:szCs w:val="28"/>
        </w:rPr>
        <w:t>vy</w:t>
      </w:r>
      <w:r w:rsidRPr="00951FC8">
        <w:rPr>
          <w:b w:val="0"/>
          <w:i/>
          <w:sz w:val="28"/>
          <w:szCs w:val="28"/>
          <w:lang w:val="en-US"/>
        </w:rPr>
        <w:t>i</w:t>
      </w:r>
      <w:r w:rsidRPr="00951FC8">
        <w:rPr>
          <w:b w:val="0"/>
          <w:i/>
          <w:sz w:val="28"/>
          <w:szCs w:val="28"/>
        </w:rPr>
        <w:t xml:space="preserve"> – </w:t>
      </w:r>
      <w:r w:rsidRPr="00951FC8">
        <w:rPr>
          <w:b w:val="0"/>
          <w:sz w:val="28"/>
          <w:szCs w:val="28"/>
        </w:rPr>
        <w:t>на специальную среду для клостридий.</w:t>
      </w:r>
      <w:r w:rsidRPr="00951FC8">
        <w:rPr>
          <w:b w:val="0"/>
          <w:sz w:val="28"/>
        </w:rPr>
        <w:t xml:space="preserve"> Инокуляты грибов высевают на агар Сабуро (или среду №2).</w:t>
      </w:r>
    </w:p>
    <w:p w:rsidR="00F065A1" w:rsidRPr="00951FC8" w:rsidRDefault="00F065A1" w:rsidP="00846C5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951FC8">
        <w:rPr>
          <w:b/>
          <w:iCs/>
          <w:sz w:val="28"/>
          <w:szCs w:val="28"/>
        </w:rPr>
        <w:t>3.4.</w:t>
      </w:r>
      <w:r w:rsidR="00846C5B" w:rsidRPr="00951FC8">
        <w:rPr>
          <w:b/>
          <w:iCs/>
          <w:sz w:val="28"/>
          <w:szCs w:val="28"/>
        </w:rPr>
        <w:tab/>
      </w:r>
      <w:r w:rsidRPr="00951FC8">
        <w:rPr>
          <w:b/>
          <w:iCs/>
          <w:sz w:val="28"/>
          <w:szCs w:val="28"/>
        </w:rPr>
        <w:t>Определение нейтрализующих свойств</w:t>
      </w:r>
      <w:r w:rsidRPr="00951FC8">
        <w:rPr>
          <w:b/>
          <w:sz w:val="28"/>
          <w:szCs w:val="28"/>
        </w:rPr>
        <w:t xml:space="preserve"> тиогликолевой среды</w:t>
      </w:r>
    </w:p>
    <w:p w:rsidR="005E6F5C" w:rsidRPr="00951FC8" w:rsidRDefault="00F065A1" w:rsidP="00F065A1">
      <w:pPr>
        <w:pStyle w:val="a5"/>
        <w:spacing w:line="360" w:lineRule="auto"/>
        <w:ind w:firstLine="708"/>
        <w:jc w:val="both"/>
        <w:rPr>
          <w:b w:val="0"/>
          <w:iCs/>
          <w:sz w:val="28"/>
          <w:szCs w:val="28"/>
        </w:rPr>
      </w:pPr>
      <w:r w:rsidRPr="00951FC8">
        <w:rPr>
          <w:b w:val="0"/>
          <w:sz w:val="28"/>
          <w:szCs w:val="28"/>
        </w:rPr>
        <w:t xml:space="preserve">При проведении испытаний БЛП, содержащих мертиолят (тиомерсал), для определения нейтрализующих свойств тиогликолевой среды используют тест-штамм </w:t>
      </w:r>
      <w:r w:rsidRPr="00951FC8">
        <w:rPr>
          <w:b w:val="0"/>
          <w:i/>
          <w:sz w:val="28"/>
          <w:szCs w:val="28"/>
          <w:lang w:val="en-US"/>
        </w:rPr>
        <w:t>Alcaligenes</w:t>
      </w:r>
      <w:r w:rsidRPr="00951FC8">
        <w:rPr>
          <w:b w:val="0"/>
          <w:i/>
          <w:sz w:val="28"/>
          <w:szCs w:val="28"/>
        </w:rPr>
        <w:t xml:space="preserve"> </w:t>
      </w:r>
      <w:r w:rsidRPr="00951FC8">
        <w:rPr>
          <w:b w:val="0"/>
          <w:i/>
          <w:sz w:val="28"/>
          <w:szCs w:val="28"/>
          <w:lang w:val="en-US"/>
        </w:rPr>
        <w:t>faecalis</w:t>
      </w:r>
      <w:r w:rsidRPr="00951FC8">
        <w:rPr>
          <w:b w:val="0"/>
          <w:sz w:val="28"/>
          <w:szCs w:val="28"/>
        </w:rPr>
        <w:t xml:space="preserve"> 415 (подготовка инокулята см п. 3.3.2.) </w:t>
      </w:r>
      <w:r w:rsidRPr="00951FC8">
        <w:rPr>
          <w:b w:val="0"/>
          <w:iCs/>
          <w:sz w:val="28"/>
          <w:szCs w:val="28"/>
        </w:rPr>
        <w:t xml:space="preserve">Предварительно перед посевом культуры в каждую </w:t>
      </w:r>
      <w:r w:rsidR="00D725FE" w:rsidRPr="00951FC8">
        <w:rPr>
          <w:b w:val="0"/>
          <w:iCs/>
          <w:sz w:val="28"/>
          <w:szCs w:val="28"/>
        </w:rPr>
        <w:t>ёмкос</w:t>
      </w:r>
      <w:r w:rsidR="00167AE6" w:rsidRPr="00951FC8">
        <w:rPr>
          <w:b w:val="0"/>
          <w:iCs/>
          <w:sz w:val="28"/>
          <w:szCs w:val="28"/>
        </w:rPr>
        <w:t>т</w:t>
      </w:r>
      <w:r w:rsidR="000E483B" w:rsidRPr="00951FC8">
        <w:rPr>
          <w:b w:val="0"/>
          <w:iCs/>
          <w:sz w:val="28"/>
          <w:szCs w:val="28"/>
        </w:rPr>
        <w:t xml:space="preserve">ь </w:t>
      </w:r>
      <w:r w:rsidRPr="00951FC8">
        <w:rPr>
          <w:b w:val="0"/>
          <w:iCs/>
          <w:sz w:val="28"/>
          <w:szCs w:val="28"/>
        </w:rPr>
        <w:t>в середину столбика с тиогликолевой средой вносят по 0,5</w:t>
      </w:r>
      <w:r w:rsidR="00167AE6" w:rsidRPr="00951FC8">
        <w:rPr>
          <w:b w:val="0"/>
          <w:iCs/>
          <w:sz w:val="28"/>
          <w:szCs w:val="28"/>
        </w:rPr>
        <w:t> мл</w:t>
      </w:r>
      <w:r w:rsidRPr="00951FC8">
        <w:rPr>
          <w:b w:val="0"/>
          <w:iCs/>
          <w:sz w:val="28"/>
          <w:szCs w:val="28"/>
        </w:rPr>
        <w:t xml:space="preserve"> свежеприготовленного </w:t>
      </w:r>
      <w:r w:rsidR="00002AC9" w:rsidRPr="00951FC8">
        <w:rPr>
          <w:b w:val="0"/>
          <w:sz w:val="28"/>
          <w:szCs w:val="28"/>
        </w:rPr>
        <w:t>тиомерсала</w:t>
      </w:r>
      <w:r w:rsidR="00002AC9" w:rsidRPr="00951FC8">
        <w:rPr>
          <w:b w:val="0"/>
          <w:iCs/>
          <w:sz w:val="28"/>
          <w:szCs w:val="28"/>
        </w:rPr>
        <w:t xml:space="preserve"> </w:t>
      </w:r>
      <w:r w:rsidRPr="00951FC8">
        <w:rPr>
          <w:b w:val="0"/>
          <w:iCs/>
          <w:sz w:val="28"/>
          <w:szCs w:val="28"/>
        </w:rPr>
        <w:t>раствора</w:t>
      </w:r>
      <w:r w:rsidR="00002AC9" w:rsidRPr="00951FC8">
        <w:rPr>
          <w:b w:val="0"/>
          <w:iCs/>
          <w:sz w:val="28"/>
          <w:szCs w:val="28"/>
        </w:rPr>
        <w:t xml:space="preserve"> 0,01%</w:t>
      </w:r>
      <w:r w:rsidR="004C2408" w:rsidRPr="00951FC8">
        <w:rPr>
          <w:b w:val="0"/>
          <w:iCs/>
          <w:sz w:val="28"/>
          <w:szCs w:val="28"/>
        </w:rPr>
        <w:t>.</w:t>
      </w:r>
    </w:p>
    <w:p w:rsidR="00F065A1" w:rsidRPr="00951FC8" w:rsidRDefault="00F065A1" w:rsidP="00846C5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951FC8">
        <w:rPr>
          <w:sz w:val="28"/>
          <w:szCs w:val="28"/>
        </w:rPr>
        <w:t>Тиогликолевую среду признают пригодной по нейтрализующим свойствам, если не позднее 5</w:t>
      </w:r>
      <w:r w:rsidR="002C7CF6" w:rsidRPr="00951FC8">
        <w:rPr>
          <w:sz w:val="28"/>
          <w:szCs w:val="28"/>
        </w:rPr>
        <w:t> </w:t>
      </w:r>
      <w:r w:rsidRPr="00951FC8">
        <w:rPr>
          <w:sz w:val="28"/>
          <w:szCs w:val="28"/>
        </w:rPr>
        <w:t>сут</w:t>
      </w:r>
      <w:r w:rsidR="000E483B" w:rsidRPr="00951FC8">
        <w:rPr>
          <w:sz w:val="28"/>
          <w:szCs w:val="28"/>
        </w:rPr>
        <w:t xml:space="preserve"> </w:t>
      </w:r>
      <w:r w:rsidRPr="00951FC8">
        <w:rPr>
          <w:sz w:val="28"/>
          <w:szCs w:val="28"/>
        </w:rPr>
        <w:t>инкубации</w:t>
      </w:r>
      <w:r w:rsidR="000E483B" w:rsidRPr="00951FC8">
        <w:rPr>
          <w:sz w:val="28"/>
          <w:szCs w:val="28"/>
        </w:rPr>
        <w:t xml:space="preserve"> </w:t>
      </w:r>
      <w:r w:rsidRPr="00951FC8">
        <w:rPr>
          <w:sz w:val="28"/>
          <w:szCs w:val="28"/>
        </w:rPr>
        <w:t xml:space="preserve">посевов при температуре </w:t>
      </w:r>
      <w:r w:rsidR="000E483B" w:rsidRPr="00951FC8">
        <w:rPr>
          <w:sz w:val="28"/>
          <w:szCs w:val="28"/>
        </w:rPr>
        <w:t>(</w:t>
      </w:r>
      <w:r w:rsidRPr="00951FC8">
        <w:rPr>
          <w:sz w:val="28"/>
          <w:szCs w:val="28"/>
        </w:rPr>
        <w:t>32,5</w:t>
      </w:r>
      <w:r w:rsidR="00CF3DCC" w:rsidRPr="00951FC8">
        <w:rPr>
          <w:sz w:val="28"/>
          <w:szCs w:val="28"/>
        </w:rPr>
        <w:t> </w:t>
      </w:r>
      <w:r w:rsidRPr="00951FC8">
        <w:rPr>
          <w:sz w:val="28"/>
          <w:szCs w:val="28"/>
        </w:rPr>
        <w:t>±</w:t>
      </w:r>
      <w:r w:rsidR="00CF3DCC" w:rsidRPr="00951FC8">
        <w:rPr>
          <w:sz w:val="28"/>
          <w:szCs w:val="28"/>
        </w:rPr>
        <w:t> </w:t>
      </w:r>
      <w:r w:rsidRPr="00951FC8">
        <w:rPr>
          <w:sz w:val="28"/>
          <w:szCs w:val="28"/>
        </w:rPr>
        <w:t>2,5</w:t>
      </w:r>
      <w:r w:rsidR="000E483B" w:rsidRPr="00951FC8">
        <w:rPr>
          <w:sz w:val="28"/>
          <w:szCs w:val="28"/>
        </w:rPr>
        <w:t>)</w:t>
      </w:r>
      <w:r w:rsidR="00CF3DCC" w:rsidRPr="00951FC8">
        <w:rPr>
          <w:sz w:val="28"/>
          <w:szCs w:val="28"/>
        </w:rPr>
        <w:t> </w:t>
      </w:r>
      <w:r w:rsidRPr="00951FC8">
        <w:rPr>
          <w:sz w:val="28"/>
          <w:szCs w:val="28"/>
        </w:rPr>
        <w:t xml:space="preserve">°С визуально обнаруживается рост тест-штамма </w:t>
      </w:r>
      <w:r w:rsidRPr="00951FC8">
        <w:rPr>
          <w:i/>
          <w:sz w:val="28"/>
          <w:szCs w:val="28"/>
          <w:lang w:val="en-US"/>
        </w:rPr>
        <w:t>A</w:t>
      </w:r>
      <w:r w:rsidRPr="00951FC8">
        <w:rPr>
          <w:i/>
          <w:sz w:val="28"/>
          <w:szCs w:val="28"/>
        </w:rPr>
        <w:t xml:space="preserve">. </w:t>
      </w:r>
      <w:r w:rsidRPr="00951FC8">
        <w:rPr>
          <w:i/>
          <w:sz w:val="28"/>
          <w:szCs w:val="28"/>
          <w:lang w:val="en-US"/>
        </w:rPr>
        <w:t>faecalis</w:t>
      </w:r>
      <w:r w:rsidRPr="00951FC8">
        <w:rPr>
          <w:sz w:val="28"/>
          <w:szCs w:val="28"/>
        </w:rPr>
        <w:t xml:space="preserve"> </w:t>
      </w:r>
      <w:r w:rsidRPr="00B263F0">
        <w:rPr>
          <w:sz w:val="28"/>
          <w:szCs w:val="28"/>
        </w:rPr>
        <w:t>415</w:t>
      </w:r>
      <w:r w:rsidRPr="00951FC8">
        <w:rPr>
          <w:sz w:val="28"/>
          <w:szCs w:val="28"/>
        </w:rPr>
        <w:t>.</w:t>
      </w:r>
    </w:p>
    <w:p w:rsidR="00F065A1" w:rsidRPr="00951FC8" w:rsidRDefault="00F065A1" w:rsidP="00846C5B">
      <w:pPr>
        <w:pStyle w:val="a7"/>
        <w:spacing w:line="360" w:lineRule="auto"/>
        <w:ind w:firstLine="709"/>
        <w:jc w:val="both"/>
        <w:rPr>
          <w:b/>
          <w:bCs/>
          <w:sz w:val="28"/>
        </w:rPr>
      </w:pPr>
      <w:r w:rsidRPr="00951FC8">
        <w:rPr>
          <w:b/>
          <w:bCs/>
          <w:sz w:val="28"/>
        </w:rPr>
        <w:t>3.5.</w:t>
      </w:r>
      <w:r w:rsidR="00846C5B" w:rsidRPr="00951FC8">
        <w:rPr>
          <w:b/>
          <w:bCs/>
          <w:sz w:val="28"/>
        </w:rPr>
        <w:tab/>
      </w:r>
      <w:r w:rsidRPr="00951FC8">
        <w:rPr>
          <w:b/>
          <w:bCs/>
          <w:sz w:val="28"/>
        </w:rPr>
        <w:t>Хранение питательных сред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Приготовленные </w:t>
      </w:r>
      <w:r w:rsidR="00D07B77" w:rsidRPr="00951FC8">
        <w:rPr>
          <w:sz w:val="28"/>
        </w:rPr>
        <w:t>в</w:t>
      </w:r>
      <w:r w:rsidR="005E6F5C" w:rsidRPr="00951FC8">
        <w:rPr>
          <w:sz w:val="28"/>
        </w:rPr>
        <w:t xml:space="preserve"> лабораторных условиях питательные </w:t>
      </w:r>
      <w:r w:rsidRPr="00951FC8">
        <w:rPr>
          <w:sz w:val="28"/>
        </w:rPr>
        <w:t>среды хранят при температуре от 2 до 25</w:t>
      </w:r>
      <w:r w:rsidR="00D07B77" w:rsidRPr="00951FC8">
        <w:rPr>
          <w:sz w:val="28"/>
        </w:rPr>
        <w:t> </w:t>
      </w:r>
      <w:r w:rsidRPr="00951FC8">
        <w:rPr>
          <w:sz w:val="28"/>
          <w:vertAlign w:val="superscript"/>
        </w:rPr>
        <w:t>о</w:t>
      </w:r>
      <w:r w:rsidRPr="00951FC8">
        <w:rPr>
          <w:sz w:val="28"/>
        </w:rPr>
        <w:t xml:space="preserve">С в </w:t>
      </w:r>
      <w:r w:rsidR="00B263F0" w:rsidRPr="00951FC8">
        <w:rPr>
          <w:sz w:val="28"/>
        </w:rPr>
        <w:t>защищ</w:t>
      </w:r>
      <w:r w:rsidR="00B263F0">
        <w:rPr>
          <w:sz w:val="28"/>
        </w:rPr>
        <w:t>ё</w:t>
      </w:r>
      <w:r w:rsidR="00B263F0" w:rsidRPr="00951FC8">
        <w:rPr>
          <w:sz w:val="28"/>
        </w:rPr>
        <w:t xml:space="preserve">нном </w:t>
      </w:r>
      <w:r w:rsidRPr="00951FC8">
        <w:rPr>
          <w:sz w:val="28"/>
        </w:rPr>
        <w:t>от света месте в течение не более 1</w:t>
      </w:r>
      <w:r w:rsidR="00D07B77" w:rsidRPr="00951FC8">
        <w:rPr>
          <w:sz w:val="28"/>
        </w:rPr>
        <w:t> </w:t>
      </w:r>
      <w:r w:rsidRPr="00951FC8">
        <w:rPr>
          <w:sz w:val="28"/>
        </w:rPr>
        <w:t>мес или в течение иного срока, подтвержденного в ходе валидационных испытаний.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sz w:val="28"/>
        </w:rPr>
        <w:t xml:space="preserve">В случае, если при хранении тиогликолевой среды, содержащей резазурин, верхний слой среды (более 1/3 </w:t>
      </w:r>
      <w:r w:rsidR="00D725FE" w:rsidRPr="00951FC8">
        <w:rPr>
          <w:sz w:val="28"/>
        </w:rPr>
        <w:t>объём</w:t>
      </w:r>
      <w:r w:rsidRPr="00951FC8">
        <w:rPr>
          <w:sz w:val="28"/>
        </w:rPr>
        <w:t>а) окрасится в розовый цвет, среду можно регенерировать нагреванием на кипящей водяной бане в течение 10</w:t>
      </w:r>
      <w:r w:rsidR="00D07B77" w:rsidRPr="00951FC8">
        <w:rPr>
          <w:sz w:val="28"/>
        </w:rPr>
        <w:t> – </w:t>
      </w:r>
      <w:r w:rsidRPr="00951FC8">
        <w:rPr>
          <w:sz w:val="28"/>
        </w:rPr>
        <w:t>15</w:t>
      </w:r>
      <w:r w:rsidR="002C7CF6" w:rsidRPr="00951FC8">
        <w:rPr>
          <w:sz w:val="28"/>
        </w:rPr>
        <w:t> мин</w:t>
      </w:r>
      <w:r w:rsidRPr="00951FC8">
        <w:rPr>
          <w:sz w:val="28"/>
        </w:rPr>
        <w:t xml:space="preserve"> до исчезновения розовой окраски с последующим быстрым охлаждением. Если окраска не исчезает после нагревания, среду считают непригодной к применению. Регенерацию среды можно проводить только один раз</w:t>
      </w:r>
      <w:r w:rsidR="00846C5B" w:rsidRPr="00951FC8">
        <w:rPr>
          <w:sz w:val="28"/>
        </w:rPr>
        <w:t>.</w:t>
      </w:r>
    </w:p>
    <w:p w:rsidR="00F065A1" w:rsidRPr="00951FC8" w:rsidRDefault="00F065A1" w:rsidP="00F065A1">
      <w:pPr>
        <w:pStyle w:val="a7"/>
        <w:spacing w:line="360" w:lineRule="auto"/>
        <w:ind w:firstLine="709"/>
        <w:jc w:val="both"/>
        <w:rPr>
          <w:sz w:val="28"/>
        </w:rPr>
      </w:pPr>
      <w:r w:rsidRPr="00951FC8">
        <w:rPr>
          <w:bCs/>
          <w:sz w:val="28"/>
        </w:rPr>
        <w:t>Питательные среды промышленного производства, готовые к использованию</w:t>
      </w:r>
      <w:r w:rsidRPr="00951FC8">
        <w:rPr>
          <w:sz w:val="28"/>
        </w:rPr>
        <w:t xml:space="preserve">, хранят в плотно укупоренных </w:t>
      </w:r>
      <w:r w:rsidR="00D725FE" w:rsidRPr="00951FC8">
        <w:rPr>
          <w:sz w:val="28"/>
        </w:rPr>
        <w:t>ёмкос</w:t>
      </w:r>
      <w:r w:rsidR="00167AE6" w:rsidRPr="00951FC8">
        <w:rPr>
          <w:sz w:val="28"/>
        </w:rPr>
        <w:t>т</w:t>
      </w:r>
      <w:r w:rsidRPr="00951FC8">
        <w:rPr>
          <w:sz w:val="28"/>
        </w:rPr>
        <w:t>ях при условии сохранения их стерильности и ростовых свойств в течение срока годности.</w:t>
      </w:r>
    </w:p>
    <w:p w:rsidR="001606DF" w:rsidRPr="006F53DC" w:rsidRDefault="00F065A1" w:rsidP="00846C5B">
      <w:pPr>
        <w:pStyle w:val="a7"/>
        <w:spacing w:line="360" w:lineRule="auto"/>
        <w:ind w:firstLine="709"/>
        <w:jc w:val="both"/>
      </w:pPr>
      <w:r w:rsidRPr="00951FC8">
        <w:rPr>
          <w:bCs/>
          <w:sz w:val="28"/>
        </w:rPr>
        <w:t>Сухие питательные среды</w:t>
      </w:r>
      <w:r w:rsidRPr="00951FC8">
        <w:rPr>
          <w:sz w:val="28"/>
        </w:rPr>
        <w:t xml:space="preserve"> промышленного производства хранят в соответствии с инструкцией по применению</w:t>
      </w:r>
      <w:r w:rsidR="00DD3107" w:rsidRPr="00951FC8">
        <w:rPr>
          <w:sz w:val="28"/>
        </w:rPr>
        <w:t>.</w:t>
      </w:r>
    </w:p>
    <w:sectPr w:rsidR="001606DF" w:rsidRPr="006F53DC" w:rsidSect="000E483B">
      <w:foot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12" w:rsidRDefault="00815912" w:rsidP="002E7623">
      <w:r>
        <w:separator/>
      </w:r>
    </w:p>
  </w:endnote>
  <w:endnote w:type="continuationSeparator" w:id="0">
    <w:p w:rsidR="00815912" w:rsidRDefault="00815912" w:rsidP="002E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F0" w:rsidRPr="00BE1A8B" w:rsidRDefault="00B263F0" w:rsidP="007E6576">
    <w:pPr>
      <w:pStyle w:val="ac"/>
      <w:jc w:val="center"/>
      <w:rPr>
        <w:sz w:val="28"/>
        <w:szCs w:val="28"/>
        <w:lang w:val="en-US"/>
      </w:rPr>
    </w:pPr>
    <w:r w:rsidRPr="00BE1A8B">
      <w:rPr>
        <w:sz w:val="28"/>
        <w:szCs w:val="28"/>
      </w:rPr>
      <w:fldChar w:fldCharType="begin"/>
    </w:r>
    <w:r w:rsidRPr="00BE1A8B">
      <w:rPr>
        <w:sz w:val="28"/>
        <w:szCs w:val="28"/>
      </w:rPr>
      <w:instrText>PAGE   \* MERGEFORMAT</w:instrText>
    </w:r>
    <w:r w:rsidRPr="00BE1A8B">
      <w:rPr>
        <w:sz w:val="28"/>
        <w:szCs w:val="28"/>
      </w:rPr>
      <w:fldChar w:fldCharType="separate"/>
    </w:r>
    <w:r w:rsidR="004F7ABD">
      <w:rPr>
        <w:noProof/>
        <w:sz w:val="28"/>
        <w:szCs w:val="28"/>
      </w:rPr>
      <w:t>4</w:t>
    </w:r>
    <w:r w:rsidRPr="00BE1A8B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12" w:rsidRDefault="00815912" w:rsidP="002E7623">
      <w:r>
        <w:separator/>
      </w:r>
    </w:p>
  </w:footnote>
  <w:footnote w:type="continuationSeparator" w:id="0">
    <w:p w:rsidR="00815912" w:rsidRDefault="00815912" w:rsidP="002E7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F0" w:rsidRDefault="00B263F0" w:rsidP="00C971C0">
    <w:pPr>
      <w:pStyle w:val="a3"/>
      <w:jc w:val="right"/>
    </w:pPr>
    <w:r>
      <w:t>08.11.2022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A54"/>
    <w:multiLevelType w:val="hybridMultilevel"/>
    <w:tmpl w:val="B1967D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6103BD"/>
    <w:multiLevelType w:val="hybridMultilevel"/>
    <w:tmpl w:val="5FA6C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A53CA"/>
    <w:multiLevelType w:val="hybridMultilevel"/>
    <w:tmpl w:val="635E78E2"/>
    <w:lvl w:ilvl="0" w:tplc="077E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96888"/>
    <w:multiLevelType w:val="hybridMultilevel"/>
    <w:tmpl w:val="D19CC99E"/>
    <w:lvl w:ilvl="0" w:tplc="077E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27BC4"/>
    <w:multiLevelType w:val="hybridMultilevel"/>
    <w:tmpl w:val="B3CAC2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8597E"/>
    <w:multiLevelType w:val="hybridMultilevel"/>
    <w:tmpl w:val="154C508A"/>
    <w:lvl w:ilvl="0" w:tplc="077ED10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6A27143"/>
    <w:multiLevelType w:val="hybridMultilevel"/>
    <w:tmpl w:val="C3B6C48C"/>
    <w:lvl w:ilvl="0" w:tplc="077E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B3D9C"/>
    <w:multiLevelType w:val="hybridMultilevel"/>
    <w:tmpl w:val="9DE01AC0"/>
    <w:lvl w:ilvl="0" w:tplc="077E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52C14"/>
    <w:multiLevelType w:val="multilevel"/>
    <w:tmpl w:val="7D22E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DEF767B"/>
    <w:multiLevelType w:val="hybridMultilevel"/>
    <w:tmpl w:val="2FBA7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0F3BCB"/>
    <w:multiLevelType w:val="hybridMultilevel"/>
    <w:tmpl w:val="2ED02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6F7C41"/>
    <w:multiLevelType w:val="multilevel"/>
    <w:tmpl w:val="1A50EB1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5A1"/>
    <w:rsid w:val="00002AC9"/>
    <w:rsid w:val="00006E85"/>
    <w:rsid w:val="00021361"/>
    <w:rsid w:val="00023A7C"/>
    <w:rsid w:val="00024E99"/>
    <w:rsid w:val="00071560"/>
    <w:rsid w:val="00072B27"/>
    <w:rsid w:val="00094332"/>
    <w:rsid w:val="000C0D2A"/>
    <w:rsid w:val="000E483B"/>
    <w:rsid w:val="000F2A81"/>
    <w:rsid w:val="000F79BE"/>
    <w:rsid w:val="00105C82"/>
    <w:rsid w:val="00113642"/>
    <w:rsid w:val="001305EE"/>
    <w:rsid w:val="0013066A"/>
    <w:rsid w:val="001606DF"/>
    <w:rsid w:val="00167AE6"/>
    <w:rsid w:val="001B29BA"/>
    <w:rsid w:val="001C7B2D"/>
    <w:rsid w:val="001F3E9A"/>
    <w:rsid w:val="001F6DFC"/>
    <w:rsid w:val="00201024"/>
    <w:rsid w:val="002057C7"/>
    <w:rsid w:val="00206BC0"/>
    <w:rsid w:val="00211B84"/>
    <w:rsid w:val="00215B4A"/>
    <w:rsid w:val="0022490D"/>
    <w:rsid w:val="00227BB7"/>
    <w:rsid w:val="00232D8F"/>
    <w:rsid w:val="00235D83"/>
    <w:rsid w:val="002360D8"/>
    <w:rsid w:val="002822A1"/>
    <w:rsid w:val="002B3F34"/>
    <w:rsid w:val="002C7CF6"/>
    <w:rsid w:val="002D7298"/>
    <w:rsid w:val="002E404A"/>
    <w:rsid w:val="002E707C"/>
    <w:rsid w:val="002E7623"/>
    <w:rsid w:val="00304BD8"/>
    <w:rsid w:val="0030667F"/>
    <w:rsid w:val="0031511E"/>
    <w:rsid w:val="0031567B"/>
    <w:rsid w:val="003561D6"/>
    <w:rsid w:val="00361378"/>
    <w:rsid w:val="003630B0"/>
    <w:rsid w:val="00381801"/>
    <w:rsid w:val="00397153"/>
    <w:rsid w:val="003A43AD"/>
    <w:rsid w:val="003C19E8"/>
    <w:rsid w:val="003E58F0"/>
    <w:rsid w:val="00405C97"/>
    <w:rsid w:val="004764F9"/>
    <w:rsid w:val="00476CA3"/>
    <w:rsid w:val="004A1185"/>
    <w:rsid w:val="004B227D"/>
    <w:rsid w:val="004B27E2"/>
    <w:rsid w:val="004C2408"/>
    <w:rsid w:val="004F5D4B"/>
    <w:rsid w:val="004F773C"/>
    <w:rsid w:val="004F7ABD"/>
    <w:rsid w:val="00520144"/>
    <w:rsid w:val="00543BE0"/>
    <w:rsid w:val="00547A39"/>
    <w:rsid w:val="00556533"/>
    <w:rsid w:val="00590035"/>
    <w:rsid w:val="00597833"/>
    <w:rsid w:val="005B46EC"/>
    <w:rsid w:val="005B70F1"/>
    <w:rsid w:val="005E4A93"/>
    <w:rsid w:val="005E6F5C"/>
    <w:rsid w:val="005E70A8"/>
    <w:rsid w:val="00604475"/>
    <w:rsid w:val="00623724"/>
    <w:rsid w:val="00631372"/>
    <w:rsid w:val="00650FF7"/>
    <w:rsid w:val="0066211B"/>
    <w:rsid w:val="006773B1"/>
    <w:rsid w:val="006B0B58"/>
    <w:rsid w:val="006D24A7"/>
    <w:rsid w:val="006F53DC"/>
    <w:rsid w:val="0070579E"/>
    <w:rsid w:val="00715CF9"/>
    <w:rsid w:val="007202B7"/>
    <w:rsid w:val="00746A84"/>
    <w:rsid w:val="007660F6"/>
    <w:rsid w:val="00771F27"/>
    <w:rsid w:val="007C2933"/>
    <w:rsid w:val="007E19BB"/>
    <w:rsid w:val="007E6576"/>
    <w:rsid w:val="007F6F9E"/>
    <w:rsid w:val="008037B5"/>
    <w:rsid w:val="00815912"/>
    <w:rsid w:val="0081645D"/>
    <w:rsid w:val="0082047F"/>
    <w:rsid w:val="00841AB3"/>
    <w:rsid w:val="00846C5B"/>
    <w:rsid w:val="00861D23"/>
    <w:rsid w:val="008660A4"/>
    <w:rsid w:val="0087057F"/>
    <w:rsid w:val="00875972"/>
    <w:rsid w:val="008E3EBD"/>
    <w:rsid w:val="008E648A"/>
    <w:rsid w:val="009013DD"/>
    <w:rsid w:val="00915295"/>
    <w:rsid w:val="00951FC8"/>
    <w:rsid w:val="0097488C"/>
    <w:rsid w:val="009A2DBE"/>
    <w:rsid w:val="009C35CA"/>
    <w:rsid w:val="009D076B"/>
    <w:rsid w:val="009E5628"/>
    <w:rsid w:val="009E6BA2"/>
    <w:rsid w:val="009F4C61"/>
    <w:rsid w:val="00A02A8F"/>
    <w:rsid w:val="00A06ED7"/>
    <w:rsid w:val="00A07A15"/>
    <w:rsid w:val="00A72138"/>
    <w:rsid w:val="00A82BB4"/>
    <w:rsid w:val="00A905BE"/>
    <w:rsid w:val="00AB52BC"/>
    <w:rsid w:val="00AE738A"/>
    <w:rsid w:val="00B05766"/>
    <w:rsid w:val="00B263F0"/>
    <w:rsid w:val="00B3794B"/>
    <w:rsid w:val="00B61A6F"/>
    <w:rsid w:val="00B777A8"/>
    <w:rsid w:val="00BB205D"/>
    <w:rsid w:val="00BB2715"/>
    <w:rsid w:val="00BD4033"/>
    <w:rsid w:val="00BF2205"/>
    <w:rsid w:val="00C23CDA"/>
    <w:rsid w:val="00C34419"/>
    <w:rsid w:val="00C34693"/>
    <w:rsid w:val="00C74656"/>
    <w:rsid w:val="00C966DA"/>
    <w:rsid w:val="00C971C0"/>
    <w:rsid w:val="00CA0BBF"/>
    <w:rsid w:val="00CB2088"/>
    <w:rsid w:val="00CE27C0"/>
    <w:rsid w:val="00CE5069"/>
    <w:rsid w:val="00CF3331"/>
    <w:rsid w:val="00CF3DCC"/>
    <w:rsid w:val="00D07B77"/>
    <w:rsid w:val="00D10DA1"/>
    <w:rsid w:val="00D17F58"/>
    <w:rsid w:val="00D2559F"/>
    <w:rsid w:val="00D725FE"/>
    <w:rsid w:val="00D769A2"/>
    <w:rsid w:val="00DA3522"/>
    <w:rsid w:val="00DA5402"/>
    <w:rsid w:val="00DC084E"/>
    <w:rsid w:val="00DD3107"/>
    <w:rsid w:val="00DF4E7F"/>
    <w:rsid w:val="00E3152A"/>
    <w:rsid w:val="00E34CF0"/>
    <w:rsid w:val="00E426C0"/>
    <w:rsid w:val="00E43D35"/>
    <w:rsid w:val="00E4514E"/>
    <w:rsid w:val="00E557A7"/>
    <w:rsid w:val="00E661A4"/>
    <w:rsid w:val="00E90F23"/>
    <w:rsid w:val="00E93A3C"/>
    <w:rsid w:val="00EB397F"/>
    <w:rsid w:val="00ED472F"/>
    <w:rsid w:val="00F0315F"/>
    <w:rsid w:val="00F065A1"/>
    <w:rsid w:val="00F14BD1"/>
    <w:rsid w:val="00F542F5"/>
    <w:rsid w:val="00FD4F2F"/>
    <w:rsid w:val="00FE4BBE"/>
    <w:rsid w:val="00FF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5A1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065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5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065A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F065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065A1"/>
    <w:pPr>
      <w:jc w:val="center"/>
    </w:pPr>
    <w:rPr>
      <w:b/>
      <w:bCs/>
      <w:sz w:val="22"/>
      <w:szCs w:val="20"/>
    </w:rPr>
  </w:style>
  <w:style w:type="character" w:customStyle="1" w:styleId="a6">
    <w:name w:val="Название Знак"/>
    <w:basedOn w:val="a0"/>
    <w:link w:val="a5"/>
    <w:rsid w:val="00F065A1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7">
    <w:name w:val="Body Text"/>
    <w:basedOn w:val="a"/>
    <w:link w:val="a8"/>
    <w:unhideWhenUsed/>
    <w:rsid w:val="00F065A1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06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F065A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F0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065A1"/>
    <w:pPr>
      <w:jc w:val="center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semiHidden/>
    <w:rsid w:val="00F065A1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065A1"/>
    <w:pPr>
      <w:spacing w:line="360" w:lineRule="auto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065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qFormat/>
    <w:rsid w:val="00F06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065A1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F065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6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F065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065A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06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65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065A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F06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65A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hidden/>
    <w:uiPriority w:val="99"/>
    <w:semiHidden/>
    <w:rsid w:val="00236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87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4DEDA-6CC4-4F2D-9693-B3A251E8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4894</Words>
  <Characters>27901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32730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Gunar</dc:creator>
  <cp:lastModifiedBy>Kornilova</cp:lastModifiedBy>
  <cp:revision>2</cp:revision>
  <cp:lastPrinted>2022-05-30T13:34:00Z</cp:lastPrinted>
  <dcterms:created xsi:type="dcterms:W3CDTF">2022-11-08T06:37:00Z</dcterms:created>
  <dcterms:modified xsi:type="dcterms:W3CDTF">2022-11-08T06:37:00Z</dcterms:modified>
</cp:coreProperties>
</file>