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36" w:rsidRPr="008A4A36" w:rsidRDefault="008A4A36" w:rsidP="008A4A36">
      <w:pPr>
        <w:pStyle w:val="a3"/>
        <w:spacing w:after="0" w:line="360" w:lineRule="auto"/>
        <w:jc w:val="center"/>
        <w:rPr>
          <w:rFonts w:ascii="Times New Roman" w:hAnsi="Times New Roman"/>
          <w:b/>
          <w:color w:val="000000" w:themeColor="text1"/>
          <w:spacing w:val="-10"/>
          <w:sz w:val="28"/>
          <w:szCs w:val="28"/>
          <w:lang w:val="ru-RU"/>
        </w:rPr>
      </w:pPr>
      <w:r w:rsidRPr="008A4A36">
        <w:rPr>
          <w:rFonts w:ascii="Times New Roman" w:hAnsi="Times New Roman"/>
          <w:b/>
          <w:color w:val="000000" w:themeColor="text1"/>
          <w:spacing w:val="-10"/>
          <w:sz w:val="28"/>
          <w:szCs w:val="28"/>
          <w:lang w:val="ru-RU"/>
        </w:rPr>
        <w:t>МИНИСТЕРСТВО ЗДРАВООХРАНЕНИЯ РОССИЙСКОЙ ФЕДЕРАЦИИ</w:t>
      </w:r>
    </w:p>
    <w:p w:rsidR="008A4A36" w:rsidRPr="008A4A36" w:rsidRDefault="008A4A36" w:rsidP="008A4A36">
      <w:pPr>
        <w:pStyle w:val="a3"/>
        <w:tabs>
          <w:tab w:val="left" w:pos="3828"/>
        </w:tabs>
        <w:spacing w:after="0" w:line="360" w:lineRule="auto"/>
        <w:jc w:val="center"/>
        <w:rPr>
          <w:rFonts w:ascii="Times New Roman" w:hAnsi="Times New Roman"/>
          <w:b/>
          <w:color w:val="7030A0"/>
          <w:sz w:val="28"/>
          <w:szCs w:val="28"/>
          <w:lang w:val="ru-RU"/>
        </w:rPr>
      </w:pPr>
    </w:p>
    <w:p w:rsidR="008A4A36" w:rsidRPr="008A4A36" w:rsidRDefault="008A4A36" w:rsidP="008A4A36">
      <w:pPr>
        <w:pStyle w:val="a3"/>
        <w:tabs>
          <w:tab w:val="left" w:pos="3828"/>
        </w:tabs>
        <w:spacing w:after="0" w:line="360" w:lineRule="auto"/>
        <w:jc w:val="center"/>
        <w:rPr>
          <w:rFonts w:ascii="Times New Roman" w:hAnsi="Times New Roman"/>
          <w:b/>
          <w:color w:val="7030A0"/>
          <w:sz w:val="28"/>
          <w:szCs w:val="28"/>
          <w:lang w:val="ru-RU"/>
        </w:rPr>
      </w:pPr>
    </w:p>
    <w:p w:rsidR="008A4A36" w:rsidRPr="008A4A36" w:rsidRDefault="008A4A36" w:rsidP="008A4A36">
      <w:pPr>
        <w:pStyle w:val="a3"/>
        <w:tabs>
          <w:tab w:val="left" w:pos="3828"/>
        </w:tabs>
        <w:spacing w:after="0" w:line="360" w:lineRule="auto"/>
        <w:jc w:val="center"/>
        <w:rPr>
          <w:rFonts w:ascii="Times New Roman" w:hAnsi="Times New Roman"/>
          <w:b/>
          <w:color w:val="7030A0"/>
          <w:sz w:val="28"/>
          <w:szCs w:val="28"/>
          <w:lang w:val="ru-RU"/>
        </w:rPr>
      </w:pPr>
    </w:p>
    <w:p w:rsidR="008A4A36" w:rsidRPr="00743D21" w:rsidRDefault="008A4A36" w:rsidP="008A4A36">
      <w:pPr>
        <w:jc w:val="center"/>
        <w:rPr>
          <w:b/>
          <w:sz w:val="28"/>
          <w:szCs w:val="28"/>
        </w:rPr>
      </w:pPr>
      <w:r w:rsidRPr="00231C17">
        <w:rPr>
          <w:b/>
          <w:color w:val="000000" w:themeColor="text1"/>
          <w:sz w:val="32"/>
          <w:szCs w:val="32"/>
        </w:rPr>
        <w:t>ФАРМАКОПЕЙНАЯ СТАТЬЯ</w:t>
      </w:r>
      <w:r w:rsidRPr="00743D21">
        <w:rPr>
          <w:b/>
          <w:color w:val="000000" w:themeColor="text1"/>
          <w:sz w:val="32"/>
          <w:szCs w:val="32"/>
        </w:rPr>
        <w:t xml:space="preserve"> </w:t>
      </w:r>
    </w:p>
    <w:tbl>
      <w:tblPr>
        <w:tblStyle w:val="af3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8A4A36" w:rsidTr="007D6347">
        <w:tc>
          <w:tcPr>
            <w:tcW w:w="9356" w:type="dxa"/>
          </w:tcPr>
          <w:p w:rsidR="008A4A36" w:rsidRPr="00BC2CA2" w:rsidRDefault="008A4A36" w:rsidP="007D6347">
            <w:pPr>
              <w:jc w:val="center"/>
              <w:rPr>
                <w:color w:val="7030A0"/>
                <w:sz w:val="28"/>
                <w:szCs w:val="28"/>
              </w:rPr>
            </w:pPr>
          </w:p>
        </w:tc>
      </w:tr>
    </w:tbl>
    <w:p w:rsidR="008A4A36" w:rsidRDefault="008A4A36" w:rsidP="008A4A36">
      <w:pPr>
        <w:spacing w:line="40" w:lineRule="exact"/>
        <w:jc w:val="center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60"/>
        <w:gridCol w:w="3191"/>
      </w:tblGrid>
      <w:tr w:rsidR="008A4A36" w:rsidRPr="00F57AED" w:rsidTr="007D6347">
        <w:tc>
          <w:tcPr>
            <w:tcW w:w="5920" w:type="dxa"/>
          </w:tcPr>
          <w:p w:rsidR="008A4A36" w:rsidRPr="005D44DD" w:rsidRDefault="008A4A36" w:rsidP="007D6347">
            <w:pPr>
              <w:spacing w:after="120"/>
              <w:rPr>
                <w:b/>
                <w:sz w:val="28"/>
                <w:szCs w:val="28"/>
              </w:rPr>
            </w:pPr>
            <w:proofErr w:type="spellStart"/>
            <w:r w:rsidRPr="008A4A36">
              <w:rPr>
                <w:b/>
                <w:sz w:val="28"/>
                <w:szCs w:val="28"/>
              </w:rPr>
              <w:t>Хлорамфеникол</w:t>
            </w:r>
            <w:proofErr w:type="spellEnd"/>
          </w:p>
        </w:tc>
        <w:tc>
          <w:tcPr>
            <w:tcW w:w="460" w:type="dxa"/>
          </w:tcPr>
          <w:p w:rsidR="008A4A36" w:rsidRPr="00121CB3" w:rsidRDefault="008A4A36" w:rsidP="007D634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8A4A36" w:rsidRPr="005D44DD" w:rsidRDefault="008A4A36" w:rsidP="007D6347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ФС</w:t>
            </w:r>
          </w:p>
        </w:tc>
      </w:tr>
      <w:tr w:rsidR="008A4A36" w:rsidRPr="00121CB3" w:rsidTr="007D6347">
        <w:tc>
          <w:tcPr>
            <w:tcW w:w="5920" w:type="dxa"/>
          </w:tcPr>
          <w:p w:rsidR="008A4A36" w:rsidRPr="00121CB3" w:rsidRDefault="008A4A36" w:rsidP="007D6347">
            <w:pPr>
              <w:spacing w:after="120"/>
              <w:rPr>
                <w:b/>
                <w:sz w:val="28"/>
                <w:szCs w:val="28"/>
              </w:rPr>
            </w:pPr>
            <w:proofErr w:type="spellStart"/>
            <w:r w:rsidRPr="008A4A36">
              <w:rPr>
                <w:b/>
                <w:sz w:val="28"/>
                <w:szCs w:val="28"/>
              </w:rPr>
              <w:t>Хлорамфеникол</w:t>
            </w:r>
            <w:proofErr w:type="spellEnd"/>
          </w:p>
        </w:tc>
        <w:tc>
          <w:tcPr>
            <w:tcW w:w="460" w:type="dxa"/>
          </w:tcPr>
          <w:p w:rsidR="008A4A36" w:rsidRPr="00121CB3" w:rsidRDefault="008A4A36" w:rsidP="007D634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8A4A36" w:rsidRPr="00204278" w:rsidRDefault="008A4A36" w:rsidP="007D6347">
            <w:pPr>
              <w:spacing w:after="120"/>
              <w:rPr>
                <w:b/>
                <w:color w:val="7030A0"/>
                <w:sz w:val="28"/>
                <w:szCs w:val="28"/>
              </w:rPr>
            </w:pPr>
          </w:p>
        </w:tc>
      </w:tr>
      <w:tr w:rsidR="008A4A36" w:rsidRPr="00A70813" w:rsidTr="007D6347">
        <w:tc>
          <w:tcPr>
            <w:tcW w:w="5920" w:type="dxa"/>
          </w:tcPr>
          <w:p w:rsidR="008A4A36" w:rsidRPr="00D44E1A" w:rsidRDefault="008A4A36" w:rsidP="007D6347">
            <w:pPr>
              <w:spacing w:after="120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8A4A36">
              <w:rPr>
                <w:b/>
                <w:sz w:val="28"/>
                <w:szCs w:val="28"/>
                <w:lang w:val="en-US"/>
              </w:rPr>
              <w:t>Chloramphenicolum</w:t>
            </w:r>
            <w:proofErr w:type="spellEnd"/>
          </w:p>
        </w:tc>
        <w:tc>
          <w:tcPr>
            <w:tcW w:w="460" w:type="dxa"/>
          </w:tcPr>
          <w:p w:rsidR="008A4A36" w:rsidRPr="005D44DD" w:rsidRDefault="008A4A36" w:rsidP="007D634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8A4A36" w:rsidRPr="00A70813" w:rsidRDefault="008A4A36" w:rsidP="007D6347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Взамен </w:t>
            </w:r>
            <w:r w:rsidRPr="008A4A36">
              <w:rPr>
                <w:b/>
                <w:sz w:val="28"/>
                <w:szCs w:val="28"/>
              </w:rPr>
              <w:t>ФС.2.1.0207.18</w:t>
            </w:r>
          </w:p>
        </w:tc>
      </w:tr>
    </w:tbl>
    <w:p w:rsidR="008A4A36" w:rsidRDefault="008A4A36" w:rsidP="008A4A36">
      <w:pPr>
        <w:spacing w:line="40" w:lineRule="exact"/>
        <w:jc w:val="center"/>
        <w:rPr>
          <w:sz w:val="28"/>
          <w:szCs w:val="28"/>
        </w:rPr>
      </w:pPr>
    </w:p>
    <w:tbl>
      <w:tblPr>
        <w:tblStyle w:val="af3"/>
        <w:tblW w:w="0" w:type="auto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8A4A36" w:rsidTr="007D6347">
        <w:tc>
          <w:tcPr>
            <w:tcW w:w="9356" w:type="dxa"/>
          </w:tcPr>
          <w:p w:rsidR="008A4A36" w:rsidRDefault="008A4A36" w:rsidP="007D634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A4A36" w:rsidRPr="005D44DD" w:rsidRDefault="008A4A36" w:rsidP="008A4A36">
      <w:pPr>
        <w:spacing w:line="120" w:lineRule="exact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A4A36" w:rsidRPr="00547950" w:rsidTr="007D6347">
        <w:tc>
          <w:tcPr>
            <w:tcW w:w="9571" w:type="dxa"/>
            <w:gridSpan w:val="2"/>
          </w:tcPr>
          <w:p w:rsidR="00740F33" w:rsidRPr="006D2275" w:rsidRDefault="00740F33" w:rsidP="007D6347">
            <w:pPr>
              <w:rPr>
                <w:sz w:val="28"/>
                <w:szCs w:val="28"/>
              </w:rPr>
            </w:pPr>
            <w:r w:rsidRPr="00740F33">
              <w:rPr>
                <w:i/>
                <w:sz w:val="28"/>
                <w:szCs w:val="28"/>
                <w:lang w:val="en-US"/>
              </w:rPr>
              <w:t>N</w:t>
            </w:r>
            <w:r w:rsidRPr="00740F33">
              <w:rPr>
                <w:sz w:val="28"/>
                <w:szCs w:val="28"/>
              </w:rPr>
              <w:t>-[(1</w:t>
            </w:r>
            <w:r w:rsidRPr="00740F33">
              <w:rPr>
                <w:i/>
                <w:sz w:val="28"/>
                <w:szCs w:val="28"/>
                <w:lang w:val="en-US"/>
              </w:rPr>
              <w:t>R</w:t>
            </w:r>
            <w:r w:rsidRPr="00740F33">
              <w:rPr>
                <w:sz w:val="28"/>
                <w:szCs w:val="28"/>
              </w:rPr>
              <w:t>,2</w:t>
            </w:r>
            <w:r w:rsidRPr="00740F33">
              <w:rPr>
                <w:i/>
                <w:sz w:val="28"/>
                <w:szCs w:val="28"/>
                <w:lang w:val="en-US"/>
              </w:rPr>
              <w:t>R</w:t>
            </w:r>
            <w:r w:rsidRPr="00740F33">
              <w:rPr>
                <w:sz w:val="28"/>
                <w:szCs w:val="28"/>
              </w:rPr>
              <w:t>)-1,3-Дигидрокси-1-(4-нитрофенил)пропан-2-ил]-2,2-дихлорацетамид</w:t>
            </w:r>
          </w:p>
        </w:tc>
      </w:tr>
      <w:tr w:rsidR="008A4A36" w:rsidTr="007D6347">
        <w:tc>
          <w:tcPr>
            <w:tcW w:w="9571" w:type="dxa"/>
            <w:gridSpan w:val="2"/>
          </w:tcPr>
          <w:p w:rsidR="008A4A36" w:rsidRDefault="008A4A36" w:rsidP="007D6347">
            <w:pPr>
              <w:jc w:val="center"/>
              <w:rPr>
                <w:sz w:val="28"/>
                <w:szCs w:val="28"/>
              </w:rPr>
            </w:pPr>
            <w:bookmarkStart w:id="0" w:name="OLE_LINK1"/>
            <w:bookmarkStart w:id="1" w:name="OLE_LINK2"/>
          </w:p>
          <w:p w:rsidR="008A4A36" w:rsidRDefault="00740F33" w:rsidP="007D6347">
            <w:pPr>
              <w:jc w:val="center"/>
              <w:rPr>
                <w:sz w:val="28"/>
                <w:szCs w:val="28"/>
              </w:rPr>
            </w:pPr>
            <w:r w:rsidRPr="005E41A3">
              <w:rPr>
                <w:sz w:val="28"/>
              </w:rPr>
              <w:object w:dxaOrig="3585" w:dyaOrig="1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9.05pt;height:78.25pt" o:ole="">
                  <v:imagedata r:id="rId8" o:title=""/>
                </v:shape>
                <o:OLEObject Type="Embed" ProgID="ChemWindow.Document" ShapeID="_x0000_i1025" DrawAspect="Content" ObjectID="_1727001766" r:id="rId9"/>
              </w:object>
            </w:r>
            <w:bookmarkEnd w:id="0"/>
            <w:bookmarkEnd w:id="1"/>
          </w:p>
          <w:p w:rsidR="008A4A36" w:rsidRPr="00991530" w:rsidRDefault="008A4A36" w:rsidP="007D6347">
            <w:pPr>
              <w:jc w:val="center"/>
              <w:rPr>
                <w:sz w:val="28"/>
                <w:szCs w:val="28"/>
              </w:rPr>
            </w:pPr>
          </w:p>
        </w:tc>
      </w:tr>
      <w:tr w:rsidR="008A4A36" w:rsidTr="007D6347">
        <w:tc>
          <w:tcPr>
            <w:tcW w:w="4785" w:type="dxa"/>
          </w:tcPr>
          <w:p w:rsidR="008A4A36" w:rsidRPr="007F1248" w:rsidRDefault="00740F33" w:rsidP="007D6347">
            <w:pPr>
              <w:rPr>
                <w:sz w:val="28"/>
                <w:szCs w:val="28"/>
                <w:lang w:val="en-US"/>
              </w:rPr>
            </w:pPr>
            <w:r w:rsidRPr="00740F33">
              <w:rPr>
                <w:sz w:val="28"/>
                <w:lang w:val="en-US"/>
              </w:rPr>
              <w:t>C</w:t>
            </w:r>
            <w:r w:rsidRPr="00740F33">
              <w:rPr>
                <w:sz w:val="28"/>
                <w:vertAlign w:val="subscript"/>
              </w:rPr>
              <w:t>11</w:t>
            </w:r>
            <w:r w:rsidRPr="00740F33">
              <w:rPr>
                <w:sz w:val="28"/>
                <w:lang w:val="en-US"/>
              </w:rPr>
              <w:t>H</w:t>
            </w:r>
            <w:r w:rsidRPr="00740F33">
              <w:rPr>
                <w:sz w:val="28"/>
                <w:vertAlign w:val="subscript"/>
              </w:rPr>
              <w:t>12</w:t>
            </w:r>
            <w:r w:rsidRPr="00740F33">
              <w:rPr>
                <w:sz w:val="28"/>
                <w:lang w:val="en-US"/>
              </w:rPr>
              <w:t>Cl</w:t>
            </w:r>
            <w:r w:rsidRPr="00740F33">
              <w:rPr>
                <w:sz w:val="28"/>
                <w:vertAlign w:val="subscript"/>
                <w:lang w:val="en-US"/>
              </w:rPr>
              <w:t>2</w:t>
            </w:r>
            <w:r w:rsidRPr="00740F33">
              <w:rPr>
                <w:sz w:val="28"/>
                <w:lang w:val="en-US"/>
              </w:rPr>
              <w:t>N</w:t>
            </w:r>
            <w:r w:rsidRPr="00740F33">
              <w:rPr>
                <w:sz w:val="28"/>
                <w:vertAlign w:val="subscript"/>
              </w:rPr>
              <w:t>2</w:t>
            </w:r>
            <w:r w:rsidRPr="00740F33">
              <w:rPr>
                <w:sz w:val="28"/>
                <w:lang w:val="en-US"/>
              </w:rPr>
              <w:t>O</w:t>
            </w:r>
            <w:r w:rsidRPr="00740F33">
              <w:rPr>
                <w:sz w:val="28"/>
                <w:vertAlign w:val="subscript"/>
              </w:rPr>
              <w:t>5</w:t>
            </w:r>
          </w:p>
        </w:tc>
        <w:tc>
          <w:tcPr>
            <w:tcW w:w="4786" w:type="dxa"/>
          </w:tcPr>
          <w:p w:rsidR="008A4A36" w:rsidRPr="00F615C3" w:rsidRDefault="00740F33" w:rsidP="007D6347">
            <w:pPr>
              <w:jc w:val="right"/>
              <w:rPr>
                <w:sz w:val="28"/>
                <w:szCs w:val="28"/>
                <w:lang w:val="en-US"/>
              </w:rPr>
            </w:pPr>
            <w:r w:rsidRPr="00740F33">
              <w:rPr>
                <w:sz w:val="28"/>
                <w:szCs w:val="28"/>
              </w:rPr>
              <w:t xml:space="preserve">М.м. </w:t>
            </w:r>
            <w:r w:rsidRPr="00740F33">
              <w:rPr>
                <w:sz w:val="28"/>
                <w:szCs w:val="28"/>
                <w:lang w:val="en-US"/>
              </w:rPr>
              <w:t>323,13</w:t>
            </w:r>
          </w:p>
        </w:tc>
      </w:tr>
    </w:tbl>
    <w:p w:rsidR="008A4A36" w:rsidRPr="00743D21" w:rsidRDefault="008A4A36" w:rsidP="008A4A36">
      <w:pPr>
        <w:ind w:firstLine="709"/>
        <w:rPr>
          <w:color w:val="7030A0"/>
          <w:sz w:val="28"/>
          <w:szCs w:val="28"/>
          <w:lang w:val="en-US"/>
        </w:rPr>
      </w:pPr>
    </w:p>
    <w:p w:rsidR="008A4A36" w:rsidRPr="00C445C3" w:rsidRDefault="008A4A36" w:rsidP="007D6347">
      <w:pPr>
        <w:spacing w:line="360" w:lineRule="auto"/>
        <w:ind w:firstLine="709"/>
        <w:jc w:val="both"/>
        <w:rPr>
          <w:color w:val="7030A0"/>
          <w:sz w:val="28"/>
          <w:szCs w:val="28"/>
        </w:rPr>
      </w:pPr>
      <w:r w:rsidRPr="008A4A36">
        <w:rPr>
          <w:sz w:val="28"/>
          <w:szCs w:val="28"/>
          <w:lang w:val="en-US"/>
        </w:rPr>
        <w:t>C</w:t>
      </w:r>
      <w:r w:rsidRPr="008A4A36">
        <w:rPr>
          <w:sz w:val="28"/>
          <w:szCs w:val="28"/>
        </w:rPr>
        <w:t>одержит не менее 99</w:t>
      </w:r>
      <w:proofErr w:type="gramStart"/>
      <w:r w:rsidRPr="008A4A36">
        <w:rPr>
          <w:sz w:val="28"/>
          <w:szCs w:val="28"/>
        </w:rPr>
        <w:t>,0</w:t>
      </w:r>
      <w:proofErr w:type="gramEnd"/>
      <w:r>
        <w:rPr>
          <w:sz w:val="28"/>
          <w:szCs w:val="28"/>
        </w:rPr>
        <w:t> </w:t>
      </w:r>
      <w:r w:rsidRPr="008A4A36">
        <w:rPr>
          <w:sz w:val="28"/>
          <w:szCs w:val="28"/>
        </w:rPr>
        <w:t>% и не более 102,0</w:t>
      </w:r>
      <w:r>
        <w:rPr>
          <w:sz w:val="28"/>
          <w:szCs w:val="28"/>
        </w:rPr>
        <w:t> </w:t>
      </w:r>
      <w:r w:rsidRPr="008A4A36">
        <w:rPr>
          <w:sz w:val="28"/>
          <w:szCs w:val="28"/>
        </w:rPr>
        <w:t xml:space="preserve">% </w:t>
      </w:r>
      <w:proofErr w:type="spellStart"/>
      <w:r w:rsidRPr="008A4A36">
        <w:rPr>
          <w:sz w:val="28"/>
          <w:szCs w:val="28"/>
        </w:rPr>
        <w:t>хлорамфеникола</w:t>
      </w:r>
      <w:proofErr w:type="spellEnd"/>
      <w:r w:rsidRPr="008A4A36">
        <w:rPr>
          <w:sz w:val="28"/>
          <w:szCs w:val="28"/>
        </w:rPr>
        <w:t xml:space="preserve"> </w:t>
      </w:r>
      <w:r w:rsidRPr="008A4A36">
        <w:rPr>
          <w:sz w:val="28"/>
          <w:szCs w:val="28"/>
          <w:lang w:val="en-US"/>
        </w:rPr>
        <w:t>C</w:t>
      </w:r>
      <w:r w:rsidRPr="008A4A36">
        <w:rPr>
          <w:sz w:val="28"/>
          <w:szCs w:val="28"/>
          <w:vertAlign w:val="subscript"/>
        </w:rPr>
        <w:t>11</w:t>
      </w:r>
      <w:r w:rsidRPr="008A4A36">
        <w:rPr>
          <w:sz w:val="28"/>
          <w:szCs w:val="28"/>
          <w:lang w:val="en-US"/>
        </w:rPr>
        <w:t>H</w:t>
      </w:r>
      <w:r w:rsidRPr="008A4A36">
        <w:rPr>
          <w:sz w:val="28"/>
          <w:szCs w:val="28"/>
          <w:vertAlign w:val="subscript"/>
        </w:rPr>
        <w:t>12</w:t>
      </w:r>
      <w:proofErr w:type="spellStart"/>
      <w:r w:rsidRPr="008A4A36">
        <w:rPr>
          <w:sz w:val="28"/>
          <w:szCs w:val="28"/>
          <w:lang w:val="en-US"/>
        </w:rPr>
        <w:t>Cl</w:t>
      </w:r>
      <w:proofErr w:type="spellEnd"/>
      <w:r w:rsidRPr="008A4A36">
        <w:rPr>
          <w:sz w:val="28"/>
          <w:szCs w:val="28"/>
          <w:vertAlign w:val="subscript"/>
        </w:rPr>
        <w:t>2</w:t>
      </w:r>
      <w:r w:rsidRPr="008A4A36">
        <w:rPr>
          <w:sz w:val="28"/>
          <w:szCs w:val="28"/>
          <w:lang w:val="en-US"/>
        </w:rPr>
        <w:t>N</w:t>
      </w:r>
      <w:r w:rsidRPr="008A4A36">
        <w:rPr>
          <w:sz w:val="28"/>
          <w:szCs w:val="28"/>
          <w:vertAlign w:val="subscript"/>
        </w:rPr>
        <w:t>2</w:t>
      </w:r>
      <w:r w:rsidRPr="008A4A36">
        <w:rPr>
          <w:sz w:val="28"/>
          <w:szCs w:val="28"/>
          <w:lang w:val="en-US"/>
        </w:rPr>
        <w:t>O</w:t>
      </w:r>
      <w:r w:rsidRPr="008A4A36">
        <w:rPr>
          <w:sz w:val="28"/>
          <w:szCs w:val="28"/>
          <w:vertAlign w:val="subscript"/>
        </w:rPr>
        <w:t>5</w:t>
      </w:r>
      <w:r w:rsidRPr="008A4A36">
        <w:rPr>
          <w:sz w:val="28"/>
          <w:szCs w:val="28"/>
        </w:rPr>
        <w:t xml:space="preserve"> в пересч</w:t>
      </w:r>
      <w:r w:rsidR="007D6347">
        <w:rPr>
          <w:sz w:val="28"/>
          <w:szCs w:val="28"/>
        </w:rPr>
        <w:t>ё</w:t>
      </w:r>
      <w:r w:rsidRPr="008A4A36">
        <w:rPr>
          <w:sz w:val="28"/>
          <w:szCs w:val="28"/>
        </w:rPr>
        <w:t>те на сухое вещество.</w:t>
      </w:r>
    </w:p>
    <w:p w:rsidR="008A4A36" w:rsidRPr="00A53942" w:rsidRDefault="008A4A36" w:rsidP="007D6347">
      <w:pPr>
        <w:spacing w:line="360" w:lineRule="auto"/>
        <w:ind w:firstLine="709"/>
        <w:jc w:val="both"/>
        <w:rPr>
          <w:color w:val="7030A0"/>
          <w:sz w:val="28"/>
          <w:szCs w:val="28"/>
        </w:rPr>
      </w:pPr>
    </w:p>
    <w:p w:rsidR="001539BB" w:rsidRPr="004C683E" w:rsidRDefault="001539BB" w:rsidP="007D6347">
      <w:pPr>
        <w:pStyle w:val="a3"/>
        <w:tabs>
          <w:tab w:val="left" w:pos="4962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4C683E">
        <w:rPr>
          <w:rFonts w:ascii="Times New Roman" w:hAnsi="Times New Roman"/>
          <w:b/>
          <w:sz w:val="28"/>
          <w:lang w:val="ru-RU"/>
        </w:rPr>
        <w:t>Описание</w:t>
      </w:r>
      <w:r w:rsidRPr="004C683E">
        <w:rPr>
          <w:rFonts w:ascii="Times New Roman" w:hAnsi="Times New Roman"/>
          <w:sz w:val="28"/>
          <w:lang w:val="ru-RU"/>
        </w:rPr>
        <w:t>.</w:t>
      </w:r>
      <w:r w:rsidRPr="004C683E">
        <w:rPr>
          <w:rFonts w:ascii="Times New Roman" w:hAnsi="Times New Roman"/>
          <w:b/>
          <w:sz w:val="28"/>
          <w:lang w:val="ru-RU"/>
        </w:rPr>
        <w:t xml:space="preserve"> </w:t>
      </w:r>
      <w:r w:rsidR="00E93798" w:rsidRPr="004C683E">
        <w:rPr>
          <w:rFonts w:ascii="Times New Roman" w:hAnsi="Times New Roman"/>
          <w:sz w:val="28"/>
          <w:szCs w:val="28"/>
          <w:lang w:val="ru-RU"/>
        </w:rPr>
        <w:t>Белый или</w:t>
      </w:r>
      <w:r w:rsidR="004C683E" w:rsidRPr="004C683E">
        <w:rPr>
          <w:rFonts w:ascii="Times New Roman" w:hAnsi="Times New Roman"/>
          <w:sz w:val="28"/>
          <w:szCs w:val="28"/>
          <w:lang w:val="ru-RU"/>
        </w:rPr>
        <w:t xml:space="preserve"> серовато-белый</w:t>
      </w:r>
      <w:r w:rsidR="004C683E">
        <w:rPr>
          <w:rFonts w:ascii="Times New Roman" w:hAnsi="Times New Roman"/>
          <w:sz w:val="28"/>
          <w:szCs w:val="28"/>
          <w:lang w:val="ru-RU"/>
        </w:rPr>
        <w:t>, желтовато-белый или белый с зеленовато-жёлтым оттенком</w:t>
      </w:r>
      <w:r w:rsidR="00E93798" w:rsidRPr="004C68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C683E">
        <w:rPr>
          <w:rFonts w:ascii="Times New Roman" w:hAnsi="Times New Roman"/>
          <w:sz w:val="28"/>
          <w:lang w:val="ru-RU"/>
        </w:rPr>
        <w:t>кристаллический порошок, тонкие кристаллы или продолговатые пластинки.</w:t>
      </w:r>
    </w:p>
    <w:p w:rsidR="001539BB" w:rsidRPr="0003479D" w:rsidRDefault="001539BB" w:rsidP="007D6347">
      <w:pPr>
        <w:spacing w:line="360" w:lineRule="auto"/>
        <w:ind w:firstLine="709"/>
        <w:jc w:val="both"/>
        <w:rPr>
          <w:snapToGrid w:val="0"/>
          <w:sz w:val="28"/>
        </w:rPr>
      </w:pPr>
      <w:r w:rsidRPr="0003479D">
        <w:rPr>
          <w:b/>
          <w:sz w:val="28"/>
        </w:rPr>
        <w:t>Растворимость</w:t>
      </w:r>
      <w:r w:rsidRPr="0003479D">
        <w:rPr>
          <w:sz w:val="28"/>
        </w:rPr>
        <w:t xml:space="preserve">. </w:t>
      </w:r>
      <w:r w:rsidRPr="0003479D">
        <w:rPr>
          <w:snapToGrid w:val="0"/>
          <w:sz w:val="28"/>
        </w:rPr>
        <w:t>Легко растворим в спирте 96 %, растворим в этилацетате, малорастворим в воде</w:t>
      </w:r>
      <w:r w:rsidRPr="0003479D">
        <w:rPr>
          <w:sz w:val="28"/>
        </w:rPr>
        <w:t>.</w:t>
      </w:r>
    </w:p>
    <w:p w:rsidR="0036436A" w:rsidRDefault="001539BB" w:rsidP="007D6347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03479D">
        <w:rPr>
          <w:rFonts w:ascii="Times New Roman" w:hAnsi="Times New Roman"/>
          <w:b/>
          <w:sz w:val="28"/>
        </w:rPr>
        <w:t>Подлинность</w:t>
      </w:r>
    </w:p>
    <w:p w:rsidR="001539BB" w:rsidRDefault="00662CFC" w:rsidP="007D6347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E60F9D">
        <w:rPr>
          <w:rFonts w:ascii="Times New Roman" w:hAnsi="Times New Roman"/>
          <w:i/>
          <w:sz w:val="28"/>
        </w:rPr>
        <w:t>1.</w:t>
      </w:r>
      <w:r w:rsidR="0036436A">
        <w:rPr>
          <w:rFonts w:ascii="Times New Roman" w:hAnsi="Times New Roman"/>
          <w:i/>
          <w:sz w:val="28"/>
        </w:rPr>
        <w:t> </w:t>
      </w:r>
      <w:r w:rsidR="008A4A36" w:rsidRPr="008A4A36">
        <w:rPr>
          <w:rFonts w:ascii="Times New Roman" w:hAnsi="Times New Roman"/>
          <w:i/>
          <w:sz w:val="28"/>
        </w:rPr>
        <w:t xml:space="preserve">ИК-спектрометрия </w:t>
      </w:r>
      <w:r w:rsidR="008A4A36" w:rsidRPr="008A4A36">
        <w:rPr>
          <w:rFonts w:ascii="Times New Roman" w:hAnsi="Times New Roman"/>
          <w:sz w:val="28"/>
        </w:rPr>
        <w:t>(ОФС «Спектрометрия в инфракрасной области»).</w:t>
      </w:r>
      <w:r w:rsidR="00E60F9D">
        <w:rPr>
          <w:rFonts w:ascii="Times New Roman" w:hAnsi="Times New Roman"/>
          <w:sz w:val="28"/>
        </w:rPr>
        <w:t xml:space="preserve"> </w:t>
      </w:r>
      <w:r w:rsidR="001539BB" w:rsidRPr="0003479D">
        <w:rPr>
          <w:rFonts w:ascii="Times New Roman" w:hAnsi="Times New Roman"/>
          <w:sz w:val="28"/>
        </w:rPr>
        <w:t xml:space="preserve">Инфракрасный спектр </w:t>
      </w:r>
      <w:r w:rsidR="00F377E8" w:rsidRPr="0003479D">
        <w:rPr>
          <w:rFonts w:ascii="Times New Roman" w:hAnsi="Times New Roman"/>
          <w:sz w:val="28"/>
        </w:rPr>
        <w:t>субстанции</w:t>
      </w:r>
      <w:r w:rsidR="001539BB" w:rsidRPr="0003479D">
        <w:rPr>
          <w:rFonts w:ascii="Times New Roman" w:hAnsi="Times New Roman"/>
          <w:sz w:val="28"/>
        </w:rPr>
        <w:t>, снятый в диске с калия бромидом</w:t>
      </w:r>
      <w:r w:rsidR="001539BB" w:rsidRPr="00E60F9D">
        <w:rPr>
          <w:rFonts w:ascii="Times New Roman" w:hAnsi="Times New Roman"/>
          <w:sz w:val="28"/>
          <w:szCs w:val="28"/>
        </w:rPr>
        <w:t xml:space="preserve">, </w:t>
      </w:r>
      <w:r w:rsidR="00E60F9D" w:rsidRPr="00E60F9D">
        <w:rPr>
          <w:rFonts w:ascii="Times New Roman" w:hAnsi="Times New Roman"/>
          <w:sz w:val="28"/>
          <w:szCs w:val="28"/>
        </w:rPr>
        <w:t>в области от 4000 до 400</w:t>
      </w:r>
      <w:r w:rsidR="007D6347">
        <w:rPr>
          <w:rFonts w:ascii="Times New Roman" w:hAnsi="Times New Roman"/>
          <w:sz w:val="28"/>
          <w:szCs w:val="28"/>
        </w:rPr>
        <w:t> </w:t>
      </w:r>
      <w:r w:rsidR="00E60F9D" w:rsidRPr="00E60F9D">
        <w:rPr>
          <w:rFonts w:ascii="Times New Roman" w:hAnsi="Times New Roman"/>
          <w:sz w:val="28"/>
          <w:szCs w:val="28"/>
        </w:rPr>
        <w:t>см</w:t>
      </w:r>
      <w:r w:rsidR="00E60F9D" w:rsidRPr="00E60F9D">
        <w:rPr>
          <w:rFonts w:ascii="Times New Roman" w:hAnsi="Times New Roman"/>
          <w:sz w:val="28"/>
          <w:szCs w:val="28"/>
          <w:vertAlign w:val="superscript"/>
        </w:rPr>
        <w:t>-1</w:t>
      </w:r>
      <w:r w:rsidR="00E60F9D" w:rsidRPr="00E60F9D">
        <w:rPr>
          <w:rFonts w:ascii="Times New Roman" w:hAnsi="Times New Roman"/>
          <w:sz w:val="28"/>
          <w:szCs w:val="28"/>
        </w:rPr>
        <w:t xml:space="preserve"> </w:t>
      </w:r>
      <w:r w:rsidR="001539BB" w:rsidRPr="00E60F9D">
        <w:rPr>
          <w:rFonts w:ascii="Times New Roman" w:hAnsi="Times New Roman"/>
          <w:sz w:val="28"/>
          <w:szCs w:val="28"/>
        </w:rPr>
        <w:t>по</w:t>
      </w:r>
      <w:r w:rsidR="001539BB" w:rsidRPr="0003479D">
        <w:rPr>
          <w:rFonts w:ascii="Times New Roman" w:hAnsi="Times New Roman"/>
          <w:sz w:val="28"/>
        </w:rPr>
        <w:t xml:space="preserve"> положению полос поглощения </w:t>
      </w:r>
      <w:r w:rsidR="00E93798" w:rsidRPr="00E93798">
        <w:rPr>
          <w:rFonts w:ascii="Times New Roman" w:hAnsi="Times New Roman"/>
          <w:sz w:val="28"/>
          <w:szCs w:val="28"/>
        </w:rPr>
        <w:lastRenderedPageBreak/>
        <w:t>должен соответствовать спектру</w:t>
      </w:r>
      <w:r w:rsidR="008A4A36">
        <w:rPr>
          <w:rFonts w:ascii="Times New Roman" w:hAnsi="Times New Roman"/>
          <w:sz w:val="28"/>
          <w:szCs w:val="28"/>
        </w:rPr>
        <w:t xml:space="preserve"> фармакопейного</w:t>
      </w:r>
      <w:r w:rsidR="00E93798" w:rsidRPr="00E93798">
        <w:rPr>
          <w:rFonts w:ascii="Times New Roman" w:hAnsi="Times New Roman"/>
          <w:sz w:val="28"/>
          <w:szCs w:val="28"/>
        </w:rPr>
        <w:t xml:space="preserve"> стандартного образца </w:t>
      </w:r>
      <w:proofErr w:type="spellStart"/>
      <w:r w:rsidR="00E93798" w:rsidRPr="00E93798">
        <w:rPr>
          <w:rFonts w:ascii="Times New Roman" w:hAnsi="Times New Roman"/>
          <w:sz w:val="28"/>
          <w:szCs w:val="28"/>
        </w:rPr>
        <w:t>хлорамфеникола</w:t>
      </w:r>
      <w:proofErr w:type="spellEnd"/>
      <w:r w:rsidR="001539BB" w:rsidRPr="00B00942">
        <w:rPr>
          <w:rFonts w:ascii="Times New Roman" w:hAnsi="Times New Roman"/>
          <w:sz w:val="28"/>
        </w:rPr>
        <w:t>.</w:t>
      </w:r>
    </w:p>
    <w:p w:rsidR="00C15910" w:rsidRPr="00C15910" w:rsidRDefault="00C15910" w:rsidP="007D6347">
      <w:pPr>
        <w:pStyle w:val="a3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C15910">
        <w:rPr>
          <w:rFonts w:ascii="Times New Roman" w:hAnsi="Times New Roman"/>
          <w:sz w:val="28"/>
          <w:lang w:val="ru-RU"/>
        </w:rPr>
        <w:t>2.</w:t>
      </w:r>
      <w:r>
        <w:rPr>
          <w:rFonts w:ascii="Times New Roman" w:hAnsi="Times New Roman"/>
          <w:sz w:val="28"/>
        </w:rPr>
        <w:t> </w:t>
      </w:r>
      <w:r w:rsidRPr="00C15910">
        <w:rPr>
          <w:rFonts w:ascii="Times New Roman" w:hAnsi="Times New Roman"/>
          <w:sz w:val="28"/>
          <w:lang w:val="ru-RU"/>
        </w:rPr>
        <w:t xml:space="preserve">ВЭЖХ. </w:t>
      </w:r>
      <w:r w:rsidRPr="00C15910">
        <w:rPr>
          <w:rFonts w:ascii="Times New Roman" w:hAnsi="Times New Roman"/>
          <w:color w:val="000000"/>
          <w:sz w:val="28"/>
          <w:szCs w:val="28"/>
          <w:lang w:val="ru-RU"/>
        </w:rPr>
        <w:t xml:space="preserve">Время удерживания </w:t>
      </w:r>
      <w:r w:rsidRPr="00C15910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  <w:lang w:val="ru-RU"/>
        </w:rPr>
        <w:t xml:space="preserve">основного пика на хроматограмме испытуемого раствора должно соответствовать времени удерживания пика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  <w:lang w:val="ru-RU"/>
        </w:rPr>
        <w:t>хлорамфеникола</w:t>
      </w:r>
      <w:proofErr w:type="spellEnd"/>
      <w:r w:rsidRPr="00C15910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хроматограмме раствора стандартного образца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хлорамфеникола</w:t>
      </w:r>
      <w:proofErr w:type="spellEnd"/>
      <w:r w:rsidRPr="00C15910">
        <w:rPr>
          <w:rFonts w:ascii="Times New Roman" w:hAnsi="Times New Roman"/>
          <w:color w:val="000000"/>
          <w:sz w:val="28"/>
          <w:szCs w:val="28"/>
          <w:lang w:val="ru-RU"/>
        </w:rPr>
        <w:t xml:space="preserve"> (раздел «Количественное определение»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Pr="00C15910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E76ECD" w:rsidRDefault="00C15910" w:rsidP="007D6347">
      <w:pPr>
        <w:pStyle w:val="ae"/>
        <w:spacing w:line="36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3</w:t>
      </w:r>
      <w:r w:rsidR="00A07469">
        <w:rPr>
          <w:rFonts w:ascii="Times New Roman" w:hAnsi="Times New Roman"/>
          <w:i/>
          <w:sz w:val="28"/>
        </w:rPr>
        <w:t>. </w:t>
      </w:r>
      <w:proofErr w:type="spellStart"/>
      <w:proofErr w:type="gramStart"/>
      <w:r w:rsidR="00D21447">
        <w:rPr>
          <w:rFonts w:ascii="Times New Roman" w:hAnsi="Times New Roman"/>
          <w:i/>
          <w:sz w:val="28"/>
        </w:rPr>
        <w:t>С</w:t>
      </w:r>
      <w:r w:rsidR="00B00942" w:rsidRPr="00B00942">
        <w:rPr>
          <w:rFonts w:ascii="Times New Roman" w:hAnsi="Times New Roman"/>
          <w:i/>
          <w:sz w:val="28"/>
        </w:rPr>
        <w:t>пектр</w:t>
      </w:r>
      <w:r w:rsidR="00D21447">
        <w:rPr>
          <w:rFonts w:ascii="Times New Roman" w:hAnsi="Times New Roman"/>
          <w:i/>
          <w:sz w:val="28"/>
        </w:rPr>
        <w:t>офотометрия</w:t>
      </w:r>
      <w:proofErr w:type="spellEnd"/>
      <w:r w:rsidR="008A4A36">
        <w:rPr>
          <w:rFonts w:ascii="Times New Roman" w:hAnsi="Times New Roman"/>
          <w:i/>
          <w:sz w:val="28"/>
        </w:rPr>
        <w:t xml:space="preserve"> </w:t>
      </w:r>
      <w:r w:rsidR="008A4A36" w:rsidRPr="008A4A36">
        <w:rPr>
          <w:rFonts w:ascii="Times New Roman" w:hAnsi="Times New Roman"/>
          <w:sz w:val="28"/>
        </w:rPr>
        <w:t>(ОФС «</w:t>
      </w:r>
      <w:proofErr w:type="spellStart"/>
      <w:r w:rsidR="008A4A36" w:rsidRPr="008A4A36">
        <w:rPr>
          <w:rFonts w:ascii="Times New Roman" w:hAnsi="Times New Roman"/>
          <w:sz w:val="28"/>
        </w:rPr>
        <w:t>Спектрофотометрия</w:t>
      </w:r>
      <w:proofErr w:type="spellEnd"/>
      <w:r w:rsidR="008A4A36" w:rsidRPr="008A4A36">
        <w:rPr>
          <w:rFonts w:ascii="Times New Roman" w:hAnsi="Times New Roman"/>
          <w:sz w:val="28"/>
        </w:rPr>
        <w:t xml:space="preserve"> в ультрафиолетовой и видимой областях</w:t>
      </w:r>
      <w:r w:rsidR="00E76ECD">
        <w:rPr>
          <w:rFonts w:ascii="Times New Roman" w:hAnsi="Times New Roman"/>
          <w:sz w:val="28"/>
        </w:rPr>
        <w:t>»</w:t>
      </w:r>
      <w:r w:rsidR="008A4A36" w:rsidRPr="008A4A36">
        <w:rPr>
          <w:rFonts w:ascii="Times New Roman" w:hAnsi="Times New Roman"/>
          <w:sz w:val="28"/>
        </w:rPr>
        <w:t>)</w:t>
      </w:r>
      <w:r w:rsidR="00D21447" w:rsidRPr="008A4A36">
        <w:rPr>
          <w:rFonts w:ascii="Times New Roman" w:hAnsi="Times New Roman"/>
          <w:sz w:val="28"/>
        </w:rPr>
        <w:t>.</w:t>
      </w:r>
      <w:r w:rsidR="00B00942" w:rsidRPr="00B00942">
        <w:rPr>
          <w:rFonts w:ascii="Times New Roman" w:hAnsi="Times New Roman"/>
          <w:i/>
          <w:sz w:val="28"/>
        </w:rPr>
        <w:t xml:space="preserve"> </w:t>
      </w:r>
      <w:proofErr w:type="gramEnd"/>
    </w:p>
    <w:p w:rsidR="00E76ECD" w:rsidRPr="00EE159B" w:rsidRDefault="00E76ECD" w:rsidP="007D6347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Испытуемый раствор. </w:t>
      </w:r>
      <w:r w:rsidRPr="00EE159B">
        <w:rPr>
          <w:rFonts w:ascii="Times New Roman" w:hAnsi="Times New Roman"/>
          <w:sz w:val="28"/>
        </w:rPr>
        <w:t xml:space="preserve">В мерную колбу вместимостью 100 мл помещают </w:t>
      </w:r>
      <w:r w:rsidR="00EE159B" w:rsidRPr="00EE159B">
        <w:rPr>
          <w:rFonts w:ascii="Times New Roman" w:hAnsi="Times New Roman"/>
          <w:sz w:val="28"/>
        </w:rPr>
        <w:t xml:space="preserve">10 мг субстанции, растворяют </w:t>
      </w:r>
      <w:proofErr w:type="gramStart"/>
      <w:r w:rsidR="00EE159B" w:rsidRPr="00EE159B">
        <w:rPr>
          <w:rFonts w:ascii="Times New Roman" w:hAnsi="Times New Roman"/>
          <w:sz w:val="28"/>
        </w:rPr>
        <w:t>в</w:t>
      </w:r>
      <w:proofErr w:type="gramEnd"/>
      <w:r w:rsidR="00EE159B" w:rsidRPr="00EE159B">
        <w:rPr>
          <w:rFonts w:ascii="Times New Roman" w:hAnsi="Times New Roman"/>
          <w:sz w:val="28"/>
        </w:rPr>
        <w:t xml:space="preserve"> </w:t>
      </w:r>
      <w:proofErr w:type="gramStart"/>
      <w:r w:rsidR="00EE159B" w:rsidRPr="00EE159B">
        <w:rPr>
          <w:rFonts w:ascii="Times New Roman" w:hAnsi="Times New Roman"/>
          <w:sz w:val="28"/>
        </w:rPr>
        <w:t>хлористоводородной</w:t>
      </w:r>
      <w:proofErr w:type="gramEnd"/>
      <w:r w:rsidR="00EE159B" w:rsidRPr="00EE159B">
        <w:rPr>
          <w:rFonts w:ascii="Times New Roman" w:hAnsi="Times New Roman"/>
          <w:sz w:val="28"/>
        </w:rPr>
        <w:t xml:space="preserve"> кислоты растворе 0,1 М и доводят объём раствора тем же растворителем до метки. В мерную колбу вместимостью 10 мл помещают 1,0 мл полученного раствора и доводят объём раствора хлористоводородной кислоты раствором 0,1 М до метки.</w:t>
      </w:r>
    </w:p>
    <w:p w:rsidR="001539BB" w:rsidRPr="0003479D" w:rsidRDefault="00D21447" w:rsidP="007D6347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1539BB" w:rsidRPr="0003479D">
        <w:rPr>
          <w:rFonts w:ascii="Times New Roman" w:hAnsi="Times New Roman"/>
          <w:sz w:val="28"/>
        </w:rPr>
        <w:t>пектр</w:t>
      </w:r>
      <w:r>
        <w:rPr>
          <w:rFonts w:ascii="Times New Roman" w:hAnsi="Times New Roman"/>
          <w:sz w:val="28"/>
        </w:rPr>
        <w:t xml:space="preserve"> поглощения</w:t>
      </w:r>
      <w:r w:rsidR="001539BB" w:rsidRPr="0003479D">
        <w:rPr>
          <w:rFonts w:ascii="Times New Roman" w:hAnsi="Times New Roman"/>
          <w:sz w:val="28"/>
        </w:rPr>
        <w:t xml:space="preserve"> </w:t>
      </w:r>
      <w:r w:rsidR="00EE159B">
        <w:rPr>
          <w:rFonts w:ascii="Times New Roman" w:hAnsi="Times New Roman"/>
          <w:sz w:val="28"/>
        </w:rPr>
        <w:t>испытуемого раствора</w:t>
      </w:r>
      <w:r w:rsidR="001539BB" w:rsidRPr="0003479D">
        <w:rPr>
          <w:rFonts w:ascii="Times New Roman" w:hAnsi="Times New Roman"/>
          <w:sz w:val="28"/>
        </w:rPr>
        <w:t xml:space="preserve"> в области </w:t>
      </w:r>
      <w:r w:rsidR="00D642F1">
        <w:rPr>
          <w:rFonts w:ascii="Times New Roman" w:hAnsi="Times New Roman"/>
          <w:sz w:val="28"/>
        </w:rPr>
        <w:t xml:space="preserve">длин волн </w:t>
      </w:r>
      <w:r w:rsidR="001539BB" w:rsidRPr="0003479D">
        <w:rPr>
          <w:rFonts w:ascii="Times New Roman" w:hAnsi="Times New Roman"/>
          <w:sz w:val="28"/>
        </w:rPr>
        <w:t>от 220 до 400</w:t>
      </w:r>
      <w:r w:rsidR="007D6347">
        <w:rPr>
          <w:rFonts w:ascii="Times New Roman" w:hAnsi="Times New Roman"/>
          <w:sz w:val="28"/>
        </w:rPr>
        <w:t> </w:t>
      </w:r>
      <w:r w:rsidR="001539BB" w:rsidRPr="0003479D">
        <w:rPr>
          <w:rFonts w:ascii="Times New Roman" w:hAnsi="Times New Roman"/>
          <w:sz w:val="28"/>
        </w:rPr>
        <w:t xml:space="preserve">нм должен иметь максимум </w:t>
      </w:r>
      <w:r w:rsidR="00D642F1">
        <w:rPr>
          <w:rFonts w:ascii="Times New Roman" w:hAnsi="Times New Roman"/>
          <w:sz w:val="28"/>
        </w:rPr>
        <w:t xml:space="preserve">поглощения </w:t>
      </w:r>
      <w:r w:rsidR="001539BB" w:rsidRPr="0003479D">
        <w:rPr>
          <w:rFonts w:ascii="Times New Roman" w:hAnsi="Times New Roman"/>
          <w:sz w:val="28"/>
        </w:rPr>
        <w:t>при 278</w:t>
      </w:r>
      <w:r w:rsidR="007D6347">
        <w:rPr>
          <w:rFonts w:ascii="Times New Roman" w:hAnsi="Times New Roman"/>
          <w:sz w:val="28"/>
        </w:rPr>
        <w:t> </w:t>
      </w:r>
      <w:r w:rsidR="001539BB" w:rsidRPr="0003479D">
        <w:rPr>
          <w:rFonts w:ascii="Times New Roman" w:hAnsi="Times New Roman"/>
          <w:sz w:val="28"/>
        </w:rPr>
        <w:t>нм и минимум</w:t>
      </w:r>
      <w:r w:rsidR="00D642F1">
        <w:rPr>
          <w:rFonts w:ascii="Times New Roman" w:hAnsi="Times New Roman"/>
          <w:sz w:val="28"/>
        </w:rPr>
        <w:t xml:space="preserve"> поглощения </w:t>
      </w:r>
      <w:r w:rsidR="007D6347">
        <w:rPr>
          <w:rFonts w:ascii="Times New Roman" w:hAnsi="Times New Roman"/>
          <w:sz w:val="28"/>
        </w:rPr>
        <w:t>при 237 </w:t>
      </w:r>
      <w:r w:rsidR="001539BB" w:rsidRPr="0003479D">
        <w:rPr>
          <w:rFonts w:ascii="Times New Roman" w:hAnsi="Times New Roman"/>
          <w:sz w:val="28"/>
        </w:rPr>
        <w:t>нм.</w:t>
      </w:r>
    </w:p>
    <w:p w:rsidR="001539BB" w:rsidRPr="00C978DC" w:rsidRDefault="001539BB" w:rsidP="007D6347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978DC">
        <w:rPr>
          <w:rFonts w:ascii="Times New Roman" w:hAnsi="Times New Roman"/>
          <w:b/>
          <w:sz w:val="28"/>
        </w:rPr>
        <w:t>Температура плавления</w:t>
      </w:r>
      <w:r w:rsidRPr="00C978DC">
        <w:rPr>
          <w:rFonts w:ascii="Times New Roman" w:hAnsi="Times New Roman"/>
          <w:sz w:val="28"/>
        </w:rPr>
        <w:t>. От 149 до 153</w:t>
      </w:r>
      <w:proofErr w:type="gramStart"/>
      <w:r w:rsidR="00372E5E">
        <w:rPr>
          <w:rFonts w:ascii="Times New Roman" w:hAnsi="Times New Roman"/>
          <w:sz w:val="28"/>
          <w:szCs w:val="28"/>
        </w:rPr>
        <w:t> °</w:t>
      </w:r>
      <w:r w:rsidR="003B47E9" w:rsidRPr="00C978DC">
        <w:rPr>
          <w:rFonts w:ascii="Times New Roman" w:hAnsi="Times New Roman"/>
          <w:sz w:val="28"/>
          <w:szCs w:val="28"/>
        </w:rPr>
        <w:t>С</w:t>
      </w:r>
      <w:proofErr w:type="gramEnd"/>
      <w:r w:rsidR="00B00942" w:rsidRPr="00C978DC">
        <w:rPr>
          <w:rFonts w:ascii="Times New Roman" w:hAnsi="Times New Roman"/>
          <w:sz w:val="28"/>
          <w:szCs w:val="28"/>
        </w:rPr>
        <w:t xml:space="preserve"> (ОФС «Температура плавления»</w:t>
      </w:r>
      <w:r w:rsidR="004C683E">
        <w:rPr>
          <w:rFonts w:ascii="Times New Roman" w:hAnsi="Times New Roman"/>
          <w:sz w:val="28"/>
          <w:szCs w:val="28"/>
        </w:rPr>
        <w:t>, метод 1</w:t>
      </w:r>
      <w:r w:rsidR="00B00942" w:rsidRPr="00C978DC">
        <w:rPr>
          <w:rFonts w:ascii="Times New Roman" w:hAnsi="Times New Roman"/>
          <w:sz w:val="28"/>
          <w:szCs w:val="28"/>
        </w:rPr>
        <w:t>)</w:t>
      </w:r>
      <w:r w:rsidRPr="00C978DC">
        <w:rPr>
          <w:rFonts w:ascii="Times New Roman" w:hAnsi="Times New Roman"/>
          <w:sz w:val="28"/>
          <w:szCs w:val="28"/>
        </w:rPr>
        <w:t>.</w:t>
      </w:r>
    </w:p>
    <w:p w:rsidR="001539BB" w:rsidRDefault="001539BB" w:rsidP="007D6347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78DC">
        <w:rPr>
          <w:rFonts w:ascii="Times New Roman" w:hAnsi="Times New Roman"/>
          <w:b/>
          <w:sz w:val="28"/>
        </w:rPr>
        <w:t>Удельное вращение</w:t>
      </w:r>
      <w:r w:rsidRPr="00C978DC">
        <w:rPr>
          <w:rFonts w:ascii="Times New Roman" w:hAnsi="Times New Roman"/>
          <w:sz w:val="28"/>
        </w:rPr>
        <w:t>. От +18 до +21</w:t>
      </w:r>
      <w:r w:rsidR="00372E5E">
        <w:rPr>
          <w:rFonts w:ascii="Times New Roman" w:hAnsi="Times New Roman"/>
          <w:sz w:val="28"/>
          <w:szCs w:val="28"/>
        </w:rPr>
        <w:t>°</w:t>
      </w:r>
      <w:r w:rsidRPr="00C978DC">
        <w:rPr>
          <w:rFonts w:ascii="Times New Roman" w:hAnsi="Times New Roman"/>
          <w:sz w:val="28"/>
        </w:rPr>
        <w:t xml:space="preserve"> в пересч</w:t>
      </w:r>
      <w:r w:rsidR="003A1BBD">
        <w:rPr>
          <w:rFonts w:ascii="Times New Roman" w:hAnsi="Times New Roman"/>
          <w:sz w:val="28"/>
        </w:rPr>
        <w:t>ё</w:t>
      </w:r>
      <w:r w:rsidRPr="00C978DC">
        <w:rPr>
          <w:rFonts w:ascii="Times New Roman" w:hAnsi="Times New Roman"/>
          <w:sz w:val="28"/>
        </w:rPr>
        <w:t>те на сухое вещество (</w:t>
      </w:r>
      <w:r w:rsidR="00B00942" w:rsidRPr="00C978DC">
        <w:rPr>
          <w:rFonts w:ascii="Times New Roman" w:hAnsi="Times New Roman"/>
          <w:sz w:val="28"/>
          <w:szCs w:val="28"/>
        </w:rPr>
        <w:t>ОФС «</w:t>
      </w:r>
      <w:proofErr w:type="spellStart"/>
      <w:r w:rsidR="00B00942" w:rsidRPr="00C978DC">
        <w:rPr>
          <w:rFonts w:ascii="Times New Roman" w:hAnsi="Times New Roman"/>
          <w:sz w:val="28"/>
          <w:szCs w:val="28"/>
        </w:rPr>
        <w:t>Поляриметрия</w:t>
      </w:r>
      <w:proofErr w:type="spellEnd"/>
      <w:r w:rsidR="00B00942" w:rsidRPr="00C978DC">
        <w:rPr>
          <w:rFonts w:ascii="Times New Roman" w:hAnsi="Times New Roman"/>
          <w:sz w:val="28"/>
          <w:szCs w:val="28"/>
        </w:rPr>
        <w:t>»).</w:t>
      </w:r>
    </w:p>
    <w:p w:rsidR="003A1BBD" w:rsidRDefault="003A1BBD" w:rsidP="007D6347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BBD">
        <w:rPr>
          <w:rFonts w:ascii="Times New Roman" w:hAnsi="Times New Roman"/>
          <w:i/>
          <w:sz w:val="28"/>
          <w:szCs w:val="28"/>
        </w:rPr>
        <w:t>Испытуемый раствор</w:t>
      </w:r>
      <w:r>
        <w:rPr>
          <w:rFonts w:ascii="Times New Roman" w:hAnsi="Times New Roman"/>
          <w:sz w:val="28"/>
          <w:szCs w:val="28"/>
        </w:rPr>
        <w:t>. В мерную колбу вместимостью 25 мл помещают 1,5 мг субстанции, растворяют в спирте 96 % и доводят объём раствора тем же растворителем до метки.</w:t>
      </w:r>
    </w:p>
    <w:p w:rsidR="001539BB" w:rsidRPr="00C978DC" w:rsidRDefault="001539BB" w:rsidP="007D6347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78DC">
        <w:rPr>
          <w:rFonts w:ascii="Times New Roman" w:hAnsi="Times New Roman"/>
          <w:b/>
          <w:sz w:val="28"/>
          <w:szCs w:val="28"/>
        </w:rPr>
        <w:t>Удельный показатель поглощения</w:t>
      </w:r>
      <w:r w:rsidRPr="00C978D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6436A">
        <w:rPr>
          <w:rFonts w:ascii="Times New Roman" w:hAnsi="Times New Roman"/>
          <w:sz w:val="28"/>
          <w:szCs w:val="28"/>
        </w:rPr>
        <w:t>О</w:t>
      </w:r>
      <w:r w:rsidR="00B00942" w:rsidRPr="00C978DC">
        <w:rPr>
          <w:rFonts w:ascii="Times New Roman" w:hAnsi="Times New Roman"/>
          <w:sz w:val="28"/>
          <w:szCs w:val="28"/>
        </w:rPr>
        <w:t>т 290 до 305 при длине волны 278</w:t>
      </w:r>
      <w:r w:rsidR="0036436A">
        <w:rPr>
          <w:rFonts w:ascii="Times New Roman" w:hAnsi="Times New Roman"/>
          <w:sz w:val="28"/>
          <w:szCs w:val="28"/>
        </w:rPr>
        <w:t> </w:t>
      </w:r>
      <w:r w:rsidR="00B00942" w:rsidRPr="00C978DC">
        <w:rPr>
          <w:rFonts w:ascii="Times New Roman" w:hAnsi="Times New Roman"/>
          <w:sz w:val="28"/>
          <w:szCs w:val="28"/>
        </w:rPr>
        <w:t>нм</w:t>
      </w:r>
      <w:r w:rsidR="002631F4">
        <w:rPr>
          <w:rFonts w:ascii="Times New Roman" w:hAnsi="Times New Roman"/>
          <w:sz w:val="28"/>
          <w:szCs w:val="28"/>
        </w:rPr>
        <w:t xml:space="preserve"> </w:t>
      </w:r>
      <w:r w:rsidR="002631F4" w:rsidRPr="002631F4">
        <w:rPr>
          <w:rFonts w:ascii="Times New Roman" w:hAnsi="Times New Roman"/>
          <w:sz w:val="28"/>
          <w:szCs w:val="28"/>
        </w:rPr>
        <w:t>в пересчёте на сухое вещество</w:t>
      </w:r>
      <w:r w:rsidR="00B00942" w:rsidRPr="00C978DC">
        <w:rPr>
          <w:rFonts w:ascii="Times New Roman" w:hAnsi="Times New Roman"/>
          <w:sz w:val="28"/>
          <w:szCs w:val="28"/>
        </w:rPr>
        <w:t xml:space="preserve"> </w:t>
      </w:r>
      <w:r w:rsidR="001552EF" w:rsidRPr="00C978DC">
        <w:rPr>
          <w:rFonts w:ascii="Times New Roman" w:hAnsi="Times New Roman"/>
          <w:sz w:val="28"/>
          <w:szCs w:val="28"/>
        </w:rPr>
        <w:t>(0,002</w:t>
      </w:r>
      <w:r w:rsidR="007D6347">
        <w:rPr>
          <w:rFonts w:ascii="Times New Roman" w:hAnsi="Times New Roman"/>
          <w:sz w:val="28"/>
          <w:szCs w:val="28"/>
        </w:rPr>
        <w:t> </w:t>
      </w:r>
      <w:r w:rsidR="001552EF" w:rsidRPr="00C978DC">
        <w:rPr>
          <w:rFonts w:ascii="Times New Roman" w:hAnsi="Times New Roman"/>
          <w:sz w:val="28"/>
          <w:szCs w:val="28"/>
        </w:rPr>
        <w:t>% раствор в хлористоводородной кислоты</w:t>
      </w:r>
      <w:r w:rsidR="002631F4" w:rsidRPr="002631F4">
        <w:rPr>
          <w:rFonts w:ascii="Times New Roman" w:hAnsi="Times New Roman"/>
          <w:sz w:val="28"/>
          <w:szCs w:val="28"/>
        </w:rPr>
        <w:t xml:space="preserve"> </w:t>
      </w:r>
      <w:r w:rsidR="002631F4" w:rsidRPr="00C978DC">
        <w:rPr>
          <w:rFonts w:ascii="Times New Roman" w:hAnsi="Times New Roman"/>
          <w:sz w:val="28"/>
          <w:szCs w:val="28"/>
        </w:rPr>
        <w:t>растворе</w:t>
      </w:r>
      <w:r w:rsidR="002631F4">
        <w:rPr>
          <w:rFonts w:ascii="Times New Roman" w:hAnsi="Times New Roman"/>
          <w:sz w:val="28"/>
          <w:szCs w:val="28"/>
        </w:rPr>
        <w:t xml:space="preserve"> </w:t>
      </w:r>
      <w:r w:rsidR="002631F4" w:rsidRPr="00C978DC">
        <w:rPr>
          <w:rFonts w:ascii="Times New Roman" w:hAnsi="Times New Roman"/>
          <w:sz w:val="28"/>
          <w:szCs w:val="28"/>
        </w:rPr>
        <w:t>0,1</w:t>
      </w:r>
      <w:r w:rsidR="007D6347">
        <w:rPr>
          <w:rFonts w:ascii="Times New Roman" w:hAnsi="Times New Roman"/>
          <w:sz w:val="28"/>
          <w:szCs w:val="28"/>
        </w:rPr>
        <w:t> </w:t>
      </w:r>
      <w:r w:rsidR="002631F4" w:rsidRPr="00C978DC">
        <w:rPr>
          <w:rFonts w:ascii="Times New Roman" w:hAnsi="Times New Roman"/>
          <w:sz w:val="28"/>
          <w:szCs w:val="28"/>
        </w:rPr>
        <w:t>М</w:t>
      </w:r>
      <w:r w:rsidR="001552EF" w:rsidRPr="00C978DC">
        <w:rPr>
          <w:rFonts w:ascii="Times New Roman" w:hAnsi="Times New Roman"/>
          <w:sz w:val="28"/>
          <w:szCs w:val="28"/>
        </w:rPr>
        <w:t xml:space="preserve">, </w:t>
      </w:r>
      <w:r w:rsidR="00B00942" w:rsidRPr="00C978DC">
        <w:rPr>
          <w:rFonts w:ascii="Times New Roman" w:hAnsi="Times New Roman"/>
          <w:sz w:val="28"/>
          <w:szCs w:val="28"/>
        </w:rPr>
        <w:t>ОФС «</w:t>
      </w:r>
      <w:proofErr w:type="spellStart"/>
      <w:r w:rsidR="00B00942" w:rsidRPr="00C978DC">
        <w:rPr>
          <w:rFonts w:ascii="Times New Roman" w:hAnsi="Times New Roman"/>
          <w:sz w:val="28"/>
          <w:szCs w:val="28"/>
        </w:rPr>
        <w:t>Спектрофотометрия</w:t>
      </w:r>
      <w:proofErr w:type="spellEnd"/>
      <w:r w:rsidR="00B00942" w:rsidRPr="00C978DC">
        <w:rPr>
          <w:rFonts w:ascii="Times New Roman" w:hAnsi="Times New Roman"/>
          <w:sz w:val="28"/>
          <w:szCs w:val="28"/>
        </w:rPr>
        <w:t xml:space="preserve"> в ультрафиолетовой и видимой областях»)</w:t>
      </w:r>
      <w:r w:rsidRPr="00C978DC">
        <w:rPr>
          <w:rFonts w:ascii="Times New Roman" w:hAnsi="Times New Roman"/>
          <w:sz w:val="28"/>
          <w:szCs w:val="28"/>
        </w:rPr>
        <w:t>.</w:t>
      </w:r>
      <w:proofErr w:type="gramEnd"/>
    </w:p>
    <w:p w:rsidR="001539BB" w:rsidRPr="00A713D0" w:rsidRDefault="00666F7E" w:rsidP="007D6347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*</w:t>
      </w:r>
      <w:r w:rsidR="001539BB" w:rsidRPr="00C978DC">
        <w:rPr>
          <w:rFonts w:ascii="Times New Roman" w:hAnsi="Times New Roman"/>
          <w:b/>
          <w:sz w:val="28"/>
        </w:rPr>
        <w:t xml:space="preserve">Прозрачность </w:t>
      </w:r>
      <w:r w:rsidR="001539BB" w:rsidRPr="00C978DC">
        <w:rPr>
          <w:rFonts w:ascii="Times New Roman" w:hAnsi="Times New Roman"/>
          <w:b/>
          <w:sz w:val="28"/>
          <w:szCs w:val="28"/>
        </w:rPr>
        <w:t>раствора</w:t>
      </w:r>
      <w:r w:rsidR="001539BB" w:rsidRPr="00C978DC">
        <w:rPr>
          <w:rFonts w:ascii="Times New Roman" w:hAnsi="Times New Roman"/>
          <w:sz w:val="28"/>
          <w:szCs w:val="28"/>
        </w:rPr>
        <w:t xml:space="preserve">. </w:t>
      </w:r>
      <w:r w:rsidR="00074824" w:rsidRPr="00C978DC">
        <w:rPr>
          <w:rFonts w:ascii="Times New Roman" w:hAnsi="Times New Roman"/>
          <w:sz w:val="28"/>
          <w:szCs w:val="28"/>
        </w:rPr>
        <w:t>Раствор 0,5</w:t>
      </w:r>
      <w:r w:rsidR="007D6347">
        <w:rPr>
          <w:rFonts w:ascii="Times New Roman" w:hAnsi="Times New Roman"/>
          <w:sz w:val="28"/>
          <w:szCs w:val="28"/>
        </w:rPr>
        <w:t> </w:t>
      </w:r>
      <w:r w:rsidR="00566AE2">
        <w:rPr>
          <w:rFonts w:ascii="Times New Roman" w:hAnsi="Times New Roman"/>
          <w:sz w:val="28"/>
          <w:szCs w:val="28"/>
        </w:rPr>
        <w:t>г субстанции в 10</w:t>
      </w:r>
      <w:r w:rsidR="007D6347">
        <w:rPr>
          <w:rFonts w:ascii="Times New Roman" w:hAnsi="Times New Roman"/>
          <w:sz w:val="28"/>
          <w:szCs w:val="28"/>
        </w:rPr>
        <w:t> </w:t>
      </w:r>
      <w:r w:rsidR="00566AE2">
        <w:rPr>
          <w:rFonts w:ascii="Times New Roman" w:hAnsi="Times New Roman"/>
          <w:sz w:val="28"/>
          <w:szCs w:val="28"/>
        </w:rPr>
        <w:t>мл спирта 96 </w:t>
      </w:r>
      <w:r w:rsidR="00074824" w:rsidRPr="00C978DC">
        <w:rPr>
          <w:rFonts w:ascii="Times New Roman" w:hAnsi="Times New Roman"/>
          <w:sz w:val="28"/>
          <w:szCs w:val="28"/>
        </w:rPr>
        <w:t>% должен быть прозрачным (ОФС «Прозрачность и степень</w:t>
      </w:r>
      <w:r w:rsidR="00074824" w:rsidRPr="00C978DC">
        <w:rPr>
          <w:rFonts w:ascii="Times New Roman" w:hAnsi="Times New Roman"/>
          <w:sz w:val="28"/>
        </w:rPr>
        <w:t xml:space="preserve"> мутности жидкостей</w:t>
      </w:r>
      <w:r w:rsidR="00074824" w:rsidRPr="00A713D0">
        <w:rPr>
          <w:rFonts w:ascii="Times New Roman" w:hAnsi="Times New Roman"/>
          <w:sz w:val="28"/>
        </w:rPr>
        <w:t>»)</w:t>
      </w:r>
      <w:r w:rsidR="001539BB" w:rsidRPr="00A713D0">
        <w:rPr>
          <w:rFonts w:ascii="Times New Roman" w:hAnsi="Times New Roman"/>
          <w:sz w:val="28"/>
        </w:rPr>
        <w:t>.</w:t>
      </w:r>
      <w:bookmarkStart w:id="2" w:name="_Hlk506139528"/>
    </w:p>
    <w:bookmarkEnd w:id="2"/>
    <w:p w:rsidR="00FA424E" w:rsidRPr="00A713D0" w:rsidRDefault="00666F7E" w:rsidP="007D6347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*</w:t>
      </w:r>
      <w:r w:rsidR="001539BB" w:rsidRPr="00C978DC">
        <w:rPr>
          <w:rFonts w:ascii="Times New Roman" w:hAnsi="Times New Roman"/>
          <w:b/>
          <w:sz w:val="28"/>
        </w:rPr>
        <w:t>Цветность раствора</w:t>
      </w:r>
      <w:r w:rsidR="001539BB" w:rsidRPr="00C978DC">
        <w:rPr>
          <w:rFonts w:ascii="Times New Roman" w:hAnsi="Times New Roman"/>
          <w:sz w:val="28"/>
          <w:szCs w:val="28"/>
        </w:rPr>
        <w:t xml:space="preserve">. </w:t>
      </w:r>
      <w:r w:rsidR="007C1463" w:rsidRPr="00C978DC">
        <w:rPr>
          <w:rFonts w:ascii="Times New Roman" w:hAnsi="Times New Roman"/>
          <w:bCs/>
          <w:color w:val="000000"/>
          <w:spacing w:val="-6"/>
          <w:sz w:val="28"/>
          <w:szCs w:val="28"/>
        </w:rPr>
        <w:t>Окраска р</w:t>
      </w:r>
      <w:r w:rsidR="007C1463" w:rsidRPr="00C978DC">
        <w:rPr>
          <w:rFonts w:ascii="Times New Roman" w:hAnsi="Times New Roman"/>
          <w:sz w:val="28"/>
          <w:szCs w:val="28"/>
        </w:rPr>
        <w:t xml:space="preserve">аствора, полученного в испытании «Прозрачность раствора», не </w:t>
      </w:r>
      <w:r w:rsidR="007C1463" w:rsidRPr="00C978DC">
        <w:rPr>
          <w:rFonts w:ascii="Times New Roman" w:hAnsi="Times New Roman"/>
          <w:color w:val="000000"/>
          <w:spacing w:val="-6"/>
          <w:sz w:val="28"/>
          <w:szCs w:val="28"/>
        </w:rPr>
        <w:t>должна превышать</w:t>
      </w:r>
      <w:r w:rsidR="007C1463" w:rsidRPr="00C978DC">
        <w:rPr>
          <w:rFonts w:ascii="Times New Roman" w:hAnsi="Times New Roman"/>
          <w:color w:val="000000"/>
          <w:spacing w:val="-8"/>
          <w:sz w:val="28"/>
          <w:szCs w:val="28"/>
        </w:rPr>
        <w:t xml:space="preserve"> эталон сравнения </w:t>
      </w:r>
      <w:r w:rsidR="001539BB" w:rsidRPr="00C978DC">
        <w:rPr>
          <w:rFonts w:ascii="Times New Roman" w:hAnsi="Times New Roman"/>
          <w:sz w:val="28"/>
          <w:szCs w:val="28"/>
        </w:rPr>
        <w:t>Y</w:t>
      </w:r>
      <w:r w:rsidR="001539BB" w:rsidRPr="00C978DC">
        <w:rPr>
          <w:rFonts w:ascii="Times New Roman" w:hAnsi="Times New Roman"/>
          <w:sz w:val="28"/>
          <w:szCs w:val="28"/>
          <w:vertAlign w:val="subscript"/>
        </w:rPr>
        <w:t>5</w:t>
      </w:r>
      <w:r w:rsidR="00074824" w:rsidRPr="00C978D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074824" w:rsidRPr="00C978DC">
        <w:rPr>
          <w:rFonts w:ascii="Times New Roman" w:hAnsi="Times New Roman"/>
          <w:sz w:val="28"/>
          <w:szCs w:val="28"/>
        </w:rPr>
        <w:t>(ОФС «Степень окраски жидкостей»</w:t>
      </w:r>
      <w:r w:rsidR="001D5A20" w:rsidRPr="00C978DC">
        <w:rPr>
          <w:rFonts w:ascii="Times New Roman" w:hAnsi="Times New Roman"/>
          <w:sz w:val="28"/>
          <w:szCs w:val="28"/>
        </w:rPr>
        <w:t>)</w:t>
      </w:r>
      <w:r w:rsidR="001539BB" w:rsidRPr="00C978DC">
        <w:rPr>
          <w:rFonts w:ascii="Times New Roman" w:hAnsi="Times New Roman"/>
          <w:sz w:val="28"/>
          <w:szCs w:val="28"/>
        </w:rPr>
        <w:t>.</w:t>
      </w:r>
    </w:p>
    <w:p w:rsidR="001539BB" w:rsidRPr="00C978DC" w:rsidRDefault="007D6347" w:rsidP="007D6347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Кислотность или щё</w:t>
      </w:r>
      <w:r w:rsidR="001539BB" w:rsidRPr="00C978DC">
        <w:rPr>
          <w:rFonts w:ascii="Times New Roman" w:hAnsi="Times New Roman"/>
          <w:b/>
          <w:sz w:val="28"/>
        </w:rPr>
        <w:t>лочность</w:t>
      </w:r>
      <w:r w:rsidR="001539BB" w:rsidRPr="00C978DC">
        <w:rPr>
          <w:rFonts w:ascii="Times New Roman" w:hAnsi="Times New Roman"/>
          <w:sz w:val="28"/>
        </w:rPr>
        <w:t xml:space="preserve">. </w:t>
      </w:r>
      <w:r w:rsidR="00691CE1">
        <w:rPr>
          <w:rFonts w:ascii="Times New Roman" w:hAnsi="Times New Roman"/>
          <w:sz w:val="28"/>
        </w:rPr>
        <w:t>В</w:t>
      </w:r>
      <w:r w:rsidR="00691CE1" w:rsidRPr="00C978DC">
        <w:rPr>
          <w:rFonts w:ascii="Times New Roman" w:hAnsi="Times New Roman"/>
          <w:sz w:val="28"/>
        </w:rPr>
        <w:t xml:space="preserve">стряхивают </w:t>
      </w:r>
      <w:r>
        <w:rPr>
          <w:rFonts w:ascii="Times New Roman" w:hAnsi="Times New Roman"/>
          <w:sz w:val="28"/>
        </w:rPr>
        <w:t>в течение 2 </w:t>
      </w:r>
      <w:r w:rsidR="00980853" w:rsidRPr="00C978DC">
        <w:rPr>
          <w:rFonts w:ascii="Times New Roman" w:hAnsi="Times New Roman"/>
          <w:sz w:val="28"/>
        </w:rPr>
        <w:t xml:space="preserve">мин </w:t>
      </w:r>
      <w:r w:rsidR="001539BB" w:rsidRPr="00C978DC">
        <w:rPr>
          <w:rFonts w:ascii="Times New Roman" w:hAnsi="Times New Roman"/>
          <w:sz w:val="28"/>
        </w:rPr>
        <w:t>0,1</w:t>
      </w:r>
      <w:r>
        <w:rPr>
          <w:rFonts w:ascii="Times New Roman" w:hAnsi="Times New Roman"/>
          <w:sz w:val="28"/>
        </w:rPr>
        <w:t> </w:t>
      </w:r>
      <w:r w:rsidR="001539BB" w:rsidRPr="00C978DC">
        <w:rPr>
          <w:rFonts w:ascii="Times New Roman" w:hAnsi="Times New Roman"/>
          <w:sz w:val="28"/>
        </w:rPr>
        <w:t xml:space="preserve">г </w:t>
      </w:r>
      <w:r w:rsidR="00F377E8" w:rsidRPr="00C978DC">
        <w:rPr>
          <w:rFonts w:ascii="Times New Roman" w:hAnsi="Times New Roman"/>
          <w:sz w:val="28"/>
        </w:rPr>
        <w:t>субстанции</w:t>
      </w:r>
      <w:r w:rsidR="00566AE2">
        <w:rPr>
          <w:rFonts w:ascii="Times New Roman" w:hAnsi="Times New Roman"/>
          <w:sz w:val="28"/>
        </w:rPr>
        <w:t xml:space="preserve"> с 20</w:t>
      </w:r>
      <w:r>
        <w:rPr>
          <w:rFonts w:ascii="Times New Roman" w:hAnsi="Times New Roman"/>
          <w:sz w:val="28"/>
        </w:rPr>
        <w:t> </w:t>
      </w:r>
      <w:r w:rsidR="00566AE2">
        <w:rPr>
          <w:rFonts w:ascii="Times New Roman" w:hAnsi="Times New Roman"/>
          <w:sz w:val="28"/>
        </w:rPr>
        <w:t xml:space="preserve">мл воды </w:t>
      </w:r>
      <w:r w:rsidR="001539BB" w:rsidRPr="00C978DC">
        <w:rPr>
          <w:rFonts w:ascii="Times New Roman" w:hAnsi="Times New Roman"/>
          <w:sz w:val="28"/>
        </w:rPr>
        <w:t>и прибавляют 0,1</w:t>
      </w:r>
      <w:r>
        <w:rPr>
          <w:rFonts w:ascii="Times New Roman" w:hAnsi="Times New Roman"/>
          <w:sz w:val="28"/>
        </w:rPr>
        <w:t> </w:t>
      </w:r>
      <w:r w:rsidR="001539BB" w:rsidRPr="00C978DC">
        <w:rPr>
          <w:rFonts w:ascii="Times New Roman" w:hAnsi="Times New Roman"/>
          <w:sz w:val="28"/>
        </w:rPr>
        <w:t xml:space="preserve">мл </w:t>
      </w:r>
      <w:proofErr w:type="spellStart"/>
      <w:r w:rsidR="001539BB" w:rsidRPr="00C978DC">
        <w:rPr>
          <w:rFonts w:ascii="Times New Roman" w:hAnsi="Times New Roman"/>
          <w:sz w:val="28"/>
        </w:rPr>
        <w:t>бромтимолового</w:t>
      </w:r>
      <w:proofErr w:type="spellEnd"/>
      <w:r w:rsidR="001539BB" w:rsidRPr="00C978DC">
        <w:rPr>
          <w:rFonts w:ascii="Times New Roman" w:hAnsi="Times New Roman"/>
          <w:sz w:val="28"/>
        </w:rPr>
        <w:t xml:space="preserve"> синего</w:t>
      </w:r>
      <w:r w:rsidR="00F619B1" w:rsidRPr="00F619B1">
        <w:rPr>
          <w:rFonts w:ascii="Times New Roman" w:hAnsi="Times New Roman"/>
          <w:sz w:val="28"/>
        </w:rPr>
        <w:t xml:space="preserve"> </w:t>
      </w:r>
      <w:r w:rsidR="00F619B1" w:rsidRPr="00C978DC">
        <w:rPr>
          <w:rFonts w:ascii="Times New Roman" w:hAnsi="Times New Roman"/>
          <w:sz w:val="28"/>
        </w:rPr>
        <w:t>раствора</w:t>
      </w:r>
      <w:r w:rsidR="00F619B1">
        <w:rPr>
          <w:rFonts w:ascii="Times New Roman" w:hAnsi="Times New Roman"/>
          <w:sz w:val="28"/>
        </w:rPr>
        <w:t xml:space="preserve"> </w:t>
      </w:r>
      <w:r w:rsidR="00F619B1" w:rsidRPr="00C978DC">
        <w:rPr>
          <w:rFonts w:ascii="Times New Roman" w:hAnsi="Times New Roman"/>
          <w:sz w:val="28"/>
        </w:rPr>
        <w:t>0,04</w:t>
      </w:r>
      <w:r>
        <w:rPr>
          <w:rFonts w:ascii="Times New Roman" w:hAnsi="Times New Roman"/>
          <w:sz w:val="28"/>
        </w:rPr>
        <w:t> </w:t>
      </w:r>
      <w:r w:rsidR="00F619B1" w:rsidRPr="00C978DC">
        <w:rPr>
          <w:rFonts w:ascii="Times New Roman" w:hAnsi="Times New Roman"/>
          <w:sz w:val="28"/>
        </w:rPr>
        <w:t>%</w:t>
      </w:r>
      <w:r w:rsidR="001539BB" w:rsidRPr="00C978DC">
        <w:rPr>
          <w:rFonts w:ascii="Times New Roman" w:hAnsi="Times New Roman"/>
          <w:sz w:val="28"/>
        </w:rPr>
        <w:t xml:space="preserve">. Окраска </w:t>
      </w:r>
      <w:r w:rsidR="006A282E" w:rsidRPr="00C978DC">
        <w:rPr>
          <w:rFonts w:ascii="Times New Roman" w:hAnsi="Times New Roman"/>
          <w:sz w:val="28"/>
        </w:rPr>
        <w:t>рас</w:t>
      </w:r>
      <w:r w:rsidR="00092368" w:rsidRPr="00C978DC">
        <w:rPr>
          <w:rFonts w:ascii="Times New Roman" w:hAnsi="Times New Roman"/>
          <w:sz w:val="28"/>
        </w:rPr>
        <w:t>твора</w:t>
      </w:r>
      <w:r w:rsidR="001539BB" w:rsidRPr="00C978DC">
        <w:rPr>
          <w:rFonts w:ascii="Times New Roman" w:hAnsi="Times New Roman"/>
          <w:sz w:val="28"/>
        </w:rPr>
        <w:t xml:space="preserve"> должна измениться от прибавления не более 0,1</w:t>
      </w:r>
      <w:r>
        <w:rPr>
          <w:rFonts w:ascii="Times New Roman" w:hAnsi="Times New Roman"/>
          <w:sz w:val="28"/>
        </w:rPr>
        <w:t> </w:t>
      </w:r>
      <w:r w:rsidR="001539BB" w:rsidRPr="00C978DC">
        <w:rPr>
          <w:rFonts w:ascii="Times New Roman" w:hAnsi="Times New Roman"/>
          <w:sz w:val="28"/>
        </w:rPr>
        <w:t>мл 0,02</w:t>
      </w:r>
      <w:r>
        <w:rPr>
          <w:rFonts w:ascii="Times New Roman" w:hAnsi="Times New Roman"/>
          <w:sz w:val="28"/>
        </w:rPr>
        <w:t> </w:t>
      </w:r>
      <w:r w:rsidR="001539BB" w:rsidRPr="00C978DC">
        <w:rPr>
          <w:rFonts w:ascii="Times New Roman" w:hAnsi="Times New Roman"/>
          <w:sz w:val="28"/>
        </w:rPr>
        <w:t>М раствора хлористоводородной кислоты или 0,02</w:t>
      </w:r>
      <w:r>
        <w:rPr>
          <w:rFonts w:ascii="Times New Roman" w:hAnsi="Times New Roman"/>
          <w:sz w:val="28"/>
        </w:rPr>
        <w:t> </w:t>
      </w:r>
      <w:r w:rsidR="001539BB" w:rsidRPr="00C978DC">
        <w:rPr>
          <w:rFonts w:ascii="Times New Roman" w:hAnsi="Times New Roman"/>
          <w:sz w:val="28"/>
        </w:rPr>
        <w:t xml:space="preserve">М раствора натрия </w:t>
      </w:r>
      <w:proofErr w:type="spellStart"/>
      <w:r w:rsidR="001539BB" w:rsidRPr="00C978DC">
        <w:rPr>
          <w:rFonts w:ascii="Times New Roman" w:hAnsi="Times New Roman"/>
          <w:sz w:val="28"/>
        </w:rPr>
        <w:t>гидроксида</w:t>
      </w:r>
      <w:proofErr w:type="spellEnd"/>
      <w:r w:rsidR="001539BB" w:rsidRPr="00C978DC">
        <w:rPr>
          <w:rFonts w:ascii="Times New Roman" w:hAnsi="Times New Roman"/>
          <w:sz w:val="28"/>
        </w:rPr>
        <w:t>.</w:t>
      </w:r>
    </w:p>
    <w:p w:rsidR="00B30BA3" w:rsidRDefault="00B30BA3" w:rsidP="007D6347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C978DC">
        <w:rPr>
          <w:rFonts w:ascii="Times New Roman" w:hAnsi="Times New Roman"/>
          <w:b/>
          <w:sz w:val="28"/>
          <w:lang w:val="ru-RU"/>
        </w:rPr>
        <w:t xml:space="preserve">Родственные </w:t>
      </w:r>
      <w:r w:rsidR="001539BB" w:rsidRPr="00C978DC">
        <w:rPr>
          <w:rFonts w:ascii="Times New Roman" w:hAnsi="Times New Roman"/>
          <w:b/>
          <w:sz w:val="28"/>
          <w:lang w:val="ru-RU"/>
        </w:rPr>
        <w:t>примеси</w:t>
      </w:r>
      <w:r w:rsidR="001539BB" w:rsidRPr="00C978DC">
        <w:rPr>
          <w:rFonts w:ascii="Times New Roman" w:hAnsi="Times New Roman"/>
          <w:sz w:val="28"/>
          <w:lang w:val="ru-RU"/>
        </w:rPr>
        <w:t>.</w:t>
      </w:r>
      <w:r w:rsidRPr="00C978DC">
        <w:rPr>
          <w:rFonts w:ascii="Times New Roman" w:hAnsi="Times New Roman"/>
          <w:sz w:val="28"/>
          <w:lang w:val="ru-RU"/>
        </w:rPr>
        <w:t xml:space="preserve"> Определение проводят методом </w:t>
      </w:r>
      <w:r w:rsidR="00F619B1">
        <w:rPr>
          <w:rFonts w:ascii="Times New Roman" w:hAnsi="Times New Roman"/>
          <w:sz w:val="28"/>
          <w:lang w:val="ru-RU"/>
        </w:rPr>
        <w:t>ВЭЖХ</w:t>
      </w:r>
      <w:r w:rsidR="00D21447">
        <w:rPr>
          <w:rFonts w:ascii="Times New Roman" w:hAnsi="Times New Roman"/>
          <w:sz w:val="28"/>
          <w:lang w:val="ru-RU"/>
        </w:rPr>
        <w:t xml:space="preserve"> (ОФС «</w:t>
      </w:r>
      <w:r w:rsidR="00F619B1">
        <w:rPr>
          <w:rFonts w:ascii="Times New Roman" w:hAnsi="Times New Roman"/>
          <w:sz w:val="28"/>
          <w:lang w:val="ru-RU"/>
        </w:rPr>
        <w:t>Высокоэффективная жидкостная хроматография</w:t>
      </w:r>
      <w:r w:rsidR="00D21447">
        <w:rPr>
          <w:rFonts w:ascii="Times New Roman" w:hAnsi="Times New Roman"/>
          <w:sz w:val="28"/>
          <w:lang w:val="ru-RU"/>
        </w:rPr>
        <w:t>»)</w:t>
      </w:r>
      <w:r w:rsidRPr="00C978DC">
        <w:rPr>
          <w:rFonts w:ascii="Times New Roman" w:hAnsi="Times New Roman"/>
          <w:sz w:val="28"/>
          <w:lang w:val="ru-RU"/>
        </w:rPr>
        <w:t>.</w:t>
      </w:r>
      <w:r w:rsidR="00F619B1">
        <w:rPr>
          <w:rFonts w:ascii="Times New Roman" w:hAnsi="Times New Roman"/>
          <w:sz w:val="28"/>
          <w:lang w:val="ru-RU"/>
        </w:rPr>
        <w:t xml:space="preserve"> Растворы готовят непосредственно перед приготовлением.</w:t>
      </w:r>
    </w:p>
    <w:p w:rsidR="00F619B1" w:rsidRDefault="00F619B1" w:rsidP="007D6347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F619B1">
        <w:rPr>
          <w:rFonts w:ascii="Times New Roman" w:hAnsi="Times New Roman"/>
          <w:i/>
          <w:sz w:val="28"/>
          <w:lang w:val="ru-RU"/>
        </w:rPr>
        <w:t>Буферный раствор</w:t>
      </w:r>
      <w:r>
        <w:rPr>
          <w:rFonts w:ascii="Times New Roman" w:hAnsi="Times New Roman"/>
          <w:sz w:val="28"/>
          <w:lang w:val="ru-RU"/>
        </w:rPr>
        <w:t xml:space="preserve">. Растворяют 2,0 г натрия </w:t>
      </w:r>
      <w:proofErr w:type="spellStart"/>
      <w:r>
        <w:rPr>
          <w:rFonts w:ascii="Times New Roman" w:hAnsi="Times New Roman"/>
          <w:sz w:val="28"/>
          <w:lang w:val="ru-RU"/>
        </w:rPr>
        <w:t>гептансульфоната</w:t>
      </w:r>
      <w:proofErr w:type="spellEnd"/>
      <w:r>
        <w:rPr>
          <w:rFonts w:ascii="Times New Roman" w:hAnsi="Times New Roman"/>
          <w:sz w:val="28"/>
          <w:lang w:val="ru-RU"/>
        </w:rPr>
        <w:t xml:space="preserve"> в 900 мл воды, прибавляют 6,8 г калия </w:t>
      </w:r>
      <w:proofErr w:type="spellStart"/>
      <w:r>
        <w:rPr>
          <w:rFonts w:ascii="Times New Roman" w:hAnsi="Times New Roman"/>
          <w:sz w:val="28"/>
          <w:lang w:val="ru-RU"/>
        </w:rPr>
        <w:t>дигидрофосфата</w:t>
      </w:r>
      <w:proofErr w:type="spellEnd"/>
      <w:r>
        <w:rPr>
          <w:rFonts w:ascii="Times New Roman" w:hAnsi="Times New Roman"/>
          <w:sz w:val="28"/>
          <w:lang w:val="ru-RU"/>
        </w:rPr>
        <w:t xml:space="preserve"> и 5 мл </w:t>
      </w:r>
      <w:proofErr w:type="spellStart"/>
      <w:r>
        <w:rPr>
          <w:rFonts w:ascii="Times New Roman" w:hAnsi="Times New Roman"/>
          <w:sz w:val="28"/>
          <w:lang w:val="ru-RU"/>
        </w:rPr>
        <w:t>триэтиламина</w:t>
      </w:r>
      <w:proofErr w:type="spellEnd"/>
      <w:r>
        <w:rPr>
          <w:rFonts w:ascii="Times New Roman" w:hAnsi="Times New Roman"/>
          <w:sz w:val="28"/>
          <w:lang w:val="ru-RU"/>
        </w:rPr>
        <w:t xml:space="preserve"> и доводят </w:t>
      </w:r>
      <w:proofErr w:type="spellStart"/>
      <w:r>
        <w:rPr>
          <w:rFonts w:ascii="Times New Roman" w:hAnsi="Times New Roman"/>
          <w:sz w:val="28"/>
          <w:lang w:val="ru-RU"/>
        </w:rPr>
        <w:t>рН</w:t>
      </w:r>
      <w:proofErr w:type="spellEnd"/>
      <w:r>
        <w:rPr>
          <w:rFonts w:ascii="Times New Roman" w:hAnsi="Times New Roman"/>
          <w:sz w:val="28"/>
          <w:lang w:val="ru-RU"/>
        </w:rPr>
        <w:t xml:space="preserve"> раствора фосфорной кислотой концентрированной до 2,50±0,05. Полученный раствор переносят в мерную колбу вместимостью 1000 мл и доводят объём раствора водой до метки.</w:t>
      </w:r>
    </w:p>
    <w:p w:rsidR="00F619B1" w:rsidRDefault="00F619B1" w:rsidP="007D6347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F619B1">
        <w:rPr>
          <w:rFonts w:ascii="Times New Roman" w:hAnsi="Times New Roman"/>
          <w:i/>
          <w:sz w:val="28"/>
          <w:lang w:val="ru-RU"/>
        </w:rPr>
        <w:t>Подвижная фаза</w:t>
      </w:r>
      <w:proofErr w:type="gramStart"/>
      <w:r w:rsidRPr="00F619B1">
        <w:rPr>
          <w:rFonts w:ascii="Times New Roman" w:hAnsi="Times New Roman"/>
          <w:i/>
          <w:sz w:val="28"/>
          <w:lang w:val="ru-RU"/>
        </w:rPr>
        <w:t xml:space="preserve"> А</w:t>
      </w:r>
      <w:proofErr w:type="gramEnd"/>
      <w:r w:rsidRPr="00F619B1">
        <w:rPr>
          <w:rFonts w:ascii="Times New Roman" w:hAnsi="Times New Roman"/>
          <w:i/>
          <w:sz w:val="28"/>
          <w:lang w:val="ru-RU"/>
        </w:rPr>
        <w:t xml:space="preserve"> (ПФА).</w:t>
      </w:r>
      <w:r>
        <w:rPr>
          <w:rFonts w:ascii="Times New Roman" w:hAnsi="Times New Roman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lang w:val="ru-RU"/>
        </w:rPr>
        <w:t>Метанол—буферный</w:t>
      </w:r>
      <w:proofErr w:type="gramEnd"/>
      <w:r>
        <w:rPr>
          <w:rFonts w:ascii="Times New Roman" w:hAnsi="Times New Roman"/>
          <w:sz w:val="28"/>
          <w:lang w:val="ru-RU"/>
        </w:rPr>
        <w:t xml:space="preserve"> раствор 320:680.</w:t>
      </w:r>
    </w:p>
    <w:p w:rsidR="00F619B1" w:rsidRDefault="00F619B1" w:rsidP="007D6347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F619B1">
        <w:rPr>
          <w:rFonts w:ascii="Times New Roman" w:hAnsi="Times New Roman"/>
          <w:i/>
          <w:sz w:val="28"/>
          <w:lang w:val="ru-RU"/>
        </w:rPr>
        <w:t>Подвижная фаза</w:t>
      </w:r>
      <w:proofErr w:type="gramStart"/>
      <w:r w:rsidRPr="00F619B1">
        <w:rPr>
          <w:rFonts w:ascii="Times New Roman" w:hAnsi="Times New Roman"/>
          <w:i/>
          <w:sz w:val="28"/>
          <w:lang w:val="ru-RU"/>
        </w:rPr>
        <w:t xml:space="preserve"> Б</w:t>
      </w:r>
      <w:proofErr w:type="gramEnd"/>
      <w:r w:rsidRPr="00F619B1">
        <w:rPr>
          <w:rFonts w:ascii="Times New Roman" w:hAnsi="Times New Roman"/>
          <w:i/>
          <w:sz w:val="28"/>
          <w:lang w:val="ru-RU"/>
        </w:rPr>
        <w:t xml:space="preserve"> (ПФБ).</w:t>
      </w:r>
      <w:r>
        <w:rPr>
          <w:rFonts w:ascii="Times New Roman" w:hAnsi="Times New Roman"/>
          <w:sz w:val="28"/>
          <w:lang w:val="ru-RU"/>
        </w:rPr>
        <w:t xml:space="preserve"> Метанол.</w:t>
      </w:r>
    </w:p>
    <w:p w:rsidR="00F619B1" w:rsidRDefault="00F619B1" w:rsidP="007D6347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F619B1">
        <w:rPr>
          <w:rFonts w:ascii="Times New Roman" w:hAnsi="Times New Roman"/>
          <w:i/>
          <w:sz w:val="28"/>
          <w:lang w:val="ru-RU"/>
        </w:rPr>
        <w:t xml:space="preserve">Испытуемый раствор. </w:t>
      </w:r>
      <w:r w:rsidR="00BB1195">
        <w:rPr>
          <w:rFonts w:ascii="Times New Roman" w:hAnsi="Times New Roman"/>
          <w:sz w:val="28"/>
          <w:lang w:val="ru-RU"/>
        </w:rPr>
        <w:t>В мерную колбу вместимостью 50 мл помещают 25 мг субстанции, растворяют в 5 мл метанола и доводят объём раствора ПФА до метки.</w:t>
      </w:r>
    </w:p>
    <w:p w:rsidR="00BB1195" w:rsidRDefault="00BB1195" w:rsidP="007D6347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BB1195">
        <w:rPr>
          <w:rFonts w:ascii="Times New Roman" w:hAnsi="Times New Roman"/>
          <w:i/>
          <w:sz w:val="28"/>
          <w:lang w:val="ru-RU"/>
        </w:rPr>
        <w:t>Раствор стандартного образца примеси В</w:t>
      </w:r>
      <w:r>
        <w:rPr>
          <w:rFonts w:ascii="Times New Roman" w:hAnsi="Times New Roman"/>
          <w:sz w:val="28"/>
          <w:lang w:val="ru-RU"/>
        </w:rPr>
        <w:t>. В мерную колбу вместимостью 50 мл помещают 12,5 мг фармакопейного стандартного образца примеси А, растворяют в ПФА и доводят объём раствора тем же растворителем до метки.</w:t>
      </w:r>
    </w:p>
    <w:p w:rsidR="00F77CA7" w:rsidRPr="00F77CA7" w:rsidRDefault="00F77CA7" w:rsidP="007D6347">
      <w:pPr>
        <w:pStyle w:val="a3"/>
        <w:spacing w:after="0" w:line="360" w:lineRule="auto"/>
        <w:ind w:firstLine="709"/>
        <w:jc w:val="both"/>
        <w:rPr>
          <w:sz w:val="28"/>
          <w:lang w:val="ru-RU"/>
        </w:rPr>
      </w:pPr>
      <w:r w:rsidRPr="00F77CA7">
        <w:rPr>
          <w:i/>
          <w:sz w:val="28"/>
          <w:lang w:val="ru-RU"/>
        </w:rPr>
        <w:t>Раствор сравнения</w:t>
      </w:r>
      <w:r w:rsidRPr="00F77CA7">
        <w:rPr>
          <w:sz w:val="28"/>
          <w:lang w:val="ru-RU"/>
        </w:rPr>
        <w:t>. В мерную колбу вместимостью 100</w:t>
      </w:r>
      <w:r w:rsidRPr="00F77CA7">
        <w:rPr>
          <w:sz w:val="28"/>
        </w:rPr>
        <w:t> </w:t>
      </w:r>
      <w:r w:rsidRPr="00F77CA7">
        <w:rPr>
          <w:sz w:val="28"/>
          <w:lang w:val="ru-RU"/>
        </w:rPr>
        <w:t xml:space="preserve">мл помещают </w:t>
      </w:r>
      <w:r w:rsidRPr="00F77CA7">
        <w:rPr>
          <w:sz w:val="28"/>
          <w:lang w:val="ru-RU"/>
        </w:rPr>
        <w:lastRenderedPageBreak/>
        <w:t>1,0</w:t>
      </w:r>
      <w:r w:rsidRPr="00F77CA7">
        <w:rPr>
          <w:sz w:val="28"/>
        </w:rPr>
        <w:t> </w:t>
      </w:r>
      <w:r w:rsidRPr="00F77CA7">
        <w:rPr>
          <w:sz w:val="28"/>
          <w:lang w:val="ru-RU"/>
        </w:rPr>
        <w:t>мл испытуемого раствора и доводят объём раствора ПФА до метки. В мерную колбу вместимостью 10</w:t>
      </w:r>
      <w:r w:rsidRPr="00F77CA7">
        <w:rPr>
          <w:sz w:val="28"/>
        </w:rPr>
        <w:t> </w:t>
      </w:r>
      <w:r w:rsidRPr="00F77CA7">
        <w:rPr>
          <w:sz w:val="28"/>
          <w:lang w:val="ru-RU"/>
        </w:rPr>
        <w:t>мл помещают 1,0</w:t>
      </w:r>
      <w:r w:rsidRPr="00F77CA7">
        <w:rPr>
          <w:sz w:val="28"/>
        </w:rPr>
        <w:t> </w:t>
      </w:r>
      <w:r w:rsidRPr="00F77CA7">
        <w:rPr>
          <w:sz w:val="28"/>
          <w:lang w:val="ru-RU"/>
        </w:rPr>
        <w:t>мл полученного раствора и доводят объём раствора ПФА до метки.</w:t>
      </w:r>
    </w:p>
    <w:p w:rsidR="00BB1195" w:rsidRDefault="00BB1195" w:rsidP="007D6347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BB1195">
        <w:rPr>
          <w:rFonts w:ascii="Times New Roman" w:hAnsi="Times New Roman"/>
          <w:i/>
          <w:sz w:val="28"/>
          <w:lang w:val="ru-RU"/>
        </w:rPr>
        <w:t xml:space="preserve">Раствор </w:t>
      </w:r>
      <w:r w:rsidR="00F77CA7">
        <w:rPr>
          <w:rFonts w:ascii="Times New Roman" w:hAnsi="Times New Roman"/>
          <w:i/>
          <w:sz w:val="28"/>
          <w:lang w:val="ru-RU"/>
        </w:rPr>
        <w:t>для проверки разделительной способности хроматографической системы</w:t>
      </w:r>
      <w:r w:rsidRPr="00BB1195">
        <w:rPr>
          <w:rFonts w:ascii="Times New Roman" w:hAnsi="Times New Roman"/>
          <w:i/>
          <w:sz w:val="28"/>
          <w:lang w:val="ru-RU"/>
        </w:rPr>
        <w:t>.</w:t>
      </w:r>
      <w:r>
        <w:rPr>
          <w:rFonts w:ascii="Times New Roman" w:hAnsi="Times New Roman"/>
          <w:sz w:val="28"/>
          <w:lang w:val="ru-RU"/>
        </w:rPr>
        <w:t xml:space="preserve"> В мерную колбу вместимостью 10 мл помещают 5 мг фармакопейного стандартного образца </w:t>
      </w:r>
      <w:proofErr w:type="spellStart"/>
      <w:r w:rsidR="001436E5">
        <w:rPr>
          <w:rFonts w:ascii="Times New Roman" w:hAnsi="Times New Roman"/>
          <w:sz w:val="28"/>
          <w:lang w:val="ru-RU"/>
        </w:rPr>
        <w:t>хлорамфеникола</w:t>
      </w:r>
      <w:proofErr w:type="spellEnd"/>
      <w:r w:rsidR="001436E5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для идентификации примесей (содержит примесь А), растворяют в 1 мл метанола, прибавляют 1,0 мл раствора стандартного образца примеси</w:t>
      </w:r>
      <w:proofErr w:type="gramStart"/>
      <w:r>
        <w:rPr>
          <w:rFonts w:ascii="Times New Roman" w:hAnsi="Times New Roman"/>
          <w:sz w:val="28"/>
          <w:lang w:val="ru-RU"/>
        </w:rPr>
        <w:t xml:space="preserve"> В</w:t>
      </w:r>
      <w:proofErr w:type="gramEnd"/>
      <w:r>
        <w:rPr>
          <w:rFonts w:ascii="Times New Roman" w:hAnsi="Times New Roman"/>
          <w:sz w:val="28"/>
          <w:lang w:val="ru-RU"/>
        </w:rPr>
        <w:t xml:space="preserve"> и доводят объём раствора ПФА до метки.</w:t>
      </w:r>
    </w:p>
    <w:p w:rsidR="00BB1195" w:rsidRDefault="00BB1195" w:rsidP="00BB1195">
      <w:pPr>
        <w:pStyle w:val="a3"/>
        <w:spacing w:after="0"/>
        <w:ind w:firstLine="709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Примечание</w:t>
      </w:r>
    </w:p>
    <w:p w:rsidR="00BB1195" w:rsidRDefault="00BB1195" w:rsidP="00BB1195">
      <w:pPr>
        <w:pStyle w:val="a3"/>
        <w:spacing w:after="0"/>
        <w:ind w:firstLine="709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Примесь</w:t>
      </w:r>
      <w:proofErr w:type="gramStart"/>
      <w:r>
        <w:rPr>
          <w:rFonts w:ascii="Times New Roman" w:hAnsi="Times New Roman"/>
          <w:sz w:val="28"/>
          <w:lang w:val="ru-RU"/>
        </w:rPr>
        <w:t xml:space="preserve"> А</w:t>
      </w:r>
      <w:proofErr w:type="gramEnd"/>
      <w:r>
        <w:rPr>
          <w:rFonts w:ascii="Times New Roman" w:hAnsi="Times New Roman"/>
          <w:sz w:val="28"/>
          <w:lang w:val="ru-RU"/>
        </w:rPr>
        <w:t>:</w:t>
      </w:r>
    </w:p>
    <w:p w:rsidR="00BB1195" w:rsidRPr="00F619B1" w:rsidRDefault="00BB1195" w:rsidP="00BB1195">
      <w:pPr>
        <w:pStyle w:val="a3"/>
        <w:spacing w:after="0"/>
        <w:ind w:firstLine="709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Примесь</w:t>
      </w:r>
      <w:proofErr w:type="gramStart"/>
      <w:r>
        <w:rPr>
          <w:rFonts w:ascii="Times New Roman" w:hAnsi="Times New Roman"/>
          <w:sz w:val="28"/>
          <w:lang w:val="ru-RU"/>
        </w:rPr>
        <w:t xml:space="preserve"> В</w:t>
      </w:r>
      <w:proofErr w:type="gramEnd"/>
      <w:r>
        <w:rPr>
          <w:rFonts w:ascii="Times New Roman" w:hAnsi="Times New Roman"/>
          <w:sz w:val="28"/>
          <w:lang w:val="ru-RU"/>
        </w:rPr>
        <w:t>:</w:t>
      </w:r>
    </w:p>
    <w:p w:rsidR="00BB1195" w:rsidRPr="00F97EC2" w:rsidRDefault="00BB1195" w:rsidP="007D6347">
      <w:pPr>
        <w:spacing w:before="240" w:after="120"/>
        <w:rPr>
          <w:rFonts w:eastAsia="Calibri"/>
          <w:i/>
          <w:color w:val="000000"/>
          <w:sz w:val="28"/>
          <w:szCs w:val="28"/>
          <w:lang w:eastAsia="en-US"/>
        </w:rPr>
      </w:pPr>
      <w:r w:rsidRPr="00F97EC2">
        <w:rPr>
          <w:rFonts w:eastAsia="Calibri"/>
          <w:i/>
          <w:color w:val="000000"/>
          <w:sz w:val="28"/>
          <w:szCs w:val="28"/>
          <w:lang w:eastAsia="en-US"/>
        </w:rPr>
        <w:t>Хроматографические условия</w:t>
      </w:r>
    </w:p>
    <w:tbl>
      <w:tblPr>
        <w:tblW w:w="9464" w:type="dxa"/>
        <w:tblLayout w:type="fixed"/>
        <w:tblLook w:val="0000"/>
      </w:tblPr>
      <w:tblGrid>
        <w:gridCol w:w="3227"/>
        <w:gridCol w:w="6237"/>
      </w:tblGrid>
      <w:tr w:rsidR="00BB1195" w:rsidRPr="00F97EC2" w:rsidTr="007D6347">
        <w:tc>
          <w:tcPr>
            <w:tcW w:w="3227" w:type="dxa"/>
          </w:tcPr>
          <w:p w:rsidR="00BB1195" w:rsidRPr="00F97EC2" w:rsidRDefault="00BB1195" w:rsidP="007D6347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F97EC2">
              <w:rPr>
                <w:color w:val="000000"/>
                <w:sz w:val="28"/>
                <w:szCs w:val="28"/>
              </w:rPr>
              <w:t>Колонка</w:t>
            </w:r>
          </w:p>
        </w:tc>
        <w:tc>
          <w:tcPr>
            <w:tcW w:w="6237" w:type="dxa"/>
          </w:tcPr>
          <w:p w:rsidR="00BB1195" w:rsidRPr="00F97EC2" w:rsidRDefault="00BB1195" w:rsidP="007D634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250 </w:t>
            </w:r>
            <w:r w:rsidRPr="00F97EC2">
              <w:rPr>
                <w:color w:val="000000"/>
                <w:sz w:val="28"/>
                <w:szCs w:val="28"/>
              </w:rPr>
              <w:t>×</w:t>
            </w:r>
            <w:r>
              <w:rPr>
                <w:color w:val="000000"/>
                <w:sz w:val="28"/>
                <w:szCs w:val="28"/>
              </w:rPr>
              <w:t> 4,6</w:t>
            </w:r>
            <w:r w:rsidR="007D63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м</w:t>
            </w:r>
            <w:r w:rsidRPr="00F97EC2">
              <w:rPr>
                <w:color w:val="000000"/>
                <w:sz w:val="28"/>
                <w:szCs w:val="28"/>
              </w:rPr>
              <w:t xml:space="preserve">м, </w:t>
            </w:r>
            <w:r w:rsidRPr="00BB1195">
              <w:rPr>
                <w:color w:val="000000"/>
                <w:sz w:val="28"/>
                <w:szCs w:val="28"/>
              </w:rPr>
              <w:t xml:space="preserve">силикагель </w:t>
            </w:r>
            <w:proofErr w:type="spellStart"/>
            <w:r w:rsidRPr="00BB1195">
              <w:rPr>
                <w:color w:val="000000"/>
                <w:sz w:val="28"/>
                <w:szCs w:val="28"/>
              </w:rPr>
              <w:t>октадецилсилильный</w:t>
            </w:r>
            <w:proofErr w:type="spellEnd"/>
            <w:r w:rsidRPr="00BB1195">
              <w:rPr>
                <w:color w:val="000000"/>
                <w:sz w:val="28"/>
                <w:szCs w:val="28"/>
              </w:rPr>
              <w:t xml:space="preserve">, деактивированный по отношению к основаниям, </w:t>
            </w:r>
            <w:proofErr w:type="spellStart"/>
            <w:r w:rsidRPr="00BB1195">
              <w:rPr>
                <w:color w:val="000000"/>
                <w:sz w:val="28"/>
                <w:szCs w:val="28"/>
              </w:rPr>
              <w:t>эндкепированный</w:t>
            </w:r>
            <w:proofErr w:type="spellEnd"/>
            <w:r w:rsidRPr="00BB1195">
              <w:rPr>
                <w:color w:val="000000"/>
                <w:sz w:val="28"/>
                <w:szCs w:val="28"/>
              </w:rPr>
              <w:t>, для хроматографии</w:t>
            </w:r>
            <w:r w:rsidRPr="00F97EC2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5</w:t>
            </w:r>
            <w:r w:rsidR="007D6347">
              <w:rPr>
                <w:color w:val="000000"/>
                <w:sz w:val="28"/>
                <w:szCs w:val="28"/>
              </w:rPr>
              <w:t> </w:t>
            </w:r>
            <w:r w:rsidRPr="00F97EC2">
              <w:rPr>
                <w:color w:val="000000"/>
                <w:sz w:val="28"/>
                <w:szCs w:val="28"/>
              </w:rPr>
              <w:t>мкм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BB1195" w:rsidRPr="00F97EC2" w:rsidTr="007D6347">
        <w:tc>
          <w:tcPr>
            <w:tcW w:w="3227" w:type="dxa"/>
          </w:tcPr>
          <w:p w:rsidR="00BB1195" w:rsidRPr="00F97EC2" w:rsidRDefault="00BB1195" w:rsidP="007D6347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F97EC2">
              <w:rPr>
                <w:color w:val="000000"/>
                <w:sz w:val="28"/>
                <w:szCs w:val="28"/>
              </w:rPr>
              <w:t>Температура колонки</w:t>
            </w:r>
          </w:p>
        </w:tc>
        <w:tc>
          <w:tcPr>
            <w:tcW w:w="6237" w:type="dxa"/>
          </w:tcPr>
          <w:p w:rsidR="00BB1195" w:rsidRPr="00F97EC2" w:rsidRDefault="00BB1195" w:rsidP="007D634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  <w:proofErr w:type="gramStart"/>
            <w:r w:rsidR="007D6347">
              <w:rPr>
                <w:color w:val="000000"/>
                <w:sz w:val="28"/>
                <w:szCs w:val="28"/>
              </w:rPr>
              <w:t> </w:t>
            </w:r>
            <w:r w:rsidRPr="00F97EC2">
              <w:rPr>
                <w:color w:val="000000"/>
                <w:sz w:val="28"/>
                <w:szCs w:val="28"/>
              </w:rPr>
              <w:t>°С</w:t>
            </w:r>
            <w:proofErr w:type="gramEnd"/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BB1195" w:rsidRPr="00F97EC2" w:rsidTr="007D6347">
        <w:tc>
          <w:tcPr>
            <w:tcW w:w="3227" w:type="dxa"/>
          </w:tcPr>
          <w:p w:rsidR="00BB1195" w:rsidRPr="00F97EC2" w:rsidRDefault="00BB1195" w:rsidP="007D6347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F97EC2">
              <w:rPr>
                <w:color w:val="000000"/>
                <w:sz w:val="28"/>
                <w:szCs w:val="28"/>
              </w:rPr>
              <w:t>Скорость потока</w:t>
            </w:r>
          </w:p>
        </w:tc>
        <w:tc>
          <w:tcPr>
            <w:tcW w:w="6237" w:type="dxa"/>
          </w:tcPr>
          <w:p w:rsidR="00BB1195" w:rsidRPr="00F97EC2" w:rsidRDefault="00BB1195" w:rsidP="007D634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  <w:r w:rsidR="007D6347">
              <w:rPr>
                <w:color w:val="000000"/>
                <w:sz w:val="28"/>
                <w:szCs w:val="28"/>
              </w:rPr>
              <w:t> </w:t>
            </w:r>
            <w:r w:rsidRPr="00F97EC2">
              <w:rPr>
                <w:color w:val="000000"/>
                <w:sz w:val="28"/>
                <w:szCs w:val="28"/>
              </w:rPr>
              <w:t>мл/мин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BB1195" w:rsidRPr="00F97EC2" w:rsidTr="007D6347">
        <w:tc>
          <w:tcPr>
            <w:tcW w:w="3227" w:type="dxa"/>
          </w:tcPr>
          <w:p w:rsidR="00BB1195" w:rsidRPr="00F97EC2" w:rsidRDefault="00BB1195" w:rsidP="007D6347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F97EC2">
              <w:rPr>
                <w:color w:val="000000"/>
                <w:sz w:val="28"/>
                <w:szCs w:val="28"/>
              </w:rPr>
              <w:t>Детектор</w:t>
            </w:r>
          </w:p>
        </w:tc>
        <w:tc>
          <w:tcPr>
            <w:tcW w:w="6237" w:type="dxa"/>
          </w:tcPr>
          <w:p w:rsidR="00BB1195" w:rsidRPr="00F97EC2" w:rsidRDefault="00BB1195" w:rsidP="007D6347">
            <w:pPr>
              <w:spacing w:after="120"/>
              <w:rPr>
                <w:color w:val="000000"/>
                <w:sz w:val="28"/>
                <w:szCs w:val="28"/>
              </w:rPr>
            </w:pPr>
            <w:r w:rsidRPr="00F97EC2">
              <w:rPr>
                <w:color w:val="000000"/>
                <w:sz w:val="28"/>
                <w:szCs w:val="28"/>
              </w:rPr>
              <w:t xml:space="preserve">спектрофотометрический, </w:t>
            </w:r>
            <w:r>
              <w:rPr>
                <w:color w:val="000000"/>
                <w:sz w:val="28"/>
                <w:szCs w:val="28"/>
              </w:rPr>
              <w:t>277</w:t>
            </w:r>
            <w:r w:rsidR="007D6347">
              <w:rPr>
                <w:color w:val="000000"/>
                <w:sz w:val="28"/>
                <w:szCs w:val="28"/>
              </w:rPr>
              <w:t> </w:t>
            </w:r>
            <w:r w:rsidRPr="00F97EC2">
              <w:rPr>
                <w:color w:val="000000"/>
                <w:sz w:val="28"/>
                <w:szCs w:val="28"/>
              </w:rPr>
              <w:t>нм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BB1195" w:rsidRPr="00F97EC2" w:rsidTr="007D6347">
        <w:tc>
          <w:tcPr>
            <w:tcW w:w="3227" w:type="dxa"/>
          </w:tcPr>
          <w:p w:rsidR="00BB1195" w:rsidRPr="00F97EC2" w:rsidRDefault="007D6347" w:rsidP="007D6347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Объё</w:t>
            </w:r>
            <w:r w:rsidR="00BB1195" w:rsidRPr="00F97EC2">
              <w:rPr>
                <w:color w:val="000000"/>
                <w:sz w:val="28"/>
                <w:szCs w:val="28"/>
              </w:rPr>
              <w:t>м пробы</w:t>
            </w:r>
          </w:p>
        </w:tc>
        <w:tc>
          <w:tcPr>
            <w:tcW w:w="6237" w:type="dxa"/>
          </w:tcPr>
          <w:p w:rsidR="00BB1195" w:rsidRPr="00F97EC2" w:rsidRDefault="00BB1195" w:rsidP="007D634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7D6347">
              <w:rPr>
                <w:color w:val="000000"/>
                <w:sz w:val="28"/>
                <w:szCs w:val="28"/>
              </w:rPr>
              <w:t> </w:t>
            </w:r>
            <w:r w:rsidRPr="00F97EC2">
              <w:rPr>
                <w:color w:val="000000"/>
                <w:sz w:val="28"/>
                <w:szCs w:val="28"/>
              </w:rPr>
              <w:t>мкл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BB1195" w:rsidRPr="008B73D2" w:rsidRDefault="00BB1195" w:rsidP="007D6347">
      <w:pPr>
        <w:keepNext/>
        <w:spacing w:before="240" w:after="120"/>
        <w:rPr>
          <w:i/>
          <w:color w:val="000000"/>
          <w:sz w:val="28"/>
          <w:szCs w:val="28"/>
        </w:rPr>
      </w:pPr>
      <w:r w:rsidRPr="00CB1941">
        <w:rPr>
          <w:i/>
          <w:color w:val="000000"/>
          <w:sz w:val="28"/>
          <w:szCs w:val="28"/>
        </w:rPr>
        <w:t xml:space="preserve">Режим хроматографирования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3260"/>
        <w:gridCol w:w="2977"/>
      </w:tblGrid>
      <w:tr w:rsidR="00BB1195" w:rsidRPr="00F77CA7" w:rsidTr="007D6347">
        <w:tc>
          <w:tcPr>
            <w:tcW w:w="3227" w:type="dxa"/>
          </w:tcPr>
          <w:p w:rsidR="00BB1195" w:rsidRPr="00F77CA7" w:rsidRDefault="00BB1195" w:rsidP="007D634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F77CA7">
              <w:rPr>
                <w:rFonts w:ascii="Times New Roman" w:hAnsi="Times New Roman"/>
                <w:color w:val="000000"/>
                <w:sz w:val="28"/>
                <w:szCs w:val="28"/>
              </w:rPr>
              <w:t>Время</w:t>
            </w:r>
            <w:proofErr w:type="spellEnd"/>
            <w:r w:rsidRPr="00F77C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77CA7">
              <w:rPr>
                <w:rFonts w:ascii="Times New Roman" w:hAnsi="Times New Roman"/>
                <w:color w:val="000000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3260" w:type="dxa"/>
          </w:tcPr>
          <w:p w:rsidR="00BB1195" w:rsidRPr="00F77CA7" w:rsidRDefault="00BB1195" w:rsidP="007D634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7CA7">
              <w:rPr>
                <w:rFonts w:ascii="Times New Roman" w:hAnsi="Times New Roman"/>
                <w:color w:val="000000"/>
                <w:sz w:val="28"/>
                <w:szCs w:val="28"/>
              </w:rPr>
              <w:t>ПФА, %</w:t>
            </w:r>
          </w:p>
        </w:tc>
        <w:tc>
          <w:tcPr>
            <w:tcW w:w="2977" w:type="dxa"/>
          </w:tcPr>
          <w:p w:rsidR="00BB1195" w:rsidRPr="00F77CA7" w:rsidRDefault="00BB1195" w:rsidP="007D634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77CA7">
              <w:rPr>
                <w:rFonts w:ascii="Times New Roman" w:hAnsi="Times New Roman"/>
                <w:color w:val="000000"/>
                <w:sz w:val="28"/>
                <w:szCs w:val="28"/>
              </w:rPr>
              <w:t>ПФБ, %</w:t>
            </w:r>
          </w:p>
        </w:tc>
      </w:tr>
      <w:tr w:rsidR="00BB1195" w:rsidRPr="00F77CA7" w:rsidTr="007D6347">
        <w:tc>
          <w:tcPr>
            <w:tcW w:w="3227" w:type="dxa"/>
          </w:tcPr>
          <w:p w:rsidR="00BB1195" w:rsidRPr="00F77CA7" w:rsidRDefault="00BB1195" w:rsidP="007D6347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CA7">
              <w:rPr>
                <w:rFonts w:ascii="Times New Roman" w:hAnsi="Times New Roman"/>
                <w:color w:val="000000"/>
                <w:sz w:val="28"/>
                <w:szCs w:val="28"/>
              </w:rPr>
              <w:t>0–13</w:t>
            </w:r>
          </w:p>
        </w:tc>
        <w:tc>
          <w:tcPr>
            <w:tcW w:w="3260" w:type="dxa"/>
          </w:tcPr>
          <w:p w:rsidR="00BB1195" w:rsidRPr="00F77CA7" w:rsidRDefault="00BB1195" w:rsidP="007D6347">
            <w:pPr>
              <w:autoSpaceDE w:val="0"/>
              <w:autoSpaceDN w:val="0"/>
              <w:adjustRightInd w:val="0"/>
              <w:spacing w:after="120"/>
              <w:ind w:left="96" w:right="-23"/>
              <w:jc w:val="center"/>
              <w:rPr>
                <w:color w:val="000000"/>
                <w:sz w:val="28"/>
                <w:szCs w:val="28"/>
              </w:rPr>
            </w:pPr>
            <w:r w:rsidRPr="00F77CA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977" w:type="dxa"/>
          </w:tcPr>
          <w:p w:rsidR="00BB1195" w:rsidRPr="00F77CA7" w:rsidRDefault="00BB1195" w:rsidP="007D6347">
            <w:pPr>
              <w:autoSpaceDE w:val="0"/>
              <w:autoSpaceDN w:val="0"/>
              <w:adjustRightInd w:val="0"/>
              <w:spacing w:after="120"/>
              <w:ind w:left="97" w:right="-20"/>
              <w:jc w:val="center"/>
              <w:rPr>
                <w:color w:val="000000"/>
                <w:sz w:val="28"/>
                <w:szCs w:val="28"/>
              </w:rPr>
            </w:pPr>
            <w:r w:rsidRPr="00F77CA7">
              <w:rPr>
                <w:color w:val="000000"/>
                <w:sz w:val="28"/>
                <w:szCs w:val="28"/>
              </w:rPr>
              <w:t>0</w:t>
            </w:r>
          </w:p>
        </w:tc>
      </w:tr>
      <w:tr w:rsidR="00BB1195" w:rsidRPr="00F77CA7" w:rsidTr="007D6347">
        <w:tc>
          <w:tcPr>
            <w:tcW w:w="3227" w:type="dxa"/>
          </w:tcPr>
          <w:p w:rsidR="00BB1195" w:rsidRPr="00F77CA7" w:rsidRDefault="00BB1195" w:rsidP="007D6347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CA7">
              <w:rPr>
                <w:rFonts w:ascii="Times New Roman" w:hAnsi="Times New Roman"/>
                <w:color w:val="000000"/>
                <w:sz w:val="28"/>
                <w:szCs w:val="28"/>
              </w:rPr>
              <w:t>13–25</w:t>
            </w:r>
          </w:p>
        </w:tc>
        <w:tc>
          <w:tcPr>
            <w:tcW w:w="3260" w:type="dxa"/>
          </w:tcPr>
          <w:p w:rsidR="00BB1195" w:rsidRPr="00F77CA7" w:rsidRDefault="00BB1195" w:rsidP="007D6347">
            <w:pPr>
              <w:autoSpaceDE w:val="0"/>
              <w:autoSpaceDN w:val="0"/>
              <w:adjustRightInd w:val="0"/>
              <w:spacing w:after="120"/>
              <w:ind w:left="97" w:right="-20"/>
              <w:jc w:val="center"/>
              <w:rPr>
                <w:color w:val="000000"/>
                <w:sz w:val="28"/>
                <w:szCs w:val="28"/>
              </w:rPr>
            </w:pPr>
            <w:r w:rsidRPr="00F77CA7">
              <w:rPr>
                <w:color w:val="000000"/>
                <w:sz w:val="28"/>
                <w:szCs w:val="28"/>
              </w:rPr>
              <w:t>100 → 60</w:t>
            </w:r>
          </w:p>
        </w:tc>
        <w:tc>
          <w:tcPr>
            <w:tcW w:w="2977" w:type="dxa"/>
          </w:tcPr>
          <w:p w:rsidR="00BB1195" w:rsidRPr="00F77CA7" w:rsidRDefault="00BB1195" w:rsidP="007D6347">
            <w:pPr>
              <w:autoSpaceDE w:val="0"/>
              <w:autoSpaceDN w:val="0"/>
              <w:adjustRightInd w:val="0"/>
              <w:spacing w:after="120"/>
              <w:ind w:left="96" w:right="-23"/>
              <w:jc w:val="center"/>
              <w:rPr>
                <w:color w:val="000000"/>
                <w:sz w:val="28"/>
                <w:szCs w:val="28"/>
              </w:rPr>
            </w:pPr>
            <w:r w:rsidRPr="00F77CA7">
              <w:rPr>
                <w:color w:val="000000"/>
                <w:sz w:val="28"/>
                <w:szCs w:val="28"/>
              </w:rPr>
              <w:t>0 → 40</w:t>
            </w:r>
          </w:p>
        </w:tc>
      </w:tr>
      <w:tr w:rsidR="00BB1195" w:rsidRPr="00F77CA7" w:rsidTr="007D6347">
        <w:tc>
          <w:tcPr>
            <w:tcW w:w="3227" w:type="dxa"/>
          </w:tcPr>
          <w:p w:rsidR="00BB1195" w:rsidRPr="00F77CA7" w:rsidRDefault="00BB1195" w:rsidP="007D6347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CA7">
              <w:rPr>
                <w:rFonts w:ascii="Times New Roman" w:hAnsi="Times New Roman"/>
                <w:color w:val="000000"/>
                <w:sz w:val="28"/>
                <w:szCs w:val="28"/>
              </w:rPr>
              <w:t>25–33</w:t>
            </w:r>
          </w:p>
        </w:tc>
        <w:tc>
          <w:tcPr>
            <w:tcW w:w="3260" w:type="dxa"/>
          </w:tcPr>
          <w:p w:rsidR="00BB1195" w:rsidRPr="00F77CA7" w:rsidRDefault="00BB1195" w:rsidP="007D6347">
            <w:pPr>
              <w:autoSpaceDE w:val="0"/>
              <w:autoSpaceDN w:val="0"/>
              <w:adjustRightInd w:val="0"/>
              <w:spacing w:after="120"/>
              <w:ind w:left="97" w:right="-20"/>
              <w:jc w:val="center"/>
              <w:rPr>
                <w:color w:val="000000"/>
                <w:sz w:val="28"/>
                <w:szCs w:val="28"/>
              </w:rPr>
            </w:pPr>
            <w:r w:rsidRPr="00F77CA7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2977" w:type="dxa"/>
          </w:tcPr>
          <w:p w:rsidR="00BB1195" w:rsidRPr="00F77CA7" w:rsidRDefault="00BB1195" w:rsidP="007D6347">
            <w:pPr>
              <w:autoSpaceDE w:val="0"/>
              <w:autoSpaceDN w:val="0"/>
              <w:adjustRightInd w:val="0"/>
              <w:spacing w:after="120"/>
              <w:ind w:left="97" w:right="-20"/>
              <w:jc w:val="center"/>
              <w:rPr>
                <w:color w:val="000000"/>
                <w:sz w:val="28"/>
                <w:szCs w:val="28"/>
              </w:rPr>
            </w:pPr>
            <w:r w:rsidRPr="00F77CA7">
              <w:rPr>
                <w:color w:val="000000"/>
                <w:sz w:val="28"/>
                <w:szCs w:val="28"/>
              </w:rPr>
              <w:t>40</w:t>
            </w:r>
          </w:p>
        </w:tc>
      </w:tr>
    </w:tbl>
    <w:p w:rsidR="00BB1195" w:rsidRPr="00AD5CB5" w:rsidRDefault="00BB1195" w:rsidP="00BB1195">
      <w:pPr>
        <w:spacing w:before="120" w:line="360" w:lineRule="auto"/>
        <w:ind w:firstLine="720"/>
        <w:jc w:val="both"/>
        <w:rPr>
          <w:color w:val="000000"/>
          <w:sz w:val="28"/>
          <w:szCs w:val="28"/>
        </w:rPr>
      </w:pPr>
      <w:r w:rsidRPr="00AD5CB5">
        <w:rPr>
          <w:color w:val="000000"/>
          <w:sz w:val="28"/>
          <w:szCs w:val="28"/>
        </w:rPr>
        <w:t xml:space="preserve">Хроматографируют </w:t>
      </w:r>
      <w:r>
        <w:rPr>
          <w:color w:val="000000"/>
          <w:sz w:val="28"/>
          <w:szCs w:val="28"/>
        </w:rPr>
        <w:t xml:space="preserve">раствор для проверки </w:t>
      </w:r>
      <w:r w:rsidR="00F77CA7">
        <w:rPr>
          <w:color w:val="000000"/>
          <w:sz w:val="28"/>
          <w:szCs w:val="28"/>
        </w:rPr>
        <w:t>разделительной способности</w:t>
      </w:r>
      <w:r>
        <w:rPr>
          <w:color w:val="000000"/>
          <w:sz w:val="28"/>
          <w:szCs w:val="28"/>
        </w:rPr>
        <w:t xml:space="preserve"> хроматографической системы, раствор </w:t>
      </w:r>
      <w:r w:rsidR="00F77CA7">
        <w:rPr>
          <w:color w:val="000000"/>
          <w:sz w:val="28"/>
          <w:szCs w:val="28"/>
        </w:rPr>
        <w:t xml:space="preserve">сравнения </w:t>
      </w:r>
      <w:r>
        <w:rPr>
          <w:color w:val="000000"/>
          <w:sz w:val="28"/>
          <w:szCs w:val="28"/>
        </w:rPr>
        <w:t>и испытуемый раствор.</w:t>
      </w:r>
    </w:p>
    <w:p w:rsidR="00BB1195" w:rsidRDefault="00F77CA7" w:rsidP="007D6347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290E6C">
        <w:rPr>
          <w:rFonts w:ascii="Times New Roman" w:hAnsi="Times New Roman"/>
          <w:i/>
          <w:sz w:val="28"/>
          <w:lang w:val="ru-RU"/>
        </w:rPr>
        <w:t>Относительное время удерживания соединений</w:t>
      </w:r>
      <w:r>
        <w:rPr>
          <w:rFonts w:ascii="Times New Roman" w:hAnsi="Times New Roman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lang w:val="ru-RU"/>
        </w:rPr>
        <w:t>Хлорамфеникол</w:t>
      </w:r>
      <w:proofErr w:type="spellEnd"/>
      <w:r>
        <w:rPr>
          <w:rFonts w:ascii="Times New Roman" w:hAnsi="Times New Roman"/>
          <w:sz w:val="28"/>
          <w:lang w:val="ru-RU"/>
        </w:rPr>
        <w:t xml:space="preserve"> – 1 (около 14 мин); примесь</w:t>
      </w:r>
      <w:proofErr w:type="gramStart"/>
      <w:r>
        <w:rPr>
          <w:rFonts w:ascii="Times New Roman" w:hAnsi="Times New Roman"/>
          <w:sz w:val="28"/>
          <w:lang w:val="ru-RU"/>
        </w:rPr>
        <w:t xml:space="preserve"> А</w:t>
      </w:r>
      <w:proofErr w:type="gramEnd"/>
      <w:r>
        <w:rPr>
          <w:rFonts w:ascii="Times New Roman" w:hAnsi="Times New Roman"/>
          <w:sz w:val="28"/>
          <w:lang w:val="ru-RU"/>
        </w:rPr>
        <w:t xml:space="preserve"> – около 0,7; примесь В – около 0,9.</w:t>
      </w:r>
    </w:p>
    <w:p w:rsidR="001436E5" w:rsidRPr="00CB1941" w:rsidRDefault="001436E5" w:rsidP="007D63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36E5">
        <w:rPr>
          <w:i/>
          <w:sz w:val="28"/>
        </w:rPr>
        <w:t>Идентификация примесей</w:t>
      </w:r>
      <w:r>
        <w:rPr>
          <w:sz w:val="28"/>
        </w:rPr>
        <w:t xml:space="preserve">. </w:t>
      </w:r>
      <w:r w:rsidRPr="00CB1941">
        <w:rPr>
          <w:color w:val="000000"/>
          <w:sz w:val="28"/>
          <w:szCs w:val="28"/>
        </w:rPr>
        <w:t>Для идентификации пик</w:t>
      </w:r>
      <w:r>
        <w:rPr>
          <w:color w:val="000000"/>
          <w:sz w:val="28"/>
          <w:szCs w:val="28"/>
        </w:rPr>
        <w:t>ов</w:t>
      </w:r>
      <w:r w:rsidRPr="00CB1941">
        <w:rPr>
          <w:color w:val="000000"/>
          <w:sz w:val="28"/>
          <w:szCs w:val="28"/>
        </w:rPr>
        <w:t xml:space="preserve"> примес</w:t>
      </w:r>
      <w:r>
        <w:rPr>
          <w:color w:val="000000"/>
          <w:sz w:val="28"/>
          <w:szCs w:val="28"/>
        </w:rPr>
        <w:t>ей</w:t>
      </w:r>
      <w:proofErr w:type="gramStart"/>
      <w:r>
        <w:rPr>
          <w:color w:val="000000"/>
          <w:sz w:val="28"/>
          <w:szCs w:val="28"/>
        </w:rPr>
        <w:t xml:space="preserve"> А</w:t>
      </w:r>
      <w:proofErr w:type="gramEnd"/>
      <w:r>
        <w:rPr>
          <w:color w:val="000000"/>
          <w:sz w:val="28"/>
          <w:szCs w:val="28"/>
        </w:rPr>
        <w:t xml:space="preserve"> и В</w:t>
      </w:r>
      <w:r w:rsidRPr="00CB1941">
        <w:rPr>
          <w:color w:val="000000"/>
          <w:sz w:val="28"/>
          <w:szCs w:val="28"/>
        </w:rPr>
        <w:t xml:space="preserve"> использу</w:t>
      </w:r>
      <w:r>
        <w:rPr>
          <w:color w:val="000000"/>
          <w:sz w:val="28"/>
          <w:szCs w:val="28"/>
        </w:rPr>
        <w:t>ю</w:t>
      </w:r>
      <w:r w:rsidRPr="00CB1941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 xml:space="preserve">относительное время удерживания соединений, </w:t>
      </w:r>
      <w:r w:rsidRPr="00CB1941">
        <w:rPr>
          <w:color w:val="000000"/>
          <w:sz w:val="28"/>
          <w:szCs w:val="28"/>
        </w:rPr>
        <w:t>хроматограмм</w:t>
      </w:r>
      <w:r>
        <w:rPr>
          <w:color w:val="000000"/>
          <w:sz w:val="28"/>
          <w:szCs w:val="28"/>
        </w:rPr>
        <w:t>у</w:t>
      </w:r>
      <w:r w:rsidRPr="00CB19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раствора для проверки разделительной способности хроматографической системы</w:t>
      </w:r>
      <w:r w:rsidRPr="00CB1941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хроматограмму, прилагаемую</w:t>
      </w:r>
      <w:r w:rsidRPr="00CB1941">
        <w:rPr>
          <w:color w:val="000000"/>
          <w:sz w:val="28"/>
          <w:szCs w:val="28"/>
        </w:rPr>
        <w:t xml:space="preserve"> к стандартному образцу </w:t>
      </w:r>
      <w:proofErr w:type="spellStart"/>
      <w:r>
        <w:rPr>
          <w:color w:val="000000"/>
          <w:sz w:val="28"/>
          <w:szCs w:val="28"/>
        </w:rPr>
        <w:t>хлорамфеникола</w:t>
      </w:r>
      <w:proofErr w:type="spellEnd"/>
      <w:r>
        <w:rPr>
          <w:color w:val="000000"/>
          <w:sz w:val="28"/>
          <w:szCs w:val="28"/>
        </w:rPr>
        <w:t xml:space="preserve"> </w:t>
      </w:r>
      <w:r w:rsidRPr="00CB1941">
        <w:rPr>
          <w:color w:val="000000"/>
          <w:sz w:val="28"/>
          <w:szCs w:val="28"/>
        </w:rPr>
        <w:t>для идентификации примесей.</w:t>
      </w:r>
    </w:p>
    <w:p w:rsidR="001436E5" w:rsidRDefault="001436E5" w:rsidP="007D63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36E5">
        <w:rPr>
          <w:i/>
          <w:sz w:val="28"/>
        </w:rPr>
        <w:t>Пригодности хроматографической системы</w:t>
      </w:r>
      <w:r>
        <w:rPr>
          <w:sz w:val="28"/>
        </w:rPr>
        <w:t xml:space="preserve">. На хроматограмме для проверки разделительной способности хроматографической системы </w:t>
      </w:r>
      <w:r w:rsidRPr="00CB1941">
        <w:rPr>
          <w:i/>
          <w:color w:val="000000"/>
          <w:sz w:val="28"/>
          <w:szCs w:val="28"/>
        </w:rPr>
        <w:t>разрешение (</w:t>
      </w:r>
      <w:r w:rsidRPr="00CB1941">
        <w:rPr>
          <w:i/>
          <w:color w:val="000000"/>
          <w:sz w:val="28"/>
          <w:szCs w:val="28"/>
          <w:lang w:val="en-US"/>
        </w:rPr>
        <w:t>R</w:t>
      </w:r>
      <w:r w:rsidRPr="00CB1941">
        <w:rPr>
          <w:i/>
          <w:color w:val="000000"/>
          <w:sz w:val="28"/>
          <w:szCs w:val="28"/>
          <w:vertAlign w:val="subscript"/>
          <w:lang w:val="en-US"/>
        </w:rPr>
        <w:t>S</w:t>
      </w:r>
      <w:r w:rsidRPr="00CB1941">
        <w:rPr>
          <w:i/>
          <w:color w:val="000000"/>
          <w:sz w:val="28"/>
          <w:szCs w:val="28"/>
        </w:rPr>
        <w:t>)</w:t>
      </w:r>
      <w:r w:rsidRPr="00CB1941">
        <w:rPr>
          <w:color w:val="000000"/>
          <w:sz w:val="28"/>
          <w:szCs w:val="28"/>
        </w:rPr>
        <w:t xml:space="preserve"> между пиками </w:t>
      </w:r>
      <w:r>
        <w:rPr>
          <w:color w:val="000000"/>
          <w:sz w:val="28"/>
          <w:szCs w:val="28"/>
        </w:rPr>
        <w:t>примеси</w:t>
      </w:r>
      <w:proofErr w:type="gramStart"/>
      <w:r>
        <w:rPr>
          <w:color w:val="000000"/>
          <w:sz w:val="28"/>
          <w:szCs w:val="28"/>
        </w:rPr>
        <w:t xml:space="preserve"> В</w:t>
      </w:r>
      <w:proofErr w:type="gramEnd"/>
      <w:r w:rsidRPr="00CB19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proofErr w:type="spellStart"/>
      <w:r>
        <w:rPr>
          <w:color w:val="000000"/>
          <w:sz w:val="28"/>
          <w:szCs w:val="28"/>
        </w:rPr>
        <w:t>хлорамфеникола</w:t>
      </w:r>
      <w:proofErr w:type="spellEnd"/>
      <w:r w:rsidRPr="00CB1941">
        <w:rPr>
          <w:color w:val="000000"/>
          <w:sz w:val="28"/>
          <w:szCs w:val="28"/>
        </w:rPr>
        <w:t xml:space="preserve"> должно быть не менее </w:t>
      </w:r>
      <w:r>
        <w:rPr>
          <w:color w:val="000000"/>
          <w:sz w:val="28"/>
          <w:szCs w:val="28"/>
        </w:rPr>
        <w:t>2,0.</w:t>
      </w:r>
      <w:r w:rsidRPr="00CB1941">
        <w:rPr>
          <w:color w:val="000000"/>
          <w:sz w:val="28"/>
          <w:szCs w:val="28"/>
        </w:rPr>
        <w:t xml:space="preserve"> </w:t>
      </w:r>
    </w:p>
    <w:p w:rsidR="001436E5" w:rsidRPr="00930F8D" w:rsidRDefault="001436E5" w:rsidP="007D6347">
      <w:pPr>
        <w:keepNext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1941">
        <w:rPr>
          <w:i/>
          <w:color w:val="000000"/>
          <w:sz w:val="28"/>
          <w:szCs w:val="28"/>
        </w:rPr>
        <w:t>Поправочные коэффициенты</w:t>
      </w:r>
      <w:r>
        <w:rPr>
          <w:i/>
          <w:color w:val="000000"/>
          <w:sz w:val="28"/>
          <w:szCs w:val="28"/>
        </w:rPr>
        <w:t xml:space="preserve">. </w:t>
      </w:r>
      <w:r w:rsidRPr="00CB1941">
        <w:rPr>
          <w:color w:val="000000"/>
          <w:sz w:val="28"/>
          <w:szCs w:val="28"/>
        </w:rPr>
        <w:t>Для расчёта содержания площадь пика примеси</w:t>
      </w:r>
      <w:proofErr w:type="gramStart"/>
      <w:r w:rsidRPr="00CB19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proofErr w:type="gramEnd"/>
      <w:r w:rsidRPr="00CB1941">
        <w:rPr>
          <w:color w:val="000000"/>
          <w:sz w:val="28"/>
          <w:szCs w:val="28"/>
        </w:rPr>
        <w:t xml:space="preserve"> умножают на </w:t>
      </w:r>
      <w:r>
        <w:rPr>
          <w:color w:val="000000"/>
          <w:sz w:val="28"/>
          <w:szCs w:val="28"/>
        </w:rPr>
        <w:t xml:space="preserve">0,7. </w:t>
      </w:r>
    </w:p>
    <w:p w:rsidR="001436E5" w:rsidRDefault="00BC5803" w:rsidP="007D6347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BC5803">
        <w:rPr>
          <w:rFonts w:ascii="Times New Roman" w:hAnsi="Times New Roman"/>
          <w:i/>
          <w:sz w:val="28"/>
          <w:lang w:val="ru-RU"/>
        </w:rPr>
        <w:t>Допустимое содержание примесей.</w:t>
      </w:r>
      <w:r>
        <w:rPr>
          <w:rFonts w:ascii="Times New Roman" w:hAnsi="Times New Roman"/>
          <w:sz w:val="28"/>
          <w:lang w:val="ru-RU"/>
        </w:rPr>
        <w:t xml:space="preserve"> На хроматограмме испытуемого раствора:</w:t>
      </w:r>
    </w:p>
    <w:p w:rsidR="00BC5803" w:rsidRDefault="00BC5803" w:rsidP="007D63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C5803">
        <w:rPr>
          <w:color w:val="000000"/>
          <w:sz w:val="28"/>
          <w:szCs w:val="28"/>
        </w:rPr>
        <w:t>- площадь пика примеси</w:t>
      </w:r>
      <w:proofErr w:type="gramStart"/>
      <w:r>
        <w:rPr>
          <w:color w:val="000000"/>
          <w:sz w:val="28"/>
          <w:szCs w:val="28"/>
        </w:rPr>
        <w:t xml:space="preserve"> А</w:t>
      </w:r>
      <w:proofErr w:type="gramEnd"/>
      <w:r w:rsidRPr="00BC5803">
        <w:rPr>
          <w:color w:val="000000"/>
          <w:sz w:val="28"/>
          <w:szCs w:val="28"/>
        </w:rPr>
        <w:t xml:space="preserve"> не должна превышать</w:t>
      </w:r>
      <w:r>
        <w:rPr>
          <w:color w:val="000000"/>
          <w:sz w:val="28"/>
          <w:szCs w:val="28"/>
        </w:rPr>
        <w:t xml:space="preserve"> </w:t>
      </w:r>
      <w:r w:rsidRPr="00BC5803">
        <w:rPr>
          <w:color w:val="000000"/>
          <w:sz w:val="28"/>
          <w:szCs w:val="28"/>
        </w:rPr>
        <w:t xml:space="preserve">двукратную площадь пика </w:t>
      </w:r>
      <w:proofErr w:type="spellStart"/>
      <w:r>
        <w:rPr>
          <w:color w:val="000000"/>
          <w:sz w:val="28"/>
          <w:szCs w:val="28"/>
        </w:rPr>
        <w:t>хлорамфеникола</w:t>
      </w:r>
      <w:proofErr w:type="spellEnd"/>
      <w:r w:rsidRPr="00BC5803">
        <w:rPr>
          <w:color w:val="000000"/>
          <w:sz w:val="28"/>
          <w:szCs w:val="28"/>
        </w:rPr>
        <w:t xml:space="preserve"> на хроматограмме раствора </w:t>
      </w:r>
      <w:r>
        <w:rPr>
          <w:color w:val="000000"/>
          <w:sz w:val="28"/>
          <w:szCs w:val="28"/>
        </w:rPr>
        <w:t>сравнения</w:t>
      </w:r>
      <w:r w:rsidRPr="00BC5803">
        <w:rPr>
          <w:color w:val="000000"/>
          <w:sz w:val="28"/>
          <w:szCs w:val="28"/>
        </w:rPr>
        <w:t xml:space="preserve"> (не более 0,</w:t>
      </w:r>
      <w:r>
        <w:rPr>
          <w:color w:val="000000"/>
          <w:sz w:val="28"/>
          <w:szCs w:val="28"/>
        </w:rPr>
        <w:t>2 %);</w:t>
      </w:r>
    </w:p>
    <w:p w:rsidR="00BC5803" w:rsidRPr="00BC5803" w:rsidRDefault="00BC5803" w:rsidP="007D63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BC5803">
        <w:rPr>
          <w:color w:val="000000"/>
          <w:sz w:val="28"/>
          <w:szCs w:val="28"/>
        </w:rPr>
        <w:t xml:space="preserve">площадь пика </w:t>
      </w:r>
      <w:r>
        <w:rPr>
          <w:color w:val="000000"/>
          <w:sz w:val="28"/>
          <w:szCs w:val="28"/>
        </w:rPr>
        <w:t>любой другой примеси</w:t>
      </w:r>
      <w:r w:rsidRPr="00BC5803">
        <w:rPr>
          <w:color w:val="000000"/>
          <w:sz w:val="28"/>
          <w:szCs w:val="28"/>
        </w:rPr>
        <w:t xml:space="preserve"> не должна превышать площадь пика </w:t>
      </w:r>
      <w:proofErr w:type="spellStart"/>
      <w:r w:rsidRPr="00BC5803">
        <w:rPr>
          <w:color w:val="000000"/>
          <w:sz w:val="28"/>
          <w:szCs w:val="28"/>
        </w:rPr>
        <w:t>хлорамфеникола</w:t>
      </w:r>
      <w:proofErr w:type="spellEnd"/>
      <w:r w:rsidRPr="00BC5803">
        <w:rPr>
          <w:color w:val="000000"/>
          <w:sz w:val="28"/>
          <w:szCs w:val="28"/>
        </w:rPr>
        <w:t xml:space="preserve"> на хроматограмме раствора сравнения (не более 0,</w:t>
      </w:r>
      <w:r>
        <w:rPr>
          <w:color w:val="000000"/>
          <w:sz w:val="28"/>
          <w:szCs w:val="28"/>
        </w:rPr>
        <w:t>1</w:t>
      </w:r>
      <w:r w:rsidRPr="00BC5803">
        <w:rPr>
          <w:color w:val="000000"/>
          <w:sz w:val="28"/>
          <w:szCs w:val="28"/>
        </w:rPr>
        <w:t> %);</w:t>
      </w:r>
    </w:p>
    <w:p w:rsidR="00BC5803" w:rsidRPr="00BC5803" w:rsidRDefault="00BC5803" w:rsidP="007D6347">
      <w:pPr>
        <w:pStyle w:val="a3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BC5803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BC5803">
        <w:rPr>
          <w:rFonts w:ascii="Times New Roman" w:hAnsi="Times New Roman"/>
          <w:color w:val="000000"/>
          <w:sz w:val="28"/>
          <w:szCs w:val="28"/>
        </w:rPr>
        <w:t> </w:t>
      </w:r>
      <w:r w:rsidRPr="00BC5803">
        <w:rPr>
          <w:rFonts w:ascii="Times New Roman" w:hAnsi="Times New Roman"/>
          <w:color w:val="000000"/>
          <w:sz w:val="28"/>
          <w:szCs w:val="28"/>
          <w:lang w:val="ru-RU"/>
        </w:rPr>
        <w:t xml:space="preserve">сумма площадей пиков всех примесей не должна превышать пятикратную площадь пика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хлорамфеникола</w:t>
      </w:r>
      <w:proofErr w:type="spellEnd"/>
      <w:r w:rsidRPr="00BC5803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хроматограмме раствора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сравнения</w:t>
      </w:r>
      <w:r w:rsidRPr="00BC5803">
        <w:rPr>
          <w:rFonts w:ascii="Times New Roman" w:hAnsi="Times New Roman"/>
          <w:color w:val="000000"/>
          <w:sz w:val="28"/>
          <w:szCs w:val="28"/>
          <w:lang w:val="ru-RU"/>
        </w:rPr>
        <w:t xml:space="preserve"> (не более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0,5 %</w:t>
      </w:r>
      <w:r w:rsidRPr="00BC5803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BC5803" w:rsidRPr="001436E5" w:rsidRDefault="00BC5803" w:rsidP="007D6347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BC5803">
        <w:rPr>
          <w:rFonts w:ascii="Times New Roman" w:hAnsi="Times New Roman"/>
          <w:sz w:val="28"/>
          <w:lang w:val="ru-RU"/>
        </w:rPr>
        <w:t xml:space="preserve">Не учитывают пики, площадь которых составляет менее 0,05 % от площади пика </w:t>
      </w:r>
      <w:proofErr w:type="spellStart"/>
      <w:r>
        <w:rPr>
          <w:rFonts w:ascii="Times New Roman" w:hAnsi="Times New Roman"/>
          <w:sz w:val="28"/>
          <w:lang w:val="ru-RU"/>
        </w:rPr>
        <w:t>хлорамфеникола</w:t>
      </w:r>
      <w:proofErr w:type="spellEnd"/>
      <w:r>
        <w:rPr>
          <w:rFonts w:ascii="Times New Roman" w:hAnsi="Times New Roman"/>
          <w:sz w:val="28"/>
          <w:lang w:val="ru-RU"/>
        </w:rPr>
        <w:t>.</w:t>
      </w:r>
    </w:p>
    <w:p w:rsidR="001539BB" w:rsidRPr="00BE5ABA" w:rsidRDefault="001539BB" w:rsidP="007D6347">
      <w:pPr>
        <w:pStyle w:val="ae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479D">
        <w:rPr>
          <w:rFonts w:ascii="Times New Roman" w:hAnsi="Times New Roman"/>
          <w:b/>
          <w:sz w:val="28"/>
        </w:rPr>
        <w:t>Хлориды</w:t>
      </w:r>
      <w:r w:rsidRPr="0003479D">
        <w:rPr>
          <w:rFonts w:ascii="Times New Roman" w:hAnsi="Times New Roman"/>
          <w:sz w:val="28"/>
        </w:rPr>
        <w:t xml:space="preserve">. </w:t>
      </w:r>
      <w:r w:rsidR="007D6347">
        <w:rPr>
          <w:rFonts w:ascii="Times New Roman" w:hAnsi="Times New Roman"/>
          <w:sz w:val="28"/>
        </w:rPr>
        <w:t>Не более 0,01 </w:t>
      </w:r>
      <w:r w:rsidR="00741974">
        <w:rPr>
          <w:rFonts w:ascii="Times New Roman" w:hAnsi="Times New Roman"/>
          <w:sz w:val="28"/>
        </w:rPr>
        <w:t>%</w:t>
      </w:r>
      <w:r w:rsidR="00C978DC">
        <w:rPr>
          <w:rFonts w:ascii="Times New Roman" w:hAnsi="Times New Roman"/>
          <w:sz w:val="28"/>
        </w:rPr>
        <w:t xml:space="preserve"> (ОФС «Хлориды»)</w:t>
      </w:r>
      <w:r w:rsidR="00741974">
        <w:rPr>
          <w:rFonts w:ascii="Times New Roman" w:hAnsi="Times New Roman"/>
          <w:sz w:val="28"/>
        </w:rPr>
        <w:t xml:space="preserve">. </w:t>
      </w:r>
      <w:r w:rsidR="0094240B">
        <w:rPr>
          <w:rFonts w:ascii="Times New Roman" w:hAnsi="Times New Roman"/>
          <w:sz w:val="28"/>
        </w:rPr>
        <w:t>В</w:t>
      </w:r>
      <w:r w:rsidR="0094240B" w:rsidRPr="0003479D">
        <w:rPr>
          <w:rFonts w:ascii="Times New Roman" w:hAnsi="Times New Roman"/>
          <w:sz w:val="28"/>
        </w:rPr>
        <w:t xml:space="preserve">стряхивают в течение </w:t>
      </w:r>
      <w:r w:rsidR="00992D7D">
        <w:rPr>
          <w:rFonts w:ascii="Times New Roman" w:hAnsi="Times New Roman"/>
          <w:sz w:val="28"/>
        </w:rPr>
        <w:t>5</w:t>
      </w:r>
      <w:r w:rsidR="00BC5803">
        <w:rPr>
          <w:rFonts w:ascii="Times New Roman" w:hAnsi="Times New Roman"/>
          <w:sz w:val="28"/>
        </w:rPr>
        <w:t> </w:t>
      </w:r>
      <w:r w:rsidR="0094240B" w:rsidRPr="0003479D">
        <w:rPr>
          <w:rFonts w:ascii="Times New Roman" w:hAnsi="Times New Roman"/>
          <w:sz w:val="28"/>
        </w:rPr>
        <w:t xml:space="preserve">мин </w:t>
      </w:r>
      <w:r w:rsidR="00992D7D">
        <w:rPr>
          <w:rFonts w:ascii="Times New Roman" w:hAnsi="Times New Roman"/>
          <w:sz w:val="28"/>
        </w:rPr>
        <w:t>0,6</w:t>
      </w:r>
      <w:r w:rsidR="00BC5803">
        <w:rPr>
          <w:rFonts w:ascii="Times New Roman" w:hAnsi="Times New Roman"/>
          <w:sz w:val="28"/>
        </w:rPr>
        <w:t> </w:t>
      </w:r>
      <w:r w:rsidRPr="0003479D">
        <w:rPr>
          <w:rFonts w:ascii="Times New Roman" w:hAnsi="Times New Roman"/>
          <w:sz w:val="28"/>
        </w:rPr>
        <w:t xml:space="preserve">г </w:t>
      </w:r>
      <w:r w:rsidR="00F377E8" w:rsidRPr="0003479D">
        <w:rPr>
          <w:rFonts w:ascii="Times New Roman" w:hAnsi="Times New Roman"/>
          <w:sz w:val="28"/>
        </w:rPr>
        <w:t>субстанции</w:t>
      </w:r>
      <w:r w:rsidR="00992D7D">
        <w:rPr>
          <w:rFonts w:ascii="Times New Roman" w:hAnsi="Times New Roman"/>
          <w:sz w:val="28"/>
        </w:rPr>
        <w:t xml:space="preserve"> с 20</w:t>
      </w:r>
      <w:r w:rsidR="007D6347">
        <w:rPr>
          <w:rFonts w:ascii="Times New Roman" w:hAnsi="Times New Roman"/>
          <w:sz w:val="28"/>
        </w:rPr>
        <w:t> </w:t>
      </w:r>
      <w:r w:rsidRPr="0003479D">
        <w:rPr>
          <w:rFonts w:ascii="Times New Roman" w:hAnsi="Times New Roman"/>
          <w:sz w:val="28"/>
        </w:rPr>
        <w:t xml:space="preserve">мл воды </w:t>
      </w:r>
      <w:r w:rsidR="00992D7D">
        <w:rPr>
          <w:rFonts w:ascii="Times New Roman" w:hAnsi="Times New Roman"/>
          <w:sz w:val="28"/>
        </w:rPr>
        <w:t xml:space="preserve">и 10 мл азотной кислоты концентрированной </w:t>
      </w:r>
      <w:r w:rsidRPr="0003479D">
        <w:rPr>
          <w:rFonts w:ascii="Times New Roman" w:hAnsi="Times New Roman"/>
          <w:sz w:val="28"/>
        </w:rPr>
        <w:t xml:space="preserve">и фильтруют. </w:t>
      </w:r>
      <w:r w:rsidR="00741974">
        <w:rPr>
          <w:rFonts w:ascii="Times New Roman" w:hAnsi="Times New Roman"/>
          <w:sz w:val="28"/>
        </w:rPr>
        <w:t xml:space="preserve">Для определения используют </w:t>
      </w:r>
      <w:r w:rsidRPr="0003479D">
        <w:rPr>
          <w:rFonts w:ascii="Times New Roman" w:hAnsi="Times New Roman"/>
          <w:sz w:val="28"/>
        </w:rPr>
        <w:t>10</w:t>
      </w:r>
      <w:r w:rsidR="007D6347">
        <w:rPr>
          <w:rFonts w:ascii="Times New Roman" w:hAnsi="Times New Roman"/>
          <w:sz w:val="28"/>
        </w:rPr>
        <w:t> </w:t>
      </w:r>
      <w:r w:rsidRPr="0003479D">
        <w:rPr>
          <w:rFonts w:ascii="Times New Roman" w:hAnsi="Times New Roman"/>
          <w:sz w:val="28"/>
        </w:rPr>
        <w:t xml:space="preserve">мл </w:t>
      </w:r>
      <w:r w:rsidRPr="00BE5ABA">
        <w:rPr>
          <w:rFonts w:ascii="Times New Roman" w:hAnsi="Times New Roman"/>
          <w:sz w:val="28"/>
          <w:szCs w:val="28"/>
        </w:rPr>
        <w:t>фильтрата.</w:t>
      </w:r>
    </w:p>
    <w:p w:rsidR="00BE5ABA" w:rsidRPr="00146894" w:rsidRDefault="001539BB" w:rsidP="007D6347">
      <w:pPr>
        <w:spacing w:line="360" w:lineRule="auto"/>
        <w:ind w:firstLine="709"/>
        <w:jc w:val="both"/>
        <w:rPr>
          <w:sz w:val="28"/>
          <w:szCs w:val="28"/>
        </w:rPr>
      </w:pPr>
      <w:r w:rsidRPr="00BE5ABA">
        <w:rPr>
          <w:b/>
          <w:sz w:val="28"/>
          <w:szCs w:val="28"/>
        </w:rPr>
        <w:t>Потеря в массе при высушивании</w:t>
      </w:r>
      <w:r w:rsidRPr="00BE5ABA">
        <w:rPr>
          <w:sz w:val="28"/>
          <w:szCs w:val="28"/>
        </w:rPr>
        <w:t xml:space="preserve">. </w:t>
      </w:r>
      <w:r w:rsidR="00BE5ABA" w:rsidRPr="00BE5ABA">
        <w:rPr>
          <w:sz w:val="28"/>
          <w:szCs w:val="28"/>
        </w:rPr>
        <w:t>Не более 0,5</w:t>
      </w:r>
      <w:r w:rsidR="00105CB0">
        <w:rPr>
          <w:sz w:val="28"/>
          <w:szCs w:val="28"/>
        </w:rPr>
        <w:t> </w:t>
      </w:r>
      <w:r w:rsidR="00BE5ABA" w:rsidRPr="00BE5ABA">
        <w:rPr>
          <w:sz w:val="28"/>
          <w:szCs w:val="28"/>
        </w:rPr>
        <w:t>% (</w:t>
      </w:r>
      <w:r w:rsidR="00BE5ABA">
        <w:rPr>
          <w:sz w:val="28"/>
          <w:szCs w:val="28"/>
        </w:rPr>
        <w:t xml:space="preserve">ОФС </w:t>
      </w:r>
      <w:r w:rsidR="00BE5ABA" w:rsidRPr="00BE5ABA">
        <w:rPr>
          <w:sz w:val="28"/>
          <w:szCs w:val="28"/>
        </w:rPr>
        <w:t>«Потеря в массе при высушивании», способ 1). Для определения используют около 1,0</w:t>
      </w:r>
      <w:r w:rsidR="00105CB0">
        <w:rPr>
          <w:sz w:val="28"/>
          <w:szCs w:val="28"/>
        </w:rPr>
        <w:t> </w:t>
      </w:r>
      <w:r w:rsidR="00BE5ABA" w:rsidRPr="00BE5ABA">
        <w:rPr>
          <w:sz w:val="28"/>
          <w:szCs w:val="28"/>
        </w:rPr>
        <w:t>г (</w:t>
      </w:r>
      <w:r w:rsidR="00BE5ABA" w:rsidRPr="00146894">
        <w:rPr>
          <w:sz w:val="28"/>
          <w:szCs w:val="28"/>
        </w:rPr>
        <w:t xml:space="preserve">точная навеска) субстанции. </w:t>
      </w:r>
    </w:p>
    <w:p w:rsidR="00146894" w:rsidRPr="00661888" w:rsidRDefault="001539BB" w:rsidP="007D6347">
      <w:pPr>
        <w:pStyle w:val="a3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46894">
        <w:rPr>
          <w:rFonts w:ascii="Times New Roman" w:hAnsi="Times New Roman"/>
          <w:b/>
          <w:sz w:val="28"/>
          <w:szCs w:val="28"/>
          <w:lang w:val="ru-RU"/>
        </w:rPr>
        <w:t>Сульфатная зола</w:t>
      </w:r>
      <w:r w:rsidR="00146894" w:rsidRPr="00146894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105CB0">
        <w:rPr>
          <w:rFonts w:ascii="Times New Roman" w:hAnsi="Times New Roman"/>
          <w:sz w:val="28"/>
          <w:szCs w:val="28"/>
          <w:lang w:val="ru-RU"/>
        </w:rPr>
        <w:t>Не более 0,1 </w:t>
      </w:r>
      <w:r w:rsidR="00146894" w:rsidRPr="00146894">
        <w:rPr>
          <w:rFonts w:ascii="Times New Roman" w:hAnsi="Times New Roman"/>
          <w:sz w:val="28"/>
          <w:szCs w:val="28"/>
          <w:lang w:val="ru-RU"/>
        </w:rPr>
        <w:t xml:space="preserve">% (ОФС «Сульфатная зола»). Для </w:t>
      </w:r>
      <w:r w:rsidR="00146894" w:rsidRPr="00661888">
        <w:rPr>
          <w:rFonts w:ascii="Times New Roman" w:hAnsi="Times New Roman"/>
          <w:sz w:val="28"/>
          <w:szCs w:val="28"/>
          <w:lang w:val="ru-RU"/>
        </w:rPr>
        <w:t xml:space="preserve">определения используют около </w:t>
      </w:r>
      <w:r w:rsidR="0029535A">
        <w:rPr>
          <w:rFonts w:ascii="Times New Roman" w:hAnsi="Times New Roman"/>
          <w:sz w:val="28"/>
          <w:szCs w:val="28"/>
          <w:lang w:val="ru-RU"/>
        </w:rPr>
        <w:t>1</w:t>
      </w:r>
      <w:r w:rsidR="00105CB0">
        <w:rPr>
          <w:rFonts w:ascii="Times New Roman" w:hAnsi="Times New Roman"/>
          <w:sz w:val="28"/>
          <w:szCs w:val="28"/>
          <w:lang w:val="ru-RU"/>
        </w:rPr>
        <w:t> </w:t>
      </w:r>
      <w:r w:rsidR="00146894" w:rsidRPr="00661888">
        <w:rPr>
          <w:rFonts w:ascii="Times New Roman" w:hAnsi="Times New Roman"/>
          <w:sz w:val="28"/>
          <w:szCs w:val="28"/>
          <w:lang w:val="ru-RU"/>
        </w:rPr>
        <w:t>г (точная навеска) субстанции.</w:t>
      </w:r>
      <w:r w:rsidR="00146894" w:rsidRPr="0066188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539BB" w:rsidRPr="00850778" w:rsidRDefault="00146894" w:rsidP="00E40F43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61888">
        <w:rPr>
          <w:rFonts w:ascii="Times New Roman" w:hAnsi="Times New Roman"/>
          <w:b/>
          <w:sz w:val="28"/>
          <w:szCs w:val="28"/>
          <w:lang w:val="ru-RU"/>
        </w:rPr>
        <w:t>Т</w:t>
      </w:r>
      <w:r w:rsidR="001539BB" w:rsidRPr="00661888">
        <w:rPr>
          <w:rFonts w:ascii="Times New Roman" w:hAnsi="Times New Roman"/>
          <w:b/>
          <w:sz w:val="28"/>
          <w:szCs w:val="28"/>
          <w:lang w:val="ru-RU"/>
        </w:rPr>
        <w:t>яж</w:t>
      </w:r>
      <w:r w:rsidR="00105CB0">
        <w:rPr>
          <w:rFonts w:ascii="Times New Roman" w:hAnsi="Times New Roman"/>
          <w:b/>
          <w:sz w:val="28"/>
          <w:szCs w:val="28"/>
          <w:lang w:val="ru-RU"/>
        </w:rPr>
        <w:t>ё</w:t>
      </w:r>
      <w:r w:rsidR="001539BB" w:rsidRPr="00661888">
        <w:rPr>
          <w:rFonts w:ascii="Times New Roman" w:hAnsi="Times New Roman"/>
          <w:b/>
          <w:sz w:val="28"/>
          <w:szCs w:val="28"/>
          <w:lang w:val="ru-RU"/>
        </w:rPr>
        <w:t>лые металлы.</w:t>
      </w:r>
      <w:r w:rsidR="001539BB" w:rsidRPr="0066188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1888" w:rsidRPr="00661888">
        <w:rPr>
          <w:rFonts w:ascii="Times New Roman" w:hAnsi="Times New Roman"/>
          <w:sz w:val="28"/>
          <w:szCs w:val="28"/>
          <w:lang w:val="ru-RU"/>
        </w:rPr>
        <w:t>Не более 0,001</w:t>
      </w:r>
      <w:r w:rsidR="00105CB0">
        <w:rPr>
          <w:rFonts w:ascii="Times New Roman" w:hAnsi="Times New Roman"/>
          <w:sz w:val="28"/>
          <w:szCs w:val="28"/>
          <w:lang w:val="ru-RU"/>
        </w:rPr>
        <w:t> </w:t>
      </w:r>
      <w:r w:rsidR="00661888" w:rsidRPr="00661888">
        <w:rPr>
          <w:rFonts w:ascii="Times New Roman" w:hAnsi="Times New Roman"/>
          <w:sz w:val="28"/>
          <w:szCs w:val="28"/>
          <w:lang w:val="ru-RU"/>
        </w:rPr>
        <w:t>%. Определение проводят в соответствии с требованиями ОФС «Тяжёлые металлы», метод 2, в зольном остатке, полученном после сжигания 1</w:t>
      </w:r>
      <w:r w:rsidR="00D9456C">
        <w:rPr>
          <w:rFonts w:ascii="Times New Roman" w:hAnsi="Times New Roman"/>
          <w:sz w:val="28"/>
          <w:szCs w:val="28"/>
          <w:lang w:val="ru-RU"/>
        </w:rPr>
        <w:t>,0</w:t>
      </w:r>
      <w:r w:rsidR="00105CB0">
        <w:rPr>
          <w:rFonts w:ascii="Times New Roman" w:hAnsi="Times New Roman"/>
          <w:sz w:val="28"/>
          <w:szCs w:val="28"/>
          <w:lang w:val="ru-RU"/>
        </w:rPr>
        <w:t> </w:t>
      </w:r>
      <w:r w:rsidR="00661888" w:rsidRPr="00661888">
        <w:rPr>
          <w:rFonts w:ascii="Times New Roman" w:hAnsi="Times New Roman"/>
          <w:sz w:val="28"/>
          <w:szCs w:val="28"/>
          <w:lang w:val="ru-RU"/>
        </w:rPr>
        <w:t>г субстанции, с использованием эталонного раствора 1.</w:t>
      </w:r>
      <w:r w:rsidR="0085077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539BB" w:rsidRDefault="001539BB" w:rsidP="007D6347">
      <w:pPr>
        <w:widowControl/>
        <w:spacing w:line="360" w:lineRule="auto"/>
        <w:ind w:firstLine="709"/>
        <w:jc w:val="both"/>
        <w:rPr>
          <w:sz w:val="28"/>
        </w:rPr>
      </w:pPr>
      <w:r w:rsidRPr="00661888">
        <w:rPr>
          <w:b/>
          <w:sz w:val="28"/>
          <w:szCs w:val="28"/>
        </w:rPr>
        <w:t>Остаточные органические</w:t>
      </w:r>
      <w:r w:rsidRPr="0003479D">
        <w:rPr>
          <w:b/>
          <w:sz w:val="28"/>
        </w:rPr>
        <w:t xml:space="preserve"> растворители. </w:t>
      </w:r>
      <w:r w:rsidRPr="0003479D">
        <w:rPr>
          <w:sz w:val="28"/>
        </w:rPr>
        <w:t>В</w:t>
      </w:r>
      <w:r w:rsidRPr="0003479D">
        <w:rPr>
          <w:b/>
          <w:sz w:val="28"/>
        </w:rPr>
        <w:t xml:space="preserve"> </w:t>
      </w:r>
      <w:r w:rsidRPr="0003479D">
        <w:rPr>
          <w:sz w:val="28"/>
        </w:rPr>
        <w:t>соответствии с ОФС «Остаточные органические растворители».</w:t>
      </w:r>
    </w:p>
    <w:p w:rsidR="00597B4F" w:rsidRPr="00360A79" w:rsidRDefault="00D9456C" w:rsidP="007D6347">
      <w:pPr>
        <w:spacing w:line="360" w:lineRule="auto"/>
        <w:ind w:firstLine="709"/>
        <w:jc w:val="both"/>
        <w:rPr>
          <w:sz w:val="28"/>
          <w:szCs w:val="28"/>
        </w:rPr>
      </w:pPr>
      <w:r w:rsidRPr="00360A79">
        <w:rPr>
          <w:b/>
          <w:sz w:val="28"/>
          <w:szCs w:val="28"/>
        </w:rPr>
        <w:t>*Бактериальные эндотоксины</w:t>
      </w:r>
      <w:r w:rsidRPr="00360A79">
        <w:rPr>
          <w:sz w:val="28"/>
          <w:szCs w:val="28"/>
        </w:rPr>
        <w:t>. Не более 0,</w:t>
      </w:r>
      <w:r>
        <w:rPr>
          <w:sz w:val="28"/>
          <w:szCs w:val="28"/>
        </w:rPr>
        <w:t>2</w:t>
      </w:r>
      <w:r w:rsidRPr="00360A79">
        <w:rPr>
          <w:sz w:val="28"/>
          <w:szCs w:val="28"/>
        </w:rPr>
        <w:t> ЕЭ на 1</w:t>
      </w:r>
      <w:r w:rsidR="00E40F43">
        <w:rPr>
          <w:sz w:val="28"/>
          <w:szCs w:val="28"/>
        </w:rPr>
        <w:t> </w:t>
      </w:r>
      <w:r w:rsidRPr="00360A79">
        <w:rPr>
          <w:sz w:val="28"/>
          <w:szCs w:val="28"/>
        </w:rPr>
        <w:t>мг субстанции (ОФС «Бактериальные эндотоксины»).</w:t>
      </w:r>
      <w:r w:rsidR="00850778">
        <w:rPr>
          <w:sz w:val="28"/>
          <w:szCs w:val="28"/>
        </w:rPr>
        <w:t xml:space="preserve"> Для проведения испытания готовят исходный раствор субстанции: 100</w:t>
      </w:r>
      <w:r w:rsidR="00E40F43">
        <w:rPr>
          <w:sz w:val="28"/>
          <w:szCs w:val="28"/>
        </w:rPr>
        <w:t> </w:t>
      </w:r>
      <w:r w:rsidR="00850778">
        <w:rPr>
          <w:sz w:val="28"/>
          <w:szCs w:val="28"/>
        </w:rPr>
        <w:t>мг субстанции растворяют в 1</w:t>
      </w:r>
      <w:r w:rsidR="00D359A8">
        <w:rPr>
          <w:sz w:val="28"/>
          <w:szCs w:val="28"/>
        </w:rPr>
        <w:t>,0</w:t>
      </w:r>
      <w:r w:rsidR="00E40F43">
        <w:rPr>
          <w:sz w:val="28"/>
          <w:szCs w:val="28"/>
        </w:rPr>
        <w:t> </w:t>
      </w:r>
      <w:r w:rsidR="00850778">
        <w:rPr>
          <w:sz w:val="28"/>
          <w:szCs w:val="28"/>
        </w:rPr>
        <w:t>мл спирта 96</w:t>
      </w:r>
      <w:r w:rsidR="00E40F43">
        <w:rPr>
          <w:sz w:val="28"/>
          <w:szCs w:val="28"/>
        </w:rPr>
        <w:t> </w:t>
      </w:r>
      <w:r w:rsidR="00850778">
        <w:rPr>
          <w:sz w:val="28"/>
          <w:szCs w:val="28"/>
        </w:rPr>
        <w:t xml:space="preserve">%, </w:t>
      </w:r>
      <w:r w:rsidR="003466E0">
        <w:rPr>
          <w:sz w:val="28"/>
          <w:szCs w:val="28"/>
        </w:rPr>
        <w:t>прибавляют</w:t>
      </w:r>
      <w:r w:rsidR="00850778">
        <w:rPr>
          <w:sz w:val="28"/>
          <w:szCs w:val="28"/>
        </w:rPr>
        <w:t xml:space="preserve"> 19</w:t>
      </w:r>
      <w:r w:rsidR="00D359A8">
        <w:rPr>
          <w:sz w:val="28"/>
          <w:szCs w:val="28"/>
        </w:rPr>
        <w:t>,0</w:t>
      </w:r>
      <w:r w:rsidR="00E40F43">
        <w:rPr>
          <w:sz w:val="28"/>
          <w:szCs w:val="28"/>
        </w:rPr>
        <w:t> </w:t>
      </w:r>
      <w:r w:rsidR="00850778">
        <w:rPr>
          <w:sz w:val="28"/>
          <w:szCs w:val="28"/>
        </w:rPr>
        <w:t xml:space="preserve">мл воды для инъекций. Затем разбавляют </w:t>
      </w:r>
      <w:r w:rsidR="00D359A8">
        <w:rPr>
          <w:sz w:val="28"/>
          <w:szCs w:val="28"/>
        </w:rPr>
        <w:t xml:space="preserve">раствор </w:t>
      </w:r>
      <w:r w:rsidR="00850778">
        <w:rPr>
          <w:sz w:val="28"/>
          <w:szCs w:val="28"/>
        </w:rPr>
        <w:t xml:space="preserve">не менее чем в 8 раз. Для испытаний </w:t>
      </w:r>
      <w:r w:rsidR="00597B4F">
        <w:rPr>
          <w:sz w:val="28"/>
          <w:szCs w:val="28"/>
        </w:rPr>
        <w:t xml:space="preserve">используют ЛАЛ-реактив с чувствительностью </w:t>
      </w:r>
      <w:r w:rsidR="00D359A8">
        <w:rPr>
          <w:sz w:val="28"/>
          <w:szCs w:val="28"/>
        </w:rPr>
        <w:t xml:space="preserve">не менее </w:t>
      </w:r>
      <w:r w:rsidR="00597B4F">
        <w:rPr>
          <w:sz w:val="28"/>
          <w:szCs w:val="28"/>
        </w:rPr>
        <w:t>0,125</w:t>
      </w:r>
      <w:r w:rsidR="00E40F43">
        <w:rPr>
          <w:sz w:val="28"/>
          <w:szCs w:val="28"/>
        </w:rPr>
        <w:t> </w:t>
      </w:r>
      <w:r w:rsidR="00597B4F">
        <w:rPr>
          <w:sz w:val="28"/>
          <w:szCs w:val="28"/>
        </w:rPr>
        <w:t>ЕЭ/мл</w:t>
      </w:r>
      <w:r w:rsidR="00D359A8">
        <w:rPr>
          <w:sz w:val="28"/>
          <w:szCs w:val="28"/>
        </w:rPr>
        <w:t>.</w:t>
      </w:r>
    </w:p>
    <w:p w:rsidR="00D9456C" w:rsidRPr="00992D7D" w:rsidRDefault="00D9456C" w:rsidP="007D6347">
      <w:pPr>
        <w:spacing w:line="360" w:lineRule="auto"/>
        <w:ind w:firstLine="709"/>
        <w:jc w:val="both"/>
        <w:rPr>
          <w:sz w:val="28"/>
          <w:szCs w:val="28"/>
        </w:rPr>
      </w:pPr>
      <w:r w:rsidRPr="00992D7D">
        <w:rPr>
          <w:b/>
          <w:sz w:val="28"/>
          <w:szCs w:val="28"/>
        </w:rPr>
        <w:t>Микробиологическая чистота</w:t>
      </w:r>
      <w:r w:rsidRPr="00992D7D">
        <w:rPr>
          <w:sz w:val="28"/>
          <w:szCs w:val="28"/>
        </w:rPr>
        <w:t>. В соответствии с ОФС «Микробиологическая чистота».</w:t>
      </w:r>
    </w:p>
    <w:p w:rsidR="00D9456C" w:rsidRPr="00992D7D" w:rsidRDefault="00D9456C" w:rsidP="007D634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92D7D">
        <w:rPr>
          <w:b/>
          <w:sz w:val="28"/>
          <w:szCs w:val="28"/>
        </w:rPr>
        <w:t xml:space="preserve">*Стерильность. </w:t>
      </w:r>
      <w:r w:rsidRPr="00992D7D">
        <w:rPr>
          <w:sz w:val="28"/>
          <w:szCs w:val="28"/>
        </w:rPr>
        <w:t>Субстанция должна быть стерильна. В соответствии с ОФС «Стерильность».</w:t>
      </w:r>
    </w:p>
    <w:p w:rsidR="00992D7D" w:rsidRPr="00992D7D" w:rsidRDefault="001539BB" w:rsidP="007D6347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992D7D">
        <w:rPr>
          <w:rFonts w:ascii="Times New Roman" w:hAnsi="Times New Roman"/>
          <w:b/>
          <w:sz w:val="28"/>
        </w:rPr>
        <w:t>Количественное определение</w:t>
      </w:r>
      <w:r w:rsidRPr="00992D7D">
        <w:rPr>
          <w:rFonts w:ascii="Times New Roman" w:hAnsi="Times New Roman"/>
          <w:sz w:val="28"/>
        </w:rPr>
        <w:t xml:space="preserve">. </w:t>
      </w:r>
      <w:r w:rsidR="0066456E" w:rsidRPr="00992D7D">
        <w:rPr>
          <w:rFonts w:ascii="Times New Roman" w:hAnsi="Times New Roman"/>
          <w:sz w:val="28"/>
        </w:rPr>
        <w:t xml:space="preserve">Определение проводят методом </w:t>
      </w:r>
      <w:r w:rsidR="00992D7D" w:rsidRPr="00992D7D">
        <w:rPr>
          <w:rFonts w:ascii="Times New Roman" w:hAnsi="Times New Roman"/>
          <w:sz w:val="28"/>
        </w:rPr>
        <w:t>ВЭЖХ в условиях испытания «Родственные примеси» со следующими изменениями. Растворы готовят непосредственно перед приготовлением.</w:t>
      </w:r>
    </w:p>
    <w:p w:rsidR="00992D7D" w:rsidRPr="00992D7D" w:rsidRDefault="00992D7D" w:rsidP="007D6347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Подвижная фаза</w:t>
      </w:r>
      <w:r w:rsidRPr="00992D7D">
        <w:rPr>
          <w:rFonts w:ascii="Times New Roman" w:hAnsi="Times New Roman"/>
          <w:i/>
          <w:sz w:val="28"/>
        </w:rPr>
        <w:t xml:space="preserve"> (ПФ).</w:t>
      </w:r>
      <w:r w:rsidRPr="00992D7D">
        <w:rPr>
          <w:rFonts w:ascii="Times New Roman" w:hAnsi="Times New Roman"/>
          <w:sz w:val="28"/>
        </w:rPr>
        <w:t xml:space="preserve"> </w:t>
      </w:r>
      <w:proofErr w:type="gramStart"/>
      <w:r w:rsidRPr="00992D7D">
        <w:rPr>
          <w:rFonts w:ascii="Times New Roman" w:hAnsi="Times New Roman"/>
          <w:sz w:val="28"/>
        </w:rPr>
        <w:t>Метанол—буферный</w:t>
      </w:r>
      <w:proofErr w:type="gramEnd"/>
      <w:r w:rsidRPr="00992D7D">
        <w:rPr>
          <w:rFonts w:ascii="Times New Roman" w:hAnsi="Times New Roman"/>
          <w:sz w:val="28"/>
        </w:rPr>
        <w:t xml:space="preserve"> раствор 320:680.</w:t>
      </w:r>
    </w:p>
    <w:p w:rsidR="00992D7D" w:rsidRDefault="00992D7D" w:rsidP="007D6347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992D7D">
        <w:rPr>
          <w:rFonts w:ascii="Times New Roman" w:hAnsi="Times New Roman"/>
          <w:i/>
          <w:sz w:val="28"/>
        </w:rPr>
        <w:t>Испытуемый раствор</w:t>
      </w:r>
      <w:r>
        <w:rPr>
          <w:rFonts w:ascii="Times New Roman" w:hAnsi="Times New Roman"/>
          <w:sz w:val="28"/>
        </w:rPr>
        <w:t xml:space="preserve">. В мерную колбу вместимостью 200 мл помещают около 20 мг (точная </w:t>
      </w:r>
      <w:proofErr w:type="gramStart"/>
      <w:r>
        <w:rPr>
          <w:rFonts w:ascii="Times New Roman" w:hAnsi="Times New Roman"/>
          <w:sz w:val="28"/>
        </w:rPr>
        <w:t xml:space="preserve">навеска) </w:t>
      </w:r>
      <w:proofErr w:type="gramEnd"/>
      <w:r>
        <w:rPr>
          <w:rFonts w:ascii="Times New Roman" w:hAnsi="Times New Roman"/>
          <w:sz w:val="28"/>
        </w:rPr>
        <w:t>субстанции, растворяют в 10 мл метанола и доводят объём раствора ПФ до метки.</w:t>
      </w:r>
    </w:p>
    <w:p w:rsidR="00992D7D" w:rsidRDefault="00992D7D" w:rsidP="007D6347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992D7D">
        <w:rPr>
          <w:rFonts w:ascii="Times New Roman" w:hAnsi="Times New Roman"/>
          <w:i/>
          <w:sz w:val="28"/>
        </w:rPr>
        <w:t xml:space="preserve">Раствор стандартного образца </w:t>
      </w:r>
      <w:proofErr w:type="spellStart"/>
      <w:r w:rsidRPr="00992D7D">
        <w:rPr>
          <w:rFonts w:ascii="Times New Roman" w:hAnsi="Times New Roman"/>
          <w:i/>
          <w:sz w:val="28"/>
        </w:rPr>
        <w:t>хлорамфеникола</w:t>
      </w:r>
      <w:proofErr w:type="spellEnd"/>
      <w:r w:rsidRPr="00992D7D">
        <w:rPr>
          <w:rFonts w:ascii="Times New Roman" w:hAnsi="Times New Roman"/>
          <w:i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Pr="00992D7D">
        <w:rPr>
          <w:rFonts w:ascii="Times New Roman" w:hAnsi="Times New Roman"/>
          <w:sz w:val="28"/>
        </w:rPr>
        <w:t xml:space="preserve">В мерную колбу вместимостью 200 мл помещают около 20 мг (точная навеска) фармакопейного стандартного образца </w:t>
      </w:r>
      <w:proofErr w:type="spellStart"/>
      <w:r w:rsidRPr="00992D7D">
        <w:rPr>
          <w:rFonts w:ascii="Times New Roman" w:hAnsi="Times New Roman"/>
          <w:sz w:val="28"/>
        </w:rPr>
        <w:t>хлорамфеникола</w:t>
      </w:r>
      <w:proofErr w:type="spellEnd"/>
      <w:r w:rsidRPr="00992D7D">
        <w:rPr>
          <w:rFonts w:ascii="Times New Roman" w:hAnsi="Times New Roman"/>
          <w:sz w:val="28"/>
        </w:rPr>
        <w:t>, растворяют в 10 мл метанола и доводят объём раствора ПФ до метки.</w:t>
      </w:r>
    </w:p>
    <w:p w:rsidR="00992D7D" w:rsidRPr="00992D7D" w:rsidRDefault="00992D7D" w:rsidP="007D6347">
      <w:pPr>
        <w:pStyle w:val="ae"/>
        <w:keepNext/>
        <w:spacing w:before="240" w:after="120"/>
        <w:jc w:val="both"/>
        <w:rPr>
          <w:rFonts w:ascii="Times New Roman" w:hAnsi="Times New Roman"/>
          <w:i/>
          <w:sz w:val="28"/>
        </w:rPr>
      </w:pPr>
      <w:r w:rsidRPr="00992D7D">
        <w:rPr>
          <w:rFonts w:ascii="Times New Roman" w:hAnsi="Times New Roman"/>
          <w:i/>
          <w:sz w:val="28"/>
        </w:rPr>
        <w:t>Хроматографические условия</w:t>
      </w:r>
    </w:p>
    <w:tbl>
      <w:tblPr>
        <w:tblW w:w="9464" w:type="dxa"/>
        <w:tblLayout w:type="fixed"/>
        <w:tblLook w:val="0000"/>
      </w:tblPr>
      <w:tblGrid>
        <w:gridCol w:w="3227"/>
        <w:gridCol w:w="6237"/>
      </w:tblGrid>
      <w:tr w:rsidR="00992D7D" w:rsidRPr="00992D7D" w:rsidTr="00992D7D">
        <w:trPr>
          <w:cantSplit/>
        </w:trPr>
        <w:tc>
          <w:tcPr>
            <w:tcW w:w="3227" w:type="dxa"/>
          </w:tcPr>
          <w:p w:rsidR="00992D7D" w:rsidRPr="00992D7D" w:rsidRDefault="00992D7D" w:rsidP="00992D7D">
            <w:pPr>
              <w:pStyle w:val="ae"/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 хроматографирования</w:t>
            </w:r>
          </w:p>
        </w:tc>
        <w:tc>
          <w:tcPr>
            <w:tcW w:w="6237" w:type="dxa"/>
          </w:tcPr>
          <w:p w:rsidR="00992D7D" w:rsidRPr="00992D7D" w:rsidRDefault="00992D7D" w:rsidP="00992D7D">
            <w:pPr>
              <w:pStyle w:val="ae"/>
              <w:spacing w:after="1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1,5-кратное от времени удерживания пика </w:t>
            </w:r>
            <w:proofErr w:type="spellStart"/>
            <w:r>
              <w:rPr>
                <w:rFonts w:ascii="Times New Roman" w:hAnsi="Times New Roman"/>
                <w:sz w:val="28"/>
              </w:rPr>
              <w:t>хлорамфеникола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992D7D" w:rsidRDefault="00992D7D" w:rsidP="00992D7D">
      <w:pPr>
        <w:pStyle w:val="ae"/>
        <w:spacing w:before="12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Хроматографируют раствор стандартного образца </w:t>
      </w:r>
      <w:proofErr w:type="spellStart"/>
      <w:r>
        <w:rPr>
          <w:rFonts w:ascii="Times New Roman" w:hAnsi="Times New Roman"/>
          <w:sz w:val="28"/>
        </w:rPr>
        <w:t>хлорамфеникола</w:t>
      </w:r>
      <w:proofErr w:type="spellEnd"/>
      <w:r>
        <w:rPr>
          <w:rFonts w:ascii="Times New Roman" w:hAnsi="Times New Roman"/>
          <w:sz w:val="28"/>
        </w:rPr>
        <w:t xml:space="preserve"> и испытуемый раствор.</w:t>
      </w:r>
    </w:p>
    <w:p w:rsidR="0066456E" w:rsidRPr="00E40F43" w:rsidRDefault="0066456E">
      <w:pPr>
        <w:pStyle w:val="ae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0F43">
        <w:rPr>
          <w:rFonts w:ascii="Times New Roman" w:hAnsi="Times New Roman"/>
          <w:sz w:val="28"/>
        </w:rPr>
        <w:t xml:space="preserve">Содержание </w:t>
      </w:r>
      <w:proofErr w:type="spellStart"/>
      <w:r w:rsidRPr="00E40F43">
        <w:rPr>
          <w:rFonts w:ascii="Times New Roman" w:hAnsi="Times New Roman"/>
          <w:sz w:val="28"/>
        </w:rPr>
        <w:t>хлорамфеникола</w:t>
      </w:r>
      <w:proofErr w:type="spellEnd"/>
      <w:r w:rsidRPr="00E40F43">
        <w:rPr>
          <w:rFonts w:ascii="Times New Roman" w:hAnsi="Times New Roman"/>
          <w:sz w:val="28"/>
        </w:rPr>
        <w:t xml:space="preserve"> </w:t>
      </w:r>
      <w:r w:rsidRPr="00E40F43">
        <w:rPr>
          <w:rFonts w:ascii="Times New Roman" w:hAnsi="Times New Roman"/>
          <w:sz w:val="28"/>
          <w:lang w:val="en-US"/>
        </w:rPr>
        <w:t>C</w:t>
      </w:r>
      <w:r w:rsidRPr="00E40F43">
        <w:rPr>
          <w:rFonts w:ascii="Times New Roman" w:hAnsi="Times New Roman"/>
          <w:sz w:val="28"/>
          <w:vertAlign w:val="subscript"/>
        </w:rPr>
        <w:t>11</w:t>
      </w:r>
      <w:r w:rsidRPr="00E40F43">
        <w:rPr>
          <w:rFonts w:ascii="Times New Roman" w:hAnsi="Times New Roman"/>
          <w:sz w:val="28"/>
          <w:lang w:val="en-US"/>
        </w:rPr>
        <w:t>H</w:t>
      </w:r>
      <w:r w:rsidRPr="00E40F43">
        <w:rPr>
          <w:rFonts w:ascii="Times New Roman" w:hAnsi="Times New Roman"/>
          <w:sz w:val="28"/>
          <w:vertAlign w:val="subscript"/>
        </w:rPr>
        <w:t>12</w:t>
      </w:r>
      <w:proofErr w:type="spellStart"/>
      <w:r w:rsidRPr="00E40F43">
        <w:rPr>
          <w:rFonts w:ascii="Times New Roman" w:hAnsi="Times New Roman"/>
          <w:sz w:val="28"/>
          <w:lang w:val="en-US"/>
        </w:rPr>
        <w:t>Cl</w:t>
      </w:r>
      <w:proofErr w:type="spellEnd"/>
      <w:r w:rsidRPr="00E40F43">
        <w:rPr>
          <w:rFonts w:ascii="Times New Roman" w:hAnsi="Times New Roman"/>
          <w:sz w:val="28"/>
          <w:vertAlign w:val="subscript"/>
        </w:rPr>
        <w:t>2</w:t>
      </w:r>
      <w:r w:rsidRPr="00E40F43">
        <w:rPr>
          <w:rFonts w:ascii="Times New Roman" w:hAnsi="Times New Roman"/>
          <w:sz w:val="28"/>
          <w:lang w:val="en-US"/>
        </w:rPr>
        <w:t>N</w:t>
      </w:r>
      <w:r w:rsidRPr="00E40F43">
        <w:rPr>
          <w:rFonts w:ascii="Times New Roman" w:hAnsi="Times New Roman"/>
          <w:sz w:val="28"/>
          <w:vertAlign w:val="subscript"/>
        </w:rPr>
        <w:t>2</w:t>
      </w:r>
      <w:r w:rsidRPr="00E40F43">
        <w:rPr>
          <w:rFonts w:ascii="Times New Roman" w:hAnsi="Times New Roman"/>
          <w:sz w:val="28"/>
          <w:lang w:val="en-US"/>
        </w:rPr>
        <w:t>O</w:t>
      </w:r>
      <w:r w:rsidRPr="00E40F43">
        <w:rPr>
          <w:rFonts w:ascii="Times New Roman" w:hAnsi="Times New Roman"/>
          <w:sz w:val="28"/>
          <w:vertAlign w:val="subscript"/>
        </w:rPr>
        <w:t xml:space="preserve">5 </w:t>
      </w:r>
      <w:r w:rsidR="005C7E14" w:rsidRPr="00E40F43">
        <w:rPr>
          <w:rFonts w:ascii="Times New Roman" w:hAnsi="Times New Roman"/>
          <w:sz w:val="28"/>
          <w:szCs w:val="28"/>
        </w:rPr>
        <w:t>в процентах (</w:t>
      </w:r>
      <w:r w:rsidR="005C7E14" w:rsidRPr="00E40F43">
        <w:rPr>
          <w:rFonts w:ascii="Times New Roman" w:hAnsi="Times New Roman"/>
          <w:i/>
          <w:sz w:val="28"/>
          <w:szCs w:val="28"/>
        </w:rPr>
        <w:t>Х</w:t>
      </w:r>
      <w:r w:rsidR="005C7E14" w:rsidRPr="00E40F43">
        <w:rPr>
          <w:rFonts w:ascii="Times New Roman" w:hAnsi="Times New Roman"/>
          <w:sz w:val="28"/>
          <w:szCs w:val="28"/>
        </w:rPr>
        <w:t xml:space="preserve">) </w:t>
      </w:r>
      <w:r w:rsidR="00E93798" w:rsidRPr="00E40F43">
        <w:rPr>
          <w:rFonts w:ascii="Times New Roman" w:hAnsi="Times New Roman"/>
          <w:sz w:val="28"/>
          <w:szCs w:val="28"/>
        </w:rPr>
        <w:t>в пересч</w:t>
      </w:r>
      <w:r w:rsidR="00E40F43">
        <w:rPr>
          <w:rFonts w:ascii="Times New Roman" w:hAnsi="Times New Roman"/>
          <w:sz w:val="28"/>
          <w:szCs w:val="28"/>
        </w:rPr>
        <w:t>ё</w:t>
      </w:r>
      <w:r w:rsidR="00E93798" w:rsidRPr="00E40F43">
        <w:rPr>
          <w:rFonts w:ascii="Times New Roman" w:hAnsi="Times New Roman"/>
          <w:sz w:val="28"/>
          <w:szCs w:val="28"/>
        </w:rPr>
        <w:t xml:space="preserve">те на сухое вещество </w:t>
      </w:r>
      <w:r w:rsidR="005C7E14" w:rsidRPr="00E40F43">
        <w:rPr>
          <w:rFonts w:ascii="Times New Roman" w:hAnsi="Times New Roman"/>
          <w:sz w:val="28"/>
          <w:szCs w:val="28"/>
        </w:rPr>
        <w:t xml:space="preserve">вычисляют </w:t>
      </w:r>
      <w:r w:rsidR="00E93798" w:rsidRPr="00E40F43">
        <w:rPr>
          <w:rFonts w:ascii="Times New Roman" w:hAnsi="Times New Roman"/>
          <w:sz w:val="28"/>
          <w:szCs w:val="28"/>
        </w:rPr>
        <w:t>по формуле:</w:t>
      </w:r>
    </w:p>
    <w:p w:rsidR="0066456E" w:rsidRPr="007D6347" w:rsidRDefault="000571FF">
      <w:pPr>
        <w:pStyle w:val="ae"/>
        <w:spacing w:line="360" w:lineRule="auto"/>
        <w:ind w:firstLine="720"/>
        <w:jc w:val="both"/>
        <w:rPr>
          <w:rFonts w:ascii="Cambria Math" w:hAnsi="Cambria Math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X=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∙P∙100∙200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∙200∙(100-W)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∙(100-W)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tbl>
      <w:tblPr>
        <w:tblW w:w="0" w:type="auto"/>
        <w:tblLayout w:type="fixed"/>
        <w:tblLook w:val="0000"/>
      </w:tblPr>
      <w:tblGrid>
        <w:gridCol w:w="675"/>
        <w:gridCol w:w="709"/>
        <w:gridCol w:w="284"/>
        <w:gridCol w:w="7900"/>
      </w:tblGrid>
      <w:tr w:rsidR="00A07469" w:rsidRPr="00CB1941" w:rsidTr="00A07469">
        <w:tc>
          <w:tcPr>
            <w:tcW w:w="675" w:type="dxa"/>
            <w:shd w:val="clear" w:color="auto" w:fill="auto"/>
          </w:tcPr>
          <w:p w:rsidR="00A07469" w:rsidRPr="00A07469" w:rsidRDefault="00A07469" w:rsidP="00A07469">
            <w:pPr>
              <w:widowControl/>
              <w:spacing w:after="120"/>
              <w:jc w:val="both"/>
              <w:rPr>
                <w:sz w:val="28"/>
              </w:rPr>
            </w:pPr>
            <w:r w:rsidRPr="00A07469">
              <w:rPr>
                <w:sz w:val="28"/>
              </w:rPr>
              <w:t>где</w:t>
            </w:r>
          </w:p>
        </w:tc>
        <w:tc>
          <w:tcPr>
            <w:tcW w:w="709" w:type="dxa"/>
            <w:shd w:val="clear" w:color="auto" w:fill="auto"/>
          </w:tcPr>
          <w:p w:rsidR="00A07469" w:rsidRPr="007D6347" w:rsidRDefault="00A07469" w:rsidP="00A07469">
            <w:pPr>
              <w:widowControl/>
              <w:tabs>
                <w:tab w:val="left" w:pos="567"/>
              </w:tabs>
              <w:spacing w:after="120"/>
              <w:jc w:val="both"/>
              <w:rPr>
                <w:rFonts w:asciiTheme="majorHAnsi" w:hAnsiTheme="majorHAnsi"/>
                <w:i/>
                <w:sz w:val="28"/>
                <w:lang w:val="en-US"/>
              </w:rPr>
            </w:pPr>
            <w:r w:rsidRPr="007D6347">
              <w:rPr>
                <w:rFonts w:asciiTheme="majorHAnsi" w:hAnsiTheme="majorHAnsi"/>
                <w:i/>
                <w:sz w:val="28"/>
                <w:lang w:val="en-US"/>
              </w:rPr>
              <w:t>S</w:t>
            </w:r>
            <w:r w:rsidRPr="007D6347">
              <w:rPr>
                <w:rFonts w:asciiTheme="majorHAnsi" w:hAnsiTheme="majorHAnsi"/>
                <w:sz w:val="28"/>
                <w:vertAlign w:val="subscript"/>
                <w:lang w:val="en-US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A07469" w:rsidRPr="00A07469" w:rsidRDefault="00A07469" w:rsidP="00A07469">
            <w:pPr>
              <w:widowControl/>
              <w:tabs>
                <w:tab w:val="left" w:pos="567"/>
              </w:tabs>
              <w:spacing w:after="120"/>
              <w:jc w:val="both"/>
              <w:rPr>
                <w:sz w:val="28"/>
              </w:rPr>
            </w:pPr>
            <w:r w:rsidRPr="00A07469">
              <w:rPr>
                <w:sz w:val="28"/>
              </w:rPr>
              <w:t>–</w:t>
            </w:r>
          </w:p>
        </w:tc>
        <w:tc>
          <w:tcPr>
            <w:tcW w:w="7900" w:type="dxa"/>
            <w:shd w:val="clear" w:color="auto" w:fill="auto"/>
          </w:tcPr>
          <w:p w:rsidR="00A07469" w:rsidRPr="00A07469" w:rsidRDefault="00A07469" w:rsidP="00A07469">
            <w:pPr>
              <w:widowControl/>
              <w:spacing w:after="120"/>
              <w:rPr>
                <w:sz w:val="28"/>
                <w:szCs w:val="28"/>
              </w:rPr>
            </w:pPr>
            <w:r w:rsidRPr="00A07469">
              <w:rPr>
                <w:sz w:val="28"/>
                <w:szCs w:val="28"/>
              </w:rPr>
              <w:t xml:space="preserve">площадь пика </w:t>
            </w:r>
            <w:proofErr w:type="spellStart"/>
            <w:r>
              <w:rPr>
                <w:sz w:val="28"/>
                <w:szCs w:val="28"/>
              </w:rPr>
              <w:t>хлорамфеникола</w:t>
            </w:r>
            <w:proofErr w:type="spellEnd"/>
            <w:r w:rsidRPr="00A07469">
              <w:rPr>
                <w:sz w:val="28"/>
                <w:szCs w:val="28"/>
              </w:rPr>
              <w:t xml:space="preserve"> на хроматограмме испытуемого раствора;</w:t>
            </w:r>
          </w:p>
        </w:tc>
      </w:tr>
      <w:tr w:rsidR="00A07469" w:rsidRPr="00CB1941" w:rsidTr="00A07469">
        <w:tc>
          <w:tcPr>
            <w:tcW w:w="675" w:type="dxa"/>
            <w:shd w:val="clear" w:color="auto" w:fill="auto"/>
          </w:tcPr>
          <w:p w:rsidR="00A07469" w:rsidRPr="00A07469" w:rsidRDefault="00A07469" w:rsidP="00A07469">
            <w:pPr>
              <w:widowControl/>
              <w:tabs>
                <w:tab w:val="left" w:pos="567"/>
              </w:tabs>
              <w:spacing w:after="120"/>
              <w:jc w:val="both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07469" w:rsidRPr="007D6347" w:rsidRDefault="00A07469" w:rsidP="00A07469">
            <w:pPr>
              <w:widowControl/>
              <w:tabs>
                <w:tab w:val="left" w:pos="567"/>
              </w:tabs>
              <w:spacing w:after="120"/>
              <w:jc w:val="both"/>
              <w:rPr>
                <w:rFonts w:asciiTheme="majorHAnsi" w:hAnsiTheme="majorHAnsi"/>
                <w:i/>
                <w:sz w:val="28"/>
                <w:lang w:val="en-US"/>
              </w:rPr>
            </w:pPr>
            <w:r w:rsidRPr="007D6347">
              <w:rPr>
                <w:rFonts w:asciiTheme="majorHAnsi" w:hAnsiTheme="majorHAnsi"/>
                <w:i/>
                <w:sz w:val="28"/>
                <w:lang w:val="en-US"/>
              </w:rPr>
              <w:t>S</w:t>
            </w:r>
            <w:r w:rsidRPr="007D6347">
              <w:rPr>
                <w:rFonts w:asciiTheme="majorHAnsi" w:hAnsiTheme="majorHAnsi"/>
                <w:sz w:val="28"/>
                <w:vertAlign w:val="subscript"/>
                <w:lang w:val="en-US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A07469" w:rsidRPr="00A07469" w:rsidRDefault="00A07469" w:rsidP="00A07469">
            <w:pPr>
              <w:widowControl/>
              <w:tabs>
                <w:tab w:val="left" w:pos="567"/>
              </w:tabs>
              <w:spacing w:after="120"/>
              <w:jc w:val="both"/>
              <w:rPr>
                <w:sz w:val="28"/>
              </w:rPr>
            </w:pPr>
            <w:r w:rsidRPr="00A07469">
              <w:rPr>
                <w:sz w:val="28"/>
              </w:rPr>
              <w:t>–</w:t>
            </w:r>
          </w:p>
        </w:tc>
        <w:tc>
          <w:tcPr>
            <w:tcW w:w="7900" w:type="dxa"/>
            <w:shd w:val="clear" w:color="auto" w:fill="auto"/>
          </w:tcPr>
          <w:p w:rsidR="00A07469" w:rsidRPr="00A07469" w:rsidRDefault="00A07469" w:rsidP="00A07469">
            <w:pPr>
              <w:widowControl/>
              <w:tabs>
                <w:tab w:val="left" w:pos="567"/>
              </w:tabs>
              <w:spacing w:after="120"/>
              <w:jc w:val="both"/>
              <w:rPr>
                <w:sz w:val="28"/>
                <w:szCs w:val="28"/>
              </w:rPr>
            </w:pPr>
            <w:r w:rsidRPr="00A07469">
              <w:rPr>
                <w:sz w:val="28"/>
                <w:szCs w:val="28"/>
              </w:rPr>
              <w:t xml:space="preserve">площадь пика </w:t>
            </w:r>
            <w:proofErr w:type="spellStart"/>
            <w:r>
              <w:rPr>
                <w:sz w:val="28"/>
                <w:szCs w:val="28"/>
              </w:rPr>
              <w:t>хлорамфеникола</w:t>
            </w:r>
            <w:proofErr w:type="spellEnd"/>
            <w:r w:rsidRPr="00A07469">
              <w:rPr>
                <w:sz w:val="28"/>
                <w:szCs w:val="28"/>
              </w:rPr>
              <w:t xml:space="preserve"> на хроматограмме раствора стандартного образца </w:t>
            </w:r>
            <w:proofErr w:type="spellStart"/>
            <w:r>
              <w:rPr>
                <w:sz w:val="28"/>
                <w:szCs w:val="28"/>
              </w:rPr>
              <w:t>хлорамфеникола</w:t>
            </w:r>
            <w:proofErr w:type="spellEnd"/>
            <w:proofErr w:type="gramStart"/>
            <w:r w:rsidRPr="00A07469">
              <w:rPr>
                <w:rStyle w:val="af7"/>
                <w:sz w:val="28"/>
                <w:szCs w:val="28"/>
              </w:rPr>
              <w:t xml:space="preserve"> </w:t>
            </w:r>
            <w:r w:rsidRPr="00A07469">
              <w:rPr>
                <w:sz w:val="28"/>
                <w:szCs w:val="28"/>
              </w:rPr>
              <w:t>;</w:t>
            </w:r>
            <w:proofErr w:type="gramEnd"/>
          </w:p>
        </w:tc>
      </w:tr>
      <w:tr w:rsidR="00A07469" w:rsidRPr="00CB1941" w:rsidTr="00A07469">
        <w:tc>
          <w:tcPr>
            <w:tcW w:w="675" w:type="dxa"/>
            <w:shd w:val="clear" w:color="auto" w:fill="auto"/>
          </w:tcPr>
          <w:p w:rsidR="00A07469" w:rsidRPr="00A07469" w:rsidRDefault="00A07469" w:rsidP="00A07469">
            <w:pPr>
              <w:widowControl/>
              <w:tabs>
                <w:tab w:val="left" w:pos="567"/>
              </w:tabs>
              <w:spacing w:after="120"/>
              <w:jc w:val="both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07469" w:rsidRPr="007D6347" w:rsidRDefault="00A07469" w:rsidP="00A07469">
            <w:pPr>
              <w:widowControl/>
              <w:tabs>
                <w:tab w:val="left" w:pos="567"/>
              </w:tabs>
              <w:spacing w:after="120"/>
              <w:jc w:val="both"/>
              <w:rPr>
                <w:rFonts w:asciiTheme="majorHAnsi" w:hAnsiTheme="majorHAnsi"/>
                <w:i/>
                <w:sz w:val="28"/>
                <w:lang w:val="en-US"/>
              </w:rPr>
            </w:pPr>
            <w:r w:rsidRPr="007D6347">
              <w:rPr>
                <w:rFonts w:asciiTheme="majorHAnsi" w:hAnsiTheme="majorHAnsi"/>
                <w:i/>
                <w:sz w:val="28"/>
                <w:lang w:val="en-US"/>
              </w:rPr>
              <w:t>а</w:t>
            </w:r>
            <w:r w:rsidRPr="007D6347">
              <w:rPr>
                <w:rFonts w:asciiTheme="majorHAnsi" w:hAnsiTheme="majorHAnsi"/>
                <w:sz w:val="28"/>
                <w:vertAlign w:val="subscript"/>
                <w:lang w:val="en-US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A07469" w:rsidRPr="00A07469" w:rsidRDefault="00A07469" w:rsidP="00A07469">
            <w:pPr>
              <w:widowControl/>
              <w:tabs>
                <w:tab w:val="left" w:pos="567"/>
              </w:tabs>
              <w:spacing w:after="120"/>
              <w:jc w:val="both"/>
              <w:rPr>
                <w:sz w:val="28"/>
              </w:rPr>
            </w:pPr>
            <w:r w:rsidRPr="00A07469">
              <w:rPr>
                <w:sz w:val="28"/>
              </w:rPr>
              <w:t>–</w:t>
            </w:r>
          </w:p>
        </w:tc>
        <w:tc>
          <w:tcPr>
            <w:tcW w:w="7900" w:type="dxa"/>
            <w:shd w:val="clear" w:color="auto" w:fill="auto"/>
          </w:tcPr>
          <w:p w:rsidR="00A07469" w:rsidRPr="00A07469" w:rsidRDefault="00A07469" w:rsidP="00A07469">
            <w:pPr>
              <w:widowControl/>
              <w:tabs>
                <w:tab w:val="left" w:pos="567"/>
              </w:tabs>
              <w:spacing w:after="120"/>
              <w:jc w:val="both"/>
              <w:rPr>
                <w:sz w:val="28"/>
                <w:szCs w:val="28"/>
              </w:rPr>
            </w:pPr>
            <w:r w:rsidRPr="00A07469">
              <w:rPr>
                <w:sz w:val="28"/>
                <w:szCs w:val="28"/>
              </w:rPr>
              <w:t>навеска субстанции, мг;</w:t>
            </w:r>
          </w:p>
        </w:tc>
      </w:tr>
      <w:tr w:rsidR="00A07469" w:rsidRPr="00CB1941" w:rsidTr="00A07469">
        <w:tc>
          <w:tcPr>
            <w:tcW w:w="675" w:type="dxa"/>
            <w:shd w:val="clear" w:color="auto" w:fill="auto"/>
          </w:tcPr>
          <w:p w:rsidR="00A07469" w:rsidRPr="00A07469" w:rsidRDefault="00A07469" w:rsidP="00A07469">
            <w:pPr>
              <w:widowControl/>
              <w:tabs>
                <w:tab w:val="left" w:pos="567"/>
              </w:tabs>
              <w:spacing w:after="120"/>
              <w:jc w:val="both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07469" w:rsidRPr="007D6347" w:rsidRDefault="00A07469" w:rsidP="00A07469">
            <w:pPr>
              <w:widowControl/>
              <w:tabs>
                <w:tab w:val="left" w:pos="567"/>
              </w:tabs>
              <w:spacing w:after="120"/>
              <w:jc w:val="both"/>
              <w:rPr>
                <w:rFonts w:asciiTheme="majorHAnsi" w:hAnsiTheme="majorHAnsi"/>
                <w:i/>
                <w:sz w:val="28"/>
                <w:lang w:val="en-US"/>
              </w:rPr>
            </w:pPr>
            <w:r w:rsidRPr="007D6347">
              <w:rPr>
                <w:rFonts w:asciiTheme="majorHAnsi" w:hAnsiTheme="majorHAnsi"/>
                <w:i/>
                <w:sz w:val="28"/>
                <w:lang w:val="en-US"/>
              </w:rPr>
              <w:t>а</w:t>
            </w:r>
            <w:r w:rsidRPr="007D6347">
              <w:rPr>
                <w:rFonts w:asciiTheme="majorHAnsi" w:hAnsiTheme="majorHAnsi"/>
                <w:sz w:val="28"/>
                <w:vertAlign w:val="subscript"/>
                <w:lang w:val="en-US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A07469" w:rsidRPr="00A07469" w:rsidRDefault="00A07469" w:rsidP="00A07469">
            <w:pPr>
              <w:widowControl/>
              <w:tabs>
                <w:tab w:val="left" w:pos="567"/>
              </w:tabs>
              <w:spacing w:after="120"/>
              <w:jc w:val="both"/>
              <w:rPr>
                <w:sz w:val="28"/>
              </w:rPr>
            </w:pPr>
            <w:r w:rsidRPr="00A07469">
              <w:rPr>
                <w:sz w:val="28"/>
              </w:rPr>
              <w:t>–</w:t>
            </w:r>
          </w:p>
        </w:tc>
        <w:tc>
          <w:tcPr>
            <w:tcW w:w="7900" w:type="dxa"/>
            <w:shd w:val="clear" w:color="auto" w:fill="auto"/>
          </w:tcPr>
          <w:p w:rsidR="00A07469" w:rsidRPr="00A07469" w:rsidRDefault="00A07469" w:rsidP="00A07469">
            <w:pPr>
              <w:widowControl/>
              <w:spacing w:after="120"/>
              <w:jc w:val="both"/>
              <w:rPr>
                <w:sz w:val="28"/>
                <w:szCs w:val="28"/>
              </w:rPr>
            </w:pPr>
            <w:r w:rsidRPr="00A07469">
              <w:rPr>
                <w:sz w:val="28"/>
                <w:szCs w:val="28"/>
              </w:rPr>
              <w:t xml:space="preserve">навеска </w:t>
            </w:r>
            <w:r>
              <w:rPr>
                <w:sz w:val="28"/>
                <w:szCs w:val="28"/>
              </w:rPr>
              <w:t xml:space="preserve">фармакопейного </w:t>
            </w:r>
            <w:r w:rsidRPr="00A07469">
              <w:rPr>
                <w:sz w:val="28"/>
                <w:szCs w:val="28"/>
              </w:rPr>
              <w:t xml:space="preserve">стандартного образца </w:t>
            </w:r>
            <w:proofErr w:type="spellStart"/>
            <w:r>
              <w:rPr>
                <w:sz w:val="28"/>
                <w:szCs w:val="28"/>
              </w:rPr>
              <w:t>хлорамфеникола</w:t>
            </w:r>
            <w:proofErr w:type="spellEnd"/>
            <w:r w:rsidRPr="00A07469">
              <w:rPr>
                <w:sz w:val="28"/>
                <w:szCs w:val="28"/>
              </w:rPr>
              <w:t>, мг;</w:t>
            </w:r>
          </w:p>
        </w:tc>
      </w:tr>
      <w:tr w:rsidR="00A07469" w:rsidRPr="00CB1941" w:rsidTr="00A07469">
        <w:tc>
          <w:tcPr>
            <w:tcW w:w="675" w:type="dxa"/>
            <w:shd w:val="clear" w:color="auto" w:fill="auto"/>
          </w:tcPr>
          <w:p w:rsidR="00A07469" w:rsidRPr="00A07469" w:rsidRDefault="00A07469" w:rsidP="00A07469">
            <w:pPr>
              <w:widowControl/>
              <w:tabs>
                <w:tab w:val="left" w:pos="567"/>
              </w:tabs>
              <w:spacing w:after="120"/>
              <w:jc w:val="both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07469" w:rsidRPr="007D6347" w:rsidRDefault="00A07469" w:rsidP="00A07469">
            <w:pPr>
              <w:widowControl/>
              <w:tabs>
                <w:tab w:val="left" w:pos="567"/>
              </w:tabs>
              <w:spacing w:after="120"/>
              <w:jc w:val="both"/>
              <w:rPr>
                <w:rFonts w:asciiTheme="majorHAnsi" w:hAnsiTheme="majorHAnsi"/>
                <w:i/>
                <w:sz w:val="28"/>
                <w:lang w:val="en-US"/>
              </w:rPr>
            </w:pPr>
            <w:r w:rsidRPr="007D6347">
              <w:rPr>
                <w:rFonts w:asciiTheme="majorHAnsi" w:hAnsiTheme="majorHAnsi"/>
                <w:i/>
                <w:sz w:val="28"/>
                <w:lang w:val="en-US"/>
              </w:rPr>
              <w:t>P</w:t>
            </w:r>
          </w:p>
        </w:tc>
        <w:tc>
          <w:tcPr>
            <w:tcW w:w="284" w:type="dxa"/>
            <w:shd w:val="clear" w:color="auto" w:fill="auto"/>
          </w:tcPr>
          <w:p w:rsidR="00A07469" w:rsidRPr="00A07469" w:rsidRDefault="00A07469" w:rsidP="00A07469">
            <w:pPr>
              <w:widowControl/>
              <w:tabs>
                <w:tab w:val="left" w:pos="567"/>
              </w:tabs>
              <w:spacing w:after="120"/>
              <w:jc w:val="both"/>
              <w:rPr>
                <w:sz w:val="28"/>
              </w:rPr>
            </w:pPr>
            <w:r w:rsidRPr="00A07469">
              <w:rPr>
                <w:sz w:val="28"/>
              </w:rPr>
              <w:t>–</w:t>
            </w:r>
          </w:p>
        </w:tc>
        <w:tc>
          <w:tcPr>
            <w:tcW w:w="7900" w:type="dxa"/>
            <w:shd w:val="clear" w:color="auto" w:fill="auto"/>
          </w:tcPr>
          <w:p w:rsidR="00A07469" w:rsidRPr="00A07469" w:rsidRDefault="00A07469" w:rsidP="00A07469">
            <w:pPr>
              <w:tabs>
                <w:tab w:val="left" w:pos="567"/>
              </w:tabs>
              <w:spacing w:after="120"/>
              <w:rPr>
                <w:sz w:val="28"/>
                <w:szCs w:val="28"/>
              </w:rPr>
            </w:pPr>
            <w:r w:rsidRPr="00A07469">
              <w:rPr>
                <w:sz w:val="28"/>
                <w:szCs w:val="28"/>
              </w:rPr>
              <w:t xml:space="preserve">содержание </w:t>
            </w:r>
            <w:proofErr w:type="spellStart"/>
            <w:r>
              <w:rPr>
                <w:sz w:val="28"/>
                <w:szCs w:val="28"/>
              </w:rPr>
              <w:t>хлорамфеникола</w:t>
            </w:r>
            <w:proofErr w:type="spellEnd"/>
            <w:r w:rsidRPr="00A07469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фармакопейном </w:t>
            </w:r>
            <w:r w:rsidRPr="00A07469">
              <w:rPr>
                <w:sz w:val="28"/>
                <w:szCs w:val="28"/>
              </w:rPr>
              <w:t xml:space="preserve">стандартном образце </w:t>
            </w:r>
            <w:proofErr w:type="spellStart"/>
            <w:r>
              <w:rPr>
                <w:sz w:val="28"/>
                <w:szCs w:val="28"/>
              </w:rPr>
              <w:t>хлорамфеникола</w:t>
            </w:r>
            <w:proofErr w:type="spellEnd"/>
            <w:proofErr w:type="gramStart"/>
            <w:r w:rsidRPr="00A07469">
              <w:rPr>
                <w:sz w:val="28"/>
                <w:szCs w:val="28"/>
              </w:rPr>
              <w:t>, %;</w:t>
            </w:r>
            <w:proofErr w:type="gramEnd"/>
          </w:p>
        </w:tc>
      </w:tr>
      <w:tr w:rsidR="00A07469" w:rsidRPr="00CB1941" w:rsidTr="00A07469">
        <w:tc>
          <w:tcPr>
            <w:tcW w:w="675" w:type="dxa"/>
            <w:shd w:val="clear" w:color="auto" w:fill="auto"/>
          </w:tcPr>
          <w:p w:rsidR="00A07469" w:rsidRPr="00A07469" w:rsidRDefault="00A07469" w:rsidP="00A07469">
            <w:pPr>
              <w:widowControl/>
              <w:tabs>
                <w:tab w:val="left" w:pos="567"/>
              </w:tabs>
              <w:spacing w:after="120"/>
              <w:jc w:val="both"/>
              <w:rPr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07469" w:rsidRPr="007D6347" w:rsidRDefault="00A07469" w:rsidP="00A07469">
            <w:pPr>
              <w:widowControl/>
              <w:tabs>
                <w:tab w:val="left" w:pos="567"/>
              </w:tabs>
              <w:spacing w:after="120"/>
              <w:jc w:val="both"/>
              <w:rPr>
                <w:rFonts w:asciiTheme="majorHAnsi" w:hAnsiTheme="majorHAnsi"/>
                <w:i/>
                <w:sz w:val="28"/>
              </w:rPr>
            </w:pPr>
            <w:r w:rsidRPr="007D6347">
              <w:rPr>
                <w:rFonts w:asciiTheme="majorHAnsi" w:hAnsiTheme="majorHAnsi"/>
                <w:i/>
                <w:sz w:val="28"/>
                <w:lang w:val="en-US"/>
              </w:rPr>
              <w:t>W</w:t>
            </w:r>
          </w:p>
        </w:tc>
        <w:tc>
          <w:tcPr>
            <w:tcW w:w="284" w:type="dxa"/>
            <w:shd w:val="clear" w:color="auto" w:fill="auto"/>
          </w:tcPr>
          <w:p w:rsidR="00A07469" w:rsidRPr="00A07469" w:rsidRDefault="00A07469" w:rsidP="00A07469">
            <w:pPr>
              <w:widowControl/>
              <w:tabs>
                <w:tab w:val="left" w:pos="567"/>
              </w:tabs>
              <w:spacing w:after="120"/>
              <w:jc w:val="both"/>
              <w:rPr>
                <w:sz w:val="28"/>
              </w:rPr>
            </w:pPr>
            <w:r w:rsidRPr="00A07469">
              <w:rPr>
                <w:sz w:val="28"/>
              </w:rPr>
              <w:t>–</w:t>
            </w:r>
          </w:p>
        </w:tc>
        <w:tc>
          <w:tcPr>
            <w:tcW w:w="7900" w:type="dxa"/>
            <w:shd w:val="clear" w:color="auto" w:fill="auto"/>
          </w:tcPr>
          <w:p w:rsidR="00A07469" w:rsidRPr="00A07469" w:rsidRDefault="00A07469" w:rsidP="00A07469">
            <w:pPr>
              <w:widowControl/>
              <w:tabs>
                <w:tab w:val="left" w:pos="567"/>
              </w:tabs>
              <w:spacing w:after="120"/>
              <w:jc w:val="both"/>
              <w:rPr>
                <w:sz w:val="28"/>
                <w:szCs w:val="28"/>
              </w:rPr>
            </w:pPr>
            <w:r w:rsidRPr="00A07469">
              <w:rPr>
                <w:sz w:val="28"/>
                <w:szCs w:val="28"/>
              </w:rPr>
              <w:t xml:space="preserve">потеря в массе при высушивании, </w:t>
            </w:r>
            <w:r>
              <w:rPr>
                <w:sz w:val="28"/>
                <w:szCs w:val="28"/>
              </w:rPr>
              <w:t>%.</w:t>
            </w:r>
          </w:p>
        </w:tc>
      </w:tr>
    </w:tbl>
    <w:p w:rsidR="00E60F9D" w:rsidRDefault="001539BB" w:rsidP="00274A16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03479D">
        <w:rPr>
          <w:b/>
          <w:sz w:val="28"/>
        </w:rPr>
        <w:t>Хранение.</w:t>
      </w:r>
      <w:r w:rsidRPr="0003479D">
        <w:rPr>
          <w:sz w:val="28"/>
        </w:rPr>
        <w:t xml:space="preserve"> В</w:t>
      </w:r>
      <w:r w:rsidR="00D9456C">
        <w:rPr>
          <w:sz w:val="28"/>
        </w:rPr>
        <w:t xml:space="preserve"> </w:t>
      </w:r>
      <w:r w:rsidRPr="0003479D">
        <w:rPr>
          <w:sz w:val="28"/>
        </w:rPr>
        <w:t>защищ</w:t>
      </w:r>
      <w:r w:rsidR="00A07469">
        <w:rPr>
          <w:sz w:val="28"/>
        </w:rPr>
        <w:t>ё</w:t>
      </w:r>
      <w:r w:rsidRPr="0003479D">
        <w:rPr>
          <w:sz w:val="28"/>
        </w:rPr>
        <w:t>нном от света месте</w:t>
      </w:r>
      <w:r w:rsidR="00A07469">
        <w:rPr>
          <w:sz w:val="28"/>
        </w:rPr>
        <w:t>.</w:t>
      </w:r>
    </w:p>
    <w:p w:rsidR="008776E5" w:rsidRPr="008776E5" w:rsidRDefault="008776E5">
      <w:pPr>
        <w:spacing w:line="360" w:lineRule="auto"/>
        <w:ind w:firstLine="709"/>
        <w:jc w:val="both"/>
        <w:rPr>
          <w:sz w:val="28"/>
          <w:szCs w:val="28"/>
        </w:rPr>
      </w:pPr>
    </w:p>
    <w:p w:rsidR="008776E5" w:rsidRPr="008776E5" w:rsidRDefault="008776E5" w:rsidP="008776E5">
      <w:pPr>
        <w:pStyle w:val="a3"/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776E5">
        <w:rPr>
          <w:rFonts w:ascii="Times New Roman" w:hAnsi="Times New Roman"/>
          <w:sz w:val="28"/>
          <w:szCs w:val="28"/>
          <w:lang w:val="ru-RU"/>
        </w:rPr>
        <w:t xml:space="preserve">*Контроль по показателям качества </w:t>
      </w:r>
      <w:r w:rsidR="00666F7E">
        <w:rPr>
          <w:rFonts w:ascii="Times New Roman" w:hAnsi="Times New Roman"/>
          <w:sz w:val="28"/>
          <w:szCs w:val="28"/>
          <w:lang w:val="ru-RU"/>
        </w:rPr>
        <w:t xml:space="preserve">«Прозрачность раствора», «Цветность раствора», </w:t>
      </w:r>
      <w:r w:rsidRPr="008776E5">
        <w:rPr>
          <w:rFonts w:ascii="Times New Roman" w:hAnsi="Times New Roman"/>
          <w:sz w:val="28"/>
          <w:szCs w:val="28"/>
          <w:lang w:val="ru-RU"/>
        </w:rPr>
        <w:t>«Бактериальные эндотоксины» и «Стерильность» проводят в субстанции, предназначенной для производства лекарственных препаратов для парентерального применения.</w:t>
      </w:r>
    </w:p>
    <w:sectPr w:rsidR="008776E5" w:rsidRPr="008776E5" w:rsidSect="007D6347">
      <w:headerReference w:type="default" r:id="rId10"/>
      <w:footerReference w:type="default" r:id="rId11"/>
      <w:type w:val="oddPage"/>
      <w:pgSz w:w="11907" w:h="16840" w:code="9"/>
      <w:pgMar w:top="1134" w:right="850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CB0" w:rsidRDefault="00105CB0">
      <w:r>
        <w:separator/>
      </w:r>
    </w:p>
  </w:endnote>
  <w:endnote w:type="continuationSeparator" w:id="0">
    <w:p w:rsidR="00105CB0" w:rsidRDefault="00105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CB0" w:rsidRPr="007D6347" w:rsidRDefault="00105CB0" w:rsidP="007D6347">
    <w:pPr>
      <w:pStyle w:val="a6"/>
      <w:jc w:val="center"/>
    </w:pPr>
    <w:r w:rsidRPr="00741974">
      <w:rPr>
        <w:sz w:val="28"/>
        <w:szCs w:val="28"/>
      </w:rPr>
      <w:fldChar w:fldCharType="begin"/>
    </w:r>
    <w:r w:rsidRPr="00741974">
      <w:rPr>
        <w:sz w:val="28"/>
        <w:szCs w:val="28"/>
      </w:rPr>
      <w:instrText xml:space="preserve"> PAGE   \* MERGEFORMAT </w:instrText>
    </w:r>
    <w:r w:rsidRPr="00741974">
      <w:rPr>
        <w:sz w:val="28"/>
        <w:szCs w:val="28"/>
      </w:rPr>
      <w:fldChar w:fldCharType="separate"/>
    </w:r>
    <w:r w:rsidR="00E40F43">
      <w:rPr>
        <w:noProof/>
        <w:sz w:val="28"/>
        <w:szCs w:val="28"/>
      </w:rPr>
      <w:t>7</w:t>
    </w:r>
    <w:r w:rsidRPr="00741974">
      <w:rPr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CB0" w:rsidRDefault="00105CB0">
      <w:r>
        <w:separator/>
      </w:r>
    </w:p>
  </w:footnote>
  <w:footnote w:type="continuationSeparator" w:id="0">
    <w:p w:rsidR="00105CB0" w:rsidRDefault="00105C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CB0" w:rsidRDefault="00105CB0">
    <w:pPr>
      <w:pStyle w:val="a8"/>
      <w:widowControl/>
      <w:jc w:val="right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465A6"/>
    <w:multiLevelType w:val="singleLevel"/>
    <w:tmpl w:val="C9820D0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A9546D5"/>
    <w:multiLevelType w:val="singleLevel"/>
    <w:tmpl w:val="2EB899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u w:val="single"/>
      </w:rPr>
    </w:lvl>
  </w:abstractNum>
  <w:abstractNum w:abstractNumId="2">
    <w:nsid w:val="3584391A"/>
    <w:multiLevelType w:val="multilevel"/>
    <w:tmpl w:val="75C2392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74871FAF"/>
    <w:multiLevelType w:val="hybridMultilevel"/>
    <w:tmpl w:val="6B4244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u w:val="single"/>
        </w:rPr>
      </w:lvl>
    </w:lvlOverride>
  </w:num>
  <w:num w:numId="3">
    <w:abstractNumId w:val="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"/>
    <w:lvlOverride w:ilvl="0">
      <w:lvl w:ilvl="0">
        <w:start w:val="5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"/>
    <w:lvlOverride w:ilvl="0">
      <w:lvl w:ilvl="0">
        <w:start w:val="6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"/>
    <w:lvlOverride w:ilvl="0">
      <w:lvl w:ilvl="0">
        <w:start w:val="7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"/>
    <w:lvlOverride w:ilvl="0">
      <w:lvl w:ilvl="0">
        <w:start w:val="8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377E8"/>
    <w:rsid w:val="0001108F"/>
    <w:rsid w:val="0003479D"/>
    <w:rsid w:val="00036653"/>
    <w:rsid w:val="0005670F"/>
    <w:rsid w:val="000571FF"/>
    <w:rsid w:val="00073CA6"/>
    <w:rsid w:val="00074824"/>
    <w:rsid w:val="00074B47"/>
    <w:rsid w:val="00092368"/>
    <w:rsid w:val="0009627D"/>
    <w:rsid w:val="000A4FD6"/>
    <w:rsid w:val="000B5E94"/>
    <w:rsid w:val="000E514D"/>
    <w:rsid w:val="000E5E40"/>
    <w:rsid w:val="000F3335"/>
    <w:rsid w:val="0010122D"/>
    <w:rsid w:val="00105CB0"/>
    <w:rsid w:val="00121171"/>
    <w:rsid w:val="00123672"/>
    <w:rsid w:val="00126C51"/>
    <w:rsid w:val="001356DA"/>
    <w:rsid w:val="001436E5"/>
    <w:rsid w:val="00146894"/>
    <w:rsid w:val="00150C4E"/>
    <w:rsid w:val="001539BB"/>
    <w:rsid w:val="001552EF"/>
    <w:rsid w:val="00162D58"/>
    <w:rsid w:val="00170547"/>
    <w:rsid w:val="00181395"/>
    <w:rsid w:val="001A2A8E"/>
    <w:rsid w:val="001B1BA4"/>
    <w:rsid w:val="001D5A20"/>
    <w:rsid w:val="001E6E2E"/>
    <w:rsid w:val="001F3CA9"/>
    <w:rsid w:val="00240316"/>
    <w:rsid w:val="00244484"/>
    <w:rsid w:val="0024517D"/>
    <w:rsid w:val="002631F4"/>
    <w:rsid w:val="00274A16"/>
    <w:rsid w:val="00275BD7"/>
    <w:rsid w:val="00290E6C"/>
    <w:rsid w:val="0029535A"/>
    <w:rsid w:val="002A2DBD"/>
    <w:rsid w:val="002B3654"/>
    <w:rsid w:val="002D60E7"/>
    <w:rsid w:val="00303A88"/>
    <w:rsid w:val="003125FD"/>
    <w:rsid w:val="0031519C"/>
    <w:rsid w:val="00325CCA"/>
    <w:rsid w:val="0034542E"/>
    <w:rsid w:val="003466E0"/>
    <w:rsid w:val="0035147A"/>
    <w:rsid w:val="00360D4A"/>
    <w:rsid w:val="00364186"/>
    <w:rsid w:val="0036436A"/>
    <w:rsid w:val="00372E5E"/>
    <w:rsid w:val="00391A87"/>
    <w:rsid w:val="003A1BBD"/>
    <w:rsid w:val="003A4F29"/>
    <w:rsid w:val="003A72DF"/>
    <w:rsid w:val="003B47E9"/>
    <w:rsid w:val="003C09FF"/>
    <w:rsid w:val="00423E3A"/>
    <w:rsid w:val="00432186"/>
    <w:rsid w:val="00476FCA"/>
    <w:rsid w:val="004830D2"/>
    <w:rsid w:val="00494238"/>
    <w:rsid w:val="004A0B5D"/>
    <w:rsid w:val="004B57E9"/>
    <w:rsid w:val="004C683E"/>
    <w:rsid w:val="004D503B"/>
    <w:rsid w:val="0050096F"/>
    <w:rsid w:val="0052176D"/>
    <w:rsid w:val="0054576F"/>
    <w:rsid w:val="00565CF3"/>
    <w:rsid w:val="00566AE2"/>
    <w:rsid w:val="00597B4F"/>
    <w:rsid w:val="005A31F6"/>
    <w:rsid w:val="005C7E14"/>
    <w:rsid w:val="005D4C1F"/>
    <w:rsid w:val="005E57F0"/>
    <w:rsid w:val="005F3649"/>
    <w:rsid w:val="00623E33"/>
    <w:rsid w:val="00627A09"/>
    <w:rsid w:val="0063515A"/>
    <w:rsid w:val="00645E3F"/>
    <w:rsid w:val="00661693"/>
    <w:rsid w:val="00661888"/>
    <w:rsid w:val="00662CFC"/>
    <w:rsid w:val="0066456E"/>
    <w:rsid w:val="006647A3"/>
    <w:rsid w:val="00666F7E"/>
    <w:rsid w:val="00680091"/>
    <w:rsid w:val="00691CE1"/>
    <w:rsid w:val="00692F05"/>
    <w:rsid w:val="006A282E"/>
    <w:rsid w:val="006B0AD4"/>
    <w:rsid w:val="006B5433"/>
    <w:rsid w:val="006B7A63"/>
    <w:rsid w:val="006D42C2"/>
    <w:rsid w:val="006D5E31"/>
    <w:rsid w:val="006E516E"/>
    <w:rsid w:val="0071782D"/>
    <w:rsid w:val="00730572"/>
    <w:rsid w:val="0073404C"/>
    <w:rsid w:val="00740F33"/>
    <w:rsid w:val="00741974"/>
    <w:rsid w:val="00752370"/>
    <w:rsid w:val="007579C8"/>
    <w:rsid w:val="007602A1"/>
    <w:rsid w:val="007A53D3"/>
    <w:rsid w:val="007C1463"/>
    <w:rsid w:val="007D6347"/>
    <w:rsid w:val="007E131F"/>
    <w:rsid w:val="007E64CE"/>
    <w:rsid w:val="007E771A"/>
    <w:rsid w:val="007F07F9"/>
    <w:rsid w:val="0082664F"/>
    <w:rsid w:val="00850778"/>
    <w:rsid w:val="008621BE"/>
    <w:rsid w:val="008776E5"/>
    <w:rsid w:val="00885504"/>
    <w:rsid w:val="00886FAD"/>
    <w:rsid w:val="008A4A36"/>
    <w:rsid w:val="008C070E"/>
    <w:rsid w:val="008D0646"/>
    <w:rsid w:val="008D543A"/>
    <w:rsid w:val="008F15E5"/>
    <w:rsid w:val="00930A24"/>
    <w:rsid w:val="00936B78"/>
    <w:rsid w:val="00936FE8"/>
    <w:rsid w:val="0094240B"/>
    <w:rsid w:val="00950564"/>
    <w:rsid w:val="00950D4B"/>
    <w:rsid w:val="009534BE"/>
    <w:rsid w:val="00953ACA"/>
    <w:rsid w:val="009547E1"/>
    <w:rsid w:val="00980853"/>
    <w:rsid w:val="00986287"/>
    <w:rsid w:val="00992D7D"/>
    <w:rsid w:val="009D018E"/>
    <w:rsid w:val="009D288E"/>
    <w:rsid w:val="009D2B0A"/>
    <w:rsid w:val="009E61F4"/>
    <w:rsid w:val="009F0C8C"/>
    <w:rsid w:val="009F61A0"/>
    <w:rsid w:val="00A04BFC"/>
    <w:rsid w:val="00A07469"/>
    <w:rsid w:val="00A15F6F"/>
    <w:rsid w:val="00A3737F"/>
    <w:rsid w:val="00A65EB9"/>
    <w:rsid w:val="00A713D0"/>
    <w:rsid w:val="00A7437C"/>
    <w:rsid w:val="00A76D4F"/>
    <w:rsid w:val="00A77875"/>
    <w:rsid w:val="00A90CF3"/>
    <w:rsid w:val="00AA4816"/>
    <w:rsid w:val="00AA77B2"/>
    <w:rsid w:val="00AD1EDE"/>
    <w:rsid w:val="00AD5A3E"/>
    <w:rsid w:val="00AF5240"/>
    <w:rsid w:val="00AF7AEF"/>
    <w:rsid w:val="00B00942"/>
    <w:rsid w:val="00B025D7"/>
    <w:rsid w:val="00B172C5"/>
    <w:rsid w:val="00B30BA3"/>
    <w:rsid w:val="00B4361A"/>
    <w:rsid w:val="00B43734"/>
    <w:rsid w:val="00B44F58"/>
    <w:rsid w:val="00B610D8"/>
    <w:rsid w:val="00B668BE"/>
    <w:rsid w:val="00B908F1"/>
    <w:rsid w:val="00B90D5C"/>
    <w:rsid w:val="00BA3DDA"/>
    <w:rsid w:val="00BA5286"/>
    <w:rsid w:val="00BB1195"/>
    <w:rsid w:val="00BC4E1C"/>
    <w:rsid w:val="00BC5803"/>
    <w:rsid w:val="00BD720D"/>
    <w:rsid w:val="00BE5ABA"/>
    <w:rsid w:val="00BF631E"/>
    <w:rsid w:val="00C15910"/>
    <w:rsid w:val="00C23BED"/>
    <w:rsid w:val="00C41C4A"/>
    <w:rsid w:val="00C421E7"/>
    <w:rsid w:val="00C44F8F"/>
    <w:rsid w:val="00C70AD6"/>
    <w:rsid w:val="00C857E7"/>
    <w:rsid w:val="00C92F93"/>
    <w:rsid w:val="00C978DC"/>
    <w:rsid w:val="00CA7B85"/>
    <w:rsid w:val="00CB08A0"/>
    <w:rsid w:val="00CF611F"/>
    <w:rsid w:val="00CF78AE"/>
    <w:rsid w:val="00D03BE0"/>
    <w:rsid w:val="00D0458B"/>
    <w:rsid w:val="00D17F08"/>
    <w:rsid w:val="00D20438"/>
    <w:rsid w:val="00D21447"/>
    <w:rsid w:val="00D359A8"/>
    <w:rsid w:val="00D42C0C"/>
    <w:rsid w:val="00D438EC"/>
    <w:rsid w:val="00D642F1"/>
    <w:rsid w:val="00D70312"/>
    <w:rsid w:val="00D9199D"/>
    <w:rsid w:val="00D9456C"/>
    <w:rsid w:val="00DA15D6"/>
    <w:rsid w:val="00DE16FD"/>
    <w:rsid w:val="00E06ABA"/>
    <w:rsid w:val="00E27FE9"/>
    <w:rsid w:val="00E40F43"/>
    <w:rsid w:val="00E44ACA"/>
    <w:rsid w:val="00E4723A"/>
    <w:rsid w:val="00E53C57"/>
    <w:rsid w:val="00E545AC"/>
    <w:rsid w:val="00E60F9D"/>
    <w:rsid w:val="00E675C4"/>
    <w:rsid w:val="00E76ECD"/>
    <w:rsid w:val="00E936CC"/>
    <w:rsid w:val="00E93798"/>
    <w:rsid w:val="00EA0F5B"/>
    <w:rsid w:val="00EA2DA3"/>
    <w:rsid w:val="00EA42F3"/>
    <w:rsid w:val="00EB305A"/>
    <w:rsid w:val="00EE159B"/>
    <w:rsid w:val="00EE5FCA"/>
    <w:rsid w:val="00F0008F"/>
    <w:rsid w:val="00F377E8"/>
    <w:rsid w:val="00F42C69"/>
    <w:rsid w:val="00F56E7C"/>
    <w:rsid w:val="00F619B1"/>
    <w:rsid w:val="00F77CA7"/>
    <w:rsid w:val="00F95527"/>
    <w:rsid w:val="00FA25AF"/>
    <w:rsid w:val="00FA424E"/>
    <w:rsid w:val="00FB2C81"/>
    <w:rsid w:val="00FD252F"/>
    <w:rsid w:val="00FF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D7"/>
    <w:pPr>
      <w:widowControl w:val="0"/>
    </w:pPr>
  </w:style>
  <w:style w:type="paragraph" w:styleId="1">
    <w:name w:val="heading 1"/>
    <w:basedOn w:val="a"/>
    <w:next w:val="a"/>
    <w:qFormat/>
    <w:rsid w:val="00275BD7"/>
    <w:pPr>
      <w:keepNext/>
      <w:spacing w:line="360" w:lineRule="auto"/>
      <w:ind w:firstLine="72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5BD7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275BD7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275BD7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275BD7"/>
    <w:pPr>
      <w:keepNext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275BD7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275BD7"/>
    <w:pPr>
      <w:keepNext/>
      <w:spacing w:line="192" w:lineRule="auto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275BD7"/>
    <w:pPr>
      <w:keepNext/>
      <w:outlineLvl w:val="7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275BD7"/>
    <w:rPr>
      <w:sz w:val="20"/>
    </w:rPr>
  </w:style>
  <w:style w:type="character" w:customStyle="1" w:styleId="10">
    <w:name w:val="Основной шрифт абзаца1"/>
    <w:rsid w:val="00275BD7"/>
    <w:rPr>
      <w:sz w:val="20"/>
    </w:rPr>
  </w:style>
  <w:style w:type="paragraph" w:styleId="a3">
    <w:name w:val="Body Text"/>
    <w:basedOn w:val="a"/>
    <w:link w:val="a4"/>
    <w:rsid w:val="00275BD7"/>
    <w:pPr>
      <w:spacing w:after="120"/>
    </w:pPr>
    <w:rPr>
      <w:rFonts w:ascii="NTHarmonica" w:hAnsi="NTHarmonica"/>
      <w:sz w:val="24"/>
      <w:lang w:val="en-GB"/>
    </w:rPr>
  </w:style>
  <w:style w:type="paragraph" w:styleId="21">
    <w:name w:val="Body Text Indent 2"/>
    <w:basedOn w:val="a"/>
    <w:rsid w:val="00275BD7"/>
    <w:pPr>
      <w:tabs>
        <w:tab w:val="left" w:pos="1985"/>
        <w:tab w:val="left" w:pos="3119"/>
        <w:tab w:val="left" w:pos="5103"/>
      </w:tabs>
      <w:ind w:left="1985"/>
    </w:pPr>
    <w:rPr>
      <w:sz w:val="24"/>
    </w:rPr>
  </w:style>
  <w:style w:type="paragraph" w:styleId="a5">
    <w:name w:val="Body Text Indent"/>
    <w:basedOn w:val="a"/>
    <w:rsid w:val="00275BD7"/>
    <w:pPr>
      <w:widowControl/>
      <w:jc w:val="both"/>
    </w:pPr>
    <w:rPr>
      <w:sz w:val="28"/>
    </w:rPr>
  </w:style>
  <w:style w:type="paragraph" w:styleId="30">
    <w:name w:val="Body Text Indent 3"/>
    <w:basedOn w:val="a"/>
    <w:rsid w:val="00275BD7"/>
    <w:pPr>
      <w:spacing w:line="360" w:lineRule="auto"/>
      <w:ind w:firstLine="720"/>
      <w:jc w:val="both"/>
    </w:pPr>
    <w:rPr>
      <w:sz w:val="24"/>
    </w:rPr>
  </w:style>
  <w:style w:type="paragraph" w:styleId="a6">
    <w:name w:val="footer"/>
    <w:basedOn w:val="a"/>
    <w:link w:val="a7"/>
    <w:uiPriority w:val="99"/>
    <w:rsid w:val="00275BD7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275BD7"/>
    <w:pPr>
      <w:tabs>
        <w:tab w:val="center" w:pos="4153"/>
        <w:tab w:val="right" w:pos="8306"/>
      </w:tabs>
    </w:pPr>
  </w:style>
  <w:style w:type="character" w:styleId="a9">
    <w:name w:val="page number"/>
    <w:basedOn w:val="10"/>
    <w:rsid w:val="00275BD7"/>
  </w:style>
  <w:style w:type="paragraph" w:customStyle="1" w:styleId="11">
    <w:name w:val="Верхний колонтитул1"/>
    <w:basedOn w:val="a"/>
    <w:rsid w:val="00275BD7"/>
    <w:pPr>
      <w:tabs>
        <w:tab w:val="center" w:pos="4153"/>
        <w:tab w:val="right" w:pos="8306"/>
      </w:tabs>
    </w:pPr>
    <w:rPr>
      <w:rFonts w:ascii="Arial" w:hAnsi="Arial"/>
      <w:sz w:val="22"/>
      <w:lang w:val="en-GB"/>
    </w:rPr>
  </w:style>
  <w:style w:type="paragraph" w:customStyle="1" w:styleId="12">
    <w:name w:val="Нижний колонтитул1"/>
    <w:basedOn w:val="a"/>
    <w:rsid w:val="00275BD7"/>
    <w:pPr>
      <w:tabs>
        <w:tab w:val="center" w:pos="4153"/>
        <w:tab w:val="right" w:pos="8306"/>
      </w:tabs>
    </w:pPr>
    <w:rPr>
      <w:rFonts w:ascii="Arial" w:hAnsi="Arial"/>
      <w:sz w:val="22"/>
      <w:lang w:val="en-GB"/>
    </w:rPr>
  </w:style>
  <w:style w:type="paragraph" w:customStyle="1" w:styleId="22">
    <w:name w:val="Верхний колонтитул2"/>
    <w:basedOn w:val="a"/>
    <w:rsid w:val="00275BD7"/>
    <w:pPr>
      <w:tabs>
        <w:tab w:val="center" w:pos="4153"/>
        <w:tab w:val="right" w:pos="8306"/>
      </w:tabs>
    </w:pPr>
    <w:rPr>
      <w:rFonts w:ascii="Arial" w:hAnsi="Arial"/>
      <w:sz w:val="22"/>
      <w:lang w:val="en-GB"/>
    </w:rPr>
  </w:style>
  <w:style w:type="paragraph" w:customStyle="1" w:styleId="23">
    <w:name w:val="Нижний колонтитул2"/>
    <w:basedOn w:val="a"/>
    <w:rsid w:val="00275BD7"/>
    <w:pPr>
      <w:tabs>
        <w:tab w:val="center" w:pos="4153"/>
        <w:tab w:val="right" w:pos="8306"/>
      </w:tabs>
    </w:pPr>
    <w:rPr>
      <w:rFonts w:ascii="Arial" w:hAnsi="Arial"/>
      <w:sz w:val="22"/>
      <w:lang w:val="en-GB"/>
    </w:rPr>
  </w:style>
  <w:style w:type="paragraph" w:styleId="aa">
    <w:name w:val="annotation text"/>
    <w:basedOn w:val="a"/>
    <w:link w:val="ab"/>
    <w:semiHidden/>
    <w:rsid w:val="00275BD7"/>
    <w:rPr>
      <w:rFonts w:ascii="Arial" w:hAnsi="Arial"/>
    </w:rPr>
  </w:style>
  <w:style w:type="paragraph" w:styleId="ac">
    <w:name w:val="List"/>
    <w:basedOn w:val="a"/>
    <w:rsid w:val="00275BD7"/>
    <w:pPr>
      <w:ind w:left="283" w:hanging="283"/>
    </w:pPr>
    <w:rPr>
      <w:rFonts w:ascii="Arial" w:hAnsi="Arial"/>
    </w:rPr>
  </w:style>
  <w:style w:type="paragraph" w:styleId="ad">
    <w:name w:val="Document Map"/>
    <w:basedOn w:val="a"/>
    <w:semiHidden/>
    <w:rsid w:val="00275BD7"/>
    <w:pPr>
      <w:shd w:val="clear" w:color="auto" w:fill="000080"/>
    </w:pPr>
    <w:rPr>
      <w:rFonts w:ascii="Tahoma" w:hAnsi="Tahoma"/>
    </w:rPr>
  </w:style>
  <w:style w:type="paragraph" w:customStyle="1" w:styleId="13">
    <w:name w:val="Основной текст1"/>
    <w:basedOn w:val="a"/>
    <w:rsid w:val="00275BD7"/>
    <w:pPr>
      <w:widowControl/>
      <w:spacing w:after="120"/>
    </w:pPr>
    <w:rPr>
      <w:rFonts w:ascii="NTHarmonica" w:hAnsi="NTHarmonica"/>
      <w:sz w:val="24"/>
    </w:rPr>
  </w:style>
  <w:style w:type="paragraph" w:styleId="ae">
    <w:name w:val="Plain Text"/>
    <w:aliases w:val="Plain Text Char"/>
    <w:basedOn w:val="a"/>
    <w:link w:val="af"/>
    <w:rsid w:val="00275BD7"/>
    <w:pPr>
      <w:widowControl/>
    </w:pPr>
    <w:rPr>
      <w:rFonts w:ascii="Courier New" w:hAnsi="Courier New"/>
    </w:rPr>
  </w:style>
  <w:style w:type="paragraph" w:styleId="31">
    <w:name w:val="Body Text 3"/>
    <w:basedOn w:val="a"/>
    <w:rsid w:val="00275BD7"/>
    <w:pPr>
      <w:widowControl/>
      <w:jc w:val="both"/>
    </w:pPr>
    <w:rPr>
      <w:sz w:val="28"/>
    </w:rPr>
  </w:style>
  <w:style w:type="paragraph" w:customStyle="1" w:styleId="af0">
    <w:name w:val="Заголовок"/>
    <w:basedOn w:val="a"/>
    <w:qFormat/>
    <w:rsid w:val="00240316"/>
    <w:pPr>
      <w:shd w:val="clear" w:color="auto" w:fill="FFFFFF"/>
      <w:autoSpaceDE w:val="0"/>
      <w:autoSpaceDN w:val="0"/>
      <w:adjustRightInd w:val="0"/>
      <w:spacing w:before="202"/>
      <w:ind w:left="3787"/>
      <w:jc w:val="center"/>
    </w:pPr>
    <w:rPr>
      <w:b/>
      <w:bCs/>
      <w:color w:val="000000"/>
      <w:spacing w:val="10"/>
      <w:sz w:val="22"/>
      <w:szCs w:val="22"/>
    </w:rPr>
  </w:style>
  <w:style w:type="paragraph" w:styleId="af1">
    <w:name w:val="Balloon Text"/>
    <w:basedOn w:val="a"/>
    <w:link w:val="af2"/>
    <w:rsid w:val="00FF1A9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FF1A95"/>
    <w:rPr>
      <w:rFonts w:ascii="Tahoma" w:hAnsi="Tahoma" w:cs="Tahoma"/>
      <w:sz w:val="16"/>
      <w:szCs w:val="16"/>
    </w:rPr>
  </w:style>
  <w:style w:type="character" w:customStyle="1" w:styleId="af">
    <w:name w:val="Текст Знак"/>
    <w:aliases w:val="Plain Text Char Знак"/>
    <w:link w:val="ae"/>
    <w:uiPriority w:val="99"/>
    <w:rsid w:val="00FF1A95"/>
    <w:rPr>
      <w:rFonts w:ascii="Courier New" w:hAnsi="Courier New"/>
    </w:rPr>
  </w:style>
  <w:style w:type="paragraph" w:customStyle="1" w:styleId="BodyText1">
    <w:name w:val="Body Text1"/>
    <w:basedOn w:val="a"/>
    <w:uiPriority w:val="99"/>
    <w:rsid w:val="00FF1A95"/>
    <w:pPr>
      <w:widowControl/>
      <w:spacing w:after="120"/>
    </w:pPr>
    <w:rPr>
      <w:rFonts w:ascii="NTHarmonica" w:hAnsi="NTHarmonica"/>
      <w:sz w:val="24"/>
    </w:rPr>
  </w:style>
  <w:style w:type="table" w:styleId="af3">
    <w:name w:val="Table Grid"/>
    <w:basedOn w:val="a1"/>
    <w:uiPriority w:val="59"/>
    <w:rsid w:val="00FF1A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rsid w:val="00FF1A95"/>
    <w:pPr>
      <w:widowControl/>
    </w:pPr>
  </w:style>
  <w:style w:type="character" w:customStyle="1" w:styleId="af5">
    <w:name w:val="Текст сноски Знак"/>
    <w:basedOn w:val="a0"/>
    <w:link w:val="af4"/>
    <w:rsid w:val="00FF1A95"/>
  </w:style>
  <w:style w:type="character" w:styleId="af6">
    <w:name w:val="footnote reference"/>
    <w:rsid w:val="00FF1A95"/>
    <w:rPr>
      <w:vertAlign w:val="superscript"/>
    </w:rPr>
  </w:style>
  <w:style w:type="character" w:customStyle="1" w:styleId="a7">
    <w:name w:val="Нижний колонтитул Знак"/>
    <w:basedOn w:val="a0"/>
    <w:link w:val="a6"/>
    <w:uiPriority w:val="99"/>
    <w:rsid w:val="00741974"/>
  </w:style>
  <w:style w:type="character" w:styleId="af7">
    <w:name w:val="annotation reference"/>
    <w:uiPriority w:val="99"/>
    <w:rsid w:val="00D642F1"/>
    <w:rPr>
      <w:sz w:val="16"/>
      <w:szCs w:val="16"/>
    </w:rPr>
  </w:style>
  <w:style w:type="paragraph" w:styleId="af8">
    <w:name w:val="annotation subject"/>
    <w:basedOn w:val="aa"/>
    <w:next w:val="aa"/>
    <w:link w:val="af9"/>
    <w:rsid w:val="00D642F1"/>
    <w:rPr>
      <w:rFonts w:ascii="Times New Roman" w:hAnsi="Times New Roman"/>
      <w:b/>
      <w:bCs/>
    </w:rPr>
  </w:style>
  <w:style w:type="character" w:customStyle="1" w:styleId="ab">
    <w:name w:val="Текст примечания Знак"/>
    <w:link w:val="aa"/>
    <w:semiHidden/>
    <w:rsid w:val="00D642F1"/>
    <w:rPr>
      <w:rFonts w:ascii="Arial" w:hAnsi="Arial"/>
    </w:rPr>
  </w:style>
  <w:style w:type="character" w:customStyle="1" w:styleId="af9">
    <w:name w:val="Тема примечания Знак"/>
    <w:basedOn w:val="ab"/>
    <w:link w:val="af8"/>
    <w:rsid w:val="00D642F1"/>
  </w:style>
  <w:style w:type="character" w:customStyle="1" w:styleId="s">
    <w:name w:val="s"/>
    <w:basedOn w:val="a0"/>
    <w:rsid w:val="006E516E"/>
  </w:style>
  <w:style w:type="character" w:customStyle="1" w:styleId="highlight">
    <w:name w:val="highlight"/>
    <w:basedOn w:val="a0"/>
    <w:rsid w:val="006E516E"/>
  </w:style>
  <w:style w:type="character" w:customStyle="1" w:styleId="a4">
    <w:name w:val="Основной текст Знак"/>
    <w:link w:val="a3"/>
    <w:rsid w:val="006D42C2"/>
    <w:rPr>
      <w:rFonts w:ascii="NTHarmonica" w:hAnsi="NTHarmonica"/>
      <w:sz w:val="24"/>
      <w:lang w:val="en-GB"/>
    </w:rPr>
  </w:style>
  <w:style w:type="paragraph" w:styleId="afa">
    <w:name w:val="Revision"/>
    <w:hidden/>
    <w:uiPriority w:val="99"/>
    <w:semiHidden/>
    <w:rsid w:val="00850778"/>
  </w:style>
  <w:style w:type="character" w:styleId="afb">
    <w:name w:val="Placeholder Text"/>
    <w:uiPriority w:val="99"/>
    <w:semiHidden/>
    <w:rsid w:val="0066456E"/>
    <w:rPr>
      <w:color w:val="808080"/>
    </w:rPr>
  </w:style>
  <w:style w:type="paragraph" w:customStyle="1" w:styleId="BodyText21">
    <w:name w:val="Body Text 21"/>
    <w:basedOn w:val="a"/>
    <w:rsid w:val="00A07469"/>
    <w:pPr>
      <w:widowControl/>
      <w:jc w:val="both"/>
    </w:pPr>
    <w:rPr>
      <w:rFonts w:ascii="Aria Cyr" w:hAnsi="Aria Cyr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FCEDA-1241-4E1E-881B-05362F13A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1217</Words>
  <Characters>8171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ГНЦ РФ "НИОПИК"</Company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creator>Гойзман Михаил Самуилович</dc:creator>
  <cp:lastModifiedBy>Sokil</cp:lastModifiedBy>
  <cp:revision>3</cp:revision>
  <cp:lastPrinted>2022-06-01T13:46:00Z</cp:lastPrinted>
  <dcterms:created xsi:type="dcterms:W3CDTF">2022-09-21T14:27:00Z</dcterms:created>
  <dcterms:modified xsi:type="dcterms:W3CDTF">2022-10-11T10:56:00Z</dcterms:modified>
</cp:coreProperties>
</file>