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9B" w:rsidRDefault="00F3509B" w:rsidP="00F3509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F3509B" w:rsidRDefault="00F3509B" w:rsidP="00F3509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3509B" w:rsidRDefault="00F3509B" w:rsidP="00F3509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3509B" w:rsidRDefault="00F3509B" w:rsidP="00F3509B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3509B" w:rsidRDefault="00F3509B" w:rsidP="00F350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F3509B" w:rsidTr="00F3509B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09B" w:rsidRDefault="00F3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3509B" w:rsidRDefault="00F3509B" w:rsidP="00F3509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F3509B" w:rsidTr="00F3509B">
        <w:trPr>
          <w:trHeight w:val="20"/>
        </w:trPr>
        <w:tc>
          <w:tcPr>
            <w:tcW w:w="2945" w:type="pct"/>
            <w:hideMark/>
          </w:tcPr>
          <w:p w:rsidR="00F3509B" w:rsidRDefault="00BC4417" w:rsidP="00C143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Технеция</w:t>
            </w:r>
            <w:r w:rsidR="00D00FE8" w:rsidRPr="004A1B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00FE8" w:rsidRPr="00A66B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[</w:t>
            </w:r>
            <w:r w:rsidR="00D00FE8" w:rsidRPr="00AE7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99m</w:t>
            </w:r>
            <w:r w:rsidR="00D00FE8" w:rsidRPr="00AE7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Tc</w:t>
            </w:r>
            <w:r w:rsidR="00D00FE8" w:rsidRPr="00A66B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]</w:t>
            </w:r>
            <w:r w:rsidR="00D00FE8" w:rsidRPr="00AE7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143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сестамиби</w:t>
            </w:r>
            <w:r w:rsidR="001F068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="00B6350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раствор</w:t>
            </w:r>
            <w:r w:rsidR="00203BB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для внутривенного введения</w:t>
            </w:r>
          </w:p>
        </w:tc>
        <w:tc>
          <w:tcPr>
            <w:tcW w:w="296" w:type="pct"/>
          </w:tcPr>
          <w:p w:rsidR="00F3509B" w:rsidRDefault="00F3509B" w:rsidP="001753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F3509B" w:rsidRDefault="00F3509B" w:rsidP="001753A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F3509B" w:rsidTr="00F3509B">
        <w:trPr>
          <w:trHeight w:val="20"/>
        </w:trPr>
        <w:tc>
          <w:tcPr>
            <w:tcW w:w="2945" w:type="pct"/>
            <w:hideMark/>
          </w:tcPr>
          <w:p w:rsidR="00F3509B" w:rsidRDefault="00BC4417" w:rsidP="00C143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Технеция</w:t>
            </w:r>
            <w:r w:rsidR="00443C91" w:rsidRPr="004A1B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43C91" w:rsidRPr="00A66B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[</w:t>
            </w:r>
            <w:r w:rsidR="00443C91" w:rsidRPr="00AE7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</w:rPr>
              <w:t>99m</w:t>
            </w:r>
            <w:r w:rsidR="00443C91" w:rsidRPr="00AE7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Tc</w:t>
            </w:r>
            <w:r w:rsidR="00443C91" w:rsidRPr="00A66B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]</w:t>
            </w:r>
            <w:r w:rsidR="00443C91" w:rsidRPr="00AE736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1433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сестамиби</w:t>
            </w:r>
            <w:r w:rsidR="00443C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раствор для внутривенного введения</w:t>
            </w:r>
          </w:p>
        </w:tc>
        <w:tc>
          <w:tcPr>
            <w:tcW w:w="296" w:type="pct"/>
          </w:tcPr>
          <w:p w:rsidR="00F3509B" w:rsidRDefault="00F3509B" w:rsidP="001753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F3509B" w:rsidRDefault="00F3509B" w:rsidP="001753A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3509B" w:rsidTr="001F0682">
        <w:trPr>
          <w:trHeight w:val="328"/>
        </w:trPr>
        <w:tc>
          <w:tcPr>
            <w:tcW w:w="2945" w:type="pct"/>
            <w:hideMark/>
          </w:tcPr>
          <w:p w:rsidR="00F3509B" w:rsidRPr="0012413E" w:rsidRDefault="00DB3A92" w:rsidP="00A676BA">
            <w:pPr>
              <w:pStyle w:val="a5"/>
              <w:tabs>
                <w:tab w:val="left" w:pos="5387"/>
              </w:tabs>
              <w:spacing w:after="120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Technetii</w:t>
            </w:r>
            <w:proofErr w:type="spellEnd"/>
            <w:r w:rsidR="001F0682" w:rsidRPr="00275A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[</w:t>
            </w:r>
            <w:r w:rsidR="001F0682" w:rsidRPr="00275A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99</w:t>
            </w:r>
            <w:r w:rsidR="001F0682" w:rsidRPr="00A66B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vertAlign w:val="superscript"/>
                <w:lang w:val="en-US"/>
              </w:rPr>
              <w:t>m</w:t>
            </w:r>
            <w:r w:rsidR="001F0682" w:rsidRPr="00A66BE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Tc</w:t>
            </w:r>
            <w:r w:rsidR="001F0682" w:rsidRPr="00275A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] </w:t>
            </w:r>
            <w:proofErr w:type="spellStart"/>
            <w:r w:rsidR="00A676B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sestamibi</w:t>
            </w:r>
            <w:proofErr w:type="spellEnd"/>
            <w:r w:rsidR="009A1B4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F06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solutio</w:t>
            </w:r>
            <w:proofErr w:type="spellEnd"/>
            <w:r w:rsidR="001F0682" w:rsidRPr="00275A8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2413E" w:rsidRPr="0012413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pro </w:t>
            </w:r>
            <w:proofErr w:type="spellStart"/>
            <w:r w:rsidR="0012413E" w:rsidRPr="0012413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injectione</w:t>
            </w:r>
            <w:proofErr w:type="spellEnd"/>
            <w:r w:rsidR="0012413E" w:rsidRPr="0012413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2413E" w:rsidRPr="0012413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intravenosa</w:t>
            </w:r>
            <w:proofErr w:type="spellEnd"/>
          </w:p>
        </w:tc>
        <w:tc>
          <w:tcPr>
            <w:tcW w:w="296" w:type="pct"/>
          </w:tcPr>
          <w:p w:rsidR="00F3509B" w:rsidRDefault="00F3509B" w:rsidP="001753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vAlign w:val="bottom"/>
            <w:hideMark/>
          </w:tcPr>
          <w:p w:rsidR="00F3509B" w:rsidRDefault="00F3509B" w:rsidP="001753A8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Вводится впервые </w:t>
            </w:r>
          </w:p>
        </w:tc>
      </w:tr>
    </w:tbl>
    <w:p w:rsidR="00F3509B" w:rsidRDefault="00F3509B" w:rsidP="00F3509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F3509B" w:rsidTr="00F3509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09B" w:rsidRDefault="00F35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3509B" w:rsidRDefault="00F3509B" w:rsidP="00F3509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F3509B" w:rsidRPr="00E87F24" w:rsidTr="00F3509B">
        <w:tc>
          <w:tcPr>
            <w:tcW w:w="9571" w:type="dxa"/>
            <w:hideMark/>
          </w:tcPr>
          <w:p w:rsidR="00F3509B" w:rsidRPr="00E87F24" w:rsidRDefault="004F548D" w:rsidP="00DE14AB">
            <w:pPr>
              <w:spacing w:after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OC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-6-11)-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ге</w:t>
            </w:r>
            <w:r w:rsidR="005E24A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ксакис</w:t>
            </w:r>
            <w:proofErr w:type="spellEnd"/>
            <w:r w:rsidR="005E24A2" w:rsidRPr="008515E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[</w:t>
            </w:r>
            <w:r w:rsidR="00B27BB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1-(изоциано</w:t>
            </w:r>
            <w:r w:rsidR="005E24A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</w:t>
            </w:r>
            <w:r w:rsidR="005E24A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κ</w:t>
            </w:r>
            <w:r w:rsidR="005E24A2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</w:rPr>
              <w:t>С</w:t>
            </w:r>
            <w:r w:rsidR="005E24A2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</w:t>
            </w:r>
            <w:r w:rsidR="008515E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-2-метил-2-метоксипропан</w:t>
            </w:r>
            <w:r w:rsidR="005E24A2" w:rsidRPr="008515E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]</w:t>
            </w:r>
            <w:r w:rsidR="005C2245" w:rsidRPr="00CA73FE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[</w:t>
            </w:r>
            <w:r w:rsidR="005C2245" w:rsidRPr="00CA73FE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  <w:vertAlign w:val="superscript"/>
              </w:rPr>
              <w:t>99</w:t>
            </w:r>
            <w:proofErr w:type="spellStart"/>
            <w:r w:rsidR="005C2245" w:rsidRPr="00CA73FE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  <w:vertAlign w:val="superscript"/>
                <w:lang w:val="en-US"/>
              </w:rPr>
              <w:t>m</w:t>
            </w:r>
            <w:r w:rsidR="005C2245" w:rsidRPr="00CA73FE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  <w:lang w:val="en-US"/>
              </w:rPr>
              <w:t>Tc</w:t>
            </w:r>
            <w:proofErr w:type="spellEnd"/>
            <w:r w:rsidR="005C2245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]технеций(</w:t>
            </w:r>
            <w:r w:rsidR="005C2245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  <w:lang w:val="en-US"/>
              </w:rPr>
              <w:t>I</w:t>
            </w:r>
            <w:r w:rsidR="005C2245" w:rsidRPr="00CA73FE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)</w:t>
            </w:r>
            <w:r w:rsidR="005C2245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 xml:space="preserve"> хлорид</w:t>
            </w:r>
          </w:p>
        </w:tc>
      </w:tr>
      <w:tr w:rsidR="00F3509B" w:rsidTr="00F3509B">
        <w:tc>
          <w:tcPr>
            <w:tcW w:w="9571" w:type="dxa"/>
          </w:tcPr>
          <w:p w:rsidR="00F3509B" w:rsidRPr="00E87F24" w:rsidRDefault="00F3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F3509B" w:rsidRPr="00DD67F5" w:rsidRDefault="0036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3637B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object w:dxaOrig="4980" w:dyaOrig="4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75pt;height:212.25pt" o:ole="">
                  <v:imagedata r:id="rId8" o:title=""/>
                </v:shape>
                <o:OLEObject Type="Embed" ProgID="ChemWindow.Document" ShapeID="_x0000_i1025" DrawAspect="Content" ObjectID="_1699185405" r:id="rId9"/>
              </w:object>
            </w:r>
          </w:p>
          <w:p w:rsidR="00F3509B" w:rsidRDefault="00F3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</w:tbl>
    <w:p w:rsidR="00005BC0" w:rsidRPr="00E644F6" w:rsidRDefault="00363A38" w:rsidP="0015768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644F6">
        <w:rPr>
          <w:rFonts w:ascii="Times New Roman" w:hAnsi="Times New Roman"/>
          <w:b w:val="0"/>
          <w:szCs w:val="28"/>
        </w:rPr>
        <w:t>Настоящая фармакопейная статья распространяется на</w:t>
      </w:r>
      <w:r w:rsidR="00B63506" w:rsidRPr="00E644F6">
        <w:rPr>
          <w:rFonts w:ascii="Times New Roman" w:hAnsi="Times New Roman"/>
          <w:b w:val="0"/>
          <w:szCs w:val="28"/>
        </w:rPr>
        <w:t xml:space="preserve"> лекарственный препарат</w:t>
      </w:r>
      <w:r w:rsidR="00BF0488" w:rsidRPr="00E644F6">
        <w:rPr>
          <w:rFonts w:ascii="Times New Roman" w:hAnsi="Times New Roman"/>
          <w:b w:val="0"/>
          <w:szCs w:val="28"/>
        </w:rPr>
        <w:t xml:space="preserve"> </w:t>
      </w:r>
      <w:r w:rsidR="004A1B19" w:rsidRPr="00E644F6">
        <w:rPr>
          <w:rFonts w:ascii="Times New Roman" w:hAnsi="Times New Roman"/>
          <w:b w:val="0"/>
          <w:color w:val="000000" w:themeColor="text1"/>
          <w:szCs w:val="28"/>
        </w:rPr>
        <w:t>т</w:t>
      </w:r>
      <w:r w:rsidR="00BC4417">
        <w:rPr>
          <w:rFonts w:ascii="Times New Roman" w:hAnsi="Times New Roman"/>
          <w:b w:val="0"/>
          <w:color w:val="000000" w:themeColor="text1"/>
          <w:szCs w:val="28"/>
        </w:rPr>
        <w:t>ехнеция</w:t>
      </w:r>
      <w:r w:rsidR="0015768C" w:rsidRPr="00E644F6">
        <w:rPr>
          <w:rFonts w:ascii="Times New Roman" w:hAnsi="Times New Roman"/>
          <w:b w:val="0"/>
          <w:color w:val="000000" w:themeColor="text1"/>
          <w:szCs w:val="28"/>
        </w:rPr>
        <w:t xml:space="preserve"> [</w:t>
      </w:r>
      <w:r w:rsidR="0015768C" w:rsidRPr="00E644F6">
        <w:rPr>
          <w:rFonts w:ascii="Times New Roman" w:hAnsi="Times New Roman"/>
          <w:b w:val="0"/>
          <w:color w:val="000000" w:themeColor="text1"/>
          <w:szCs w:val="28"/>
          <w:vertAlign w:val="superscript"/>
        </w:rPr>
        <w:t>99m</w:t>
      </w:r>
      <w:r w:rsidR="0015768C" w:rsidRPr="00E644F6">
        <w:rPr>
          <w:rFonts w:ascii="Times New Roman" w:hAnsi="Times New Roman"/>
          <w:b w:val="0"/>
          <w:color w:val="000000" w:themeColor="text1"/>
          <w:szCs w:val="28"/>
        </w:rPr>
        <w:t xml:space="preserve">Tc] </w:t>
      </w:r>
      <w:r w:rsidR="00A676BA">
        <w:rPr>
          <w:rFonts w:ascii="Times New Roman" w:hAnsi="Times New Roman"/>
          <w:b w:val="0"/>
          <w:color w:val="000000" w:themeColor="text1"/>
          <w:szCs w:val="28"/>
        </w:rPr>
        <w:t>сестамиби</w:t>
      </w:r>
      <w:r w:rsidR="00B63506" w:rsidRPr="00E644F6">
        <w:rPr>
          <w:rFonts w:ascii="Times New Roman" w:hAnsi="Times New Roman"/>
          <w:b w:val="0"/>
          <w:color w:val="000000" w:themeColor="text1"/>
          <w:szCs w:val="28"/>
        </w:rPr>
        <w:t>,</w:t>
      </w:r>
      <w:r w:rsidR="00B63506" w:rsidRPr="00E644F6">
        <w:rPr>
          <w:rFonts w:ascii="Times New Roman" w:hAnsi="Times New Roman"/>
          <w:b w:val="0"/>
          <w:szCs w:val="28"/>
        </w:rPr>
        <w:t xml:space="preserve"> </w:t>
      </w:r>
      <w:r w:rsidR="003D714F" w:rsidRPr="00E644F6">
        <w:rPr>
          <w:rFonts w:ascii="Times New Roman" w:hAnsi="Times New Roman"/>
          <w:b w:val="0"/>
          <w:color w:val="000000" w:themeColor="text1"/>
          <w:szCs w:val="28"/>
        </w:rPr>
        <w:t>раствор</w:t>
      </w:r>
      <w:r w:rsidR="003D714F" w:rsidRPr="00E644F6">
        <w:rPr>
          <w:rFonts w:ascii="Times New Roman" w:hAnsi="Times New Roman"/>
          <w:b w:val="0"/>
          <w:szCs w:val="28"/>
        </w:rPr>
        <w:t xml:space="preserve"> </w:t>
      </w:r>
      <w:r w:rsidR="005A508B" w:rsidRPr="00E644F6">
        <w:rPr>
          <w:rFonts w:ascii="Times New Roman" w:hAnsi="Times New Roman"/>
          <w:b w:val="0"/>
          <w:szCs w:val="28"/>
        </w:rPr>
        <w:t xml:space="preserve">для </w:t>
      </w:r>
      <w:r w:rsidR="007D12B8" w:rsidRPr="00E644F6">
        <w:rPr>
          <w:rFonts w:ascii="Times New Roman" w:hAnsi="Times New Roman"/>
          <w:b w:val="0"/>
          <w:szCs w:val="28"/>
        </w:rPr>
        <w:t>внутривенного введения</w:t>
      </w:r>
      <w:r w:rsidR="004A0F9B" w:rsidRPr="00E644F6">
        <w:rPr>
          <w:rFonts w:ascii="Times New Roman" w:hAnsi="Times New Roman"/>
          <w:b w:val="0"/>
          <w:szCs w:val="28"/>
        </w:rPr>
        <w:t>.</w:t>
      </w:r>
      <w:r w:rsidR="00A3721B" w:rsidRPr="00E644F6">
        <w:rPr>
          <w:rFonts w:ascii="Times New Roman" w:hAnsi="Times New Roman"/>
          <w:b w:val="0"/>
          <w:szCs w:val="28"/>
        </w:rPr>
        <w:t xml:space="preserve"> </w:t>
      </w:r>
      <w:r w:rsidR="00BF0488" w:rsidRPr="00E644F6">
        <w:rPr>
          <w:rFonts w:ascii="Times New Roman" w:hAnsi="Times New Roman"/>
          <w:b w:val="0"/>
          <w:szCs w:val="28"/>
        </w:rPr>
        <w:t xml:space="preserve">Препарат должен соответствовать требованиям ОФС «Радиофармацевтические лекарственные препараты» и нижеприведённым требованиям. </w:t>
      </w:r>
      <w:r w:rsidR="00CF7EED" w:rsidRPr="00E644F6">
        <w:rPr>
          <w:rFonts w:ascii="Times New Roman" w:hAnsi="Times New Roman"/>
          <w:b w:val="0"/>
          <w:szCs w:val="28"/>
        </w:rPr>
        <w:t>Представляет собой стерильный</w:t>
      </w:r>
      <w:r w:rsidR="00B63506" w:rsidRPr="00E644F6">
        <w:rPr>
          <w:rFonts w:ascii="Times New Roman" w:hAnsi="Times New Roman"/>
          <w:b w:val="0"/>
          <w:szCs w:val="28"/>
        </w:rPr>
        <w:t xml:space="preserve"> изотонический</w:t>
      </w:r>
      <w:r w:rsidR="00CF7EED" w:rsidRPr="00E644F6">
        <w:rPr>
          <w:rFonts w:ascii="Times New Roman" w:hAnsi="Times New Roman"/>
          <w:b w:val="0"/>
          <w:szCs w:val="28"/>
        </w:rPr>
        <w:t xml:space="preserve"> раствор</w:t>
      </w:r>
      <w:r w:rsidR="00370D7D" w:rsidRPr="00E644F6">
        <w:rPr>
          <w:rFonts w:ascii="Times New Roman" w:hAnsi="Times New Roman"/>
          <w:b w:val="0"/>
          <w:szCs w:val="28"/>
        </w:rPr>
        <w:t xml:space="preserve"> </w:t>
      </w:r>
      <w:r w:rsidR="0040515C">
        <w:rPr>
          <w:rFonts w:ascii="Times New Roman" w:hAnsi="Times New Roman"/>
          <w:b w:val="0"/>
          <w:szCs w:val="28"/>
        </w:rPr>
        <w:t>комплекса</w:t>
      </w:r>
      <w:r w:rsidR="00370D7D" w:rsidRPr="00E644F6">
        <w:rPr>
          <w:rFonts w:ascii="Times New Roman" w:hAnsi="Times New Roman"/>
          <w:b w:val="0"/>
          <w:szCs w:val="28"/>
        </w:rPr>
        <w:t xml:space="preserve"> технеция-99</w:t>
      </w:r>
      <w:r w:rsidR="00370D7D" w:rsidRPr="00E644F6">
        <w:rPr>
          <w:rFonts w:ascii="Times New Roman" w:hAnsi="Times New Roman"/>
          <w:b w:val="0"/>
          <w:szCs w:val="28"/>
          <w:lang w:val="en-US"/>
        </w:rPr>
        <w:t>m</w:t>
      </w:r>
      <w:r w:rsidR="00370D7D" w:rsidRPr="00E644F6">
        <w:rPr>
          <w:rFonts w:ascii="Times New Roman" w:hAnsi="Times New Roman"/>
          <w:b w:val="0"/>
          <w:szCs w:val="28"/>
        </w:rPr>
        <w:t xml:space="preserve"> с </w:t>
      </w:r>
      <w:r w:rsidR="005C2245">
        <w:rPr>
          <w:rFonts w:ascii="Times New Roman" w:hAnsi="Times New Roman"/>
          <w:b w:val="0"/>
          <w:szCs w:val="28"/>
        </w:rPr>
        <w:t>1-изоциано-2</w:t>
      </w:r>
      <w:r w:rsidR="005C2245">
        <w:rPr>
          <w:rFonts w:ascii="Times New Roman" w:eastAsiaTheme="minorHAnsi" w:hAnsi="Times New Roman" w:cstheme="minorBidi"/>
          <w:b w:val="0"/>
          <w:snapToGrid w:val="0"/>
          <w:color w:val="000000"/>
          <w:szCs w:val="28"/>
          <w:lang w:eastAsia="en-US"/>
        </w:rPr>
        <w:t>-</w:t>
      </w:r>
      <w:r w:rsidR="005C2245" w:rsidRPr="005C2245">
        <w:rPr>
          <w:rFonts w:ascii="Times New Roman" w:hAnsi="Times New Roman"/>
          <w:b w:val="0"/>
          <w:szCs w:val="28"/>
        </w:rPr>
        <w:t>метил-2-метоксипропан</w:t>
      </w:r>
      <w:r w:rsidR="005C2245">
        <w:rPr>
          <w:rFonts w:ascii="Times New Roman" w:hAnsi="Times New Roman"/>
          <w:b w:val="0"/>
          <w:szCs w:val="28"/>
        </w:rPr>
        <w:t>ом</w:t>
      </w:r>
      <w:r w:rsidR="00CF7EED" w:rsidRPr="00E644F6">
        <w:rPr>
          <w:rFonts w:ascii="Times New Roman" w:hAnsi="Times New Roman"/>
          <w:b w:val="0"/>
          <w:szCs w:val="28"/>
        </w:rPr>
        <w:t xml:space="preserve">, </w:t>
      </w:r>
      <w:r w:rsidR="00370D7D" w:rsidRPr="00E644F6">
        <w:rPr>
          <w:rFonts w:ascii="Times New Roman" w:hAnsi="Times New Roman"/>
          <w:b w:val="0"/>
          <w:szCs w:val="28"/>
        </w:rPr>
        <w:t xml:space="preserve">полученный </w:t>
      </w:r>
      <w:r w:rsidR="00B63506" w:rsidRPr="00E644F6">
        <w:rPr>
          <w:rFonts w:ascii="Times New Roman" w:hAnsi="Times New Roman"/>
          <w:b w:val="0"/>
          <w:szCs w:val="28"/>
        </w:rPr>
        <w:t xml:space="preserve">при растворении </w:t>
      </w:r>
      <w:r w:rsidR="007C3162">
        <w:rPr>
          <w:rFonts w:ascii="Times New Roman" w:hAnsi="Times New Roman"/>
          <w:b w:val="0"/>
          <w:szCs w:val="28"/>
        </w:rPr>
        <w:t>меди(</w:t>
      </w:r>
      <w:r w:rsidR="007C3162">
        <w:rPr>
          <w:rFonts w:ascii="Times New Roman" w:hAnsi="Times New Roman"/>
          <w:b w:val="0"/>
          <w:szCs w:val="28"/>
          <w:lang w:val="en-US"/>
        </w:rPr>
        <w:t>II</w:t>
      </w:r>
      <w:r w:rsidR="007C3162">
        <w:rPr>
          <w:rFonts w:ascii="Times New Roman" w:hAnsi="Times New Roman"/>
          <w:b w:val="0"/>
          <w:szCs w:val="28"/>
        </w:rPr>
        <w:t>)</w:t>
      </w:r>
      <w:r w:rsidR="007C3162" w:rsidRPr="007C316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C3162">
        <w:rPr>
          <w:rFonts w:ascii="Times New Roman" w:hAnsi="Times New Roman"/>
          <w:b w:val="0"/>
          <w:szCs w:val="28"/>
        </w:rPr>
        <w:t>тетрамиби</w:t>
      </w:r>
      <w:proofErr w:type="spellEnd"/>
      <w:r w:rsidR="007C316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C3162">
        <w:rPr>
          <w:rFonts w:ascii="Times New Roman" w:hAnsi="Times New Roman"/>
          <w:b w:val="0"/>
          <w:szCs w:val="28"/>
        </w:rPr>
        <w:t>тетрафторбората</w:t>
      </w:r>
      <w:proofErr w:type="spellEnd"/>
      <w:r w:rsidR="00B63506" w:rsidRPr="00E644F6">
        <w:rPr>
          <w:rFonts w:ascii="Times New Roman" w:hAnsi="Times New Roman"/>
          <w:b w:val="0"/>
          <w:szCs w:val="28"/>
        </w:rPr>
        <w:t xml:space="preserve"> для </w:t>
      </w:r>
      <w:r w:rsidR="00B63506" w:rsidRPr="00E644F6">
        <w:rPr>
          <w:rFonts w:ascii="Times New Roman" w:hAnsi="Times New Roman"/>
          <w:b w:val="0"/>
          <w:szCs w:val="28"/>
        </w:rPr>
        <w:lastRenderedPageBreak/>
        <w:t>радиофармацевтических препаратов, лиофилизата для приготовления раствора для внутривенного введения в</w:t>
      </w:r>
      <w:r w:rsidR="00F77641" w:rsidRPr="00E644F6">
        <w:rPr>
          <w:rFonts w:ascii="Times New Roman" w:hAnsi="Times New Roman"/>
          <w:b w:val="0"/>
          <w:szCs w:val="28"/>
        </w:rPr>
        <w:t xml:space="preserve"> </w:t>
      </w:r>
      <w:r w:rsidR="001946D8" w:rsidRPr="00E644F6">
        <w:rPr>
          <w:rFonts w:ascii="Times New Roman" w:hAnsi="Times New Roman"/>
          <w:b w:val="0"/>
          <w:color w:val="000000" w:themeColor="text1"/>
          <w:szCs w:val="28"/>
        </w:rPr>
        <w:t xml:space="preserve">натрия </w:t>
      </w:r>
      <w:r w:rsidR="0006341D" w:rsidRPr="00E644F6">
        <w:rPr>
          <w:rFonts w:ascii="Times New Roman" w:hAnsi="Times New Roman"/>
          <w:b w:val="0"/>
          <w:color w:val="000000" w:themeColor="text1"/>
          <w:szCs w:val="28"/>
        </w:rPr>
        <w:t xml:space="preserve">пертехнетат </w:t>
      </w:r>
      <w:r w:rsidR="0006341D" w:rsidRPr="00E644F6">
        <w:rPr>
          <w:rFonts w:ascii="Times New Roman" w:hAnsi="Times New Roman"/>
          <w:b w:val="0"/>
          <w:iCs/>
          <w:color w:val="000000" w:themeColor="text1"/>
          <w:szCs w:val="28"/>
        </w:rPr>
        <w:t>[</w:t>
      </w:r>
      <w:r w:rsidR="0006341D" w:rsidRPr="00E644F6">
        <w:rPr>
          <w:rFonts w:ascii="Times New Roman" w:hAnsi="Times New Roman"/>
          <w:b w:val="0"/>
          <w:iCs/>
          <w:color w:val="000000" w:themeColor="text1"/>
          <w:szCs w:val="28"/>
          <w:vertAlign w:val="superscript"/>
        </w:rPr>
        <w:t>99</w:t>
      </w:r>
      <w:r w:rsidR="0006341D" w:rsidRPr="00E644F6">
        <w:rPr>
          <w:rFonts w:ascii="Times New Roman" w:hAnsi="Times New Roman"/>
          <w:b w:val="0"/>
          <w:iCs/>
          <w:color w:val="000000" w:themeColor="text1"/>
          <w:szCs w:val="28"/>
          <w:vertAlign w:val="superscript"/>
          <w:lang w:val="en-US"/>
        </w:rPr>
        <w:t>m</w:t>
      </w:r>
      <w:r w:rsidR="0006341D" w:rsidRPr="00E644F6">
        <w:rPr>
          <w:rFonts w:ascii="Times New Roman" w:hAnsi="Times New Roman"/>
          <w:b w:val="0"/>
          <w:iCs/>
          <w:color w:val="000000" w:themeColor="text1"/>
          <w:szCs w:val="28"/>
          <w:lang w:val="en-US"/>
        </w:rPr>
        <w:t>Tc</w:t>
      </w:r>
      <w:r w:rsidR="0006341D" w:rsidRPr="00E644F6">
        <w:rPr>
          <w:rFonts w:ascii="Times New Roman" w:hAnsi="Times New Roman"/>
          <w:b w:val="0"/>
          <w:iCs/>
          <w:color w:val="000000" w:themeColor="text1"/>
          <w:szCs w:val="28"/>
        </w:rPr>
        <w:t>]</w:t>
      </w:r>
      <w:r w:rsidR="001946D8" w:rsidRPr="00E644F6">
        <w:rPr>
          <w:rFonts w:ascii="Times New Roman" w:hAnsi="Times New Roman"/>
          <w:b w:val="0"/>
          <w:szCs w:val="28"/>
        </w:rPr>
        <w:t xml:space="preserve"> раствор</w:t>
      </w:r>
      <w:r w:rsidR="00B63506" w:rsidRPr="00E644F6">
        <w:rPr>
          <w:rFonts w:ascii="Times New Roman" w:hAnsi="Times New Roman"/>
          <w:b w:val="0"/>
          <w:szCs w:val="28"/>
        </w:rPr>
        <w:t>е</w:t>
      </w:r>
      <w:r w:rsidR="001946D8" w:rsidRPr="00E644F6">
        <w:rPr>
          <w:rFonts w:ascii="Times New Roman" w:hAnsi="Times New Roman"/>
          <w:b w:val="0"/>
          <w:szCs w:val="28"/>
        </w:rPr>
        <w:t xml:space="preserve"> для внутривенного введения и приема внутрь из генератора или </w:t>
      </w:r>
      <w:r w:rsidR="001946D8" w:rsidRPr="00E644F6">
        <w:rPr>
          <w:rFonts w:ascii="Times New Roman" w:hAnsi="Times New Roman"/>
          <w:b w:val="0"/>
          <w:color w:val="000000" w:themeColor="text1"/>
          <w:szCs w:val="28"/>
        </w:rPr>
        <w:t xml:space="preserve">натрия </w:t>
      </w:r>
      <w:proofErr w:type="spellStart"/>
      <w:r w:rsidR="0006341D" w:rsidRPr="00E644F6">
        <w:rPr>
          <w:rFonts w:ascii="Times New Roman" w:hAnsi="Times New Roman"/>
          <w:b w:val="0"/>
          <w:color w:val="000000" w:themeColor="text1"/>
          <w:szCs w:val="28"/>
        </w:rPr>
        <w:t>пертехнетат</w:t>
      </w:r>
      <w:proofErr w:type="spellEnd"/>
      <w:r w:rsidR="0006341D" w:rsidRPr="00E644F6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EB1667">
        <w:rPr>
          <w:rFonts w:ascii="Times New Roman" w:hAnsi="Times New Roman"/>
          <w:b w:val="0"/>
          <w:iCs/>
          <w:color w:val="000000" w:themeColor="text1"/>
          <w:szCs w:val="28"/>
        </w:rPr>
        <w:t>(</w:t>
      </w:r>
      <w:r w:rsidR="0006341D" w:rsidRPr="00E644F6">
        <w:rPr>
          <w:rFonts w:ascii="Times New Roman" w:hAnsi="Times New Roman"/>
          <w:b w:val="0"/>
          <w:iCs/>
          <w:color w:val="000000" w:themeColor="text1"/>
          <w:szCs w:val="28"/>
          <w:vertAlign w:val="superscript"/>
        </w:rPr>
        <w:t>99</w:t>
      </w:r>
      <w:proofErr w:type="spellStart"/>
      <w:r w:rsidR="0006341D" w:rsidRPr="00E644F6">
        <w:rPr>
          <w:rFonts w:ascii="Times New Roman" w:hAnsi="Times New Roman"/>
          <w:b w:val="0"/>
          <w:iCs/>
          <w:color w:val="000000" w:themeColor="text1"/>
          <w:szCs w:val="28"/>
          <w:vertAlign w:val="superscript"/>
          <w:lang w:val="en-US"/>
        </w:rPr>
        <w:t>m</w:t>
      </w:r>
      <w:r w:rsidR="0006341D" w:rsidRPr="00E644F6">
        <w:rPr>
          <w:rFonts w:ascii="Times New Roman" w:hAnsi="Times New Roman"/>
          <w:b w:val="0"/>
          <w:iCs/>
          <w:color w:val="000000" w:themeColor="text1"/>
          <w:szCs w:val="28"/>
          <w:lang w:val="en-US"/>
        </w:rPr>
        <w:t>Tc</w:t>
      </w:r>
      <w:proofErr w:type="spellEnd"/>
      <w:r w:rsidR="00EB1667">
        <w:rPr>
          <w:rFonts w:ascii="Times New Roman" w:hAnsi="Times New Roman"/>
          <w:b w:val="0"/>
          <w:iCs/>
          <w:color w:val="000000" w:themeColor="text1"/>
          <w:szCs w:val="28"/>
        </w:rPr>
        <w:t>)</w:t>
      </w:r>
      <w:r w:rsidR="001946D8" w:rsidRPr="00E644F6">
        <w:rPr>
          <w:rFonts w:ascii="Times New Roman" w:hAnsi="Times New Roman"/>
          <w:b w:val="0"/>
          <w:szCs w:val="28"/>
        </w:rPr>
        <w:t xml:space="preserve"> раствор</w:t>
      </w:r>
      <w:r w:rsidR="00B63506" w:rsidRPr="00E644F6">
        <w:rPr>
          <w:rFonts w:ascii="Times New Roman" w:hAnsi="Times New Roman"/>
          <w:b w:val="0"/>
          <w:szCs w:val="28"/>
        </w:rPr>
        <w:t>е</w:t>
      </w:r>
      <w:r w:rsidR="001946D8" w:rsidRPr="00E644F6">
        <w:rPr>
          <w:rFonts w:ascii="Times New Roman" w:hAnsi="Times New Roman"/>
          <w:b w:val="0"/>
          <w:szCs w:val="28"/>
        </w:rPr>
        <w:t xml:space="preserve"> для внутривенного введения и приема внутрь экстракционного</w:t>
      </w:r>
      <w:r w:rsidR="00667E42" w:rsidRPr="00E644F6">
        <w:rPr>
          <w:rFonts w:ascii="Times New Roman" w:hAnsi="Times New Roman"/>
          <w:b w:val="0"/>
          <w:szCs w:val="28"/>
        </w:rPr>
        <w:t>, или приготовленный любым другим способом</w:t>
      </w:r>
      <w:r w:rsidR="00F77641" w:rsidRPr="00E644F6">
        <w:rPr>
          <w:rFonts w:ascii="Times New Roman" w:hAnsi="Times New Roman"/>
          <w:b w:val="0"/>
          <w:szCs w:val="28"/>
        </w:rPr>
        <w:t>.</w:t>
      </w:r>
      <w:r w:rsidR="00005BC0" w:rsidRPr="00E644F6">
        <w:rPr>
          <w:rFonts w:ascii="Times New Roman" w:hAnsi="Times New Roman"/>
          <w:b w:val="0"/>
          <w:szCs w:val="28"/>
        </w:rPr>
        <w:t xml:space="preserve"> </w:t>
      </w:r>
    </w:p>
    <w:p w:rsidR="00363A38" w:rsidRPr="00E644F6" w:rsidRDefault="007C3162" w:rsidP="0015768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Меди(</w:t>
      </w:r>
      <w:r>
        <w:rPr>
          <w:rFonts w:ascii="Times New Roman" w:hAnsi="Times New Roman"/>
          <w:b w:val="0"/>
          <w:szCs w:val="28"/>
          <w:lang w:val="en-US"/>
        </w:rPr>
        <w:t>II</w:t>
      </w:r>
      <w:r>
        <w:rPr>
          <w:rFonts w:ascii="Times New Roman" w:hAnsi="Times New Roman"/>
          <w:b w:val="0"/>
          <w:szCs w:val="28"/>
        </w:rPr>
        <w:t>)</w:t>
      </w:r>
      <w:r w:rsidRPr="007C3162"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тетрамиби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тетрафторборат</w:t>
      </w:r>
      <w:proofErr w:type="spellEnd"/>
      <w:r w:rsidRPr="00E644F6">
        <w:rPr>
          <w:rFonts w:ascii="Times New Roman" w:hAnsi="Times New Roman"/>
          <w:b w:val="0"/>
          <w:szCs w:val="28"/>
        </w:rPr>
        <w:t xml:space="preserve"> </w:t>
      </w:r>
      <w:r w:rsidR="00005BC0" w:rsidRPr="00E644F6">
        <w:rPr>
          <w:rFonts w:ascii="Times New Roman" w:hAnsi="Times New Roman"/>
          <w:b w:val="0"/>
          <w:szCs w:val="28"/>
        </w:rPr>
        <w:t>для изготовления радиофармацевтических</w:t>
      </w:r>
      <w:r w:rsidR="00F76468">
        <w:rPr>
          <w:rFonts w:ascii="Times New Roman" w:hAnsi="Times New Roman"/>
          <w:b w:val="0"/>
          <w:szCs w:val="28"/>
        </w:rPr>
        <w:t xml:space="preserve"> лекарственных</w:t>
      </w:r>
      <w:r w:rsidR="00005BC0" w:rsidRPr="00E644F6">
        <w:rPr>
          <w:rFonts w:ascii="Times New Roman" w:hAnsi="Times New Roman"/>
          <w:b w:val="0"/>
          <w:szCs w:val="28"/>
        </w:rPr>
        <w:t xml:space="preserve"> препаратов, лиофилизат для приготовления раствора для внутривенного введения должен соответствовать требованиям ОФС «Лиофилизаты», ОФС «Лекарственные формы для парентерального применения» и нижеприведенным требованиям</w:t>
      </w:r>
      <w:r w:rsidR="004A0DFB">
        <w:rPr>
          <w:rFonts w:ascii="Times New Roman" w:hAnsi="Times New Roman"/>
          <w:b w:val="0"/>
          <w:szCs w:val="28"/>
        </w:rPr>
        <w:t>, если применимо</w:t>
      </w:r>
      <w:r w:rsidR="00005BC0" w:rsidRPr="00E644F6">
        <w:rPr>
          <w:rFonts w:ascii="Times New Roman" w:hAnsi="Times New Roman"/>
          <w:b w:val="0"/>
          <w:szCs w:val="28"/>
        </w:rPr>
        <w:t xml:space="preserve">. Препарат </w:t>
      </w:r>
      <w:r w:rsidR="00171CEE" w:rsidRPr="00E644F6">
        <w:rPr>
          <w:rFonts w:ascii="Times New Roman" w:hAnsi="Times New Roman"/>
          <w:b w:val="0"/>
          <w:szCs w:val="28"/>
        </w:rPr>
        <w:t>должен</w:t>
      </w:r>
      <w:r w:rsidR="00005BC0" w:rsidRPr="00E644F6">
        <w:rPr>
          <w:rFonts w:ascii="Times New Roman" w:hAnsi="Times New Roman"/>
          <w:b w:val="0"/>
          <w:szCs w:val="28"/>
        </w:rPr>
        <w:t xml:space="preserve"> содержать</w:t>
      </w:r>
      <w:r w:rsidR="003E5BE0" w:rsidRPr="00E644F6">
        <w:rPr>
          <w:rFonts w:ascii="Times New Roman" w:hAnsi="Times New Roman"/>
          <w:b w:val="0"/>
          <w:szCs w:val="28"/>
        </w:rPr>
        <w:t xml:space="preserve"> подходящие восс</w:t>
      </w:r>
      <w:r w:rsidR="0005307C">
        <w:rPr>
          <w:rFonts w:ascii="Times New Roman" w:hAnsi="Times New Roman"/>
          <w:b w:val="0"/>
          <w:szCs w:val="28"/>
        </w:rPr>
        <w:t>тановители и</w:t>
      </w:r>
      <w:r w:rsidR="00171CEE" w:rsidRPr="00E644F6">
        <w:rPr>
          <w:rFonts w:ascii="Times New Roman" w:hAnsi="Times New Roman"/>
          <w:b w:val="0"/>
          <w:szCs w:val="28"/>
        </w:rPr>
        <w:t xml:space="preserve"> хелатирующие агенты, а также может содержать </w:t>
      </w:r>
      <w:r w:rsidR="003E5BE0" w:rsidRPr="00E644F6">
        <w:rPr>
          <w:rFonts w:ascii="Times New Roman" w:hAnsi="Times New Roman"/>
          <w:b w:val="0"/>
          <w:szCs w:val="28"/>
        </w:rPr>
        <w:t>стабилизат</w:t>
      </w:r>
      <w:r w:rsidR="0005307C">
        <w:rPr>
          <w:rFonts w:ascii="Times New Roman" w:hAnsi="Times New Roman"/>
          <w:b w:val="0"/>
          <w:szCs w:val="28"/>
        </w:rPr>
        <w:t>оры, наполнители, антиоксиданты,</w:t>
      </w:r>
      <w:r w:rsidR="0005307C" w:rsidRPr="00E644F6">
        <w:rPr>
          <w:rFonts w:ascii="Times New Roman" w:hAnsi="Times New Roman"/>
          <w:b w:val="0"/>
          <w:szCs w:val="28"/>
        </w:rPr>
        <w:t xml:space="preserve"> регуляторы рН </w:t>
      </w:r>
      <w:r w:rsidR="00171CEE" w:rsidRPr="00E644F6">
        <w:rPr>
          <w:rFonts w:ascii="Times New Roman" w:hAnsi="Times New Roman"/>
          <w:b w:val="0"/>
          <w:szCs w:val="28"/>
        </w:rPr>
        <w:t>и консерванты</w:t>
      </w:r>
      <w:r w:rsidR="003E5BE0" w:rsidRPr="00E644F6">
        <w:rPr>
          <w:rFonts w:ascii="Times New Roman" w:hAnsi="Times New Roman"/>
          <w:b w:val="0"/>
          <w:szCs w:val="28"/>
        </w:rPr>
        <w:t>.</w:t>
      </w:r>
    </w:p>
    <w:p w:rsidR="009640F9" w:rsidRPr="00E644F6" w:rsidRDefault="008D3DEF" w:rsidP="002E5D54">
      <w:pPr>
        <w:pStyle w:val="a3"/>
        <w:tabs>
          <w:tab w:val="left" w:pos="4962"/>
        </w:tabs>
        <w:spacing w:before="120" w:line="360" w:lineRule="auto"/>
        <w:ind w:firstLine="709"/>
        <w:jc w:val="center"/>
        <w:rPr>
          <w:rFonts w:ascii="Times New Roman" w:hAnsi="Times New Roman"/>
          <w:b w:val="0"/>
          <w:smallCaps/>
        </w:rPr>
      </w:pPr>
      <w:r w:rsidRPr="008D3DEF">
        <w:rPr>
          <w:rFonts w:ascii="Garamond" w:hAnsi="Garamond"/>
          <w:b w:val="0"/>
          <w:smallCaps/>
          <w:spacing w:val="20"/>
        </w:rPr>
        <w:t>ЛИОФИЛИЗАТ</w:t>
      </w:r>
    </w:p>
    <w:p w:rsidR="00A2194B" w:rsidRPr="00A2194B" w:rsidRDefault="004D7149" w:rsidP="004D7149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0E2377">
        <w:rPr>
          <w:color w:val="000000" w:themeColor="text1"/>
          <w:sz w:val="28"/>
          <w:szCs w:val="28"/>
          <w:lang w:bidi="ru-RU"/>
        </w:rPr>
        <w:t xml:space="preserve">Содержит не менее </w:t>
      </w:r>
      <w:r>
        <w:rPr>
          <w:color w:val="000000" w:themeColor="text1"/>
          <w:sz w:val="28"/>
          <w:szCs w:val="28"/>
          <w:lang w:bidi="ru-RU"/>
        </w:rPr>
        <w:t>8</w:t>
      </w:r>
      <w:r w:rsidRPr="000E2377">
        <w:rPr>
          <w:color w:val="000000" w:themeColor="text1"/>
          <w:sz w:val="28"/>
          <w:szCs w:val="28"/>
          <w:lang w:bidi="ru-RU"/>
        </w:rPr>
        <w:t>0,0 % и не более 1</w:t>
      </w:r>
      <w:r>
        <w:rPr>
          <w:color w:val="000000" w:themeColor="text1"/>
          <w:sz w:val="28"/>
          <w:szCs w:val="28"/>
          <w:lang w:bidi="ru-RU"/>
        </w:rPr>
        <w:t>2</w:t>
      </w:r>
      <w:r w:rsidRPr="000E2377">
        <w:rPr>
          <w:color w:val="000000" w:themeColor="text1"/>
          <w:sz w:val="28"/>
          <w:szCs w:val="28"/>
          <w:lang w:bidi="ru-RU"/>
        </w:rPr>
        <w:t xml:space="preserve">0,0 % от заявленного количества </w:t>
      </w:r>
      <w:r w:rsidR="0042449A">
        <w:rPr>
          <w:color w:val="000000" w:themeColor="text1"/>
          <w:sz w:val="28"/>
          <w:szCs w:val="28"/>
          <w:lang w:bidi="ru-RU"/>
        </w:rPr>
        <w:t>м</w:t>
      </w:r>
      <w:r w:rsidR="0042449A" w:rsidRPr="0042449A">
        <w:rPr>
          <w:sz w:val="28"/>
          <w:szCs w:val="28"/>
        </w:rPr>
        <w:t>еди(</w:t>
      </w:r>
      <w:r w:rsidR="0042449A" w:rsidRPr="0042449A">
        <w:rPr>
          <w:sz w:val="28"/>
          <w:szCs w:val="28"/>
          <w:lang w:val="en-US"/>
        </w:rPr>
        <w:t>II</w:t>
      </w:r>
      <w:r w:rsidR="0042449A" w:rsidRPr="0042449A">
        <w:rPr>
          <w:sz w:val="28"/>
          <w:szCs w:val="28"/>
        </w:rPr>
        <w:t>) тетрамиби тетрафторборат</w:t>
      </w:r>
      <w:r w:rsidR="0042449A">
        <w:rPr>
          <w:sz w:val="28"/>
          <w:szCs w:val="28"/>
        </w:rPr>
        <w:t>а</w:t>
      </w:r>
      <w:r w:rsidR="0042449A" w:rsidRPr="0042449A">
        <w:rPr>
          <w:b/>
          <w:sz w:val="28"/>
          <w:szCs w:val="28"/>
        </w:rPr>
        <w:t xml:space="preserve"> </w:t>
      </w:r>
      <w:r w:rsidR="00A2194B" w:rsidRPr="00A2194B">
        <w:rPr>
          <w:sz w:val="28"/>
          <w:szCs w:val="28"/>
        </w:rPr>
        <w:t>C</w:t>
      </w:r>
      <w:r w:rsidR="00A2194B" w:rsidRPr="00A2194B">
        <w:rPr>
          <w:sz w:val="28"/>
          <w:szCs w:val="28"/>
          <w:vertAlign w:val="subscript"/>
        </w:rPr>
        <w:t>24</w:t>
      </w:r>
      <w:r w:rsidR="00A2194B" w:rsidRPr="00A2194B">
        <w:rPr>
          <w:sz w:val="28"/>
          <w:szCs w:val="28"/>
        </w:rPr>
        <w:t>H</w:t>
      </w:r>
      <w:r w:rsidR="00A2194B" w:rsidRPr="00A2194B">
        <w:rPr>
          <w:sz w:val="28"/>
          <w:szCs w:val="28"/>
          <w:vertAlign w:val="subscript"/>
        </w:rPr>
        <w:t>44</w:t>
      </w:r>
      <w:r w:rsidR="00A2194B" w:rsidRPr="00A2194B">
        <w:rPr>
          <w:sz w:val="28"/>
          <w:szCs w:val="28"/>
        </w:rPr>
        <w:t>BCuF</w:t>
      </w:r>
      <w:r w:rsidR="00A2194B" w:rsidRPr="00A2194B">
        <w:rPr>
          <w:sz w:val="28"/>
          <w:szCs w:val="28"/>
          <w:vertAlign w:val="subscript"/>
        </w:rPr>
        <w:t>4</w:t>
      </w:r>
      <w:r w:rsidR="00A2194B" w:rsidRPr="00A2194B">
        <w:rPr>
          <w:sz w:val="28"/>
          <w:szCs w:val="28"/>
        </w:rPr>
        <w:t>N</w:t>
      </w:r>
      <w:r w:rsidR="00A2194B" w:rsidRPr="00A2194B">
        <w:rPr>
          <w:sz w:val="28"/>
          <w:szCs w:val="28"/>
          <w:vertAlign w:val="subscript"/>
        </w:rPr>
        <w:t>4</w:t>
      </w:r>
      <w:r w:rsidR="00A2194B" w:rsidRPr="00A2194B">
        <w:rPr>
          <w:sz w:val="28"/>
          <w:szCs w:val="28"/>
        </w:rPr>
        <w:t>O</w:t>
      </w:r>
      <w:r w:rsidR="00A2194B" w:rsidRPr="00A2194B">
        <w:rPr>
          <w:sz w:val="28"/>
          <w:szCs w:val="28"/>
          <w:vertAlign w:val="subscript"/>
        </w:rPr>
        <w:t>4</w:t>
      </w:r>
      <w:r w:rsidR="00A2194B">
        <w:rPr>
          <w:sz w:val="28"/>
          <w:szCs w:val="28"/>
        </w:rPr>
        <w:t>.</w:t>
      </w:r>
    </w:p>
    <w:p w:rsidR="004D7149" w:rsidRPr="000E2377" w:rsidRDefault="004D7149" w:rsidP="004D7149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0E2377">
        <w:rPr>
          <w:color w:val="000000" w:themeColor="text1"/>
          <w:sz w:val="28"/>
          <w:szCs w:val="28"/>
          <w:lang w:bidi="ru-RU"/>
        </w:rPr>
        <w:t xml:space="preserve">Содержит не менее </w:t>
      </w:r>
      <w:r>
        <w:rPr>
          <w:color w:val="000000" w:themeColor="text1"/>
          <w:sz w:val="28"/>
          <w:szCs w:val="28"/>
          <w:lang w:bidi="ru-RU"/>
        </w:rPr>
        <w:t>8</w:t>
      </w:r>
      <w:r w:rsidRPr="000E2377">
        <w:rPr>
          <w:color w:val="000000" w:themeColor="text1"/>
          <w:sz w:val="28"/>
          <w:szCs w:val="28"/>
          <w:lang w:bidi="ru-RU"/>
        </w:rPr>
        <w:t>0,0 % и не более 1</w:t>
      </w:r>
      <w:r>
        <w:rPr>
          <w:color w:val="000000" w:themeColor="text1"/>
          <w:sz w:val="28"/>
          <w:szCs w:val="28"/>
          <w:lang w:bidi="ru-RU"/>
        </w:rPr>
        <w:t>2</w:t>
      </w:r>
      <w:r w:rsidRPr="000E2377">
        <w:rPr>
          <w:color w:val="000000" w:themeColor="text1"/>
          <w:sz w:val="28"/>
          <w:szCs w:val="28"/>
          <w:lang w:bidi="ru-RU"/>
        </w:rPr>
        <w:t xml:space="preserve">0,0 % от заявленного количества </w:t>
      </w:r>
      <w:r w:rsidR="005E0EB8">
        <w:rPr>
          <w:sz w:val="28"/>
          <w:szCs w:val="28"/>
        </w:rPr>
        <w:t>олова(</w:t>
      </w:r>
      <w:r w:rsidR="005E0EB8">
        <w:rPr>
          <w:sz w:val="28"/>
          <w:szCs w:val="28"/>
          <w:lang w:val="en-US"/>
        </w:rPr>
        <w:t>II</w:t>
      </w:r>
      <w:r w:rsidR="005E0EB8">
        <w:rPr>
          <w:sz w:val="28"/>
          <w:szCs w:val="28"/>
        </w:rPr>
        <w:t>)</w:t>
      </w:r>
      <w:r w:rsidR="005E0EB8" w:rsidRPr="005E0EB8">
        <w:rPr>
          <w:sz w:val="28"/>
          <w:szCs w:val="28"/>
        </w:rPr>
        <w:t xml:space="preserve"> </w:t>
      </w:r>
      <w:r w:rsidR="005E0EB8">
        <w:rPr>
          <w:sz w:val="28"/>
          <w:szCs w:val="28"/>
        </w:rPr>
        <w:t>хлорида</w:t>
      </w:r>
      <w:r w:rsidR="00823187">
        <w:rPr>
          <w:sz w:val="28"/>
          <w:szCs w:val="28"/>
        </w:rPr>
        <w:t xml:space="preserve"> дигидрата</w:t>
      </w:r>
      <w:r w:rsidR="00823187" w:rsidRPr="00823187">
        <w:rPr>
          <w:sz w:val="28"/>
          <w:szCs w:val="28"/>
          <w:lang w:eastAsia="ru-RU"/>
        </w:rPr>
        <w:t xml:space="preserve"> </w:t>
      </w:r>
      <w:r w:rsidR="00823187" w:rsidRPr="00823187">
        <w:rPr>
          <w:sz w:val="28"/>
          <w:szCs w:val="28"/>
          <w:lang w:val="en-US"/>
        </w:rPr>
        <w:t>SnCl</w:t>
      </w:r>
      <w:r w:rsidR="00823187" w:rsidRPr="00823187">
        <w:rPr>
          <w:sz w:val="28"/>
          <w:szCs w:val="28"/>
          <w:vertAlign w:val="subscript"/>
        </w:rPr>
        <w:t>2</w:t>
      </w:r>
      <w:r w:rsidR="00823187" w:rsidRPr="00823187">
        <w:rPr>
          <w:sz w:val="28"/>
          <w:szCs w:val="28"/>
        </w:rPr>
        <w:t>·2</w:t>
      </w:r>
      <w:r w:rsidR="00823187" w:rsidRPr="00823187">
        <w:rPr>
          <w:sz w:val="28"/>
          <w:szCs w:val="28"/>
          <w:lang w:val="en-US"/>
        </w:rPr>
        <w:t>H</w:t>
      </w:r>
      <w:r w:rsidR="00823187" w:rsidRPr="00823187">
        <w:rPr>
          <w:sz w:val="28"/>
          <w:szCs w:val="28"/>
          <w:vertAlign w:val="subscript"/>
        </w:rPr>
        <w:t>2</w:t>
      </w:r>
      <w:r w:rsidR="00823187" w:rsidRPr="00823187">
        <w:rPr>
          <w:sz w:val="28"/>
          <w:szCs w:val="28"/>
          <w:lang w:val="en-US"/>
        </w:rPr>
        <w:t>O</w:t>
      </w:r>
      <w:r w:rsidRPr="000E2377">
        <w:rPr>
          <w:sz w:val="28"/>
          <w:szCs w:val="28"/>
        </w:rPr>
        <w:t>.</w:t>
      </w:r>
    </w:p>
    <w:p w:rsidR="00F3509B" w:rsidRPr="00E644F6" w:rsidRDefault="00F3509B" w:rsidP="00095FE1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F3509B" w:rsidRPr="00E644F6" w:rsidRDefault="00F3509B" w:rsidP="00F3509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  <w:lang w:bidi="ru-RU"/>
        </w:rPr>
      </w:pPr>
      <w:r w:rsidRPr="00E644F6">
        <w:rPr>
          <w:rFonts w:ascii="Times New Roman" w:hAnsi="Times New Roman"/>
        </w:rPr>
        <w:t xml:space="preserve">Описание. </w:t>
      </w:r>
      <w:r w:rsidRPr="00E644F6">
        <w:rPr>
          <w:rFonts w:ascii="Times New Roman" w:hAnsi="Times New Roman"/>
          <w:b w:val="0"/>
          <w:color w:val="000000" w:themeColor="text1"/>
          <w:szCs w:val="28"/>
          <w:lang w:bidi="ru-RU"/>
        </w:rPr>
        <w:t>Содержание раздела приводится в соответствии с ОФС «Лиофилизаты».</w:t>
      </w:r>
    </w:p>
    <w:p w:rsidR="009E6C8E" w:rsidRPr="00E644F6" w:rsidRDefault="00F3509B" w:rsidP="00F3509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E644F6">
        <w:rPr>
          <w:rFonts w:ascii="Times New Roman" w:hAnsi="Times New Roman"/>
        </w:rPr>
        <w:t>Подлинность</w:t>
      </w:r>
    </w:p>
    <w:p w:rsidR="007937E2" w:rsidRPr="007937E2" w:rsidRDefault="007937E2" w:rsidP="00F3509B">
      <w:pPr>
        <w:pStyle w:val="a3"/>
        <w:tabs>
          <w:tab w:val="left" w:pos="4962"/>
        </w:tabs>
        <w:spacing w:line="360" w:lineRule="auto"/>
        <w:ind w:firstLine="709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b w:val="0"/>
          <w:i/>
          <w:iCs/>
          <w:color w:val="000000"/>
          <w:szCs w:val="28"/>
          <w:shd w:val="clear" w:color="auto" w:fill="FFFFFF"/>
        </w:rPr>
        <w:t>1. </w:t>
      </w:r>
      <w:r w:rsidRPr="007937E2">
        <w:rPr>
          <w:b w:val="0"/>
          <w:i/>
          <w:iCs/>
          <w:color w:val="000000"/>
          <w:szCs w:val="28"/>
          <w:shd w:val="clear" w:color="auto" w:fill="FFFFFF"/>
        </w:rPr>
        <w:t>ИК-спектрометрия</w:t>
      </w:r>
      <w:r>
        <w:rPr>
          <w:b w:val="0"/>
          <w:color w:val="000000"/>
          <w:szCs w:val="28"/>
          <w:shd w:val="clear" w:color="auto" w:fill="FFFFFF"/>
        </w:rPr>
        <w:t xml:space="preserve"> </w:t>
      </w:r>
      <w:r w:rsidRPr="007937E2">
        <w:rPr>
          <w:b w:val="0"/>
          <w:color w:val="000000"/>
          <w:szCs w:val="28"/>
          <w:shd w:val="clear" w:color="auto" w:fill="FFFFFF"/>
        </w:rPr>
        <w:t>(ОФС «Спектрометрия в инфракрасной области»). Инфракрасный спектр</w:t>
      </w:r>
      <w:r>
        <w:rPr>
          <w:b w:val="0"/>
          <w:color w:val="000000"/>
          <w:szCs w:val="28"/>
          <w:shd w:val="clear" w:color="auto" w:fill="FFFFFF"/>
        </w:rPr>
        <w:t xml:space="preserve"> лиофилизата</w:t>
      </w:r>
      <w:r w:rsidRPr="007937E2">
        <w:rPr>
          <w:b w:val="0"/>
          <w:color w:val="000000"/>
          <w:szCs w:val="28"/>
          <w:shd w:val="clear" w:color="auto" w:fill="FFFFFF"/>
        </w:rPr>
        <w:t>, снятый в</w:t>
      </w:r>
      <w:r>
        <w:rPr>
          <w:b w:val="0"/>
          <w:color w:val="000000"/>
          <w:szCs w:val="28"/>
          <w:shd w:val="clear" w:color="auto" w:fill="FFFFFF"/>
        </w:rPr>
        <w:t xml:space="preserve"> диске</w:t>
      </w:r>
      <w:r w:rsidRPr="007937E2">
        <w:rPr>
          <w:b w:val="0"/>
          <w:color w:val="000000"/>
          <w:szCs w:val="28"/>
          <w:shd w:val="clear" w:color="auto" w:fill="FFFFFF"/>
        </w:rPr>
        <w:t xml:space="preserve"> </w:t>
      </w:r>
      <w:r>
        <w:rPr>
          <w:b w:val="0"/>
          <w:color w:val="000000"/>
          <w:szCs w:val="28"/>
          <w:shd w:val="clear" w:color="auto" w:fill="FFFFFF"/>
        </w:rPr>
        <w:t>с калия бромидом,</w:t>
      </w:r>
      <w:r w:rsidRPr="007937E2">
        <w:rPr>
          <w:b w:val="0"/>
          <w:color w:val="000000"/>
          <w:szCs w:val="28"/>
          <w:shd w:val="clear" w:color="auto" w:fill="FFFFFF"/>
        </w:rPr>
        <w:t xml:space="preserve"> </w:t>
      </w:r>
      <w:r>
        <w:rPr>
          <w:b w:val="0"/>
          <w:color w:val="000000"/>
          <w:szCs w:val="28"/>
          <w:shd w:val="clear" w:color="auto" w:fill="FFFFFF"/>
        </w:rPr>
        <w:t>в области от 4000 до 400 </w:t>
      </w:r>
      <w:r w:rsidRPr="007937E2">
        <w:rPr>
          <w:b w:val="0"/>
          <w:color w:val="000000"/>
          <w:szCs w:val="28"/>
          <w:shd w:val="clear" w:color="auto" w:fill="FFFFFF"/>
        </w:rPr>
        <w:t>см</w:t>
      </w:r>
      <w:r w:rsidRPr="007937E2">
        <w:rPr>
          <w:b w:val="0"/>
          <w:color w:val="000000"/>
          <w:szCs w:val="28"/>
          <w:shd w:val="clear" w:color="auto" w:fill="FFFFFF"/>
          <w:vertAlign w:val="superscript"/>
        </w:rPr>
        <w:t>-1</w:t>
      </w:r>
      <w:r>
        <w:rPr>
          <w:b w:val="0"/>
          <w:color w:val="000000"/>
          <w:szCs w:val="28"/>
          <w:shd w:val="clear" w:color="auto" w:fill="FFFFFF"/>
        </w:rPr>
        <w:t xml:space="preserve"> должен иметь характерную для изоцианидной группы полосу поглощения в области 2200 </w:t>
      </w:r>
      <w:r w:rsidRPr="007937E2">
        <w:rPr>
          <w:b w:val="0"/>
          <w:color w:val="000000"/>
          <w:szCs w:val="28"/>
          <w:shd w:val="clear" w:color="auto" w:fill="FFFFFF"/>
        </w:rPr>
        <w:t>см</w:t>
      </w:r>
      <w:r w:rsidRPr="007937E2">
        <w:rPr>
          <w:b w:val="0"/>
          <w:color w:val="000000"/>
          <w:szCs w:val="28"/>
          <w:shd w:val="clear" w:color="auto" w:fill="FFFFFF"/>
          <w:vertAlign w:val="superscript"/>
        </w:rPr>
        <w:t>-1</w:t>
      </w:r>
      <w:r>
        <w:rPr>
          <w:b w:val="0"/>
          <w:color w:val="000000"/>
          <w:szCs w:val="28"/>
          <w:shd w:val="clear" w:color="auto" w:fill="FFFFFF"/>
        </w:rPr>
        <w:t>.</w:t>
      </w:r>
    </w:p>
    <w:p w:rsidR="009E6C8E" w:rsidRPr="00E644F6" w:rsidRDefault="009429B9" w:rsidP="00F3509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t>2</w:t>
      </w:r>
      <w:r w:rsidR="009E6C8E" w:rsidRPr="00E644F6">
        <w:rPr>
          <w:rFonts w:ascii="Times New Roman" w:hAnsi="Times New Roman"/>
          <w:b w:val="0"/>
          <w:i/>
          <w:iCs/>
        </w:rPr>
        <w:t xml:space="preserve">. Спектрофотометрия. </w:t>
      </w:r>
      <w:r w:rsidR="009E6C8E" w:rsidRPr="00E644F6">
        <w:rPr>
          <w:rFonts w:ascii="Times New Roman" w:hAnsi="Times New Roman"/>
          <w:b w:val="0"/>
          <w:iCs/>
        </w:rPr>
        <w:t>Спектр поглощения испытуемого ра</w:t>
      </w:r>
      <w:r w:rsidR="00E26CF8" w:rsidRPr="00E644F6">
        <w:rPr>
          <w:rFonts w:ascii="Times New Roman" w:hAnsi="Times New Roman"/>
          <w:b w:val="0"/>
          <w:iCs/>
        </w:rPr>
        <w:t>створа в области длин волн от 340 до 37</w:t>
      </w:r>
      <w:r w:rsidR="009D31B5" w:rsidRPr="00E644F6">
        <w:rPr>
          <w:rFonts w:ascii="Times New Roman" w:hAnsi="Times New Roman"/>
          <w:b w:val="0"/>
          <w:iCs/>
        </w:rPr>
        <w:t>0 </w:t>
      </w:r>
      <w:r w:rsidR="009E6C8E" w:rsidRPr="00E644F6">
        <w:rPr>
          <w:rFonts w:ascii="Times New Roman" w:hAnsi="Times New Roman"/>
          <w:b w:val="0"/>
          <w:iCs/>
        </w:rPr>
        <w:t xml:space="preserve">нм должен </w:t>
      </w:r>
      <w:r w:rsidR="009D31B5" w:rsidRPr="00E644F6">
        <w:rPr>
          <w:rFonts w:ascii="Times New Roman" w:hAnsi="Times New Roman"/>
          <w:b w:val="0"/>
          <w:iCs/>
        </w:rPr>
        <w:t>иметь максимум</w:t>
      </w:r>
      <w:r w:rsidR="003D6ACA" w:rsidRPr="00E644F6">
        <w:rPr>
          <w:rFonts w:ascii="Times New Roman" w:hAnsi="Times New Roman"/>
          <w:b w:val="0"/>
          <w:iCs/>
        </w:rPr>
        <w:t xml:space="preserve"> </w:t>
      </w:r>
      <w:r w:rsidR="009D31B5" w:rsidRPr="00E644F6">
        <w:rPr>
          <w:rFonts w:ascii="Times New Roman" w:hAnsi="Times New Roman"/>
          <w:b w:val="0"/>
          <w:iCs/>
        </w:rPr>
        <w:t>при 353 нм</w:t>
      </w:r>
      <w:r w:rsidR="003D6ACA" w:rsidRPr="00E644F6">
        <w:rPr>
          <w:rFonts w:ascii="Times New Roman" w:hAnsi="Times New Roman"/>
          <w:b w:val="0"/>
          <w:iCs/>
        </w:rPr>
        <w:t xml:space="preserve"> </w:t>
      </w:r>
      <w:r w:rsidR="009E6C8E" w:rsidRPr="00E644F6">
        <w:rPr>
          <w:rFonts w:ascii="Times New Roman" w:hAnsi="Times New Roman"/>
          <w:b w:val="0"/>
          <w:iCs/>
        </w:rPr>
        <w:t>(раздел «Количественное определение. </w:t>
      </w:r>
      <w:r w:rsidR="009D31B5" w:rsidRPr="00E644F6">
        <w:rPr>
          <w:rFonts w:ascii="Times New Roman" w:hAnsi="Times New Roman"/>
          <w:b w:val="0"/>
          <w:iCs/>
        </w:rPr>
        <w:t>Олова(</w:t>
      </w:r>
      <w:r w:rsidR="009D31B5" w:rsidRPr="00E644F6">
        <w:rPr>
          <w:rFonts w:ascii="Times New Roman" w:hAnsi="Times New Roman"/>
          <w:b w:val="0"/>
          <w:iCs/>
          <w:lang w:val="en-US"/>
        </w:rPr>
        <w:t>II</w:t>
      </w:r>
      <w:r w:rsidR="009D31B5" w:rsidRPr="00E644F6">
        <w:rPr>
          <w:rFonts w:ascii="Times New Roman" w:hAnsi="Times New Roman"/>
          <w:b w:val="0"/>
          <w:iCs/>
        </w:rPr>
        <w:t xml:space="preserve">) </w:t>
      </w:r>
      <w:r w:rsidR="003D6ACA" w:rsidRPr="00E644F6">
        <w:rPr>
          <w:rFonts w:ascii="Times New Roman" w:hAnsi="Times New Roman"/>
          <w:b w:val="0"/>
          <w:iCs/>
        </w:rPr>
        <w:t>хлорид</w:t>
      </w:r>
      <w:r w:rsidR="009E6C8E" w:rsidRPr="00E644F6">
        <w:rPr>
          <w:rFonts w:ascii="Times New Roman" w:hAnsi="Times New Roman"/>
          <w:b w:val="0"/>
          <w:iCs/>
        </w:rPr>
        <w:t>»).</w:t>
      </w:r>
    </w:p>
    <w:p w:rsidR="00F3509B" w:rsidRPr="00E644F6" w:rsidRDefault="00F3509B" w:rsidP="00F3509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644F6">
        <w:rPr>
          <w:rFonts w:ascii="Times New Roman" w:hAnsi="Times New Roman"/>
          <w:b/>
          <w:color w:val="000000"/>
          <w:sz w:val="28"/>
          <w:szCs w:val="28"/>
        </w:rPr>
        <w:lastRenderedPageBreak/>
        <w:t>Время растворения</w:t>
      </w:r>
      <w:r w:rsidRPr="00E644F6">
        <w:rPr>
          <w:rFonts w:ascii="Times New Roman" w:hAnsi="Times New Roman"/>
          <w:sz w:val="28"/>
          <w:szCs w:val="28"/>
        </w:rPr>
        <w:t xml:space="preserve">. К содержимому флакона прибавляют </w:t>
      </w:r>
      <w:r w:rsidR="007C3162">
        <w:rPr>
          <w:rFonts w:ascii="Times New Roman" w:hAnsi="Times New Roman"/>
          <w:sz w:val="28"/>
          <w:szCs w:val="28"/>
        </w:rPr>
        <w:t>3</w:t>
      </w:r>
      <w:r w:rsidRPr="00E644F6">
        <w:rPr>
          <w:rFonts w:ascii="Times New Roman" w:hAnsi="Times New Roman"/>
          <w:sz w:val="28"/>
          <w:szCs w:val="28"/>
        </w:rPr>
        <w:t>,0 мл натрия хлорида раствора 0,9 % и непрерывно встряхивают до полного растворения. Визуально определяют время, за которое произошло полное растворение содержимого флакона (ОФС «Время растворения»).</w:t>
      </w:r>
    </w:p>
    <w:p w:rsidR="00F3509B" w:rsidRPr="00E644F6" w:rsidRDefault="00F3509B" w:rsidP="00E1050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 w:rsidRPr="00E644F6">
        <w:rPr>
          <w:rFonts w:ascii="Times New Roman" w:hAnsi="Times New Roman"/>
        </w:rPr>
        <w:t>Прозрачность</w:t>
      </w:r>
      <w:r w:rsidRPr="00E644F6">
        <w:rPr>
          <w:rFonts w:ascii="Times New Roman" w:hAnsi="Times New Roman"/>
          <w:szCs w:val="28"/>
        </w:rPr>
        <w:t xml:space="preserve"> </w:t>
      </w:r>
      <w:r w:rsidRPr="00E644F6">
        <w:rPr>
          <w:rFonts w:ascii="Times New Roman" w:hAnsi="Times New Roman"/>
        </w:rPr>
        <w:t xml:space="preserve">раствора. </w:t>
      </w:r>
      <w:r w:rsidRPr="00E644F6">
        <w:rPr>
          <w:rFonts w:ascii="Times New Roman" w:hAnsi="Times New Roman"/>
          <w:b w:val="0"/>
          <w:szCs w:val="28"/>
        </w:rPr>
        <w:t>Р</w:t>
      </w:r>
      <w:r w:rsidRPr="00E644F6">
        <w:rPr>
          <w:rFonts w:ascii="Times New Roman" w:eastAsia="Calibri" w:hAnsi="Times New Roman"/>
          <w:b w:val="0"/>
          <w:szCs w:val="28"/>
        </w:rPr>
        <w:t xml:space="preserve">аствор </w:t>
      </w:r>
      <w:r w:rsidR="00741DC5">
        <w:rPr>
          <w:rFonts w:ascii="Times New Roman" w:hAnsi="Times New Roman"/>
          <w:b w:val="0"/>
          <w:szCs w:val="28"/>
        </w:rPr>
        <w:t>лиофилизата</w:t>
      </w:r>
      <w:r w:rsidRPr="00E644F6">
        <w:rPr>
          <w:rFonts w:ascii="Times New Roman" w:hAnsi="Times New Roman"/>
          <w:b w:val="0"/>
          <w:szCs w:val="28"/>
        </w:rPr>
        <w:t xml:space="preserve">, приготовленный в испытании </w:t>
      </w:r>
      <w:r w:rsidR="00172C51" w:rsidRPr="00E644F6">
        <w:rPr>
          <w:rFonts w:ascii="Times New Roman" w:hAnsi="Times New Roman"/>
          <w:b w:val="0"/>
          <w:szCs w:val="28"/>
        </w:rPr>
        <w:t>«Время растворения»</w:t>
      </w:r>
      <w:r w:rsidRPr="00E644F6">
        <w:rPr>
          <w:rFonts w:ascii="Times New Roman" w:hAnsi="Times New Roman"/>
          <w:b w:val="0"/>
          <w:szCs w:val="28"/>
        </w:rPr>
        <w:t xml:space="preserve">, </w:t>
      </w:r>
      <w:r w:rsidRPr="00E644F6">
        <w:rPr>
          <w:rFonts w:ascii="Times New Roman" w:hAnsi="Times New Roman"/>
          <w:b w:val="0"/>
        </w:rPr>
        <w:t xml:space="preserve">должен </w:t>
      </w:r>
      <w:r w:rsidRPr="00E644F6">
        <w:rPr>
          <w:rFonts w:ascii="Times New Roman" w:hAnsi="Times New Roman"/>
          <w:b w:val="0"/>
          <w:szCs w:val="28"/>
        </w:rPr>
        <w:t>быть прозрачным (ОФС «Прозрачность и степень мутности жидкостей»).</w:t>
      </w:r>
    </w:p>
    <w:p w:rsidR="00F3509B" w:rsidRPr="00E644F6" w:rsidRDefault="00F3509B" w:rsidP="00F3509B">
      <w:pPr>
        <w:pStyle w:val="a5"/>
        <w:spacing w:after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644F6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E644F6">
        <w:rPr>
          <w:rFonts w:ascii="Times New Roman" w:hAnsi="Times New Roman"/>
          <w:sz w:val="28"/>
          <w:szCs w:val="28"/>
        </w:rPr>
        <w:t xml:space="preserve"> Р</w:t>
      </w:r>
      <w:r w:rsidRPr="00E644F6">
        <w:rPr>
          <w:rFonts w:ascii="Times New Roman" w:eastAsia="Calibri" w:hAnsi="Times New Roman"/>
          <w:sz w:val="28"/>
          <w:szCs w:val="28"/>
        </w:rPr>
        <w:t xml:space="preserve">аствор </w:t>
      </w:r>
      <w:r w:rsidR="00741DC5" w:rsidRPr="00741DC5">
        <w:rPr>
          <w:rFonts w:ascii="Times New Roman" w:hAnsi="Times New Roman"/>
          <w:sz w:val="28"/>
          <w:szCs w:val="28"/>
        </w:rPr>
        <w:t>лиофилизата</w:t>
      </w:r>
      <w:r w:rsidRPr="00E644F6">
        <w:rPr>
          <w:rFonts w:ascii="Times New Roman" w:hAnsi="Times New Roman"/>
          <w:sz w:val="28"/>
          <w:szCs w:val="28"/>
        </w:rPr>
        <w:t xml:space="preserve">, приготовленный в испытании </w:t>
      </w:r>
      <w:r w:rsidR="00172C51" w:rsidRPr="00E644F6">
        <w:rPr>
          <w:rFonts w:ascii="Times New Roman" w:hAnsi="Times New Roman"/>
          <w:sz w:val="28"/>
          <w:szCs w:val="28"/>
        </w:rPr>
        <w:t>«Время растворения»</w:t>
      </w:r>
      <w:r w:rsidRPr="00E644F6">
        <w:rPr>
          <w:rFonts w:ascii="Times New Roman" w:hAnsi="Times New Roman"/>
          <w:sz w:val="28"/>
          <w:szCs w:val="28"/>
        </w:rPr>
        <w:t xml:space="preserve">, </w:t>
      </w:r>
      <w:r w:rsidRPr="00E644F6">
        <w:rPr>
          <w:rFonts w:ascii="Times New Roman" w:hAnsi="Times New Roman"/>
          <w:sz w:val="28"/>
        </w:rPr>
        <w:t xml:space="preserve">должен </w:t>
      </w:r>
      <w:r w:rsidRPr="00E644F6">
        <w:rPr>
          <w:rFonts w:ascii="Times New Roman" w:hAnsi="Times New Roman"/>
          <w:sz w:val="28"/>
          <w:szCs w:val="28"/>
        </w:rPr>
        <w:t xml:space="preserve">быть бесцветным </w:t>
      </w:r>
      <w:r w:rsidRPr="00E644F6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E10506" w:rsidRDefault="00F3509B" w:rsidP="00E1050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4F6">
        <w:rPr>
          <w:rFonts w:ascii="Times New Roman" w:hAnsi="Times New Roman"/>
          <w:b/>
          <w:sz w:val="28"/>
        </w:rPr>
        <w:t>рН</w:t>
      </w:r>
      <w:r w:rsidRPr="00E644F6">
        <w:rPr>
          <w:rFonts w:ascii="Times New Roman" w:hAnsi="Times New Roman"/>
          <w:sz w:val="28"/>
        </w:rPr>
        <w:t xml:space="preserve">. От </w:t>
      </w:r>
      <w:r w:rsidR="007C3162">
        <w:rPr>
          <w:rFonts w:ascii="Times New Roman" w:hAnsi="Times New Roman"/>
          <w:sz w:val="28"/>
        </w:rPr>
        <w:t>5,2</w:t>
      </w:r>
      <w:r w:rsidRPr="00E644F6">
        <w:rPr>
          <w:rFonts w:ascii="Times New Roman" w:hAnsi="Times New Roman"/>
          <w:sz w:val="28"/>
        </w:rPr>
        <w:t xml:space="preserve"> до </w:t>
      </w:r>
      <w:r w:rsidR="007C3162">
        <w:rPr>
          <w:rFonts w:ascii="Times New Roman" w:hAnsi="Times New Roman"/>
          <w:sz w:val="28"/>
        </w:rPr>
        <w:t>5</w:t>
      </w:r>
      <w:r w:rsidRPr="00E644F6">
        <w:rPr>
          <w:rFonts w:ascii="Times New Roman" w:hAnsi="Times New Roman"/>
          <w:sz w:val="28"/>
        </w:rPr>
        <w:t>,</w:t>
      </w:r>
      <w:r w:rsidR="007C3162">
        <w:rPr>
          <w:rFonts w:ascii="Times New Roman" w:hAnsi="Times New Roman"/>
          <w:sz w:val="28"/>
        </w:rPr>
        <w:t>6</w:t>
      </w:r>
      <w:r w:rsidRPr="00E644F6">
        <w:rPr>
          <w:rFonts w:ascii="Times New Roman" w:hAnsi="Times New Roman"/>
          <w:sz w:val="28"/>
        </w:rPr>
        <w:t xml:space="preserve"> (</w:t>
      </w:r>
      <w:r w:rsidRPr="00E644F6">
        <w:rPr>
          <w:rFonts w:ascii="Times New Roman" w:hAnsi="Times New Roman"/>
          <w:sz w:val="28"/>
          <w:szCs w:val="28"/>
        </w:rPr>
        <w:t>р</w:t>
      </w:r>
      <w:r w:rsidRPr="00E644F6">
        <w:rPr>
          <w:rFonts w:ascii="Times New Roman" w:eastAsia="Calibri" w:hAnsi="Times New Roman"/>
          <w:sz w:val="28"/>
          <w:szCs w:val="28"/>
        </w:rPr>
        <w:t xml:space="preserve">аствор </w:t>
      </w:r>
      <w:r w:rsidR="00741DC5" w:rsidRPr="00666DD3">
        <w:rPr>
          <w:rFonts w:ascii="Times New Roman" w:hAnsi="Times New Roman"/>
          <w:sz w:val="28"/>
          <w:szCs w:val="28"/>
        </w:rPr>
        <w:t>лиофилизата</w:t>
      </w:r>
      <w:r w:rsidRPr="00E644F6">
        <w:rPr>
          <w:rFonts w:ascii="Times New Roman" w:hAnsi="Times New Roman"/>
          <w:sz w:val="28"/>
          <w:szCs w:val="28"/>
        </w:rPr>
        <w:t xml:space="preserve">, приготовленный в испытании </w:t>
      </w:r>
      <w:r w:rsidR="00172C51" w:rsidRPr="00E644F6">
        <w:rPr>
          <w:rFonts w:ascii="Times New Roman" w:hAnsi="Times New Roman"/>
          <w:sz w:val="28"/>
          <w:szCs w:val="28"/>
        </w:rPr>
        <w:t>«Время растворения»</w:t>
      </w:r>
      <w:r w:rsidRPr="00E644F6">
        <w:rPr>
          <w:rFonts w:ascii="Times New Roman" w:hAnsi="Times New Roman"/>
          <w:sz w:val="28"/>
        </w:rPr>
        <w:t xml:space="preserve">, ОФС «Ионометрия», </w:t>
      </w:r>
      <w:r w:rsidRPr="00E644F6">
        <w:rPr>
          <w:rFonts w:ascii="Times New Roman" w:hAnsi="Times New Roman"/>
          <w:sz w:val="28"/>
          <w:szCs w:val="28"/>
        </w:rPr>
        <w:t>метод 3).</w:t>
      </w:r>
    </w:p>
    <w:p w:rsidR="00E10506" w:rsidRDefault="00217AC2" w:rsidP="00E1050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4F6">
        <w:rPr>
          <w:rFonts w:ascii="Times New Roman" w:hAnsi="Times New Roman"/>
          <w:b/>
          <w:iCs/>
          <w:sz w:val="28"/>
          <w:szCs w:val="28"/>
        </w:rPr>
        <w:t>Механические включения</w:t>
      </w:r>
    </w:p>
    <w:p w:rsidR="00E10506" w:rsidRDefault="00217AC2" w:rsidP="00E1050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4F6">
        <w:rPr>
          <w:rFonts w:ascii="Times New Roman" w:hAnsi="Times New Roman"/>
          <w:i/>
          <w:iCs/>
          <w:sz w:val="28"/>
          <w:szCs w:val="28"/>
        </w:rPr>
        <w:t>Видимые</w:t>
      </w:r>
      <w:r w:rsidRPr="00E644F6">
        <w:rPr>
          <w:rFonts w:ascii="Times New Roman" w:hAnsi="Times New Roman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E10506" w:rsidRDefault="00217AC2" w:rsidP="00E1050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4F6">
        <w:rPr>
          <w:rFonts w:ascii="Times New Roman" w:hAnsi="Times New Roman"/>
          <w:i/>
          <w:iCs/>
          <w:sz w:val="28"/>
          <w:szCs w:val="28"/>
        </w:rPr>
        <w:t>Невидимые</w:t>
      </w:r>
      <w:r w:rsidRPr="00E644F6">
        <w:rPr>
          <w:rFonts w:ascii="Times New Roman" w:hAnsi="Times New Roman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E10506" w:rsidRPr="00E10506" w:rsidRDefault="00F3509B" w:rsidP="00E1050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4F6">
        <w:rPr>
          <w:rFonts w:ascii="Times New Roman" w:hAnsi="Times New Roman"/>
          <w:b/>
          <w:sz w:val="28"/>
          <w:szCs w:val="28"/>
        </w:rPr>
        <w:t xml:space="preserve">Однородность дозирования. </w:t>
      </w:r>
      <w:r w:rsidRPr="00E644F6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ОФС «Однородность дозирования». </w:t>
      </w:r>
    </w:p>
    <w:p w:rsidR="00E10506" w:rsidRDefault="00F3509B" w:rsidP="00E10506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644F6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Pr="00E644F6">
        <w:rPr>
          <w:rFonts w:ascii="Times New Roman" w:eastAsia="Calibri" w:hAnsi="Times New Roman"/>
          <w:color w:val="000000"/>
          <w:sz w:val="28"/>
          <w:szCs w:val="28"/>
        </w:rPr>
        <w:t>Не более 13</w:t>
      </w:r>
      <w:r w:rsidR="00217AC2" w:rsidRPr="00E644F6">
        <w:rPr>
          <w:rFonts w:ascii="Times New Roman" w:eastAsia="Calibri" w:hAnsi="Times New Roman"/>
          <w:color w:val="000000"/>
          <w:sz w:val="28"/>
          <w:szCs w:val="28"/>
        </w:rPr>
        <w:t>1,5</w:t>
      </w:r>
      <w:r w:rsidRPr="00E644F6">
        <w:rPr>
          <w:rFonts w:ascii="Times New Roman" w:eastAsia="Calibri" w:hAnsi="Times New Roman"/>
          <w:color w:val="000000"/>
          <w:sz w:val="28"/>
          <w:szCs w:val="28"/>
        </w:rPr>
        <w:t xml:space="preserve"> ЕЭ </w:t>
      </w:r>
      <w:r w:rsidR="000342A8" w:rsidRPr="00E644F6">
        <w:rPr>
          <w:rFonts w:ascii="Times New Roman" w:eastAsia="Calibri" w:hAnsi="Times New Roman"/>
          <w:color w:val="000000"/>
          <w:sz w:val="28"/>
          <w:szCs w:val="28"/>
        </w:rPr>
        <w:t>в одном флаконе</w:t>
      </w:r>
      <w:r w:rsidRPr="00E644F6">
        <w:rPr>
          <w:rFonts w:ascii="Times New Roman" w:eastAsia="Calibri" w:hAnsi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E10506" w:rsidRDefault="00F3509B" w:rsidP="00E10506">
      <w:pPr>
        <w:pStyle w:val="a5"/>
        <w:spacing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E10506">
        <w:rPr>
          <w:rFonts w:ascii="Times New Roman" w:hAnsi="Times New Roman"/>
          <w:b/>
          <w:color w:val="000000"/>
          <w:sz w:val="28"/>
          <w:szCs w:val="28"/>
        </w:rPr>
        <w:t>Стерильность.</w:t>
      </w:r>
      <w:r w:rsidRPr="00E10506">
        <w:rPr>
          <w:rStyle w:val="8"/>
          <w:rFonts w:eastAsia="Calibri"/>
          <w:b/>
          <w:sz w:val="28"/>
          <w:szCs w:val="28"/>
        </w:rPr>
        <w:t xml:space="preserve"> </w:t>
      </w:r>
      <w:r w:rsidRPr="00E10506">
        <w:rPr>
          <w:rStyle w:val="8"/>
          <w:rFonts w:eastAsia="Calibri"/>
          <w:sz w:val="28"/>
          <w:szCs w:val="28"/>
        </w:rPr>
        <w:t>Препарат должен быть стерильным (ОФС «Стерильность»).</w:t>
      </w:r>
    </w:p>
    <w:p w:rsidR="00F3509B" w:rsidRPr="00E10506" w:rsidRDefault="00F3509B" w:rsidP="00E10506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0506">
        <w:rPr>
          <w:rFonts w:ascii="Times New Roman" w:hAnsi="Times New Roman"/>
          <w:b/>
          <w:sz w:val="28"/>
          <w:szCs w:val="28"/>
        </w:rPr>
        <w:t>Количественное определение</w:t>
      </w:r>
    </w:p>
    <w:p w:rsidR="00F3509B" w:rsidRDefault="00F3509B" w:rsidP="000E6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F6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641121" w:rsidRPr="00641121">
        <w:rPr>
          <w:rFonts w:ascii="Times New Roman" w:hAnsi="Times New Roman" w:cs="Times New Roman"/>
          <w:b/>
          <w:i/>
          <w:sz w:val="28"/>
          <w:szCs w:val="28"/>
        </w:rPr>
        <w:t>Меди(</w:t>
      </w:r>
      <w:r w:rsidR="00641121" w:rsidRPr="00641121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641121" w:rsidRPr="00641121">
        <w:rPr>
          <w:rFonts w:ascii="Times New Roman" w:hAnsi="Times New Roman" w:cs="Times New Roman"/>
          <w:b/>
          <w:i/>
          <w:sz w:val="28"/>
          <w:szCs w:val="28"/>
        </w:rPr>
        <w:t>) тетрамиби тетрафторборат</w:t>
      </w:r>
      <w:r w:rsidRPr="00E644F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644F6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спектрофотометрии (ОФС «Спектрофотометрия в ультрафиолетовой и видимой областях»).</w:t>
      </w:r>
    </w:p>
    <w:p w:rsidR="00A775CD" w:rsidRDefault="00A775CD" w:rsidP="000E6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CD">
        <w:rPr>
          <w:rFonts w:ascii="Times New Roman" w:hAnsi="Times New Roman" w:cs="Times New Roman"/>
          <w:i/>
          <w:sz w:val="28"/>
          <w:szCs w:val="28"/>
        </w:rPr>
        <w:t>Раствор калия-натрия тартрата.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10,0 г </w:t>
      </w:r>
      <w:r w:rsidRPr="00A775CD">
        <w:rPr>
          <w:rFonts w:ascii="Times New Roman" w:hAnsi="Times New Roman" w:cs="Times New Roman"/>
          <w:sz w:val="28"/>
          <w:szCs w:val="28"/>
        </w:rPr>
        <w:t>калия-натрия тартрата</w:t>
      </w:r>
      <w:r>
        <w:rPr>
          <w:rFonts w:ascii="Times New Roman" w:hAnsi="Times New Roman" w:cs="Times New Roman"/>
          <w:sz w:val="28"/>
          <w:szCs w:val="28"/>
        </w:rPr>
        <w:t xml:space="preserve"> растворяют в воде и доводят объем раствора водой до метки.</w:t>
      </w:r>
    </w:p>
    <w:p w:rsidR="009206C3" w:rsidRPr="009206C3" w:rsidRDefault="009206C3" w:rsidP="000E6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C3">
        <w:rPr>
          <w:rFonts w:ascii="Times New Roman" w:hAnsi="Times New Roman" w:cs="Times New Roman"/>
          <w:i/>
          <w:sz w:val="28"/>
          <w:szCs w:val="28"/>
        </w:rPr>
        <w:t>Раствор натрия диэтилдитиокарбамата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0,1 г </w:t>
      </w:r>
      <w:r w:rsidRPr="009206C3">
        <w:rPr>
          <w:rFonts w:ascii="Times New Roman" w:hAnsi="Times New Roman" w:cs="Times New Roman"/>
          <w:sz w:val="28"/>
          <w:szCs w:val="28"/>
        </w:rPr>
        <w:t>натрия диэтилдитиокарбамата</w:t>
      </w:r>
      <w:r w:rsidR="00F02FFD" w:rsidRPr="00F02FFD">
        <w:rPr>
          <w:rFonts w:ascii="Times New Roman" w:hAnsi="Times New Roman" w:cs="Times New Roman"/>
          <w:sz w:val="28"/>
          <w:szCs w:val="28"/>
        </w:rPr>
        <w:t>,</w:t>
      </w:r>
      <w:r w:rsidR="00F02F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растворяют в воде и доводят объем раствора водой до метки.</w:t>
      </w:r>
    </w:p>
    <w:p w:rsidR="00F3509B" w:rsidRPr="00E644F6" w:rsidRDefault="00F3509B" w:rsidP="00F3509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E644F6">
        <w:rPr>
          <w:rFonts w:ascii="Times New Roman" w:hAnsi="Times New Roman"/>
          <w:b w:val="0"/>
          <w:i/>
        </w:rPr>
        <w:t xml:space="preserve">Раствор </w:t>
      </w:r>
      <w:r w:rsidR="00A775CD" w:rsidRPr="00A775CD">
        <w:rPr>
          <w:rFonts w:ascii="Times New Roman" w:hAnsi="Times New Roman"/>
          <w:b w:val="0"/>
          <w:i/>
        </w:rPr>
        <w:t>лиофилизата</w:t>
      </w:r>
      <w:r w:rsidRPr="00E644F6">
        <w:rPr>
          <w:rFonts w:ascii="Times New Roman" w:hAnsi="Times New Roman"/>
          <w:b w:val="0"/>
          <w:i/>
        </w:rPr>
        <w:t xml:space="preserve">. </w:t>
      </w:r>
      <w:r w:rsidR="005271B2">
        <w:rPr>
          <w:rFonts w:ascii="Times New Roman" w:hAnsi="Times New Roman"/>
          <w:b w:val="0"/>
        </w:rPr>
        <w:t>Готовят раствор лиофилизата в</w:t>
      </w:r>
      <w:r w:rsidR="000E6E82" w:rsidRPr="00A775CD">
        <w:rPr>
          <w:rFonts w:ascii="Times New Roman" w:hAnsi="Times New Roman"/>
          <w:b w:val="0"/>
        </w:rPr>
        <w:t xml:space="preserve"> </w:t>
      </w:r>
      <w:r w:rsidR="005271B2">
        <w:rPr>
          <w:rFonts w:ascii="Times New Roman" w:hAnsi="Times New Roman"/>
          <w:b w:val="0"/>
          <w:szCs w:val="28"/>
        </w:rPr>
        <w:t>натрия хлорида растворе</w:t>
      </w:r>
      <w:r w:rsidR="00A775CD" w:rsidRPr="00A775CD">
        <w:rPr>
          <w:rFonts w:ascii="Times New Roman" w:hAnsi="Times New Roman"/>
          <w:b w:val="0"/>
          <w:szCs w:val="28"/>
        </w:rPr>
        <w:t xml:space="preserve"> 0,9 %</w:t>
      </w:r>
      <w:r w:rsidR="005271B2">
        <w:rPr>
          <w:rFonts w:ascii="Times New Roman" w:hAnsi="Times New Roman"/>
          <w:b w:val="0"/>
          <w:szCs w:val="28"/>
        </w:rPr>
        <w:t xml:space="preserve"> с концентрацией м</w:t>
      </w:r>
      <w:r w:rsidR="005271B2" w:rsidRPr="005271B2">
        <w:rPr>
          <w:rFonts w:ascii="Times New Roman" w:hAnsi="Times New Roman"/>
          <w:b w:val="0"/>
          <w:szCs w:val="28"/>
        </w:rPr>
        <w:t>еди(</w:t>
      </w:r>
      <w:r w:rsidR="005271B2" w:rsidRPr="005271B2">
        <w:rPr>
          <w:rFonts w:ascii="Times New Roman" w:hAnsi="Times New Roman"/>
          <w:b w:val="0"/>
          <w:szCs w:val="28"/>
          <w:lang w:val="en-US"/>
        </w:rPr>
        <w:t>II</w:t>
      </w:r>
      <w:r w:rsidR="005271B2" w:rsidRPr="005271B2">
        <w:rPr>
          <w:rFonts w:ascii="Times New Roman" w:hAnsi="Times New Roman"/>
          <w:b w:val="0"/>
          <w:szCs w:val="28"/>
        </w:rPr>
        <w:t>) тетрамиби тетрафторборат</w:t>
      </w:r>
      <w:r w:rsidR="00807EDF">
        <w:rPr>
          <w:rFonts w:ascii="Times New Roman" w:hAnsi="Times New Roman"/>
          <w:b w:val="0"/>
          <w:szCs w:val="28"/>
        </w:rPr>
        <w:t>а</w:t>
      </w:r>
      <w:r w:rsidR="005271B2">
        <w:rPr>
          <w:rFonts w:ascii="Times New Roman" w:hAnsi="Times New Roman"/>
          <w:b w:val="0"/>
          <w:szCs w:val="28"/>
        </w:rPr>
        <w:t xml:space="preserve"> около 0,267 мг/мл</w:t>
      </w:r>
      <w:r w:rsidR="00A775CD">
        <w:rPr>
          <w:rFonts w:ascii="Times New Roman" w:hAnsi="Times New Roman"/>
          <w:b w:val="0"/>
          <w:szCs w:val="28"/>
        </w:rPr>
        <w:t>.</w:t>
      </w:r>
    </w:p>
    <w:p w:rsidR="00F3509B" w:rsidRPr="00E644F6" w:rsidRDefault="00F3509B" w:rsidP="00F3509B">
      <w:pPr>
        <w:pStyle w:val="a3"/>
        <w:spacing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E644F6">
        <w:rPr>
          <w:rFonts w:ascii="Times New Roman" w:hAnsi="Times New Roman"/>
          <w:b w:val="0"/>
          <w:i/>
        </w:rPr>
        <w:t xml:space="preserve">Испытуемый раствор. </w:t>
      </w:r>
      <w:r w:rsidR="00A775CD">
        <w:rPr>
          <w:rFonts w:ascii="Times New Roman" w:hAnsi="Times New Roman"/>
          <w:b w:val="0"/>
        </w:rPr>
        <w:t>В делительную воронку помещают 10 мл воды, 0,4</w:t>
      </w:r>
      <w:r w:rsidRPr="00E644F6">
        <w:rPr>
          <w:rFonts w:ascii="Times New Roman" w:hAnsi="Times New Roman"/>
          <w:b w:val="0"/>
        </w:rPr>
        <w:t xml:space="preserve"> мл раствора </w:t>
      </w:r>
      <w:r w:rsidR="00A775CD">
        <w:rPr>
          <w:rFonts w:ascii="Times New Roman" w:hAnsi="Times New Roman"/>
          <w:b w:val="0"/>
          <w:szCs w:val="28"/>
        </w:rPr>
        <w:t xml:space="preserve">лиофилизата, 1,0 мл раствора </w:t>
      </w:r>
      <w:r w:rsidR="00A775CD" w:rsidRPr="00A775CD">
        <w:rPr>
          <w:rFonts w:ascii="Times New Roman" w:hAnsi="Times New Roman"/>
          <w:b w:val="0"/>
          <w:szCs w:val="28"/>
        </w:rPr>
        <w:t>калия-натрия тартрата</w:t>
      </w:r>
      <w:r w:rsidR="00A775CD">
        <w:rPr>
          <w:rFonts w:ascii="Times New Roman" w:hAnsi="Times New Roman"/>
          <w:b w:val="0"/>
          <w:szCs w:val="28"/>
        </w:rPr>
        <w:t xml:space="preserve">, 1,0 мл </w:t>
      </w:r>
      <w:r w:rsidR="00A775CD" w:rsidRPr="00A775CD">
        <w:rPr>
          <w:rFonts w:ascii="Times New Roman" w:hAnsi="Times New Roman"/>
          <w:b w:val="0"/>
          <w:szCs w:val="28"/>
        </w:rPr>
        <w:t>натрия эдетата раствор</w:t>
      </w:r>
      <w:r w:rsidR="00A775CD">
        <w:rPr>
          <w:rFonts w:ascii="Times New Roman" w:hAnsi="Times New Roman"/>
          <w:b w:val="0"/>
          <w:szCs w:val="28"/>
        </w:rPr>
        <w:t>а</w:t>
      </w:r>
      <w:r w:rsidR="00A775CD" w:rsidRPr="00A775CD">
        <w:rPr>
          <w:rFonts w:ascii="Times New Roman" w:hAnsi="Times New Roman"/>
          <w:b w:val="0"/>
          <w:szCs w:val="28"/>
        </w:rPr>
        <w:t xml:space="preserve"> 0,1 М</w:t>
      </w:r>
      <w:r w:rsidR="009206C3">
        <w:rPr>
          <w:rFonts w:ascii="Times New Roman" w:hAnsi="Times New Roman"/>
          <w:b w:val="0"/>
          <w:szCs w:val="28"/>
        </w:rPr>
        <w:t xml:space="preserve">, 5,0 мл раствора </w:t>
      </w:r>
      <w:r w:rsidR="009206C3" w:rsidRPr="009206C3">
        <w:rPr>
          <w:rFonts w:ascii="Times New Roman" w:hAnsi="Times New Roman"/>
          <w:b w:val="0"/>
          <w:szCs w:val="28"/>
        </w:rPr>
        <w:t>натрия диэтилдитиокарбамата</w:t>
      </w:r>
      <w:r w:rsidR="009206C3">
        <w:rPr>
          <w:rFonts w:ascii="Times New Roman" w:hAnsi="Times New Roman"/>
          <w:b w:val="0"/>
          <w:szCs w:val="28"/>
        </w:rPr>
        <w:t xml:space="preserve"> и 5,0 мл хлороформа, встряхивают в течение 2 мин и оставляют до разделения слоев; используют хлороформный слой</w:t>
      </w:r>
      <w:r w:rsidRPr="00E644F6">
        <w:rPr>
          <w:rFonts w:ascii="Times New Roman" w:hAnsi="Times New Roman"/>
          <w:b w:val="0"/>
          <w:szCs w:val="28"/>
        </w:rPr>
        <w:t>.</w:t>
      </w:r>
    </w:p>
    <w:p w:rsidR="00F3509B" w:rsidRDefault="00F3509B" w:rsidP="00F3509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E644F6">
        <w:rPr>
          <w:rFonts w:ascii="Times New Roman" w:hAnsi="Times New Roman"/>
          <w:b w:val="0"/>
          <w:i/>
          <w:szCs w:val="28"/>
        </w:rPr>
        <w:t xml:space="preserve">Стандартный раствор. </w:t>
      </w:r>
      <w:r w:rsidR="00376F1F">
        <w:rPr>
          <w:rFonts w:ascii="Times New Roman" w:hAnsi="Times New Roman"/>
          <w:b w:val="0"/>
          <w:szCs w:val="28"/>
          <w:lang w:bidi="ru-RU"/>
        </w:rPr>
        <w:t>В мерную колбу вместимостью 5</w:t>
      </w:r>
      <w:r w:rsidRPr="00E644F6">
        <w:rPr>
          <w:rFonts w:ascii="Times New Roman" w:hAnsi="Times New Roman"/>
          <w:b w:val="0"/>
          <w:szCs w:val="28"/>
          <w:lang w:bidi="ru-RU"/>
        </w:rPr>
        <w:t>0 мл помещают</w:t>
      </w:r>
      <w:r w:rsidR="00F345E6" w:rsidRPr="00E644F6">
        <w:rPr>
          <w:rFonts w:ascii="Times New Roman" w:hAnsi="Times New Roman"/>
          <w:b w:val="0"/>
          <w:szCs w:val="28"/>
          <w:lang w:bidi="ru-RU"/>
        </w:rPr>
        <w:t xml:space="preserve"> около</w:t>
      </w:r>
      <w:r w:rsidRPr="00E644F6">
        <w:rPr>
          <w:rFonts w:ascii="Times New Roman" w:hAnsi="Times New Roman"/>
          <w:b w:val="0"/>
          <w:szCs w:val="28"/>
          <w:lang w:bidi="ru-RU"/>
        </w:rPr>
        <w:t xml:space="preserve"> </w:t>
      </w:r>
      <w:r w:rsidR="00376F1F">
        <w:rPr>
          <w:rFonts w:ascii="Times New Roman" w:hAnsi="Times New Roman"/>
          <w:b w:val="0"/>
          <w:szCs w:val="28"/>
          <w:lang w:bidi="ru-RU"/>
        </w:rPr>
        <w:t>38</w:t>
      </w:r>
      <w:r w:rsidRPr="00E644F6">
        <w:rPr>
          <w:rFonts w:ascii="Times New Roman" w:hAnsi="Times New Roman"/>
          <w:b w:val="0"/>
          <w:szCs w:val="28"/>
          <w:lang w:bidi="ru-RU"/>
        </w:rPr>
        <w:t> </w:t>
      </w:r>
      <w:r w:rsidR="00376F1F">
        <w:rPr>
          <w:rFonts w:ascii="Times New Roman" w:hAnsi="Times New Roman"/>
          <w:b w:val="0"/>
          <w:szCs w:val="28"/>
          <w:lang w:bidi="ru-RU"/>
        </w:rPr>
        <w:t>м</w:t>
      </w:r>
      <w:r w:rsidRPr="00E644F6">
        <w:rPr>
          <w:rFonts w:ascii="Times New Roman" w:hAnsi="Times New Roman"/>
          <w:b w:val="0"/>
          <w:szCs w:val="28"/>
          <w:lang w:bidi="ru-RU"/>
        </w:rPr>
        <w:t>г</w:t>
      </w:r>
      <w:r w:rsidR="00F345E6" w:rsidRPr="00E644F6">
        <w:rPr>
          <w:rFonts w:ascii="Times New Roman" w:hAnsi="Times New Roman"/>
          <w:b w:val="0"/>
          <w:szCs w:val="28"/>
          <w:lang w:bidi="ru-RU"/>
        </w:rPr>
        <w:t xml:space="preserve"> (точная навеска)</w:t>
      </w:r>
      <w:r w:rsidRPr="00E644F6">
        <w:rPr>
          <w:rFonts w:ascii="Times New Roman" w:hAnsi="Times New Roman"/>
          <w:b w:val="0"/>
          <w:szCs w:val="28"/>
        </w:rPr>
        <w:t xml:space="preserve"> </w:t>
      </w:r>
      <w:r w:rsidR="00376F1F">
        <w:rPr>
          <w:rFonts w:ascii="Times New Roman" w:hAnsi="Times New Roman"/>
          <w:b w:val="0"/>
          <w:bCs/>
          <w:szCs w:val="28"/>
        </w:rPr>
        <w:t>м</w:t>
      </w:r>
      <w:r w:rsidR="00376F1F" w:rsidRPr="00376F1F">
        <w:rPr>
          <w:rFonts w:ascii="Times New Roman" w:hAnsi="Times New Roman"/>
          <w:b w:val="0"/>
          <w:bCs/>
          <w:szCs w:val="28"/>
        </w:rPr>
        <w:t>еди(I</w:t>
      </w:r>
      <w:r w:rsidR="00376F1F" w:rsidRPr="00376F1F">
        <w:rPr>
          <w:rFonts w:ascii="Times New Roman" w:hAnsi="Times New Roman"/>
          <w:b w:val="0"/>
          <w:bCs/>
          <w:szCs w:val="28"/>
          <w:lang w:val="en-US"/>
        </w:rPr>
        <w:t>I</w:t>
      </w:r>
      <w:r w:rsidR="00376F1F" w:rsidRPr="00376F1F">
        <w:rPr>
          <w:rFonts w:ascii="Times New Roman" w:hAnsi="Times New Roman"/>
          <w:b w:val="0"/>
          <w:bCs/>
          <w:szCs w:val="28"/>
        </w:rPr>
        <w:t>) нитрат</w:t>
      </w:r>
      <w:r w:rsidR="00376F1F">
        <w:rPr>
          <w:rFonts w:ascii="Times New Roman" w:hAnsi="Times New Roman"/>
          <w:b w:val="0"/>
          <w:bCs/>
          <w:szCs w:val="28"/>
        </w:rPr>
        <w:t>а</w:t>
      </w:r>
      <w:r w:rsidR="00F345E6" w:rsidRPr="00E644F6">
        <w:rPr>
          <w:rFonts w:ascii="Times New Roman" w:hAnsi="Times New Roman"/>
          <w:b w:val="0"/>
          <w:bCs/>
          <w:szCs w:val="28"/>
        </w:rPr>
        <w:t xml:space="preserve">, </w:t>
      </w:r>
      <w:r w:rsidRPr="00E644F6">
        <w:rPr>
          <w:rFonts w:ascii="Times New Roman" w:hAnsi="Times New Roman"/>
          <w:b w:val="0"/>
          <w:bCs/>
          <w:szCs w:val="28"/>
        </w:rPr>
        <w:t xml:space="preserve">растворяют </w:t>
      </w:r>
      <w:r w:rsidR="00F345E6" w:rsidRPr="00E644F6">
        <w:rPr>
          <w:rFonts w:ascii="Times New Roman" w:hAnsi="Times New Roman"/>
          <w:b w:val="0"/>
        </w:rPr>
        <w:t xml:space="preserve">в </w:t>
      </w:r>
      <w:r w:rsidR="00376F1F">
        <w:rPr>
          <w:rFonts w:ascii="Times New Roman" w:hAnsi="Times New Roman"/>
          <w:b w:val="0"/>
          <w:szCs w:val="28"/>
        </w:rPr>
        <w:t>азотной кислоты 1 М растворе</w:t>
      </w:r>
      <w:r w:rsidRPr="00E644F6">
        <w:rPr>
          <w:rFonts w:ascii="Times New Roman" w:hAnsi="Times New Roman"/>
          <w:b w:val="0"/>
          <w:bCs/>
          <w:szCs w:val="28"/>
        </w:rPr>
        <w:t xml:space="preserve">, </w:t>
      </w:r>
      <w:r w:rsidRPr="00E644F6">
        <w:rPr>
          <w:rFonts w:ascii="Times New Roman" w:hAnsi="Times New Roman"/>
          <w:b w:val="0"/>
        </w:rPr>
        <w:t xml:space="preserve">доводят объем раствора </w:t>
      </w:r>
      <w:r w:rsidR="00F345E6" w:rsidRPr="00E644F6">
        <w:rPr>
          <w:rFonts w:ascii="Times New Roman" w:hAnsi="Times New Roman"/>
          <w:b w:val="0"/>
        </w:rPr>
        <w:t>тем же растворителем</w:t>
      </w:r>
      <w:r w:rsidRPr="00E644F6">
        <w:rPr>
          <w:rFonts w:ascii="Times New Roman" w:hAnsi="Times New Roman"/>
          <w:b w:val="0"/>
        </w:rPr>
        <w:t xml:space="preserve"> до метки</w:t>
      </w:r>
      <w:r w:rsidR="00F345E6" w:rsidRPr="00E644F6">
        <w:rPr>
          <w:rFonts w:ascii="Times New Roman" w:hAnsi="Times New Roman"/>
          <w:b w:val="0"/>
        </w:rPr>
        <w:t xml:space="preserve"> и фильтруют</w:t>
      </w:r>
      <w:r w:rsidRPr="00E644F6">
        <w:rPr>
          <w:rFonts w:ascii="Times New Roman" w:hAnsi="Times New Roman"/>
          <w:b w:val="0"/>
        </w:rPr>
        <w:t>.</w:t>
      </w:r>
    </w:p>
    <w:p w:rsidR="00376F1F" w:rsidRPr="00A81668" w:rsidRDefault="00376F1F" w:rsidP="00376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A62">
        <w:rPr>
          <w:rFonts w:ascii="Times New Roman" w:hAnsi="Times New Roman" w:cs="Times New Roman"/>
          <w:sz w:val="28"/>
          <w:szCs w:val="28"/>
        </w:rPr>
        <w:t xml:space="preserve">Примечание. Раствор допускается готовить с использованием стандартного раствора </w:t>
      </w:r>
      <w:r>
        <w:rPr>
          <w:rFonts w:ascii="Times New Roman" w:hAnsi="Times New Roman" w:cs="Times New Roman"/>
          <w:sz w:val="28"/>
          <w:szCs w:val="28"/>
        </w:rPr>
        <w:t>меди-ионов (1</w:t>
      </w:r>
      <w:r w:rsidRPr="00EF5A62">
        <w:rPr>
          <w:rFonts w:ascii="Times New Roman" w:hAnsi="Times New Roman" w:cs="Times New Roman"/>
          <w:sz w:val="28"/>
          <w:szCs w:val="28"/>
        </w:rPr>
        <w:t> г/дм</w:t>
      </w:r>
      <w:r w:rsidRPr="00EF5A6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F5A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05A" w:rsidRPr="00EE7DBD" w:rsidRDefault="00F3509B" w:rsidP="006D0DDF">
      <w:pPr>
        <w:pStyle w:val="a3"/>
        <w:spacing w:before="12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E644F6">
        <w:rPr>
          <w:rFonts w:ascii="Times New Roman" w:hAnsi="Times New Roman"/>
          <w:b w:val="0"/>
          <w:i/>
        </w:rPr>
        <w:t xml:space="preserve">Калибровочные растворы. </w:t>
      </w:r>
      <w:r w:rsidRPr="00E644F6">
        <w:rPr>
          <w:rFonts w:ascii="Times New Roman" w:hAnsi="Times New Roman"/>
          <w:b w:val="0"/>
          <w:szCs w:val="28"/>
          <w:lang w:bidi="ru-RU"/>
        </w:rPr>
        <w:t>В отдельные мерные кол</w:t>
      </w:r>
      <w:r w:rsidR="00F345E6" w:rsidRPr="00E644F6">
        <w:rPr>
          <w:rFonts w:ascii="Times New Roman" w:hAnsi="Times New Roman"/>
          <w:b w:val="0"/>
          <w:szCs w:val="28"/>
          <w:lang w:bidi="ru-RU"/>
        </w:rPr>
        <w:t xml:space="preserve">бы вместимостью </w:t>
      </w:r>
      <w:r w:rsidR="00376F1F">
        <w:rPr>
          <w:rFonts w:ascii="Times New Roman" w:hAnsi="Times New Roman"/>
          <w:b w:val="0"/>
          <w:szCs w:val="28"/>
          <w:lang w:bidi="ru-RU"/>
        </w:rPr>
        <w:t>25 мл помещают 1,0 мл, 2,0 мл, 3</w:t>
      </w:r>
      <w:r w:rsidRPr="00E644F6">
        <w:rPr>
          <w:rFonts w:ascii="Times New Roman" w:hAnsi="Times New Roman"/>
          <w:b w:val="0"/>
          <w:szCs w:val="28"/>
          <w:lang w:bidi="ru-RU"/>
        </w:rPr>
        <w:t>,0 мл</w:t>
      </w:r>
      <w:r w:rsidR="00376F1F">
        <w:rPr>
          <w:rFonts w:ascii="Times New Roman" w:hAnsi="Times New Roman"/>
          <w:b w:val="0"/>
          <w:szCs w:val="28"/>
          <w:lang w:bidi="ru-RU"/>
        </w:rPr>
        <w:t>, 4,0 </w:t>
      </w:r>
      <w:r w:rsidR="00F345E6" w:rsidRPr="00E644F6">
        <w:rPr>
          <w:rFonts w:ascii="Times New Roman" w:hAnsi="Times New Roman"/>
          <w:b w:val="0"/>
          <w:szCs w:val="28"/>
          <w:lang w:bidi="ru-RU"/>
        </w:rPr>
        <w:t>мл</w:t>
      </w:r>
      <w:r w:rsidR="00376F1F">
        <w:rPr>
          <w:rFonts w:ascii="Times New Roman" w:hAnsi="Times New Roman"/>
          <w:b w:val="0"/>
          <w:szCs w:val="28"/>
          <w:lang w:bidi="ru-RU"/>
        </w:rPr>
        <w:t xml:space="preserve">, 5,0 и </w:t>
      </w:r>
      <w:r w:rsidR="00F345E6" w:rsidRPr="00E644F6">
        <w:rPr>
          <w:rFonts w:ascii="Times New Roman" w:hAnsi="Times New Roman"/>
          <w:b w:val="0"/>
          <w:szCs w:val="28"/>
          <w:lang w:bidi="ru-RU"/>
        </w:rPr>
        <w:t>6</w:t>
      </w:r>
      <w:r w:rsidRPr="00E644F6">
        <w:rPr>
          <w:rFonts w:ascii="Times New Roman" w:hAnsi="Times New Roman"/>
          <w:b w:val="0"/>
          <w:szCs w:val="28"/>
          <w:lang w:bidi="ru-RU"/>
        </w:rPr>
        <w:t xml:space="preserve">,0 мл стандартного раствора </w:t>
      </w:r>
      <w:r w:rsidRPr="00E644F6">
        <w:rPr>
          <w:rFonts w:ascii="Times New Roman" w:hAnsi="Times New Roman"/>
          <w:b w:val="0"/>
        </w:rPr>
        <w:t xml:space="preserve">и доводят объем раствора </w:t>
      </w:r>
      <w:r w:rsidR="006D0DDF">
        <w:rPr>
          <w:rFonts w:ascii="Times New Roman" w:hAnsi="Times New Roman"/>
          <w:b w:val="0"/>
          <w:szCs w:val="28"/>
        </w:rPr>
        <w:t>водой</w:t>
      </w:r>
      <w:r w:rsidR="00F345E6" w:rsidRPr="00E644F6">
        <w:rPr>
          <w:rFonts w:ascii="Times New Roman" w:hAnsi="Times New Roman"/>
          <w:b w:val="0"/>
        </w:rPr>
        <w:t xml:space="preserve"> </w:t>
      </w:r>
      <w:r w:rsidRPr="00E644F6">
        <w:rPr>
          <w:rFonts w:ascii="Times New Roman" w:hAnsi="Times New Roman"/>
          <w:b w:val="0"/>
        </w:rPr>
        <w:t>до метки</w:t>
      </w:r>
      <w:r w:rsidR="00F9705A" w:rsidRPr="00E644F6">
        <w:rPr>
          <w:rFonts w:ascii="Times New Roman" w:hAnsi="Times New Roman"/>
          <w:b w:val="0"/>
        </w:rPr>
        <w:t xml:space="preserve">. </w:t>
      </w:r>
      <w:r w:rsidR="006D0DDF">
        <w:rPr>
          <w:rFonts w:ascii="Times New Roman" w:hAnsi="Times New Roman"/>
          <w:b w:val="0"/>
        </w:rPr>
        <w:t>В</w:t>
      </w:r>
      <w:r w:rsidR="006D0DDF" w:rsidRPr="006D0DDF">
        <w:rPr>
          <w:rFonts w:ascii="Times New Roman" w:hAnsi="Times New Roman"/>
          <w:b w:val="0"/>
          <w:szCs w:val="28"/>
          <w:lang w:bidi="ru-RU"/>
        </w:rPr>
        <w:t xml:space="preserve"> </w:t>
      </w:r>
      <w:r w:rsidR="006D0DDF" w:rsidRPr="00E644F6">
        <w:rPr>
          <w:rFonts w:ascii="Times New Roman" w:hAnsi="Times New Roman"/>
          <w:b w:val="0"/>
          <w:szCs w:val="28"/>
          <w:lang w:bidi="ru-RU"/>
        </w:rPr>
        <w:t>отдельные</w:t>
      </w:r>
      <w:r w:rsidR="006D0DDF">
        <w:rPr>
          <w:rFonts w:ascii="Times New Roman" w:hAnsi="Times New Roman"/>
          <w:b w:val="0"/>
        </w:rPr>
        <w:t xml:space="preserve"> делительные воронки помещают 10 мл воды, по 0,4</w:t>
      </w:r>
      <w:r w:rsidR="006D0DDF" w:rsidRPr="00E644F6">
        <w:rPr>
          <w:rFonts w:ascii="Times New Roman" w:hAnsi="Times New Roman"/>
          <w:b w:val="0"/>
        </w:rPr>
        <w:t xml:space="preserve"> мл </w:t>
      </w:r>
      <w:r w:rsidR="006D0DDF">
        <w:rPr>
          <w:rFonts w:ascii="Times New Roman" w:hAnsi="Times New Roman"/>
          <w:b w:val="0"/>
        </w:rPr>
        <w:t>полученных растворов</w:t>
      </w:r>
      <w:r w:rsidR="006D0DDF">
        <w:rPr>
          <w:rFonts w:ascii="Times New Roman" w:hAnsi="Times New Roman"/>
          <w:b w:val="0"/>
          <w:szCs w:val="28"/>
        </w:rPr>
        <w:t xml:space="preserve">, 1,0 мл раствора </w:t>
      </w:r>
      <w:r w:rsidR="006D0DDF" w:rsidRPr="00A775CD">
        <w:rPr>
          <w:rFonts w:ascii="Times New Roman" w:hAnsi="Times New Roman"/>
          <w:b w:val="0"/>
          <w:szCs w:val="28"/>
        </w:rPr>
        <w:t>калия-натрия тартрата</w:t>
      </w:r>
      <w:r w:rsidR="006D0DDF">
        <w:rPr>
          <w:rFonts w:ascii="Times New Roman" w:hAnsi="Times New Roman"/>
          <w:b w:val="0"/>
          <w:szCs w:val="28"/>
        </w:rPr>
        <w:t xml:space="preserve">, 1,0 мл </w:t>
      </w:r>
      <w:r w:rsidR="006D0DDF" w:rsidRPr="00A775CD">
        <w:rPr>
          <w:rFonts w:ascii="Times New Roman" w:hAnsi="Times New Roman"/>
          <w:b w:val="0"/>
          <w:szCs w:val="28"/>
        </w:rPr>
        <w:t>натрия эдетата раствор</w:t>
      </w:r>
      <w:r w:rsidR="006D0DDF">
        <w:rPr>
          <w:rFonts w:ascii="Times New Roman" w:hAnsi="Times New Roman"/>
          <w:b w:val="0"/>
          <w:szCs w:val="28"/>
        </w:rPr>
        <w:t>а</w:t>
      </w:r>
      <w:r w:rsidR="006D0DDF" w:rsidRPr="00A775CD">
        <w:rPr>
          <w:rFonts w:ascii="Times New Roman" w:hAnsi="Times New Roman"/>
          <w:b w:val="0"/>
          <w:szCs w:val="28"/>
        </w:rPr>
        <w:t xml:space="preserve"> 0,1 М</w:t>
      </w:r>
      <w:r w:rsidR="006D0DDF">
        <w:rPr>
          <w:rFonts w:ascii="Times New Roman" w:hAnsi="Times New Roman"/>
          <w:b w:val="0"/>
          <w:szCs w:val="28"/>
        </w:rPr>
        <w:t xml:space="preserve">, 5,0 мл раствора </w:t>
      </w:r>
      <w:r w:rsidR="006D0DDF" w:rsidRPr="009206C3">
        <w:rPr>
          <w:rFonts w:ascii="Times New Roman" w:hAnsi="Times New Roman"/>
          <w:b w:val="0"/>
          <w:szCs w:val="28"/>
        </w:rPr>
        <w:t>натрия диэтилдитиокарбамата</w:t>
      </w:r>
      <w:r w:rsidR="006D0DDF">
        <w:rPr>
          <w:rFonts w:ascii="Times New Roman" w:hAnsi="Times New Roman"/>
          <w:b w:val="0"/>
          <w:szCs w:val="28"/>
        </w:rPr>
        <w:t xml:space="preserve"> и 5,0 мл хлороформа, встряхивают в течение 2 мин и оставляют до разделения слоев; используют хлороформный слой</w:t>
      </w:r>
      <w:r w:rsidR="00EE7DBD">
        <w:rPr>
          <w:rFonts w:ascii="Times New Roman" w:hAnsi="Times New Roman"/>
          <w:b w:val="0"/>
          <w:szCs w:val="28"/>
        </w:rPr>
        <w:t xml:space="preserve"> </w:t>
      </w:r>
      <w:r w:rsidR="00155DE3" w:rsidRPr="00E644F6">
        <w:rPr>
          <w:rFonts w:ascii="Times New Roman" w:hAnsi="Times New Roman"/>
          <w:b w:val="0"/>
        </w:rPr>
        <w:t xml:space="preserve">(концентрация </w:t>
      </w:r>
      <w:r w:rsidR="00EE7DBD">
        <w:rPr>
          <w:rFonts w:ascii="Times New Roman" w:hAnsi="Times New Roman"/>
          <w:b w:val="0"/>
        </w:rPr>
        <w:t>меди(</w:t>
      </w:r>
      <w:r w:rsidR="00EE7DBD">
        <w:rPr>
          <w:rFonts w:ascii="Times New Roman" w:hAnsi="Times New Roman"/>
          <w:b w:val="0"/>
          <w:lang w:val="en-US"/>
        </w:rPr>
        <w:t>II</w:t>
      </w:r>
      <w:r w:rsidR="00EE7DBD">
        <w:rPr>
          <w:rFonts w:ascii="Times New Roman" w:hAnsi="Times New Roman"/>
          <w:b w:val="0"/>
        </w:rPr>
        <w:t>)</w:t>
      </w:r>
      <w:r w:rsidR="00155DE3" w:rsidRPr="00E644F6">
        <w:rPr>
          <w:rFonts w:ascii="Times New Roman" w:hAnsi="Times New Roman"/>
          <w:b w:val="0"/>
        </w:rPr>
        <w:t>: 0,</w:t>
      </w:r>
      <w:r w:rsidR="00EE7DBD">
        <w:rPr>
          <w:rFonts w:ascii="Times New Roman" w:hAnsi="Times New Roman"/>
          <w:b w:val="0"/>
        </w:rPr>
        <w:t>64; 1</w:t>
      </w:r>
      <w:r w:rsidR="00155DE3" w:rsidRPr="00E644F6">
        <w:rPr>
          <w:rFonts w:ascii="Times New Roman" w:hAnsi="Times New Roman"/>
          <w:b w:val="0"/>
        </w:rPr>
        <w:t>,2</w:t>
      </w:r>
      <w:r w:rsidR="00EE7DBD">
        <w:rPr>
          <w:rFonts w:ascii="Times New Roman" w:hAnsi="Times New Roman"/>
          <w:b w:val="0"/>
        </w:rPr>
        <w:t>8; 1</w:t>
      </w:r>
      <w:r w:rsidR="00155DE3" w:rsidRPr="00E644F6">
        <w:rPr>
          <w:rFonts w:ascii="Times New Roman" w:hAnsi="Times New Roman"/>
          <w:b w:val="0"/>
        </w:rPr>
        <w:t>,</w:t>
      </w:r>
      <w:r w:rsidR="00EE7DBD">
        <w:rPr>
          <w:rFonts w:ascii="Times New Roman" w:hAnsi="Times New Roman"/>
          <w:b w:val="0"/>
        </w:rPr>
        <w:t>92; 2,56; 3,2 и 3,84</w:t>
      </w:r>
      <w:r w:rsidR="00155DE3" w:rsidRPr="00E644F6">
        <w:rPr>
          <w:rFonts w:ascii="Times New Roman" w:hAnsi="Times New Roman"/>
          <w:b w:val="0"/>
        </w:rPr>
        <w:t> м</w:t>
      </w:r>
      <w:r w:rsidR="00EE7DBD">
        <w:rPr>
          <w:rFonts w:ascii="Times New Roman" w:hAnsi="Times New Roman"/>
          <w:b w:val="0"/>
        </w:rPr>
        <w:t>к</w:t>
      </w:r>
      <w:r w:rsidR="00155DE3" w:rsidRPr="00E644F6">
        <w:rPr>
          <w:rFonts w:ascii="Times New Roman" w:hAnsi="Times New Roman"/>
          <w:b w:val="0"/>
        </w:rPr>
        <w:t>г/мл соответственно).</w:t>
      </w:r>
    </w:p>
    <w:p w:rsidR="00F3509B" w:rsidRPr="00E644F6" w:rsidRDefault="00155DE3" w:rsidP="00F3509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E644F6">
        <w:rPr>
          <w:rFonts w:ascii="Times New Roman" w:hAnsi="Times New Roman"/>
          <w:b w:val="0"/>
          <w:i/>
        </w:rPr>
        <w:t>Раствор сравнения</w:t>
      </w:r>
      <w:r w:rsidR="00F3509B" w:rsidRPr="00E644F6">
        <w:rPr>
          <w:rFonts w:ascii="Times New Roman" w:hAnsi="Times New Roman"/>
          <w:b w:val="0"/>
          <w:i/>
        </w:rPr>
        <w:t>.</w:t>
      </w:r>
      <w:r w:rsidR="00F3509B" w:rsidRPr="00E644F6">
        <w:rPr>
          <w:rFonts w:ascii="Times New Roman" w:hAnsi="Times New Roman"/>
          <w:b w:val="0"/>
        </w:rPr>
        <w:t xml:space="preserve"> </w:t>
      </w:r>
      <w:r w:rsidR="006D0DDF">
        <w:rPr>
          <w:rFonts w:ascii="Times New Roman" w:hAnsi="Times New Roman"/>
          <w:b w:val="0"/>
          <w:szCs w:val="28"/>
        </w:rPr>
        <w:t>Хлороформ</w:t>
      </w:r>
      <w:r w:rsidR="00F3509B" w:rsidRPr="00E644F6">
        <w:rPr>
          <w:rFonts w:ascii="Times New Roman" w:hAnsi="Times New Roman"/>
          <w:b w:val="0"/>
        </w:rPr>
        <w:t>.</w:t>
      </w:r>
    </w:p>
    <w:p w:rsidR="00F3509B" w:rsidRPr="00E644F6" w:rsidRDefault="00EE7DBD" w:rsidP="00F3509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bCs/>
          <w:lang w:bidi="ru-RU"/>
        </w:rPr>
      </w:pPr>
      <w:r>
        <w:rPr>
          <w:rFonts w:ascii="Times New Roman" w:hAnsi="Times New Roman"/>
          <w:b w:val="0"/>
          <w:bCs/>
          <w:lang w:bidi="ru-RU"/>
        </w:rPr>
        <w:t>И</w:t>
      </w:r>
      <w:r w:rsidR="00F3509B" w:rsidRPr="00E644F6">
        <w:rPr>
          <w:rFonts w:ascii="Times New Roman" w:hAnsi="Times New Roman"/>
          <w:b w:val="0"/>
          <w:bCs/>
          <w:lang w:bidi="ru-RU"/>
        </w:rPr>
        <w:t>змеряют оптическую плотность испытуемого и калибровоч</w:t>
      </w:r>
      <w:r w:rsidR="00155DE3" w:rsidRPr="00E644F6">
        <w:rPr>
          <w:rFonts w:ascii="Times New Roman" w:hAnsi="Times New Roman"/>
          <w:b w:val="0"/>
          <w:bCs/>
          <w:lang w:bidi="ru-RU"/>
        </w:rPr>
        <w:t>н</w:t>
      </w:r>
      <w:r>
        <w:rPr>
          <w:rFonts w:ascii="Times New Roman" w:hAnsi="Times New Roman"/>
          <w:b w:val="0"/>
          <w:bCs/>
          <w:lang w:bidi="ru-RU"/>
        </w:rPr>
        <w:t>ых растворов при длине волны 435</w:t>
      </w:r>
      <w:r w:rsidR="00F3509B" w:rsidRPr="00E644F6">
        <w:rPr>
          <w:rFonts w:ascii="Times New Roman" w:hAnsi="Times New Roman"/>
          <w:b w:val="0"/>
          <w:bCs/>
          <w:lang w:bidi="ru-RU"/>
        </w:rPr>
        <w:t> нм в кювете с толщиной слоя 1 см</w:t>
      </w:r>
      <w:r w:rsidR="00155DE3" w:rsidRPr="00E644F6">
        <w:rPr>
          <w:rFonts w:ascii="Times New Roman" w:hAnsi="Times New Roman"/>
          <w:b w:val="0"/>
          <w:bCs/>
          <w:lang w:bidi="ru-RU"/>
        </w:rPr>
        <w:t>.</w:t>
      </w:r>
    </w:p>
    <w:p w:rsidR="00F3509B" w:rsidRPr="00E644F6" w:rsidRDefault="00F3509B" w:rsidP="009E6C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С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троят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калибровочную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кривую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, откладывая по оси ординат оптическую плотность, а по оси абсцисс –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концентрацию</w:t>
      </w:r>
      <w:r w:rsidRPr="0041243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калибровочных </w:t>
      </w:r>
      <w:r w:rsidRPr="00E644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растворов в м</w:t>
      </w:r>
      <w:r w:rsidR="00EE7DB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</w:t>
      </w:r>
      <w:r w:rsidRPr="00E644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г/мл; определяют концентрацию </w:t>
      </w:r>
      <w:r w:rsidR="00EE7DBD" w:rsidRPr="00EE7DB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меди(</w:t>
      </w:r>
      <w:r w:rsidR="00EE7DBD" w:rsidRPr="00EE7DBD"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  <w:t>II</w:t>
      </w:r>
      <w:r w:rsidR="00EE7DBD" w:rsidRPr="00EE7DB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 тетрамиби тетрафторборат</w:t>
      </w:r>
      <w:r w:rsidR="00EE7DB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="00EE7DBD" w:rsidRPr="00EE7DB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E644F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испытуемом растворе.</w:t>
      </w:r>
    </w:p>
    <w:p w:rsidR="00F3509B" w:rsidRPr="00FD1991" w:rsidRDefault="00F3509B" w:rsidP="00F3509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E644F6">
        <w:rPr>
          <w:rFonts w:ascii="Times New Roman" w:hAnsi="Times New Roman"/>
          <w:b w:val="0"/>
          <w:snapToGrid w:val="0"/>
          <w:color w:val="000000"/>
          <w:szCs w:val="28"/>
        </w:rPr>
        <w:t xml:space="preserve">Содержание </w:t>
      </w:r>
      <w:r w:rsidR="00EE7DBD" w:rsidRPr="00EE7DBD">
        <w:rPr>
          <w:rFonts w:ascii="Times New Roman" w:hAnsi="Times New Roman"/>
          <w:b w:val="0"/>
          <w:color w:val="000000" w:themeColor="text1"/>
          <w:szCs w:val="28"/>
          <w:lang w:bidi="ru-RU"/>
        </w:rPr>
        <w:t>меди(</w:t>
      </w:r>
      <w:r w:rsidR="00EE7DBD" w:rsidRPr="00EE7DBD">
        <w:rPr>
          <w:rFonts w:ascii="Times New Roman" w:hAnsi="Times New Roman"/>
          <w:b w:val="0"/>
          <w:color w:val="000000" w:themeColor="text1"/>
          <w:szCs w:val="28"/>
          <w:lang w:val="en-US" w:bidi="ru-RU"/>
        </w:rPr>
        <w:t>II</w:t>
      </w:r>
      <w:r w:rsidR="00EE7DBD" w:rsidRPr="00EE7DBD">
        <w:rPr>
          <w:rFonts w:ascii="Times New Roman" w:hAnsi="Times New Roman"/>
          <w:b w:val="0"/>
          <w:color w:val="000000" w:themeColor="text1"/>
          <w:szCs w:val="28"/>
          <w:lang w:bidi="ru-RU"/>
        </w:rPr>
        <w:t>) тетрамиби тетрафторбората</w:t>
      </w:r>
      <w:r w:rsidR="00436987" w:rsidRPr="00436987">
        <w:rPr>
          <w:rFonts w:asciiTheme="minorHAnsi" w:eastAsiaTheme="minorHAnsi" w:hAnsiTheme="minorHAnsi" w:cstheme="minorBidi"/>
          <w:b w:val="0"/>
          <w:szCs w:val="28"/>
          <w:lang w:eastAsia="en-US"/>
        </w:rPr>
        <w:t xml:space="preserve"> </w:t>
      </w:r>
      <w:r w:rsidR="00436987" w:rsidRPr="00436987">
        <w:rPr>
          <w:rFonts w:ascii="Times New Roman" w:hAnsi="Times New Roman"/>
          <w:b w:val="0"/>
          <w:color w:val="000000" w:themeColor="text1"/>
          <w:szCs w:val="28"/>
          <w:lang w:bidi="ru-RU"/>
        </w:rPr>
        <w:t>C</w:t>
      </w:r>
      <w:r w:rsidR="00436987" w:rsidRPr="00436987">
        <w:rPr>
          <w:rFonts w:ascii="Times New Roman" w:hAnsi="Times New Roman"/>
          <w:b w:val="0"/>
          <w:color w:val="000000" w:themeColor="text1"/>
          <w:szCs w:val="28"/>
          <w:vertAlign w:val="subscript"/>
          <w:lang w:bidi="ru-RU"/>
        </w:rPr>
        <w:t>24</w:t>
      </w:r>
      <w:r w:rsidR="00436987" w:rsidRPr="00436987">
        <w:rPr>
          <w:rFonts w:ascii="Times New Roman" w:hAnsi="Times New Roman"/>
          <w:b w:val="0"/>
          <w:color w:val="000000" w:themeColor="text1"/>
          <w:szCs w:val="28"/>
          <w:lang w:bidi="ru-RU"/>
        </w:rPr>
        <w:t>H</w:t>
      </w:r>
      <w:r w:rsidR="00436987" w:rsidRPr="00436987">
        <w:rPr>
          <w:rFonts w:ascii="Times New Roman" w:hAnsi="Times New Roman"/>
          <w:b w:val="0"/>
          <w:color w:val="000000" w:themeColor="text1"/>
          <w:szCs w:val="28"/>
          <w:vertAlign w:val="subscript"/>
          <w:lang w:bidi="ru-RU"/>
        </w:rPr>
        <w:t>44</w:t>
      </w:r>
      <w:r w:rsidR="00436987" w:rsidRPr="00436987">
        <w:rPr>
          <w:rFonts w:ascii="Times New Roman" w:hAnsi="Times New Roman"/>
          <w:b w:val="0"/>
          <w:color w:val="000000" w:themeColor="text1"/>
          <w:szCs w:val="28"/>
          <w:lang w:bidi="ru-RU"/>
        </w:rPr>
        <w:t>BCuF</w:t>
      </w:r>
      <w:r w:rsidR="00436987" w:rsidRPr="00436987">
        <w:rPr>
          <w:rFonts w:ascii="Times New Roman" w:hAnsi="Times New Roman"/>
          <w:b w:val="0"/>
          <w:color w:val="000000" w:themeColor="text1"/>
          <w:szCs w:val="28"/>
          <w:vertAlign w:val="subscript"/>
          <w:lang w:bidi="ru-RU"/>
        </w:rPr>
        <w:t>4</w:t>
      </w:r>
      <w:r w:rsidR="00436987" w:rsidRPr="00436987">
        <w:rPr>
          <w:rFonts w:ascii="Times New Roman" w:hAnsi="Times New Roman"/>
          <w:b w:val="0"/>
          <w:color w:val="000000" w:themeColor="text1"/>
          <w:szCs w:val="28"/>
          <w:lang w:bidi="ru-RU"/>
        </w:rPr>
        <w:t>N</w:t>
      </w:r>
      <w:r w:rsidR="00436987" w:rsidRPr="00436987">
        <w:rPr>
          <w:rFonts w:ascii="Times New Roman" w:hAnsi="Times New Roman"/>
          <w:b w:val="0"/>
          <w:color w:val="000000" w:themeColor="text1"/>
          <w:szCs w:val="28"/>
          <w:vertAlign w:val="subscript"/>
          <w:lang w:bidi="ru-RU"/>
        </w:rPr>
        <w:t>4</w:t>
      </w:r>
      <w:r w:rsidR="00436987" w:rsidRPr="00436987">
        <w:rPr>
          <w:rFonts w:ascii="Times New Roman" w:hAnsi="Times New Roman"/>
          <w:b w:val="0"/>
          <w:color w:val="000000" w:themeColor="text1"/>
          <w:szCs w:val="28"/>
          <w:lang w:bidi="ru-RU"/>
        </w:rPr>
        <w:t>O</w:t>
      </w:r>
      <w:r w:rsidR="00436987" w:rsidRPr="00436987">
        <w:rPr>
          <w:rFonts w:ascii="Times New Roman" w:hAnsi="Times New Roman"/>
          <w:b w:val="0"/>
          <w:color w:val="000000" w:themeColor="text1"/>
          <w:szCs w:val="28"/>
          <w:vertAlign w:val="subscript"/>
          <w:lang w:bidi="ru-RU"/>
        </w:rPr>
        <w:t>4</w:t>
      </w:r>
      <w:r w:rsidR="00EE7DBD" w:rsidRPr="00E644F6">
        <w:rPr>
          <w:rFonts w:ascii="Times New Roman" w:hAnsi="Times New Roman"/>
          <w:b w:val="0"/>
          <w:snapToGrid w:val="0"/>
          <w:color w:val="000000"/>
          <w:szCs w:val="28"/>
        </w:rPr>
        <w:t xml:space="preserve"> </w:t>
      </w:r>
      <w:r w:rsidR="00832878">
        <w:rPr>
          <w:rFonts w:ascii="Times New Roman" w:hAnsi="Times New Roman"/>
          <w:b w:val="0"/>
          <w:snapToGrid w:val="0"/>
          <w:color w:val="000000"/>
          <w:szCs w:val="28"/>
        </w:rPr>
        <w:t>в %</w:t>
      </w:r>
      <w:r w:rsidRPr="00E644F6">
        <w:rPr>
          <w:rFonts w:ascii="Times New Roman" w:hAnsi="Times New Roman"/>
          <w:b w:val="0"/>
          <w:snapToGrid w:val="0"/>
          <w:color w:val="000000"/>
          <w:szCs w:val="28"/>
        </w:rPr>
        <w:t xml:space="preserve"> </w:t>
      </w:r>
      <w:r w:rsidR="00DC4B0D">
        <w:rPr>
          <w:rFonts w:ascii="Times New Roman" w:hAnsi="Times New Roman"/>
          <w:b w:val="0"/>
          <w:snapToGrid w:val="0"/>
          <w:color w:val="000000"/>
          <w:szCs w:val="28"/>
        </w:rPr>
        <w:t xml:space="preserve">от заявленного </w:t>
      </w:r>
      <w:r w:rsidR="00DC4B0D" w:rsidRPr="00FD1991">
        <w:rPr>
          <w:rFonts w:ascii="Times New Roman" w:hAnsi="Times New Roman"/>
          <w:b w:val="0"/>
          <w:snapToGrid w:val="0"/>
          <w:color w:val="000000"/>
          <w:szCs w:val="28"/>
        </w:rPr>
        <w:t xml:space="preserve">количества </w:t>
      </w:r>
      <w:r w:rsidRPr="00FD1991">
        <w:rPr>
          <w:rFonts w:ascii="Times New Roman" w:hAnsi="Times New Roman"/>
          <w:b w:val="0"/>
          <w:snapToGrid w:val="0"/>
          <w:color w:val="000000"/>
          <w:szCs w:val="28"/>
        </w:rPr>
        <w:t>(</w:t>
      </w:r>
      <w:r w:rsidRPr="00FD1991">
        <w:rPr>
          <w:rFonts w:ascii="Times New Roman" w:hAnsi="Times New Roman"/>
          <w:b w:val="0"/>
          <w:i/>
          <w:snapToGrid w:val="0"/>
          <w:color w:val="000000"/>
          <w:szCs w:val="28"/>
        </w:rPr>
        <w:t>Х</w:t>
      </w:r>
      <w:r w:rsidRPr="00FD1991">
        <w:rPr>
          <w:rFonts w:ascii="Times New Roman" w:hAnsi="Times New Roman"/>
          <w:b w:val="0"/>
          <w:snapToGrid w:val="0"/>
          <w:color w:val="000000"/>
          <w:szCs w:val="28"/>
        </w:rPr>
        <w:t xml:space="preserve">) вычисляют по формуле: </w:t>
      </w:r>
    </w:p>
    <w:p w:rsidR="00F3509B" w:rsidRPr="00D70920" w:rsidRDefault="00D70920" w:rsidP="00F3509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b w:val="0"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C∙3∙5∙9,4876∙100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0,4∙L∙1000</m:t>
              </m:r>
            </m:den>
          </m:f>
          <m:r>
            <m:rPr>
              <m:sty m:val="bi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C∙9,4876∙3,75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/>
              <w:lang w:val="en-US"/>
            </w:rPr>
            <m:t>,</m:t>
          </m:r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993"/>
        <w:gridCol w:w="425"/>
        <w:gridCol w:w="7336"/>
      </w:tblGrid>
      <w:tr w:rsidR="00F3509B" w:rsidRPr="00FD1991" w:rsidTr="00832878">
        <w:trPr>
          <w:cantSplit/>
          <w:trHeight w:val="541"/>
        </w:trPr>
        <w:tc>
          <w:tcPr>
            <w:tcW w:w="675" w:type="dxa"/>
          </w:tcPr>
          <w:p w:rsidR="00F3509B" w:rsidRPr="00FD1991" w:rsidRDefault="00F3509B" w:rsidP="001F06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D199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993" w:type="dxa"/>
          </w:tcPr>
          <w:p w:rsidR="00F3509B" w:rsidRPr="00FD1991" w:rsidRDefault="00F3509B" w:rsidP="0083287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FD1991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С</w:t>
            </w:r>
          </w:p>
        </w:tc>
        <w:tc>
          <w:tcPr>
            <w:tcW w:w="425" w:type="dxa"/>
          </w:tcPr>
          <w:p w:rsidR="00F3509B" w:rsidRPr="00FD1991" w:rsidRDefault="00F3509B" w:rsidP="001F06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D199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36" w:type="dxa"/>
          </w:tcPr>
          <w:p w:rsidR="00F3509B" w:rsidRPr="00FD1991" w:rsidRDefault="00F3509B" w:rsidP="0083287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 xml:space="preserve">концентрация </w:t>
            </w:r>
            <w:r w:rsidR="00832878"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меди(</w:t>
            </w:r>
            <w:r w:rsidR="00832878"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val="en-US" w:bidi="ru-RU"/>
              </w:rPr>
              <w:t>II</w:t>
            </w:r>
            <w:r w:rsidR="00832878"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 xml:space="preserve">) </w:t>
            </w:r>
            <w:r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в испытуемом растворе</w:t>
            </w:r>
            <w:r w:rsidR="00436987"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, определенная по калибровочной кривой</w:t>
            </w:r>
            <w:r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, м</w:t>
            </w:r>
            <w:r w:rsidR="00832878"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к</w:t>
            </w:r>
            <w:r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г/мл</w:t>
            </w:r>
            <w:r w:rsidR="00832878"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;</w:t>
            </w:r>
          </w:p>
        </w:tc>
      </w:tr>
      <w:tr w:rsidR="00832878" w:rsidRPr="00832878" w:rsidTr="00832878">
        <w:trPr>
          <w:cantSplit/>
          <w:trHeight w:val="541"/>
        </w:trPr>
        <w:tc>
          <w:tcPr>
            <w:tcW w:w="675" w:type="dxa"/>
          </w:tcPr>
          <w:p w:rsidR="00832878" w:rsidRPr="00E644F6" w:rsidRDefault="00832878" w:rsidP="001F06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832878" w:rsidRPr="00832878" w:rsidRDefault="00832878" w:rsidP="00832878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832878" w:rsidRPr="00832878" w:rsidRDefault="00832878" w:rsidP="001F06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83287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36" w:type="dxa"/>
          </w:tcPr>
          <w:p w:rsidR="00832878" w:rsidRPr="00832878" w:rsidRDefault="00832878" w:rsidP="0083287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</w:pPr>
            <w:r w:rsidRPr="00832878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 xml:space="preserve">заявленное количество </w:t>
            </w:r>
            <w:r w:rsidRPr="00EE7DBD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меди(</w:t>
            </w:r>
            <w:r w:rsidRPr="00EE7DBD">
              <w:rPr>
                <w:rFonts w:ascii="Times New Roman" w:hAnsi="Times New Roman"/>
                <w:b w:val="0"/>
                <w:color w:val="000000" w:themeColor="text1"/>
                <w:szCs w:val="28"/>
                <w:lang w:val="en-US" w:bidi="ru-RU"/>
              </w:rPr>
              <w:t>II</w:t>
            </w:r>
            <w:r w:rsidRPr="00EE7DBD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) тетрамиби тетрафторбората</w:t>
            </w:r>
            <w:r w:rsidRPr="00E644F6">
              <w:rPr>
                <w:rFonts w:ascii="Times New Roman" w:hAnsi="Times New Roman"/>
                <w:b w:val="0"/>
                <w:snapToGrid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в одно</w:t>
            </w:r>
            <w:r w:rsidR="009429B9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м</w:t>
            </w:r>
            <w:r w:rsidRPr="00832878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флаконе</w:t>
            </w:r>
            <w:r w:rsidRPr="00832878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, мг</w:t>
            </w:r>
            <w:r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;</w:t>
            </w:r>
          </w:p>
        </w:tc>
      </w:tr>
      <w:tr w:rsidR="00832878" w:rsidRPr="00E644F6" w:rsidTr="00832878">
        <w:trPr>
          <w:cantSplit/>
          <w:trHeight w:val="541"/>
        </w:trPr>
        <w:tc>
          <w:tcPr>
            <w:tcW w:w="675" w:type="dxa"/>
          </w:tcPr>
          <w:p w:rsidR="00832878" w:rsidRPr="00E644F6" w:rsidRDefault="00832878" w:rsidP="001F06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832878" w:rsidRPr="00E644F6" w:rsidRDefault="00832878" w:rsidP="001F06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9,4876</w:t>
            </w:r>
          </w:p>
        </w:tc>
        <w:tc>
          <w:tcPr>
            <w:tcW w:w="425" w:type="dxa"/>
          </w:tcPr>
          <w:p w:rsidR="00832878" w:rsidRPr="00E644F6" w:rsidRDefault="00832878" w:rsidP="001F06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832878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36" w:type="dxa"/>
          </w:tcPr>
          <w:p w:rsidR="00832878" w:rsidRPr="00E644F6" w:rsidRDefault="00CE6A88" w:rsidP="00832878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коэффициент пересчета меди(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  <w:lang w:val="en-US" w:bidi="ru-RU"/>
              </w:rPr>
              <w:t>II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 xml:space="preserve">) в </w:t>
            </w:r>
            <w:r w:rsidRPr="00EE7DBD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меди(</w:t>
            </w:r>
            <w:r w:rsidRPr="00EE7DBD">
              <w:rPr>
                <w:rFonts w:ascii="Times New Roman" w:hAnsi="Times New Roman"/>
                <w:b w:val="0"/>
                <w:color w:val="000000" w:themeColor="text1"/>
                <w:szCs w:val="28"/>
                <w:lang w:val="en-US" w:bidi="ru-RU"/>
              </w:rPr>
              <w:t>II</w:t>
            </w:r>
            <w:r w:rsidRPr="00EE7DBD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) тетрамиби тетрафторборат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.</w:t>
            </w:r>
          </w:p>
        </w:tc>
      </w:tr>
    </w:tbl>
    <w:p w:rsidR="00F3509B" w:rsidRPr="00E10506" w:rsidRDefault="00F3509B" w:rsidP="00AE50F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10506">
        <w:rPr>
          <w:rFonts w:ascii="Times New Roman" w:hAnsi="Times New Roman" w:cs="Times New Roman"/>
          <w:b/>
          <w:bCs/>
          <w:i/>
          <w:sz w:val="28"/>
          <w:szCs w:val="28"/>
        </w:rPr>
        <w:t>2. Олова(I</w:t>
      </w:r>
      <w:r w:rsidRPr="00E1050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</w:t>
      </w:r>
      <w:r w:rsidRPr="00E10506">
        <w:rPr>
          <w:rFonts w:ascii="Times New Roman" w:hAnsi="Times New Roman" w:cs="Times New Roman"/>
          <w:b/>
          <w:bCs/>
          <w:i/>
          <w:sz w:val="28"/>
          <w:szCs w:val="28"/>
        </w:rPr>
        <w:t>) хлорид.</w:t>
      </w:r>
      <w:r w:rsidRPr="00E10506">
        <w:rPr>
          <w:rFonts w:ascii="Times New Roman" w:hAnsi="Times New Roman" w:cs="Times New Roman"/>
          <w:bCs/>
          <w:szCs w:val="28"/>
        </w:rPr>
        <w:t xml:space="preserve"> </w:t>
      </w:r>
      <w:r w:rsidRPr="00E10506">
        <w:rPr>
          <w:rFonts w:ascii="Times New Roman" w:hAnsi="Times New Roman" w:cs="Times New Roman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</w:p>
    <w:p w:rsidR="00E10506" w:rsidRPr="00E10506" w:rsidRDefault="00E10506" w:rsidP="00E10506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E10506">
        <w:rPr>
          <w:rFonts w:ascii="Times New Roman" w:hAnsi="Times New Roman"/>
          <w:b w:val="0"/>
          <w:i/>
          <w:szCs w:val="28"/>
          <w:lang w:bidi="ru-RU"/>
        </w:rPr>
        <w:t xml:space="preserve">Раствор хлористоводородной кислоты. </w:t>
      </w:r>
      <w:r w:rsidRPr="00E10506">
        <w:rPr>
          <w:rFonts w:ascii="Times New Roman" w:hAnsi="Times New Roman"/>
          <w:b w:val="0"/>
          <w:szCs w:val="28"/>
          <w:lang w:bidi="ru-RU"/>
        </w:rPr>
        <w:t>В мерную колбу вместимостью</w:t>
      </w:r>
      <w:r>
        <w:rPr>
          <w:rFonts w:ascii="Times New Roman" w:hAnsi="Times New Roman"/>
          <w:b w:val="0"/>
          <w:szCs w:val="28"/>
          <w:lang w:bidi="ru-RU"/>
        </w:rPr>
        <w:t xml:space="preserve"> 100 мл помещают</w:t>
      </w:r>
      <w:r w:rsidRPr="00E10506">
        <w:rPr>
          <w:rFonts w:ascii="Times New Roman" w:hAnsi="Times New Roman"/>
          <w:b w:val="0"/>
          <w:szCs w:val="28"/>
          <w:lang w:bidi="ru-RU"/>
        </w:rPr>
        <w:t xml:space="preserve"> 21,0 мл хлористоводородной кислоты</w:t>
      </w:r>
      <w:r w:rsidR="004042D2">
        <w:rPr>
          <w:rFonts w:ascii="Times New Roman" w:hAnsi="Times New Roman"/>
          <w:b w:val="0"/>
          <w:szCs w:val="28"/>
          <w:lang w:bidi="ru-RU"/>
        </w:rPr>
        <w:t xml:space="preserve"> концентрированной</w:t>
      </w:r>
      <w:r w:rsidRPr="00E10506">
        <w:rPr>
          <w:rFonts w:ascii="Times New Roman" w:hAnsi="Times New Roman"/>
          <w:b w:val="0"/>
          <w:szCs w:val="28"/>
          <w:lang w:bidi="ru-RU"/>
        </w:rPr>
        <w:t xml:space="preserve"> </w:t>
      </w:r>
      <w:r w:rsidRPr="00E10506">
        <w:rPr>
          <w:rFonts w:ascii="Times New Roman" w:hAnsi="Times New Roman"/>
          <w:b w:val="0"/>
        </w:rPr>
        <w:t xml:space="preserve">и доводят объем раствора </w:t>
      </w:r>
      <w:r>
        <w:rPr>
          <w:rFonts w:ascii="Times New Roman" w:hAnsi="Times New Roman"/>
          <w:b w:val="0"/>
        </w:rPr>
        <w:t>смесью этанол—вода 1:3</w:t>
      </w:r>
      <w:r w:rsidRPr="00E10506">
        <w:rPr>
          <w:rFonts w:ascii="Times New Roman" w:hAnsi="Times New Roman"/>
          <w:b w:val="0"/>
        </w:rPr>
        <w:t xml:space="preserve"> до метки.</w:t>
      </w:r>
    </w:p>
    <w:p w:rsidR="00F3509B" w:rsidRPr="00E10506" w:rsidRDefault="00F3509B" w:rsidP="00AE50F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E10506">
        <w:rPr>
          <w:rFonts w:ascii="Times New Roman" w:hAnsi="Times New Roman"/>
          <w:b w:val="0"/>
          <w:i/>
          <w:szCs w:val="28"/>
          <w:lang w:bidi="ru-RU"/>
        </w:rPr>
        <w:t>Раствор калия перрената.</w:t>
      </w:r>
      <w:r w:rsidRPr="00E10506">
        <w:rPr>
          <w:rFonts w:ascii="Times New Roman" w:hAnsi="Times New Roman"/>
          <w:b w:val="0"/>
          <w:szCs w:val="28"/>
          <w:lang w:bidi="ru-RU"/>
        </w:rPr>
        <w:t xml:space="preserve"> В мерную колбу вместимо</w:t>
      </w:r>
      <w:r w:rsidR="001251B1" w:rsidRPr="00E10506">
        <w:rPr>
          <w:rFonts w:ascii="Times New Roman" w:hAnsi="Times New Roman"/>
          <w:b w:val="0"/>
          <w:szCs w:val="28"/>
          <w:lang w:bidi="ru-RU"/>
        </w:rPr>
        <w:t>стью 10 мл помещают 16</w:t>
      </w:r>
      <w:r w:rsidRPr="00E10506">
        <w:rPr>
          <w:rFonts w:ascii="Times New Roman" w:hAnsi="Times New Roman"/>
          <w:b w:val="0"/>
          <w:szCs w:val="28"/>
          <w:lang w:bidi="ru-RU"/>
        </w:rPr>
        <w:t xml:space="preserve"> мг калия перрената, </w:t>
      </w:r>
      <w:r w:rsidRPr="00E10506">
        <w:rPr>
          <w:rFonts w:ascii="Times New Roman" w:hAnsi="Times New Roman"/>
          <w:b w:val="0"/>
        </w:rPr>
        <w:t>растворяют в воде и доводят объем раствора водой до метки.</w:t>
      </w:r>
    </w:p>
    <w:p w:rsidR="00F3509B" w:rsidRPr="00E10506" w:rsidRDefault="00F3509B" w:rsidP="00AE50F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E10506">
        <w:rPr>
          <w:rFonts w:ascii="Times New Roman" w:hAnsi="Times New Roman"/>
          <w:b w:val="0"/>
          <w:i/>
        </w:rPr>
        <w:t xml:space="preserve">Раствор калия тиоцианата. </w:t>
      </w:r>
      <w:r w:rsidRPr="00E10506">
        <w:rPr>
          <w:rFonts w:ascii="Times New Roman" w:hAnsi="Times New Roman"/>
          <w:b w:val="0"/>
          <w:szCs w:val="28"/>
          <w:lang w:bidi="ru-RU"/>
        </w:rPr>
        <w:t>В мерную ко</w:t>
      </w:r>
      <w:r w:rsidR="001251B1" w:rsidRPr="00E10506">
        <w:rPr>
          <w:rFonts w:ascii="Times New Roman" w:hAnsi="Times New Roman"/>
          <w:b w:val="0"/>
          <w:szCs w:val="28"/>
          <w:lang w:bidi="ru-RU"/>
        </w:rPr>
        <w:t>лбу вместимостью 5 мл помещают 1,0</w:t>
      </w:r>
      <w:r w:rsidRPr="00E10506">
        <w:rPr>
          <w:rFonts w:ascii="Times New Roman" w:hAnsi="Times New Roman"/>
          <w:b w:val="0"/>
          <w:szCs w:val="28"/>
          <w:lang w:bidi="ru-RU"/>
        </w:rPr>
        <w:t> г</w:t>
      </w:r>
      <w:r w:rsidRPr="00E10506">
        <w:rPr>
          <w:rFonts w:ascii="Times New Roman" w:hAnsi="Times New Roman"/>
          <w:b w:val="0"/>
          <w:szCs w:val="28"/>
        </w:rPr>
        <w:t xml:space="preserve"> </w:t>
      </w:r>
      <w:r w:rsidRPr="00E10506">
        <w:rPr>
          <w:rFonts w:ascii="Times New Roman" w:hAnsi="Times New Roman"/>
          <w:b w:val="0"/>
          <w:szCs w:val="28"/>
          <w:lang w:bidi="ru-RU"/>
        </w:rPr>
        <w:t xml:space="preserve">калия тиоцианата, </w:t>
      </w:r>
      <w:r w:rsidRPr="00E10506">
        <w:rPr>
          <w:rFonts w:ascii="Times New Roman" w:hAnsi="Times New Roman"/>
          <w:b w:val="0"/>
        </w:rPr>
        <w:t>растворяют в воде и доводят объем раствора водой до метки.</w:t>
      </w:r>
    </w:p>
    <w:p w:rsidR="00286941" w:rsidRPr="00E10506" w:rsidRDefault="00286941" w:rsidP="0028694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E10506">
        <w:rPr>
          <w:rFonts w:ascii="Times New Roman" w:hAnsi="Times New Roman"/>
          <w:b w:val="0"/>
          <w:i/>
        </w:rPr>
        <w:t xml:space="preserve">Раствор </w:t>
      </w:r>
      <w:r w:rsidR="00CE6A88" w:rsidRPr="00E10506">
        <w:rPr>
          <w:rFonts w:ascii="Times New Roman" w:hAnsi="Times New Roman"/>
          <w:b w:val="0"/>
          <w:i/>
        </w:rPr>
        <w:t>лиофилизата</w:t>
      </w:r>
      <w:r w:rsidRPr="00E10506">
        <w:rPr>
          <w:rFonts w:ascii="Times New Roman" w:hAnsi="Times New Roman"/>
          <w:b w:val="0"/>
          <w:i/>
        </w:rPr>
        <w:t xml:space="preserve">. </w:t>
      </w:r>
      <w:r w:rsidR="005271B2">
        <w:rPr>
          <w:rFonts w:ascii="Times New Roman" w:hAnsi="Times New Roman"/>
          <w:b w:val="0"/>
        </w:rPr>
        <w:t xml:space="preserve">Готовят раствор лиофилизата в </w:t>
      </w:r>
      <w:r w:rsidRPr="00E10506">
        <w:rPr>
          <w:rFonts w:ascii="Times New Roman" w:hAnsi="Times New Roman"/>
          <w:b w:val="0"/>
          <w:szCs w:val="28"/>
        </w:rPr>
        <w:t>натрия хлорида раствор</w:t>
      </w:r>
      <w:r w:rsidR="005271B2">
        <w:rPr>
          <w:rFonts w:ascii="Times New Roman" w:hAnsi="Times New Roman"/>
          <w:b w:val="0"/>
          <w:szCs w:val="28"/>
        </w:rPr>
        <w:t>е</w:t>
      </w:r>
      <w:r w:rsidRPr="00E10506">
        <w:rPr>
          <w:rFonts w:ascii="Times New Roman" w:hAnsi="Times New Roman"/>
          <w:b w:val="0"/>
          <w:szCs w:val="28"/>
        </w:rPr>
        <w:t xml:space="preserve"> 0,9 %</w:t>
      </w:r>
      <w:r w:rsidR="005271B2">
        <w:rPr>
          <w:rFonts w:ascii="Times New Roman" w:hAnsi="Times New Roman"/>
          <w:b w:val="0"/>
          <w:szCs w:val="28"/>
        </w:rPr>
        <w:t xml:space="preserve"> с концентрацией олова(</w:t>
      </w:r>
      <w:r w:rsidR="005271B2">
        <w:rPr>
          <w:rFonts w:ascii="Times New Roman" w:hAnsi="Times New Roman"/>
          <w:b w:val="0"/>
          <w:szCs w:val="28"/>
          <w:lang w:val="en-US"/>
        </w:rPr>
        <w:t>II</w:t>
      </w:r>
      <w:r w:rsidR="005271B2">
        <w:rPr>
          <w:rFonts w:ascii="Times New Roman" w:hAnsi="Times New Roman"/>
          <w:b w:val="0"/>
          <w:szCs w:val="28"/>
        </w:rPr>
        <w:t>) хлорида дигидрата около 0,0167 мг/мл</w:t>
      </w:r>
      <w:r w:rsidRPr="00E10506">
        <w:rPr>
          <w:rFonts w:ascii="Times New Roman" w:hAnsi="Times New Roman"/>
          <w:b w:val="0"/>
          <w:szCs w:val="28"/>
        </w:rPr>
        <w:t>.</w:t>
      </w:r>
    </w:p>
    <w:p w:rsidR="00F3509B" w:rsidRPr="00E10506" w:rsidRDefault="00F3509B" w:rsidP="00AE50F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10506">
        <w:rPr>
          <w:rFonts w:ascii="Times New Roman" w:hAnsi="Times New Roman"/>
          <w:b w:val="0"/>
          <w:i/>
        </w:rPr>
        <w:t xml:space="preserve">Испытуемый раствор. </w:t>
      </w:r>
      <w:r w:rsidR="008574EE">
        <w:rPr>
          <w:rFonts w:ascii="Times New Roman" w:hAnsi="Times New Roman"/>
          <w:b w:val="0"/>
        </w:rPr>
        <w:t>К 3,5</w:t>
      </w:r>
      <w:r w:rsidRPr="00E10506">
        <w:rPr>
          <w:rFonts w:ascii="Times New Roman" w:hAnsi="Times New Roman"/>
          <w:b w:val="0"/>
        </w:rPr>
        <w:t xml:space="preserve"> мл </w:t>
      </w:r>
      <w:r w:rsidR="008574EE" w:rsidRPr="00E10506">
        <w:rPr>
          <w:rFonts w:ascii="Times New Roman" w:hAnsi="Times New Roman"/>
          <w:b w:val="0"/>
        </w:rPr>
        <w:t xml:space="preserve">раствора </w:t>
      </w:r>
      <w:r w:rsidRPr="00E10506">
        <w:rPr>
          <w:rFonts w:ascii="Times New Roman" w:hAnsi="Times New Roman"/>
          <w:b w:val="0"/>
        </w:rPr>
        <w:t>хлори</w:t>
      </w:r>
      <w:r w:rsidR="001251B1" w:rsidRPr="00E10506">
        <w:rPr>
          <w:rFonts w:ascii="Times New Roman" w:hAnsi="Times New Roman"/>
          <w:b w:val="0"/>
        </w:rPr>
        <w:t>стоводородной кислоты</w:t>
      </w:r>
      <w:r w:rsidR="004042D2">
        <w:rPr>
          <w:rFonts w:ascii="Times New Roman" w:hAnsi="Times New Roman"/>
          <w:b w:val="0"/>
        </w:rPr>
        <w:t xml:space="preserve"> </w:t>
      </w:r>
      <w:r w:rsidRPr="00E10506">
        <w:rPr>
          <w:rFonts w:ascii="Times New Roman" w:hAnsi="Times New Roman"/>
          <w:b w:val="0"/>
        </w:rPr>
        <w:t>прибавляют 0,3 мл раствора калия перрената, 0,</w:t>
      </w:r>
      <w:r w:rsidR="008574EE">
        <w:rPr>
          <w:rFonts w:ascii="Times New Roman" w:hAnsi="Times New Roman"/>
          <w:b w:val="0"/>
        </w:rPr>
        <w:t>2</w:t>
      </w:r>
      <w:r w:rsidRPr="00E10506">
        <w:rPr>
          <w:rFonts w:ascii="Times New Roman" w:hAnsi="Times New Roman"/>
          <w:b w:val="0"/>
        </w:rPr>
        <w:t> мл</w:t>
      </w:r>
      <w:r w:rsidR="008574EE">
        <w:rPr>
          <w:rFonts w:ascii="Times New Roman" w:hAnsi="Times New Roman"/>
          <w:b w:val="0"/>
        </w:rPr>
        <w:t xml:space="preserve"> раствора калия тиоцианата и 1,0</w:t>
      </w:r>
      <w:r w:rsidRPr="00E10506">
        <w:rPr>
          <w:rFonts w:ascii="Times New Roman" w:hAnsi="Times New Roman"/>
          <w:b w:val="0"/>
        </w:rPr>
        <w:t xml:space="preserve"> мл раствора </w:t>
      </w:r>
      <w:r w:rsidR="00CE6A88" w:rsidRPr="00E10506">
        <w:rPr>
          <w:rFonts w:ascii="Times New Roman" w:hAnsi="Times New Roman"/>
          <w:b w:val="0"/>
          <w:iCs/>
          <w:szCs w:val="28"/>
        </w:rPr>
        <w:t>лиофилизата</w:t>
      </w:r>
      <w:r w:rsidR="00286941" w:rsidRPr="00E10506">
        <w:rPr>
          <w:rFonts w:ascii="Times New Roman" w:hAnsi="Times New Roman"/>
          <w:b w:val="0"/>
          <w:szCs w:val="28"/>
        </w:rPr>
        <w:t>.</w:t>
      </w:r>
    </w:p>
    <w:p w:rsidR="00F3509B" w:rsidRPr="00E10506" w:rsidRDefault="00F3509B" w:rsidP="00AE50F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E10506">
        <w:rPr>
          <w:rFonts w:ascii="Times New Roman" w:hAnsi="Times New Roman"/>
          <w:b w:val="0"/>
          <w:i/>
          <w:szCs w:val="28"/>
        </w:rPr>
        <w:t xml:space="preserve">Стандартный раствор. </w:t>
      </w:r>
      <w:r w:rsidRPr="00E10506">
        <w:rPr>
          <w:rFonts w:ascii="Times New Roman" w:hAnsi="Times New Roman"/>
          <w:b w:val="0"/>
          <w:szCs w:val="28"/>
          <w:lang w:bidi="ru-RU"/>
        </w:rPr>
        <w:t>В мерную колбу вместимостью 50 мл помещают 0,4784 г</w:t>
      </w:r>
      <w:r w:rsidRPr="00E10506">
        <w:rPr>
          <w:rFonts w:ascii="Times New Roman" w:hAnsi="Times New Roman"/>
          <w:b w:val="0"/>
          <w:szCs w:val="28"/>
        </w:rPr>
        <w:t xml:space="preserve"> </w:t>
      </w:r>
      <w:r w:rsidRPr="00E10506">
        <w:rPr>
          <w:rFonts w:ascii="Times New Roman" w:hAnsi="Times New Roman"/>
          <w:b w:val="0"/>
          <w:bCs/>
          <w:szCs w:val="28"/>
        </w:rPr>
        <w:t>олова(I</w:t>
      </w:r>
      <w:r w:rsidRPr="00E10506">
        <w:rPr>
          <w:rFonts w:ascii="Times New Roman" w:hAnsi="Times New Roman"/>
          <w:b w:val="0"/>
          <w:bCs/>
          <w:szCs w:val="28"/>
          <w:lang w:val="en-US"/>
        </w:rPr>
        <w:t>I</w:t>
      </w:r>
      <w:r w:rsidRPr="00E10506">
        <w:rPr>
          <w:rFonts w:ascii="Times New Roman" w:hAnsi="Times New Roman"/>
          <w:b w:val="0"/>
          <w:bCs/>
          <w:szCs w:val="28"/>
        </w:rPr>
        <w:t>) хлорида, растворяют в хлористоводородной кислоты растворе 0,1 </w:t>
      </w:r>
      <w:r w:rsidRPr="00E10506">
        <w:rPr>
          <w:rFonts w:ascii="Times New Roman" w:hAnsi="Times New Roman"/>
          <w:b w:val="0"/>
        </w:rPr>
        <w:t>М в токе инертного газа и доводят объем раствора тем же растворителем до метки.</w:t>
      </w:r>
    </w:p>
    <w:p w:rsidR="00F3509B" w:rsidRPr="00E10506" w:rsidRDefault="00F3509B" w:rsidP="00AE50F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E10506">
        <w:rPr>
          <w:rFonts w:ascii="Times New Roman" w:hAnsi="Times New Roman"/>
          <w:b w:val="0"/>
          <w:i/>
        </w:rPr>
        <w:t xml:space="preserve">Калибровочные растворы. </w:t>
      </w:r>
      <w:r w:rsidRPr="00E10506">
        <w:rPr>
          <w:rFonts w:ascii="Times New Roman" w:hAnsi="Times New Roman"/>
          <w:b w:val="0"/>
          <w:szCs w:val="28"/>
          <w:lang w:bidi="ru-RU"/>
        </w:rPr>
        <w:t>В отдель</w:t>
      </w:r>
      <w:r w:rsidR="00BC74DE">
        <w:rPr>
          <w:rFonts w:ascii="Times New Roman" w:hAnsi="Times New Roman"/>
          <w:b w:val="0"/>
          <w:szCs w:val="28"/>
          <w:lang w:bidi="ru-RU"/>
        </w:rPr>
        <w:t>ные мерные колбы вместимостью 25</w:t>
      </w:r>
      <w:r w:rsidRPr="00E10506">
        <w:rPr>
          <w:rFonts w:ascii="Times New Roman" w:hAnsi="Times New Roman"/>
          <w:b w:val="0"/>
          <w:szCs w:val="28"/>
          <w:lang w:bidi="ru-RU"/>
        </w:rPr>
        <w:t xml:space="preserve"> мл </w:t>
      </w:r>
      <w:r w:rsidRPr="00E10506">
        <w:rPr>
          <w:rFonts w:ascii="Times New Roman" w:hAnsi="Times New Roman"/>
          <w:b w:val="0"/>
        </w:rPr>
        <w:t>в токе инертного газа</w:t>
      </w:r>
      <w:r w:rsidRPr="00E10506">
        <w:rPr>
          <w:rFonts w:ascii="Times New Roman" w:hAnsi="Times New Roman"/>
          <w:b w:val="0"/>
          <w:szCs w:val="28"/>
          <w:lang w:bidi="ru-RU"/>
        </w:rPr>
        <w:t xml:space="preserve"> помещают 0,2 мл, 0,5 мл, 0,7 мл, 1,0 мл, 1,5 мл и 2,0 мл стандартного раствора </w:t>
      </w:r>
      <w:r w:rsidRPr="00E10506">
        <w:rPr>
          <w:rFonts w:ascii="Times New Roman" w:hAnsi="Times New Roman"/>
          <w:b w:val="0"/>
        </w:rPr>
        <w:t xml:space="preserve">и доводят объем раствора </w:t>
      </w:r>
      <w:r w:rsidRPr="00E10506">
        <w:rPr>
          <w:rFonts w:ascii="Times New Roman" w:hAnsi="Times New Roman"/>
          <w:b w:val="0"/>
          <w:bCs/>
          <w:szCs w:val="28"/>
        </w:rPr>
        <w:t>хлористоводородной кислоты раствором 0,1 </w:t>
      </w:r>
      <w:r w:rsidRPr="00E10506">
        <w:rPr>
          <w:rFonts w:ascii="Times New Roman" w:hAnsi="Times New Roman"/>
          <w:b w:val="0"/>
        </w:rPr>
        <w:t>М до метки.</w:t>
      </w:r>
      <w:r w:rsidR="00286941" w:rsidRPr="00E10506">
        <w:rPr>
          <w:rFonts w:ascii="Times New Roman" w:hAnsi="Times New Roman"/>
          <w:b w:val="0"/>
        </w:rPr>
        <w:t xml:space="preserve"> </w:t>
      </w:r>
      <w:r w:rsidRPr="00E10506">
        <w:rPr>
          <w:rFonts w:ascii="Times New Roman" w:hAnsi="Times New Roman"/>
          <w:b w:val="0"/>
        </w:rPr>
        <w:t>К 4,5 мл хлористоводородной кислоты раствора 2 М прибавляют 0,3 мл раствора калия перрената, 0,1 мл раствора калия тиоцианата и 0,1 мл калибровочного раствора</w:t>
      </w:r>
      <w:r w:rsidR="00286941" w:rsidRPr="00E10506">
        <w:rPr>
          <w:rFonts w:ascii="Times New Roman" w:hAnsi="Times New Roman"/>
          <w:b w:val="0"/>
        </w:rPr>
        <w:t xml:space="preserve"> (концентрация олова(</w:t>
      </w:r>
      <w:r w:rsidR="00286941" w:rsidRPr="00E10506">
        <w:rPr>
          <w:rFonts w:ascii="Times New Roman" w:hAnsi="Times New Roman"/>
          <w:b w:val="0"/>
          <w:lang w:val="en-US"/>
        </w:rPr>
        <w:t>II</w:t>
      </w:r>
      <w:r w:rsidR="00FD1991">
        <w:rPr>
          <w:rFonts w:ascii="Times New Roman" w:hAnsi="Times New Roman"/>
          <w:b w:val="0"/>
        </w:rPr>
        <w:t>): 0,8; 2,0; 2,8; 4</w:t>
      </w:r>
      <w:r w:rsidR="00286941" w:rsidRPr="00E10506">
        <w:rPr>
          <w:rFonts w:ascii="Times New Roman" w:hAnsi="Times New Roman"/>
          <w:b w:val="0"/>
        </w:rPr>
        <w:t xml:space="preserve">,0; </w:t>
      </w:r>
      <w:r w:rsidR="00FD1991">
        <w:rPr>
          <w:rFonts w:ascii="Times New Roman" w:hAnsi="Times New Roman"/>
          <w:b w:val="0"/>
        </w:rPr>
        <w:t>6,0 и 8</w:t>
      </w:r>
      <w:r w:rsidR="00286941" w:rsidRPr="00E10506">
        <w:rPr>
          <w:rFonts w:ascii="Times New Roman" w:hAnsi="Times New Roman"/>
          <w:b w:val="0"/>
        </w:rPr>
        <w:t>,0 мкг/мл соответственно).</w:t>
      </w:r>
    </w:p>
    <w:p w:rsidR="00F3509B" w:rsidRDefault="00F3509B" w:rsidP="001251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10506">
        <w:rPr>
          <w:rFonts w:ascii="Times New Roman" w:hAnsi="Times New Roman"/>
          <w:b w:val="0"/>
          <w:i/>
        </w:rPr>
        <w:t>Раствор сравнения</w:t>
      </w:r>
      <w:r w:rsidR="009429B9">
        <w:rPr>
          <w:rFonts w:ascii="Times New Roman" w:hAnsi="Times New Roman"/>
          <w:b w:val="0"/>
          <w:i/>
        </w:rPr>
        <w:t> А</w:t>
      </w:r>
      <w:r w:rsidR="001251B1" w:rsidRPr="00E10506">
        <w:rPr>
          <w:rFonts w:ascii="Times New Roman" w:hAnsi="Times New Roman"/>
          <w:b w:val="0"/>
          <w:i/>
        </w:rPr>
        <w:t>.</w:t>
      </w:r>
      <w:r w:rsidR="00286941" w:rsidRPr="00E10506">
        <w:rPr>
          <w:rFonts w:ascii="Times New Roman" w:hAnsi="Times New Roman"/>
          <w:b w:val="0"/>
        </w:rPr>
        <w:t xml:space="preserve"> </w:t>
      </w:r>
      <w:r w:rsidR="00F46C05">
        <w:rPr>
          <w:rFonts w:ascii="Times New Roman" w:hAnsi="Times New Roman"/>
          <w:b w:val="0"/>
        </w:rPr>
        <w:t>К 3,5</w:t>
      </w:r>
      <w:r w:rsidR="00F46C05" w:rsidRPr="00E10506">
        <w:rPr>
          <w:rFonts w:ascii="Times New Roman" w:hAnsi="Times New Roman"/>
          <w:b w:val="0"/>
        </w:rPr>
        <w:t> мл раст</w:t>
      </w:r>
      <w:r w:rsidR="004042D2">
        <w:rPr>
          <w:rFonts w:ascii="Times New Roman" w:hAnsi="Times New Roman"/>
          <w:b w:val="0"/>
        </w:rPr>
        <w:t xml:space="preserve">вора хлористоводородной кислоты </w:t>
      </w:r>
      <w:r w:rsidR="00F46C05" w:rsidRPr="00E10506">
        <w:rPr>
          <w:rFonts w:ascii="Times New Roman" w:hAnsi="Times New Roman"/>
          <w:b w:val="0"/>
        </w:rPr>
        <w:t>прибавляют 0,3 мл раствора калия перрената, 0,</w:t>
      </w:r>
      <w:r w:rsidR="00F46C05">
        <w:rPr>
          <w:rFonts w:ascii="Times New Roman" w:hAnsi="Times New Roman"/>
          <w:b w:val="0"/>
        </w:rPr>
        <w:t>2</w:t>
      </w:r>
      <w:r w:rsidR="00F46C05" w:rsidRPr="00E10506">
        <w:rPr>
          <w:rFonts w:ascii="Times New Roman" w:hAnsi="Times New Roman"/>
          <w:b w:val="0"/>
        </w:rPr>
        <w:t> мл</w:t>
      </w:r>
      <w:r w:rsidR="00F46C05">
        <w:rPr>
          <w:rFonts w:ascii="Times New Roman" w:hAnsi="Times New Roman"/>
          <w:b w:val="0"/>
        </w:rPr>
        <w:t xml:space="preserve"> раствора калия тиоцианата и 1,0</w:t>
      </w:r>
      <w:r w:rsidR="00F46C05" w:rsidRPr="00E10506">
        <w:rPr>
          <w:rFonts w:ascii="Times New Roman" w:hAnsi="Times New Roman"/>
          <w:b w:val="0"/>
        </w:rPr>
        <w:t xml:space="preserve"> мл </w:t>
      </w:r>
      <w:r w:rsidR="009429B9" w:rsidRPr="00E10506">
        <w:rPr>
          <w:rFonts w:ascii="Times New Roman" w:hAnsi="Times New Roman"/>
          <w:b w:val="0"/>
          <w:szCs w:val="28"/>
        </w:rPr>
        <w:t>натрия хлорида раствора 0,9 %</w:t>
      </w:r>
      <w:r w:rsidR="00F46C05" w:rsidRPr="00E10506">
        <w:rPr>
          <w:rFonts w:ascii="Times New Roman" w:hAnsi="Times New Roman"/>
          <w:b w:val="0"/>
          <w:szCs w:val="28"/>
        </w:rPr>
        <w:t>.</w:t>
      </w:r>
    </w:p>
    <w:p w:rsidR="009429B9" w:rsidRPr="00E10506" w:rsidRDefault="009429B9" w:rsidP="001251B1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</w:rPr>
      </w:pPr>
      <w:r w:rsidRPr="009429B9">
        <w:rPr>
          <w:rFonts w:ascii="Times New Roman" w:hAnsi="Times New Roman"/>
          <w:b w:val="0"/>
          <w:i/>
          <w:szCs w:val="28"/>
        </w:rPr>
        <w:t>Раствор сравнения Б.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</w:rPr>
        <w:t>К 4,5</w:t>
      </w:r>
      <w:r w:rsidRPr="00E10506">
        <w:rPr>
          <w:rFonts w:ascii="Times New Roman" w:hAnsi="Times New Roman"/>
          <w:b w:val="0"/>
        </w:rPr>
        <w:t> мл раствора хлористоводородной кислоты прибавляют 0,3 мл раствора калия перрената, 0,</w:t>
      </w:r>
      <w:r>
        <w:rPr>
          <w:rFonts w:ascii="Times New Roman" w:hAnsi="Times New Roman"/>
          <w:b w:val="0"/>
        </w:rPr>
        <w:t>1</w:t>
      </w:r>
      <w:r w:rsidRPr="00E10506">
        <w:rPr>
          <w:rFonts w:ascii="Times New Roman" w:hAnsi="Times New Roman"/>
          <w:b w:val="0"/>
        </w:rPr>
        <w:t> мл</w:t>
      </w:r>
      <w:r>
        <w:rPr>
          <w:rFonts w:ascii="Times New Roman" w:hAnsi="Times New Roman"/>
          <w:b w:val="0"/>
        </w:rPr>
        <w:t xml:space="preserve"> раствора калия тиоцианата и 0,1</w:t>
      </w:r>
      <w:r w:rsidRPr="00E10506">
        <w:rPr>
          <w:rFonts w:ascii="Times New Roman" w:hAnsi="Times New Roman"/>
          <w:b w:val="0"/>
        </w:rPr>
        <w:t xml:space="preserve"> мл </w:t>
      </w:r>
      <w:r w:rsidRPr="00E10506">
        <w:rPr>
          <w:rFonts w:ascii="Times New Roman" w:hAnsi="Times New Roman"/>
          <w:b w:val="0"/>
          <w:szCs w:val="28"/>
        </w:rPr>
        <w:t xml:space="preserve">натрия </w:t>
      </w:r>
      <w:r w:rsidRPr="00E10506">
        <w:rPr>
          <w:rFonts w:ascii="Times New Roman" w:hAnsi="Times New Roman"/>
          <w:b w:val="0"/>
          <w:bCs/>
          <w:szCs w:val="28"/>
        </w:rPr>
        <w:t>хлор</w:t>
      </w:r>
      <w:r>
        <w:rPr>
          <w:rFonts w:ascii="Times New Roman" w:hAnsi="Times New Roman"/>
          <w:b w:val="0"/>
          <w:bCs/>
          <w:szCs w:val="28"/>
        </w:rPr>
        <w:t>истоводородной кислоты раствора</w:t>
      </w:r>
      <w:r w:rsidRPr="00E10506">
        <w:rPr>
          <w:rFonts w:ascii="Times New Roman" w:hAnsi="Times New Roman"/>
          <w:b w:val="0"/>
          <w:bCs/>
          <w:szCs w:val="28"/>
        </w:rPr>
        <w:t xml:space="preserve"> 0,1 </w:t>
      </w:r>
      <w:r w:rsidRPr="00E10506">
        <w:rPr>
          <w:rFonts w:ascii="Times New Roman" w:hAnsi="Times New Roman"/>
          <w:b w:val="0"/>
        </w:rPr>
        <w:t>М</w:t>
      </w:r>
      <w:r w:rsidRPr="00E10506">
        <w:rPr>
          <w:rFonts w:ascii="Times New Roman" w:hAnsi="Times New Roman"/>
          <w:b w:val="0"/>
          <w:szCs w:val="28"/>
        </w:rPr>
        <w:t>.</w:t>
      </w:r>
    </w:p>
    <w:p w:rsidR="00F3509B" w:rsidRPr="00E10506" w:rsidRDefault="00F3509B" w:rsidP="00AE50FA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bCs/>
          <w:lang w:bidi="ru-RU"/>
        </w:rPr>
      </w:pPr>
      <w:r w:rsidRPr="00E10506">
        <w:rPr>
          <w:rFonts w:ascii="Times New Roman" w:hAnsi="Times New Roman"/>
          <w:b w:val="0"/>
          <w:bCs/>
          <w:lang w:bidi="ru-RU"/>
        </w:rPr>
        <w:t>В течение не более 10 мин после приготовления измеряют оптическую плотность испытуемого и калибровочных растворов при длине волны 353 нм в кювете с толщиной слоя 1 см</w:t>
      </w:r>
      <w:r w:rsidR="009429B9">
        <w:rPr>
          <w:rFonts w:ascii="Times New Roman" w:hAnsi="Times New Roman"/>
          <w:b w:val="0"/>
          <w:bCs/>
          <w:lang w:bidi="ru-RU"/>
        </w:rPr>
        <w:t xml:space="preserve">, </w:t>
      </w:r>
      <w:r w:rsidR="009429B9" w:rsidRPr="0014266D">
        <w:rPr>
          <w:rFonts w:ascii="Times New Roman" w:hAnsi="Times New Roman"/>
          <w:b w:val="0"/>
          <w:bCs/>
          <w:lang w:bidi="ru-RU"/>
        </w:rPr>
        <w:t>используя раствор сравнения</w:t>
      </w:r>
      <w:r w:rsidR="009429B9" w:rsidRPr="0014266D">
        <w:rPr>
          <w:rFonts w:ascii="Times New Roman" w:hAnsi="Times New Roman"/>
          <w:b w:val="0"/>
        </w:rPr>
        <w:t> А</w:t>
      </w:r>
      <w:r w:rsidR="009429B9">
        <w:rPr>
          <w:rFonts w:ascii="Times New Roman" w:hAnsi="Times New Roman"/>
          <w:b w:val="0"/>
        </w:rPr>
        <w:t xml:space="preserve"> для испытуемого раствора и раствор сравнения Б для калибровочных растворов</w:t>
      </w:r>
      <w:r w:rsidR="009429B9" w:rsidRPr="0014266D">
        <w:rPr>
          <w:rFonts w:ascii="Times New Roman" w:hAnsi="Times New Roman"/>
          <w:b w:val="0"/>
          <w:bCs/>
          <w:lang w:bidi="ru-RU"/>
        </w:rPr>
        <w:t>.</w:t>
      </w:r>
    </w:p>
    <w:p w:rsidR="00F3509B" w:rsidRPr="00E10506" w:rsidRDefault="00F3509B" w:rsidP="00AE50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1050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Строят калибровочную кривую, откладывая по оси ординат оптическую плотность, а по оси абсцисс – концентрацию калибровочных растворов в м</w:t>
      </w:r>
      <w:r w:rsidR="00286941" w:rsidRPr="00E1050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</w:t>
      </w:r>
      <w:r w:rsidRPr="00E1050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г/мл; определяют концентрацию олова(</w:t>
      </w:r>
      <w:r w:rsidRPr="00E10506">
        <w:rPr>
          <w:rFonts w:ascii="Times New Roman" w:hAnsi="Times New Roman" w:cs="Times New Roman"/>
          <w:color w:val="000000" w:themeColor="text1"/>
          <w:sz w:val="28"/>
          <w:szCs w:val="28"/>
          <w:lang w:val="en-US" w:bidi="ru-RU"/>
        </w:rPr>
        <w:t>II</w:t>
      </w:r>
      <w:r w:rsidRPr="00E1050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 в испытуемом растворе.</w:t>
      </w:r>
    </w:p>
    <w:p w:rsidR="00F3509B" w:rsidRPr="00FD1991" w:rsidRDefault="00F3509B" w:rsidP="00073B68">
      <w:pPr>
        <w:pStyle w:val="a3"/>
        <w:keepNext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326AD9">
        <w:rPr>
          <w:rFonts w:ascii="Times New Roman" w:hAnsi="Times New Roman"/>
          <w:b w:val="0"/>
          <w:snapToGrid w:val="0"/>
          <w:color w:val="000000"/>
          <w:szCs w:val="28"/>
        </w:rPr>
        <w:t>С</w:t>
      </w:r>
      <w:r w:rsidRPr="00E10506">
        <w:rPr>
          <w:rFonts w:ascii="Times New Roman" w:hAnsi="Times New Roman"/>
          <w:b w:val="0"/>
          <w:snapToGrid w:val="0"/>
          <w:color w:val="000000"/>
          <w:szCs w:val="28"/>
        </w:rPr>
        <w:t xml:space="preserve">одержание </w:t>
      </w:r>
      <w:r w:rsidRPr="00FD1991">
        <w:rPr>
          <w:rFonts w:ascii="Times New Roman" w:hAnsi="Times New Roman"/>
          <w:b w:val="0"/>
          <w:bCs/>
          <w:szCs w:val="28"/>
        </w:rPr>
        <w:t>олова(I</w:t>
      </w:r>
      <w:r w:rsidRPr="00FD1991">
        <w:rPr>
          <w:rFonts w:ascii="Times New Roman" w:hAnsi="Times New Roman"/>
          <w:b w:val="0"/>
          <w:bCs/>
          <w:szCs w:val="28"/>
          <w:lang w:val="en-US"/>
        </w:rPr>
        <w:t>I</w:t>
      </w:r>
      <w:r w:rsidRPr="00FD1991">
        <w:rPr>
          <w:rFonts w:ascii="Times New Roman" w:hAnsi="Times New Roman"/>
          <w:b w:val="0"/>
          <w:bCs/>
          <w:szCs w:val="28"/>
        </w:rPr>
        <w:t>) хлорида</w:t>
      </w:r>
      <w:r w:rsidR="009C260F" w:rsidRPr="00FD1991">
        <w:rPr>
          <w:rFonts w:ascii="Times New Roman" w:hAnsi="Times New Roman"/>
          <w:b w:val="0"/>
          <w:bCs/>
          <w:szCs w:val="28"/>
        </w:rPr>
        <w:t xml:space="preserve"> дигидрата</w:t>
      </w:r>
      <w:r w:rsidR="00436987" w:rsidRPr="00FD1991">
        <w:rPr>
          <w:rFonts w:asciiTheme="minorHAnsi" w:eastAsiaTheme="minorHAnsi" w:hAnsiTheme="minorHAnsi" w:cstheme="minorBidi"/>
          <w:b w:val="0"/>
          <w:szCs w:val="28"/>
          <w:lang w:eastAsia="en-US"/>
        </w:rPr>
        <w:t xml:space="preserve"> </w:t>
      </w:r>
      <w:r w:rsidR="00436987" w:rsidRPr="00FD1991">
        <w:rPr>
          <w:rFonts w:ascii="Times New Roman" w:hAnsi="Times New Roman"/>
          <w:b w:val="0"/>
          <w:bCs/>
          <w:szCs w:val="28"/>
          <w:lang w:val="en-US"/>
        </w:rPr>
        <w:t>SnCl</w:t>
      </w:r>
      <w:r w:rsidR="00436987" w:rsidRPr="00FD1991">
        <w:rPr>
          <w:rFonts w:ascii="Times New Roman" w:hAnsi="Times New Roman"/>
          <w:b w:val="0"/>
          <w:bCs/>
          <w:szCs w:val="28"/>
          <w:vertAlign w:val="subscript"/>
        </w:rPr>
        <w:t>2</w:t>
      </w:r>
      <w:r w:rsidR="00436987" w:rsidRPr="00FD1991">
        <w:rPr>
          <w:rFonts w:ascii="Times New Roman" w:hAnsi="Times New Roman"/>
          <w:b w:val="0"/>
          <w:bCs/>
          <w:szCs w:val="28"/>
        </w:rPr>
        <w:t>·2</w:t>
      </w:r>
      <w:r w:rsidR="00436987" w:rsidRPr="00FD1991">
        <w:rPr>
          <w:rFonts w:ascii="Times New Roman" w:hAnsi="Times New Roman"/>
          <w:b w:val="0"/>
          <w:bCs/>
          <w:szCs w:val="28"/>
          <w:lang w:val="en-US"/>
        </w:rPr>
        <w:t>H</w:t>
      </w:r>
      <w:r w:rsidR="00436987" w:rsidRPr="00FD1991">
        <w:rPr>
          <w:rFonts w:ascii="Times New Roman" w:hAnsi="Times New Roman"/>
          <w:b w:val="0"/>
          <w:bCs/>
          <w:szCs w:val="28"/>
          <w:vertAlign w:val="subscript"/>
        </w:rPr>
        <w:t>2</w:t>
      </w:r>
      <w:r w:rsidR="00436987" w:rsidRPr="00FD1991">
        <w:rPr>
          <w:rFonts w:ascii="Times New Roman" w:hAnsi="Times New Roman"/>
          <w:b w:val="0"/>
          <w:bCs/>
          <w:szCs w:val="28"/>
          <w:lang w:val="en-US"/>
        </w:rPr>
        <w:t>O</w:t>
      </w:r>
      <w:r w:rsidRPr="00FD1991">
        <w:rPr>
          <w:rFonts w:ascii="Times New Roman" w:hAnsi="Times New Roman"/>
          <w:b w:val="0"/>
          <w:szCs w:val="28"/>
        </w:rPr>
        <w:t xml:space="preserve"> </w:t>
      </w:r>
      <w:r w:rsidR="009429B9" w:rsidRPr="00FD1991">
        <w:rPr>
          <w:rFonts w:ascii="Times New Roman" w:hAnsi="Times New Roman"/>
          <w:b w:val="0"/>
          <w:snapToGrid w:val="0"/>
          <w:color w:val="000000"/>
          <w:szCs w:val="28"/>
        </w:rPr>
        <w:t>в %</w:t>
      </w:r>
      <w:r w:rsidRPr="00FD1991">
        <w:rPr>
          <w:rFonts w:ascii="Times New Roman" w:hAnsi="Times New Roman"/>
          <w:b w:val="0"/>
          <w:snapToGrid w:val="0"/>
          <w:color w:val="000000"/>
          <w:szCs w:val="28"/>
        </w:rPr>
        <w:t xml:space="preserve"> </w:t>
      </w:r>
      <w:r w:rsidR="00DC4B0D" w:rsidRPr="00FD1991">
        <w:rPr>
          <w:rFonts w:ascii="Times New Roman" w:hAnsi="Times New Roman"/>
          <w:b w:val="0"/>
          <w:snapToGrid w:val="0"/>
          <w:color w:val="000000"/>
          <w:szCs w:val="28"/>
        </w:rPr>
        <w:t xml:space="preserve">от заявленного количества </w:t>
      </w:r>
      <w:r w:rsidRPr="00FD1991">
        <w:rPr>
          <w:rFonts w:ascii="Times New Roman" w:hAnsi="Times New Roman"/>
          <w:b w:val="0"/>
          <w:snapToGrid w:val="0"/>
          <w:color w:val="000000"/>
          <w:szCs w:val="28"/>
        </w:rPr>
        <w:t>(</w:t>
      </w:r>
      <w:r w:rsidRPr="00FD1991">
        <w:rPr>
          <w:rFonts w:ascii="Times New Roman" w:hAnsi="Times New Roman"/>
          <w:b w:val="0"/>
          <w:i/>
          <w:snapToGrid w:val="0"/>
          <w:color w:val="000000"/>
          <w:szCs w:val="28"/>
        </w:rPr>
        <w:t>Х</w:t>
      </w:r>
      <w:r w:rsidRPr="00FD1991">
        <w:rPr>
          <w:rFonts w:ascii="Times New Roman" w:hAnsi="Times New Roman"/>
          <w:b w:val="0"/>
          <w:snapToGrid w:val="0"/>
          <w:color w:val="000000"/>
          <w:szCs w:val="28"/>
        </w:rPr>
        <w:t xml:space="preserve">) вычисляют по формуле: </w:t>
      </w:r>
    </w:p>
    <w:p w:rsidR="00F3509B" w:rsidRPr="00FD1991" w:rsidRDefault="00FD1991" w:rsidP="00F3509B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n-US"/>
            </w:rPr>
            <m:t>X</m:t>
          </m:r>
          <m:r>
            <m:rPr>
              <m:sty m:val="bi"/>
            </m:rPr>
            <w:rPr>
              <w:rFonts w:ascii="Cambria Math" w:hAnsi="Times New Roman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b w:val="0"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C∙</m:t>
              </m:r>
              <m:r>
                <m:rPr>
                  <m:sty m:val="bi"/>
                </m:rPr>
                <w:rPr>
                  <w:rFonts w:ascii="Cambria Math" w:hAnsi="Times New Roman"/>
                  <w:lang w:val="en-US"/>
                </w:rPr>
                <m:t>3</m:t>
              </m:r>
              <m:r>
                <m:rPr>
                  <m:sty m:val="bi"/>
                </m:rPr>
                <w:rPr>
                  <w:rFonts w:ascii="Cambria Math" w:hAnsi="Times New Roman"/>
                  <w:lang w:val="en-US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hAnsi="Times New Roman"/>
                  <w:lang w:val="en-US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lang w:val="en-US"/>
                </w:rPr>
                <m:t>1,901</m:t>
              </m:r>
            </m:num>
            <m:den>
              <m:r>
                <m:rPr>
                  <m:sty m:val="bi"/>
                </m:rPr>
                <w:rPr>
                  <w:rFonts w:ascii="Cambria Math" w:hAnsi="Times New Roman"/>
                  <w:lang w:val="en-US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lang w:val="en-US"/>
                </w:rPr>
                <m:t>L</m:t>
              </m:r>
              <m:r>
                <m:rPr>
                  <m:sty m:val="bi"/>
                </m:rPr>
                <w:rPr>
                  <w:rFonts w:ascii="Cambria Math" w:hAnsi="Times New Roman"/>
                  <w:lang w:val="en-US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lang w:val="en-US"/>
                </w:rPr>
                <m:t>1000</m:t>
              </m:r>
            </m:den>
          </m:f>
          <m:r>
            <m:rPr>
              <m:sty m:val="bi"/>
            </m:rPr>
            <w:rPr>
              <w:rFonts w:ascii="Cambria Math" w:hAnsi="Times New Roman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b w:val="0"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C</m:t>
              </m:r>
              <m:r>
                <m:rPr>
                  <m:sty m:val="bi"/>
                </m:rPr>
                <w:rPr>
                  <w:rFonts w:ascii="Cambria Math" w:hAnsi="Times New Roman"/>
                  <w:lang w:val="en-US"/>
                </w:rPr>
                <m:t>∙</m:t>
              </m:r>
              <m:r>
                <m:rPr>
                  <m:sty m:val="bi"/>
                </m:rPr>
                <w:rPr>
                  <w:rFonts w:ascii="Cambria Math" w:hAnsi="Times New Roman"/>
                  <w:lang w:val="en-US"/>
                </w:rPr>
                <m:t>1,901</m:t>
              </m:r>
            </m:num>
            <m:den>
              <m:r>
                <m:rPr>
                  <m:sty m:val="bi"/>
                </m:rPr>
                <w:rPr>
                  <w:rFonts w:ascii="Cambria Math" w:hAnsi="Times New Roman"/>
                  <w:lang w:val="en-US"/>
                </w:rPr>
                <m:t>200</m:t>
              </m:r>
            </m:den>
          </m:f>
          <m:r>
            <m:rPr>
              <m:sty m:val="bi"/>
            </m:rPr>
            <w:rPr>
              <w:rFonts w:ascii="Cambria Math" w:hAnsi="Times New Roman"/>
              <w:lang w:val="en-US"/>
            </w:rPr>
            <m:t>,</m:t>
          </m:r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851"/>
        <w:gridCol w:w="283"/>
        <w:gridCol w:w="7620"/>
      </w:tblGrid>
      <w:tr w:rsidR="00F3509B" w:rsidRPr="00FD1991" w:rsidTr="001F0682">
        <w:trPr>
          <w:trHeight w:val="541"/>
        </w:trPr>
        <w:tc>
          <w:tcPr>
            <w:tcW w:w="675" w:type="dxa"/>
          </w:tcPr>
          <w:p w:rsidR="00F3509B" w:rsidRPr="00FD1991" w:rsidRDefault="00F3509B" w:rsidP="001F06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D1991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851" w:type="dxa"/>
          </w:tcPr>
          <w:p w:rsidR="00F3509B" w:rsidRPr="00FD1991" w:rsidRDefault="00F3509B" w:rsidP="00286941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FD1991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С</w:t>
            </w:r>
          </w:p>
        </w:tc>
        <w:tc>
          <w:tcPr>
            <w:tcW w:w="283" w:type="dxa"/>
          </w:tcPr>
          <w:p w:rsidR="00F3509B" w:rsidRPr="00FD1991" w:rsidRDefault="00F3509B" w:rsidP="001F06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D199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20" w:type="dxa"/>
          </w:tcPr>
          <w:p w:rsidR="00F3509B" w:rsidRPr="00FD1991" w:rsidRDefault="00F3509B" w:rsidP="00436987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концентрация олова(</w:t>
            </w:r>
            <w:r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val="en-US" w:bidi="ru-RU"/>
              </w:rPr>
              <w:t>II</w:t>
            </w:r>
            <w:r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) в испытуемом растворе</w:t>
            </w:r>
            <w:r w:rsidR="00436987"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, определенная по калибровочной кривой</w:t>
            </w:r>
            <w:r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, м</w:t>
            </w:r>
            <w:r w:rsidR="00286941"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к</w:t>
            </w:r>
            <w:r w:rsidRPr="00FD1991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г/мл;</w:t>
            </w:r>
          </w:p>
        </w:tc>
      </w:tr>
      <w:tr w:rsidR="009429B9" w:rsidRPr="00FD1991" w:rsidTr="001F0682">
        <w:trPr>
          <w:trHeight w:val="541"/>
        </w:trPr>
        <w:tc>
          <w:tcPr>
            <w:tcW w:w="675" w:type="dxa"/>
          </w:tcPr>
          <w:p w:rsidR="009429B9" w:rsidRPr="00FD1991" w:rsidRDefault="009429B9" w:rsidP="001F06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9429B9" w:rsidRPr="00FD1991" w:rsidRDefault="009429B9" w:rsidP="009429B9">
            <w:pPr>
              <w:pStyle w:val="a3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D1991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9429B9" w:rsidRPr="00FD1991" w:rsidRDefault="009429B9" w:rsidP="009429B9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FD1991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20" w:type="dxa"/>
          </w:tcPr>
          <w:p w:rsidR="009429B9" w:rsidRPr="00FD1991" w:rsidRDefault="009429B9" w:rsidP="009429B9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</w:pPr>
            <w:r w:rsidRPr="00FD1991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 xml:space="preserve">заявленное количество </w:t>
            </w:r>
            <w:r w:rsidRPr="00FD1991">
              <w:rPr>
                <w:rFonts w:ascii="Times New Roman" w:hAnsi="Times New Roman"/>
                <w:b w:val="0"/>
                <w:bCs/>
                <w:szCs w:val="28"/>
              </w:rPr>
              <w:t>олова(I</w:t>
            </w:r>
            <w:r w:rsidRPr="00FD1991">
              <w:rPr>
                <w:rFonts w:ascii="Times New Roman" w:hAnsi="Times New Roman"/>
                <w:b w:val="0"/>
                <w:bCs/>
                <w:szCs w:val="28"/>
                <w:lang w:val="en-US"/>
              </w:rPr>
              <w:t>I</w:t>
            </w:r>
            <w:r w:rsidRPr="00FD1991">
              <w:rPr>
                <w:rFonts w:ascii="Times New Roman" w:hAnsi="Times New Roman"/>
                <w:b w:val="0"/>
                <w:bCs/>
                <w:szCs w:val="28"/>
              </w:rPr>
              <w:t>) хлорида</w:t>
            </w:r>
            <w:r w:rsidR="009C260F" w:rsidRPr="00FD1991">
              <w:rPr>
                <w:rFonts w:ascii="Times New Roman" w:hAnsi="Times New Roman"/>
                <w:b w:val="0"/>
                <w:bCs/>
                <w:szCs w:val="28"/>
              </w:rPr>
              <w:t xml:space="preserve"> дигидрата</w:t>
            </w:r>
            <w:r w:rsidRPr="00FD1991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D1991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в одном флаконе, мг;</w:t>
            </w:r>
          </w:p>
        </w:tc>
      </w:tr>
      <w:tr w:rsidR="00F3509B" w:rsidRPr="00E10506" w:rsidTr="001F0682">
        <w:trPr>
          <w:trHeight w:val="413"/>
        </w:trPr>
        <w:tc>
          <w:tcPr>
            <w:tcW w:w="675" w:type="dxa"/>
          </w:tcPr>
          <w:p w:rsidR="00F3509B" w:rsidRPr="00E10506" w:rsidRDefault="00F3509B" w:rsidP="001F06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F3509B" w:rsidRPr="00E10506" w:rsidRDefault="00F3509B" w:rsidP="001F06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10506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1,901</w:t>
            </w:r>
          </w:p>
        </w:tc>
        <w:tc>
          <w:tcPr>
            <w:tcW w:w="283" w:type="dxa"/>
          </w:tcPr>
          <w:p w:rsidR="00F3509B" w:rsidRPr="00E10506" w:rsidRDefault="00F3509B" w:rsidP="001F0682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10506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620" w:type="dxa"/>
          </w:tcPr>
          <w:p w:rsidR="00F3509B" w:rsidRPr="00E10506" w:rsidRDefault="00F3509B" w:rsidP="001F0682">
            <w:pPr>
              <w:pStyle w:val="a3"/>
              <w:widowControl w:val="0"/>
              <w:tabs>
                <w:tab w:val="left" w:pos="34"/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 w:val="0"/>
                <w:bCs/>
                <w:szCs w:val="28"/>
              </w:rPr>
            </w:pPr>
            <w:r w:rsidRPr="00E1050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коэффициент пересчета </w:t>
            </w:r>
            <w:r w:rsidRPr="00E10506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олова(</w:t>
            </w:r>
            <w:r w:rsidRPr="00E10506">
              <w:rPr>
                <w:rFonts w:ascii="Times New Roman" w:hAnsi="Times New Roman"/>
                <w:b w:val="0"/>
                <w:color w:val="000000" w:themeColor="text1"/>
                <w:szCs w:val="28"/>
                <w:lang w:val="en-US" w:bidi="ru-RU"/>
              </w:rPr>
              <w:t>II</w:t>
            </w:r>
            <w:r w:rsidR="009939B8" w:rsidRPr="00E10506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>) в</w:t>
            </w:r>
            <w:r w:rsidRPr="00E10506">
              <w:rPr>
                <w:rFonts w:ascii="Times New Roman" w:hAnsi="Times New Roman"/>
                <w:b w:val="0"/>
                <w:color w:val="000000" w:themeColor="text1"/>
                <w:szCs w:val="28"/>
                <w:lang w:bidi="ru-RU"/>
              </w:rPr>
              <w:t xml:space="preserve"> </w:t>
            </w:r>
            <w:r w:rsidR="009939B8" w:rsidRPr="00E10506">
              <w:rPr>
                <w:rFonts w:ascii="Times New Roman" w:hAnsi="Times New Roman"/>
                <w:b w:val="0"/>
                <w:bCs/>
                <w:szCs w:val="28"/>
              </w:rPr>
              <w:t>олово</w:t>
            </w:r>
            <w:r w:rsidRPr="00E10506">
              <w:rPr>
                <w:rFonts w:ascii="Times New Roman" w:hAnsi="Times New Roman"/>
                <w:b w:val="0"/>
                <w:bCs/>
                <w:szCs w:val="28"/>
              </w:rPr>
              <w:t>(I</w:t>
            </w:r>
            <w:r w:rsidRPr="00E10506">
              <w:rPr>
                <w:rFonts w:ascii="Times New Roman" w:hAnsi="Times New Roman"/>
                <w:b w:val="0"/>
                <w:bCs/>
                <w:szCs w:val="28"/>
                <w:lang w:val="en-US"/>
              </w:rPr>
              <w:t>I</w:t>
            </w:r>
            <w:r w:rsidRPr="00E10506">
              <w:rPr>
                <w:rFonts w:ascii="Times New Roman" w:hAnsi="Times New Roman"/>
                <w:b w:val="0"/>
                <w:bCs/>
                <w:szCs w:val="28"/>
              </w:rPr>
              <w:t>) хлорид</w:t>
            </w:r>
            <w:r w:rsidR="009C260F">
              <w:rPr>
                <w:rFonts w:ascii="Times New Roman" w:hAnsi="Times New Roman"/>
                <w:b w:val="0"/>
                <w:bCs/>
                <w:szCs w:val="28"/>
              </w:rPr>
              <w:t xml:space="preserve"> дигидрат</w:t>
            </w:r>
            <w:r w:rsidRPr="00E10506">
              <w:rPr>
                <w:rFonts w:ascii="Times New Roman" w:hAnsi="Times New Roman"/>
                <w:b w:val="0"/>
                <w:bCs/>
                <w:szCs w:val="28"/>
              </w:rPr>
              <w:t>.</w:t>
            </w:r>
          </w:p>
        </w:tc>
      </w:tr>
    </w:tbl>
    <w:p w:rsidR="00CC17D9" w:rsidRPr="00E10506" w:rsidRDefault="00F3509B" w:rsidP="00171CE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10506">
        <w:rPr>
          <w:rFonts w:ascii="Times New Roman" w:hAnsi="Times New Roman" w:cs="Times New Roman"/>
          <w:b/>
          <w:sz w:val="28"/>
        </w:rPr>
        <w:t>Хранение.</w:t>
      </w:r>
      <w:r w:rsidRPr="00E10506">
        <w:rPr>
          <w:rFonts w:ascii="Times New Roman" w:hAnsi="Times New Roman" w:cs="Times New Roman"/>
          <w:sz w:val="28"/>
        </w:rPr>
        <w:t xml:space="preserve"> </w:t>
      </w:r>
      <w:r w:rsidR="00CC17D9" w:rsidRPr="00E10506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CC17D9" w:rsidRPr="00E1050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2413E" w:rsidRPr="00AE50FA" w:rsidRDefault="0012413E" w:rsidP="002E5D54">
      <w:pPr>
        <w:pStyle w:val="a3"/>
        <w:tabs>
          <w:tab w:val="left" w:pos="4962"/>
        </w:tabs>
        <w:spacing w:before="120" w:line="360" w:lineRule="auto"/>
        <w:ind w:firstLine="709"/>
        <w:jc w:val="center"/>
        <w:rPr>
          <w:rFonts w:ascii="Garamond" w:hAnsi="Garamond"/>
          <w:b w:val="0"/>
          <w:smallCaps/>
        </w:rPr>
      </w:pPr>
      <w:r>
        <w:rPr>
          <w:rFonts w:ascii="Garamond" w:hAnsi="Garamond"/>
          <w:b w:val="0"/>
          <w:smallCaps/>
          <w:spacing w:val="20"/>
        </w:rPr>
        <w:t>РАСТВОР ДЛЯ ВНУТРИВЕННОГО ВВЕДЕНИЯ</w:t>
      </w:r>
      <w:r w:rsidR="008D3DEF" w:rsidRPr="008D3DEF">
        <w:rPr>
          <w:rFonts w:ascii="Times New Roman" w:hAnsi="Times New Roman"/>
          <w:b w:val="0"/>
          <w:smallCaps/>
          <w:spacing w:val="20"/>
        </w:rPr>
        <w:t xml:space="preserve"> </w:t>
      </w:r>
    </w:p>
    <w:p w:rsidR="00005BC0" w:rsidRDefault="00005BC0" w:rsidP="00005BC0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Содержит не менее 90,0 % и не более 110</w:t>
      </w:r>
      <w:r w:rsidRPr="00765C8D">
        <w:rPr>
          <w:rFonts w:ascii="Times New Roman" w:hAnsi="Times New Roman"/>
          <w:b w:val="0"/>
        </w:rPr>
        <w:t xml:space="preserve">,0 % </w:t>
      </w:r>
      <w:r>
        <w:rPr>
          <w:rFonts w:ascii="Times New Roman" w:hAnsi="Times New Roman"/>
          <w:b w:val="0"/>
          <w:szCs w:val="28"/>
        </w:rPr>
        <w:t>от заявленной</w:t>
      </w:r>
      <w:r w:rsidRPr="00765C8D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активности</w:t>
      </w:r>
      <w:r w:rsidRPr="00C9269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технеция-99</w:t>
      </w:r>
      <w:r>
        <w:rPr>
          <w:rFonts w:ascii="Times New Roman" w:hAnsi="Times New Roman"/>
          <w:b w:val="0"/>
          <w:szCs w:val="28"/>
          <w:lang w:val="en-US"/>
        </w:rPr>
        <w:t>m</w:t>
      </w:r>
      <w:r w:rsidRPr="005C289D">
        <w:rPr>
          <w:rFonts w:ascii="Times New Roman" w:hAnsi="Times New Roman"/>
          <w:b w:val="0"/>
          <w:color w:val="000000"/>
          <w:szCs w:val="28"/>
        </w:rPr>
        <w:t>,</w:t>
      </w:r>
      <w:r>
        <w:rPr>
          <w:rFonts w:ascii="Times New Roman" w:hAnsi="Times New Roman"/>
          <w:b w:val="0"/>
          <w:color w:val="000000"/>
          <w:szCs w:val="28"/>
        </w:rPr>
        <w:t xml:space="preserve"> выраженной в МБк или МБк/мл и указанной на </w:t>
      </w:r>
      <w:r w:rsidRPr="00606CD0">
        <w:rPr>
          <w:rFonts w:ascii="Times New Roman" w:hAnsi="Times New Roman"/>
          <w:b w:val="0"/>
          <w:color w:val="000000"/>
          <w:szCs w:val="28"/>
        </w:rPr>
        <w:t>упаковке</w:t>
      </w:r>
      <w:r w:rsidRPr="005C289D">
        <w:rPr>
          <w:rFonts w:ascii="Times New Roman" w:hAnsi="Times New Roman"/>
          <w:b w:val="0"/>
          <w:color w:val="000000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Cs w:val="28"/>
        </w:rPr>
        <w:t>на определенную дату и время</w:t>
      </w:r>
      <w:r w:rsidRPr="00606CD0">
        <w:rPr>
          <w:rFonts w:ascii="Times New Roman" w:hAnsi="Times New Roman"/>
          <w:b w:val="0"/>
        </w:rPr>
        <w:t>.</w:t>
      </w:r>
    </w:p>
    <w:p w:rsidR="00F3509B" w:rsidRDefault="00F3509B" w:rsidP="002467A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b/>
          <w:color w:val="000000" w:themeColor="text1"/>
          <w:sz w:val="28"/>
          <w:szCs w:val="28"/>
        </w:rPr>
      </w:pPr>
    </w:p>
    <w:p w:rsidR="002467AF" w:rsidRDefault="00C73848" w:rsidP="002467A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Описание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="00F27F3C">
        <w:rPr>
          <w:rStyle w:val="8"/>
          <w:color w:val="000000" w:themeColor="text1"/>
          <w:sz w:val="28"/>
          <w:szCs w:val="28"/>
        </w:rPr>
        <w:t xml:space="preserve">Прозрачная </w:t>
      </w:r>
      <w:r w:rsidR="00BA153C">
        <w:rPr>
          <w:rStyle w:val="8"/>
          <w:color w:val="000000" w:themeColor="text1"/>
          <w:sz w:val="28"/>
          <w:szCs w:val="28"/>
        </w:rPr>
        <w:t>бесцветная</w:t>
      </w:r>
      <w:r w:rsidR="00F35F9A">
        <w:rPr>
          <w:rStyle w:val="8"/>
          <w:color w:val="000000" w:themeColor="text1"/>
          <w:sz w:val="28"/>
          <w:szCs w:val="28"/>
        </w:rPr>
        <w:t xml:space="preserve"> </w:t>
      </w:r>
      <w:r w:rsidR="00CA527B">
        <w:rPr>
          <w:rStyle w:val="8"/>
          <w:color w:val="000000" w:themeColor="text1"/>
          <w:sz w:val="28"/>
          <w:szCs w:val="28"/>
        </w:rPr>
        <w:t>жидкость</w:t>
      </w:r>
      <w:r w:rsidR="00404EA3">
        <w:rPr>
          <w:rStyle w:val="8"/>
          <w:color w:val="000000" w:themeColor="text1"/>
          <w:sz w:val="28"/>
          <w:szCs w:val="28"/>
        </w:rPr>
        <w:t xml:space="preserve"> без видимых механических </w:t>
      </w:r>
      <w:r w:rsidR="00E644F6">
        <w:rPr>
          <w:rStyle w:val="8"/>
          <w:color w:val="000000" w:themeColor="text1"/>
          <w:sz w:val="28"/>
          <w:szCs w:val="28"/>
        </w:rPr>
        <w:t>включений</w:t>
      </w:r>
      <w:r w:rsidRPr="00242EBA">
        <w:rPr>
          <w:rStyle w:val="8"/>
          <w:color w:val="000000" w:themeColor="text1"/>
          <w:sz w:val="28"/>
          <w:szCs w:val="28"/>
        </w:rPr>
        <w:t>.</w:t>
      </w:r>
    </w:p>
    <w:p w:rsidR="002467AF" w:rsidRDefault="00A859E6" w:rsidP="002467A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4F0C20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2467AF" w:rsidRDefault="007D12B8" w:rsidP="002467A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</w:rPr>
      </w:pPr>
      <w:r>
        <w:rPr>
          <w:i/>
          <w:sz w:val="28"/>
        </w:rPr>
        <w:t>1. </w:t>
      </w:r>
      <w:r w:rsidR="006F38AF" w:rsidRPr="006F38AF">
        <w:rPr>
          <w:i/>
          <w:sz w:val="28"/>
        </w:rPr>
        <w:t xml:space="preserve">Гамма-спектрометрия. </w:t>
      </w:r>
      <w:r w:rsidR="00AD5B04">
        <w:rPr>
          <w:sz w:val="28"/>
        </w:rPr>
        <w:t>Гамма-спектр должен иметь основной пик</w:t>
      </w:r>
      <w:r w:rsidR="00954C2D">
        <w:rPr>
          <w:sz w:val="28"/>
        </w:rPr>
        <w:t>,</w:t>
      </w:r>
      <w:r w:rsidR="00AD5B04">
        <w:rPr>
          <w:sz w:val="28"/>
        </w:rPr>
        <w:t xml:space="preserve"> </w:t>
      </w:r>
      <w:r w:rsidR="0047054B">
        <w:rPr>
          <w:sz w:val="28"/>
        </w:rPr>
        <w:t>соответствующий квантам с</w:t>
      </w:r>
      <w:r w:rsidR="00AD5B04">
        <w:rPr>
          <w:sz w:val="28"/>
        </w:rPr>
        <w:t xml:space="preserve"> энергией </w:t>
      </w:r>
      <w:r w:rsidR="006F38AF" w:rsidRPr="006F38AF">
        <w:rPr>
          <w:sz w:val="28"/>
        </w:rPr>
        <w:t>0,141 МэВ.</w:t>
      </w:r>
    </w:p>
    <w:p w:rsidR="002467AF" w:rsidRDefault="007D12B8" w:rsidP="002467A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sz w:val="28"/>
        </w:rPr>
        <w:t>2. </w:t>
      </w:r>
      <w:r>
        <w:rPr>
          <w:rStyle w:val="8"/>
          <w:rFonts w:eastAsiaTheme="minorHAnsi"/>
          <w:i/>
          <w:color w:val="000000" w:themeColor="text1"/>
          <w:sz w:val="28"/>
          <w:szCs w:val="28"/>
        </w:rPr>
        <w:t>Период полураспада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F52441"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с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ОФС </w:t>
      </w:r>
      <w:r w:rsidRPr="00A82C28">
        <w:rPr>
          <w:color w:val="000000" w:themeColor="text1"/>
          <w:sz w:val="28"/>
          <w:szCs w:val="28"/>
          <w:lang w:eastAsia="ru-RU" w:bidi="ru-RU"/>
        </w:rPr>
        <w:t>«Радиофармацевтические лекарственные препараты»</w:t>
      </w:r>
      <w:r>
        <w:rPr>
          <w:color w:val="000000" w:themeColor="text1"/>
          <w:sz w:val="28"/>
          <w:szCs w:val="28"/>
          <w:lang w:eastAsia="ru-RU" w:bidi="ru-RU"/>
        </w:rPr>
        <w:t>.</w:t>
      </w:r>
    </w:p>
    <w:p w:rsidR="00CC2D2F" w:rsidRPr="00CC2D2F" w:rsidRDefault="00CC2D2F" w:rsidP="002467A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rStyle w:val="8"/>
          <w:rFonts w:eastAsia="Calibri"/>
          <w:i/>
          <w:sz w:val="28"/>
          <w:szCs w:val="28"/>
        </w:rPr>
        <w:t>3. </w:t>
      </w:r>
      <w:r w:rsidRPr="00771511">
        <w:rPr>
          <w:rStyle w:val="8"/>
          <w:rFonts w:eastAsia="Calibri"/>
          <w:i/>
          <w:sz w:val="28"/>
          <w:szCs w:val="28"/>
        </w:rPr>
        <w:t>ВЭЖХ</w:t>
      </w:r>
      <w:r w:rsidRPr="00771511">
        <w:rPr>
          <w:rStyle w:val="8"/>
          <w:rFonts w:eastAsia="Calibri"/>
          <w:sz w:val="28"/>
          <w:szCs w:val="28"/>
        </w:rPr>
        <w:t>.</w:t>
      </w:r>
      <w:r>
        <w:rPr>
          <w:rStyle w:val="8"/>
          <w:rFonts w:eastAsia="Calibri"/>
          <w:sz w:val="28"/>
          <w:szCs w:val="28"/>
        </w:rPr>
        <w:t xml:space="preserve"> </w:t>
      </w:r>
      <w:r>
        <w:rPr>
          <w:rStyle w:val="13"/>
          <w:rFonts w:eastAsia="Calibri"/>
          <w:sz w:val="28"/>
          <w:szCs w:val="28"/>
        </w:rPr>
        <w:t xml:space="preserve">Время удерживания основного пика на радиохроматограмме испытуемого раствора должно соответствовать времени удерживания пика </w:t>
      </w:r>
      <w:r w:rsidRPr="00F77641">
        <w:rPr>
          <w:sz w:val="28"/>
          <w:szCs w:val="28"/>
        </w:rPr>
        <w:t>[</w:t>
      </w:r>
      <w:r w:rsidRPr="00F77641">
        <w:rPr>
          <w:sz w:val="28"/>
          <w:szCs w:val="28"/>
          <w:vertAlign w:val="superscript"/>
        </w:rPr>
        <w:t>99</w:t>
      </w:r>
      <w:r w:rsidRPr="00F77641">
        <w:rPr>
          <w:sz w:val="28"/>
          <w:szCs w:val="28"/>
          <w:vertAlign w:val="superscript"/>
          <w:lang w:val="en-US"/>
        </w:rPr>
        <w:t>m</w:t>
      </w:r>
      <w:r w:rsidRPr="00F77641">
        <w:rPr>
          <w:sz w:val="28"/>
          <w:szCs w:val="28"/>
          <w:lang w:val="en-US"/>
        </w:rPr>
        <w:t>Tc</w:t>
      </w:r>
      <w:r>
        <w:rPr>
          <w:sz w:val="28"/>
          <w:szCs w:val="28"/>
        </w:rPr>
        <w:t>]технеция сестамиби</w:t>
      </w:r>
      <w:r>
        <w:rPr>
          <w:sz w:val="28"/>
          <w:szCs w:val="28"/>
          <w:lang w:bidi="ru-RU"/>
        </w:rPr>
        <w:t xml:space="preserve"> </w:t>
      </w:r>
      <w:r w:rsidRPr="00281CC0">
        <w:rPr>
          <w:rStyle w:val="13"/>
          <w:rFonts w:eastAsia="Calibri"/>
          <w:sz w:val="28"/>
          <w:szCs w:val="28"/>
        </w:rPr>
        <w:t xml:space="preserve">на </w:t>
      </w:r>
      <w:r>
        <w:rPr>
          <w:rStyle w:val="13"/>
          <w:rFonts w:eastAsia="Calibri"/>
          <w:sz w:val="28"/>
          <w:szCs w:val="28"/>
        </w:rPr>
        <w:t>радио</w:t>
      </w:r>
      <w:r w:rsidRPr="00281CC0">
        <w:rPr>
          <w:rStyle w:val="13"/>
          <w:rFonts w:eastAsia="Calibri"/>
          <w:sz w:val="28"/>
          <w:szCs w:val="28"/>
        </w:rPr>
        <w:t>хроматограмме стандартного раствора</w:t>
      </w:r>
      <w:r w:rsidRPr="00281CC0">
        <w:rPr>
          <w:sz w:val="28"/>
          <w:szCs w:val="28"/>
        </w:rPr>
        <w:t xml:space="preserve"> </w:t>
      </w:r>
      <w:r w:rsidRPr="00CC2D2F">
        <w:rPr>
          <w:rStyle w:val="12"/>
          <w:rFonts w:eastAsia="Calibri"/>
          <w:i w:val="0"/>
          <w:sz w:val="28"/>
          <w:szCs w:val="28"/>
        </w:rPr>
        <w:t>(раздел «</w:t>
      </w:r>
      <w:r>
        <w:rPr>
          <w:rStyle w:val="12"/>
          <w:rFonts w:eastAsia="Calibri"/>
          <w:i w:val="0"/>
          <w:sz w:val="28"/>
          <w:szCs w:val="28"/>
        </w:rPr>
        <w:t>Радиохимическая чистота. Примесь С</w:t>
      </w:r>
      <w:r w:rsidRPr="00CC2D2F">
        <w:rPr>
          <w:rStyle w:val="12"/>
          <w:rFonts w:eastAsia="Calibri"/>
          <w:i w:val="0"/>
          <w:sz w:val="28"/>
          <w:szCs w:val="28"/>
        </w:rPr>
        <w:t>»).</w:t>
      </w:r>
    </w:p>
    <w:p w:rsidR="00D80C0F" w:rsidRPr="00BD1EBC" w:rsidRDefault="00D80C0F" w:rsidP="004100C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EBC">
        <w:rPr>
          <w:rFonts w:ascii="Times New Roman" w:hAnsi="Times New Roman"/>
          <w:b/>
          <w:sz w:val="28"/>
          <w:szCs w:val="28"/>
          <w:lang w:val="en-US"/>
        </w:rPr>
        <w:t>pH</w:t>
      </w:r>
      <w:r w:rsidRPr="00BD1EBC">
        <w:rPr>
          <w:rFonts w:ascii="Times New Roman" w:hAnsi="Times New Roman"/>
          <w:sz w:val="28"/>
          <w:szCs w:val="28"/>
        </w:rPr>
        <w:t xml:space="preserve">. От </w:t>
      </w:r>
      <w:r w:rsidR="007477E3">
        <w:rPr>
          <w:rFonts w:ascii="Times New Roman" w:hAnsi="Times New Roman"/>
          <w:sz w:val="28"/>
          <w:szCs w:val="28"/>
        </w:rPr>
        <w:t>5</w:t>
      </w:r>
      <w:r w:rsidR="0043672E" w:rsidRPr="00BD1EBC">
        <w:rPr>
          <w:rFonts w:ascii="Times New Roman" w:hAnsi="Times New Roman"/>
          <w:sz w:val="28"/>
          <w:szCs w:val="28"/>
        </w:rPr>
        <w:t>,</w:t>
      </w:r>
      <w:r w:rsidR="007477E3">
        <w:rPr>
          <w:rFonts w:ascii="Times New Roman" w:hAnsi="Times New Roman"/>
          <w:sz w:val="28"/>
          <w:szCs w:val="28"/>
        </w:rPr>
        <w:t>2</w:t>
      </w:r>
      <w:r w:rsidRPr="00BD1EBC">
        <w:rPr>
          <w:rFonts w:ascii="Times New Roman" w:hAnsi="Times New Roman"/>
          <w:sz w:val="28"/>
          <w:szCs w:val="28"/>
        </w:rPr>
        <w:t xml:space="preserve"> до </w:t>
      </w:r>
      <w:r w:rsidR="007477E3">
        <w:rPr>
          <w:rFonts w:ascii="Times New Roman" w:hAnsi="Times New Roman"/>
          <w:sz w:val="28"/>
          <w:szCs w:val="28"/>
        </w:rPr>
        <w:t>5</w:t>
      </w:r>
      <w:r w:rsidR="00FC5F9A" w:rsidRPr="00BD1EBC">
        <w:rPr>
          <w:rFonts w:ascii="Times New Roman" w:hAnsi="Times New Roman"/>
          <w:sz w:val="28"/>
          <w:szCs w:val="28"/>
        </w:rPr>
        <w:t>,</w:t>
      </w:r>
      <w:r w:rsidR="007477E3">
        <w:rPr>
          <w:rFonts w:ascii="Times New Roman" w:hAnsi="Times New Roman"/>
          <w:sz w:val="28"/>
          <w:szCs w:val="28"/>
        </w:rPr>
        <w:t>6</w:t>
      </w:r>
      <w:r w:rsidRPr="00BD1EBC"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6D345A" w:rsidRPr="00B27BB6" w:rsidRDefault="00DF4BD8" w:rsidP="006D345A">
      <w:pPr>
        <w:spacing w:after="0" w:line="360" w:lineRule="auto"/>
        <w:ind w:firstLine="720"/>
        <w:jc w:val="both"/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Радиохимическая</w:t>
      </w:r>
      <w:r w:rsidRPr="00646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чистота</w:t>
      </w:r>
      <w:r w:rsidR="00B27B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D345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A43A6">
        <w:rPr>
          <w:rFonts w:ascii="Times New Roman" w:hAnsi="Times New Roman"/>
          <w:color w:val="000000"/>
          <w:sz w:val="28"/>
          <w:szCs w:val="28"/>
        </w:rPr>
        <w:t>радио</w:t>
      </w:r>
      <w:r w:rsidR="006D345A">
        <w:rPr>
          <w:rFonts w:ascii="Times New Roman" w:hAnsi="Times New Roman"/>
          <w:color w:val="000000"/>
          <w:sz w:val="28"/>
          <w:szCs w:val="28"/>
        </w:rPr>
        <w:t>хроматограмме испытуемого раствора</w:t>
      </w:r>
      <w:r w:rsidR="00674FDC">
        <w:rPr>
          <w:rFonts w:ascii="Times New Roman" w:hAnsi="Times New Roman"/>
          <w:color w:val="000000"/>
          <w:sz w:val="28"/>
          <w:szCs w:val="28"/>
        </w:rPr>
        <w:t>, полученной в испытании </w:t>
      </w:r>
      <w:r w:rsidR="00B27BB6">
        <w:rPr>
          <w:rFonts w:ascii="Times New Roman" w:hAnsi="Times New Roman"/>
          <w:color w:val="000000"/>
          <w:sz w:val="28"/>
          <w:szCs w:val="28"/>
        </w:rPr>
        <w:t>3,</w:t>
      </w:r>
      <w:r w:rsidR="006D345A">
        <w:rPr>
          <w:rFonts w:ascii="Times New Roman" w:hAnsi="Times New Roman"/>
          <w:color w:val="000000"/>
          <w:sz w:val="28"/>
          <w:szCs w:val="28"/>
        </w:rPr>
        <w:t xml:space="preserve"> активность т</w:t>
      </w:r>
      <w:r w:rsidR="006D345A">
        <w:rPr>
          <w:rFonts w:ascii="Times New Roman" w:hAnsi="Times New Roman"/>
          <w:sz w:val="28"/>
        </w:rPr>
        <w:t>ехнеция-99</w:t>
      </w:r>
      <w:r w:rsidR="006D345A">
        <w:rPr>
          <w:rFonts w:ascii="Times New Roman" w:hAnsi="Times New Roman"/>
          <w:sz w:val="28"/>
          <w:lang w:val="en-US"/>
        </w:rPr>
        <w:t>m</w:t>
      </w:r>
      <w:r w:rsidR="006D345A">
        <w:rPr>
          <w:rFonts w:ascii="Times New Roman" w:hAnsi="Times New Roman"/>
          <w:sz w:val="28"/>
        </w:rPr>
        <w:t xml:space="preserve"> </w:t>
      </w:r>
      <w:r w:rsidR="005A43A6">
        <w:rPr>
          <w:rFonts w:ascii="Times New Roman" w:hAnsi="Times New Roman"/>
          <w:sz w:val="28"/>
        </w:rPr>
        <w:t>сестамиби</w:t>
      </w:r>
      <w:r w:rsidR="005A43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821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должна </w:t>
      </w:r>
      <w:r w:rsidR="005A43A6">
        <w:rPr>
          <w:rStyle w:val="8"/>
          <w:rFonts w:eastAsiaTheme="minorHAnsi"/>
          <w:color w:val="000000" w:themeColor="text1"/>
          <w:sz w:val="28"/>
          <w:szCs w:val="28"/>
        </w:rPr>
        <w:t>быть</w:t>
      </w:r>
      <w:r w:rsidR="00964821">
        <w:rPr>
          <w:rStyle w:val="8"/>
          <w:rFonts w:eastAsiaTheme="minorHAnsi"/>
          <w:color w:val="000000" w:themeColor="text1"/>
          <w:sz w:val="28"/>
          <w:szCs w:val="28"/>
        </w:rPr>
        <w:t xml:space="preserve"> не менее 94 </w:t>
      </w:r>
      <w:r w:rsidR="006D345A">
        <w:rPr>
          <w:rStyle w:val="8"/>
          <w:rFonts w:eastAsiaTheme="minorHAnsi"/>
          <w:color w:val="000000" w:themeColor="text1"/>
          <w:sz w:val="28"/>
          <w:szCs w:val="28"/>
        </w:rPr>
        <w:t>% от общей активности.</w:t>
      </w:r>
    </w:p>
    <w:p w:rsidR="006D345A" w:rsidRDefault="006D345A" w:rsidP="006D345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74FDC">
        <w:rPr>
          <w:rStyle w:val="8"/>
          <w:rFonts w:eastAsiaTheme="minorHAnsi"/>
          <w:color w:val="000000" w:themeColor="text1"/>
          <w:sz w:val="28"/>
          <w:szCs w:val="28"/>
        </w:rPr>
        <w:t>Удельную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активность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sz w:val="28"/>
        </w:rPr>
        <w:t>ехнеция-99</w:t>
      </w:r>
      <w:r>
        <w:rPr>
          <w:rFonts w:ascii="Times New Roman" w:hAnsi="Times New Roman"/>
          <w:sz w:val="28"/>
          <w:lang w:val="en-US"/>
        </w:rPr>
        <w:t>m</w:t>
      </w:r>
      <w:r>
        <w:rPr>
          <w:rFonts w:ascii="Times New Roman" w:hAnsi="Times New Roman"/>
          <w:sz w:val="28"/>
        </w:rPr>
        <w:t xml:space="preserve"> </w:t>
      </w:r>
      <w:r w:rsidR="005A43A6">
        <w:rPr>
          <w:rFonts w:ascii="Times New Roman" w:hAnsi="Times New Roman"/>
          <w:sz w:val="28"/>
        </w:rPr>
        <w:t>сестамиби</w:t>
      </w:r>
      <w:r>
        <w:rPr>
          <w:rFonts w:ascii="Times New Roman" w:hAnsi="Times New Roman"/>
          <w:sz w:val="28"/>
        </w:rPr>
        <w:t xml:space="preserve"> </w:t>
      </w:r>
      <w:r w:rsidR="00741DC5">
        <w:rPr>
          <w:rFonts w:ascii="Times New Roman" w:hAnsi="Times New Roman"/>
          <w:sz w:val="28"/>
        </w:rPr>
        <w:t xml:space="preserve">в </w:t>
      </w:r>
      <w:r w:rsidR="00DC4B0D">
        <w:rPr>
          <w:rFonts w:ascii="Times New Roman" w:hAnsi="Times New Roman"/>
          <w:sz w:val="28"/>
        </w:rPr>
        <w:t>%</w:t>
      </w:r>
      <w:r w:rsidR="00741D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69638F">
        <w:rPr>
          <w:rFonts w:ascii="Times New Roman" w:hAnsi="Times New Roman"/>
          <w:i/>
          <w:sz w:val="28"/>
        </w:rPr>
        <w:t>Х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5A43A6" w:rsidRPr="0069638F" w:rsidRDefault="005A43A6" w:rsidP="005A43A6">
      <w:pPr>
        <w:spacing w:after="0" w:line="360" w:lineRule="auto"/>
        <w:ind w:firstLine="720"/>
        <w:jc w:val="both"/>
        <w:rPr>
          <w:rStyle w:val="8"/>
          <w:rFonts w:eastAsiaTheme="minorHAnsi" w:cstheme="minorBidi"/>
          <w:i/>
          <w:sz w:val="28"/>
          <w:szCs w:val="28"/>
          <w:lang w:val="en-US" w:eastAsia="en-US" w:bidi="ar-SA"/>
        </w:rPr>
      </w:pPr>
      <m:oMathPara>
        <m:oMath>
          <m:r>
            <w:rPr>
              <w:rStyle w:val="8"/>
              <w:rFonts w:ascii="Cambria Math" w:eastAsiaTheme="minorHAnsi" w:hAnsi="Cambria Math" w:cstheme="minorBidi"/>
              <w:sz w:val="28"/>
              <w:szCs w:val="28"/>
              <w:lang w:eastAsia="en-US" w:bidi="ar-SA"/>
            </w:rPr>
            <m:t>X=(100-A)∙T</m:t>
          </m:r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426"/>
        <w:gridCol w:w="425"/>
        <w:gridCol w:w="7903"/>
      </w:tblGrid>
      <w:tr w:rsidR="005A43A6" w:rsidRPr="00660718" w:rsidTr="005A43A6">
        <w:trPr>
          <w:trHeight w:val="541"/>
        </w:trPr>
        <w:tc>
          <w:tcPr>
            <w:tcW w:w="675" w:type="dxa"/>
          </w:tcPr>
          <w:p w:rsidR="005A43A6" w:rsidRPr="0069638F" w:rsidRDefault="005A43A6" w:rsidP="005A43A6">
            <w:pPr>
              <w:pStyle w:val="a3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  <w:r w:rsidRPr="0069638F">
              <w:rPr>
                <w:b w:val="0"/>
                <w:color w:val="000000"/>
                <w:szCs w:val="28"/>
              </w:rPr>
              <w:t>где</w:t>
            </w:r>
          </w:p>
        </w:tc>
        <w:tc>
          <w:tcPr>
            <w:tcW w:w="426" w:type="dxa"/>
          </w:tcPr>
          <w:p w:rsidR="005A43A6" w:rsidRPr="0069638F" w:rsidRDefault="005A43A6" w:rsidP="005A43A6">
            <w:pPr>
              <w:pStyle w:val="a3"/>
              <w:tabs>
                <w:tab w:val="left" w:pos="567"/>
              </w:tabs>
              <w:spacing w:after="120"/>
              <w:rPr>
                <w:b w:val="0"/>
                <w:i/>
                <w:color w:val="000000"/>
                <w:szCs w:val="28"/>
                <w:lang w:val="en-US"/>
              </w:rPr>
            </w:pPr>
            <w:r>
              <w:rPr>
                <w:b w:val="0"/>
                <w:i/>
                <w:color w:val="000000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5A43A6" w:rsidRPr="0069638F" w:rsidRDefault="005A43A6" w:rsidP="005A43A6">
            <w:pPr>
              <w:pStyle w:val="a3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  <w:r w:rsidRPr="0069638F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5A43A6" w:rsidRPr="0069638F" w:rsidRDefault="005A43A6" w:rsidP="005A43A6">
            <w:pPr>
              <w:pStyle w:val="a3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 w:themeColor="text1"/>
                <w:szCs w:val="28"/>
                <w:lang w:bidi="ru-RU"/>
              </w:rPr>
              <w:t>удельная активность примеси С на радиохроматограмме испытуемого раствора</w:t>
            </w:r>
            <w:r w:rsidRPr="0069638F">
              <w:rPr>
                <w:b w:val="0"/>
                <w:color w:val="000000" w:themeColor="text1"/>
                <w:szCs w:val="28"/>
                <w:lang w:bidi="ru-RU"/>
              </w:rPr>
              <w:t xml:space="preserve">, </w:t>
            </w:r>
            <w:r>
              <w:rPr>
                <w:b w:val="0"/>
                <w:color w:val="000000" w:themeColor="text1"/>
                <w:szCs w:val="28"/>
                <w:lang w:bidi="ru-RU"/>
              </w:rPr>
              <w:t>%</w:t>
            </w:r>
            <w:r w:rsidRPr="0069638F">
              <w:rPr>
                <w:b w:val="0"/>
                <w:color w:val="000000" w:themeColor="text1"/>
                <w:szCs w:val="28"/>
                <w:lang w:bidi="ru-RU"/>
              </w:rPr>
              <w:t>;</w:t>
            </w:r>
          </w:p>
        </w:tc>
      </w:tr>
      <w:tr w:rsidR="005A43A6" w:rsidRPr="00660718" w:rsidTr="005A43A6">
        <w:trPr>
          <w:trHeight w:val="413"/>
        </w:trPr>
        <w:tc>
          <w:tcPr>
            <w:tcW w:w="675" w:type="dxa"/>
          </w:tcPr>
          <w:p w:rsidR="005A43A6" w:rsidRPr="0069638F" w:rsidRDefault="005A43A6" w:rsidP="005A43A6">
            <w:pPr>
              <w:pStyle w:val="a3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</w:p>
        </w:tc>
        <w:tc>
          <w:tcPr>
            <w:tcW w:w="426" w:type="dxa"/>
          </w:tcPr>
          <w:p w:rsidR="005A43A6" w:rsidRPr="0069638F" w:rsidRDefault="005A43A6" w:rsidP="005A43A6">
            <w:pPr>
              <w:pStyle w:val="a3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  <w:lang w:val="en-US"/>
              </w:rPr>
            </w:pPr>
            <w:r>
              <w:rPr>
                <w:b w:val="0"/>
                <w:i/>
                <w:color w:val="000000"/>
                <w:szCs w:val="28"/>
                <w:lang w:val="en-US"/>
              </w:rPr>
              <w:t>T</w:t>
            </w:r>
          </w:p>
        </w:tc>
        <w:tc>
          <w:tcPr>
            <w:tcW w:w="425" w:type="dxa"/>
          </w:tcPr>
          <w:p w:rsidR="005A43A6" w:rsidRPr="0069638F" w:rsidRDefault="005A43A6" w:rsidP="005A43A6">
            <w:pPr>
              <w:pStyle w:val="a3"/>
              <w:tabs>
                <w:tab w:val="left" w:pos="567"/>
              </w:tabs>
              <w:spacing w:after="120"/>
              <w:rPr>
                <w:b w:val="0"/>
                <w:color w:val="000000"/>
                <w:szCs w:val="28"/>
              </w:rPr>
            </w:pPr>
            <w:r w:rsidRPr="0069638F">
              <w:rPr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5A43A6" w:rsidRPr="0069638F" w:rsidRDefault="005A43A6" w:rsidP="005A43A6">
            <w:pPr>
              <w:pStyle w:val="a3"/>
              <w:widowControl w:val="0"/>
              <w:tabs>
                <w:tab w:val="left" w:pos="34"/>
                <w:tab w:val="left" w:pos="567"/>
              </w:tabs>
              <w:autoSpaceDE w:val="0"/>
              <w:autoSpaceDN w:val="0"/>
              <w:adjustRightInd w:val="0"/>
              <w:spacing w:after="120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color w:val="000000"/>
                <w:szCs w:val="28"/>
              </w:rPr>
              <w:t xml:space="preserve">отношение активности пика </w:t>
            </w:r>
            <w:r w:rsidRPr="009E77FF">
              <w:rPr>
                <w:b w:val="0"/>
                <w:color w:val="000000"/>
                <w:szCs w:val="28"/>
              </w:rPr>
              <w:t>технеция-99</w:t>
            </w:r>
            <w:r w:rsidRPr="009E77FF">
              <w:rPr>
                <w:b w:val="0"/>
                <w:color w:val="000000"/>
                <w:szCs w:val="28"/>
                <w:lang w:val="en-US"/>
              </w:rPr>
              <w:t>m</w:t>
            </w:r>
            <w:r w:rsidRPr="009E77FF">
              <w:rPr>
                <w:b w:val="0"/>
                <w:color w:val="000000"/>
                <w:szCs w:val="28"/>
              </w:rPr>
              <w:t xml:space="preserve"> </w:t>
            </w:r>
            <w:r w:rsidRPr="005A43A6">
              <w:rPr>
                <w:b w:val="0"/>
                <w:color w:val="000000"/>
                <w:szCs w:val="28"/>
              </w:rPr>
              <w:t xml:space="preserve">сестамиби </w:t>
            </w:r>
            <w:r>
              <w:rPr>
                <w:b w:val="0"/>
                <w:color w:val="000000"/>
                <w:szCs w:val="28"/>
              </w:rPr>
              <w:t xml:space="preserve">к общей активности на </w:t>
            </w:r>
            <w:r>
              <w:rPr>
                <w:b w:val="0"/>
                <w:color w:val="000000" w:themeColor="text1"/>
                <w:szCs w:val="28"/>
                <w:lang w:bidi="ru-RU"/>
              </w:rPr>
              <w:t xml:space="preserve">радиохроматограмме </w:t>
            </w:r>
            <w:r>
              <w:rPr>
                <w:b w:val="0"/>
                <w:color w:val="000000"/>
                <w:szCs w:val="28"/>
              </w:rPr>
              <w:t>испытуемого раствора</w:t>
            </w:r>
            <w:r w:rsidRPr="0069638F">
              <w:rPr>
                <w:b w:val="0"/>
                <w:bCs/>
                <w:szCs w:val="28"/>
              </w:rPr>
              <w:t>.</w:t>
            </w:r>
          </w:p>
        </w:tc>
      </w:tr>
    </w:tbl>
    <w:p w:rsidR="005A43A6" w:rsidRDefault="005A43A6" w:rsidP="005A43A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5A43A6" w:rsidRDefault="005A43A6" w:rsidP="005A43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А: (</w:t>
      </w:r>
      <w:r w:rsidRPr="00664F6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[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ru-RU" w:bidi="ru-RU"/>
        </w:rPr>
        <w:t>99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 w:bidi="ru-RU"/>
        </w:rPr>
        <w:t>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Tc</w:t>
      </w:r>
      <w:r w:rsidRPr="00664F6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пертехнетат-ион</w:t>
      </w:r>
      <w:r>
        <w:rPr>
          <w:rFonts w:ascii="Times New Roman" w:hAnsi="Times New Roman" w:cs="Times New Roman"/>
          <w:sz w:val="28"/>
          <w:szCs w:val="28"/>
        </w:rPr>
        <w:t>): т</w:t>
      </w:r>
      <w:r w:rsidRPr="004A1B19">
        <w:rPr>
          <w:rFonts w:ascii="Times New Roman" w:hAnsi="Times New Roman" w:cs="Times New Roman"/>
          <w:sz w:val="28"/>
          <w:szCs w:val="28"/>
        </w:rPr>
        <w:t>етраоксо-[</w:t>
      </w:r>
      <w:r w:rsidRPr="004A1B19">
        <w:rPr>
          <w:rFonts w:ascii="Times New Roman" w:hAnsi="Times New Roman" w:cs="Times New Roman"/>
          <w:sz w:val="28"/>
          <w:szCs w:val="28"/>
          <w:vertAlign w:val="superscript"/>
        </w:rPr>
        <w:t>99</w:t>
      </w:r>
      <w:r w:rsidRPr="004A1B1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4A1B19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A1B19">
        <w:rPr>
          <w:rFonts w:ascii="Times New Roman" w:hAnsi="Times New Roman" w:cs="Times New Roman"/>
          <w:sz w:val="28"/>
          <w:szCs w:val="28"/>
        </w:rPr>
        <w:t>]технетат(1-)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235">
        <w:rPr>
          <w:rFonts w:ascii="Times New Roman" w:hAnsi="Times New Roman" w:cs="Times New Roman"/>
          <w:sz w:val="28"/>
          <w:szCs w:val="28"/>
        </w:rPr>
        <w:t>CAS 23288-61-1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3A6" w:rsidRDefault="005A43A6" w:rsidP="005A43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 В: </w:t>
      </w:r>
      <w:r w:rsidRPr="004A1B19">
        <w:rPr>
          <w:rFonts w:ascii="Times New Roman" w:hAnsi="Times New Roman" w:cs="Times New Roman"/>
          <w:sz w:val="28"/>
          <w:szCs w:val="28"/>
        </w:rPr>
        <w:t>[</w:t>
      </w:r>
      <w:r w:rsidRPr="004A1B19">
        <w:rPr>
          <w:rFonts w:ascii="Times New Roman" w:hAnsi="Times New Roman" w:cs="Times New Roman"/>
          <w:sz w:val="28"/>
          <w:szCs w:val="28"/>
          <w:vertAlign w:val="superscript"/>
        </w:rPr>
        <w:t>99</w:t>
      </w:r>
      <w:r w:rsidRPr="004A1B1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4A1B19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A1B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A1B19">
        <w:rPr>
          <w:rFonts w:ascii="Times New Roman" w:hAnsi="Times New Roman" w:cs="Times New Roman"/>
          <w:sz w:val="28"/>
          <w:szCs w:val="28"/>
        </w:rPr>
        <w:t>ехнеций в коллоидной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3A6" w:rsidRDefault="005A43A6" w:rsidP="005A43A6">
      <w:pPr>
        <w:spacing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Примесь С: </w:t>
      </w:r>
      <w:r w:rsidR="00B27BB6"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r w:rsidR="00B27BB6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OC</w:t>
      </w:r>
      <w:r w:rsidR="00B27BB6">
        <w:rPr>
          <w:rFonts w:ascii="Times New Roman" w:hAnsi="Times New Roman"/>
          <w:snapToGrid w:val="0"/>
          <w:color w:val="000000"/>
          <w:sz w:val="28"/>
          <w:szCs w:val="28"/>
        </w:rPr>
        <w:t>-6-22)-пентакис</w:t>
      </w:r>
      <w:r w:rsidR="00B27BB6" w:rsidRPr="008515EC">
        <w:rPr>
          <w:rFonts w:ascii="Times New Roman" w:hAnsi="Times New Roman"/>
          <w:snapToGrid w:val="0"/>
          <w:color w:val="000000"/>
          <w:sz w:val="28"/>
          <w:szCs w:val="28"/>
        </w:rPr>
        <w:t>[</w:t>
      </w:r>
      <w:r w:rsidR="00B27BB6">
        <w:rPr>
          <w:rFonts w:ascii="Times New Roman" w:hAnsi="Times New Roman"/>
          <w:snapToGrid w:val="0"/>
          <w:color w:val="000000"/>
          <w:sz w:val="28"/>
          <w:szCs w:val="28"/>
        </w:rPr>
        <w:t>1-(изоциано-</w:t>
      </w:r>
      <w:r w:rsidR="00B27B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κ</w:t>
      </w:r>
      <w:r w:rsidR="00B27BB6">
        <w:rPr>
          <w:rFonts w:ascii="Times New Roman" w:hAnsi="Times New Roman"/>
          <w:i/>
          <w:snapToGrid w:val="0"/>
          <w:color w:val="000000"/>
          <w:sz w:val="28"/>
          <w:szCs w:val="28"/>
        </w:rPr>
        <w:t>С</w:t>
      </w:r>
      <w:r w:rsidR="00B27BB6">
        <w:rPr>
          <w:rFonts w:ascii="Times New Roman" w:hAnsi="Times New Roman"/>
          <w:snapToGrid w:val="0"/>
          <w:color w:val="000000"/>
          <w:sz w:val="28"/>
          <w:szCs w:val="28"/>
        </w:rPr>
        <w:t>)-2-метил-2-метоксипропан</w:t>
      </w:r>
      <w:r w:rsidR="00B27BB6" w:rsidRPr="008515EC">
        <w:rPr>
          <w:rFonts w:ascii="Times New Roman" w:hAnsi="Times New Roman"/>
          <w:snapToGrid w:val="0"/>
          <w:color w:val="000000"/>
          <w:sz w:val="28"/>
          <w:szCs w:val="28"/>
        </w:rPr>
        <w:t>]</w:t>
      </w:r>
      <w:r w:rsidR="00B27BB6" w:rsidRPr="00B27BB6">
        <w:rPr>
          <w:rFonts w:ascii="Times New Roman" w:hAnsi="Times New Roman"/>
          <w:snapToGrid w:val="0"/>
          <w:color w:val="000000"/>
          <w:sz w:val="28"/>
          <w:szCs w:val="28"/>
        </w:rPr>
        <w:t>[</w:t>
      </w:r>
      <w:r w:rsidR="00B27BB6">
        <w:rPr>
          <w:rFonts w:ascii="Times New Roman" w:hAnsi="Times New Roman"/>
          <w:snapToGrid w:val="0"/>
          <w:color w:val="000000"/>
          <w:sz w:val="28"/>
          <w:szCs w:val="28"/>
        </w:rPr>
        <w:t>1-(изоциано-</w:t>
      </w:r>
      <w:r w:rsidR="00B27B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κ</w:t>
      </w:r>
      <w:r w:rsidR="00B27BB6">
        <w:rPr>
          <w:rFonts w:ascii="Times New Roman" w:hAnsi="Times New Roman"/>
          <w:i/>
          <w:snapToGrid w:val="0"/>
          <w:color w:val="000000"/>
          <w:sz w:val="28"/>
          <w:szCs w:val="28"/>
        </w:rPr>
        <w:t>С</w:t>
      </w:r>
      <w:r w:rsidR="00B27BB6">
        <w:rPr>
          <w:rFonts w:ascii="Times New Roman" w:hAnsi="Times New Roman"/>
          <w:snapToGrid w:val="0"/>
          <w:color w:val="000000"/>
          <w:sz w:val="28"/>
          <w:szCs w:val="28"/>
        </w:rPr>
        <w:t>)-2-метилпроп-2-ен</w:t>
      </w:r>
      <w:r w:rsidR="00B27BB6" w:rsidRPr="00B27BB6">
        <w:rPr>
          <w:rFonts w:ascii="Times New Roman" w:hAnsi="Times New Roman"/>
          <w:snapToGrid w:val="0"/>
          <w:color w:val="000000"/>
          <w:sz w:val="28"/>
          <w:szCs w:val="28"/>
        </w:rPr>
        <w:t>]</w:t>
      </w:r>
      <w:r w:rsidR="00B27BB6" w:rsidRPr="00CA73FE">
        <w:rPr>
          <w:rFonts w:ascii="Times New Roman" w:hAnsi="Times New Roman"/>
          <w:bCs/>
          <w:snapToGrid w:val="0"/>
          <w:color w:val="000000"/>
          <w:sz w:val="28"/>
          <w:szCs w:val="28"/>
        </w:rPr>
        <w:t>[</w:t>
      </w:r>
      <w:r w:rsidR="00B27BB6" w:rsidRPr="00CA73FE">
        <w:rPr>
          <w:rFonts w:ascii="Times New Roman" w:hAnsi="Times New Roman"/>
          <w:bCs/>
          <w:snapToGrid w:val="0"/>
          <w:color w:val="000000"/>
          <w:sz w:val="28"/>
          <w:szCs w:val="28"/>
          <w:vertAlign w:val="superscript"/>
        </w:rPr>
        <w:t>99</w:t>
      </w:r>
      <w:r w:rsidR="00B27BB6" w:rsidRPr="00CA73FE">
        <w:rPr>
          <w:rFonts w:ascii="Times New Roman" w:hAnsi="Times New Roman"/>
          <w:bCs/>
          <w:snapToGrid w:val="0"/>
          <w:color w:val="000000"/>
          <w:sz w:val="28"/>
          <w:szCs w:val="28"/>
          <w:vertAlign w:val="superscript"/>
          <w:lang w:val="en-US"/>
        </w:rPr>
        <w:t>m</w:t>
      </w:r>
      <w:r w:rsidR="00B27BB6" w:rsidRPr="00CA73FE">
        <w:rPr>
          <w:rFonts w:ascii="Times New Roman" w:hAnsi="Times New Roman"/>
          <w:bCs/>
          <w:snapToGrid w:val="0"/>
          <w:color w:val="000000"/>
          <w:sz w:val="28"/>
          <w:szCs w:val="28"/>
          <w:lang w:val="en-US"/>
        </w:rPr>
        <w:t>Tc</w:t>
      </w:r>
      <w:r w:rsidR="00B27BB6">
        <w:rPr>
          <w:rFonts w:ascii="Times New Roman" w:hAnsi="Times New Roman"/>
          <w:bCs/>
          <w:snapToGrid w:val="0"/>
          <w:color w:val="000000"/>
          <w:sz w:val="28"/>
          <w:szCs w:val="28"/>
        </w:rPr>
        <w:t>]технеций(</w:t>
      </w:r>
      <w:r w:rsidR="00B27BB6">
        <w:rPr>
          <w:rFonts w:ascii="Times New Roman" w:hAnsi="Times New Roman"/>
          <w:bCs/>
          <w:snapToGrid w:val="0"/>
          <w:color w:val="000000"/>
          <w:sz w:val="28"/>
          <w:szCs w:val="28"/>
          <w:lang w:val="en-US"/>
        </w:rPr>
        <w:t>I</w:t>
      </w:r>
      <w:r w:rsidR="00B27BB6" w:rsidRPr="00CA73FE">
        <w:rPr>
          <w:rFonts w:ascii="Times New Roman" w:hAnsi="Times New Roman"/>
          <w:bCs/>
          <w:snapToGrid w:val="0"/>
          <w:color w:val="000000"/>
          <w:sz w:val="28"/>
          <w:szCs w:val="28"/>
        </w:rPr>
        <w:t>)</w:t>
      </w:r>
      <w:r w:rsidR="00B27BB6">
        <w:rPr>
          <w:rFonts w:ascii="Times New Roman" w:hAnsi="Times New Roman"/>
          <w:bCs/>
          <w:snapToGrid w:val="0"/>
          <w:color w:val="000000"/>
          <w:sz w:val="28"/>
          <w:szCs w:val="28"/>
        </w:rPr>
        <w:t>.</w:t>
      </w:r>
    </w:p>
    <w:p w:rsidR="0069638F" w:rsidRPr="00404EA3" w:rsidRDefault="006D345A" w:rsidP="006D345A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6D345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 Примесь А</w:t>
      </w:r>
      <w:r w:rsidR="005C22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другие полярные примеси</w:t>
      </w:r>
      <w:r w:rsidRPr="006D345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404EA3" w:rsidRPr="00365369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ТСХ </w:t>
      </w:r>
      <w:r w:rsidR="00404EA3" w:rsidRPr="00F451A4">
        <w:rPr>
          <w:rFonts w:ascii="Times New Roman" w:hAnsi="Times New Roman" w:cs="Times New Roman"/>
          <w:sz w:val="28"/>
          <w:szCs w:val="28"/>
        </w:rPr>
        <w:t>(ОФС «Тонкослойная хроматография»)</w:t>
      </w:r>
      <w:r w:rsidR="00404EA3">
        <w:rPr>
          <w:rFonts w:ascii="Times New Roman" w:hAnsi="Times New Roman" w:cs="Times New Roman"/>
          <w:sz w:val="28"/>
          <w:szCs w:val="28"/>
        </w:rPr>
        <w:t>.</w:t>
      </w:r>
    </w:p>
    <w:p w:rsidR="00365369" w:rsidRPr="000A6069" w:rsidRDefault="00365369" w:rsidP="00365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069">
        <w:rPr>
          <w:rFonts w:ascii="Times New Roman" w:hAnsi="Times New Roman" w:cs="Times New Roman"/>
          <w:i/>
          <w:sz w:val="28"/>
          <w:szCs w:val="28"/>
        </w:rPr>
        <w:t>Пластинка.</w:t>
      </w:r>
      <w:r w:rsidRPr="000A6069"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</w:t>
      </w:r>
      <w:r w:rsidR="000D0264">
        <w:rPr>
          <w:rFonts w:ascii="Times New Roman" w:hAnsi="Times New Roman" w:cs="Times New Roman"/>
          <w:sz w:val="28"/>
          <w:szCs w:val="28"/>
        </w:rPr>
        <w:t xml:space="preserve"> октадецилсилильного</w:t>
      </w:r>
      <w:r w:rsidR="006D345A">
        <w:rPr>
          <w:rFonts w:ascii="Times New Roman" w:hAnsi="Times New Roman" w:cs="Times New Roman"/>
          <w:sz w:val="28"/>
          <w:szCs w:val="28"/>
        </w:rPr>
        <w:t xml:space="preserve"> на</w:t>
      </w:r>
      <w:r w:rsidR="006D345A" w:rsidRPr="006D345A">
        <w:rPr>
          <w:rFonts w:ascii="Times New Roman" w:hAnsi="Times New Roman" w:cs="Times New Roman"/>
          <w:sz w:val="28"/>
          <w:szCs w:val="28"/>
        </w:rPr>
        <w:t xml:space="preserve"> </w:t>
      </w:r>
      <w:r w:rsidR="006D345A">
        <w:rPr>
          <w:rFonts w:ascii="Times New Roman" w:hAnsi="Times New Roman" w:cs="Times New Roman"/>
          <w:sz w:val="28"/>
          <w:szCs w:val="28"/>
        </w:rPr>
        <w:t>стеклянной подложке</w:t>
      </w:r>
      <w:r w:rsidRPr="000A6069">
        <w:rPr>
          <w:rFonts w:ascii="Times New Roman" w:hAnsi="Times New Roman" w:cs="Times New Roman"/>
          <w:sz w:val="28"/>
          <w:szCs w:val="28"/>
        </w:rPr>
        <w:t>.</w:t>
      </w:r>
    </w:p>
    <w:p w:rsidR="000D0264" w:rsidRPr="000D0264" w:rsidRDefault="000D0264" w:rsidP="000D02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264">
        <w:rPr>
          <w:rFonts w:ascii="Times New Roman" w:hAnsi="Times New Roman" w:cs="Times New Roman"/>
          <w:i/>
          <w:sz w:val="28"/>
          <w:szCs w:val="28"/>
        </w:rPr>
        <w:t>Раствор аммония ацетата.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 мерную колбу вместимостью 100</w:t>
      </w:r>
      <w:r w:rsidRPr="000D0264">
        <w:rPr>
          <w:rFonts w:ascii="Times New Roman" w:hAnsi="Times New Roman" w:cs="Times New Roman"/>
          <w:sz w:val="28"/>
          <w:szCs w:val="28"/>
          <w:lang w:bidi="ru-RU"/>
        </w:rPr>
        <w:t> мл помещают</w:t>
      </w:r>
      <w:r w:rsidRPr="000D0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0D0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264">
        <w:rPr>
          <w:rFonts w:ascii="Times New Roman" w:hAnsi="Times New Roman" w:cs="Times New Roman"/>
          <w:sz w:val="28"/>
          <w:szCs w:val="28"/>
        </w:rPr>
        <w:t> г аммония ацетата</w:t>
      </w:r>
      <w:r>
        <w:rPr>
          <w:rFonts w:ascii="Times New Roman" w:hAnsi="Times New Roman" w:cs="Times New Roman"/>
          <w:sz w:val="28"/>
          <w:szCs w:val="28"/>
        </w:rPr>
        <w:t xml:space="preserve">, растворяют в воде </w:t>
      </w:r>
      <w:r w:rsidRPr="000D0264">
        <w:rPr>
          <w:rFonts w:ascii="Times New Roman" w:hAnsi="Times New Roman" w:cs="Times New Roman"/>
          <w:sz w:val="28"/>
          <w:szCs w:val="28"/>
        </w:rPr>
        <w:t xml:space="preserve">и доводят объём раствора водой до </w:t>
      </w:r>
      <w:r>
        <w:rPr>
          <w:rFonts w:ascii="Times New Roman" w:hAnsi="Times New Roman" w:cs="Times New Roman"/>
          <w:sz w:val="28"/>
          <w:szCs w:val="28"/>
        </w:rPr>
        <w:t>метки</w:t>
      </w:r>
      <w:r w:rsidRPr="000D0264">
        <w:rPr>
          <w:rFonts w:ascii="Times New Roman" w:hAnsi="Times New Roman" w:cs="Times New Roman"/>
          <w:sz w:val="28"/>
          <w:szCs w:val="28"/>
        </w:rPr>
        <w:t>.</w:t>
      </w:r>
    </w:p>
    <w:p w:rsidR="00365369" w:rsidRDefault="00365369" w:rsidP="00365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A6069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="00EC6E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5D3F">
        <w:rPr>
          <w:rFonts w:ascii="Times New Roman" w:hAnsi="Times New Roman" w:cs="Times New Roman"/>
          <w:sz w:val="28"/>
          <w:szCs w:val="28"/>
        </w:rPr>
        <w:t>Тетрагидрофуран—</w:t>
      </w:r>
      <w:r w:rsidR="000D0264">
        <w:rPr>
          <w:rFonts w:ascii="Times New Roman" w:hAnsi="Times New Roman" w:cs="Times New Roman"/>
          <w:sz w:val="28"/>
          <w:szCs w:val="28"/>
        </w:rPr>
        <w:t>раствор аммония ацетата—метанол—ацетонитрил 10:20:30:40</w:t>
      </w:r>
      <w:r w:rsidRPr="007701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65369" w:rsidRDefault="00365369" w:rsidP="003653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>. Препарат.</w:t>
      </w:r>
    </w:p>
    <w:p w:rsidR="00365369" w:rsidRPr="007701F2" w:rsidRDefault="00365369" w:rsidP="005A43A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линию старта пластинки наносят по 5</w:t>
      </w:r>
      <w:r w:rsidR="00F7764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мкл испытуемого раствора. </w:t>
      </w:r>
      <w:r w:rsidR="007701F2">
        <w:rPr>
          <w:rFonts w:ascii="Times New Roman" w:eastAsia="Times New Roman" w:hAnsi="Times New Roman" w:cs="Times New Roman"/>
          <w:sz w:val="28"/>
          <w:szCs w:val="28"/>
        </w:rPr>
        <w:t>Пластинку с нанесенными пробами</w:t>
      </w:r>
      <w:r w:rsidR="00F052AD">
        <w:rPr>
          <w:rFonts w:ascii="Times New Roman" w:eastAsia="Times New Roman" w:hAnsi="Times New Roman" w:cs="Times New Roman"/>
          <w:sz w:val="28"/>
          <w:szCs w:val="28"/>
        </w:rPr>
        <w:t xml:space="preserve">, сушат на воздухе, </w:t>
      </w:r>
      <w:r w:rsidR="00964821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</w:t>
      </w:r>
      <w:r w:rsidRPr="00424021">
        <w:rPr>
          <w:rFonts w:ascii="Times New Roman" w:eastAsia="Times New Roman" w:hAnsi="Times New Roman" w:cs="Times New Roman"/>
          <w:sz w:val="28"/>
          <w:szCs w:val="28"/>
        </w:rPr>
        <w:t xml:space="preserve">помещают в камеру с ПФ и хроматографируют восходящим способом. Когда фронт ПФ пройдет </w:t>
      </w:r>
      <w:r w:rsidR="00964821">
        <w:rPr>
          <w:rFonts w:ascii="Times New Roman" w:eastAsia="Times New Roman" w:hAnsi="Times New Roman" w:cs="Times New Roman"/>
          <w:sz w:val="28"/>
          <w:szCs w:val="28"/>
        </w:rPr>
        <w:t>более 6 см</w:t>
      </w:r>
      <w:r w:rsidRPr="00424021">
        <w:rPr>
          <w:rFonts w:ascii="Times New Roman" w:eastAsia="Times New Roman" w:hAnsi="Times New Roman" w:cs="Times New Roman"/>
          <w:sz w:val="28"/>
          <w:szCs w:val="28"/>
        </w:rPr>
        <w:t xml:space="preserve"> длины пластинки от линии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старта, ее вынимают из камеры и </w:t>
      </w:r>
      <w:r w:rsidR="007D6559" w:rsidRPr="007D6559">
        <w:rPr>
          <w:rFonts w:ascii="Times New Roman" w:eastAsia="Times New Roman" w:hAnsi="Times New Roman" w:cs="Times New Roman"/>
          <w:sz w:val="28"/>
          <w:szCs w:val="28"/>
        </w:rPr>
        <w:t>высушивают на воздухе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369" w:rsidRDefault="00365369" w:rsidP="003653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55F02">
        <w:rPr>
          <w:rFonts w:ascii="Times New Roman" w:hAnsi="Times New Roman" w:cs="Times New Roman"/>
          <w:i/>
          <w:sz w:val="28"/>
          <w:szCs w:val="28"/>
          <w:lang w:bidi="ru-RU"/>
        </w:rPr>
        <w:t>Детектирование.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Используют подходящий детектор для определения распределения активнос</w:t>
      </w:r>
      <w:r w:rsidR="008E1626">
        <w:rPr>
          <w:rFonts w:ascii="Times New Roman" w:hAnsi="Times New Roman" w:cs="Times New Roman"/>
          <w:sz w:val="28"/>
          <w:szCs w:val="28"/>
          <w:lang w:bidi="ru-RU"/>
        </w:rPr>
        <w:t>ти.</w:t>
      </w:r>
    </w:p>
    <w:p w:rsidR="00365369" w:rsidRDefault="00C80A50" w:rsidP="003653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  <w:szCs w:val="28"/>
        </w:rPr>
        <w:t>Фактор</w:t>
      </w:r>
      <w:r w:rsidR="00365369" w:rsidRPr="00664F6E">
        <w:rPr>
          <w:rFonts w:ascii="Times New Roman" w:hAnsi="Times New Roman" w:cs="Times New Roman"/>
          <w:i/>
          <w:sz w:val="28"/>
          <w:szCs w:val="28"/>
        </w:rPr>
        <w:t xml:space="preserve"> удерживания</w:t>
      </w:r>
      <w:r w:rsidR="00365369">
        <w:rPr>
          <w:rFonts w:ascii="Times New Roman" w:hAnsi="Times New Roman" w:cs="Times New Roman"/>
          <w:sz w:val="28"/>
          <w:szCs w:val="28"/>
        </w:rPr>
        <w:t xml:space="preserve"> (</w:t>
      </w:r>
      <w:r w:rsidR="00365369" w:rsidRPr="00664F6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65369" w:rsidRPr="00664F6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r w:rsidR="00365369">
        <w:rPr>
          <w:rFonts w:ascii="Times New Roman" w:hAnsi="Times New Roman" w:cs="Times New Roman"/>
          <w:sz w:val="28"/>
          <w:szCs w:val="28"/>
        </w:rPr>
        <w:t xml:space="preserve">). </w:t>
      </w:r>
      <w:r w:rsidR="0096482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Примесь В</w:t>
      </w:r>
      <w:r w:rsidR="002439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другие неполярные примеси</w:t>
      </w:r>
      <w:r w:rsidR="0036536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="0036536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ym w:font="Symbol" w:char="F02D"/>
      </w:r>
      <w:r w:rsidR="00F7764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 от 0 до </w:t>
      </w:r>
      <w:r w:rsidR="0036536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 w:rsidR="00F7764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,1</w:t>
      </w:r>
      <w:r w:rsidR="00EC6EE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; </w:t>
      </w:r>
      <w:r w:rsidR="00243902">
        <w:rPr>
          <w:rFonts w:ascii="Times New Roman" w:hAnsi="Times New Roman" w:cs="Times New Roman"/>
          <w:sz w:val="28"/>
          <w:szCs w:val="28"/>
          <w:lang w:bidi="ru-RU"/>
        </w:rPr>
        <w:t>примесь С</w:t>
      </w:r>
      <w:r w:rsidR="00243902" w:rsidRPr="00F77641">
        <w:rPr>
          <w:rFonts w:ascii="Times New Roman" w:hAnsi="Times New Roman" w:cs="Times New Roman"/>
          <w:sz w:val="28"/>
          <w:szCs w:val="28"/>
        </w:rPr>
        <w:t xml:space="preserve"> </w:t>
      </w:r>
      <w:r w:rsidR="00243902">
        <w:rPr>
          <w:rFonts w:ascii="Times New Roman" w:hAnsi="Times New Roman" w:cs="Times New Roman"/>
          <w:sz w:val="28"/>
          <w:szCs w:val="28"/>
        </w:rPr>
        <w:t xml:space="preserve">и </w:t>
      </w:r>
      <w:r w:rsidR="00EC6EE5" w:rsidRPr="00F77641">
        <w:rPr>
          <w:rFonts w:ascii="Times New Roman" w:hAnsi="Times New Roman" w:cs="Times New Roman"/>
          <w:sz w:val="28"/>
          <w:szCs w:val="28"/>
        </w:rPr>
        <w:t>[</w:t>
      </w:r>
      <w:r w:rsidR="00EC6EE5" w:rsidRPr="00F77641">
        <w:rPr>
          <w:rFonts w:ascii="Times New Roman" w:hAnsi="Times New Roman" w:cs="Times New Roman"/>
          <w:sz w:val="28"/>
          <w:szCs w:val="28"/>
          <w:vertAlign w:val="superscript"/>
        </w:rPr>
        <w:t>99</w:t>
      </w:r>
      <w:r w:rsidR="00EC6EE5" w:rsidRPr="00F776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="00EC6EE5" w:rsidRPr="00F7764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="00EC6EE5">
        <w:rPr>
          <w:rFonts w:ascii="Times New Roman" w:hAnsi="Times New Roman" w:cs="Times New Roman"/>
          <w:sz w:val="28"/>
          <w:szCs w:val="28"/>
        </w:rPr>
        <w:t>]</w:t>
      </w:r>
      <w:r w:rsidR="00BC4417">
        <w:rPr>
          <w:rFonts w:ascii="Times New Roman" w:hAnsi="Times New Roman" w:cs="Times New Roman"/>
          <w:sz w:val="28"/>
          <w:szCs w:val="28"/>
        </w:rPr>
        <w:t>технеция</w:t>
      </w:r>
      <w:r w:rsidR="00EC6EE5">
        <w:rPr>
          <w:rFonts w:ascii="Times New Roman" w:hAnsi="Times New Roman" w:cs="Times New Roman"/>
          <w:sz w:val="28"/>
          <w:szCs w:val="28"/>
        </w:rPr>
        <w:t xml:space="preserve"> </w:t>
      </w:r>
      <w:r w:rsidR="00243902">
        <w:rPr>
          <w:rFonts w:ascii="Times New Roman" w:hAnsi="Times New Roman" w:cs="Times New Roman"/>
          <w:sz w:val="28"/>
          <w:szCs w:val="28"/>
        </w:rPr>
        <w:t>сестамиби</w:t>
      </w:r>
      <w:r w:rsidR="00EC6EE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C6EE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ym w:font="Symbol" w:char="F02D"/>
      </w:r>
      <w:r w:rsidR="002439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от 0,3 до 0,6; примесь А и другие полярные примеси </w:t>
      </w:r>
      <w:r w:rsidR="002439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ym w:font="Symbol" w:char="F02D"/>
      </w:r>
      <w:r w:rsidR="002439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от 0,9 до 1,0</w:t>
      </w:r>
      <w:r w:rsidR="008E162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CA68E0" w:rsidRPr="00404EA3" w:rsidRDefault="00CA68E0" w:rsidP="00CA68E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 Примесь В</w:t>
      </w:r>
      <w:r w:rsidRPr="006D345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365369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ТСХ </w:t>
      </w:r>
      <w:r w:rsidRPr="00F451A4">
        <w:rPr>
          <w:rFonts w:ascii="Times New Roman" w:hAnsi="Times New Roman" w:cs="Times New Roman"/>
          <w:sz w:val="28"/>
          <w:szCs w:val="28"/>
        </w:rPr>
        <w:t>(ОФС «Тонкослойная хроматография»)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8E0" w:rsidRPr="000A6069" w:rsidRDefault="00CA68E0" w:rsidP="00CA6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069">
        <w:rPr>
          <w:rFonts w:ascii="Times New Roman" w:hAnsi="Times New Roman" w:cs="Times New Roman"/>
          <w:i/>
          <w:sz w:val="28"/>
          <w:szCs w:val="28"/>
        </w:rPr>
        <w:t>Пластинка.</w:t>
      </w:r>
      <w:r w:rsidRPr="000A6069">
        <w:rPr>
          <w:rFonts w:ascii="Times New Roman" w:hAnsi="Times New Roman" w:cs="Times New Roman"/>
          <w:sz w:val="28"/>
          <w:szCs w:val="28"/>
        </w:rPr>
        <w:t xml:space="preserve"> </w:t>
      </w:r>
      <w:r w:rsidR="00243902">
        <w:rPr>
          <w:rFonts w:ascii="Times New Roman" w:hAnsi="Times New Roman" w:cs="Times New Roman"/>
          <w:sz w:val="28"/>
          <w:szCs w:val="28"/>
        </w:rPr>
        <w:t>Бумага для хроматографии</w:t>
      </w:r>
      <w:r w:rsidRPr="000A6069">
        <w:rPr>
          <w:rFonts w:ascii="Times New Roman" w:hAnsi="Times New Roman" w:cs="Times New Roman"/>
          <w:sz w:val="28"/>
          <w:szCs w:val="28"/>
        </w:rPr>
        <w:t>.</w:t>
      </w:r>
    </w:p>
    <w:p w:rsidR="00CA68E0" w:rsidRDefault="00CA68E0" w:rsidP="00CA6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A6069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0A6069">
        <w:rPr>
          <w:rFonts w:ascii="Times New Roman" w:hAnsi="Times New Roman" w:cs="Times New Roman"/>
          <w:sz w:val="28"/>
          <w:szCs w:val="28"/>
        </w:rPr>
        <w:t xml:space="preserve"> </w:t>
      </w:r>
      <w:r w:rsidR="00243902" w:rsidRPr="005C0657">
        <w:rPr>
          <w:rFonts w:ascii="Times New Roman" w:hAnsi="Times New Roman" w:cs="Times New Roman"/>
          <w:sz w:val="28"/>
          <w:szCs w:val="28"/>
        </w:rPr>
        <w:t>Ацетонитрил—уксусная кислота разведённая 30 %—</w:t>
      </w:r>
      <w:r w:rsidR="005C0657" w:rsidRPr="005C0657">
        <w:rPr>
          <w:rFonts w:ascii="Times New Roman" w:hAnsi="Times New Roman" w:cs="Times New Roman"/>
          <w:sz w:val="28"/>
          <w:szCs w:val="28"/>
        </w:rPr>
        <w:t>натрия хлорида раствор 20 %</w:t>
      </w:r>
      <w:r w:rsidR="005C0657">
        <w:rPr>
          <w:rFonts w:ascii="Times New Roman" w:hAnsi="Times New Roman" w:cs="Times New Roman"/>
          <w:sz w:val="28"/>
          <w:szCs w:val="28"/>
        </w:rPr>
        <w:t xml:space="preserve"> 33:33:33</w:t>
      </w:r>
      <w:r w:rsidRPr="007701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A68E0" w:rsidRDefault="00CA68E0" w:rsidP="00CA6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>. Препарат.</w:t>
      </w:r>
    </w:p>
    <w:p w:rsidR="00CA68E0" w:rsidRPr="007701F2" w:rsidRDefault="00CA68E0" w:rsidP="00CA68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линию старта пластинки наносят по 5 мкл испытуемого раствора. Пластинку с нанесенными пробами, сушат на воздухе, </w:t>
      </w:r>
      <w:r w:rsidRPr="00424021">
        <w:rPr>
          <w:rFonts w:ascii="Times New Roman" w:eastAsia="Times New Roman" w:hAnsi="Times New Roman" w:cs="Times New Roman"/>
          <w:sz w:val="28"/>
          <w:szCs w:val="28"/>
        </w:rPr>
        <w:t xml:space="preserve">помещают в камеру с ПФ и хроматографируют восходящим способом. Когда фронт ПФ пройдет </w:t>
      </w:r>
      <w:r w:rsidR="005C0657">
        <w:rPr>
          <w:rFonts w:ascii="Times New Roman" w:eastAsia="Times New Roman" w:hAnsi="Times New Roman" w:cs="Times New Roman"/>
          <w:sz w:val="28"/>
          <w:szCs w:val="28"/>
        </w:rPr>
        <w:t>более 10 см</w:t>
      </w:r>
      <w:r w:rsidRPr="00424021">
        <w:rPr>
          <w:rFonts w:ascii="Times New Roman" w:eastAsia="Times New Roman" w:hAnsi="Times New Roman" w:cs="Times New Roman"/>
          <w:sz w:val="28"/>
          <w:szCs w:val="28"/>
        </w:rPr>
        <w:t xml:space="preserve"> длины пластинки от линии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старта, ее вынимают из камеры и </w:t>
      </w:r>
      <w:r w:rsidRPr="007D6559">
        <w:rPr>
          <w:rFonts w:ascii="Times New Roman" w:eastAsia="Times New Roman" w:hAnsi="Times New Roman" w:cs="Times New Roman"/>
          <w:sz w:val="28"/>
          <w:szCs w:val="28"/>
        </w:rPr>
        <w:t>высушивают на воздухе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8E0" w:rsidRPr="00424021" w:rsidRDefault="00CA68E0" w:rsidP="00CA68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55F02">
        <w:rPr>
          <w:rFonts w:ascii="Times New Roman" w:hAnsi="Times New Roman" w:cs="Times New Roman"/>
          <w:i/>
          <w:sz w:val="28"/>
          <w:szCs w:val="28"/>
          <w:lang w:bidi="ru-RU"/>
        </w:rPr>
        <w:t>Детектирование.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Используют подходящий детектор для определения распределения активности.</w:t>
      </w:r>
    </w:p>
    <w:p w:rsidR="00CA68E0" w:rsidRDefault="0011689B" w:rsidP="00CA68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sz w:val="28"/>
          <w:szCs w:val="28"/>
        </w:rPr>
        <w:t>Фактор</w:t>
      </w:r>
      <w:r w:rsidR="00CA68E0" w:rsidRPr="00664F6E">
        <w:rPr>
          <w:rFonts w:ascii="Times New Roman" w:hAnsi="Times New Roman" w:cs="Times New Roman"/>
          <w:i/>
          <w:sz w:val="28"/>
          <w:szCs w:val="28"/>
        </w:rPr>
        <w:t xml:space="preserve"> удерживания</w:t>
      </w:r>
      <w:r w:rsidR="00CA68E0">
        <w:rPr>
          <w:rFonts w:ascii="Times New Roman" w:hAnsi="Times New Roman" w:cs="Times New Roman"/>
          <w:sz w:val="28"/>
          <w:szCs w:val="28"/>
        </w:rPr>
        <w:t xml:space="preserve"> (</w:t>
      </w:r>
      <w:r w:rsidR="00CA68E0" w:rsidRPr="00664F6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CA68E0" w:rsidRPr="00664F6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r w:rsidR="00CA68E0">
        <w:rPr>
          <w:rFonts w:ascii="Times New Roman" w:hAnsi="Times New Roman" w:cs="Times New Roman"/>
          <w:sz w:val="28"/>
          <w:szCs w:val="28"/>
        </w:rPr>
        <w:t xml:space="preserve">). </w:t>
      </w:r>
      <w:r w:rsidR="005C06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Примесь В </w:t>
      </w:r>
      <w:r w:rsidR="005C06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ym w:font="Symbol" w:char="F02D"/>
      </w:r>
      <w:r w:rsidR="005C06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от 0 до 0,1; примесь А,</w:t>
      </w:r>
      <w:r w:rsidR="005C0657">
        <w:rPr>
          <w:rFonts w:ascii="Times New Roman" w:hAnsi="Times New Roman" w:cs="Times New Roman"/>
          <w:sz w:val="28"/>
          <w:szCs w:val="28"/>
          <w:lang w:bidi="ru-RU"/>
        </w:rPr>
        <w:t xml:space="preserve"> примесь С</w:t>
      </w:r>
      <w:r w:rsidR="005C0657" w:rsidRPr="00F77641">
        <w:rPr>
          <w:rFonts w:ascii="Times New Roman" w:hAnsi="Times New Roman" w:cs="Times New Roman"/>
          <w:sz w:val="28"/>
          <w:szCs w:val="28"/>
        </w:rPr>
        <w:t xml:space="preserve"> </w:t>
      </w:r>
      <w:r w:rsidR="005C0657">
        <w:rPr>
          <w:rFonts w:ascii="Times New Roman" w:hAnsi="Times New Roman" w:cs="Times New Roman"/>
          <w:sz w:val="28"/>
          <w:szCs w:val="28"/>
        </w:rPr>
        <w:t xml:space="preserve">и </w:t>
      </w:r>
      <w:r w:rsidR="005C0657" w:rsidRPr="00F77641">
        <w:rPr>
          <w:rFonts w:ascii="Times New Roman" w:hAnsi="Times New Roman" w:cs="Times New Roman"/>
          <w:sz w:val="28"/>
          <w:szCs w:val="28"/>
        </w:rPr>
        <w:t>[</w:t>
      </w:r>
      <w:r w:rsidR="005C0657" w:rsidRPr="00F77641">
        <w:rPr>
          <w:rFonts w:ascii="Times New Roman" w:hAnsi="Times New Roman" w:cs="Times New Roman"/>
          <w:sz w:val="28"/>
          <w:szCs w:val="28"/>
          <w:vertAlign w:val="superscript"/>
        </w:rPr>
        <w:t>99</w:t>
      </w:r>
      <w:r w:rsidR="005C0657" w:rsidRPr="00F776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="005C0657" w:rsidRPr="00F7764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="005C0657">
        <w:rPr>
          <w:rFonts w:ascii="Times New Roman" w:hAnsi="Times New Roman" w:cs="Times New Roman"/>
          <w:sz w:val="28"/>
          <w:szCs w:val="28"/>
        </w:rPr>
        <w:t>]</w:t>
      </w:r>
      <w:r w:rsidR="00BC4417">
        <w:rPr>
          <w:rFonts w:ascii="Times New Roman" w:hAnsi="Times New Roman" w:cs="Times New Roman"/>
          <w:sz w:val="28"/>
          <w:szCs w:val="28"/>
        </w:rPr>
        <w:t>технеция</w:t>
      </w:r>
      <w:r w:rsidR="005C0657">
        <w:rPr>
          <w:rFonts w:ascii="Times New Roman" w:hAnsi="Times New Roman" w:cs="Times New Roman"/>
          <w:sz w:val="28"/>
          <w:szCs w:val="28"/>
        </w:rPr>
        <w:t xml:space="preserve"> сестамиби</w:t>
      </w:r>
      <w:r w:rsidR="005C06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C065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ym w:font="Symbol" w:char="F02D"/>
      </w:r>
      <w:r w:rsidR="00543E5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от 0,8 до 1,0.</w:t>
      </w:r>
    </w:p>
    <w:p w:rsidR="005A43A6" w:rsidRPr="005A43A6" w:rsidRDefault="005A43A6" w:rsidP="005A43A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A43A6">
        <w:rPr>
          <w:rFonts w:ascii="Times New Roman" w:hAnsi="Times New Roman"/>
          <w:i/>
          <w:color w:val="000000"/>
          <w:sz w:val="28"/>
          <w:szCs w:val="28"/>
        </w:rPr>
        <w:t>Допустимая активность.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На радиохроматограммах испытуемого раствора, полученных в испытании 1 и 2, суммарная активность </w:t>
      </w:r>
      <w:r>
        <w:rPr>
          <w:rFonts w:ascii="Times New Roman" w:hAnsi="Times New Roman"/>
          <w:sz w:val="28"/>
        </w:rPr>
        <w:t>примеси А и других полярных примесей, примеси В не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должна быть не более 5 % от общей активности.</w:t>
      </w:r>
    </w:p>
    <w:p w:rsidR="00543E53" w:rsidRDefault="00543E53" w:rsidP="00CA68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543E5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 w:bidi="ru-RU"/>
        </w:rPr>
        <w:t>3. Примесь С.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43E5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Определение проводят методом ВЭЖХ (ОФС «Высокоэффективная жидкостная хроматография»).</w:t>
      </w:r>
    </w:p>
    <w:p w:rsidR="00DB3A92" w:rsidRDefault="00DB3A92" w:rsidP="00CA68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B3A92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Раствор аммония сульфата.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мерную колбу вместимостью 10</w:t>
      </w:r>
      <w:r w:rsidRPr="00DB3A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 мл помещают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6,6 г аммония сульфата и доводят объем раствора водой до метки.</w:t>
      </w:r>
    </w:p>
    <w:p w:rsidR="00543E53" w:rsidRDefault="00543E53" w:rsidP="00543E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A6069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0A6069">
        <w:rPr>
          <w:rFonts w:ascii="Times New Roman" w:hAnsi="Times New Roman" w:cs="Times New Roman"/>
          <w:sz w:val="28"/>
          <w:szCs w:val="28"/>
        </w:rPr>
        <w:t xml:space="preserve"> </w:t>
      </w:r>
      <w:r w:rsidRPr="005C0657">
        <w:rPr>
          <w:rFonts w:ascii="Times New Roman" w:hAnsi="Times New Roman" w:cs="Times New Roman"/>
          <w:sz w:val="28"/>
          <w:szCs w:val="28"/>
        </w:rPr>
        <w:t>Ацетонитрил—</w:t>
      </w:r>
      <w:r w:rsidR="00DB3A92">
        <w:rPr>
          <w:rFonts w:ascii="Times New Roman" w:hAnsi="Times New Roman" w:cs="Times New Roman"/>
          <w:sz w:val="28"/>
          <w:szCs w:val="28"/>
        </w:rPr>
        <w:t>раствор аммония сульфата</w:t>
      </w:r>
      <w:r w:rsidRPr="005C0657">
        <w:rPr>
          <w:rFonts w:ascii="Times New Roman" w:hAnsi="Times New Roman" w:cs="Times New Roman"/>
          <w:sz w:val="28"/>
          <w:szCs w:val="28"/>
        </w:rPr>
        <w:t>—</w:t>
      </w:r>
      <w:r w:rsidR="00DB3A92">
        <w:rPr>
          <w:rFonts w:ascii="Times New Roman" w:hAnsi="Times New Roman" w:cs="Times New Roman"/>
          <w:sz w:val="28"/>
          <w:szCs w:val="28"/>
        </w:rPr>
        <w:t>метанол 200:350:450</w:t>
      </w:r>
      <w:r w:rsidRPr="007701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43E53" w:rsidRDefault="00543E53" w:rsidP="00543E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91F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>
        <w:rPr>
          <w:rFonts w:ascii="Times New Roman" w:hAnsi="Times New Roman" w:cs="Times New Roman"/>
          <w:sz w:val="28"/>
          <w:szCs w:val="28"/>
        </w:rPr>
        <w:t>. Препарат.</w:t>
      </w:r>
    </w:p>
    <w:p w:rsidR="00543E53" w:rsidRPr="00543E53" w:rsidRDefault="00543E53" w:rsidP="00543E5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43E53">
        <w:rPr>
          <w:rFonts w:ascii="Times New Roman" w:hAnsi="Times New Roman" w:cs="Times New Roman"/>
          <w:bCs/>
          <w:i/>
          <w:sz w:val="28"/>
          <w:szCs w:val="28"/>
          <w:lang w:bidi="ru-RU"/>
        </w:rPr>
        <w:t>Стандартный раствор.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Во флакон с лиофилизатом помещают объем изотонического н</w:t>
      </w:r>
      <w:r w:rsidRPr="00543E53">
        <w:rPr>
          <w:rFonts w:ascii="Times New Roman" w:hAnsi="Times New Roman" w:cs="Times New Roman"/>
          <w:bCs/>
          <w:sz w:val="28"/>
          <w:szCs w:val="28"/>
          <w:lang w:bidi="ru-RU"/>
        </w:rPr>
        <w:t>атрия пертехнетата (</w:t>
      </w:r>
      <w:r w:rsidRPr="00543E53">
        <w:rPr>
          <w:rFonts w:ascii="Times New Roman" w:hAnsi="Times New Roman" w:cs="Times New Roman"/>
          <w:bCs/>
          <w:sz w:val="28"/>
          <w:szCs w:val="28"/>
          <w:lang w:val="en-US" w:bidi="ru-RU"/>
        </w:rPr>
        <w:t>Na</w:t>
      </w:r>
      <w:r w:rsidRPr="00543E53">
        <w:rPr>
          <w:rFonts w:ascii="Times New Roman" w:hAnsi="Times New Roman" w:cs="Times New Roman"/>
          <w:bCs/>
          <w:sz w:val="28"/>
          <w:szCs w:val="28"/>
          <w:vertAlign w:val="superscript"/>
          <w:lang w:bidi="ru-RU"/>
        </w:rPr>
        <w:t>99</w:t>
      </w:r>
      <w:r w:rsidRPr="00543E53">
        <w:rPr>
          <w:rFonts w:ascii="Times New Roman" w:hAnsi="Times New Roman" w:cs="Times New Roman"/>
          <w:bCs/>
          <w:sz w:val="28"/>
          <w:szCs w:val="28"/>
          <w:vertAlign w:val="superscript"/>
          <w:lang w:val="en-US" w:bidi="ru-RU"/>
        </w:rPr>
        <w:t>m</w:t>
      </w:r>
      <w:r w:rsidRPr="00543E53">
        <w:rPr>
          <w:rFonts w:ascii="Times New Roman" w:hAnsi="Times New Roman" w:cs="Times New Roman"/>
          <w:bCs/>
          <w:sz w:val="28"/>
          <w:szCs w:val="28"/>
          <w:lang w:val="en-US" w:bidi="ru-RU"/>
        </w:rPr>
        <w:t>TcO</w:t>
      </w:r>
      <w:r w:rsidRPr="00543E53">
        <w:rPr>
          <w:rFonts w:ascii="Times New Roman" w:hAnsi="Times New Roman" w:cs="Times New Roman"/>
          <w:bCs/>
          <w:sz w:val="28"/>
          <w:szCs w:val="28"/>
          <w:vertAlign w:val="subscript"/>
          <w:lang w:bidi="ru-RU"/>
        </w:rPr>
        <w:t>4</w:t>
      </w:r>
      <w:r w:rsidRPr="00543E53">
        <w:rPr>
          <w:rFonts w:ascii="Times New Roman" w:hAnsi="Times New Roman" w:cs="Times New Roman"/>
          <w:bCs/>
          <w:sz w:val="28"/>
          <w:szCs w:val="28"/>
          <w:lang w:bidi="ru-RU"/>
        </w:rPr>
        <w:t>) раствор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Pr="00543E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(из генератора или экстракционный), соответствующий активности 700-900 МБк, нагревают </w:t>
      </w:r>
      <w:r w:rsidR="00DB3A92">
        <w:rPr>
          <w:rFonts w:ascii="Times New Roman" w:hAnsi="Times New Roman" w:cs="Times New Roman"/>
          <w:bCs/>
          <w:sz w:val="28"/>
          <w:szCs w:val="28"/>
          <w:lang w:bidi="ru-RU"/>
        </w:rPr>
        <w:t>на водяной бане в течение 10 мин и охлаждают до комнатной температуры</w:t>
      </w:r>
      <w:r w:rsidRPr="00543E53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DB3A92" w:rsidRPr="00946127" w:rsidRDefault="00DB3A92" w:rsidP="00DB3A92">
      <w:pPr>
        <w:keepNext/>
        <w:spacing w:before="120" w:after="120"/>
        <w:ind w:firstLine="709"/>
        <w:rPr>
          <w:rFonts w:ascii="Times New Roman" w:hAnsi="Times New Roman"/>
          <w:i/>
          <w:sz w:val="28"/>
          <w:szCs w:val="28"/>
        </w:rPr>
      </w:pPr>
      <w:r w:rsidRPr="00946127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889" w:type="dxa"/>
        <w:tblLayout w:type="fixed"/>
        <w:tblLook w:val="0000"/>
      </w:tblPr>
      <w:tblGrid>
        <w:gridCol w:w="2943"/>
        <w:gridCol w:w="6946"/>
      </w:tblGrid>
      <w:tr w:rsidR="00DB3A92" w:rsidRPr="00946127" w:rsidTr="00DB3A92">
        <w:tc>
          <w:tcPr>
            <w:tcW w:w="2943" w:type="dxa"/>
          </w:tcPr>
          <w:p w:rsidR="00DB3A92" w:rsidRDefault="00DB3A92" w:rsidP="00DB3A92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46127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DB3A92" w:rsidRDefault="00DB3A92" w:rsidP="00DB3A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250</w:t>
            </w:r>
            <w:r w:rsidRPr="00946127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4,6 м</w:t>
            </w:r>
            <w:r w:rsidRPr="00946127">
              <w:rPr>
                <w:rFonts w:ascii="Times New Roman" w:hAnsi="Times New Roman"/>
                <w:b w:val="0"/>
                <w:szCs w:val="28"/>
              </w:rPr>
              <w:t xml:space="preserve">м </w:t>
            </w:r>
            <w:r>
              <w:rPr>
                <w:rFonts w:ascii="Times New Roman" w:hAnsi="Times New Roman"/>
                <w:b w:val="0"/>
                <w:szCs w:val="28"/>
              </w:rPr>
              <w:t>с</w:t>
            </w:r>
            <w:r w:rsidRPr="00DB3A92">
              <w:rPr>
                <w:rFonts w:ascii="Times New Roman" w:hAnsi="Times New Roman"/>
                <w:b w:val="0"/>
                <w:szCs w:val="28"/>
              </w:rPr>
              <w:t>иликагель октадецилсилильный, деактивиров</w:t>
            </w:r>
            <w:r w:rsidR="000734C5">
              <w:rPr>
                <w:rFonts w:ascii="Times New Roman" w:hAnsi="Times New Roman"/>
                <w:b w:val="0"/>
                <w:szCs w:val="28"/>
              </w:rPr>
              <w:t>анный по отношению к основаниям</w:t>
            </w:r>
            <w:r w:rsidRPr="00DB3A92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>эндкепированный</w:t>
            </w:r>
            <w:r w:rsidRPr="00DB3A92">
              <w:rPr>
                <w:rFonts w:ascii="Times New Roman" w:hAnsi="Times New Roman"/>
                <w:b w:val="0"/>
                <w:szCs w:val="28"/>
              </w:rPr>
              <w:t xml:space="preserve"> для хроматографии</w:t>
            </w:r>
            <w:r w:rsidRPr="00946127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Cs w:val="28"/>
              </w:rPr>
              <w:t>5 </w:t>
            </w:r>
            <w:r w:rsidRPr="00946127">
              <w:rPr>
                <w:rFonts w:ascii="Times New Roman" w:hAnsi="Times New Roman"/>
                <w:b w:val="0"/>
                <w:szCs w:val="28"/>
              </w:rPr>
              <w:t>мкм;</w:t>
            </w:r>
          </w:p>
        </w:tc>
      </w:tr>
      <w:tr w:rsidR="00DB3A92" w:rsidRPr="00946127" w:rsidTr="00DB3A92">
        <w:tc>
          <w:tcPr>
            <w:tcW w:w="2943" w:type="dxa"/>
          </w:tcPr>
          <w:p w:rsidR="00DB3A92" w:rsidRDefault="00DB3A92" w:rsidP="00DB3A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46127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946" w:type="dxa"/>
          </w:tcPr>
          <w:p w:rsidR="00DB3A92" w:rsidRDefault="00DB3A92" w:rsidP="00DB3A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Pr="00946127">
              <w:rPr>
                <w:rFonts w:ascii="Times New Roman" w:hAnsi="Times New Roman"/>
                <w:b w:val="0"/>
                <w:szCs w:val="28"/>
              </w:rPr>
              <w:t xml:space="preserve"> °С;</w:t>
            </w:r>
          </w:p>
        </w:tc>
      </w:tr>
      <w:tr w:rsidR="00DB3A92" w:rsidRPr="00946127" w:rsidTr="00DB3A92">
        <w:tc>
          <w:tcPr>
            <w:tcW w:w="2943" w:type="dxa"/>
          </w:tcPr>
          <w:p w:rsidR="00DB3A92" w:rsidRDefault="00DB3A92" w:rsidP="00DB3A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46127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946" w:type="dxa"/>
          </w:tcPr>
          <w:p w:rsidR="00DB3A92" w:rsidRDefault="00DB3A92" w:rsidP="00DB3A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</w:t>
            </w:r>
            <w:r w:rsidRPr="00946127">
              <w:rPr>
                <w:rFonts w:ascii="Times New Roman" w:hAnsi="Times New Roman"/>
                <w:b w:val="0"/>
                <w:szCs w:val="28"/>
              </w:rPr>
              <w:t xml:space="preserve"> мл/мин;</w:t>
            </w:r>
          </w:p>
        </w:tc>
      </w:tr>
      <w:tr w:rsidR="00DB3A92" w:rsidRPr="00946127" w:rsidTr="00DB3A92">
        <w:tc>
          <w:tcPr>
            <w:tcW w:w="2943" w:type="dxa"/>
          </w:tcPr>
          <w:p w:rsidR="00DB3A92" w:rsidRDefault="00DB3A92" w:rsidP="00DB3A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46127">
              <w:rPr>
                <w:rFonts w:ascii="Times New Roman" w:hAnsi="Times New Roman"/>
                <w:b w:val="0"/>
                <w:szCs w:val="28"/>
              </w:rPr>
              <w:t>Детектор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DB3A92" w:rsidRDefault="00DB3A92" w:rsidP="00DB3A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A6BB7">
              <w:rPr>
                <w:rFonts w:ascii="Times New Roman" w:hAnsi="Times New Roman"/>
                <w:b w:val="0"/>
                <w:szCs w:val="28"/>
              </w:rPr>
              <w:t>детектор радиоактивности</w:t>
            </w:r>
            <w:r w:rsidRPr="0094612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B3A92" w:rsidRPr="00946127" w:rsidTr="00DB3A92">
        <w:tc>
          <w:tcPr>
            <w:tcW w:w="2943" w:type="dxa"/>
          </w:tcPr>
          <w:p w:rsidR="00DB3A92" w:rsidRDefault="00DB3A92" w:rsidP="00DB3A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46127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DB3A92" w:rsidRDefault="00DB3A92" w:rsidP="00DB3A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Pr="00946127">
              <w:rPr>
                <w:rFonts w:ascii="Times New Roman" w:hAnsi="Times New Roman"/>
                <w:b w:val="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B3A92" w:rsidRPr="00946127" w:rsidTr="00DB3A92">
        <w:tc>
          <w:tcPr>
            <w:tcW w:w="2943" w:type="dxa"/>
          </w:tcPr>
          <w:p w:rsidR="00DB3A92" w:rsidRPr="00946127" w:rsidRDefault="00DB3A92" w:rsidP="00DB3A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946" w:type="dxa"/>
            <w:vAlign w:val="bottom"/>
          </w:tcPr>
          <w:p w:rsidR="00DB3A92" w:rsidRDefault="00DB3A92" w:rsidP="00DB3A9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 мин.</w:t>
            </w:r>
          </w:p>
        </w:tc>
      </w:tr>
    </w:tbl>
    <w:p w:rsidR="00DB3A92" w:rsidRDefault="00DB3A92" w:rsidP="00DB3A92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DB3A92">
        <w:rPr>
          <w:rStyle w:val="8"/>
          <w:rFonts w:eastAsiaTheme="minorHAnsi"/>
          <w:color w:val="000000" w:themeColor="text1"/>
          <w:sz w:val="28"/>
          <w:szCs w:val="28"/>
        </w:rPr>
        <w:t>Хроматографируют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стандартный и испытуемый растворы.</w:t>
      </w:r>
    </w:p>
    <w:p w:rsidR="00DB3A92" w:rsidRPr="00DB3A92" w:rsidRDefault="00DB3A92" w:rsidP="00DB3A92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DB3A92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 w:bidi="ru-RU"/>
        </w:rPr>
        <w:t>Относительное время удерживания соединений.</w:t>
      </w:r>
      <w:r w:rsidRPr="00DB3A92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Pr="00F77641">
        <w:rPr>
          <w:rFonts w:ascii="Times New Roman" w:hAnsi="Times New Roman" w:cs="Times New Roman"/>
          <w:sz w:val="28"/>
          <w:szCs w:val="28"/>
        </w:rPr>
        <w:t>[</w:t>
      </w:r>
      <w:r w:rsidRPr="00F77641">
        <w:rPr>
          <w:rFonts w:ascii="Times New Roman" w:hAnsi="Times New Roman" w:cs="Times New Roman"/>
          <w:sz w:val="28"/>
          <w:szCs w:val="28"/>
          <w:vertAlign w:val="superscript"/>
        </w:rPr>
        <w:t>99</w:t>
      </w:r>
      <w:r w:rsidRPr="00F776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F7764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="00BC4417">
        <w:rPr>
          <w:rFonts w:ascii="Times New Roman" w:hAnsi="Times New Roman" w:cs="Times New Roman"/>
          <w:sz w:val="28"/>
          <w:szCs w:val="28"/>
        </w:rPr>
        <w:t>]Технеция</w:t>
      </w:r>
      <w:r>
        <w:rPr>
          <w:rFonts w:ascii="Times New Roman" w:hAnsi="Times New Roman" w:cs="Times New Roman"/>
          <w:sz w:val="28"/>
          <w:szCs w:val="28"/>
        </w:rPr>
        <w:t xml:space="preserve"> сестамиби</w:t>
      </w:r>
      <w:r w:rsidR="000734C5">
        <w:rPr>
          <w:rFonts w:ascii="Times New Roman" w:hAnsi="Times New Roman" w:cs="Times New Roman"/>
          <w:sz w:val="28"/>
          <w:szCs w:val="28"/>
        </w:rPr>
        <w:t xml:space="preserve"> </w:t>
      </w:r>
      <w:r w:rsidR="000C4E65" w:rsidRPr="00DB3A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 w:rsidR="000C4E6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1</w:t>
      </w:r>
      <w:r w:rsidRPr="00DB3A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 примесь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</w:t>
      </w:r>
      <w:r w:rsidRPr="00DB3A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– около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1</w:t>
      </w:r>
      <w:r w:rsidRPr="00DB3A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3.</w:t>
      </w:r>
    </w:p>
    <w:p w:rsidR="00086AEC" w:rsidRPr="00086AEC" w:rsidRDefault="00086AEC" w:rsidP="00086A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AF3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6AF3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766AF3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относительное время удерживания примеси С относительно </w:t>
      </w:r>
      <w:r w:rsidRPr="00F77641">
        <w:rPr>
          <w:rFonts w:ascii="Times New Roman" w:hAnsi="Times New Roman" w:cs="Times New Roman"/>
          <w:sz w:val="28"/>
          <w:szCs w:val="28"/>
        </w:rPr>
        <w:t>[</w:t>
      </w:r>
      <w:r w:rsidRPr="00F77641">
        <w:rPr>
          <w:rFonts w:ascii="Times New Roman" w:hAnsi="Times New Roman" w:cs="Times New Roman"/>
          <w:sz w:val="28"/>
          <w:szCs w:val="28"/>
          <w:vertAlign w:val="superscript"/>
        </w:rPr>
        <w:t>99</w:t>
      </w:r>
      <w:r w:rsidRPr="00F7764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F77641">
        <w:rPr>
          <w:rFonts w:ascii="Times New Roman" w:hAnsi="Times New Roman" w:cs="Times New Roman"/>
          <w:sz w:val="28"/>
          <w:szCs w:val="28"/>
          <w:lang w:val="en-US"/>
        </w:rPr>
        <w:t>Tc</w:t>
      </w:r>
      <w:r>
        <w:rPr>
          <w:rFonts w:ascii="Times New Roman" w:hAnsi="Times New Roman" w:cs="Times New Roman"/>
          <w:sz w:val="28"/>
          <w:szCs w:val="28"/>
        </w:rPr>
        <w:t>]технеция сестамиби должно быть не менее 1,2.</w:t>
      </w:r>
    </w:p>
    <w:p w:rsidR="00DB3A92" w:rsidRPr="00DB3A92" w:rsidRDefault="005A43A6" w:rsidP="005A43A6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5A43A6">
        <w:rPr>
          <w:rFonts w:ascii="Times New Roman" w:hAnsi="Times New Roman"/>
          <w:i/>
          <w:color w:val="000000"/>
          <w:sz w:val="28"/>
          <w:szCs w:val="28"/>
        </w:rPr>
        <w:t>Допустимая активность.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 активность </w:t>
      </w:r>
      <w:r>
        <w:rPr>
          <w:rFonts w:ascii="Times New Roman" w:hAnsi="Times New Roman"/>
          <w:sz w:val="28"/>
        </w:rPr>
        <w:t>примеси С</w:t>
      </w:r>
      <w:r w:rsidR="00B27B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должна быть не более 3 % от общей активности.</w:t>
      </w:r>
    </w:p>
    <w:p w:rsidR="008F577D" w:rsidRPr="00865A2E" w:rsidRDefault="004C3801" w:rsidP="00CA68E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*</w:t>
      </w:r>
      <w:r w:rsidR="009B0F19"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8617F9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06341D">
        <w:rPr>
          <w:rStyle w:val="8"/>
          <w:rFonts w:eastAsiaTheme="minorHAnsi"/>
          <w:color w:val="000000" w:themeColor="text1"/>
          <w:sz w:val="28"/>
          <w:szCs w:val="28"/>
        </w:rPr>
        <w:t xml:space="preserve">Не более </w:t>
      </w:r>
      <w:r w:rsidR="0006341D" w:rsidRPr="003F066A">
        <w:rPr>
          <w:rStyle w:val="8"/>
          <w:rFonts w:eastAsiaTheme="minorHAnsi"/>
          <w:color w:val="000000" w:themeColor="text1"/>
          <w:sz w:val="28"/>
          <w:szCs w:val="28"/>
        </w:rPr>
        <w:t>175</w:t>
      </w:r>
      <w:r w:rsidR="0006341D">
        <w:rPr>
          <w:rStyle w:val="8"/>
          <w:rFonts w:eastAsiaTheme="minorHAnsi"/>
          <w:color w:val="000000" w:themeColor="text1"/>
          <w:sz w:val="28"/>
          <w:szCs w:val="28"/>
        </w:rPr>
        <w:t xml:space="preserve"> ЕЭ на </w:t>
      </w:r>
      <w:r w:rsidR="0006341D" w:rsidRPr="003F066A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V</w:t>
      </w:r>
      <w:r w:rsidR="0006341D"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препарата, где </w:t>
      </w:r>
      <w:r w:rsidR="0006341D" w:rsidRPr="003F066A">
        <w:rPr>
          <w:rStyle w:val="8"/>
          <w:rFonts w:eastAsiaTheme="minorHAnsi"/>
          <w:i/>
          <w:color w:val="000000" w:themeColor="text1"/>
          <w:sz w:val="28"/>
          <w:szCs w:val="28"/>
          <w:lang w:val="en-US"/>
        </w:rPr>
        <w:t>V</w:t>
      </w:r>
      <w:r w:rsidR="0006341D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06341D">
        <w:rPr>
          <w:rStyle w:val="8"/>
          <w:rFonts w:eastAsiaTheme="minorHAnsi"/>
          <w:i/>
          <w:color w:val="000000" w:themeColor="text1"/>
          <w:sz w:val="28"/>
          <w:szCs w:val="28"/>
        </w:rPr>
        <w:sym w:font="Symbol" w:char="F02D"/>
      </w:r>
      <w:r w:rsidR="0006341D">
        <w:rPr>
          <w:rStyle w:val="8"/>
          <w:rFonts w:eastAsiaTheme="minorHAnsi"/>
          <w:i/>
          <w:color w:val="000000" w:themeColor="text1"/>
          <w:sz w:val="28"/>
          <w:szCs w:val="28"/>
        </w:rPr>
        <w:t> </w:t>
      </w:r>
      <w:r w:rsidR="0006341D">
        <w:rPr>
          <w:rStyle w:val="8"/>
          <w:rFonts w:eastAsiaTheme="minorHAnsi"/>
          <w:color w:val="000000" w:themeColor="text1"/>
          <w:sz w:val="28"/>
          <w:szCs w:val="28"/>
        </w:rPr>
        <w:t>объем, соответствующий максимально рекомендованной дозе в мл (ОФС «Бактериальные эндотоксины»).</w:t>
      </w:r>
    </w:p>
    <w:p w:rsidR="00992F66" w:rsidRDefault="00AC320F" w:rsidP="00992F66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*</w:t>
      </w:r>
      <w:r w:rsidR="00E71AAC"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 w:rsidR="00E71AAC"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BC1FE7" w:rsidRDefault="00BC1FE7" w:rsidP="00BC1FE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D00297">
        <w:rPr>
          <w:rFonts w:ascii="Times New Roman" w:hAnsi="Times New Roman"/>
          <w:b/>
          <w:sz w:val="28"/>
          <w:szCs w:val="28"/>
        </w:rPr>
        <w:t>ктивность.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CA2">
        <w:rPr>
          <w:rFonts w:ascii="Times New Roman" w:hAnsi="Times New Roman"/>
          <w:sz w:val="28"/>
          <w:szCs w:val="28"/>
        </w:rPr>
        <w:t>Определение проводят в соответствии с ОФС «Радиофармацевтические лекарственные препараты».</w:t>
      </w:r>
    </w:p>
    <w:p w:rsidR="00DF4BD8" w:rsidRDefault="00C73848" w:rsidP="00AC320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C37102">
        <w:rPr>
          <w:rStyle w:val="8"/>
          <w:rFonts w:eastAsiaTheme="minorHAnsi"/>
          <w:color w:val="000000" w:themeColor="text1"/>
          <w:sz w:val="28"/>
          <w:szCs w:val="28"/>
        </w:rPr>
        <w:t xml:space="preserve">В соответствии с </w:t>
      </w:r>
      <w:r w:rsidR="00C37102" w:rsidRPr="007E127C">
        <w:rPr>
          <w:rStyle w:val="8"/>
          <w:rFonts w:eastAsiaTheme="minorHAnsi"/>
          <w:color w:val="000000" w:themeColor="text1"/>
          <w:sz w:val="28"/>
          <w:szCs w:val="28"/>
        </w:rPr>
        <w:t>ОФС «Радиофармацевтические лекарственные препараты»</w:t>
      </w:r>
      <w:r w:rsidR="00D910F4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AC320F" w:rsidRDefault="00AC320F" w:rsidP="00AC320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</w:p>
    <w:p w:rsidR="00AC320F" w:rsidRPr="00B71EF2" w:rsidRDefault="00AC320F" w:rsidP="00AC320F">
      <w:pPr>
        <w:tabs>
          <w:tab w:val="left" w:pos="1418"/>
          <w:tab w:val="left" w:pos="3119"/>
          <w:tab w:val="left" w:pos="510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*Допускается реализация препарата до получения результата испытания.</w:t>
      </w:r>
    </w:p>
    <w:sectPr w:rsidR="00AC320F" w:rsidRPr="00B71EF2" w:rsidSect="00004BE2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441" w:rsidRDefault="00F52441" w:rsidP="00004BE2">
      <w:pPr>
        <w:spacing w:after="0" w:line="240" w:lineRule="auto"/>
      </w:pPr>
      <w:r>
        <w:separator/>
      </w:r>
    </w:p>
  </w:endnote>
  <w:endnote w:type="continuationSeparator" w:id="1">
    <w:p w:rsidR="00F52441" w:rsidRDefault="00F52441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F52441" w:rsidRDefault="00F5244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64D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52441" w:rsidRDefault="00F524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441" w:rsidRDefault="00F52441" w:rsidP="00004BE2">
      <w:pPr>
        <w:spacing w:after="0" w:line="240" w:lineRule="auto"/>
      </w:pPr>
      <w:r>
        <w:separator/>
      </w:r>
    </w:p>
  </w:footnote>
  <w:footnote w:type="continuationSeparator" w:id="1">
    <w:p w:rsidR="00F52441" w:rsidRDefault="00F52441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41" w:rsidRPr="00004BE2" w:rsidRDefault="00F52441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A1D"/>
    <w:rsid w:val="00004BE2"/>
    <w:rsid w:val="00005A15"/>
    <w:rsid w:val="00005BC0"/>
    <w:rsid w:val="00006E37"/>
    <w:rsid w:val="000079D1"/>
    <w:rsid w:val="00007AAA"/>
    <w:rsid w:val="000126B0"/>
    <w:rsid w:val="000164D6"/>
    <w:rsid w:val="00017134"/>
    <w:rsid w:val="00020661"/>
    <w:rsid w:val="000215F4"/>
    <w:rsid w:val="000251DA"/>
    <w:rsid w:val="00027D10"/>
    <w:rsid w:val="000304A2"/>
    <w:rsid w:val="00032CAD"/>
    <w:rsid w:val="0003326A"/>
    <w:rsid w:val="000342A8"/>
    <w:rsid w:val="00041AC7"/>
    <w:rsid w:val="000423FF"/>
    <w:rsid w:val="000429CF"/>
    <w:rsid w:val="00043A4B"/>
    <w:rsid w:val="000461B6"/>
    <w:rsid w:val="0004667E"/>
    <w:rsid w:val="0005307C"/>
    <w:rsid w:val="00056891"/>
    <w:rsid w:val="0006341D"/>
    <w:rsid w:val="00065055"/>
    <w:rsid w:val="000723CA"/>
    <w:rsid w:val="000734C5"/>
    <w:rsid w:val="00073B68"/>
    <w:rsid w:val="00073FC9"/>
    <w:rsid w:val="00081C0C"/>
    <w:rsid w:val="000830A0"/>
    <w:rsid w:val="00083CCD"/>
    <w:rsid w:val="00086AEC"/>
    <w:rsid w:val="0009037C"/>
    <w:rsid w:val="00090484"/>
    <w:rsid w:val="00094D20"/>
    <w:rsid w:val="00095FE1"/>
    <w:rsid w:val="00096B1D"/>
    <w:rsid w:val="000A0E89"/>
    <w:rsid w:val="000A1400"/>
    <w:rsid w:val="000A15C8"/>
    <w:rsid w:val="000A447C"/>
    <w:rsid w:val="000A59E2"/>
    <w:rsid w:val="000A6069"/>
    <w:rsid w:val="000A7ED0"/>
    <w:rsid w:val="000B2113"/>
    <w:rsid w:val="000B3F2C"/>
    <w:rsid w:val="000B7682"/>
    <w:rsid w:val="000C4E65"/>
    <w:rsid w:val="000D0264"/>
    <w:rsid w:val="000D14EB"/>
    <w:rsid w:val="000D6923"/>
    <w:rsid w:val="000E2801"/>
    <w:rsid w:val="000E6E82"/>
    <w:rsid w:val="000F7183"/>
    <w:rsid w:val="0010581F"/>
    <w:rsid w:val="001158F3"/>
    <w:rsid w:val="0011689B"/>
    <w:rsid w:val="00117635"/>
    <w:rsid w:val="00122F56"/>
    <w:rsid w:val="00123CBA"/>
    <w:rsid w:val="0012413E"/>
    <w:rsid w:val="00124957"/>
    <w:rsid w:val="001251B1"/>
    <w:rsid w:val="0012546F"/>
    <w:rsid w:val="00127604"/>
    <w:rsid w:val="0012761D"/>
    <w:rsid w:val="00130B73"/>
    <w:rsid w:val="001329A4"/>
    <w:rsid w:val="001344F6"/>
    <w:rsid w:val="00136DCE"/>
    <w:rsid w:val="0014266D"/>
    <w:rsid w:val="00144EDC"/>
    <w:rsid w:val="00150D6B"/>
    <w:rsid w:val="00155DE3"/>
    <w:rsid w:val="0015768C"/>
    <w:rsid w:val="0016114D"/>
    <w:rsid w:val="0016432A"/>
    <w:rsid w:val="0016713D"/>
    <w:rsid w:val="00171CEE"/>
    <w:rsid w:val="00172081"/>
    <w:rsid w:val="00172C51"/>
    <w:rsid w:val="00174B17"/>
    <w:rsid w:val="001753A8"/>
    <w:rsid w:val="001757BE"/>
    <w:rsid w:val="001759BD"/>
    <w:rsid w:val="00177BFB"/>
    <w:rsid w:val="001865A8"/>
    <w:rsid w:val="00187200"/>
    <w:rsid w:val="00190196"/>
    <w:rsid w:val="0019086C"/>
    <w:rsid w:val="00191178"/>
    <w:rsid w:val="001946D8"/>
    <w:rsid w:val="00194B55"/>
    <w:rsid w:val="001A4AB3"/>
    <w:rsid w:val="001A5F35"/>
    <w:rsid w:val="001A78A3"/>
    <w:rsid w:val="001B2B53"/>
    <w:rsid w:val="001B43C5"/>
    <w:rsid w:val="001B4E29"/>
    <w:rsid w:val="001C0600"/>
    <w:rsid w:val="001C19E1"/>
    <w:rsid w:val="001C1CF8"/>
    <w:rsid w:val="001C6228"/>
    <w:rsid w:val="001D2621"/>
    <w:rsid w:val="001D7FF2"/>
    <w:rsid w:val="001E202A"/>
    <w:rsid w:val="001E26F8"/>
    <w:rsid w:val="001E742E"/>
    <w:rsid w:val="001F0682"/>
    <w:rsid w:val="001F1FBC"/>
    <w:rsid w:val="001F31DE"/>
    <w:rsid w:val="001F45DF"/>
    <w:rsid w:val="001F6E5B"/>
    <w:rsid w:val="001F765D"/>
    <w:rsid w:val="001F7722"/>
    <w:rsid w:val="002021C7"/>
    <w:rsid w:val="00203BB7"/>
    <w:rsid w:val="0020647C"/>
    <w:rsid w:val="00206E5F"/>
    <w:rsid w:val="0020778A"/>
    <w:rsid w:val="00207BE3"/>
    <w:rsid w:val="002167C1"/>
    <w:rsid w:val="00216AA2"/>
    <w:rsid w:val="00216EBD"/>
    <w:rsid w:val="00217AC2"/>
    <w:rsid w:val="0022683A"/>
    <w:rsid w:val="00226FA5"/>
    <w:rsid w:val="00231C42"/>
    <w:rsid w:val="002338D6"/>
    <w:rsid w:val="00235358"/>
    <w:rsid w:val="002366CE"/>
    <w:rsid w:val="002379F5"/>
    <w:rsid w:val="00242EBA"/>
    <w:rsid w:val="00243902"/>
    <w:rsid w:val="00243EA0"/>
    <w:rsid w:val="00244EDD"/>
    <w:rsid w:val="002467AF"/>
    <w:rsid w:val="00247585"/>
    <w:rsid w:val="00247628"/>
    <w:rsid w:val="00253767"/>
    <w:rsid w:val="002728E6"/>
    <w:rsid w:val="00272E49"/>
    <w:rsid w:val="00274D3C"/>
    <w:rsid w:val="0027626E"/>
    <w:rsid w:val="00283400"/>
    <w:rsid w:val="00284A2C"/>
    <w:rsid w:val="00286941"/>
    <w:rsid w:val="0029455F"/>
    <w:rsid w:val="002A35E4"/>
    <w:rsid w:val="002B0695"/>
    <w:rsid w:val="002B0CAB"/>
    <w:rsid w:val="002B7191"/>
    <w:rsid w:val="002B7966"/>
    <w:rsid w:val="002B7B91"/>
    <w:rsid w:val="002C0AA9"/>
    <w:rsid w:val="002C383C"/>
    <w:rsid w:val="002C4116"/>
    <w:rsid w:val="002C54BC"/>
    <w:rsid w:val="002C5D51"/>
    <w:rsid w:val="002C696B"/>
    <w:rsid w:val="002D0518"/>
    <w:rsid w:val="002D2E5B"/>
    <w:rsid w:val="002D3BC3"/>
    <w:rsid w:val="002D7D36"/>
    <w:rsid w:val="002E5D54"/>
    <w:rsid w:val="002F3D68"/>
    <w:rsid w:val="002F62FD"/>
    <w:rsid w:val="003003B4"/>
    <w:rsid w:val="00302F2B"/>
    <w:rsid w:val="0030657D"/>
    <w:rsid w:val="0031515F"/>
    <w:rsid w:val="00316BEC"/>
    <w:rsid w:val="003249A7"/>
    <w:rsid w:val="00326AD9"/>
    <w:rsid w:val="00334774"/>
    <w:rsid w:val="00343EEC"/>
    <w:rsid w:val="00351A91"/>
    <w:rsid w:val="0036029F"/>
    <w:rsid w:val="00360B5D"/>
    <w:rsid w:val="003637B9"/>
    <w:rsid w:val="00363A38"/>
    <w:rsid w:val="003640A3"/>
    <w:rsid w:val="00365369"/>
    <w:rsid w:val="00366915"/>
    <w:rsid w:val="0036779B"/>
    <w:rsid w:val="00370D7D"/>
    <w:rsid w:val="00372497"/>
    <w:rsid w:val="00375E5A"/>
    <w:rsid w:val="00375E66"/>
    <w:rsid w:val="00376F1F"/>
    <w:rsid w:val="003842C0"/>
    <w:rsid w:val="00385447"/>
    <w:rsid w:val="003A4447"/>
    <w:rsid w:val="003A63EA"/>
    <w:rsid w:val="003B1834"/>
    <w:rsid w:val="003B1B81"/>
    <w:rsid w:val="003B25A5"/>
    <w:rsid w:val="003B5FCC"/>
    <w:rsid w:val="003C5A31"/>
    <w:rsid w:val="003D5AA8"/>
    <w:rsid w:val="003D6ACA"/>
    <w:rsid w:val="003D714F"/>
    <w:rsid w:val="003D7FB2"/>
    <w:rsid w:val="003E022C"/>
    <w:rsid w:val="003E0B7F"/>
    <w:rsid w:val="003E104E"/>
    <w:rsid w:val="003E2800"/>
    <w:rsid w:val="003E3731"/>
    <w:rsid w:val="003E404C"/>
    <w:rsid w:val="003E5BE0"/>
    <w:rsid w:val="003F5479"/>
    <w:rsid w:val="003F635F"/>
    <w:rsid w:val="003F65EF"/>
    <w:rsid w:val="00402FEC"/>
    <w:rsid w:val="004042D2"/>
    <w:rsid w:val="00404EA3"/>
    <w:rsid w:val="00404F35"/>
    <w:rsid w:val="0040515C"/>
    <w:rsid w:val="00406115"/>
    <w:rsid w:val="0041008E"/>
    <w:rsid w:val="004100CE"/>
    <w:rsid w:val="00417AE0"/>
    <w:rsid w:val="00424021"/>
    <w:rsid w:val="0042449A"/>
    <w:rsid w:val="00427C72"/>
    <w:rsid w:val="0043286F"/>
    <w:rsid w:val="0043672E"/>
    <w:rsid w:val="00436987"/>
    <w:rsid w:val="00443C91"/>
    <w:rsid w:val="004453C9"/>
    <w:rsid w:val="00451960"/>
    <w:rsid w:val="0045627D"/>
    <w:rsid w:val="00460D4C"/>
    <w:rsid w:val="00461F6C"/>
    <w:rsid w:val="00465093"/>
    <w:rsid w:val="00466671"/>
    <w:rsid w:val="00466BFE"/>
    <w:rsid w:val="00466C33"/>
    <w:rsid w:val="0047054B"/>
    <w:rsid w:val="00471490"/>
    <w:rsid w:val="00472094"/>
    <w:rsid w:val="0047258E"/>
    <w:rsid w:val="00472E1B"/>
    <w:rsid w:val="00476BC0"/>
    <w:rsid w:val="00481811"/>
    <w:rsid w:val="004839A3"/>
    <w:rsid w:val="004848BC"/>
    <w:rsid w:val="00486080"/>
    <w:rsid w:val="00486ABA"/>
    <w:rsid w:val="00487AF0"/>
    <w:rsid w:val="0049001B"/>
    <w:rsid w:val="00490496"/>
    <w:rsid w:val="004909CA"/>
    <w:rsid w:val="00494BFE"/>
    <w:rsid w:val="0049666C"/>
    <w:rsid w:val="004A0DFB"/>
    <w:rsid w:val="004A0F9B"/>
    <w:rsid w:val="004A1B19"/>
    <w:rsid w:val="004A4BB6"/>
    <w:rsid w:val="004A5AEA"/>
    <w:rsid w:val="004A5DFE"/>
    <w:rsid w:val="004A70AA"/>
    <w:rsid w:val="004C27AB"/>
    <w:rsid w:val="004C3801"/>
    <w:rsid w:val="004C4922"/>
    <w:rsid w:val="004C707C"/>
    <w:rsid w:val="004D23F2"/>
    <w:rsid w:val="004D254F"/>
    <w:rsid w:val="004D3F54"/>
    <w:rsid w:val="004D66DB"/>
    <w:rsid w:val="004D6A3D"/>
    <w:rsid w:val="004D7149"/>
    <w:rsid w:val="004E0D97"/>
    <w:rsid w:val="004E16D8"/>
    <w:rsid w:val="004E3435"/>
    <w:rsid w:val="004E423C"/>
    <w:rsid w:val="004E6D05"/>
    <w:rsid w:val="004F548D"/>
    <w:rsid w:val="004F6C1C"/>
    <w:rsid w:val="004F7B9B"/>
    <w:rsid w:val="00502BFC"/>
    <w:rsid w:val="00506E31"/>
    <w:rsid w:val="00506FA2"/>
    <w:rsid w:val="00510DB1"/>
    <w:rsid w:val="00514754"/>
    <w:rsid w:val="00516936"/>
    <w:rsid w:val="00521A8F"/>
    <w:rsid w:val="005224E2"/>
    <w:rsid w:val="00523887"/>
    <w:rsid w:val="00523D9F"/>
    <w:rsid w:val="00524ACE"/>
    <w:rsid w:val="005271B2"/>
    <w:rsid w:val="005300A9"/>
    <w:rsid w:val="005338DB"/>
    <w:rsid w:val="00534E78"/>
    <w:rsid w:val="00535DB3"/>
    <w:rsid w:val="00537129"/>
    <w:rsid w:val="00537219"/>
    <w:rsid w:val="00543E53"/>
    <w:rsid w:val="005443B5"/>
    <w:rsid w:val="00552A23"/>
    <w:rsid w:val="00552CD8"/>
    <w:rsid w:val="005563AC"/>
    <w:rsid w:val="00560AF5"/>
    <w:rsid w:val="00577868"/>
    <w:rsid w:val="00584561"/>
    <w:rsid w:val="005901F9"/>
    <w:rsid w:val="005938F5"/>
    <w:rsid w:val="005948F5"/>
    <w:rsid w:val="00594B7D"/>
    <w:rsid w:val="005A18D9"/>
    <w:rsid w:val="005A36D4"/>
    <w:rsid w:val="005A43A6"/>
    <w:rsid w:val="005A508B"/>
    <w:rsid w:val="005A7FA4"/>
    <w:rsid w:val="005B4151"/>
    <w:rsid w:val="005C0657"/>
    <w:rsid w:val="005C1CE1"/>
    <w:rsid w:val="005C2245"/>
    <w:rsid w:val="005C289D"/>
    <w:rsid w:val="005D15B4"/>
    <w:rsid w:val="005D29B6"/>
    <w:rsid w:val="005D389E"/>
    <w:rsid w:val="005D70A4"/>
    <w:rsid w:val="005E0EB8"/>
    <w:rsid w:val="005E24A2"/>
    <w:rsid w:val="005E4456"/>
    <w:rsid w:val="005E777C"/>
    <w:rsid w:val="005F0DDF"/>
    <w:rsid w:val="005F70B8"/>
    <w:rsid w:val="005F73B2"/>
    <w:rsid w:val="0060489A"/>
    <w:rsid w:val="006065D7"/>
    <w:rsid w:val="00606CD0"/>
    <w:rsid w:val="00607524"/>
    <w:rsid w:val="006078EE"/>
    <w:rsid w:val="00615E78"/>
    <w:rsid w:val="006257AE"/>
    <w:rsid w:val="0063059A"/>
    <w:rsid w:val="00631674"/>
    <w:rsid w:val="006330C9"/>
    <w:rsid w:val="00637420"/>
    <w:rsid w:val="0063758A"/>
    <w:rsid w:val="00640150"/>
    <w:rsid w:val="00641121"/>
    <w:rsid w:val="00645A44"/>
    <w:rsid w:val="00645B71"/>
    <w:rsid w:val="006463D7"/>
    <w:rsid w:val="00647DBE"/>
    <w:rsid w:val="0065158F"/>
    <w:rsid w:val="00651A58"/>
    <w:rsid w:val="00652FDF"/>
    <w:rsid w:val="006551D3"/>
    <w:rsid w:val="00661C85"/>
    <w:rsid w:val="00662950"/>
    <w:rsid w:val="00664370"/>
    <w:rsid w:val="00664748"/>
    <w:rsid w:val="00664F6E"/>
    <w:rsid w:val="00664F98"/>
    <w:rsid w:val="00666C26"/>
    <w:rsid w:val="00667E42"/>
    <w:rsid w:val="00674303"/>
    <w:rsid w:val="0067495A"/>
    <w:rsid w:val="00674AB9"/>
    <w:rsid w:val="00674FDC"/>
    <w:rsid w:val="00676FB1"/>
    <w:rsid w:val="006775D6"/>
    <w:rsid w:val="0068025D"/>
    <w:rsid w:val="006868AB"/>
    <w:rsid w:val="00691547"/>
    <w:rsid w:val="00694EA1"/>
    <w:rsid w:val="0069638F"/>
    <w:rsid w:val="006A1485"/>
    <w:rsid w:val="006A3729"/>
    <w:rsid w:val="006A430E"/>
    <w:rsid w:val="006B1C76"/>
    <w:rsid w:val="006B3035"/>
    <w:rsid w:val="006B3FDA"/>
    <w:rsid w:val="006B71DD"/>
    <w:rsid w:val="006C601C"/>
    <w:rsid w:val="006C6CF1"/>
    <w:rsid w:val="006C71A6"/>
    <w:rsid w:val="006D0DDF"/>
    <w:rsid w:val="006D290E"/>
    <w:rsid w:val="006D345A"/>
    <w:rsid w:val="006D6375"/>
    <w:rsid w:val="006D6D44"/>
    <w:rsid w:val="006F38AF"/>
    <w:rsid w:val="00702853"/>
    <w:rsid w:val="007047A2"/>
    <w:rsid w:val="00706C9E"/>
    <w:rsid w:val="00707D21"/>
    <w:rsid w:val="0071480A"/>
    <w:rsid w:val="00716D1B"/>
    <w:rsid w:val="00722860"/>
    <w:rsid w:val="0072477C"/>
    <w:rsid w:val="0072619D"/>
    <w:rsid w:val="00740A1D"/>
    <w:rsid w:val="00741CE9"/>
    <w:rsid w:val="00741DC5"/>
    <w:rsid w:val="00745832"/>
    <w:rsid w:val="007477E3"/>
    <w:rsid w:val="007478C1"/>
    <w:rsid w:val="00750AE7"/>
    <w:rsid w:val="00750CD4"/>
    <w:rsid w:val="00751EDA"/>
    <w:rsid w:val="00752B8A"/>
    <w:rsid w:val="00754923"/>
    <w:rsid w:val="00756A61"/>
    <w:rsid w:val="0075796F"/>
    <w:rsid w:val="00761367"/>
    <w:rsid w:val="00762A6A"/>
    <w:rsid w:val="007701F2"/>
    <w:rsid w:val="00770F48"/>
    <w:rsid w:val="007734F7"/>
    <w:rsid w:val="00775A0A"/>
    <w:rsid w:val="00776EFA"/>
    <w:rsid w:val="0078086B"/>
    <w:rsid w:val="00782ED8"/>
    <w:rsid w:val="00784EC2"/>
    <w:rsid w:val="00786BED"/>
    <w:rsid w:val="0079152F"/>
    <w:rsid w:val="007937E2"/>
    <w:rsid w:val="007942F8"/>
    <w:rsid w:val="007951CB"/>
    <w:rsid w:val="007A04D6"/>
    <w:rsid w:val="007A2FAD"/>
    <w:rsid w:val="007A437F"/>
    <w:rsid w:val="007A6BB7"/>
    <w:rsid w:val="007B1A60"/>
    <w:rsid w:val="007B1EE9"/>
    <w:rsid w:val="007B5F4E"/>
    <w:rsid w:val="007B61FD"/>
    <w:rsid w:val="007B7207"/>
    <w:rsid w:val="007C0531"/>
    <w:rsid w:val="007C28E3"/>
    <w:rsid w:val="007C2B99"/>
    <w:rsid w:val="007C3162"/>
    <w:rsid w:val="007D12B8"/>
    <w:rsid w:val="007D237A"/>
    <w:rsid w:val="007D5193"/>
    <w:rsid w:val="007D6559"/>
    <w:rsid w:val="007E6975"/>
    <w:rsid w:val="007E712C"/>
    <w:rsid w:val="007F3CDF"/>
    <w:rsid w:val="007F4CFE"/>
    <w:rsid w:val="007F53BA"/>
    <w:rsid w:val="007F6DA0"/>
    <w:rsid w:val="00800382"/>
    <w:rsid w:val="008008C0"/>
    <w:rsid w:val="008029E6"/>
    <w:rsid w:val="008056DC"/>
    <w:rsid w:val="008060C4"/>
    <w:rsid w:val="008074B3"/>
    <w:rsid w:val="00807EDF"/>
    <w:rsid w:val="00816A65"/>
    <w:rsid w:val="00816CEE"/>
    <w:rsid w:val="00821105"/>
    <w:rsid w:val="0082252E"/>
    <w:rsid w:val="00823187"/>
    <w:rsid w:val="00830350"/>
    <w:rsid w:val="00831ABE"/>
    <w:rsid w:val="00831BBF"/>
    <w:rsid w:val="00832878"/>
    <w:rsid w:val="00833EEC"/>
    <w:rsid w:val="008377C3"/>
    <w:rsid w:val="00841ACC"/>
    <w:rsid w:val="0084317D"/>
    <w:rsid w:val="00850021"/>
    <w:rsid w:val="008510AD"/>
    <w:rsid w:val="008515EC"/>
    <w:rsid w:val="00851981"/>
    <w:rsid w:val="008574EE"/>
    <w:rsid w:val="00857DD6"/>
    <w:rsid w:val="008603ED"/>
    <w:rsid w:val="00860BF2"/>
    <w:rsid w:val="008617F9"/>
    <w:rsid w:val="00862C0E"/>
    <w:rsid w:val="0086429C"/>
    <w:rsid w:val="00872C0C"/>
    <w:rsid w:val="00890172"/>
    <w:rsid w:val="00894139"/>
    <w:rsid w:val="00894A37"/>
    <w:rsid w:val="008958D5"/>
    <w:rsid w:val="008A50AB"/>
    <w:rsid w:val="008B46BF"/>
    <w:rsid w:val="008B6602"/>
    <w:rsid w:val="008C5F26"/>
    <w:rsid w:val="008C7629"/>
    <w:rsid w:val="008D04C1"/>
    <w:rsid w:val="008D0646"/>
    <w:rsid w:val="008D130C"/>
    <w:rsid w:val="008D134A"/>
    <w:rsid w:val="008D24CF"/>
    <w:rsid w:val="008D3DEF"/>
    <w:rsid w:val="008D5D3F"/>
    <w:rsid w:val="008D7E7D"/>
    <w:rsid w:val="008E1626"/>
    <w:rsid w:val="008E1AD7"/>
    <w:rsid w:val="008F2A09"/>
    <w:rsid w:val="008F577D"/>
    <w:rsid w:val="008F7107"/>
    <w:rsid w:val="008F7E25"/>
    <w:rsid w:val="009000CA"/>
    <w:rsid w:val="00901F42"/>
    <w:rsid w:val="009066C3"/>
    <w:rsid w:val="0090673A"/>
    <w:rsid w:val="009105A8"/>
    <w:rsid w:val="00912639"/>
    <w:rsid w:val="00916F60"/>
    <w:rsid w:val="009170A1"/>
    <w:rsid w:val="009206C3"/>
    <w:rsid w:val="00920A06"/>
    <w:rsid w:val="0092330A"/>
    <w:rsid w:val="009233A7"/>
    <w:rsid w:val="009233D0"/>
    <w:rsid w:val="00923AC2"/>
    <w:rsid w:val="00924656"/>
    <w:rsid w:val="00933B55"/>
    <w:rsid w:val="009367EA"/>
    <w:rsid w:val="00937EE7"/>
    <w:rsid w:val="009429B9"/>
    <w:rsid w:val="00945A88"/>
    <w:rsid w:val="009466E9"/>
    <w:rsid w:val="009513F5"/>
    <w:rsid w:val="00952A14"/>
    <w:rsid w:val="00953C3B"/>
    <w:rsid w:val="00953EFE"/>
    <w:rsid w:val="00954C2D"/>
    <w:rsid w:val="00955421"/>
    <w:rsid w:val="009640F9"/>
    <w:rsid w:val="00964821"/>
    <w:rsid w:val="00965C26"/>
    <w:rsid w:val="00965CF0"/>
    <w:rsid w:val="00975FA4"/>
    <w:rsid w:val="00977B9C"/>
    <w:rsid w:val="0098069E"/>
    <w:rsid w:val="00980EAE"/>
    <w:rsid w:val="00983D64"/>
    <w:rsid w:val="00983D87"/>
    <w:rsid w:val="0098584A"/>
    <w:rsid w:val="009859CF"/>
    <w:rsid w:val="00986195"/>
    <w:rsid w:val="00986E9E"/>
    <w:rsid w:val="00992F66"/>
    <w:rsid w:val="009939B8"/>
    <w:rsid w:val="009A1B41"/>
    <w:rsid w:val="009A59F1"/>
    <w:rsid w:val="009A6D84"/>
    <w:rsid w:val="009A7049"/>
    <w:rsid w:val="009B06A1"/>
    <w:rsid w:val="009B0F19"/>
    <w:rsid w:val="009B1AA8"/>
    <w:rsid w:val="009B1D92"/>
    <w:rsid w:val="009B268C"/>
    <w:rsid w:val="009B2D9F"/>
    <w:rsid w:val="009C260F"/>
    <w:rsid w:val="009C45D7"/>
    <w:rsid w:val="009C502E"/>
    <w:rsid w:val="009D31B5"/>
    <w:rsid w:val="009D3FA2"/>
    <w:rsid w:val="009D53A5"/>
    <w:rsid w:val="009D7DD3"/>
    <w:rsid w:val="009E4ACD"/>
    <w:rsid w:val="009E4EEC"/>
    <w:rsid w:val="009E6C8E"/>
    <w:rsid w:val="009E77FF"/>
    <w:rsid w:val="009F1EFD"/>
    <w:rsid w:val="009F513B"/>
    <w:rsid w:val="009F53A4"/>
    <w:rsid w:val="00A01D12"/>
    <w:rsid w:val="00A02925"/>
    <w:rsid w:val="00A07003"/>
    <w:rsid w:val="00A12E25"/>
    <w:rsid w:val="00A15918"/>
    <w:rsid w:val="00A2194B"/>
    <w:rsid w:val="00A23DA3"/>
    <w:rsid w:val="00A27615"/>
    <w:rsid w:val="00A30ABA"/>
    <w:rsid w:val="00A32BC7"/>
    <w:rsid w:val="00A34FDA"/>
    <w:rsid w:val="00A363B0"/>
    <w:rsid w:val="00A3721B"/>
    <w:rsid w:val="00A40B01"/>
    <w:rsid w:val="00A42A61"/>
    <w:rsid w:val="00A538CF"/>
    <w:rsid w:val="00A55677"/>
    <w:rsid w:val="00A57321"/>
    <w:rsid w:val="00A604A0"/>
    <w:rsid w:val="00A60C4D"/>
    <w:rsid w:val="00A63DD4"/>
    <w:rsid w:val="00A65B66"/>
    <w:rsid w:val="00A66283"/>
    <w:rsid w:val="00A66BB2"/>
    <w:rsid w:val="00A676BA"/>
    <w:rsid w:val="00A71C35"/>
    <w:rsid w:val="00A7255A"/>
    <w:rsid w:val="00A775CD"/>
    <w:rsid w:val="00A80C3B"/>
    <w:rsid w:val="00A83350"/>
    <w:rsid w:val="00A83C9E"/>
    <w:rsid w:val="00A859E6"/>
    <w:rsid w:val="00A912C2"/>
    <w:rsid w:val="00A96690"/>
    <w:rsid w:val="00A96BAD"/>
    <w:rsid w:val="00A96EE2"/>
    <w:rsid w:val="00A97FCD"/>
    <w:rsid w:val="00AA0235"/>
    <w:rsid w:val="00AA044B"/>
    <w:rsid w:val="00AA0D2B"/>
    <w:rsid w:val="00AA231B"/>
    <w:rsid w:val="00AA23A0"/>
    <w:rsid w:val="00AA65E9"/>
    <w:rsid w:val="00AB19B6"/>
    <w:rsid w:val="00AB30CB"/>
    <w:rsid w:val="00AB7375"/>
    <w:rsid w:val="00AC158C"/>
    <w:rsid w:val="00AC320F"/>
    <w:rsid w:val="00AC410F"/>
    <w:rsid w:val="00AC4644"/>
    <w:rsid w:val="00AD5B04"/>
    <w:rsid w:val="00AE50FA"/>
    <w:rsid w:val="00AF34A9"/>
    <w:rsid w:val="00AF62DB"/>
    <w:rsid w:val="00AF6CBE"/>
    <w:rsid w:val="00B10CA7"/>
    <w:rsid w:val="00B11B5B"/>
    <w:rsid w:val="00B13E9B"/>
    <w:rsid w:val="00B1720E"/>
    <w:rsid w:val="00B2039C"/>
    <w:rsid w:val="00B235D1"/>
    <w:rsid w:val="00B27BB6"/>
    <w:rsid w:val="00B31CE7"/>
    <w:rsid w:val="00B36A80"/>
    <w:rsid w:val="00B36F08"/>
    <w:rsid w:val="00B372A2"/>
    <w:rsid w:val="00B37C9C"/>
    <w:rsid w:val="00B4111B"/>
    <w:rsid w:val="00B47832"/>
    <w:rsid w:val="00B54648"/>
    <w:rsid w:val="00B56D96"/>
    <w:rsid w:val="00B60706"/>
    <w:rsid w:val="00B62FFA"/>
    <w:rsid w:val="00B63506"/>
    <w:rsid w:val="00B704CE"/>
    <w:rsid w:val="00B71EF2"/>
    <w:rsid w:val="00B75E86"/>
    <w:rsid w:val="00B80CAD"/>
    <w:rsid w:val="00B836D4"/>
    <w:rsid w:val="00B8572C"/>
    <w:rsid w:val="00B85B95"/>
    <w:rsid w:val="00B90725"/>
    <w:rsid w:val="00B9076E"/>
    <w:rsid w:val="00B9139C"/>
    <w:rsid w:val="00B91755"/>
    <w:rsid w:val="00B94B87"/>
    <w:rsid w:val="00B955AE"/>
    <w:rsid w:val="00B96A1D"/>
    <w:rsid w:val="00BA153C"/>
    <w:rsid w:val="00BA2FEB"/>
    <w:rsid w:val="00BA4FA5"/>
    <w:rsid w:val="00BA520B"/>
    <w:rsid w:val="00BA5999"/>
    <w:rsid w:val="00BB0FC2"/>
    <w:rsid w:val="00BB5084"/>
    <w:rsid w:val="00BB6761"/>
    <w:rsid w:val="00BB7F0C"/>
    <w:rsid w:val="00BC1FE7"/>
    <w:rsid w:val="00BC4417"/>
    <w:rsid w:val="00BC4F58"/>
    <w:rsid w:val="00BC6752"/>
    <w:rsid w:val="00BC74DE"/>
    <w:rsid w:val="00BC7CA9"/>
    <w:rsid w:val="00BD1EBC"/>
    <w:rsid w:val="00BD2A41"/>
    <w:rsid w:val="00BD61D3"/>
    <w:rsid w:val="00BD6BB8"/>
    <w:rsid w:val="00BE249B"/>
    <w:rsid w:val="00BE5285"/>
    <w:rsid w:val="00BF0488"/>
    <w:rsid w:val="00BF3FAC"/>
    <w:rsid w:val="00BF6C82"/>
    <w:rsid w:val="00C02250"/>
    <w:rsid w:val="00C02EA4"/>
    <w:rsid w:val="00C04609"/>
    <w:rsid w:val="00C05536"/>
    <w:rsid w:val="00C11C97"/>
    <w:rsid w:val="00C13C00"/>
    <w:rsid w:val="00C142B8"/>
    <w:rsid w:val="00C1433C"/>
    <w:rsid w:val="00C14A75"/>
    <w:rsid w:val="00C16751"/>
    <w:rsid w:val="00C1773D"/>
    <w:rsid w:val="00C21E92"/>
    <w:rsid w:val="00C22E16"/>
    <w:rsid w:val="00C37102"/>
    <w:rsid w:val="00C371A6"/>
    <w:rsid w:val="00C3741C"/>
    <w:rsid w:val="00C40471"/>
    <w:rsid w:val="00C4204A"/>
    <w:rsid w:val="00C42FF0"/>
    <w:rsid w:val="00C43F7A"/>
    <w:rsid w:val="00C45DF1"/>
    <w:rsid w:val="00C47ED2"/>
    <w:rsid w:val="00C55953"/>
    <w:rsid w:val="00C55F02"/>
    <w:rsid w:val="00C56D54"/>
    <w:rsid w:val="00C71BDA"/>
    <w:rsid w:val="00C73848"/>
    <w:rsid w:val="00C772E6"/>
    <w:rsid w:val="00C80A50"/>
    <w:rsid w:val="00C819EC"/>
    <w:rsid w:val="00C83C50"/>
    <w:rsid w:val="00C854B6"/>
    <w:rsid w:val="00C86785"/>
    <w:rsid w:val="00C94C0A"/>
    <w:rsid w:val="00C954FB"/>
    <w:rsid w:val="00C95B52"/>
    <w:rsid w:val="00C96F07"/>
    <w:rsid w:val="00C97896"/>
    <w:rsid w:val="00C97BE8"/>
    <w:rsid w:val="00CA32D6"/>
    <w:rsid w:val="00CA527B"/>
    <w:rsid w:val="00CA68E0"/>
    <w:rsid w:val="00CA73FE"/>
    <w:rsid w:val="00CB2C0C"/>
    <w:rsid w:val="00CC0E20"/>
    <w:rsid w:val="00CC17BF"/>
    <w:rsid w:val="00CC17D9"/>
    <w:rsid w:val="00CC2581"/>
    <w:rsid w:val="00CC2D2F"/>
    <w:rsid w:val="00CC33ED"/>
    <w:rsid w:val="00CC4772"/>
    <w:rsid w:val="00CC4B96"/>
    <w:rsid w:val="00CC61E2"/>
    <w:rsid w:val="00CD1320"/>
    <w:rsid w:val="00CD1716"/>
    <w:rsid w:val="00CE0594"/>
    <w:rsid w:val="00CE6A88"/>
    <w:rsid w:val="00CE7E27"/>
    <w:rsid w:val="00CF08AC"/>
    <w:rsid w:val="00CF7EED"/>
    <w:rsid w:val="00D00297"/>
    <w:rsid w:val="00D00AC3"/>
    <w:rsid w:val="00D00CE6"/>
    <w:rsid w:val="00D00FE8"/>
    <w:rsid w:val="00D03C40"/>
    <w:rsid w:val="00D07960"/>
    <w:rsid w:val="00D10F68"/>
    <w:rsid w:val="00D13C69"/>
    <w:rsid w:val="00D15CDD"/>
    <w:rsid w:val="00D2069E"/>
    <w:rsid w:val="00D2114B"/>
    <w:rsid w:val="00D218C5"/>
    <w:rsid w:val="00D24C0A"/>
    <w:rsid w:val="00D24C7A"/>
    <w:rsid w:val="00D269D8"/>
    <w:rsid w:val="00D2738C"/>
    <w:rsid w:val="00D3514D"/>
    <w:rsid w:val="00D36840"/>
    <w:rsid w:val="00D37BD3"/>
    <w:rsid w:val="00D409C0"/>
    <w:rsid w:val="00D41DE2"/>
    <w:rsid w:val="00D44A0C"/>
    <w:rsid w:val="00D47AC9"/>
    <w:rsid w:val="00D51CA7"/>
    <w:rsid w:val="00D52B9B"/>
    <w:rsid w:val="00D538FB"/>
    <w:rsid w:val="00D53FAD"/>
    <w:rsid w:val="00D55C21"/>
    <w:rsid w:val="00D61345"/>
    <w:rsid w:val="00D64EA1"/>
    <w:rsid w:val="00D6798D"/>
    <w:rsid w:val="00D70920"/>
    <w:rsid w:val="00D73F5F"/>
    <w:rsid w:val="00D7526F"/>
    <w:rsid w:val="00D7532A"/>
    <w:rsid w:val="00D76394"/>
    <w:rsid w:val="00D76B5C"/>
    <w:rsid w:val="00D80C0F"/>
    <w:rsid w:val="00D8271F"/>
    <w:rsid w:val="00D84E22"/>
    <w:rsid w:val="00D910F4"/>
    <w:rsid w:val="00DA0D22"/>
    <w:rsid w:val="00DA1359"/>
    <w:rsid w:val="00DA248E"/>
    <w:rsid w:val="00DA2769"/>
    <w:rsid w:val="00DB3A92"/>
    <w:rsid w:val="00DB4D68"/>
    <w:rsid w:val="00DB507C"/>
    <w:rsid w:val="00DC0919"/>
    <w:rsid w:val="00DC22CD"/>
    <w:rsid w:val="00DC2DEC"/>
    <w:rsid w:val="00DC4B0D"/>
    <w:rsid w:val="00DC7D51"/>
    <w:rsid w:val="00DD149C"/>
    <w:rsid w:val="00DD21A6"/>
    <w:rsid w:val="00DD433A"/>
    <w:rsid w:val="00DD5C59"/>
    <w:rsid w:val="00DD6357"/>
    <w:rsid w:val="00DD67F5"/>
    <w:rsid w:val="00DD6DB5"/>
    <w:rsid w:val="00DE14AB"/>
    <w:rsid w:val="00DE52B0"/>
    <w:rsid w:val="00DF16DB"/>
    <w:rsid w:val="00DF2FE8"/>
    <w:rsid w:val="00DF4BD8"/>
    <w:rsid w:val="00DF5B92"/>
    <w:rsid w:val="00DF793A"/>
    <w:rsid w:val="00E000F3"/>
    <w:rsid w:val="00E0077B"/>
    <w:rsid w:val="00E02653"/>
    <w:rsid w:val="00E064EA"/>
    <w:rsid w:val="00E07480"/>
    <w:rsid w:val="00E104F8"/>
    <w:rsid w:val="00E10506"/>
    <w:rsid w:val="00E116B8"/>
    <w:rsid w:val="00E16DB7"/>
    <w:rsid w:val="00E21F6A"/>
    <w:rsid w:val="00E26CF8"/>
    <w:rsid w:val="00E327B3"/>
    <w:rsid w:val="00E342E2"/>
    <w:rsid w:val="00E37E3A"/>
    <w:rsid w:val="00E409D2"/>
    <w:rsid w:val="00E412A8"/>
    <w:rsid w:val="00E42334"/>
    <w:rsid w:val="00E431F8"/>
    <w:rsid w:val="00E43930"/>
    <w:rsid w:val="00E46679"/>
    <w:rsid w:val="00E4690D"/>
    <w:rsid w:val="00E50EA5"/>
    <w:rsid w:val="00E5189F"/>
    <w:rsid w:val="00E618F3"/>
    <w:rsid w:val="00E62C53"/>
    <w:rsid w:val="00E63CA2"/>
    <w:rsid w:val="00E644F6"/>
    <w:rsid w:val="00E67D8F"/>
    <w:rsid w:val="00E7126D"/>
    <w:rsid w:val="00E71AAC"/>
    <w:rsid w:val="00E73835"/>
    <w:rsid w:val="00E85D8E"/>
    <w:rsid w:val="00E8602B"/>
    <w:rsid w:val="00E87F24"/>
    <w:rsid w:val="00E91D90"/>
    <w:rsid w:val="00E9247A"/>
    <w:rsid w:val="00E92E69"/>
    <w:rsid w:val="00E93317"/>
    <w:rsid w:val="00E93F57"/>
    <w:rsid w:val="00E94365"/>
    <w:rsid w:val="00E94F49"/>
    <w:rsid w:val="00E95EDA"/>
    <w:rsid w:val="00E9626F"/>
    <w:rsid w:val="00E963A4"/>
    <w:rsid w:val="00EA1B33"/>
    <w:rsid w:val="00EA5177"/>
    <w:rsid w:val="00EA55CD"/>
    <w:rsid w:val="00EB0732"/>
    <w:rsid w:val="00EB1667"/>
    <w:rsid w:val="00EC61B2"/>
    <w:rsid w:val="00EC6EE5"/>
    <w:rsid w:val="00EC769D"/>
    <w:rsid w:val="00ED1C7B"/>
    <w:rsid w:val="00ED6D3D"/>
    <w:rsid w:val="00EE2022"/>
    <w:rsid w:val="00EE7DBD"/>
    <w:rsid w:val="00EE7FEF"/>
    <w:rsid w:val="00EF7C61"/>
    <w:rsid w:val="00F00863"/>
    <w:rsid w:val="00F02F84"/>
    <w:rsid w:val="00F02FFD"/>
    <w:rsid w:val="00F03364"/>
    <w:rsid w:val="00F052AD"/>
    <w:rsid w:val="00F07A61"/>
    <w:rsid w:val="00F1325E"/>
    <w:rsid w:val="00F148A4"/>
    <w:rsid w:val="00F15FC4"/>
    <w:rsid w:val="00F17F39"/>
    <w:rsid w:val="00F22DB9"/>
    <w:rsid w:val="00F24446"/>
    <w:rsid w:val="00F27F3C"/>
    <w:rsid w:val="00F32C31"/>
    <w:rsid w:val="00F33163"/>
    <w:rsid w:val="00F345E6"/>
    <w:rsid w:val="00F3509B"/>
    <w:rsid w:val="00F35F9A"/>
    <w:rsid w:val="00F3661B"/>
    <w:rsid w:val="00F36956"/>
    <w:rsid w:val="00F44044"/>
    <w:rsid w:val="00F443F2"/>
    <w:rsid w:val="00F451A4"/>
    <w:rsid w:val="00F46C05"/>
    <w:rsid w:val="00F50243"/>
    <w:rsid w:val="00F52441"/>
    <w:rsid w:val="00F55CE6"/>
    <w:rsid w:val="00F56CE8"/>
    <w:rsid w:val="00F62429"/>
    <w:rsid w:val="00F63D8E"/>
    <w:rsid w:val="00F65814"/>
    <w:rsid w:val="00F73F5A"/>
    <w:rsid w:val="00F74F46"/>
    <w:rsid w:val="00F76468"/>
    <w:rsid w:val="00F77641"/>
    <w:rsid w:val="00F8020A"/>
    <w:rsid w:val="00F81007"/>
    <w:rsid w:val="00F87C33"/>
    <w:rsid w:val="00F908A7"/>
    <w:rsid w:val="00F917FF"/>
    <w:rsid w:val="00F9705A"/>
    <w:rsid w:val="00FA0760"/>
    <w:rsid w:val="00FA4C67"/>
    <w:rsid w:val="00FA60A7"/>
    <w:rsid w:val="00FB275C"/>
    <w:rsid w:val="00FB4A69"/>
    <w:rsid w:val="00FB5EC4"/>
    <w:rsid w:val="00FC1A14"/>
    <w:rsid w:val="00FC5F9A"/>
    <w:rsid w:val="00FD1991"/>
    <w:rsid w:val="00FD274C"/>
    <w:rsid w:val="00FD6399"/>
    <w:rsid w:val="00FE2DB3"/>
    <w:rsid w:val="00FE41A6"/>
    <w:rsid w:val="00FE5C78"/>
    <w:rsid w:val="00FE64E6"/>
    <w:rsid w:val="00FF1638"/>
    <w:rsid w:val="00FF1E30"/>
    <w:rsid w:val="00FF1F0B"/>
    <w:rsid w:val="00FF2CCF"/>
    <w:rsid w:val="00FF3E0E"/>
    <w:rsid w:val="00FF3FB7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9233A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233A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233A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233A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23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77E0-A669-4C0C-A2CA-257E848D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6122</TotalTime>
  <Pages>11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gromakov</cp:lastModifiedBy>
  <cp:revision>91</cp:revision>
  <dcterms:created xsi:type="dcterms:W3CDTF">2018-03-14T13:00:00Z</dcterms:created>
  <dcterms:modified xsi:type="dcterms:W3CDTF">2021-11-23T12:10:00Z</dcterms:modified>
</cp:coreProperties>
</file>