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15" w:rsidRPr="00F374C7" w:rsidRDefault="00535D15" w:rsidP="00271FFD">
      <w:pPr>
        <w:pStyle w:val="a3"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F374C7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535D15" w:rsidRPr="00BA1FEF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535D15" w:rsidRPr="00BA1FEF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535D15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F438F8" w:rsidRPr="00231C17" w:rsidRDefault="00F438F8" w:rsidP="00F438F8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F438F8" w:rsidTr="009E6CF8">
        <w:tc>
          <w:tcPr>
            <w:tcW w:w="9356" w:type="dxa"/>
          </w:tcPr>
          <w:p w:rsidR="00F438F8" w:rsidRDefault="00F438F8" w:rsidP="009E6CF8">
            <w:pPr>
              <w:jc w:val="center"/>
              <w:rPr>
                <w:sz w:val="28"/>
                <w:szCs w:val="28"/>
              </w:rPr>
            </w:pPr>
          </w:p>
        </w:tc>
      </w:tr>
    </w:tbl>
    <w:p w:rsidR="00F438F8" w:rsidRDefault="00F438F8" w:rsidP="00F438F8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F438F8" w:rsidRPr="00F57AED" w:rsidTr="009E6CF8">
        <w:tc>
          <w:tcPr>
            <w:tcW w:w="5920" w:type="dxa"/>
          </w:tcPr>
          <w:p w:rsidR="00270D25" w:rsidRPr="00704F5A" w:rsidRDefault="00E73CE5" w:rsidP="002A008A">
            <w:pPr>
              <w:spacing w:after="120"/>
              <w:rPr>
                <w:b/>
                <w:sz w:val="28"/>
                <w:szCs w:val="28"/>
              </w:rPr>
            </w:pPr>
            <w:r w:rsidRPr="00E73CE5">
              <w:rPr>
                <w:b/>
                <w:sz w:val="28"/>
                <w:szCs w:val="28"/>
              </w:rPr>
              <w:t>Никорандил</w:t>
            </w:r>
            <w:r w:rsidR="006A082B">
              <w:rPr>
                <w:b/>
                <w:sz w:val="28"/>
                <w:szCs w:val="28"/>
              </w:rPr>
              <w:t xml:space="preserve">, </w:t>
            </w:r>
            <w:r w:rsidRPr="00E73CE5">
              <w:rPr>
                <w:b/>
                <w:sz w:val="28"/>
                <w:szCs w:val="28"/>
              </w:rPr>
              <w:t>таблетки</w:t>
            </w:r>
          </w:p>
        </w:tc>
        <w:tc>
          <w:tcPr>
            <w:tcW w:w="460" w:type="dxa"/>
          </w:tcPr>
          <w:p w:rsidR="00F438F8" w:rsidRPr="00121CB3" w:rsidRDefault="00F438F8" w:rsidP="009E6CF8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438F8" w:rsidRPr="006C4A4E" w:rsidRDefault="00F438F8" w:rsidP="009E6CF8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ФС</w:t>
            </w:r>
          </w:p>
        </w:tc>
      </w:tr>
      <w:tr w:rsidR="00F438F8" w:rsidRPr="00121CB3" w:rsidTr="009E6CF8">
        <w:tc>
          <w:tcPr>
            <w:tcW w:w="5920" w:type="dxa"/>
          </w:tcPr>
          <w:p w:rsidR="00270D25" w:rsidRPr="00B00413" w:rsidRDefault="006A082B" w:rsidP="002A008A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Никорандил, </w:t>
            </w:r>
            <w:r w:rsidR="00E73CE5" w:rsidRPr="00E73CE5">
              <w:rPr>
                <w:b/>
                <w:sz w:val="28"/>
                <w:szCs w:val="28"/>
              </w:rPr>
              <w:t>таблетки</w:t>
            </w:r>
          </w:p>
        </w:tc>
        <w:tc>
          <w:tcPr>
            <w:tcW w:w="460" w:type="dxa"/>
          </w:tcPr>
          <w:p w:rsidR="00F438F8" w:rsidRPr="00121CB3" w:rsidRDefault="00F438F8" w:rsidP="009E6CF8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438F8" w:rsidRPr="00121CB3" w:rsidRDefault="00F438F8" w:rsidP="009E6CF8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F438F8" w:rsidRPr="00A70813" w:rsidTr="009E6CF8">
        <w:tc>
          <w:tcPr>
            <w:tcW w:w="5920" w:type="dxa"/>
          </w:tcPr>
          <w:p w:rsidR="00270D25" w:rsidRPr="002A008A" w:rsidRDefault="00F374C7" w:rsidP="00F374C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Nicorandili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="002A008A">
              <w:rPr>
                <w:b/>
                <w:sz w:val="28"/>
                <w:szCs w:val="28"/>
                <w:lang w:val="en-US"/>
              </w:rPr>
              <w:t>tabulettae</w:t>
            </w:r>
          </w:p>
        </w:tc>
        <w:tc>
          <w:tcPr>
            <w:tcW w:w="460" w:type="dxa"/>
          </w:tcPr>
          <w:p w:rsidR="00F438F8" w:rsidRPr="006C4A4E" w:rsidRDefault="00F438F8" w:rsidP="00F374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438F8" w:rsidRPr="00134DFF" w:rsidRDefault="00F438F8" w:rsidP="00F374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F438F8" w:rsidRDefault="00F438F8" w:rsidP="00F438F8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F438F8" w:rsidTr="009E6CF8">
        <w:tc>
          <w:tcPr>
            <w:tcW w:w="9356" w:type="dxa"/>
          </w:tcPr>
          <w:p w:rsidR="00F438F8" w:rsidRDefault="00F438F8" w:rsidP="009E6CF8">
            <w:pPr>
              <w:jc w:val="center"/>
              <w:rPr>
                <w:sz w:val="28"/>
                <w:szCs w:val="28"/>
              </w:rPr>
            </w:pPr>
          </w:p>
        </w:tc>
      </w:tr>
    </w:tbl>
    <w:p w:rsidR="00270D25" w:rsidRPr="00270D25" w:rsidRDefault="00270D25" w:rsidP="00F374C7">
      <w:pPr>
        <w:widowControl/>
        <w:tabs>
          <w:tab w:val="left" w:pos="4962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70D25">
        <w:rPr>
          <w:rFonts w:eastAsia="Calibri"/>
          <w:sz w:val="28"/>
          <w:szCs w:val="28"/>
        </w:rPr>
        <w:t xml:space="preserve">Настоящая фармакопейная статья распространяется на лекарственный препарат </w:t>
      </w:r>
      <w:r w:rsidR="00B96F68">
        <w:rPr>
          <w:rFonts w:eastAsia="Calibri"/>
          <w:sz w:val="28"/>
          <w:szCs w:val="28"/>
        </w:rPr>
        <w:t>никорандил</w:t>
      </w:r>
      <w:r w:rsidRPr="00270D25">
        <w:rPr>
          <w:rFonts w:eastAsia="Calibri"/>
          <w:sz w:val="28"/>
          <w:szCs w:val="28"/>
        </w:rPr>
        <w:t xml:space="preserve">, </w:t>
      </w:r>
      <w:r w:rsidR="009E6CF8">
        <w:rPr>
          <w:rFonts w:eastAsia="Calibri"/>
          <w:sz w:val="28"/>
          <w:szCs w:val="28"/>
        </w:rPr>
        <w:t>таблетки</w:t>
      </w:r>
      <w:r w:rsidRPr="00270D25">
        <w:rPr>
          <w:rFonts w:eastAsia="Calibri"/>
          <w:sz w:val="28"/>
          <w:szCs w:val="28"/>
        </w:rPr>
        <w:t>. Препарат должен соответствовать требованиям ОФС «</w:t>
      </w:r>
      <w:r w:rsidR="009E6CF8">
        <w:rPr>
          <w:rFonts w:eastAsia="Calibri"/>
          <w:sz w:val="28"/>
          <w:szCs w:val="28"/>
        </w:rPr>
        <w:t>Таблетки</w:t>
      </w:r>
      <w:r w:rsidRPr="00270D25">
        <w:rPr>
          <w:rFonts w:eastAsia="Calibri"/>
          <w:sz w:val="28"/>
          <w:szCs w:val="28"/>
        </w:rPr>
        <w:t>» и нижеприведённым требованиям.</w:t>
      </w:r>
    </w:p>
    <w:p w:rsidR="00270D25" w:rsidRPr="00270D25" w:rsidRDefault="00270D25" w:rsidP="00270D25">
      <w:pPr>
        <w:widowControl/>
        <w:tabs>
          <w:tab w:val="left" w:pos="4962"/>
        </w:tabs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270D25">
        <w:rPr>
          <w:rFonts w:eastAsia="Calibri"/>
          <w:sz w:val="28"/>
          <w:szCs w:val="28"/>
          <w:lang w:val="en-US"/>
        </w:rPr>
        <w:t>C</w:t>
      </w:r>
      <w:r w:rsidRPr="00270D25">
        <w:rPr>
          <w:rFonts w:eastAsia="Calibri"/>
          <w:sz w:val="28"/>
          <w:szCs w:val="28"/>
        </w:rPr>
        <w:t>одержит не менее 90,0 % и не более 1</w:t>
      </w:r>
      <w:r w:rsidR="00B96F68">
        <w:rPr>
          <w:rFonts w:eastAsia="Calibri"/>
          <w:sz w:val="28"/>
          <w:szCs w:val="28"/>
        </w:rPr>
        <w:t>05</w:t>
      </w:r>
      <w:r w:rsidRPr="00270D25">
        <w:rPr>
          <w:rFonts w:eastAsia="Calibri"/>
          <w:sz w:val="28"/>
          <w:szCs w:val="28"/>
        </w:rPr>
        <w:t xml:space="preserve">,0 % от заявленного количества </w:t>
      </w:r>
      <w:r w:rsidR="00B96F68">
        <w:rPr>
          <w:rFonts w:eastAsia="Calibri"/>
          <w:sz w:val="28"/>
          <w:szCs w:val="28"/>
        </w:rPr>
        <w:t xml:space="preserve">никорандила </w:t>
      </w:r>
      <w:r w:rsidR="00B96F68" w:rsidRPr="00616A90">
        <w:rPr>
          <w:sz w:val="28"/>
          <w:szCs w:val="28"/>
          <w:lang w:val="en-US"/>
        </w:rPr>
        <w:t>C</w:t>
      </w:r>
      <w:r w:rsidR="00B96F68">
        <w:rPr>
          <w:sz w:val="28"/>
          <w:szCs w:val="28"/>
          <w:vertAlign w:val="subscript"/>
        </w:rPr>
        <w:t>8</w:t>
      </w:r>
      <w:r w:rsidR="00B96F68" w:rsidRPr="00616A90">
        <w:rPr>
          <w:sz w:val="28"/>
          <w:szCs w:val="28"/>
          <w:lang w:val="en-US"/>
        </w:rPr>
        <w:t>H</w:t>
      </w:r>
      <w:r w:rsidR="00B96F68">
        <w:rPr>
          <w:sz w:val="28"/>
          <w:szCs w:val="28"/>
          <w:vertAlign w:val="subscript"/>
        </w:rPr>
        <w:t>9</w:t>
      </w:r>
      <w:r w:rsidR="00B96F68" w:rsidRPr="00616A90">
        <w:rPr>
          <w:sz w:val="28"/>
          <w:szCs w:val="28"/>
          <w:lang w:val="en-US"/>
        </w:rPr>
        <w:t>N</w:t>
      </w:r>
      <w:r w:rsidR="00B96F68">
        <w:rPr>
          <w:sz w:val="28"/>
          <w:szCs w:val="28"/>
          <w:vertAlign w:val="subscript"/>
        </w:rPr>
        <w:t>3</w:t>
      </w:r>
      <w:r w:rsidR="00B96F68" w:rsidRPr="00616A90">
        <w:rPr>
          <w:sz w:val="28"/>
          <w:szCs w:val="28"/>
          <w:lang w:val="en-US"/>
        </w:rPr>
        <w:t>O</w:t>
      </w:r>
      <w:r w:rsidR="00B96F68" w:rsidRPr="00616A90">
        <w:rPr>
          <w:sz w:val="28"/>
          <w:szCs w:val="28"/>
          <w:vertAlign w:val="subscript"/>
        </w:rPr>
        <w:t>4</w:t>
      </w:r>
      <w:r w:rsidRPr="00270D25">
        <w:rPr>
          <w:rFonts w:eastAsia="Calibri"/>
          <w:color w:val="000000"/>
          <w:sz w:val="28"/>
          <w:szCs w:val="28"/>
        </w:rPr>
        <w:t>.</w:t>
      </w:r>
    </w:p>
    <w:p w:rsidR="00993D8A" w:rsidRPr="00271FFD" w:rsidRDefault="00993D8A" w:rsidP="00FC3C2B">
      <w:pPr>
        <w:pStyle w:val="1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70D25" w:rsidRPr="005E52B7" w:rsidRDefault="00270D25" w:rsidP="00270D25">
      <w:pPr>
        <w:pStyle w:val="37"/>
        <w:shd w:val="clear" w:color="auto" w:fill="FFFFFF"/>
        <w:spacing w:before="0" w:after="52" w:line="360" w:lineRule="auto"/>
        <w:ind w:right="-1" w:firstLine="709"/>
        <w:rPr>
          <w:color w:val="000000"/>
          <w:sz w:val="28"/>
          <w:szCs w:val="28"/>
        </w:rPr>
      </w:pPr>
      <w:r w:rsidRPr="00FE038C">
        <w:rPr>
          <w:rStyle w:val="80"/>
          <w:b/>
          <w:sz w:val="28"/>
          <w:szCs w:val="28"/>
        </w:rPr>
        <w:t>Описание</w:t>
      </w:r>
      <w:r w:rsidRPr="00FE038C">
        <w:rPr>
          <w:rStyle w:val="80"/>
          <w:sz w:val="28"/>
          <w:szCs w:val="28"/>
        </w:rPr>
        <w:t xml:space="preserve">. </w:t>
      </w:r>
      <w:r>
        <w:rPr>
          <w:rStyle w:val="80"/>
          <w:sz w:val="28"/>
          <w:szCs w:val="28"/>
        </w:rPr>
        <w:t>Содержание раздела приводится в соответствии с</w:t>
      </w:r>
      <w:r w:rsidRPr="00FE038C">
        <w:rPr>
          <w:rStyle w:val="80"/>
          <w:sz w:val="28"/>
          <w:szCs w:val="28"/>
        </w:rPr>
        <w:t xml:space="preserve"> ОФС «</w:t>
      </w:r>
      <w:r w:rsidR="00B15BCF">
        <w:rPr>
          <w:rStyle w:val="80"/>
          <w:sz w:val="28"/>
          <w:szCs w:val="28"/>
        </w:rPr>
        <w:t>Таблетки</w:t>
      </w:r>
      <w:r w:rsidRPr="00FE038C">
        <w:rPr>
          <w:rStyle w:val="80"/>
          <w:sz w:val="28"/>
          <w:szCs w:val="28"/>
        </w:rPr>
        <w:t>».</w:t>
      </w:r>
    </w:p>
    <w:p w:rsidR="00270D25" w:rsidRDefault="00270D25" w:rsidP="00270D25">
      <w:pPr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950471">
        <w:rPr>
          <w:rStyle w:val="80"/>
          <w:b/>
          <w:sz w:val="28"/>
          <w:szCs w:val="28"/>
        </w:rPr>
        <w:t>Подлинность</w:t>
      </w:r>
      <w:r w:rsidR="005153EC" w:rsidRPr="00062212">
        <w:rPr>
          <w:rStyle w:val="80"/>
          <w:b/>
          <w:sz w:val="28"/>
          <w:szCs w:val="28"/>
        </w:rPr>
        <w:t>.</w:t>
      </w:r>
      <w:r w:rsidR="005153EC">
        <w:rPr>
          <w:rStyle w:val="80"/>
          <w:b/>
          <w:sz w:val="28"/>
          <w:szCs w:val="28"/>
          <w:lang w:val="en-US"/>
        </w:rPr>
        <w:t> </w:t>
      </w:r>
      <w:r w:rsidR="006C7650" w:rsidRPr="006C7650">
        <w:rPr>
          <w:rStyle w:val="80"/>
          <w:i/>
          <w:sz w:val="28"/>
          <w:szCs w:val="28"/>
        </w:rPr>
        <w:t>ВЭЖХ</w:t>
      </w:r>
      <w:r w:rsidR="006C7650">
        <w:rPr>
          <w:rStyle w:val="80"/>
          <w:sz w:val="28"/>
          <w:szCs w:val="28"/>
        </w:rPr>
        <w:t>.</w:t>
      </w:r>
      <w:r>
        <w:rPr>
          <w:rStyle w:val="80"/>
          <w:sz w:val="28"/>
          <w:szCs w:val="28"/>
        </w:rPr>
        <w:t xml:space="preserve"> </w:t>
      </w:r>
      <w:r w:rsidRPr="00985DBC">
        <w:rPr>
          <w:color w:val="000000"/>
          <w:sz w:val="28"/>
          <w:szCs w:val="28"/>
        </w:rPr>
        <w:t>Время удерживания основного пика на хроматограмме испытуемого раствора должно соответствовать времени удерживания пика</w:t>
      </w:r>
      <w:r>
        <w:rPr>
          <w:color w:val="000000"/>
          <w:sz w:val="28"/>
          <w:szCs w:val="28"/>
        </w:rPr>
        <w:t xml:space="preserve"> </w:t>
      </w:r>
      <w:r w:rsidR="00950471">
        <w:rPr>
          <w:rFonts w:eastAsia="Calibri"/>
          <w:sz w:val="28"/>
          <w:szCs w:val="28"/>
        </w:rPr>
        <w:t xml:space="preserve">никорандила </w:t>
      </w:r>
      <w:r w:rsidRPr="00985DBC">
        <w:rPr>
          <w:color w:val="000000"/>
          <w:sz w:val="28"/>
          <w:szCs w:val="28"/>
        </w:rPr>
        <w:t>на хроматограмме раствора стандартного образца</w:t>
      </w:r>
      <w:r>
        <w:rPr>
          <w:color w:val="000000"/>
          <w:sz w:val="28"/>
          <w:szCs w:val="28"/>
        </w:rPr>
        <w:t xml:space="preserve"> </w:t>
      </w:r>
      <w:r w:rsidR="00950471">
        <w:rPr>
          <w:rFonts w:eastAsia="Calibri"/>
          <w:sz w:val="28"/>
          <w:szCs w:val="28"/>
        </w:rPr>
        <w:t>никорандила</w:t>
      </w:r>
      <w:r w:rsidRPr="00985DBC">
        <w:rPr>
          <w:color w:val="000000"/>
          <w:sz w:val="28"/>
          <w:szCs w:val="28"/>
        </w:rPr>
        <w:t xml:space="preserve"> (раздел «Количественное определение»</w:t>
      </w:r>
      <w:r>
        <w:rPr>
          <w:color w:val="000000"/>
          <w:sz w:val="28"/>
          <w:szCs w:val="28"/>
        </w:rPr>
        <w:t xml:space="preserve">). </w:t>
      </w:r>
    </w:p>
    <w:p w:rsidR="00270D25" w:rsidRPr="00036CD4" w:rsidRDefault="00270D25" w:rsidP="00270D25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b/>
          <w:szCs w:val="28"/>
        </w:rPr>
      </w:pPr>
      <w:r w:rsidRPr="001C55B5">
        <w:rPr>
          <w:rStyle w:val="80"/>
          <w:b/>
          <w:sz w:val="28"/>
          <w:szCs w:val="28"/>
        </w:rPr>
        <w:t>Растворение</w:t>
      </w:r>
      <w:r w:rsidRPr="001C55B5">
        <w:rPr>
          <w:rStyle w:val="80"/>
          <w:sz w:val="28"/>
          <w:szCs w:val="28"/>
        </w:rPr>
        <w:t xml:space="preserve">. </w:t>
      </w:r>
      <w:r w:rsidRPr="001C55B5">
        <w:rPr>
          <w:color w:val="000000"/>
          <w:sz w:val="28"/>
          <w:szCs w:val="28"/>
        </w:rPr>
        <w:t>Определение проводят в соответствии с ОФС «Растворение для тв</w:t>
      </w:r>
      <w:r>
        <w:rPr>
          <w:color w:val="000000"/>
          <w:sz w:val="28"/>
          <w:szCs w:val="28"/>
        </w:rPr>
        <w:t>ё</w:t>
      </w:r>
      <w:r w:rsidRPr="001C55B5">
        <w:rPr>
          <w:color w:val="000000"/>
          <w:sz w:val="28"/>
          <w:szCs w:val="28"/>
        </w:rPr>
        <w:t>рдых д</w:t>
      </w:r>
      <w:r>
        <w:rPr>
          <w:color w:val="000000"/>
          <w:sz w:val="28"/>
          <w:szCs w:val="28"/>
        </w:rPr>
        <w:t xml:space="preserve">озированных лекарственных форм». </w:t>
      </w:r>
    </w:p>
    <w:p w:rsidR="00642714" w:rsidRDefault="00270D25" w:rsidP="00642714">
      <w:pPr>
        <w:pStyle w:val="25"/>
        <w:spacing w:line="360" w:lineRule="auto"/>
        <w:ind w:left="23" w:right="23" w:firstLine="697"/>
        <w:jc w:val="both"/>
        <w:rPr>
          <w:sz w:val="28"/>
          <w:szCs w:val="28"/>
          <w:lang w:bidi="ru-RU"/>
        </w:rPr>
      </w:pPr>
      <w:r w:rsidRPr="008F0226">
        <w:rPr>
          <w:b/>
          <w:bCs/>
          <w:sz w:val="28"/>
          <w:szCs w:val="28"/>
        </w:rPr>
        <w:t>Родственные примеси</w:t>
      </w:r>
      <w:r>
        <w:rPr>
          <w:sz w:val="28"/>
          <w:szCs w:val="28"/>
          <w:lang w:bidi="ru-RU"/>
        </w:rPr>
        <w:t>. Определение проводят методом ВЭЖХ</w:t>
      </w:r>
      <w:r w:rsidRPr="00723149">
        <w:rPr>
          <w:rFonts w:eastAsia="Calibri"/>
          <w:color w:val="000000"/>
          <w:sz w:val="20"/>
          <w:szCs w:val="22"/>
          <w:lang w:eastAsia="en-US"/>
        </w:rPr>
        <w:t xml:space="preserve"> </w:t>
      </w:r>
      <w:r w:rsidRPr="00723149">
        <w:rPr>
          <w:sz w:val="28"/>
          <w:szCs w:val="28"/>
          <w:lang w:bidi="ru-RU"/>
        </w:rPr>
        <w:t>(ОФС «Высокоэффективная жидкостная хроматография»).</w:t>
      </w:r>
    </w:p>
    <w:p w:rsidR="00642714" w:rsidRDefault="00642714" w:rsidP="00642714">
      <w:pPr>
        <w:pStyle w:val="25"/>
        <w:spacing w:line="360" w:lineRule="auto"/>
        <w:ind w:left="23" w:right="23" w:firstLine="69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Все растворы используют сразу после приготовления.</w:t>
      </w:r>
    </w:p>
    <w:p w:rsidR="00270D25" w:rsidRDefault="00F15208" w:rsidP="00642714">
      <w:pPr>
        <w:pStyle w:val="25"/>
        <w:spacing w:line="360" w:lineRule="auto"/>
        <w:ind w:left="23" w:right="23" w:firstLine="697"/>
        <w:jc w:val="both"/>
        <w:rPr>
          <w:sz w:val="28"/>
          <w:szCs w:val="28"/>
        </w:rPr>
      </w:pPr>
      <w:r w:rsidRPr="00C53BF3">
        <w:rPr>
          <w:i/>
          <w:sz w:val="28"/>
          <w:szCs w:val="28"/>
        </w:rPr>
        <w:t>Подвижная</w:t>
      </w:r>
      <w:r w:rsidRPr="00671ED1">
        <w:rPr>
          <w:i/>
          <w:sz w:val="28"/>
          <w:szCs w:val="28"/>
        </w:rPr>
        <w:t xml:space="preserve"> фаза</w:t>
      </w:r>
      <w:r w:rsidR="00642714">
        <w:rPr>
          <w:i/>
          <w:sz w:val="28"/>
          <w:szCs w:val="28"/>
        </w:rPr>
        <w:t> А</w:t>
      </w:r>
      <w:r>
        <w:rPr>
          <w:i/>
          <w:sz w:val="28"/>
          <w:szCs w:val="28"/>
        </w:rPr>
        <w:t xml:space="preserve"> </w:t>
      </w:r>
      <w:r w:rsidRPr="00671ED1">
        <w:rPr>
          <w:i/>
          <w:sz w:val="28"/>
          <w:szCs w:val="28"/>
        </w:rPr>
        <w:t>(ПФ</w:t>
      </w:r>
      <w:r w:rsidR="00642714">
        <w:rPr>
          <w:i/>
          <w:sz w:val="28"/>
          <w:szCs w:val="28"/>
        </w:rPr>
        <w:t>А</w:t>
      </w:r>
      <w:r w:rsidRPr="00671ED1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A259B">
        <w:rPr>
          <w:sz w:val="28"/>
          <w:szCs w:val="28"/>
        </w:rPr>
        <w:t>Трифторуксусная кислота</w:t>
      </w:r>
      <w:r w:rsidRPr="007D5E98">
        <w:rPr>
          <w:rFonts w:eastAsia="Calibri"/>
          <w:b/>
          <w:sz w:val="28"/>
          <w:szCs w:val="28"/>
        </w:rPr>
        <w:t>—</w:t>
      </w:r>
      <w:proofErr w:type="spellStart"/>
      <w:r>
        <w:rPr>
          <w:rFonts w:eastAsia="Calibri"/>
          <w:sz w:val="28"/>
          <w:szCs w:val="28"/>
        </w:rPr>
        <w:t>т</w:t>
      </w:r>
      <w:r w:rsidRPr="00BA259B">
        <w:rPr>
          <w:rFonts w:eastAsia="Calibri"/>
          <w:sz w:val="28"/>
          <w:szCs w:val="28"/>
        </w:rPr>
        <w:t>риэтиламин</w:t>
      </w:r>
      <w:proofErr w:type="spellEnd"/>
      <w:r w:rsidRPr="007D5E98">
        <w:rPr>
          <w:rFonts w:eastAsia="Calibri"/>
          <w:b/>
          <w:sz w:val="28"/>
          <w:szCs w:val="28"/>
        </w:rPr>
        <w:t>—</w:t>
      </w:r>
      <w:r>
        <w:rPr>
          <w:rFonts w:eastAsia="Calibri"/>
          <w:sz w:val="28"/>
          <w:szCs w:val="28"/>
        </w:rPr>
        <w:t xml:space="preserve"> тетрагидрофуран</w:t>
      </w:r>
      <w:r w:rsidRPr="007D5E98">
        <w:rPr>
          <w:rFonts w:eastAsia="Calibri"/>
          <w:b/>
          <w:sz w:val="28"/>
          <w:szCs w:val="28"/>
        </w:rPr>
        <w:t>—</w:t>
      </w:r>
      <w:r w:rsidRPr="00BA259B">
        <w:rPr>
          <w:sz w:val="28"/>
          <w:szCs w:val="28"/>
        </w:rPr>
        <w:t>вода</w:t>
      </w:r>
      <w:r>
        <w:rPr>
          <w:b/>
          <w:sz w:val="28"/>
          <w:szCs w:val="28"/>
        </w:rPr>
        <w:t xml:space="preserve"> </w:t>
      </w:r>
      <w:r w:rsidR="00642714">
        <w:rPr>
          <w:sz w:val="28"/>
          <w:szCs w:val="28"/>
        </w:rPr>
        <w:t xml:space="preserve">3:5:5:987, доводят значение рН до </w:t>
      </w:r>
      <w:r w:rsidR="00642714" w:rsidRPr="00642714">
        <w:rPr>
          <w:sz w:val="28"/>
          <w:szCs w:val="28"/>
        </w:rPr>
        <w:t>5</w:t>
      </w:r>
      <w:r w:rsidR="00642714">
        <w:rPr>
          <w:sz w:val="28"/>
          <w:szCs w:val="28"/>
        </w:rPr>
        <w:t>,</w:t>
      </w:r>
      <w:r w:rsidR="00642714" w:rsidRPr="00642714">
        <w:rPr>
          <w:sz w:val="28"/>
          <w:szCs w:val="28"/>
        </w:rPr>
        <w:t>0</w:t>
      </w:r>
      <w:r w:rsidR="00642714">
        <w:rPr>
          <w:sz w:val="28"/>
          <w:szCs w:val="28"/>
        </w:rPr>
        <w:t>0</w:t>
      </w:r>
      <w:r w:rsidR="00642714" w:rsidRPr="00642714">
        <w:rPr>
          <w:sz w:val="28"/>
          <w:szCs w:val="28"/>
        </w:rPr>
        <w:t xml:space="preserve">±0,05 </w:t>
      </w:r>
      <w:proofErr w:type="spellStart"/>
      <w:r w:rsidR="00642714">
        <w:rPr>
          <w:sz w:val="28"/>
          <w:szCs w:val="28"/>
        </w:rPr>
        <w:t>триэтиламином</w:t>
      </w:r>
      <w:proofErr w:type="spellEnd"/>
      <w:r w:rsidRPr="005B15A8">
        <w:rPr>
          <w:sz w:val="28"/>
          <w:szCs w:val="28"/>
        </w:rPr>
        <w:t>.</w:t>
      </w:r>
    </w:p>
    <w:p w:rsidR="00642714" w:rsidRPr="00C754F5" w:rsidRDefault="00642714" w:rsidP="00642714">
      <w:pPr>
        <w:keepNext/>
        <w:spacing w:line="360" w:lineRule="auto"/>
        <w:ind w:firstLine="709"/>
        <w:jc w:val="both"/>
        <w:rPr>
          <w:bCs/>
          <w:sz w:val="28"/>
          <w:szCs w:val="28"/>
        </w:rPr>
      </w:pPr>
      <w:r w:rsidRPr="00C53BF3">
        <w:rPr>
          <w:i/>
          <w:sz w:val="28"/>
          <w:szCs w:val="28"/>
        </w:rPr>
        <w:t>Подвижная</w:t>
      </w:r>
      <w:r w:rsidRPr="00671ED1">
        <w:rPr>
          <w:i/>
          <w:sz w:val="28"/>
          <w:szCs w:val="28"/>
        </w:rPr>
        <w:t xml:space="preserve"> фаза</w:t>
      </w:r>
      <w:r>
        <w:rPr>
          <w:i/>
          <w:sz w:val="28"/>
          <w:szCs w:val="28"/>
        </w:rPr>
        <w:t xml:space="preserve"> Б </w:t>
      </w:r>
      <w:r w:rsidRPr="00671ED1">
        <w:rPr>
          <w:i/>
          <w:sz w:val="28"/>
          <w:szCs w:val="28"/>
        </w:rPr>
        <w:t>(ПФ</w:t>
      </w:r>
      <w:r>
        <w:rPr>
          <w:i/>
          <w:sz w:val="28"/>
          <w:szCs w:val="28"/>
        </w:rPr>
        <w:t>Б</w:t>
      </w:r>
      <w:r w:rsidRPr="00671ED1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A259B">
        <w:rPr>
          <w:sz w:val="28"/>
          <w:szCs w:val="28"/>
        </w:rPr>
        <w:t>Трифторуксусная кислота</w:t>
      </w:r>
      <w:r w:rsidRPr="007D5E98">
        <w:rPr>
          <w:rFonts w:eastAsia="Calibri"/>
          <w:b/>
          <w:sz w:val="28"/>
          <w:szCs w:val="28"/>
        </w:rPr>
        <w:t>—</w:t>
      </w:r>
      <w:proofErr w:type="spellStart"/>
      <w:r>
        <w:rPr>
          <w:rFonts w:eastAsia="Calibri"/>
          <w:sz w:val="28"/>
          <w:szCs w:val="28"/>
        </w:rPr>
        <w:t>т</w:t>
      </w:r>
      <w:r w:rsidRPr="00BA259B">
        <w:rPr>
          <w:rFonts w:eastAsia="Calibri"/>
          <w:sz w:val="28"/>
          <w:szCs w:val="28"/>
        </w:rPr>
        <w:t>риэтиламин</w:t>
      </w:r>
      <w:proofErr w:type="spellEnd"/>
      <w:r w:rsidRPr="007D5E98">
        <w:rPr>
          <w:rFonts w:eastAsia="Calibri"/>
          <w:b/>
          <w:sz w:val="28"/>
          <w:szCs w:val="28"/>
        </w:rPr>
        <w:t>—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lastRenderedPageBreak/>
        <w:t>тетрагидрофуран</w:t>
      </w:r>
      <w:r w:rsidRPr="007D5E98">
        <w:rPr>
          <w:rFonts w:eastAsia="Calibri"/>
          <w:b/>
          <w:sz w:val="28"/>
          <w:szCs w:val="28"/>
        </w:rPr>
        <w:t>—</w:t>
      </w:r>
      <w:r w:rsidRPr="00BA259B">
        <w:rPr>
          <w:sz w:val="28"/>
          <w:szCs w:val="28"/>
        </w:rPr>
        <w:t>вода</w:t>
      </w:r>
      <w:r>
        <w:rPr>
          <w:b/>
          <w:sz w:val="28"/>
          <w:szCs w:val="28"/>
        </w:rPr>
        <w:t xml:space="preserve"> </w:t>
      </w:r>
      <w:r w:rsidR="005A652C">
        <w:rPr>
          <w:sz w:val="28"/>
          <w:szCs w:val="28"/>
        </w:rPr>
        <w:t>3:5:5:987</w:t>
      </w:r>
      <w:r w:rsidRPr="005B15A8">
        <w:rPr>
          <w:sz w:val="28"/>
          <w:szCs w:val="28"/>
        </w:rPr>
        <w:t>.</w:t>
      </w:r>
    </w:p>
    <w:p w:rsidR="00642714" w:rsidRPr="00C754F5" w:rsidRDefault="00642714" w:rsidP="00642714">
      <w:pPr>
        <w:keepNext/>
        <w:spacing w:line="360" w:lineRule="auto"/>
        <w:ind w:firstLine="709"/>
        <w:jc w:val="both"/>
        <w:rPr>
          <w:bCs/>
          <w:sz w:val="28"/>
          <w:szCs w:val="28"/>
        </w:rPr>
      </w:pPr>
      <w:r w:rsidRPr="00C53BF3">
        <w:rPr>
          <w:i/>
          <w:sz w:val="28"/>
          <w:szCs w:val="28"/>
        </w:rPr>
        <w:t>Подвижная</w:t>
      </w:r>
      <w:r w:rsidRPr="00671ED1">
        <w:rPr>
          <w:i/>
          <w:sz w:val="28"/>
          <w:szCs w:val="28"/>
        </w:rPr>
        <w:t xml:space="preserve"> фаза</w:t>
      </w:r>
      <w:r>
        <w:rPr>
          <w:i/>
          <w:sz w:val="28"/>
          <w:szCs w:val="28"/>
        </w:rPr>
        <w:t xml:space="preserve"> В </w:t>
      </w:r>
      <w:r w:rsidRPr="00671ED1">
        <w:rPr>
          <w:i/>
          <w:sz w:val="28"/>
          <w:szCs w:val="28"/>
        </w:rPr>
        <w:t>(ПФ</w:t>
      </w:r>
      <w:r>
        <w:rPr>
          <w:i/>
          <w:sz w:val="28"/>
          <w:szCs w:val="28"/>
        </w:rPr>
        <w:t>В</w:t>
      </w:r>
      <w:r w:rsidRPr="00671ED1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A259B">
        <w:rPr>
          <w:sz w:val="28"/>
          <w:szCs w:val="28"/>
        </w:rPr>
        <w:t>Трифторуксусная кислота</w:t>
      </w:r>
      <w:r w:rsidRPr="007D5E98">
        <w:rPr>
          <w:rFonts w:eastAsia="Calibri"/>
          <w:b/>
          <w:sz w:val="28"/>
          <w:szCs w:val="28"/>
        </w:rPr>
        <w:t>—</w:t>
      </w:r>
      <w:proofErr w:type="spellStart"/>
      <w:r>
        <w:rPr>
          <w:rFonts w:eastAsia="Calibri"/>
          <w:sz w:val="28"/>
          <w:szCs w:val="28"/>
        </w:rPr>
        <w:t>т</w:t>
      </w:r>
      <w:r w:rsidRPr="00BA259B">
        <w:rPr>
          <w:rFonts w:eastAsia="Calibri"/>
          <w:sz w:val="28"/>
          <w:szCs w:val="28"/>
        </w:rPr>
        <w:t>риэтиламин</w:t>
      </w:r>
      <w:proofErr w:type="spellEnd"/>
      <w:r w:rsidRPr="007D5E98">
        <w:rPr>
          <w:rFonts w:eastAsia="Calibri"/>
          <w:b/>
          <w:sz w:val="28"/>
          <w:szCs w:val="28"/>
        </w:rPr>
        <w:t>—</w:t>
      </w:r>
      <w:r>
        <w:rPr>
          <w:rFonts w:eastAsia="Calibri"/>
          <w:sz w:val="28"/>
          <w:szCs w:val="28"/>
        </w:rPr>
        <w:t xml:space="preserve"> тетрагидрофуран—ацетонитрил</w:t>
      </w:r>
      <w:r w:rsidRPr="007D5E98">
        <w:rPr>
          <w:rFonts w:eastAsia="Calibri"/>
          <w:b/>
          <w:sz w:val="28"/>
          <w:szCs w:val="28"/>
        </w:rPr>
        <w:t>—</w:t>
      </w:r>
      <w:r w:rsidRPr="00BA259B">
        <w:rPr>
          <w:sz w:val="28"/>
          <w:szCs w:val="28"/>
        </w:rPr>
        <w:t>вода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3:5:5</w:t>
      </w:r>
      <w:r w:rsidRPr="005B15A8">
        <w:rPr>
          <w:sz w:val="28"/>
          <w:szCs w:val="28"/>
        </w:rPr>
        <w:t>:</w:t>
      </w:r>
      <w:r>
        <w:rPr>
          <w:sz w:val="28"/>
          <w:szCs w:val="28"/>
        </w:rPr>
        <w:t>300:687</w:t>
      </w:r>
      <w:r w:rsidRPr="005B15A8">
        <w:rPr>
          <w:sz w:val="28"/>
          <w:szCs w:val="28"/>
        </w:rPr>
        <w:t>.</w:t>
      </w:r>
    </w:p>
    <w:p w:rsidR="00270D25" w:rsidRPr="004C47E9" w:rsidRDefault="00270D25" w:rsidP="00270D25">
      <w:pPr>
        <w:pStyle w:val="25"/>
        <w:spacing w:line="360" w:lineRule="auto"/>
        <w:ind w:firstLine="700"/>
        <w:jc w:val="both"/>
        <w:rPr>
          <w:sz w:val="28"/>
          <w:szCs w:val="28"/>
        </w:rPr>
      </w:pPr>
      <w:r w:rsidRPr="006170CA">
        <w:rPr>
          <w:i/>
          <w:sz w:val="28"/>
        </w:rPr>
        <w:t>Испытуемый раствор</w:t>
      </w:r>
      <w:r>
        <w:rPr>
          <w:i/>
          <w:sz w:val="28"/>
        </w:rPr>
        <w:t xml:space="preserve">. </w:t>
      </w:r>
      <w:r>
        <w:rPr>
          <w:sz w:val="28"/>
          <w:szCs w:val="28"/>
        </w:rPr>
        <w:t xml:space="preserve">Точную навеску </w:t>
      </w:r>
      <w:r w:rsidR="00FE4A6F">
        <w:rPr>
          <w:sz w:val="28"/>
          <w:szCs w:val="28"/>
        </w:rPr>
        <w:t>порошка растёртых таблеток</w:t>
      </w:r>
      <w:r>
        <w:rPr>
          <w:sz w:val="28"/>
          <w:szCs w:val="28"/>
        </w:rPr>
        <w:t xml:space="preserve">, соответствующую около </w:t>
      </w:r>
      <w:r w:rsidR="00642714" w:rsidRPr="00062212">
        <w:rPr>
          <w:sz w:val="28"/>
          <w:szCs w:val="28"/>
        </w:rPr>
        <w:t>20</w:t>
      </w:r>
      <w:r w:rsidR="00C81805">
        <w:rPr>
          <w:sz w:val="28"/>
          <w:szCs w:val="28"/>
        </w:rPr>
        <w:t> </w:t>
      </w:r>
      <w:r w:rsidR="00642714">
        <w:rPr>
          <w:sz w:val="28"/>
          <w:szCs w:val="28"/>
        </w:rPr>
        <w:t>м</w:t>
      </w:r>
      <w:r w:rsidR="00C81805">
        <w:rPr>
          <w:sz w:val="28"/>
          <w:szCs w:val="28"/>
        </w:rPr>
        <w:t>г</w:t>
      </w:r>
      <w:r w:rsidRPr="000E1698">
        <w:rPr>
          <w:sz w:val="28"/>
          <w:szCs w:val="28"/>
        </w:rPr>
        <w:t xml:space="preserve"> </w:t>
      </w:r>
      <w:r w:rsidR="00C81805">
        <w:rPr>
          <w:sz w:val="28"/>
          <w:szCs w:val="28"/>
        </w:rPr>
        <w:t>никорандила</w:t>
      </w:r>
      <w:r>
        <w:rPr>
          <w:sz w:val="28"/>
          <w:szCs w:val="28"/>
        </w:rPr>
        <w:t>,</w:t>
      </w:r>
      <w:r w:rsidRPr="000E1698">
        <w:rPr>
          <w:sz w:val="28"/>
          <w:szCs w:val="28"/>
        </w:rPr>
        <w:t xml:space="preserve"> помещают в мерную колбу вместимостью </w:t>
      </w:r>
      <w:r w:rsidR="00642714">
        <w:rPr>
          <w:sz w:val="28"/>
          <w:szCs w:val="28"/>
        </w:rPr>
        <w:t>1</w:t>
      </w:r>
      <w:r w:rsidR="00C81805">
        <w:rPr>
          <w:sz w:val="28"/>
          <w:szCs w:val="28"/>
        </w:rPr>
        <w:t>0</w:t>
      </w:r>
      <w:r w:rsidRPr="000E1698">
        <w:rPr>
          <w:sz w:val="28"/>
          <w:szCs w:val="28"/>
        </w:rPr>
        <w:t> мл,</w:t>
      </w:r>
      <w:r>
        <w:rPr>
          <w:sz w:val="28"/>
          <w:szCs w:val="28"/>
        </w:rPr>
        <w:t xml:space="preserve"> </w:t>
      </w:r>
      <w:r w:rsidR="00642714">
        <w:rPr>
          <w:sz w:val="28"/>
          <w:szCs w:val="28"/>
        </w:rPr>
        <w:t>прибавляют 8</w:t>
      </w:r>
      <w:r w:rsidR="00CE7711">
        <w:rPr>
          <w:sz w:val="28"/>
          <w:szCs w:val="28"/>
          <w:lang w:val="en-US"/>
        </w:rPr>
        <w:t> </w:t>
      </w:r>
      <w:r w:rsidR="00FE4A6F">
        <w:rPr>
          <w:sz w:val="28"/>
          <w:szCs w:val="28"/>
        </w:rPr>
        <w:t>мл ПФ</w:t>
      </w:r>
      <w:r w:rsidR="00642714">
        <w:rPr>
          <w:sz w:val="28"/>
          <w:szCs w:val="28"/>
        </w:rPr>
        <w:t>А</w:t>
      </w:r>
      <w:r w:rsidR="00FE4A6F">
        <w:rPr>
          <w:sz w:val="28"/>
          <w:szCs w:val="28"/>
        </w:rPr>
        <w:t xml:space="preserve">, </w:t>
      </w:r>
      <w:r w:rsidR="00642714">
        <w:rPr>
          <w:sz w:val="28"/>
          <w:szCs w:val="28"/>
        </w:rPr>
        <w:t>перемешивают</w:t>
      </w:r>
      <w:r w:rsidR="00E12D5A">
        <w:rPr>
          <w:sz w:val="28"/>
          <w:szCs w:val="28"/>
        </w:rPr>
        <w:t xml:space="preserve"> </w:t>
      </w:r>
      <w:r w:rsidR="00CE7711">
        <w:rPr>
          <w:sz w:val="28"/>
          <w:szCs w:val="28"/>
        </w:rPr>
        <w:t xml:space="preserve">в течение </w:t>
      </w:r>
      <w:r w:rsidR="00642714">
        <w:rPr>
          <w:sz w:val="28"/>
          <w:szCs w:val="28"/>
        </w:rPr>
        <w:t>30</w:t>
      </w:r>
      <w:r w:rsidR="00CE7711">
        <w:rPr>
          <w:sz w:val="28"/>
          <w:szCs w:val="28"/>
        </w:rPr>
        <w:t> мин</w:t>
      </w:r>
      <w:r w:rsidR="00FE4A6F">
        <w:rPr>
          <w:sz w:val="28"/>
          <w:szCs w:val="28"/>
        </w:rPr>
        <w:t>,</w:t>
      </w:r>
      <w:r w:rsidR="00CE7711">
        <w:rPr>
          <w:sz w:val="28"/>
          <w:szCs w:val="28"/>
        </w:rPr>
        <w:t xml:space="preserve"> </w:t>
      </w:r>
      <w:r w:rsidR="00642714">
        <w:rPr>
          <w:sz w:val="28"/>
          <w:szCs w:val="28"/>
        </w:rPr>
        <w:t>обрабатывают ультразвуком в течение 5</w:t>
      </w:r>
      <w:r w:rsidR="00CE7711">
        <w:rPr>
          <w:sz w:val="28"/>
          <w:szCs w:val="28"/>
        </w:rPr>
        <w:t> мин</w:t>
      </w:r>
      <w:r w:rsidR="00030053">
        <w:rPr>
          <w:sz w:val="28"/>
          <w:szCs w:val="28"/>
        </w:rPr>
        <w:t xml:space="preserve">, </w:t>
      </w:r>
      <w:r w:rsidR="00642714">
        <w:rPr>
          <w:sz w:val="28"/>
          <w:szCs w:val="28"/>
        </w:rPr>
        <w:t>встряхивают в течение 5 мин</w:t>
      </w:r>
      <w:r w:rsidR="00030053">
        <w:rPr>
          <w:sz w:val="28"/>
          <w:szCs w:val="28"/>
        </w:rPr>
        <w:t>,</w:t>
      </w:r>
      <w:r w:rsidR="00FE4A6F">
        <w:rPr>
          <w:sz w:val="28"/>
          <w:szCs w:val="28"/>
        </w:rPr>
        <w:t xml:space="preserve"> доводят объём раствора ПФ</w:t>
      </w:r>
      <w:r w:rsidR="00642714">
        <w:rPr>
          <w:sz w:val="28"/>
          <w:szCs w:val="28"/>
        </w:rPr>
        <w:t>А</w:t>
      </w:r>
      <w:r w:rsidR="00FE4A6F">
        <w:rPr>
          <w:sz w:val="28"/>
          <w:szCs w:val="28"/>
        </w:rPr>
        <w:t xml:space="preserve"> до метки</w:t>
      </w:r>
      <w:r w:rsidR="00F620F4">
        <w:rPr>
          <w:sz w:val="28"/>
          <w:szCs w:val="28"/>
        </w:rPr>
        <w:t xml:space="preserve"> и </w:t>
      </w:r>
      <w:r w:rsidR="00642714">
        <w:rPr>
          <w:sz w:val="28"/>
          <w:szCs w:val="28"/>
        </w:rPr>
        <w:t>фильтруют</w:t>
      </w:r>
      <w:r w:rsidR="00F620F4">
        <w:rPr>
          <w:sz w:val="28"/>
          <w:szCs w:val="28"/>
        </w:rPr>
        <w:t>.</w:t>
      </w:r>
    </w:p>
    <w:p w:rsidR="00642714" w:rsidRPr="00642714" w:rsidRDefault="00642714" w:rsidP="00C0092B">
      <w:pPr>
        <w:widowControl/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Раствор сравнения. </w:t>
      </w:r>
      <w:r>
        <w:rPr>
          <w:rFonts w:eastAsia="Calibri"/>
          <w:sz w:val="28"/>
          <w:szCs w:val="28"/>
          <w:lang w:eastAsia="en-US"/>
        </w:rPr>
        <w:t xml:space="preserve">В мерную колбу вместимостью 50 мл помещают 1,0 мл испытуемого раствора и доводят объём раствора ПФА до метки. В мерную колбу вместимостью 10 мл помещают 1,0 мл полученного раствора и доводят объём раствора ПФА до метки. </w:t>
      </w:r>
    </w:p>
    <w:p w:rsidR="00C0092B" w:rsidRDefault="00C0092B" w:rsidP="00C0092B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9914CC">
        <w:rPr>
          <w:i/>
          <w:sz w:val="28"/>
          <w:szCs w:val="28"/>
        </w:rPr>
        <w:t>Раствор</w:t>
      </w:r>
      <w:r w:rsidRPr="006365CE">
        <w:rPr>
          <w:i/>
          <w:sz w:val="28"/>
          <w:szCs w:val="28"/>
        </w:rPr>
        <w:t xml:space="preserve"> для проверки разделительной способности хроматографической системы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В мерную колбу вместимостью </w:t>
      </w:r>
      <w:r w:rsidR="00EA53B7">
        <w:rPr>
          <w:sz w:val="28"/>
          <w:szCs w:val="28"/>
        </w:rPr>
        <w:t>100</w:t>
      </w:r>
      <w:r>
        <w:rPr>
          <w:sz w:val="28"/>
          <w:szCs w:val="28"/>
        </w:rPr>
        <w:t xml:space="preserve"> мл помещают </w:t>
      </w:r>
      <w:r w:rsidR="00EA53B7">
        <w:rPr>
          <w:sz w:val="28"/>
          <w:szCs w:val="28"/>
        </w:rPr>
        <w:t>по 1</w:t>
      </w:r>
      <w:r>
        <w:rPr>
          <w:sz w:val="28"/>
          <w:szCs w:val="28"/>
        </w:rPr>
        <w:t xml:space="preserve"> мг </w:t>
      </w:r>
      <w:r w:rsidR="00EA53B7">
        <w:rPr>
          <w:sz w:val="28"/>
          <w:szCs w:val="28"/>
        </w:rPr>
        <w:t>примеси В и примеси С</w:t>
      </w:r>
      <w:r w:rsidR="0014350F">
        <w:rPr>
          <w:sz w:val="28"/>
          <w:szCs w:val="28"/>
        </w:rPr>
        <w:t>, растворяют в ПФ</w:t>
      </w:r>
      <w:r w:rsidR="00EA53B7">
        <w:rPr>
          <w:sz w:val="28"/>
          <w:szCs w:val="28"/>
        </w:rPr>
        <w:t>А</w:t>
      </w:r>
      <w:r w:rsidR="0014350F">
        <w:rPr>
          <w:sz w:val="28"/>
          <w:szCs w:val="28"/>
        </w:rPr>
        <w:t xml:space="preserve"> и доводят объём раствора ПФ</w:t>
      </w:r>
      <w:r w:rsidR="00EA53B7">
        <w:rPr>
          <w:sz w:val="28"/>
          <w:szCs w:val="28"/>
        </w:rPr>
        <w:t>А</w:t>
      </w:r>
      <w:r w:rsidR="0014350F">
        <w:rPr>
          <w:sz w:val="28"/>
          <w:szCs w:val="28"/>
        </w:rPr>
        <w:t xml:space="preserve"> до метки.</w:t>
      </w:r>
    </w:p>
    <w:p w:rsidR="00270D25" w:rsidRPr="00CE7711" w:rsidRDefault="00270D25" w:rsidP="00270D25">
      <w:pPr>
        <w:pStyle w:val="af"/>
        <w:keepNext/>
        <w:ind w:firstLine="720"/>
        <w:jc w:val="both"/>
        <w:rPr>
          <w:rFonts w:ascii="Times New Roman" w:hAnsi="Times New Roman"/>
          <w:sz w:val="28"/>
          <w:szCs w:val="28"/>
        </w:rPr>
      </w:pPr>
      <w:r w:rsidRPr="00CE7711">
        <w:rPr>
          <w:rFonts w:ascii="Times New Roman" w:hAnsi="Times New Roman"/>
          <w:sz w:val="28"/>
          <w:szCs w:val="28"/>
        </w:rPr>
        <w:t>Примечание</w:t>
      </w:r>
    </w:p>
    <w:p w:rsidR="00EA53B7" w:rsidRPr="00EA53B7" w:rsidRDefault="00EA53B7" w:rsidP="00CE7711">
      <w:pPr>
        <w:pStyle w:val="af"/>
        <w:keepNext/>
        <w:ind w:firstLine="720"/>
        <w:rPr>
          <w:rFonts w:ascii="Times New Roman" w:hAnsi="Times New Roman"/>
          <w:bCs/>
          <w:sz w:val="28"/>
          <w:szCs w:val="28"/>
        </w:rPr>
      </w:pPr>
      <w:r w:rsidRPr="00EA53B7">
        <w:rPr>
          <w:rFonts w:ascii="Times New Roman" w:hAnsi="Times New Roman"/>
          <w:bCs/>
          <w:sz w:val="28"/>
          <w:szCs w:val="28"/>
        </w:rPr>
        <w:t xml:space="preserve">Примесь В: </w:t>
      </w:r>
      <w:r w:rsidRPr="00EA53B7">
        <w:rPr>
          <w:rFonts w:ascii="Times New Roman" w:hAnsi="Times New Roman"/>
          <w:bCs/>
          <w:i/>
          <w:sz w:val="28"/>
          <w:szCs w:val="28"/>
          <w:lang w:val="en-US"/>
        </w:rPr>
        <w:t>N</w:t>
      </w:r>
      <w:r w:rsidRPr="00EA53B7">
        <w:rPr>
          <w:rFonts w:ascii="Times New Roman" w:hAnsi="Times New Roman"/>
          <w:bCs/>
          <w:sz w:val="28"/>
          <w:szCs w:val="28"/>
        </w:rPr>
        <w:t xml:space="preserve">-(2-гидроксиэтил)пиридин-3-карбоксамид, </w:t>
      </w:r>
      <w:r w:rsidRPr="00EA53B7">
        <w:rPr>
          <w:rFonts w:ascii="Times New Roman" w:hAnsi="Times New Roman"/>
          <w:bCs/>
          <w:sz w:val="28"/>
          <w:szCs w:val="28"/>
          <w:lang w:val="en-US"/>
        </w:rPr>
        <w:t>CAS</w:t>
      </w:r>
      <w:r w:rsidRPr="00EA53B7">
        <w:rPr>
          <w:rFonts w:ascii="Times New Roman" w:hAnsi="Times New Roman"/>
          <w:bCs/>
          <w:sz w:val="28"/>
          <w:szCs w:val="28"/>
        </w:rPr>
        <w:t xml:space="preserve"> 6265-73-2.</w:t>
      </w:r>
    </w:p>
    <w:p w:rsidR="00EA53B7" w:rsidRPr="00062212" w:rsidRDefault="00362D71" w:rsidP="00EA53B7">
      <w:pPr>
        <w:pStyle w:val="af"/>
        <w:keepNext/>
        <w:ind w:firstLine="720"/>
        <w:rPr>
          <w:rFonts w:ascii="Times New Roman" w:hAnsi="Times New Roman"/>
          <w:bCs/>
          <w:sz w:val="28"/>
          <w:szCs w:val="28"/>
        </w:rPr>
      </w:pPr>
      <w:r w:rsidRPr="00CE7711">
        <w:rPr>
          <w:rFonts w:ascii="Times New Roman" w:hAnsi="Times New Roman"/>
          <w:sz w:val="28"/>
          <w:szCs w:val="28"/>
        </w:rPr>
        <w:t>Примесь С:</w:t>
      </w:r>
      <w:r w:rsidR="00CE7711" w:rsidRPr="00CE7711">
        <w:rPr>
          <w:rFonts w:ascii="Times New Roman" w:hAnsi="Times New Roman"/>
          <w:sz w:val="28"/>
          <w:szCs w:val="28"/>
        </w:rPr>
        <w:t xml:space="preserve"> </w:t>
      </w:r>
      <w:r w:rsidR="00CE7711" w:rsidRPr="00062212">
        <w:rPr>
          <w:rFonts w:ascii="Times New Roman" w:hAnsi="Times New Roman"/>
          <w:sz w:val="28"/>
          <w:szCs w:val="28"/>
        </w:rPr>
        <w:t>(</w:t>
      </w:r>
      <w:r w:rsidR="00CE7711" w:rsidRPr="00CE7711">
        <w:rPr>
          <w:rFonts w:ascii="Times New Roman" w:hAnsi="Times New Roman"/>
          <w:sz w:val="28"/>
          <w:szCs w:val="28"/>
        </w:rPr>
        <w:t>2-аминоэтил</w:t>
      </w:r>
      <w:r w:rsidR="00CE7711" w:rsidRPr="00062212">
        <w:rPr>
          <w:rFonts w:ascii="Times New Roman" w:hAnsi="Times New Roman"/>
          <w:sz w:val="28"/>
          <w:szCs w:val="28"/>
        </w:rPr>
        <w:t>)</w:t>
      </w:r>
      <w:r w:rsidR="00CE7711" w:rsidRPr="00CE7711">
        <w:rPr>
          <w:rFonts w:ascii="Times New Roman" w:hAnsi="Times New Roman"/>
          <w:sz w:val="28"/>
          <w:szCs w:val="28"/>
        </w:rPr>
        <w:t>пиридин-3-карбоксилат</w:t>
      </w:r>
      <w:r w:rsidR="00CE7711">
        <w:rPr>
          <w:rFonts w:ascii="Times New Roman" w:hAnsi="Times New Roman"/>
          <w:sz w:val="28"/>
          <w:szCs w:val="28"/>
        </w:rPr>
        <w:t xml:space="preserve">, </w:t>
      </w:r>
      <w:r w:rsidR="00CE7711" w:rsidRPr="00CE7711">
        <w:rPr>
          <w:rFonts w:ascii="Times New Roman" w:hAnsi="Times New Roman"/>
          <w:sz w:val="28"/>
          <w:szCs w:val="28"/>
          <w:lang w:val="en-US"/>
        </w:rPr>
        <w:t>CAS</w:t>
      </w:r>
      <w:r w:rsidR="00CE7711" w:rsidRPr="00CE7711">
        <w:rPr>
          <w:rFonts w:ascii="Times New Roman" w:hAnsi="Times New Roman"/>
          <w:sz w:val="28"/>
          <w:szCs w:val="28"/>
        </w:rPr>
        <w:t xml:space="preserve"> </w:t>
      </w:r>
      <w:r w:rsidR="00CE7711">
        <w:rPr>
          <w:rFonts w:ascii="Times New Roman" w:hAnsi="Times New Roman"/>
          <w:bCs/>
          <w:sz w:val="28"/>
          <w:szCs w:val="28"/>
        </w:rPr>
        <w:t>88598-33-8.</w:t>
      </w:r>
    </w:p>
    <w:p w:rsidR="00EA53B7" w:rsidRPr="00EA53B7" w:rsidRDefault="00EA53B7" w:rsidP="00EA53B7">
      <w:pPr>
        <w:pStyle w:val="af"/>
        <w:keepNext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Примесь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CE7711">
        <w:rPr>
          <w:rFonts w:ascii="Times New Roman" w:hAnsi="Times New Roman"/>
          <w:sz w:val="28"/>
          <w:szCs w:val="28"/>
        </w:rPr>
        <w:t>:</w:t>
      </w:r>
      <w:r w:rsidRPr="00CE771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3-(4,5-дигидро-1,3-оксазол-2-ил)пиридин</w:t>
      </w:r>
      <w:r w:rsidRPr="00CE7711">
        <w:rPr>
          <w:rFonts w:ascii="Times New Roman" w:hAnsi="Times New Roman"/>
          <w:sz w:val="28"/>
          <w:szCs w:val="28"/>
        </w:rPr>
        <w:t xml:space="preserve">, </w:t>
      </w:r>
      <w:r w:rsidRPr="00CE7711">
        <w:rPr>
          <w:rFonts w:ascii="Times New Roman" w:hAnsi="Times New Roman"/>
          <w:sz w:val="28"/>
          <w:szCs w:val="28"/>
          <w:lang w:val="en-US"/>
        </w:rPr>
        <w:t>CAS</w:t>
      </w:r>
      <w:r w:rsidRPr="00062212">
        <w:rPr>
          <w:rFonts w:ascii="Times New Roman" w:hAnsi="Times New Roman"/>
          <w:sz w:val="28"/>
          <w:szCs w:val="28"/>
        </w:rPr>
        <w:t xml:space="preserve"> </w:t>
      </w:r>
      <w:r w:rsidRPr="00201EA8">
        <w:rPr>
          <w:rFonts w:ascii="Times New Roman" w:hAnsi="Times New Roman"/>
          <w:bCs/>
          <w:sz w:val="28"/>
          <w:szCs w:val="28"/>
          <w:shd w:val="clear" w:color="auto" w:fill="FFFFFF"/>
        </w:rPr>
        <w:t>40055-37-6</w:t>
      </w:r>
      <w:r w:rsidRPr="00CE7711">
        <w:rPr>
          <w:rFonts w:ascii="Times New Roman" w:hAnsi="Times New Roman"/>
          <w:bCs/>
          <w:sz w:val="28"/>
          <w:szCs w:val="28"/>
        </w:rPr>
        <w:t>.</w:t>
      </w:r>
    </w:p>
    <w:p w:rsidR="00270D25" w:rsidRPr="00CE7711" w:rsidRDefault="00270D25" w:rsidP="00CE7711">
      <w:pPr>
        <w:pStyle w:val="af"/>
        <w:keepNext/>
        <w:spacing w:before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7711">
        <w:rPr>
          <w:rFonts w:ascii="Times New Roman" w:hAnsi="Times New Roman"/>
          <w:i/>
          <w:color w:val="000000" w:themeColor="text1"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2875"/>
        <w:gridCol w:w="6697"/>
      </w:tblGrid>
      <w:tr w:rsidR="003031C6" w:rsidRPr="00F35B9F" w:rsidTr="003031C6">
        <w:tc>
          <w:tcPr>
            <w:tcW w:w="1502" w:type="pct"/>
          </w:tcPr>
          <w:p w:rsidR="003031C6" w:rsidRPr="00F35B9F" w:rsidRDefault="003031C6" w:rsidP="00DC5F95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98" w:type="pct"/>
          </w:tcPr>
          <w:p w:rsidR="003031C6" w:rsidRPr="00F1704C" w:rsidRDefault="00EA28D3" w:rsidP="00DC5F95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250</w:t>
            </w:r>
            <w:r w:rsidR="003031C6">
              <w:rPr>
                <w:bCs/>
                <w:color w:val="000000"/>
                <w:sz w:val="28"/>
                <w:szCs w:val="28"/>
              </w:rPr>
              <w:t> </w:t>
            </w:r>
            <w:r w:rsidR="003031C6" w:rsidRPr="00F1704C">
              <w:rPr>
                <w:bCs/>
                <w:color w:val="000000"/>
                <w:sz w:val="28"/>
                <w:szCs w:val="28"/>
              </w:rPr>
              <w:t>×</w:t>
            </w:r>
            <w:r w:rsidR="003031C6">
              <w:rPr>
                <w:bCs/>
                <w:color w:val="000000"/>
                <w:sz w:val="28"/>
                <w:szCs w:val="28"/>
              </w:rPr>
              <w:t> </w:t>
            </w:r>
            <w:r w:rsidR="003031C6" w:rsidRPr="00F1704C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>,6</w:t>
            </w:r>
            <w:r w:rsidR="003031C6" w:rsidRPr="00F1704C">
              <w:rPr>
                <w:bCs/>
                <w:color w:val="000000"/>
                <w:sz w:val="28"/>
                <w:szCs w:val="28"/>
              </w:rPr>
              <w:t xml:space="preserve"> мм, </w:t>
            </w:r>
            <w:r w:rsidR="003031C6">
              <w:rPr>
                <w:bCs/>
                <w:sz w:val="28"/>
                <w:szCs w:val="28"/>
              </w:rPr>
              <w:t>силикагель октадецилсилильный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E4F74">
              <w:rPr>
                <w:bCs/>
                <w:sz w:val="28"/>
                <w:szCs w:val="28"/>
              </w:rPr>
              <w:t>эндкепированный</w:t>
            </w:r>
            <w:r w:rsidR="003031C6">
              <w:rPr>
                <w:bCs/>
                <w:sz w:val="28"/>
                <w:szCs w:val="28"/>
              </w:rPr>
              <w:t xml:space="preserve"> </w:t>
            </w:r>
            <w:r w:rsidR="003031C6" w:rsidRPr="005464E4">
              <w:rPr>
                <w:bCs/>
                <w:sz w:val="28"/>
                <w:szCs w:val="28"/>
              </w:rPr>
              <w:t>для хроматографии</w:t>
            </w:r>
            <w:r w:rsidR="003031C6" w:rsidRPr="005464E4">
              <w:rPr>
                <w:bCs/>
                <w:color w:val="000000"/>
                <w:sz w:val="28"/>
                <w:szCs w:val="28"/>
              </w:rPr>
              <w:t>,</w:t>
            </w:r>
            <w:r w:rsidR="003031C6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DC5F95">
              <w:rPr>
                <w:bCs/>
                <w:color w:val="000000"/>
                <w:sz w:val="28"/>
                <w:szCs w:val="28"/>
              </w:rPr>
              <w:t>5</w:t>
            </w:r>
            <w:r w:rsidR="003031C6" w:rsidRPr="00F1704C">
              <w:rPr>
                <w:bCs/>
                <w:color w:val="000000"/>
                <w:sz w:val="28"/>
                <w:szCs w:val="28"/>
              </w:rPr>
              <w:t> мкм;</w:t>
            </w:r>
          </w:p>
        </w:tc>
      </w:tr>
      <w:tr w:rsidR="003031C6" w:rsidRPr="00F35B9F" w:rsidTr="003031C6">
        <w:tc>
          <w:tcPr>
            <w:tcW w:w="1502" w:type="pct"/>
          </w:tcPr>
          <w:p w:rsidR="003031C6" w:rsidRPr="00F35B9F" w:rsidRDefault="003031C6" w:rsidP="00DC5F95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98" w:type="pct"/>
          </w:tcPr>
          <w:p w:rsidR="003031C6" w:rsidRDefault="003031C6" w:rsidP="00DC5F95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25 </w:t>
            </w:r>
            <w:r w:rsidRPr="001848F2">
              <w:rPr>
                <w:bCs/>
                <w:color w:val="000000"/>
                <w:sz w:val="28"/>
                <w:szCs w:val="28"/>
              </w:rPr>
              <w:t>°С</w:t>
            </w:r>
            <w:r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3031C6" w:rsidRPr="00F35B9F" w:rsidTr="003031C6">
        <w:tc>
          <w:tcPr>
            <w:tcW w:w="1502" w:type="pct"/>
          </w:tcPr>
          <w:p w:rsidR="003031C6" w:rsidRPr="00F35B9F" w:rsidRDefault="003031C6" w:rsidP="00DC5F95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98" w:type="pct"/>
          </w:tcPr>
          <w:p w:rsidR="003031C6" w:rsidRPr="00F35B9F" w:rsidRDefault="00EA53B7" w:rsidP="00DC5F95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2</w:t>
            </w:r>
            <w:r w:rsidR="003031C6" w:rsidRPr="00F35B9F">
              <w:rPr>
                <w:bCs/>
                <w:color w:val="000000"/>
                <w:sz w:val="28"/>
                <w:szCs w:val="28"/>
              </w:rPr>
              <w:t> мл/мин;</w:t>
            </w:r>
            <w:r w:rsidR="003031C6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3031C6" w:rsidRPr="00F35B9F" w:rsidTr="003031C6">
        <w:tc>
          <w:tcPr>
            <w:tcW w:w="1502" w:type="pct"/>
          </w:tcPr>
          <w:p w:rsidR="003031C6" w:rsidRPr="00F35B9F" w:rsidRDefault="003031C6" w:rsidP="00DC5F95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98" w:type="pct"/>
          </w:tcPr>
          <w:p w:rsidR="003031C6" w:rsidRPr="00F35B9F" w:rsidRDefault="003031C6" w:rsidP="00EA28D3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="00EA53B7">
              <w:rPr>
                <w:bCs/>
                <w:color w:val="000000"/>
                <w:sz w:val="28"/>
                <w:szCs w:val="28"/>
                <w:lang w:val="en-US"/>
              </w:rPr>
              <w:t>62</w:t>
            </w:r>
            <w:r w:rsidRPr="00F35B9F">
              <w:rPr>
                <w:bCs/>
                <w:color w:val="000000"/>
                <w:sz w:val="28"/>
                <w:szCs w:val="28"/>
              </w:rPr>
              <w:t> нм;</w:t>
            </w:r>
          </w:p>
        </w:tc>
      </w:tr>
      <w:tr w:rsidR="003031C6" w:rsidRPr="00F35B9F" w:rsidTr="003031C6">
        <w:tc>
          <w:tcPr>
            <w:tcW w:w="1502" w:type="pct"/>
          </w:tcPr>
          <w:p w:rsidR="003031C6" w:rsidRPr="00F35B9F" w:rsidRDefault="003031C6" w:rsidP="00DC5F95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98" w:type="pct"/>
          </w:tcPr>
          <w:p w:rsidR="003031C6" w:rsidRPr="00EA53B7" w:rsidRDefault="00EA53B7" w:rsidP="00DC5F95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2</w:t>
            </w:r>
            <w:r w:rsidR="003031C6">
              <w:rPr>
                <w:bCs/>
                <w:color w:val="000000"/>
                <w:sz w:val="28"/>
                <w:szCs w:val="28"/>
              </w:rPr>
              <w:t>0 </w:t>
            </w:r>
            <w:r w:rsidR="003031C6" w:rsidRPr="00F35B9F">
              <w:rPr>
                <w:bCs/>
                <w:color w:val="000000"/>
                <w:sz w:val="28"/>
                <w:szCs w:val="28"/>
              </w:rPr>
              <w:t>мкл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EA53B7" w:rsidRPr="00BE05ED" w:rsidRDefault="00270D25" w:rsidP="00EA53B7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A53B7" w:rsidRPr="00BE05ED">
        <w:rPr>
          <w:i/>
          <w:color w:val="000000"/>
          <w:sz w:val="28"/>
          <w:szCs w:val="28"/>
        </w:rPr>
        <w:t>Режим хроматографирования</w:t>
      </w: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9"/>
        <w:gridCol w:w="2339"/>
        <w:gridCol w:w="2339"/>
        <w:gridCol w:w="2339"/>
      </w:tblGrid>
      <w:tr w:rsidR="00EA53B7" w:rsidRPr="00BE05ED" w:rsidTr="00EA53B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B7" w:rsidRPr="0060093D" w:rsidRDefault="00EA53B7" w:rsidP="00EA53B7">
            <w:pPr>
              <w:spacing w:after="1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B7" w:rsidRPr="00BE05ED" w:rsidRDefault="00EA53B7" w:rsidP="00EA53B7">
            <w:pPr>
              <w:spacing w:after="120"/>
              <w:jc w:val="center"/>
              <w:rPr>
                <w:b/>
                <w:color w:val="000000"/>
                <w:sz w:val="28"/>
                <w:szCs w:val="28"/>
                <w:lang w:val="en-GB"/>
              </w:rPr>
            </w:pPr>
            <w:r w:rsidRPr="00BE05ED">
              <w:rPr>
                <w:color w:val="000000"/>
                <w:sz w:val="28"/>
                <w:szCs w:val="28"/>
                <w:lang w:val="en-GB"/>
              </w:rPr>
              <w:t>ПФА, %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B7" w:rsidRPr="00BE05ED" w:rsidRDefault="00EA53B7" w:rsidP="00EA53B7">
            <w:pPr>
              <w:spacing w:after="120"/>
              <w:jc w:val="center"/>
              <w:rPr>
                <w:b/>
                <w:color w:val="000000"/>
                <w:sz w:val="28"/>
                <w:szCs w:val="28"/>
                <w:lang w:val="en-GB"/>
              </w:rPr>
            </w:pPr>
            <w:r w:rsidRPr="00BE05ED">
              <w:rPr>
                <w:color w:val="000000"/>
                <w:sz w:val="28"/>
                <w:szCs w:val="28"/>
                <w:lang w:val="en-GB"/>
              </w:rPr>
              <w:t>ПФБ, %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B7" w:rsidRPr="0060093D" w:rsidRDefault="00EA53B7" w:rsidP="00EA53B7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ПФ</w:t>
            </w:r>
            <w:r>
              <w:rPr>
                <w:color w:val="000000"/>
                <w:sz w:val="28"/>
                <w:szCs w:val="28"/>
              </w:rPr>
              <w:t>В</w:t>
            </w:r>
            <w:r w:rsidRPr="00BE05ED">
              <w:rPr>
                <w:color w:val="000000"/>
                <w:sz w:val="28"/>
                <w:szCs w:val="28"/>
                <w:lang w:val="en-GB"/>
              </w:rPr>
              <w:t>, %</w:t>
            </w:r>
          </w:p>
        </w:tc>
      </w:tr>
      <w:tr w:rsidR="00EA53B7" w:rsidRPr="00BE05ED" w:rsidTr="00EA53B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B7" w:rsidRPr="0060093D" w:rsidRDefault="00EA53B7" w:rsidP="00EA53B7">
            <w:pPr>
              <w:spacing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BE05ED">
              <w:rPr>
                <w:color w:val="000000"/>
                <w:sz w:val="28"/>
                <w:szCs w:val="28"/>
                <w:lang w:val="en-GB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E05ED">
              <w:rPr>
                <w:color w:val="000000"/>
                <w:sz w:val="28"/>
                <w:szCs w:val="28"/>
                <w:lang w:val="en-GB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B7" w:rsidRPr="00BE05ED" w:rsidRDefault="00EA53B7" w:rsidP="00EA53B7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B7" w:rsidRPr="00BE05ED" w:rsidRDefault="00EA53B7" w:rsidP="00EA53B7">
            <w:pPr>
              <w:tabs>
                <w:tab w:val="left" w:pos="898"/>
              </w:tabs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B7" w:rsidRDefault="00EA53B7" w:rsidP="00EA53B7">
            <w:pPr>
              <w:tabs>
                <w:tab w:val="left" w:pos="898"/>
              </w:tabs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B7" w:rsidRPr="00BE05ED" w:rsidTr="00EA53B7">
        <w:trPr>
          <w:trHeight w:val="284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B7" w:rsidRPr="0060093D" w:rsidRDefault="00EA53B7" w:rsidP="00EA53B7">
            <w:pPr>
              <w:spacing w:after="1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 </w:t>
            </w:r>
            <w:r w:rsidRPr="00BE05ED">
              <w:rPr>
                <w:color w:val="000000"/>
                <w:sz w:val="28"/>
                <w:szCs w:val="28"/>
                <w:lang w:val="en-GB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11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B7" w:rsidRPr="00BE05ED" w:rsidRDefault="00EA53B7" w:rsidP="00EA53B7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100 </w:t>
            </w:r>
            <w:r w:rsidRPr="00BE05ED">
              <w:rPr>
                <w:color w:val="000000"/>
                <w:sz w:val="28"/>
                <w:szCs w:val="28"/>
              </w:rPr>
              <w:t>→</w:t>
            </w:r>
            <w:r>
              <w:rPr>
                <w:color w:val="000000"/>
                <w:sz w:val="28"/>
                <w:szCs w:val="28"/>
              </w:rPr>
              <w:t xml:space="preserve"> 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B7" w:rsidRPr="00BE05ED" w:rsidRDefault="00EA53B7" w:rsidP="00EA53B7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 </w:t>
            </w:r>
            <w:r w:rsidRPr="00BE05ED">
              <w:rPr>
                <w:color w:val="000000"/>
                <w:sz w:val="28"/>
                <w:szCs w:val="28"/>
              </w:rPr>
              <w:t>→</w:t>
            </w:r>
            <w:r>
              <w:rPr>
                <w:color w:val="000000"/>
                <w:sz w:val="28"/>
                <w:szCs w:val="28"/>
              </w:rPr>
              <w:t xml:space="preserve"> 90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B7" w:rsidRDefault="00EA53B7" w:rsidP="00EA53B7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 </w:t>
            </w:r>
            <w:r w:rsidRPr="00BE05ED">
              <w:rPr>
                <w:color w:val="000000"/>
                <w:sz w:val="28"/>
                <w:szCs w:val="28"/>
              </w:rPr>
              <w:t>→</w:t>
            </w:r>
            <w:r>
              <w:rPr>
                <w:color w:val="000000"/>
                <w:sz w:val="28"/>
                <w:szCs w:val="28"/>
              </w:rPr>
              <w:t xml:space="preserve"> 10</w:t>
            </w:r>
          </w:p>
        </w:tc>
      </w:tr>
      <w:tr w:rsidR="00EA53B7" w:rsidRPr="00BE05ED" w:rsidTr="00EA53B7">
        <w:trPr>
          <w:trHeight w:val="284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B7" w:rsidRDefault="00EA53B7" w:rsidP="00EA53B7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11 </w:t>
            </w:r>
            <w:r w:rsidRPr="00BE05ED">
              <w:rPr>
                <w:color w:val="000000"/>
                <w:sz w:val="28"/>
                <w:szCs w:val="28"/>
                <w:lang w:val="en-GB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40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B7" w:rsidRDefault="00EA53B7" w:rsidP="00EA53B7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B7" w:rsidRDefault="00EA53B7" w:rsidP="00EA53B7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90 </w:t>
            </w:r>
            <w:r w:rsidRPr="00BE05ED">
              <w:rPr>
                <w:color w:val="000000"/>
                <w:sz w:val="28"/>
                <w:szCs w:val="28"/>
              </w:rPr>
              <w:t>→</w:t>
            </w:r>
            <w:r>
              <w:rPr>
                <w:color w:val="000000"/>
                <w:sz w:val="28"/>
                <w:szCs w:val="28"/>
              </w:rPr>
              <w:t xml:space="preserve"> 70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B7" w:rsidRDefault="00EA53B7" w:rsidP="00EA53B7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 </w:t>
            </w:r>
            <w:r w:rsidRPr="00BE05ED">
              <w:rPr>
                <w:color w:val="000000"/>
                <w:sz w:val="28"/>
                <w:szCs w:val="28"/>
              </w:rPr>
              <w:t>→</w:t>
            </w:r>
            <w:r>
              <w:rPr>
                <w:color w:val="000000"/>
                <w:sz w:val="28"/>
                <w:szCs w:val="28"/>
              </w:rPr>
              <w:t xml:space="preserve"> 30</w:t>
            </w:r>
          </w:p>
        </w:tc>
      </w:tr>
      <w:tr w:rsidR="00EA53B7" w:rsidRPr="00BE05ED" w:rsidTr="00EA53B7">
        <w:trPr>
          <w:trHeight w:val="284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B7" w:rsidRPr="00A563FE" w:rsidRDefault="00EA53B7" w:rsidP="00EA53B7">
            <w:pPr>
              <w:spacing w:after="1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40 </w:t>
            </w:r>
            <w:r w:rsidRPr="00BE05ED">
              <w:rPr>
                <w:color w:val="000000"/>
                <w:sz w:val="28"/>
                <w:szCs w:val="28"/>
                <w:lang w:val="en-GB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41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B7" w:rsidRDefault="00EA53B7" w:rsidP="00EA53B7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 </w:t>
            </w:r>
            <w:r w:rsidRPr="00BE05ED">
              <w:rPr>
                <w:color w:val="000000"/>
                <w:sz w:val="28"/>
                <w:szCs w:val="28"/>
              </w:rPr>
              <w:t>→</w:t>
            </w:r>
            <w:r>
              <w:rPr>
                <w:color w:val="000000"/>
                <w:sz w:val="28"/>
                <w:szCs w:val="28"/>
              </w:rPr>
              <w:t xml:space="preserve"> 100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B7" w:rsidRDefault="00EA53B7" w:rsidP="00EA53B7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70 </w:t>
            </w:r>
            <w:r w:rsidRPr="00BE05ED">
              <w:rPr>
                <w:color w:val="000000"/>
                <w:sz w:val="28"/>
                <w:szCs w:val="28"/>
              </w:rPr>
              <w:t>→</w:t>
            </w:r>
            <w:r>
              <w:rPr>
                <w:color w:val="000000"/>
                <w:sz w:val="28"/>
                <w:szCs w:val="28"/>
              </w:rPr>
              <w:t xml:space="preserve"> 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B7" w:rsidRDefault="00EA53B7" w:rsidP="00EA53B7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30 </w:t>
            </w:r>
            <w:r w:rsidRPr="00BE05ED">
              <w:rPr>
                <w:color w:val="000000"/>
                <w:sz w:val="28"/>
                <w:szCs w:val="28"/>
              </w:rPr>
              <w:t>→</w:t>
            </w:r>
            <w:r>
              <w:rPr>
                <w:color w:val="000000"/>
                <w:sz w:val="28"/>
                <w:szCs w:val="28"/>
              </w:rPr>
              <w:t xml:space="preserve"> 0</w:t>
            </w:r>
          </w:p>
        </w:tc>
      </w:tr>
      <w:tr w:rsidR="00EA53B7" w:rsidRPr="00BE05ED" w:rsidTr="00EA53B7">
        <w:trPr>
          <w:trHeight w:val="284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B7" w:rsidRDefault="00EA53B7" w:rsidP="00EA53B7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41 </w:t>
            </w:r>
            <w:r w:rsidRPr="00BE05ED">
              <w:rPr>
                <w:color w:val="000000"/>
                <w:sz w:val="28"/>
                <w:szCs w:val="28"/>
                <w:lang w:val="en-GB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50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B7" w:rsidRDefault="00EA53B7" w:rsidP="00EA53B7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B7" w:rsidRDefault="00EA53B7" w:rsidP="00EA53B7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B7" w:rsidRDefault="00EA53B7" w:rsidP="00EA53B7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270D25" w:rsidRPr="00EA53B7" w:rsidRDefault="00EA53B7" w:rsidP="00EA53B7">
      <w:pPr>
        <w:keepNext/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70D25" w:rsidRPr="009F2F41">
        <w:rPr>
          <w:color w:val="000000"/>
          <w:sz w:val="28"/>
          <w:szCs w:val="28"/>
        </w:rPr>
        <w:t>Хроматографируют</w:t>
      </w:r>
      <w:r w:rsidR="00081858">
        <w:rPr>
          <w:color w:val="000000"/>
          <w:sz w:val="28"/>
          <w:szCs w:val="28"/>
        </w:rPr>
        <w:t xml:space="preserve"> раствор </w:t>
      </w:r>
      <w:r w:rsidR="00081858" w:rsidRPr="00081858">
        <w:rPr>
          <w:sz w:val="28"/>
          <w:szCs w:val="28"/>
        </w:rPr>
        <w:t xml:space="preserve">для проверки разделительной способности хроматографической системы, </w:t>
      </w:r>
      <w:r w:rsidR="00081858">
        <w:rPr>
          <w:color w:val="000000"/>
          <w:sz w:val="28"/>
          <w:szCs w:val="28"/>
        </w:rPr>
        <w:t xml:space="preserve">раствор </w:t>
      </w:r>
      <w:r w:rsidR="005A652C">
        <w:rPr>
          <w:sz w:val="28"/>
          <w:szCs w:val="28"/>
          <w:lang w:bidi="ru-RU"/>
        </w:rPr>
        <w:t>сравнения</w:t>
      </w:r>
      <w:r w:rsidR="00507916">
        <w:rPr>
          <w:rFonts w:eastAsia="Calibri"/>
          <w:sz w:val="28"/>
          <w:szCs w:val="28"/>
          <w:lang w:eastAsia="en-US"/>
        </w:rPr>
        <w:t xml:space="preserve"> </w:t>
      </w:r>
      <w:r w:rsidR="00081858" w:rsidRPr="00081858">
        <w:rPr>
          <w:rFonts w:eastAsia="Calibri"/>
          <w:sz w:val="28"/>
          <w:szCs w:val="28"/>
          <w:lang w:eastAsia="en-US"/>
        </w:rPr>
        <w:t>и испытуемый</w:t>
      </w:r>
      <w:r w:rsidR="00081858">
        <w:rPr>
          <w:rFonts w:eastAsia="Calibri"/>
          <w:sz w:val="28"/>
          <w:szCs w:val="28"/>
          <w:lang w:eastAsia="en-US"/>
        </w:rPr>
        <w:t xml:space="preserve"> </w:t>
      </w:r>
      <w:r w:rsidR="00081858" w:rsidRPr="00081858">
        <w:rPr>
          <w:rFonts w:eastAsia="Calibri"/>
          <w:sz w:val="28"/>
          <w:szCs w:val="28"/>
          <w:lang w:eastAsia="en-US"/>
        </w:rPr>
        <w:t>раствор.</w:t>
      </w:r>
    </w:p>
    <w:p w:rsidR="00A67946" w:rsidRPr="00AC305E" w:rsidRDefault="00A67946" w:rsidP="00A67946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C95396">
        <w:rPr>
          <w:i/>
          <w:color w:val="000000"/>
          <w:sz w:val="28"/>
          <w:szCs w:val="28"/>
        </w:rPr>
        <w:t>Относительное</w:t>
      </w:r>
      <w:r w:rsidRPr="00D23A72">
        <w:rPr>
          <w:i/>
          <w:color w:val="000000"/>
          <w:sz w:val="28"/>
          <w:szCs w:val="28"/>
        </w:rPr>
        <w:t xml:space="preserve"> время удерживания соединений</w:t>
      </w:r>
      <w:r w:rsidRPr="00D23A72">
        <w:rPr>
          <w:iCs/>
          <w:color w:val="000000"/>
          <w:sz w:val="28"/>
          <w:szCs w:val="28"/>
        </w:rPr>
        <w:t xml:space="preserve">. </w:t>
      </w:r>
      <w:proofErr w:type="spellStart"/>
      <w:r w:rsidR="00445784">
        <w:rPr>
          <w:sz w:val="28"/>
          <w:szCs w:val="28"/>
        </w:rPr>
        <w:t>Никорандил</w:t>
      </w:r>
      <w:proofErr w:type="spellEnd"/>
      <w:r>
        <w:rPr>
          <w:sz w:val="28"/>
          <w:szCs w:val="28"/>
        </w:rPr>
        <w:t xml:space="preserve"> </w:t>
      </w:r>
      <w:r w:rsidR="00732224">
        <w:rPr>
          <w:bCs/>
          <w:color w:val="000000"/>
          <w:sz w:val="28"/>
          <w:szCs w:val="28"/>
        </w:rPr>
        <w:t>– 1</w:t>
      </w:r>
      <w:r w:rsidR="005A652C" w:rsidRPr="00062212">
        <w:rPr>
          <w:bCs/>
          <w:color w:val="000000"/>
          <w:sz w:val="28"/>
          <w:szCs w:val="28"/>
        </w:rPr>
        <w:t xml:space="preserve"> (</w:t>
      </w:r>
      <w:r w:rsidR="005A652C">
        <w:rPr>
          <w:bCs/>
          <w:color w:val="000000"/>
          <w:sz w:val="28"/>
          <w:szCs w:val="28"/>
        </w:rPr>
        <w:t>около 15 мин</w:t>
      </w:r>
      <w:r w:rsidR="005A652C" w:rsidRPr="00062212">
        <w:rPr>
          <w:bCs/>
          <w:color w:val="000000"/>
          <w:sz w:val="28"/>
          <w:szCs w:val="28"/>
        </w:rPr>
        <w:t>)</w:t>
      </w:r>
      <w:r w:rsidR="00732224">
        <w:rPr>
          <w:bCs/>
          <w:color w:val="000000"/>
          <w:sz w:val="28"/>
          <w:szCs w:val="28"/>
        </w:rPr>
        <w:t>;</w:t>
      </w:r>
      <w:r>
        <w:rPr>
          <w:bCs/>
          <w:color w:val="000000"/>
          <w:sz w:val="28"/>
          <w:szCs w:val="28"/>
        </w:rPr>
        <w:t xml:space="preserve"> </w:t>
      </w:r>
      <w:r w:rsidR="005A652C">
        <w:rPr>
          <w:bCs/>
          <w:color w:val="000000"/>
          <w:sz w:val="28"/>
          <w:szCs w:val="28"/>
        </w:rPr>
        <w:t xml:space="preserve">примесь В – около 0,36; </w:t>
      </w:r>
      <w:r>
        <w:rPr>
          <w:bCs/>
          <w:color w:val="000000"/>
          <w:sz w:val="28"/>
          <w:szCs w:val="28"/>
        </w:rPr>
        <w:t>примесь </w:t>
      </w:r>
      <w:r w:rsidR="00460D4A">
        <w:rPr>
          <w:bCs/>
          <w:color w:val="000000"/>
          <w:sz w:val="28"/>
          <w:szCs w:val="28"/>
        </w:rPr>
        <w:t>С – около 0,3</w:t>
      </w:r>
      <w:r w:rsidR="005A652C">
        <w:rPr>
          <w:bCs/>
          <w:color w:val="000000"/>
          <w:sz w:val="28"/>
          <w:szCs w:val="28"/>
        </w:rPr>
        <w:t>9</w:t>
      </w:r>
      <w:r w:rsidR="00460D4A">
        <w:rPr>
          <w:bCs/>
          <w:color w:val="000000"/>
          <w:sz w:val="28"/>
          <w:szCs w:val="28"/>
        </w:rPr>
        <w:t>;</w:t>
      </w:r>
      <w:r w:rsidR="00460D4A" w:rsidRPr="00460D4A">
        <w:rPr>
          <w:bCs/>
          <w:color w:val="000000"/>
          <w:sz w:val="28"/>
          <w:szCs w:val="28"/>
        </w:rPr>
        <w:t xml:space="preserve"> </w:t>
      </w:r>
      <w:r w:rsidR="005A652C">
        <w:rPr>
          <w:bCs/>
          <w:color w:val="000000"/>
          <w:sz w:val="28"/>
          <w:szCs w:val="28"/>
        </w:rPr>
        <w:t>примесь </w:t>
      </w:r>
      <w:r w:rsidR="005A652C">
        <w:rPr>
          <w:bCs/>
          <w:color w:val="000000"/>
          <w:sz w:val="28"/>
          <w:szCs w:val="28"/>
          <w:lang w:val="en-US"/>
        </w:rPr>
        <w:t>D</w:t>
      </w:r>
      <w:r w:rsidR="00507916">
        <w:rPr>
          <w:bCs/>
          <w:color w:val="000000"/>
          <w:sz w:val="28"/>
          <w:szCs w:val="28"/>
        </w:rPr>
        <w:t xml:space="preserve"> – около 0,9</w:t>
      </w:r>
      <w:r w:rsidR="00460D4A">
        <w:rPr>
          <w:bCs/>
          <w:color w:val="000000"/>
          <w:sz w:val="28"/>
          <w:szCs w:val="28"/>
        </w:rPr>
        <w:t>.</w:t>
      </w:r>
    </w:p>
    <w:p w:rsidR="00D106B5" w:rsidRDefault="00270D25" w:rsidP="003E761E">
      <w:pPr>
        <w:keepNext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6446C">
        <w:rPr>
          <w:i/>
          <w:color w:val="000000"/>
          <w:sz w:val="28"/>
          <w:szCs w:val="28"/>
        </w:rPr>
        <w:t>Пригодность хроматографической системы</w:t>
      </w:r>
      <w:r w:rsidR="005A652C">
        <w:rPr>
          <w:i/>
          <w:color w:val="000000"/>
          <w:sz w:val="28"/>
          <w:szCs w:val="28"/>
        </w:rPr>
        <w:t xml:space="preserve">. </w:t>
      </w:r>
      <w:r w:rsidR="003E761E" w:rsidRPr="003E761E">
        <w:rPr>
          <w:color w:val="000000"/>
          <w:sz w:val="28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 w:rsidR="003E761E" w:rsidRPr="007133B5">
        <w:rPr>
          <w:bCs/>
          <w:i/>
          <w:color w:val="000000"/>
          <w:sz w:val="28"/>
          <w:szCs w:val="28"/>
        </w:rPr>
        <w:t>разрешение (</w:t>
      </w:r>
      <w:r w:rsidR="003E761E" w:rsidRPr="007133B5">
        <w:rPr>
          <w:bCs/>
          <w:i/>
          <w:color w:val="000000"/>
          <w:sz w:val="28"/>
          <w:szCs w:val="28"/>
          <w:lang w:val="en-US"/>
        </w:rPr>
        <w:t>R</w:t>
      </w:r>
      <w:r w:rsidR="003E761E" w:rsidRPr="009351A3">
        <w:rPr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="003E761E" w:rsidRPr="007133B5">
        <w:rPr>
          <w:bCs/>
          <w:i/>
          <w:color w:val="000000"/>
          <w:sz w:val="28"/>
          <w:szCs w:val="28"/>
        </w:rPr>
        <w:t>)</w:t>
      </w:r>
      <w:r w:rsidR="00507916">
        <w:rPr>
          <w:bCs/>
          <w:color w:val="000000"/>
          <w:sz w:val="28"/>
          <w:szCs w:val="28"/>
        </w:rPr>
        <w:t xml:space="preserve"> между пиками</w:t>
      </w:r>
      <w:r w:rsidR="003E761E">
        <w:rPr>
          <w:bCs/>
          <w:color w:val="000000"/>
          <w:sz w:val="28"/>
          <w:szCs w:val="28"/>
        </w:rPr>
        <w:t xml:space="preserve"> </w:t>
      </w:r>
      <w:r w:rsidR="005A652C">
        <w:rPr>
          <w:sz w:val="28"/>
          <w:szCs w:val="28"/>
        </w:rPr>
        <w:t>примеси В</w:t>
      </w:r>
      <w:r w:rsidR="003E761E" w:rsidRPr="009A5B16">
        <w:rPr>
          <w:sz w:val="28"/>
          <w:szCs w:val="28"/>
        </w:rPr>
        <w:t xml:space="preserve"> </w:t>
      </w:r>
      <w:r w:rsidR="003E761E">
        <w:rPr>
          <w:sz w:val="28"/>
          <w:szCs w:val="28"/>
        </w:rPr>
        <w:t xml:space="preserve">и </w:t>
      </w:r>
      <w:r w:rsidR="005A652C">
        <w:rPr>
          <w:sz w:val="28"/>
          <w:szCs w:val="28"/>
        </w:rPr>
        <w:t>примеси С</w:t>
      </w:r>
      <w:r w:rsidR="005A652C" w:rsidRPr="007133B5">
        <w:rPr>
          <w:bCs/>
          <w:color w:val="000000"/>
          <w:sz w:val="28"/>
          <w:szCs w:val="28"/>
        </w:rPr>
        <w:t xml:space="preserve"> </w:t>
      </w:r>
      <w:r w:rsidR="003E761E" w:rsidRPr="007133B5">
        <w:rPr>
          <w:bCs/>
          <w:color w:val="000000"/>
          <w:sz w:val="28"/>
          <w:szCs w:val="28"/>
        </w:rPr>
        <w:t xml:space="preserve">должно быть не менее </w:t>
      </w:r>
      <w:r w:rsidR="005A652C">
        <w:rPr>
          <w:bCs/>
          <w:color w:val="000000"/>
          <w:sz w:val="28"/>
          <w:szCs w:val="28"/>
        </w:rPr>
        <w:t>1</w:t>
      </w:r>
      <w:r w:rsidR="00DA3CF2">
        <w:rPr>
          <w:bCs/>
          <w:color w:val="000000"/>
          <w:sz w:val="28"/>
          <w:szCs w:val="28"/>
        </w:rPr>
        <w:t>,5</w:t>
      </w:r>
      <w:r w:rsidR="003E761E">
        <w:rPr>
          <w:bCs/>
          <w:color w:val="000000"/>
          <w:sz w:val="28"/>
          <w:szCs w:val="28"/>
        </w:rPr>
        <w:t>.</w:t>
      </w:r>
    </w:p>
    <w:p w:rsidR="005A652C" w:rsidRPr="005A652C" w:rsidRDefault="005A652C" w:rsidP="003E761E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652C">
        <w:rPr>
          <w:i/>
          <w:color w:val="000000"/>
          <w:sz w:val="28"/>
          <w:szCs w:val="28"/>
        </w:rPr>
        <w:t>Поправочные коэффициенты</w:t>
      </w:r>
      <w:r>
        <w:rPr>
          <w:i/>
          <w:color w:val="000000"/>
          <w:sz w:val="28"/>
          <w:szCs w:val="28"/>
        </w:rPr>
        <w:t xml:space="preserve">. </w:t>
      </w:r>
      <w:r w:rsidRPr="005A652C">
        <w:rPr>
          <w:color w:val="000000"/>
          <w:sz w:val="28"/>
          <w:szCs w:val="28"/>
        </w:rPr>
        <w:t>Для расчёта содержания п</w:t>
      </w:r>
      <w:r>
        <w:rPr>
          <w:color w:val="000000"/>
          <w:sz w:val="28"/>
          <w:szCs w:val="28"/>
        </w:rPr>
        <w:t>лощадь пика примеси 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</w:rPr>
        <w:t xml:space="preserve"> умножается на 0,72.</w:t>
      </w:r>
    </w:p>
    <w:p w:rsidR="005A652C" w:rsidRDefault="005A652C" w:rsidP="005A652C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bidi="ru-RU"/>
        </w:rPr>
      </w:pPr>
      <w:r w:rsidRPr="00C442CB">
        <w:rPr>
          <w:rFonts w:eastAsia="Calibri"/>
          <w:i/>
          <w:color w:val="000000"/>
          <w:sz w:val="28"/>
          <w:szCs w:val="28"/>
          <w:lang w:bidi="ru-RU"/>
        </w:rPr>
        <w:t>Допустимое содержание примесей</w:t>
      </w:r>
      <w:r>
        <w:rPr>
          <w:rFonts w:eastAsia="Calibri"/>
          <w:i/>
          <w:color w:val="000000"/>
          <w:sz w:val="28"/>
          <w:szCs w:val="28"/>
          <w:lang w:bidi="ru-RU"/>
        </w:rPr>
        <w:t xml:space="preserve">. </w:t>
      </w:r>
      <w:r>
        <w:rPr>
          <w:rFonts w:eastAsia="Calibri"/>
          <w:color w:val="000000"/>
          <w:sz w:val="28"/>
          <w:szCs w:val="28"/>
          <w:lang w:bidi="ru-RU"/>
        </w:rPr>
        <w:t>На хроматограмме испытуемого раствора:</w:t>
      </w:r>
    </w:p>
    <w:p w:rsidR="005A652C" w:rsidRPr="005A652C" w:rsidRDefault="005A652C" w:rsidP="005A652C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bidi="ru-RU"/>
        </w:rPr>
      </w:pPr>
      <w:r>
        <w:rPr>
          <w:rFonts w:eastAsia="Calibri"/>
          <w:color w:val="000000"/>
          <w:sz w:val="28"/>
          <w:szCs w:val="28"/>
          <w:lang w:bidi="ru-RU"/>
        </w:rPr>
        <w:sym w:font="Symbol" w:char="F02D"/>
      </w:r>
      <w:r>
        <w:rPr>
          <w:rFonts w:eastAsia="Calibri"/>
          <w:color w:val="000000"/>
          <w:sz w:val="28"/>
          <w:szCs w:val="28"/>
          <w:lang w:bidi="ru-RU"/>
        </w:rPr>
        <w:t> </w:t>
      </w:r>
      <w:r w:rsidRPr="005A652C">
        <w:rPr>
          <w:color w:val="000000"/>
          <w:sz w:val="28"/>
          <w:szCs w:val="28"/>
        </w:rPr>
        <w:t xml:space="preserve">площадь пика любой примеси не должна превышать площадь пика </w:t>
      </w:r>
      <w:r w:rsidR="001B5C6A">
        <w:rPr>
          <w:color w:val="000000"/>
          <w:sz w:val="28"/>
          <w:szCs w:val="28"/>
        </w:rPr>
        <w:t>никорандила</w:t>
      </w:r>
      <w:r w:rsidRPr="005A652C">
        <w:rPr>
          <w:color w:val="000000"/>
          <w:sz w:val="28"/>
          <w:szCs w:val="28"/>
        </w:rPr>
        <w:t xml:space="preserve"> на хроматограмме раствора</w:t>
      </w:r>
      <w:r w:rsidR="001B5C6A">
        <w:rPr>
          <w:color w:val="000000"/>
          <w:sz w:val="28"/>
          <w:szCs w:val="28"/>
        </w:rPr>
        <w:t xml:space="preserve"> сравнения (не более 0,2 </w:t>
      </w:r>
      <w:r w:rsidRPr="005A652C">
        <w:rPr>
          <w:color w:val="000000"/>
          <w:sz w:val="28"/>
          <w:szCs w:val="28"/>
        </w:rPr>
        <w:t>%);</w:t>
      </w:r>
    </w:p>
    <w:p w:rsidR="005A652C" w:rsidRPr="005A652C" w:rsidRDefault="005A652C" w:rsidP="005A65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bidi="ru-RU"/>
        </w:rPr>
        <w:sym w:font="Symbol" w:char="F02D"/>
      </w:r>
      <w:r>
        <w:rPr>
          <w:rFonts w:eastAsia="Calibri"/>
          <w:color w:val="000000"/>
          <w:sz w:val="28"/>
          <w:szCs w:val="28"/>
          <w:lang w:bidi="ru-RU"/>
        </w:rPr>
        <w:t> </w:t>
      </w:r>
      <w:r w:rsidRPr="005A652C">
        <w:rPr>
          <w:color w:val="000000"/>
          <w:sz w:val="28"/>
          <w:szCs w:val="28"/>
        </w:rPr>
        <w:t>суммарная площадь пиков всех приме</w:t>
      </w:r>
      <w:r w:rsidR="001B5C6A">
        <w:rPr>
          <w:color w:val="000000"/>
          <w:sz w:val="28"/>
          <w:szCs w:val="28"/>
        </w:rPr>
        <w:t xml:space="preserve">сей </w:t>
      </w:r>
      <w:r w:rsidRPr="005A652C">
        <w:rPr>
          <w:color w:val="000000"/>
          <w:sz w:val="28"/>
          <w:szCs w:val="28"/>
        </w:rPr>
        <w:t xml:space="preserve">не должна превышать пятикратную площадь </w:t>
      </w:r>
      <w:r w:rsidR="001B5C6A">
        <w:rPr>
          <w:color w:val="000000"/>
          <w:sz w:val="28"/>
          <w:szCs w:val="28"/>
        </w:rPr>
        <w:t>никорандила</w:t>
      </w:r>
      <w:r w:rsidR="001B5C6A" w:rsidRPr="005A652C">
        <w:rPr>
          <w:color w:val="000000"/>
          <w:sz w:val="28"/>
          <w:szCs w:val="28"/>
        </w:rPr>
        <w:t xml:space="preserve"> </w:t>
      </w:r>
      <w:r w:rsidR="001B5C6A">
        <w:rPr>
          <w:color w:val="000000"/>
          <w:sz w:val="28"/>
          <w:szCs w:val="28"/>
        </w:rPr>
        <w:t>на хроматограмме раствора сравнения (не более 1,0 %).</w:t>
      </w:r>
    </w:p>
    <w:p w:rsidR="008E1FA5" w:rsidRPr="009864F6" w:rsidRDefault="008E1FA5" w:rsidP="008E1F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2AA3">
        <w:rPr>
          <w:bCs/>
          <w:color w:val="000000"/>
          <w:sz w:val="28"/>
          <w:szCs w:val="28"/>
        </w:rPr>
        <w:t xml:space="preserve">Не учитывают пики, площадь которых менее </w:t>
      </w:r>
      <w:r w:rsidR="001B5C6A">
        <w:rPr>
          <w:bCs/>
          <w:color w:val="000000"/>
          <w:sz w:val="28"/>
          <w:szCs w:val="28"/>
        </w:rPr>
        <w:t xml:space="preserve">0,5-кратной </w:t>
      </w:r>
      <w:r w:rsidRPr="00B42AA3">
        <w:rPr>
          <w:bCs/>
          <w:color w:val="000000"/>
          <w:sz w:val="28"/>
          <w:szCs w:val="28"/>
        </w:rPr>
        <w:t xml:space="preserve">площади </w:t>
      </w:r>
      <w:r w:rsidRPr="00B42AA3">
        <w:rPr>
          <w:color w:val="000000"/>
          <w:sz w:val="28"/>
          <w:szCs w:val="28"/>
        </w:rPr>
        <w:t>пика</w:t>
      </w:r>
      <w:r w:rsidR="001B5C6A" w:rsidRPr="001B5C6A">
        <w:rPr>
          <w:color w:val="000000"/>
          <w:sz w:val="28"/>
          <w:szCs w:val="28"/>
        </w:rPr>
        <w:t xml:space="preserve"> </w:t>
      </w:r>
      <w:r w:rsidR="001B5C6A">
        <w:rPr>
          <w:color w:val="000000"/>
          <w:sz w:val="28"/>
          <w:szCs w:val="28"/>
        </w:rPr>
        <w:t>никорандила</w:t>
      </w:r>
      <w:r w:rsidRPr="00B42AA3">
        <w:rPr>
          <w:color w:val="000000"/>
          <w:sz w:val="28"/>
          <w:szCs w:val="28"/>
        </w:rPr>
        <w:t xml:space="preserve"> на хроматограмме </w:t>
      </w:r>
      <w:r w:rsidRPr="00B42AA3">
        <w:rPr>
          <w:sz w:val="28"/>
          <w:szCs w:val="28"/>
        </w:rPr>
        <w:t xml:space="preserve">раствора </w:t>
      </w:r>
      <w:r w:rsidR="001B5C6A">
        <w:rPr>
          <w:sz w:val="28"/>
          <w:szCs w:val="28"/>
        </w:rPr>
        <w:t>сравнения</w:t>
      </w:r>
      <w:r w:rsidRPr="00B42AA3">
        <w:rPr>
          <w:sz w:val="28"/>
          <w:szCs w:val="28"/>
        </w:rPr>
        <w:t xml:space="preserve"> </w:t>
      </w:r>
      <w:r w:rsidRPr="00B42AA3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менее</w:t>
      </w:r>
      <w:r w:rsidR="001B5C6A">
        <w:rPr>
          <w:color w:val="000000"/>
          <w:sz w:val="28"/>
          <w:szCs w:val="28"/>
        </w:rPr>
        <w:t xml:space="preserve"> 0,1</w:t>
      </w:r>
      <w:r w:rsidRPr="00B42AA3">
        <w:rPr>
          <w:color w:val="000000"/>
          <w:sz w:val="28"/>
          <w:szCs w:val="28"/>
        </w:rPr>
        <w:t> %).</w:t>
      </w:r>
    </w:p>
    <w:p w:rsidR="009172C1" w:rsidRDefault="00270D25" w:rsidP="009172C1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Style w:val="80"/>
          <w:rFonts w:eastAsiaTheme="minorEastAsia"/>
          <w:sz w:val="28"/>
          <w:szCs w:val="28"/>
        </w:rPr>
      </w:pPr>
      <w:r w:rsidRPr="001C55B5">
        <w:rPr>
          <w:b/>
          <w:color w:val="000000"/>
          <w:sz w:val="28"/>
          <w:szCs w:val="28"/>
        </w:rPr>
        <w:t>Однородность дозирования</w:t>
      </w:r>
      <w:r w:rsidRPr="001C55B5">
        <w:rPr>
          <w:b/>
          <w:color w:val="000000"/>
          <w:szCs w:val="28"/>
        </w:rPr>
        <w:t xml:space="preserve">. </w:t>
      </w:r>
      <w:r w:rsidR="009172C1" w:rsidRPr="009172C1">
        <w:rPr>
          <w:color w:val="000000"/>
          <w:sz w:val="28"/>
          <w:szCs w:val="28"/>
        </w:rPr>
        <w:t>В</w:t>
      </w:r>
      <w:r w:rsidR="001B0CDB" w:rsidRPr="009172C1">
        <w:rPr>
          <w:rStyle w:val="80"/>
          <w:rFonts w:eastAsiaTheme="minorEastAsia"/>
          <w:sz w:val="28"/>
          <w:szCs w:val="28"/>
        </w:rPr>
        <w:t xml:space="preserve"> </w:t>
      </w:r>
      <w:r w:rsidR="001B0CDB" w:rsidRPr="001C55B5">
        <w:rPr>
          <w:rStyle w:val="80"/>
          <w:rFonts w:eastAsiaTheme="minorEastAsia"/>
          <w:sz w:val="28"/>
          <w:szCs w:val="28"/>
        </w:rPr>
        <w:t>соответствии с ОФС «Однородность дозирования»</w:t>
      </w:r>
      <w:r w:rsidR="001B0CDB">
        <w:rPr>
          <w:rStyle w:val="80"/>
          <w:rFonts w:eastAsiaTheme="minorEastAsia"/>
          <w:sz w:val="28"/>
          <w:szCs w:val="28"/>
        </w:rPr>
        <w:t>.</w:t>
      </w:r>
    </w:p>
    <w:p w:rsidR="00270D25" w:rsidRPr="001C55B5" w:rsidRDefault="00270D25" w:rsidP="009172C1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Style w:val="80"/>
          <w:sz w:val="28"/>
          <w:szCs w:val="28"/>
        </w:rPr>
      </w:pPr>
      <w:r w:rsidRPr="001C55B5">
        <w:rPr>
          <w:rStyle w:val="80"/>
          <w:b/>
          <w:sz w:val="28"/>
          <w:szCs w:val="28"/>
        </w:rPr>
        <w:t xml:space="preserve">Микробиологическая чистота. </w:t>
      </w:r>
      <w:r w:rsidRPr="001C55B5">
        <w:rPr>
          <w:rStyle w:val="80"/>
          <w:sz w:val="28"/>
          <w:szCs w:val="28"/>
        </w:rPr>
        <w:t>В соответствии с ОФС «Микробиологическая чистота</w:t>
      </w:r>
      <w:r w:rsidR="00316CBB" w:rsidRPr="00316CBB">
        <w:rPr>
          <w:rStyle w:val="80"/>
          <w:sz w:val="28"/>
          <w:szCs w:val="28"/>
        </w:rPr>
        <w:t>»</w:t>
      </w:r>
      <w:r w:rsidRPr="001C55B5">
        <w:rPr>
          <w:rStyle w:val="80"/>
          <w:sz w:val="28"/>
          <w:szCs w:val="28"/>
        </w:rPr>
        <w:t>.</w:t>
      </w:r>
    </w:p>
    <w:p w:rsidR="00270D25" w:rsidRDefault="00270D25" w:rsidP="00270D25">
      <w:pPr>
        <w:tabs>
          <w:tab w:val="left" w:pos="1418"/>
          <w:tab w:val="left" w:pos="3119"/>
          <w:tab w:val="left" w:pos="5103"/>
        </w:tabs>
        <w:spacing w:line="360" w:lineRule="auto"/>
        <w:ind w:right="-1" w:firstLine="709"/>
        <w:jc w:val="both"/>
        <w:rPr>
          <w:sz w:val="28"/>
          <w:szCs w:val="28"/>
          <w:lang w:bidi="ru-RU"/>
        </w:rPr>
      </w:pPr>
      <w:r w:rsidRPr="00A92E5F">
        <w:rPr>
          <w:rStyle w:val="80"/>
          <w:b/>
          <w:sz w:val="28"/>
          <w:szCs w:val="28"/>
        </w:rPr>
        <w:t>Количественное определение</w:t>
      </w:r>
      <w:r w:rsidRPr="00A92E5F">
        <w:rPr>
          <w:rStyle w:val="80"/>
          <w:sz w:val="28"/>
          <w:szCs w:val="28"/>
        </w:rPr>
        <w:t xml:space="preserve">. </w:t>
      </w:r>
      <w:r w:rsidR="001B5C6A">
        <w:rPr>
          <w:sz w:val="28"/>
          <w:szCs w:val="28"/>
          <w:lang w:bidi="ru-RU"/>
        </w:rPr>
        <w:t>Определение проводят методом ВЭЖХ</w:t>
      </w:r>
      <w:r w:rsidR="001B5C6A" w:rsidRPr="00723149">
        <w:rPr>
          <w:rFonts w:eastAsia="Calibri"/>
          <w:color w:val="000000"/>
          <w:szCs w:val="22"/>
          <w:lang w:eastAsia="en-US"/>
        </w:rPr>
        <w:t xml:space="preserve"> </w:t>
      </w:r>
      <w:r w:rsidR="001B5C6A" w:rsidRPr="00723149">
        <w:rPr>
          <w:sz w:val="28"/>
          <w:szCs w:val="28"/>
          <w:lang w:bidi="ru-RU"/>
        </w:rPr>
        <w:t>(ОФС «Высокоэффективная жидкостная хроматография»).</w:t>
      </w:r>
    </w:p>
    <w:p w:rsidR="00E30BC0" w:rsidRDefault="00E30BC0" w:rsidP="00E30BC0">
      <w:pPr>
        <w:pStyle w:val="25"/>
        <w:spacing w:line="360" w:lineRule="auto"/>
        <w:ind w:left="23" w:right="23" w:firstLine="69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Все растворы используют сразу после приготовления.</w:t>
      </w:r>
    </w:p>
    <w:p w:rsidR="001B5C6A" w:rsidRPr="00C754F5" w:rsidRDefault="001B5C6A" w:rsidP="001B5C6A">
      <w:pPr>
        <w:keepNext/>
        <w:spacing w:line="360" w:lineRule="auto"/>
        <w:ind w:firstLine="709"/>
        <w:jc w:val="both"/>
        <w:rPr>
          <w:bCs/>
          <w:sz w:val="28"/>
          <w:szCs w:val="28"/>
        </w:rPr>
      </w:pPr>
      <w:r w:rsidRPr="00C53BF3">
        <w:rPr>
          <w:i/>
          <w:sz w:val="28"/>
          <w:szCs w:val="28"/>
        </w:rPr>
        <w:lastRenderedPageBreak/>
        <w:t>Подвижная</w:t>
      </w:r>
      <w:r w:rsidRPr="00671ED1">
        <w:rPr>
          <w:i/>
          <w:sz w:val="28"/>
          <w:szCs w:val="28"/>
        </w:rPr>
        <w:t xml:space="preserve"> фаза</w:t>
      </w:r>
      <w:r>
        <w:rPr>
          <w:i/>
          <w:sz w:val="28"/>
          <w:szCs w:val="28"/>
        </w:rPr>
        <w:t xml:space="preserve"> </w:t>
      </w:r>
      <w:r w:rsidRPr="00671ED1">
        <w:rPr>
          <w:i/>
          <w:sz w:val="28"/>
          <w:szCs w:val="28"/>
        </w:rPr>
        <w:t>(ПФ)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A259B">
        <w:rPr>
          <w:sz w:val="28"/>
          <w:szCs w:val="28"/>
        </w:rPr>
        <w:t>Трифторуксусная кислота</w:t>
      </w:r>
      <w:r w:rsidRPr="007D5E98">
        <w:rPr>
          <w:rFonts w:eastAsia="Calibri"/>
          <w:b/>
          <w:sz w:val="28"/>
          <w:szCs w:val="28"/>
        </w:rPr>
        <w:t>—</w:t>
      </w:r>
      <w:proofErr w:type="spellStart"/>
      <w:r>
        <w:rPr>
          <w:rFonts w:eastAsia="Calibri"/>
          <w:sz w:val="28"/>
          <w:szCs w:val="28"/>
        </w:rPr>
        <w:t>т</w:t>
      </w:r>
      <w:r w:rsidRPr="00BA259B">
        <w:rPr>
          <w:rFonts w:eastAsia="Calibri"/>
          <w:sz w:val="28"/>
          <w:szCs w:val="28"/>
        </w:rPr>
        <w:t>риэтиламин</w:t>
      </w:r>
      <w:proofErr w:type="spellEnd"/>
      <w:r w:rsidRPr="007D5E98">
        <w:rPr>
          <w:rFonts w:eastAsia="Calibri"/>
          <w:b/>
          <w:sz w:val="28"/>
          <w:szCs w:val="28"/>
        </w:rPr>
        <w:t>—</w:t>
      </w:r>
      <w:r>
        <w:rPr>
          <w:rFonts w:eastAsia="Calibri"/>
          <w:sz w:val="28"/>
          <w:szCs w:val="28"/>
        </w:rPr>
        <w:t xml:space="preserve"> тетрагидрофуран</w:t>
      </w:r>
      <w:r w:rsidRPr="007D5E98">
        <w:rPr>
          <w:rFonts w:eastAsia="Calibri"/>
          <w:b/>
          <w:sz w:val="28"/>
          <w:szCs w:val="28"/>
        </w:rPr>
        <w:t>—</w:t>
      </w:r>
      <w:r w:rsidRPr="00BA259B">
        <w:rPr>
          <w:sz w:val="28"/>
          <w:szCs w:val="28"/>
        </w:rPr>
        <w:t>вода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3:5:10:982</w:t>
      </w:r>
      <w:r w:rsidRPr="005B15A8">
        <w:rPr>
          <w:sz w:val="28"/>
          <w:szCs w:val="28"/>
        </w:rPr>
        <w:t>.</w:t>
      </w:r>
    </w:p>
    <w:p w:rsidR="00270D25" w:rsidRDefault="00270D25" w:rsidP="00270D25">
      <w:pPr>
        <w:pStyle w:val="25"/>
        <w:spacing w:line="360" w:lineRule="auto"/>
        <w:ind w:firstLine="700"/>
        <w:jc w:val="both"/>
        <w:rPr>
          <w:sz w:val="28"/>
          <w:szCs w:val="28"/>
        </w:rPr>
      </w:pPr>
      <w:r w:rsidRPr="00BA3C17">
        <w:rPr>
          <w:i/>
          <w:sz w:val="28"/>
        </w:rPr>
        <w:t>Испытуемый раствор</w:t>
      </w:r>
      <w:r>
        <w:rPr>
          <w:i/>
          <w:sz w:val="28"/>
        </w:rPr>
        <w:t xml:space="preserve">. </w:t>
      </w:r>
      <w:r w:rsidR="001B5C6A">
        <w:rPr>
          <w:sz w:val="28"/>
          <w:szCs w:val="28"/>
        </w:rPr>
        <w:t xml:space="preserve">Точную навеску порошка растёртых таблеток, соответствующую около </w:t>
      </w:r>
      <w:r w:rsidR="009172C1">
        <w:rPr>
          <w:sz w:val="28"/>
          <w:szCs w:val="28"/>
        </w:rPr>
        <w:t>0,1</w:t>
      </w:r>
      <w:r w:rsidR="001B5C6A">
        <w:rPr>
          <w:sz w:val="28"/>
          <w:szCs w:val="28"/>
        </w:rPr>
        <w:t> г</w:t>
      </w:r>
      <w:r w:rsidR="001B5C6A" w:rsidRPr="000E1698">
        <w:rPr>
          <w:sz w:val="28"/>
          <w:szCs w:val="28"/>
        </w:rPr>
        <w:t xml:space="preserve"> </w:t>
      </w:r>
      <w:r w:rsidR="001B5C6A">
        <w:rPr>
          <w:sz w:val="28"/>
          <w:szCs w:val="28"/>
        </w:rPr>
        <w:t>никорандила,</w:t>
      </w:r>
      <w:r w:rsidR="001B5C6A" w:rsidRPr="000E1698">
        <w:rPr>
          <w:sz w:val="28"/>
          <w:szCs w:val="28"/>
        </w:rPr>
        <w:t xml:space="preserve"> помещают в мерную колбу вместимостью </w:t>
      </w:r>
      <w:r w:rsidR="009172C1">
        <w:rPr>
          <w:sz w:val="28"/>
          <w:szCs w:val="28"/>
        </w:rPr>
        <w:t>20</w:t>
      </w:r>
      <w:r w:rsidR="001B5C6A">
        <w:rPr>
          <w:sz w:val="28"/>
          <w:szCs w:val="28"/>
        </w:rPr>
        <w:t>0</w:t>
      </w:r>
      <w:r w:rsidR="001B5C6A" w:rsidRPr="000E1698">
        <w:rPr>
          <w:sz w:val="28"/>
          <w:szCs w:val="28"/>
        </w:rPr>
        <w:t> мл,</w:t>
      </w:r>
      <w:r w:rsidR="001B5C6A">
        <w:rPr>
          <w:sz w:val="28"/>
          <w:szCs w:val="28"/>
        </w:rPr>
        <w:t xml:space="preserve"> прибавляют </w:t>
      </w:r>
      <w:r w:rsidR="009172C1">
        <w:rPr>
          <w:sz w:val="28"/>
          <w:szCs w:val="28"/>
        </w:rPr>
        <w:t>20</w:t>
      </w:r>
      <w:r w:rsidR="001B5C6A">
        <w:rPr>
          <w:sz w:val="28"/>
          <w:szCs w:val="28"/>
          <w:lang w:val="en-US"/>
        </w:rPr>
        <w:t> </w:t>
      </w:r>
      <w:r w:rsidR="001B5C6A">
        <w:rPr>
          <w:sz w:val="28"/>
          <w:szCs w:val="28"/>
        </w:rPr>
        <w:t xml:space="preserve">мл </w:t>
      </w:r>
      <w:r w:rsidR="009172C1">
        <w:rPr>
          <w:sz w:val="28"/>
          <w:szCs w:val="28"/>
        </w:rPr>
        <w:t>метанола</w:t>
      </w:r>
      <w:r w:rsidR="001B5C6A">
        <w:rPr>
          <w:sz w:val="28"/>
          <w:szCs w:val="28"/>
        </w:rPr>
        <w:t xml:space="preserve">, </w:t>
      </w:r>
      <w:r w:rsidR="009172C1">
        <w:rPr>
          <w:sz w:val="28"/>
          <w:szCs w:val="28"/>
        </w:rPr>
        <w:t>встряхивают в течение 15</w:t>
      </w:r>
      <w:r w:rsidR="001B5C6A">
        <w:rPr>
          <w:sz w:val="28"/>
          <w:szCs w:val="28"/>
        </w:rPr>
        <w:t xml:space="preserve"> мин, </w:t>
      </w:r>
      <w:r w:rsidR="009172C1">
        <w:rPr>
          <w:sz w:val="28"/>
          <w:szCs w:val="28"/>
        </w:rPr>
        <w:t>выдерживают в охлажденной ультразвуковой бане в течение 30 мин, периодически перемешивая</w:t>
      </w:r>
      <w:r w:rsidR="001B5C6A">
        <w:rPr>
          <w:sz w:val="28"/>
          <w:szCs w:val="28"/>
        </w:rPr>
        <w:t>, дово</w:t>
      </w:r>
      <w:r w:rsidR="009172C1">
        <w:rPr>
          <w:sz w:val="28"/>
          <w:szCs w:val="28"/>
        </w:rPr>
        <w:t>дят объём раствора ПФ</w:t>
      </w:r>
      <w:r w:rsidR="001B5C6A">
        <w:rPr>
          <w:sz w:val="28"/>
          <w:szCs w:val="28"/>
        </w:rPr>
        <w:t xml:space="preserve"> до метки и фильтруют.</w:t>
      </w:r>
    </w:p>
    <w:p w:rsidR="00642714" w:rsidRDefault="00642714" w:rsidP="004C77A4">
      <w:pPr>
        <w:pStyle w:val="25"/>
        <w:tabs>
          <w:tab w:val="left" w:pos="5265"/>
        </w:tabs>
        <w:spacing w:line="360" w:lineRule="auto"/>
        <w:ind w:firstLine="700"/>
        <w:jc w:val="both"/>
        <w:rPr>
          <w:rFonts w:eastAsia="Calibri"/>
          <w:sz w:val="28"/>
          <w:szCs w:val="28"/>
          <w:lang w:eastAsia="en-US"/>
        </w:rPr>
      </w:pPr>
      <w:r>
        <w:rPr>
          <w:i/>
          <w:sz w:val="28"/>
          <w:szCs w:val="28"/>
          <w:lang w:bidi="ru-RU"/>
        </w:rPr>
        <w:t xml:space="preserve">Раствор стандартного образца </w:t>
      </w:r>
      <w:r w:rsidR="004C77A4">
        <w:rPr>
          <w:rFonts w:eastAsia="Calibri"/>
          <w:i/>
          <w:sz w:val="28"/>
          <w:szCs w:val="28"/>
          <w:lang w:eastAsia="en-US"/>
        </w:rPr>
        <w:t>никорандила</w:t>
      </w:r>
      <w:r w:rsidRPr="000E1698">
        <w:rPr>
          <w:i/>
          <w:sz w:val="28"/>
          <w:szCs w:val="28"/>
          <w:lang w:bidi="ru-RU"/>
        </w:rPr>
        <w:t>.</w:t>
      </w:r>
      <w:r w:rsidRPr="000E1698">
        <w:rPr>
          <w:rFonts w:eastAsia="Calibri"/>
          <w:sz w:val="20"/>
          <w:szCs w:val="22"/>
          <w:lang w:eastAsia="en-US"/>
        </w:rPr>
        <w:t xml:space="preserve"> </w:t>
      </w:r>
      <w:r w:rsidR="004C77A4">
        <w:rPr>
          <w:rFonts w:eastAsia="Calibri"/>
          <w:sz w:val="28"/>
          <w:szCs w:val="28"/>
          <w:lang w:eastAsia="en-US"/>
        </w:rPr>
        <w:t>Около 1</w:t>
      </w:r>
      <w:r>
        <w:rPr>
          <w:rFonts w:eastAsia="Calibri"/>
          <w:sz w:val="28"/>
          <w:szCs w:val="28"/>
          <w:lang w:eastAsia="en-US"/>
        </w:rPr>
        <w:t>0 мг (точная навеска) стандартного образца никорандила помеща</w:t>
      </w:r>
      <w:r w:rsidR="004C77A4">
        <w:rPr>
          <w:rFonts w:eastAsia="Calibri"/>
          <w:sz w:val="28"/>
          <w:szCs w:val="28"/>
          <w:lang w:eastAsia="en-US"/>
        </w:rPr>
        <w:t>ют в мерную колбу вместимостью 2</w:t>
      </w:r>
      <w:r>
        <w:rPr>
          <w:rFonts w:eastAsia="Calibri"/>
          <w:sz w:val="28"/>
          <w:szCs w:val="28"/>
          <w:lang w:eastAsia="en-US"/>
        </w:rPr>
        <w:t>0 мл, растворяют в ПФ и дово</w:t>
      </w:r>
      <w:r w:rsidR="004C77A4">
        <w:rPr>
          <w:rFonts w:eastAsia="Calibri"/>
          <w:sz w:val="28"/>
          <w:szCs w:val="28"/>
          <w:lang w:eastAsia="en-US"/>
        </w:rPr>
        <w:t>дят объём раствора ПФ до метки.</w:t>
      </w:r>
    </w:p>
    <w:p w:rsidR="004C77A4" w:rsidRPr="004C77A4" w:rsidRDefault="004C77A4" w:rsidP="004C77A4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9914CC">
        <w:rPr>
          <w:i/>
          <w:sz w:val="28"/>
          <w:szCs w:val="28"/>
        </w:rPr>
        <w:t>Раствор</w:t>
      </w:r>
      <w:r w:rsidRPr="006365CE">
        <w:rPr>
          <w:i/>
          <w:sz w:val="28"/>
          <w:szCs w:val="28"/>
        </w:rPr>
        <w:t xml:space="preserve"> для проверки разделительной способности хроматографической системы</w:t>
      </w:r>
      <w:r>
        <w:rPr>
          <w:i/>
          <w:sz w:val="28"/>
          <w:szCs w:val="28"/>
        </w:rPr>
        <w:t>.</w:t>
      </w:r>
      <w:r w:rsidRPr="000622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rFonts w:eastAsia="Calibri"/>
          <w:sz w:val="28"/>
          <w:szCs w:val="28"/>
          <w:lang w:eastAsia="en-US"/>
        </w:rPr>
        <w:t xml:space="preserve">колбу вместимостью 10 мл </w:t>
      </w:r>
      <w:r>
        <w:rPr>
          <w:sz w:val="28"/>
          <w:szCs w:val="28"/>
        </w:rPr>
        <w:t>помещают 1 м</w:t>
      </w:r>
      <w:r w:rsidR="00E30BC0">
        <w:rPr>
          <w:sz w:val="28"/>
          <w:szCs w:val="28"/>
        </w:rPr>
        <w:t>г примеси </w:t>
      </w:r>
      <w:r>
        <w:rPr>
          <w:sz w:val="28"/>
          <w:szCs w:val="28"/>
        </w:rPr>
        <w:t xml:space="preserve">А, растворяют в ПФ и доводят объём раствора ПФ до метки. Смешивают равные объемы полученного раствора и раствора </w:t>
      </w:r>
      <w:r>
        <w:rPr>
          <w:rFonts w:eastAsia="Calibri"/>
          <w:sz w:val="28"/>
          <w:szCs w:val="28"/>
          <w:lang w:eastAsia="en-US"/>
        </w:rPr>
        <w:t>стандартного образца никорандила.</w:t>
      </w:r>
    </w:p>
    <w:p w:rsidR="004C77A4" w:rsidRDefault="004C77A4" w:rsidP="004C77A4">
      <w:pPr>
        <w:pStyle w:val="af"/>
        <w:keepNext/>
        <w:ind w:firstLine="7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Примечание</w:t>
      </w:r>
    </w:p>
    <w:p w:rsidR="004C77A4" w:rsidRPr="004C77A4" w:rsidRDefault="004C77A4" w:rsidP="004C77A4">
      <w:pPr>
        <w:pStyle w:val="af"/>
        <w:keepNext/>
        <w:ind w:firstLine="720"/>
        <w:rPr>
          <w:rFonts w:ascii="Times New Roman" w:hAnsi="Times New Roman"/>
          <w:bCs/>
          <w:sz w:val="28"/>
          <w:szCs w:val="28"/>
        </w:rPr>
      </w:pPr>
      <w:r w:rsidRPr="004C77A4">
        <w:rPr>
          <w:rFonts w:ascii="Times New Roman" w:hAnsi="Times New Roman"/>
          <w:bCs/>
          <w:sz w:val="28"/>
          <w:szCs w:val="28"/>
        </w:rPr>
        <w:t xml:space="preserve">Примесь А: </w:t>
      </w:r>
      <w:r w:rsidRPr="00062212">
        <w:rPr>
          <w:rFonts w:ascii="Times New Roman" w:hAnsi="Times New Roman"/>
          <w:bCs/>
          <w:sz w:val="28"/>
          <w:szCs w:val="28"/>
        </w:rPr>
        <w:t>{</w:t>
      </w:r>
      <w:r w:rsidRPr="004C77A4">
        <w:rPr>
          <w:rFonts w:ascii="Times New Roman" w:hAnsi="Times New Roman"/>
          <w:bCs/>
          <w:sz w:val="28"/>
          <w:szCs w:val="28"/>
        </w:rPr>
        <w:t>2-[(пиридин-4-ил-карбонил)</w:t>
      </w:r>
      <w:proofErr w:type="spellStart"/>
      <w:r w:rsidRPr="004C77A4">
        <w:rPr>
          <w:rFonts w:ascii="Times New Roman" w:hAnsi="Times New Roman"/>
          <w:bCs/>
          <w:sz w:val="28"/>
          <w:szCs w:val="28"/>
        </w:rPr>
        <w:t>амино</w:t>
      </w:r>
      <w:proofErr w:type="spellEnd"/>
      <w:r w:rsidRPr="004C77A4">
        <w:rPr>
          <w:rFonts w:ascii="Times New Roman" w:hAnsi="Times New Roman"/>
          <w:bCs/>
          <w:sz w:val="28"/>
          <w:szCs w:val="28"/>
        </w:rPr>
        <w:t>]этил</w:t>
      </w:r>
      <w:r w:rsidRPr="00062212">
        <w:rPr>
          <w:rFonts w:ascii="Times New Roman" w:hAnsi="Times New Roman"/>
          <w:bCs/>
          <w:sz w:val="28"/>
          <w:szCs w:val="28"/>
        </w:rPr>
        <w:t>}</w:t>
      </w:r>
      <w:r w:rsidRPr="004C77A4">
        <w:rPr>
          <w:rFonts w:ascii="Times New Roman" w:hAnsi="Times New Roman"/>
          <w:bCs/>
          <w:sz w:val="28"/>
          <w:szCs w:val="28"/>
        </w:rPr>
        <w:t xml:space="preserve">нитрат, </w:t>
      </w:r>
      <w:r w:rsidRPr="004C77A4">
        <w:rPr>
          <w:rFonts w:ascii="Times New Roman" w:hAnsi="Times New Roman"/>
          <w:bCs/>
          <w:sz w:val="28"/>
          <w:szCs w:val="28"/>
          <w:lang w:val="en-US"/>
        </w:rPr>
        <w:t>CAS</w:t>
      </w:r>
      <w:r w:rsidRPr="004C77A4">
        <w:rPr>
          <w:rFonts w:ascii="Times New Roman" w:hAnsi="Times New Roman"/>
          <w:bCs/>
          <w:sz w:val="28"/>
          <w:szCs w:val="28"/>
        </w:rPr>
        <w:t xml:space="preserve"> </w:t>
      </w:r>
      <w:r w:rsidRPr="004C77A4">
        <w:rPr>
          <w:rFonts w:ascii="Times New Roman" w:hAnsi="Times New Roman"/>
          <w:bCs/>
          <w:sz w:val="28"/>
          <w:szCs w:val="28"/>
          <w:shd w:val="clear" w:color="auto" w:fill="FFFFFF"/>
        </w:rPr>
        <w:t>65141-47-1</w:t>
      </w:r>
      <w:r w:rsidRPr="004C77A4">
        <w:rPr>
          <w:rFonts w:ascii="Times New Roman" w:hAnsi="Times New Roman"/>
          <w:bCs/>
          <w:sz w:val="28"/>
          <w:szCs w:val="28"/>
        </w:rPr>
        <w:t>.</w:t>
      </w:r>
    </w:p>
    <w:p w:rsidR="00EF47F7" w:rsidRPr="00A46068" w:rsidRDefault="00EF47F7" w:rsidP="004C77A4">
      <w:pPr>
        <w:pStyle w:val="25"/>
        <w:keepNext/>
        <w:spacing w:before="120" w:line="360" w:lineRule="auto"/>
        <w:ind w:left="20" w:right="20" w:firstLine="700"/>
        <w:jc w:val="both"/>
        <w:rPr>
          <w:sz w:val="28"/>
          <w:szCs w:val="28"/>
          <w:lang w:bidi="ru-RU"/>
        </w:rPr>
      </w:pPr>
      <w:r w:rsidRPr="00227941">
        <w:rPr>
          <w:i/>
          <w:color w:val="000000" w:themeColor="text1"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2875"/>
        <w:gridCol w:w="6697"/>
      </w:tblGrid>
      <w:tr w:rsidR="004C77A4" w:rsidRPr="00F35B9F" w:rsidTr="004C77A4">
        <w:tc>
          <w:tcPr>
            <w:tcW w:w="1502" w:type="pct"/>
          </w:tcPr>
          <w:p w:rsidR="004C77A4" w:rsidRPr="00F35B9F" w:rsidRDefault="004C77A4" w:rsidP="004C77A4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98" w:type="pct"/>
          </w:tcPr>
          <w:p w:rsidR="004C77A4" w:rsidRPr="00F1704C" w:rsidRDefault="004C77A4" w:rsidP="004C77A4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250 </w:t>
            </w:r>
            <w:r w:rsidRPr="00F1704C">
              <w:rPr>
                <w:bCs/>
                <w:color w:val="000000"/>
                <w:sz w:val="28"/>
                <w:szCs w:val="28"/>
              </w:rPr>
              <w:t>×</w:t>
            </w:r>
            <w:r>
              <w:rPr>
                <w:bCs/>
                <w:color w:val="000000"/>
                <w:sz w:val="28"/>
                <w:szCs w:val="28"/>
              </w:rPr>
              <w:t> </w:t>
            </w:r>
            <w:r w:rsidRPr="00F1704C">
              <w:rPr>
                <w:bCs/>
                <w:color w:val="000000"/>
                <w:sz w:val="28"/>
                <w:szCs w:val="28"/>
              </w:rPr>
              <w:t>4</w:t>
            </w:r>
            <w:r w:rsidR="00062212">
              <w:rPr>
                <w:bCs/>
                <w:color w:val="000000"/>
                <w:sz w:val="28"/>
                <w:szCs w:val="28"/>
              </w:rPr>
              <w:t>,6</w:t>
            </w:r>
            <w:r w:rsidRPr="00F1704C">
              <w:rPr>
                <w:bCs/>
                <w:color w:val="000000"/>
                <w:sz w:val="28"/>
                <w:szCs w:val="28"/>
              </w:rPr>
              <w:t xml:space="preserve"> мм, </w:t>
            </w:r>
            <w:r>
              <w:rPr>
                <w:bCs/>
                <w:sz w:val="28"/>
                <w:szCs w:val="28"/>
              </w:rPr>
              <w:t xml:space="preserve">силикагель октадецилсилильный </w:t>
            </w:r>
            <w:r w:rsidRPr="00AE4F74">
              <w:rPr>
                <w:bCs/>
                <w:sz w:val="28"/>
                <w:szCs w:val="28"/>
              </w:rPr>
              <w:t>эндкепированный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464E4">
              <w:rPr>
                <w:bCs/>
                <w:sz w:val="28"/>
                <w:szCs w:val="28"/>
              </w:rPr>
              <w:t>для хроматографии</w:t>
            </w:r>
            <w:r w:rsidRPr="005464E4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 xml:space="preserve"> 5</w:t>
            </w:r>
            <w:r w:rsidRPr="00F1704C">
              <w:rPr>
                <w:bCs/>
                <w:color w:val="000000"/>
                <w:sz w:val="28"/>
                <w:szCs w:val="28"/>
              </w:rPr>
              <w:t> мкм;</w:t>
            </w:r>
          </w:p>
        </w:tc>
      </w:tr>
      <w:tr w:rsidR="004C77A4" w:rsidRPr="00F35B9F" w:rsidTr="004C77A4">
        <w:tc>
          <w:tcPr>
            <w:tcW w:w="1502" w:type="pct"/>
          </w:tcPr>
          <w:p w:rsidR="004C77A4" w:rsidRPr="00F35B9F" w:rsidRDefault="004C77A4" w:rsidP="004C77A4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98" w:type="pct"/>
          </w:tcPr>
          <w:p w:rsidR="004C77A4" w:rsidRDefault="004C77A4" w:rsidP="004C77A4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25 </w:t>
            </w:r>
            <w:r w:rsidRPr="001848F2">
              <w:rPr>
                <w:bCs/>
                <w:color w:val="000000"/>
                <w:sz w:val="28"/>
                <w:szCs w:val="28"/>
              </w:rPr>
              <w:t>°С</w:t>
            </w:r>
            <w:r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4C77A4" w:rsidRPr="00F35B9F" w:rsidTr="004C77A4">
        <w:tc>
          <w:tcPr>
            <w:tcW w:w="1502" w:type="pct"/>
          </w:tcPr>
          <w:p w:rsidR="004C77A4" w:rsidRPr="00F35B9F" w:rsidRDefault="004C77A4" w:rsidP="004C77A4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98" w:type="pct"/>
          </w:tcPr>
          <w:p w:rsidR="004C77A4" w:rsidRPr="00F35B9F" w:rsidRDefault="004C77A4" w:rsidP="004C77A4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1,3</w:t>
            </w:r>
            <w:r w:rsidRPr="00F35B9F">
              <w:rPr>
                <w:bCs/>
                <w:color w:val="000000"/>
                <w:sz w:val="28"/>
                <w:szCs w:val="28"/>
              </w:rPr>
              <w:t> мл/мин;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4C77A4" w:rsidRPr="00F35B9F" w:rsidTr="004C77A4">
        <w:tc>
          <w:tcPr>
            <w:tcW w:w="1502" w:type="pct"/>
          </w:tcPr>
          <w:p w:rsidR="004C77A4" w:rsidRPr="00F35B9F" w:rsidRDefault="004C77A4" w:rsidP="004C77A4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98" w:type="pct"/>
          </w:tcPr>
          <w:p w:rsidR="004C77A4" w:rsidRPr="00F35B9F" w:rsidRDefault="004C77A4" w:rsidP="004C77A4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>
              <w:rPr>
                <w:bCs/>
                <w:color w:val="000000"/>
                <w:sz w:val="28"/>
                <w:szCs w:val="28"/>
              </w:rPr>
              <w:t>254</w:t>
            </w:r>
            <w:r w:rsidRPr="00F35B9F">
              <w:rPr>
                <w:bCs/>
                <w:color w:val="000000"/>
                <w:sz w:val="28"/>
                <w:szCs w:val="28"/>
              </w:rPr>
              <w:t> нм;</w:t>
            </w:r>
          </w:p>
        </w:tc>
      </w:tr>
      <w:tr w:rsidR="004C77A4" w:rsidRPr="00F35B9F" w:rsidTr="004C77A4">
        <w:tc>
          <w:tcPr>
            <w:tcW w:w="1502" w:type="pct"/>
          </w:tcPr>
          <w:p w:rsidR="004C77A4" w:rsidRPr="00F35B9F" w:rsidRDefault="004C77A4" w:rsidP="004C77A4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98" w:type="pct"/>
          </w:tcPr>
          <w:p w:rsidR="004C77A4" w:rsidRPr="00EA53B7" w:rsidRDefault="004C77A4" w:rsidP="004C77A4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10 </w:t>
            </w:r>
            <w:r w:rsidRPr="00F35B9F">
              <w:rPr>
                <w:bCs/>
                <w:color w:val="000000"/>
                <w:sz w:val="28"/>
                <w:szCs w:val="28"/>
              </w:rPr>
              <w:t>мкл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4C77A4" w:rsidRDefault="00A311B2" w:rsidP="004C77A4">
      <w:pPr>
        <w:tabs>
          <w:tab w:val="left" w:pos="1418"/>
          <w:tab w:val="left" w:pos="3119"/>
          <w:tab w:val="left" w:pos="5103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A311B2">
        <w:rPr>
          <w:color w:val="000000"/>
          <w:sz w:val="28"/>
          <w:szCs w:val="28"/>
        </w:rPr>
        <w:t xml:space="preserve">Хроматографируют раствор стандартного образца </w:t>
      </w:r>
      <w:r w:rsidR="00CF6028">
        <w:rPr>
          <w:sz w:val="28"/>
          <w:szCs w:val="28"/>
        </w:rPr>
        <w:t>никорандила</w:t>
      </w:r>
      <w:r w:rsidRPr="00A311B2">
        <w:rPr>
          <w:sz w:val="28"/>
          <w:szCs w:val="28"/>
        </w:rPr>
        <w:t xml:space="preserve"> и испытуемый раствор.</w:t>
      </w:r>
    </w:p>
    <w:p w:rsidR="00270D25" w:rsidRPr="004C77A4" w:rsidRDefault="00270D25" w:rsidP="004C77A4">
      <w:pPr>
        <w:keepNext/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26446C">
        <w:rPr>
          <w:i/>
          <w:color w:val="000000"/>
          <w:sz w:val="28"/>
          <w:szCs w:val="28"/>
        </w:rPr>
        <w:t>Пригодность хроматографической системы</w:t>
      </w:r>
    </w:p>
    <w:p w:rsidR="004C77A4" w:rsidRDefault="004C77A4" w:rsidP="004C77A4">
      <w:pPr>
        <w:keepNext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E761E">
        <w:rPr>
          <w:color w:val="000000"/>
          <w:sz w:val="28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 w:rsidRPr="007133B5">
        <w:rPr>
          <w:bCs/>
          <w:i/>
          <w:color w:val="000000"/>
          <w:sz w:val="28"/>
          <w:szCs w:val="28"/>
        </w:rPr>
        <w:t>разрешение (</w:t>
      </w:r>
      <w:r w:rsidRPr="007133B5">
        <w:rPr>
          <w:bCs/>
          <w:i/>
          <w:color w:val="000000"/>
          <w:sz w:val="28"/>
          <w:szCs w:val="28"/>
          <w:lang w:val="en-US"/>
        </w:rPr>
        <w:t>R</w:t>
      </w:r>
      <w:r w:rsidRPr="009351A3">
        <w:rPr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Pr="007133B5">
        <w:rPr>
          <w:bCs/>
          <w:i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 xml:space="preserve"> между пиками </w:t>
      </w:r>
      <w:r>
        <w:rPr>
          <w:sz w:val="28"/>
          <w:szCs w:val="28"/>
        </w:rPr>
        <w:t>примеси А</w:t>
      </w:r>
      <w:r w:rsidRPr="009A5B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lastRenderedPageBreak/>
        <w:t>никорандила</w:t>
      </w:r>
      <w:r w:rsidRPr="007133B5">
        <w:rPr>
          <w:bCs/>
          <w:color w:val="000000"/>
          <w:sz w:val="28"/>
          <w:szCs w:val="28"/>
        </w:rPr>
        <w:t xml:space="preserve"> должно быть не менее </w:t>
      </w:r>
      <w:r>
        <w:rPr>
          <w:bCs/>
          <w:color w:val="000000"/>
          <w:sz w:val="28"/>
          <w:szCs w:val="28"/>
        </w:rPr>
        <w:t>3,0.</w:t>
      </w:r>
    </w:p>
    <w:p w:rsidR="00270D25" w:rsidRDefault="00270D25" w:rsidP="00270D25">
      <w:pPr>
        <w:tabs>
          <w:tab w:val="left" w:pos="1418"/>
          <w:tab w:val="left" w:pos="3119"/>
          <w:tab w:val="left" w:pos="5103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1815EE">
        <w:rPr>
          <w:sz w:val="28"/>
          <w:szCs w:val="28"/>
        </w:rPr>
        <w:t xml:space="preserve">На хроматограмме </w:t>
      </w:r>
      <w:r>
        <w:rPr>
          <w:sz w:val="28"/>
          <w:szCs w:val="28"/>
        </w:rPr>
        <w:t>р</w:t>
      </w:r>
      <w:r w:rsidRPr="001815EE">
        <w:rPr>
          <w:sz w:val="28"/>
          <w:szCs w:val="28"/>
        </w:rPr>
        <w:t>аствор</w:t>
      </w:r>
      <w:r>
        <w:rPr>
          <w:sz w:val="28"/>
          <w:szCs w:val="28"/>
        </w:rPr>
        <w:t>а</w:t>
      </w:r>
      <w:r w:rsidRPr="001815EE">
        <w:rPr>
          <w:sz w:val="28"/>
          <w:szCs w:val="28"/>
        </w:rPr>
        <w:t xml:space="preserve"> стандартного образца </w:t>
      </w:r>
      <w:r w:rsidR="005868B8">
        <w:rPr>
          <w:sz w:val="28"/>
          <w:szCs w:val="28"/>
        </w:rPr>
        <w:t>никорандила:</w:t>
      </w:r>
    </w:p>
    <w:p w:rsidR="00270D25" w:rsidRDefault="00270D25" w:rsidP="00270D25">
      <w:pPr>
        <w:tabs>
          <w:tab w:val="left" w:pos="1418"/>
          <w:tab w:val="left" w:pos="3119"/>
          <w:tab w:val="left" w:pos="5103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B0CDB">
        <w:rPr>
          <w:sz w:val="28"/>
          <w:szCs w:val="28"/>
        </w:rPr>
        <w:t> </w:t>
      </w:r>
      <w:r w:rsidRPr="001815EE">
        <w:rPr>
          <w:i/>
          <w:sz w:val="28"/>
          <w:szCs w:val="28"/>
        </w:rPr>
        <w:t>фактор асимметрии</w:t>
      </w:r>
      <w:r w:rsidRPr="001815EE">
        <w:rPr>
          <w:sz w:val="28"/>
          <w:szCs w:val="28"/>
        </w:rPr>
        <w:t xml:space="preserve"> </w:t>
      </w:r>
      <w:r w:rsidRPr="001815EE">
        <w:rPr>
          <w:i/>
          <w:sz w:val="28"/>
          <w:szCs w:val="28"/>
        </w:rPr>
        <w:t>пика (</w:t>
      </w:r>
      <w:r w:rsidRPr="001815EE">
        <w:rPr>
          <w:i/>
          <w:sz w:val="28"/>
          <w:szCs w:val="28"/>
          <w:lang w:val="en-US"/>
        </w:rPr>
        <w:t>A</w:t>
      </w:r>
      <w:r w:rsidRPr="001815EE">
        <w:rPr>
          <w:i/>
          <w:sz w:val="28"/>
          <w:szCs w:val="28"/>
          <w:vertAlign w:val="subscript"/>
          <w:lang w:val="en-US"/>
        </w:rPr>
        <w:t>S</w:t>
      </w:r>
      <w:r w:rsidRPr="001815EE">
        <w:rPr>
          <w:i/>
          <w:sz w:val="28"/>
          <w:szCs w:val="28"/>
        </w:rPr>
        <w:t>)</w:t>
      </w:r>
      <w:r w:rsidRPr="001815EE">
        <w:rPr>
          <w:sz w:val="28"/>
          <w:szCs w:val="28"/>
        </w:rPr>
        <w:t xml:space="preserve"> </w:t>
      </w:r>
      <w:r w:rsidR="005868B8">
        <w:rPr>
          <w:sz w:val="28"/>
          <w:szCs w:val="28"/>
        </w:rPr>
        <w:t>никорандила</w:t>
      </w:r>
      <w:r w:rsidR="005868B8" w:rsidRPr="001815EE">
        <w:rPr>
          <w:sz w:val="28"/>
          <w:szCs w:val="28"/>
        </w:rPr>
        <w:t xml:space="preserve"> </w:t>
      </w:r>
      <w:r w:rsidRPr="001815EE">
        <w:rPr>
          <w:sz w:val="28"/>
          <w:szCs w:val="28"/>
        </w:rPr>
        <w:t xml:space="preserve">должен быть </w:t>
      </w:r>
      <w:r w:rsidR="001B0CDB">
        <w:rPr>
          <w:sz w:val="28"/>
          <w:szCs w:val="28"/>
        </w:rPr>
        <w:t>от 0,8 до</w:t>
      </w:r>
      <w:r>
        <w:rPr>
          <w:sz w:val="28"/>
          <w:szCs w:val="28"/>
        </w:rPr>
        <w:t xml:space="preserve"> </w:t>
      </w:r>
      <w:r w:rsidR="005868B8">
        <w:rPr>
          <w:sz w:val="28"/>
          <w:szCs w:val="28"/>
        </w:rPr>
        <w:t>1,5</w:t>
      </w:r>
      <w:r>
        <w:rPr>
          <w:sz w:val="28"/>
          <w:szCs w:val="28"/>
        </w:rPr>
        <w:t>;</w:t>
      </w:r>
    </w:p>
    <w:p w:rsidR="004C77A4" w:rsidRDefault="00270D25" w:rsidP="00270D25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F619E4">
        <w:rPr>
          <w:sz w:val="28"/>
          <w:szCs w:val="28"/>
        </w:rPr>
        <w:t>–</w:t>
      </w:r>
      <w:r w:rsidRPr="00F647AC">
        <w:rPr>
          <w:sz w:val="28"/>
          <w:szCs w:val="28"/>
        </w:rPr>
        <w:t> </w:t>
      </w:r>
      <w:r w:rsidRPr="001B0CDB">
        <w:rPr>
          <w:i/>
          <w:sz w:val="28"/>
          <w:szCs w:val="28"/>
        </w:rPr>
        <w:t>относительное стандартное отклонение</w:t>
      </w:r>
      <w:r w:rsidRPr="00F647AC">
        <w:rPr>
          <w:sz w:val="28"/>
          <w:szCs w:val="28"/>
        </w:rPr>
        <w:t xml:space="preserve"> площади пика </w:t>
      </w:r>
      <w:r w:rsidR="005868B8">
        <w:rPr>
          <w:sz w:val="28"/>
          <w:szCs w:val="28"/>
        </w:rPr>
        <w:t>никорандила</w:t>
      </w:r>
      <w:r w:rsidR="005868B8" w:rsidRPr="00F647AC">
        <w:rPr>
          <w:sz w:val="28"/>
          <w:szCs w:val="28"/>
        </w:rPr>
        <w:t xml:space="preserve"> </w:t>
      </w:r>
      <w:r w:rsidRPr="00F647AC">
        <w:rPr>
          <w:sz w:val="28"/>
          <w:szCs w:val="28"/>
        </w:rPr>
        <w:t xml:space="preserve">должно быть не более </w:t>
      </w:r>
      <w:r w:rsidR="00C4328D">
        <w:rPr>
          <w:sz w:val="28"/>
          <w:szCs w:val="28"/>
        </w:rPr>
        <w:t>2</w:t>
      </w:r>
      <w:r>
        <w:rPr>
          <w:sz w:val="28"/>
          <w:szCs w:val="28"/>
        </w:rPr>
        <w:t>,0</w:t>
      </w:r>
      <w:r w:rsidRPr="00F647AC">
        <w:rPr>
          <w:sz w:val="28"/>
          <w:szCs w:val="28"/>
        </w:rPr>
        <w:t> </w:t>
      </w:r>
      <w:r>
        <w:rPr>
          <w:sz w:val="28"/>
          <w:szCs w:val="28"/>
        </w:rPr>
        <w:t>% (6 определений</w:t>
      </w:r>
      <w:r w:rsidR="00ED33C3">
        <w:rPr>
          <w:sz w:val="28"/>
          <w:szCs w:val="28"/>
        </w:rPr>
        <w:t>).</w:t>
      </w:r>
    </w:p>
    <w:p w:rsidR="00270D25" w:rsidRDefault="00270D25" w:rsidP="00270D25">
      <w:pPr>
        <w:tabs>
          <w:tab w:val="left" w:pos="1418"/>
          <w:tab w:val="left" w:pos="3119"/>
          <w:tab w:val="left" w:pos="5103"/>
        </w:tabs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w:r w:rsidRPr="0077290F">
        <w:rPr>
          <w:color w:val="000000"/>
          <w:sz w:val="28"/>
          <w:szCs w:val="28"/>
        </w:rPr>
        <w:t>Содержание</w:t>
      </w:r>
      <w:r w:rsidRPr="00EE1014">
        <w:rPr>
          <w:color w:val="000000"/>
          <w:sz w:val="28"/>
          <w:szCs w:val="28"/>
        </w:rPr>
        <w:t xml:space="preserve"> </w:t>
      </w:r>
      <w:r w:rsidR="005868B8">
        <w:rPr>
          <w:sz w:val="28"/>
          <w:szCs w:val="28"/>
        </w:rPr>
        <w:t>никорандила</w:t>
      </w:r>
      <w:r w:rsidRPr="00CA5FA4">
        <w:rPr>
          <w:sz w:val="28"/>
          <w:szCs w:val="28"/>
        </w:rPr>
        <w:t xml:space="preserve"> </w:t>
      </w:r>
      <w:r w:rsidR="005868B8" w:rsidRPr="00616A90">
        <w:rPr>
          <w:sz w:val="28"/>
          <w:szCs w:val="28"/>
          <w:lang w:val="en-US"/>
        </w:rPr>
        <w:t>C</w:t>
      </w:r>
      <w:r w:rsidR="005868B8">
        <w:rPr>
          <w:sz w:val="28"/>
          <w:szCs w:val="28"/>
          <w:vertAlign w:val="subscript"/>
        </w:rPr>
        <w:t>8</w:t>
      </w:r>
      <w:r w:rsidR="005868B8" w:rsidRPr="00616A90">
        <w:rPr>
          <w:sz w:val="28"/>
          <w:szCs w:val="28"/>
          <w:lang w:val="en-US"/>
        </w:rPr>
        <w:t>H</w:t>
      </w:r>
      <w:r w:rsidR="005868B8">
        <w:rPr>
          <w:sz w:val="28"/>
          <w:szCs w:val="28"/>
          <w:vertAlign w:val="subscript"/>
        </w:rPr>
        <w:t>9</w:t>
      </w:r>
      <w:r w:rsidR="005868B8" w:rsidRPr="00616A90">
        <w:rPr>
          <w:sz w:val="28"/>
          <w:szCs w:val="28"/>
          <w:lang w:val="en-US"/>
        </w:rPr>
        <w:t>N</w:t>
      </w:r>
      <w:r w:rsidR="005868B8">
        <w:rPr>
          <w:sz w:val="28"/>
          <w:szCs w:val="28"/>
          <w:vertAlign w:val="subscript"/>
        </w:rPr>
        <w:t>3</w:t>
      </w:r>
      <w:r w:rsidR="005868B8" w:rsidRPr="00616A90">
        <w:rPr>
          <w:sz w:val="28"/>
          <w:szCs w:val="28"/>
          <w:lang w:val="en-US"/>
        </w:rPr>
        <w:t>O</w:t>
      </w:r>
      <w:r w:rsidR="005868B8" w:rsidRPr="00616A90">
        <w:rPr>
          <w:sz w:val="28"/>
          <w:szCs w:val="28"/>
          <w:vertAlign w:val="subscript"/>
        </w:rPr>
        <w:t>4</w:t>
      </w:r>
      <w:r w:rsidR="005868B8">
        <w:rPr>
          <w:sz w:val="28"/>
          <w:szCs w:val="28"/>
          <w:vertAlign w:val="subscript"/>
        </w:rPr>
        <w:t xml:space="preserve"> </w:t>
      </w:r>
      <w:r w:rsidRPr="00EE1014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препарате</w:t>
      </w:r>
      <w:r w:rsidRPr="00EE1014">
        <w:rPr>
          <w:color w:val="000000"/>
          <w:sz w:val="28"/>
          <w:szCs w:val="28"/>
        </w:rPr>
        <w:t xml:space="preserve"> в процентах</w:t>
      </w:r>
      <w:r>
        <w:rPr>
          <w:color w:val="000000"/>
          <w:sz w:val="28"/>
          <w:szCs w:val="28"/>
        </w:rPr>
        <w:t xml:space="preserve"> </w:t>
      </w:r>
      <w:r w:rsidRPr="00DB05D4">
        <w:rPr>
          <w:rFonts w:eastAsia="Calibri"/>
          <w:color w:val="000000"/>
          <w:sz w:val="28"/>
          <w:szCs w:val="28"/>
          <w:lang w:bidi="ru-RU"/>
        </w:rPr>
        <w:t>от заявленного количества</w:t>
      </w:r>
      <w:r w:rsidRPr="00DB05D4">
        <w:rPr>
          <w:color w:val="000000"/>
          <w:sz w:val="28"/>
          <w:szCs w:val="28"/>
        </w:rPr>
        <w:t xml:space="preserve"> </w:t>
      </w:r>
      <w:r w:rsidRPr="00EE1014">
        <w:rPr>
          <w:color w:val="000000"/>
          <w:sz w:val="28"/>
          <w:szCs w:val="28"/>
        </w:rPr>
        <w:t>(</w:t>
      </w:r>
      <w:r w:rsidR="00ED33C3" w:rsidRPr="00ED33C3">
        <w:rPr>
          <w:i/>
          <w:color w:val="000000"/>
          <w:sz w:val="28"/>
          <w:szCs w:val="28"/>
        </w:rPr>
        <w:t>Х</w:t>
      </w:r>
      <w:r w:rsidRPr="00EE1014">
        <w:rPr>
          <w:color w:val="000000"/>
          <w:sz w:val="28"/>
          <w:szCs w:val="28"/>
        </w:rPr>
        <w:t>) вычисляют по формуле:</w:t>
      </w:r>
    </w:p>
    <w:p w:rsidR="00270D25" w:rsidRDefault="00270D25" w:rsidP="00270D25">
      <w:pPr>
        <w:tabs>
          <w:tab w:val="left" w:pos="1418"/>
          <w:tab w:val="left" w:pos="3119"/>
          <w:tab w:val="left" w:pos="5103"/>
        </w:tabs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  <m:r>
                <w:rPr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G</m:t>
              </m:r>
              <m:r>
                <w:rPr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200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L</m:t>
              </m:r>
              <m:r>
                <w:rPr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20</m:t>
              </m:r>
            </m:den>
          </m:f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  <m:r>
                <w:rPr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G∙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L</m:t>
              </m:r>
            </m:den>
          </m:f>
        </m:oMath>
      </m:oMathPara>
    </w:p>
    <w:tbl>
      <w:tblPr>
        <w:tblW w:w="9719" w:type="dxa"/>
        <w:tblInd w:w="28" w:type="dxa"/>
        <w:tblLayout w:type="fixed"/>
        <w:tblLook w:val="04A0"/>
      </w:tblPr>
      <w:tblGrid>
        <w:gridCol w:w="647"/>
        <w:gridCol w:w="567"/>
        <w:gridCol w:w="426"/>
        <w:gridCol w:w="8079"/>
      </w:tblGrid>
      <w:tr w:rsidR="00270D25" w:rsidRPr="00806905" w:rsidTr="001B0CDB">
        <w:tc>
          <w:tcPr>
            <w:tcW w:w="647" w:type="dxa"/>
          </w:tcPr>
          <w:p w:rsidR="00270D25" w:rsidRPr="00806905" w:rsidRDefault="00270D25" w:rsidP="009E6CF8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270D25" w:rsidRPr="00806905" w:rsidRDefault="00270D25" w:rsidP="009E6CF8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  <w:vertAlign w:val="subscript"/>
              </w:rPr>
            </w:pPr>
            <w:r w:rsidRPr="003D2D04">
              <w:rPr>
                <w:position w:val="-10"/>
              </w:rPr>
              <w:object w:dxaOrig="279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5pt;height:17pt" o:ole="">
                  <v:imagedata r:id="rId8" o:title=""/>
                </v:shape>
                <o:OLEObject Type="Embed" ProgID="Equation.3" ShapeID="_x0000_i1025" DrawAspect="Content" ObjectID="_1661762875" r:id="rId9"/>
              </w:object>
            </w:r>
          </w:p>
        </w:tc>
        <w:tc>
          <w:tcPr>
            <w:tcW w:w="426" w:type="dxa"/>
          </w:tcPr>
          <w:p w:rsidR="00270D25" w:rsidRPr="00806905" w:rsidRDefault="00270D25" w:rsidP="009E6CF8">
            <w:pPr>
              <w:spacing w:after="120"/>
              <w:jc w:val="center"/>
              <w:rPr>
                <w:rStyle w:val="80"/>
                <w:rFonts w:eastAsia="Calibri"/>
                <w:sz w:val="28"/>
                <w:szCs w:val="28"/>
              </w:rPr>
            </w:pPr>
            <w:r w:rsidRPr="0080690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79" w:type="dxa"/>
          </w:tcPr>
          <w:p w:rsidR="00270D25" w:rsidRDefault="001B0CDB" w:rsidP="001B0CDB">
            <w:pPr>
              <w:spacing w:after="120"/>
              <w:jc w:val="both"/>
              <w:rPr>
                <w:rStyle w:val="80"/>
                <w:rFonts w:eastAsia="Calibri"/>
                <w:sz w:val="28"/>
                <w:szCs w:val="28"/>
              </w:rPr>
            </w:pPr>
            <w:r>
              <w:rPr>
                <w:rStyle w:val="80"/>
                <w:rFonts w:eastAsia="Calibri"/>
                <w:sz w:val="28"/>
                <w:szCs w:val="28"/>
              </w:rPr>
              <w:t xml:space="preserve">площадь </w:t>
            </w:r>
            <w:r w:rsidR="00270D25">
              <w:rPr>
                <w:rStyle w:val="80"/>
                <w:rFonts w:eastAsia="Calibri"/>
                <w:sz w:val="28"/>
                <w:szCs w:val="28"/>
              </w:rPr>
              <w:t xml:space="preserve">пика </w:t>
            </w:r>
            <w:r w:rsidR="00D94F3E">
              <w:rPr>
                <w:sz w:val="28"/>
                <w:szCs w:val="28"/>
              </w:rPr>
              <w:t>никорандила</w:t>
            </w:r>
            <w:r w:rsidR="00D94F3E" w:rsidRPr="00CA5FA4">
              <w:rPr>
                <w:sz w:val="28"/>
                <w:szCs w:val="28"/>
              </w:rPr>
              <w:t xml:space="preserve"> </w:t>
            </w:r>
            <w:r w:rsidR="00270D25">
              <w:rPr>
                <w:rStyle w:val="80"/>
                <w:rFonts w:eastAsia="Calibri"/>
                <w:sz w:val="28"/>
                <w:szCs w:val="28"/>
              </w:rPr>
              <w:t xml:space="preserve">на </w:t>
            </w:r>
            <w:r w:rsidR="00270D25" w:rsidRPr="00806905">
              <w:rPr>
                <w:rStyle w:val="80"/>
                <w:rFonts w:eastAsia="Calibri"/>
                <w:sz w:val="28"/>
                <w:szCs w:val="28"/>
              </w:rPr>
              <w:t>хроматограмме испытуемого раствора;</w:t>
            </w:r>
          </w:p>
        </w:tc>
      </w:tr>
      <w:tr w:rsidR="00270D25" w:rsidRPr="00806905" w:rsidTr="001B0CDB">
        <w:tc>
          <w:tcPr>
            <w:tcW w:w="647" w:type="dxa"/>
          </w:tcPr>
          <w:p w:rsidR="00270D25" w:rsidRPr="00806905" w:rsidRDefault="00270D25" w:rsidP="009E6CF8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270D25" w:rsidRPr="00806905" w:rsidRDefault="00270D25" w:rsidP="009E6CF8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80690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806905">
              <w:rPr>
                <w:rStyle w:val="80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270D25" w:rsidRPr="00806905" w:rsidRDefault="00270D25" w:rsidP="009E6CF8">
            <w:pPr>
              <w:spacing w:after="120"/>
              <w:jc w:val="center"/>
              <w:rPr>
                <w:rStyle w:val="80"/>
                <w:rFonts w:eastAsia="Calibri"/>
                <w:sz w:val="28"/>
                <w:szCs w:val="28"/>
              </w:rPr>
            </w:pPr>
            <w:r w:rsidRPr="0080690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79" w:type="dxa"/>
          </w:tcPr>
          <w:p w:rsidR="00270D25" w:rsidRDefault="00270D25" w:rsidP="001B0CDB">
            <w:pPr>
              <w:spacing w:after="120"/>
              <w:jc w:val="both"/>
              <w:rPr>
                <w:rStyle w:val="80"/>
                <w:rFonts w:eastAsia="Calibri"/>
                <w:sz w:val="28"/>
                <w:szCs w:val="28"/>
              </w:rPr>
            </w:pPr>
            <w:r w:rsidRPr="00806905">
              <w:rPr>
                <w:rStyle w:val="80"/>
                <w:rFonts w:eastAsia="Calibri"/>
                <w:sz w:val="28"/>
                <w:szCs w:val="28"/>
              </w:rPr>
              <w:t xml:space="preserve">площадь </w:t>
            </w:r>
            <w:r>
              <w:rPr>
                <w:rStyle w:val="80"/>
                <w:rFonts w:eastAsia="Calibri"/>
                <w:sz w:val="28"/>
                <w:szCs w:val="28"/>
              </w:rPr>
              <w:t xml:space="preserve">пика </w:t>
            </w:r>
            <w:r w:rsidR="00D94F3E">
              <w:rPr>
                <w:sz w:val="28"/>
                <w:szCs w:val="28"/>
              </w:rPr>
              <w:t>никорандила</w:t>
            </w:r>
            <w:r w:rsidR="00D94F3E" w:rsidRPr="00CA5FA4">
              <w:rPr>
                <w:sz w:val="28"/>
                <w:szCs w:val="28"/>
              </w:rPr>
              <w:t xml:space="preserve"> </w:t>
            </w:r>
            <w:r>
              <w:rPr>
                <w:rStyle w:val="80"/>
                <w:rFonts w:eastAsia="Calibri"/>
                <w:sz w:val="28"/>
                <w:szCs w:val="28"/>
              </w:rPr>
              <w:t xml:space="preserve">на хроматограмме раствора стандартного образца </w:t>
            </w:r>
            <w:r w:rsidR="00D94F3E">
              <w:rPr>
                <w:sz w:val="28"/>
                <w:szCs w:val="28"/>
              </w:rPr>
              <w:t>никорандила</w:t>
            </w:r>
            <w:r>
              <w:rPr>
                <w:sz w:val="28"/>
                <w:szCs w:val="28"/>
              </w:rPr>
              <w:t>;</w:t>
            </w:r>
          </w:p>
        </w:tc>
      </w:tr>
      <w:tr w:rsidR="00270D25" w:rsidRPr="00806905" w:rsidTr="001B0CDB">
        <w:tc>
          <w:tcPr>
            <w:tcW w:w="647" w:type="dxa"/>
          </w:tcPr>
          <w:p w:rsidR="00270D25" w:rsidRPr="00806905" w:rsidRDefault="00270D25" w:rsidP="009E6CF8">
            <w:pPr>
              <w:spacing w:after="120"/>
              <w:ind w:right="-1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270D25" w:rsidRPr="00806905" w:rsidRDefault="00270D25" w:rsidP="009E6CF8">
            <w:pPr>
              <w:spacing w:after="120"/>
              <w:ind w:right="-1"/>
              <w:jc w:val="center"/>
              <w:rPr>
                <w:rStyle w:val="80"/>
                <w:rFonts w:eastAsia="Calibri"/>
                <w:i/>
                <w:sz w:val="28"/>
                <w:szCs w:val="28"/>
                <w:vertAlign w:val="subscript"/>
              </w:rPr>
            </w:pPr>
            <w:r w:rsidRPr="0080690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806905">
              <w:rPr>
                <w:rStyle w:val="80"/>
                <w:rFonts w:eastAsia="Calibri"/>
                <w:i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6" w:type="dxa"/>
          </w:tcPr>
          <w:p w:rsidR="00270D25" w:rsidRPr="00806905" w:rsidRDefault="00270D25" w:rsidP="009E6CF8">
            <w:pPr>
              <w:spacing w:after="120"/>
              <w:jc w:val="center"/>
              <w:rPr>
                <w:rStyle w:val="80"/>
                <w:rFonts w:eastAsia="Calibri"/>
                <w:sz w:val="28"/>
                <w:szCs w:val="28"/>
              </w:rPr>
            </w:pPr>
            <w:r w:rsidRPr="0080690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79" w:type="dxa"/>
          </w:tcPr>
          <w:p w:rsidR="00270D25" w:rsidRDefault="00270D25" w:rsidP="001B0CDB">
            <w:pPr>
              <w:spacing w:after="120"/>
              <w:jc w:val="both"/>
              <w:rPr>
                <w:rStyle w:val="80"/>
                <w:rFonts w:eastAsia="Calibri"/>
                <w:sz w:val="28"/>
                <w:szCs w:val="28"/>
              </w:rPr>
            </w:pPr>
            <w:r w:rsidRPr="00806905">
              <w:rPr>
                <w:rStyle w:val="80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="00D94F3E">
              <w:rPr>
                <w:sz w:val="28"/>
                <w:szCs w:val="28"/>
              </w:rPr>
              <w:t>никорандила</w:t>
            </w:r>
            <w:r w:rsidRPr="00806905">
              <w:rPr>
                <w:rStyle w:val="80"/>
                <w:rFonts w:eastAsia="Calibri"/>
                <w:sz w:val="28"/>
                <w:szCs w:val="28"/>
              </w:rPr>
              <w:t>, мг;</w:t>
            </w:r>
          </w:p>
        </w:tc>
      </w:tr>
      <w:tr w:rsidR="00270D25" w:rsidRPr="00806905" w:rsidTr="001B0CDB">
        <w:tc>
          <w:tcPr>
            <w:tcW w:w="647" w:type="dxa"/>
          </w:tcPr>
          <w:p w:rsidR="00270D25" w:rsidRPr="00806905" w:rsidRDefault="00270D25" w:rsidP="009E6CF8">
            <w:pPr>
              <w:spacing w:after="120"/>
              <w:ind w:right="-1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270D25" w:rsidRPr="00806905" w:rsidRDefault="00270D25" w:rsidP="009E6CF8">
            <w:pPr>
              <w:spacing w:after="120"/>
              <w:ind w:right="-1"/>
              <w:jc w:val="center"/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</w:pPr>
            <w:r w:rsidRPr="0080690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FB5013">
              <w:rPr>
                <w:rStyle w:val="80"/>
                <w:rFonts w:eastAsia="Calibri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6" w:type="dxa"/>
          </w:tcPr>
          <w:p w:rsidR="00270D25" w:rsidRPr="00806905" w:rsidRDefault="00270D25" w:rsidP="009E6CF8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80690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79" w:type="dxa"/>
          </w:tcPr>
          <w:p w:rsidR="00270D25" w:rsidRDefault="00270D25" w:rsidP="001B0CDB">
            <w:pPr>
              <w:spacing w:after="120"/>
              <w:jc w:val="both"/>
              <w:rPr>
                <w:rStyle w:val="80"/>
                <w:rFonts w:eastAsia="Calibri"/>
                <w:sz w:val="28"/>
                <w:szCs w:val="28"/>
              </w:rPr>
            </w:pPr>
            <w:r w:rsidRPr="00E4626B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навеска </w:t>
            </w:r>
            <w:r w:rsidR="00450001">
              <w:rPr>
                <w:rFonts w:eastAsia="Calibri"/>
                <w:color w:val="000000"/>
                <w:sz w:val="28"/>
                <w:szCs w:val="28"/>
                <w:lang w:bidi="ru-RU"/>
              </w:rPr>
              <w:t>порошка растёртых таблеток</w:t>
            </w:r>
            <w:r w:rsidRPr="00E4626B">
              <w:rPr>
                <w:rFonts w:eastAsia="Calibri"/>
                <w:color w:val="000000"/>
                <w:sz w:val="28"/>
                <w:szCs w:val="28"/>
                <w:lang w:bidi="ru-RU"/>
              </w:rPr>
              <w:t>, мг;</w:t>
            </w:r>
          </w:p>
        </w:tc>
      </w:tr>
      <w:tr w:rsidR="00270D25" w:rsidRPr="00806905" w:rsidTr="001B0CDB">
        <w:tc>
          <w:tcPr>
            <w:tcW w:w="647" w:type="dxa"/>
          </w:tcPr>
          <w:p w:rsidR="00270D25" w:rsidRPr="00806905" w:rsidRDefault="00270D25" w:rsidP="009E6CF8">
            <w:pPr>
              <w:spacing w:after="120"/>
              <w:ind w:right="-1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270D25" w:rsidRPr="00806905" w:rsidRDefault="00270D25" w:rsidP="009E6CF8">
            <w:pPr>
              <w:spacing w:after="120"/>
              <w:ind w:right="-1"/>
              <w:jc w:val="center"/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</w:pPr>
            <w:r w:rsidRPr="0080690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6" w:type="dxa"/>
          </w:tcPr>
          <w:p w:rsidR="00270D25" w:rsidRPr="00806905" w:rsidRDefault="00270D25" w:rsidP="009E6CF8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80690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79" w:type="dxa"/>
          </w:tcPr>
          <w:p w:rsidR="00270D25" w:rsidRPr="00E4626B" w:rsidRDefault="00270D25" w:rsidP="001B0CDB">
            <w:pPr>
              <w:spacing w:after="120"/>
              <w:jc w:val="both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806905">
              <w:rPr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r w:rsidR="00D94F3E">
              <w:rPr>
                <w:sz w:val="28"/>
                <w:szCs w:val="28"/>
              </w:rPr>
              <w:t>никорандила</w:t>
            </w:r>
            <w:r w:rsidR="00D94F3E" w:rsidRPr="00CA5FA4">
              <w:rPr>
                <w:sz w:val="28"/>
                <w:szCs w:val="28"/>
              </w:rPr>
              <w:t xml:space="preserve"> </w:t>
            </w:r>
            <w:r w:rsidRPr="00806905">
              <w:rPr>
                <w:color w:val="000000"/>
                <w:sz w:val="28"/>
                <w:szCs w:val="28"/>
                <w:lang w:bidi="ru-RU"/>
              </w:rPr>
              <w:t xml:space="preserve">в стандартном образце </w:t>
            </w:r>
            <w:r w:rsidR="00D94F3E">
              <w:rPr>
                <w:sz w:val="28"/>
                <w:szCs w:val="28"/>
              </w:rPr>
              <w:t>никорандила</w:t>
            </w:r>
            <w:r w:rsidRPr="00806905">
              <w:rPr>
                <w:color w:val="000000"/>
                <w:sz w:val="28"/>
                <w:szCs w:val="28"/>
                <w:lang w:bidi="ru-RU"/>
              </w:rPr>
              <w:t>, %</w:t>
            </w:r>
            <w:r w:rsidRPr="00806905">
              <w:rPr>
                <w:rStyle w:val="80"/>
                <w:rFonts w:eastAsia="Calibri"/>
                <w:sz w:val="28"/>
                <w:szCs w:val="28"/>
              </w:rPr>
              <w:t>;</w:t>
            </w:r>
          </w:p>
        </w:tc>
      </w:tr>
      <w:tr w:rsidR="00270D25" w:rsidRPr="00806905" w:rsidTr="001B0CDB">
        <w:tc>
          <w:tcPr>
            <w:tcW w:w="647" w:type="dxa"/>
          </w:tcPr>
          <w:p w:rsidR="00270D25" w:rsidRPr="00806905" w:rsidRDefault="00270D25" w:rsidP="009E6CF8">
            <w:pPr>
              <w:spacing w:after="120"/>
              <w:ind w:right="-1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270D25" w:rsidRPr="00806905" w:rsidRDefault="00270D25" w:rsidP="009E6CF8">
            <w:pPr>
              <w:spacing w:after="120"/>
              <w:ind w:right="-1"/>
              <w:jc w:val="center"/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</w:pPr>
            <w:r w:rsidRPr="00E4626B">
              <w:rPr>
                <w:rFonts w:eastAsia="Calibri"/>
                <w:i/>
                <w:color w:val="000000"/>
                <w:sz w:val="28"/>
                <w:szCs w:val="28"/>
                <w:lang w:val="en-US" w:bidi="ru-RU"/>
              </w:rPr>
              <w:t>G</w:t>
            </w:r>
          </w:p>
        </w:tc>
        <w:tc>
          <w:tcPr>
            <w:tcW w:w="426" w:type="dxa"/>
          </w:tcPr>
          <w:p w:rsidR="00270D25" w:rsidRPr="00806905" w:rsidRDefault="00270D25" w:rsidP="009E6CF8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80690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79" w:type="dxa"/>
          </w:tcPr>
          <w:p w:rsidR="00270D25" w:rsidRPr="00806905" w:rsidRDefault="00270D25" w:rsidP="001B0CDB">
            <w:pPr>
              <w:spacing w:after="12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E4626B">
              <w:rPr>
                <w:rFonts w:eastAsia="Calibri"/>
                <w:color w:val="000000"/>
                <w:sz w:val="28"/>
                <w:szCs w:val="28"/>
                <w:lang w:bidi="ru-RU"/>
              </w:rPr>
              <w:t>средняя масса</w:t>
            </w:r>
            <w:r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 </w:t>
            </w:r>
            <w:r w:rsidR="00450001">
              <w:rPr>
                <w:rFonts w:eastAsia="Calibri"/>
                <w:color w:val="000000"/>
                <w:sz w:val="28"/>
                <w:szCs w:val="28"/>
                <w:lang w:bidi="ru-RU"/>
              </w:rPr>
              <w:t>одной таблетки</w:t>
            </w:r>
            <w:r>
              <w:rPr>
                <w:rFonts w:eastAsia="Calibri"/>
                <w:color w:val="000000"/>
                <w:sz w:val="28"/>
                <w:szCs w:val="28"/>
                <w:lang w:bidi="ru-RU"/>
              </w:rPr>
              <w:t>, мг</w:t>
            </w:r>
            <w:r w:rsidR="001B0CDB">
              <w:rPr>
                <w:rFonts w:eastAsia="Calibri"/>
                <w:color w:val="000000"/>
                <w:sz w:val="28"/>
                <w:szCs w:val="28"/>
                <w:lang w:bidi="ru-RU"/>
              </w:rPr>
              <w:t>;</w:t>
            </w:r>
          </w:p>
        </w:tc>
      </w:tr>
      <w:tr w:rsidR="00270D25" w:rsidRPr="00806905" w:rsidTr="001B0CDB">
        <w:tc>
          <w:tcPr>
            <w:tcW w:w="647" w:type="dxa"/>
          </w:tcPr>
          <w:p w:rsidR="00270D25" w:rsidRPr="00806905" w:rsidRDefault="00270D25" w:rsidP="009E6CF8">
            <w:pPr>
              <w:spacing w:after="120"/>
              <w:ind w:right="-1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270D25" w:rsidRPr="00806905" w:rsidRDefault="00270D25" w:rsidP="009E6CF8">
            <w:pPr>
              <w:spacing w:after="120"/>
              <w:ind w:right="-1"/>
              <w:jc w:val="center"/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</w:pPr>
            <w:r w:rsidRPr="0080690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6" w:type="dxa"/>
          </w:tcPr>
          <w:p w:rsidR="00270D25" w:rsidRPr="00806905" w:rsidRDefault="00270D25" w:rsidP="009E6CF8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80690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79" w:type="dxa"/>
          </w:tcPr>
          <w:p w:rsidR="00270D25" w:rsidRDefault="00270D25" w:rsidP="001B0CDB">
            <w:pPr>
              <w:spacing w:after="120"/>
              <w:jc w:val="both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E4626B">
              <w:rPr>
                <w:rFonts w:eastAsia="Calibri"/>
                <w:color w:val="000000"/>
                <w:sz w:val="28"/>
                <w:szCs w:val="28"/>
                <w:lang w:bidi="ru-RU"/>
              </w:rPr>
              <w:t>заявленное количество</w:t>
            </w:r>
            <w:r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 </w:t>
            </w:r>
            <w:r w:rsidR="00D94F3E">
              <w:rPr>
                <w:sz w:val="28"/>
                <w:szCs w:val="28"/>
              </w:rPr>
              <w:t>никорандила</w:t>
            </w:r>
            <w:r w:rsidR="00D94F3E" w:rsidRPr="00CA5FA4">
              <w:rPr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в одной </w:t>
            </w:r>
            <w:r w:rsidR="00450001">
              <w:rPr>
                <w:rFonts w:eastAsia="Calibri"/>
                <w:color w:val="000000"/>
                <w:sz w:val="28"/>
                <w:szCs w:val="28"/>
                <w:lang w:bidi="ru-RU"/>
              </w:rPr>
              <w:t>таблетке</w:t>
            </w:r>
            <w:r>
              <w:rPr>
                <w:rFonts w:eastAsia="Calibri"/>
                <w:color w:val="000000"/>
                <w:sz w:val="28"/>
                <w:szCs w:val="28"/>
                <w:lang w:bidi="ru-RU"/>
              </w:rPr>
              <w:t>, мг.</w:t>
            </w:r>
          </w:p>
        </w:tc>
      </w:tr>
    </w:tbl>
    <w:p w:rsidR="0004426B" w:rsidRPr="001B0CDB" w:rsidRDefault="00270D25" w:rsidP="001B0CDB">
      <w:pPr>
        <w:spacing w:line="360" w:lineRule="auto"/>
        <w:ind w:firstLine="709"/>
        <w:jc w:val="both"/>
      </w:pPr>
      <w:r w:rsidRPr="007C3413">
        <w:rPr>
          <w:rStyle w:val="80"/>
          <w:b/>
          <w:sz w:val="28"/>
          <w:szCs w:val="28"/>
        </w:rPr>
        <w:t>Хранение</w:t>
      </w:r>
      <w:r w:rsidRPr="007C3413">
        <w:rPr>
          <w:rStyle w:val="80"/>
          <w:sz w:val="28"/>
          <w:szCs w:val="28"/>
        </w:rPr>
        <w:t xml:space="preserve">. </w:t>
      </w:r>
      <w:r w:rsidRPr="00E358B9">
        <w:rPr>
          <w:rStyle w:val="80"/>
          <w:rFonts w:eastAsia="Calibri"/>
          <w:sz w:val="28"/>
          <w:szCs w:val="28"/>
        </w:rPr>
        <w:t>Содержание раздела приводится в соответствии с ОФС «Хранение лекарственных средств»</w:t>
      </w:r>
      <w:r w:rsidRPr="0043572F">
        <w:rPr>
          <w:sz w:val="28"/>
          <w:szCs w:val="28"/>
          <w:lang w:bidi="ru-RU"/>
        </w:rPr>
        <w:t>.</w:t>
      </w:r>
    </w:p>
    <w:sectPr w:rsidR="0004426B" w:rsidRPr="001B0CDB" w:rsidSect="001D22BC">
      <w:footerReference w:type="default" r:id="rId10"/>
      <w:headerReference w:type="first" r:id="rId11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7A4" w:rsidRDefault="004C77A4">
      <w:r>
        <w:separator/>
      </w:r>
    </w:p>
  </w:endnote>
  <w:endnote w:type="continuationSeparator" w:id="1">
    <w:p w:rsidR="004C77A4" w:rsidRDefault="004C7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032"/>
      <w:docPartObj>
        <w:docPartGallery w:val="Page Numbers (Bottom of Page)"/>
        <w:docPartUnique/>
      </w:docPartObj>
    </w:sdtPr>
    <w:sdtContent>
      <w:p w:rsidR="004C77A4" w:rsidRDefault="00F82841">
        <w:pPr>
          <w:pStyle w:val="a6"/>
          <w:jc w:val="center"/>
        </w:pPr>
        <w:r w:rsidRPr="009B37A8">
          <w:rPr>
            <w:sz w:val="28"/>
            <w:szCs w:val="28"/>
          </w:rPr>
          <w:fldChar w:fldCharType="begin"/>
        </w:r>
        <w:r w:rsidR="004C77A4" w:rsidRPr="009B37A8">
          <w:rPr>
            <w:sz w:val="28"/>
            <w:szCs w:val="28"/>
          </w:rPr>
          <w:instrText xml:space="preserve"> PAGE   \* MERGEFORMAT </w:instrText>
        </w:r>
        <w:r w:rsidRPr="009B37A8">
          <w:rPr>
            <w:sz w:val="28"/>
            <w:szCs w:val="28"/>
          </w:rPr>
          <w:fldChar w:fldCharType="separate"/>
        </w:r>
        <w:r w:rsidR="00062212">
          <w:rPr>
            <w:noProof/>
            <w:sz w:val="28"/>
            <w:szCs w:val="28"/>
          </w:rPr>
          <w:t>2</w:t>
        </w:r>
        <w:r w:rsidRPr="009B37A8">
          <w:rPr>
            <w:sz w:val="28"/>
            <w:szCs w:val="28"/>
          </w:rPr>
          <w:fldChar w:fldCharType="end"/>
        </w:r>
      </w:p>
    </w:sdtContent>
  </w:sdt>
  <w:p w:rsidR="004C77A4" w:rsidRDefault="004C77A4" w:rsidP="00553097">
    <w:pPr>
      <w:pStyle w:val="a6"/>
      <w:widowControl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7A4" w:rsidRDefault="004C77A4">
      <w:r>
        <w:separator/>
      </w:r>
    </w:p>
  </w:footnote>
  <w:footnote w:type="continuationSeparator" w:id="1">
    <w:p w:rsidR="004C77A4" w:rsidRDefault="004C77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7A4" w:rsidRPr="00AE6928" w:rsidRDefault="004C77A4" w:rsidP="00AE6928">
    <w:pPr>
      <w:pStyle w:val="a8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6C8E"/>
    <w:rsid w:val="00000020"/>
    <w:rsid w:val="000012EB"/>
    <w:rsid w:val="00002B79"/>
    <w:rsid w:val="00006726"/>
    <w:rsid w:val="00006AF4"/>
    <w:rsid w:val="000073E3"/>
    <w:rsid w:val="000130A3"/>
    <w:rsid w:val="000144A9"/>
    <w:rsid w:val="000145E8"/>
    <w:rsid w:val="0001473A"/>
    <w:rsid w:val="00015375"/>
    <w:rsid w:val="000156A9"/>
    <w:rsid w:val="00015853"/>
    <w:rsid w:val="000173E3"/>
    <w:rsid w:val="000276F2"/>
    <w:rsid w:val="00030053"/>
    <w:rsid w:val="000305D5"/>
    <w:rsid w:val="00030B4B"/>
    <w:rsid w:val="000313C3"/>
    <w:rsid w:val="00033AEF"/>
    <w:rsid w:val="00035EF6"/>
    <w:rsid w:val="00035F74"/>
    <w:rsid w:val="0003675E"/>
    <w:rsid w:val="00040FFA"/>
    <w:rsid w:val="000414C0"/>
    <w:rsid w:val="0004164B"/>
    <w:rsid w:val="00043FAF"/>
    <w:rsid w:val="0004426B"/>
    <w:rsid w:val="00045767"/>
    <w:rsid w:val="000462A7"/>
    <w:rsid w:val="00047803"/>
    <w:rsid w:val="00050970"/>
    <w:rsid w:val="000509AE"/>
    <w:rsid w:val="00050C57"/>
    <w:rsid w:val="00052C5E"/>
    <w:rsid w:val="00053C5A"/>
    <w:rsid w:val="000554B4"/>
    <w:rsid w:val="000557C1"/>
    <w:rsid w:val="00055B2B"/>
    <w:rsid w:val="00055BFA"/>
    <w:rsid w:val="00055D9E"/>
    <w:rsid w:val="00056502"/>
    <w:rsid w:val="00060076"/>
    <w:rsid w:val="00060F22"/>
    <w:rsid w:val="00061A5C"/>
    <w:rsid w:val="00062212"/>
    <w:rsid w:val="0006275F"/>
    <w:rsid w:val="000661AA"/>
    <w:rsid w:val="00066795"/>
    <w:rsid w:val="00070D1C"/>
    <w:rsid w:val="00072067"/>
    <w:rsid w:val="000721F0"/>
    <w:rsid w:val="00072567"/>
    <w:rsid w:val="00072F2E"/>
    <w:rsid w:val="00074DD4"/>
    <w:rsid w:val="0007536A"/>
    <w:rsid w:val="000767B7"/>
    <w:rsid w:val="00076944"/>
    <w:rsid w:val="00076FD5"/>
    <w:rsid w:val="00077D87"/>
    <w:rsid w:val="000811A2"/>
    <w:rsid w:val="000812D5"/>
    <w:rsid w:val="00081858"/>
    <w:rsid w:val="000829E1"/>
    <w:rsid w:val="000837D5"/>
    <w:rsid w:val="00083EA5"/>
    <w:rsid w:val="000844AF"/>
    <w:rsid w:val="000874DE"/>
    <w:rsid w:val="00087F68"/>
    <w:rsid w:val="0009028D"/>
    <w:rsid w:val="00092036"/>
    <w:rsid w:val="0009564A"/>
    <w:rsid w:val="000A374D"/>
    <w:rsid w:val="000A56AE"/>
    <w:rsid w:val="000A6553"/>
    <w:rsid w:val="000A665A"/>
    <w:rsid w:val="000A6785"/>
    <w:rsid w:val="000A7E83"/>
    <w:rsid w:val="000B0AE6"/>
    <w:rsid w:val="000B1EAF"/>
    <w:rsid w:val="000B2E37"/>
    <w:rsid w:val="000B3D0B"/>
    <w:rsid w:val="000B3E46"/>
    <w:rsid w:val="000B5A45"/>
    <w:rsid w:val="000B79C8"/>
    <w:rsid w:val="000C0AB3"/>
    <w:rsid w:val="000C106D"/>
    <w:rsid w:val="000C155C"/>
    <w:rsid w:val="000C3489"/>
    <w:rsid w:val="000C4044"/>
    <w:rsid w:val="000C6AF6"/>
    <w:rsid w:val="000C725B"/>
    <w:rsid w:val="000C795A"/>
    <w:rsid w:val="000D0252"/>
    <w:rsid w:val="000D0460"/>
    <w:rsid w:val="000D1B05"/>
    <w:rsid w:val="000D2497"/>
    <w:rsid w:val="000D2A95"/>
    <w:rsid w:val="000D2BAA"/>
    <w:rsid w:val="000D2C9D"/>
    <w:rsid w:val="000D5E82"/>
    <w:rsid w:val="000D6CB5"/>
    <w:rsid w:val="000E04FD"/>
    <w:rsid w:val="000E0DDB"/>
    <w:rsid w:val="000F0C18"/>
    <w:rsid w:val="000F1FAE"/>
    <w:rsid w:val="000F3351"/>
    <w:rsid w:val="000F4574"/>
    <w:rsid w:val="000F48F7"/>
    <w:rsid w:val="000F51DA"/>
    <w:rsid w:val="000F6020"/>
    <w:rsid w:val="000F6790"/>
    <w:rsid w:val="000F691C"/>
    <w:rsid w:val="000F6EF7"/>
    <w:rsid w:val="00100FE8"/>
    <w:rsid w:val="001048E9"/>
    <w:rsid w:val="00110DE1"/>
    <w:rsid w:val="00110FD2"/>
    <w:rsid w:val="00112EC0"/>
    <w:rsid w:val="00114560"/>
    <w:rsid w:val="00114D11"/>
    <w:rsid w:val="00116353"/>
    <w:rsid w:val="001170DD"/>
    <w:rsid w:val="00117D46"/>
    <w:rsid w:val="001202D8"/>
    <w:rsid w:val="0012129C"/>
    <w:rsid w:val="001212CA"/>
    <w:rsid w:val="0012163A"/>
    <w:rsid w:val="0012258C"/>
    <w:rsid w:val="00122AEF"/>
    <w:rsid w:val="00124921"/>
    <w:rsid w:val="00126F0E"/>
    <w:rsid w:val="00127119"/>
    <w:rsid w:val="0012741A"/>
    <w:rsid w:val="00127526"/>
    <w:rsid w:val="0013183C"/>
    <w:rsid w:val="001343D2"/>
    <w:rsid w:val="0013548E"/>
    <w:rsid w:val="00135DAB"/>
    <w:rsid w:val="00137EF3"/>
    <w:rsid w:val="00140B3F"/>
    <w:rsid w:val="001426EE"/>
    <w:rsid w:val="0014350F"/>
    <w:rsid w:val="001448B8"/>
    <w:rsid w:val="001453D7"/>
    <w:rsid w:val="00146AB8"/>
    <w:rsid w:val="00147209"/>
    <w:rsid w:val="00150916"/>
    <w:rsid w:val="00150CB0"/>
    <w:rsid w:val="0015130E"/>
    <w:rsid w:val="00151A34"/>
    <w:rsid w:val="00152E79"/>
    <w:rsid w:val="001536A1"/>
    <w:rsid w:val="00153F7E"/>
    <w:rsid w:val="0015557E"/>
    <w:rsid w:val="00155F0A"/>
    <w:rsid w:val="00156F0D"/>
    <w:rsid w:val="001623EB"/>
    <w:rsid w:val="0016429F"/>
    <w:rsid w:val="0016606C"/>
    <w:rsid w:val="00167D5F"/>
    <w:rsid w:val="0017185A"/>
    <w:rsid w:val="00171D9A"/>
    <w:rsid w:val="00172448"/>
    <w:rsid w:val="00173654"/>
    <w:rsid w:val="00175F28"/>
    <w:rsid w:val="001770FD"/>
    <w:rsid w:val="00177818"/>
    <w:rsid w:val="001824C0"/>
    <w:rsid w:val="001848F2"/>
    <w:rsid w:val="00184EFD"/>
    <w:rsid w:val="0018587B"/>
    <w:rsid w:val="00186464"/>
    <w:rsid w:val="00186CDF"/>
    <w:rsid w:val="0018731D"/>
    <w:rsid w:val="00190FEF"/>
    <w:rsid w:val="001913BE"/>
    <w:rsid w:val="001922A2"/>
    <w:rsid w:val="001922DE"/>
    <w:rsid w:val="00192366"/>
    <w:rsid w:val="001928CC"/>
    <w:rsid w:val="001933EE"/>
    <w:rsid w:val="001947F8"/>
    <w:rsid w:val="001948EB"/>
    <w:rsid w:val="00194F4E"/>
    <w:rsid w:val="00195064"/>
    <w:rsid w:val="001951A3"/>
    <w:rsid w:val="001962A0"/>
    <w:rsid w:val="00197102"/>
    <w:rsid w:val="001A090D"/>
    <w:rsid w:val="001A149A"/>
    <w:rsid w:val="001A23BA"/>
    <w:rsid w:val="001A6FBD"/>
    <w:rsid w:val="001A6FE9"/>
    <w:rsid w:val="001A725F"/>
    <w:rsid w:val="001B0068"/>
    <w:rsid w:val="001B0824"/>
    <w:rsid w:val="001B0CDB"/>
    <w:rsid w:val="001B1ABF"/>
    <w:rsid w:val="001B41D9"/>
    <w:rsid w:val="001B4363"/>
    <w:rsid w:val="001B5C6A"/>
    <w:rsid w:val="001B7CC2"/>
    <w:rsid w:val="001B7D15"/>
    <w:rsid w:val="001C1780"/>
    <w:rsid w:val="001C3980"/>
    <w:rsid w:val="001C4699"/>
    <w:rsid w:val="001C796A"/>
    <w:rsid w:val="001C7E59"/>
    <w:rsid w:val="001C7F76"/>
    <w:rsid w:val="001D09FE"/>
    <w:rsid w:val="001D1805"/>
    <w:rsid w:val="001D22BC"/>
    <w:rsid w:val="001D3182"/>
    <w:rsid w:val="001D3DED"/>
    <w:rsid w:val="001D4628"/>
    <w:rsid w:val="001D5944"/>
    <w:rsid w:val="001D7377"/>
    <w:rsid w:val="001E1678"/>
    <w:rsid w:val="001E1AC1"/>
    <w:rsid w:val="001E24E6"/>
    <w:rsid w:val="001E5EA3"/>
    <w:rsid w:val="001E7074"/>
    <w:rsid w:val="001E7807"/>
    <w:rsid w:val="001E7B33"/>
    <w:rsid w:val="001F03E3"/>
    <w:rsid w:val="001F0D30"/>
    <w:rsid w:val="001F1DD4"/>
    <w:rsid w:val="001F1E10"/>
    <w:rsid w:val="001F2053"/>
    <w:rsid w:val="001F260D"/>
    <w:rsid w:val="001F26B7"/>
    <w:rsid w:val="001F2DF3"/>
    <w:rsid w:val="001F3002"/>
    <w:rsid w:val="001F3E8D"/>
    <w:rsid w:val="001F4524"/>
    <w:rsid w:val="001F5F40"/>
    <w:rsid w:val="001F66CB"/>
    <w:rsid w:val="001F7CFC"/>
    <w:rsid w:val="00200278"/>
    <w:rsid w:val="00201DB2"/>
    <w:rsid w:val="00202517"/>
    <w:rsid w:val="00204349"/>
    <w:rsid w:val="00206FB1"/>
    <w:rsid w:val="0020764B"/>
    <w:rsid w:val="002077A9"/>
    <w:rsid w:val="0021051F"/>
    <w:rsid w:val="002138D9"/>
    <w:rsid w:val="00213FEB"/>
    <w:rsid w:val="00214F6F"/>
    <w:rsid w:val="00215E8C"/>
    <w:rsid w:val="0021654A"/>
    <w:rsid w:val="00216AFE"/>
    <w:rsid w:val="00217B72"/>
    <w:rsid w:val="002200AA"/>
    <w:rsid w:val="00220205"/>
    <w:rsid w:val="0022132B"/>
    <w:rsid w:val="002222B3"/>
    <w:rsid w:val="00222463"/>
    <w:rsid w:val="00222638"/>
    <w:rsid w:val="00224AD7"/>
    <w:rsid w:val="00225139"/>
    <w:rsid w:val="00225587"/>
    <w:rsid w:val="0022615A"/>
    <w:rsid w:val="0022663D"/>
    <w:rsid w:val="00230546"/>
    <w:rsid w:val="00230C9F"/>
    <w:rsid w:val="002342EC"/>
    <w:rsid w:val="0023438E"/>
    <w:rsid w:val="002354A9"/>
    <w:rsid w:val="00237CD9"/>
    <w:rsid w:val="00237D60"/>
    <w:rsid w:val="00240035"/>
    <w:rsid w:val="0024035F"/>
    <w:rsid w:val="00241586"/>
    <w:rsid w:val="002444AF"/>
    <w:rsid w:val="0024516D"/>
    <w:rsid w:val="00246278"/>
    <w:rsid w:val="00246EDA"/>
    <w:rsid w:val="00247F1C"/>
    <w:rsid w:val="00251BC9"/>
    <w:rsid w:val="002534CC"/>
    <w:rsid w:val="00256AFC"/>
    <w:rsid w:val="00262B89"/>
    <w:rsid w:val="00263A18"/>
    <w:rsid w:val="00264481"/>
    <w:rsid w:val="0026506D"/>
    <w:rsid w:val="0026586C"/>
    <w:rsid w:val="002662DD"/>
    <w:rsid w:val="002675FB"/>
    <w:rsid w:val="00267869"/>
    <w:rsid w:val="0027005A"/>
    <w:rsid w:val="002705C0"/>
    <w:rsid w:val="00270C05"/>
    <w:rsid w:val="00270D25"/>
    <w:rsid w:val="00271FFD"/>
    <w:rsid w:val="002720D8"/>
    <w:rsid w:val="00276597"/>
    <w:rsid w:val="00276C42"/>
    <w:rsid w:val="002770D5"/>
    <w:rsid w:val="00282569"/>
    <w:rsid w:val="00283815"/>
    <w:rsid w:val="00283F2C"/>
    <w:rsid w:val="00284825"/>
    <w:rsid w:val="00284FA9"/>
    <w:rsid w:val="00285192"/>
    <w:rsid w:val="00290B02"/>
    <w:rsid w:val="0029430C"/>
    <w:rsid w:val="00296004"/>
    <w:rsid w:val="00296A0E"/>
    <w:rsid w:val="00297297"/>
    <w:rsid w:val="002A008A"/>
    <w:rsid w:val="002A06CE"/>
    <w:rsid w:val="002A1846"/>
    <w:rsid w:val="002A280C"/>
    <w:rsid w:val="002A2C26"/>
    <w:rsid w:val="002A4366"/>
    <w:rsid w:val="002A51F3"/>
    <w:rsid w:val="002A6B98"/>
    <w:rsid w:val="002A7110"/>
    <w:rsid w:val="002B266E"/>
    <w:rsid w:val="002B33BC"/>
    <w:rsid w:val="002B3C83"/>
    <w:rsid w:val="002B6AD0"/>
    <w:rsid w:val="002B7249"/>
    <w:rsid w:val="002B76B6"/>
    <w:rsid w:val="002C0D34"/>
    <w:rsid w:val="002C0F7A"/>
    <w:rsid w:val="002C17ED"/>
    <w:rsid w:val="002C20FB"/>
    <w:rsid w:val="002C3629"/>
    <w:rsid w:val="002C3A01"/>
    <w:rsid w:val="002C4629"/>
    <w:rsid w:val="002C55EB"/>
    <w:rsid w:val="002C65B5"/>
    <w:rsid w:val="002D03FC"/>
    <w:rsid w:val="002D1CDA"/>
    <w:rsid w:val="002D1F45"/>
    <w:rsid w:val="002D1FC7"/>
    <w:rsid w:val="002D2F4C"/>
    <w:rsid w:val="002D3C80"/>
    <w:rsid w:val="002D3CDD"/>
    <w:rsid w:val="002D4F75"/>
    <w:rsid w:val="002D5117"/>
    <w:rsid w:val="002D5CED"/>
    <w:rsid w:val="002D6310"/>
    <w:rsid w:val="002E00D4"/>
    <w:rsid w:val="002F07DC"/>
    <w:rsid w:val="002F11B5"/>
    <w:rsid w:val="002F1388"/>
    <w:rsid w:val="002F2040"/>
    <w:rsid w:val="002F21DB"/>
    <w:rsid w:val="002F22B6"/>
    <w:rsid w:val="002F2CB3"/>
    <w:rsid w:val="002F3540"/>
    <w:rsid w:val="002F3B15"/>
    <w:rsid w:val="002F42F5"/>
    <w:rsid w:val="002F44CE"/>
    <w:rsid w:val="002F54FB"/>
    <w:rsid w:val="002F5D3B"/>
    <w:rsid w:val="002F5E76"/>
    <w:rsid w:val="002F69BF"/>
    <w:rsid w:val="002F6FE6"/>
    <w:rsid w:val="00302386"/>
    <w:rsid w:val="00302396"/>
    <w:rsid w:val="003031C6"/>
    <w:rsid w:val="0030455D"/>
    <w:rsid w:val="00304A42"/>
    <w:rsid w:val="00304B3A"/>
    <w:rsid w:val="00304E45"/>
    <w:rsid w:val="00306917"/>
    <w:rsid w:val="00306C8E"/>
    <w:rsid w:val="003078D0"/>
    <w:rsid w:val="00307D75"/>
    <w:rsid w:val="003118C6"/>
    <w:rsid w:val="00313F3E"/>
    <w:rsid w:val="003162A6"/>
    <w:rsid w:val="00316CBB"/>
    <w:rsid w:val="00320766"/>
    <w:rsid w:val="003209F9"/>
    <w:rsid w:val="003218D5"/>
    <w:rsid w:val="00322A2B"/>
    <w:rsid w:val="003230E0"/>
    <w:rsid w:val="003256EB"/>
    <w:rsid w:val="003267BA"/>
    <w:rsid w:val="00326EE5"/>
    <w:rsid w:val="003279A8"/>
    <w:rsid w:val="00330C7E"/>
    <w:rsid w:val="00332825"/>
    <w:rsid w:val="00332B1A"/>
    <w:rsid w:val="00333401"/>
    <w:rsid w:val="00333D69"/>
    <w:rsid w:val="0033662E"/>
    <w:rsid w:val="00336D99"/>
    <w:rsid w:val="00337416"/>
    <w:rsid w:val="0034359B"/>
    <w:rsid w:val="003436DB"/>
    <w:rsid w:val="003444D7"/>
    <w:rsid w:val="003458EC"/>
    <w:rsid w:val="00345E8B"/>
    <w:rsid w:val="00347BA8"/>
    <w:rsid w:val="0035183A"/>
    <w:rsid w:val="003531FA"/>
    <w:rsid w:val="003536F3"/>
    <w:rsid w:val="00354885"/>
    <w:rsid w:val="0035512D"/>
    <w:rsid w:val="003552A8"/>
    <w:rsid w:val="00357109"/>
    <w:rsid w:val="00360AAF"/>
    <w:rsid w:val="00360AF5"/>
    <w:rsid w:val="00362D71"/>
    <w:rsid w:val="00362FCB"/>
    <w:rsid w:val="00363892"/>
    <w:rsid w:val="00363F6D"/>
    <w:rsid w:val="00364ADE"/>
    <w:rsid w:val="00364D3A"/>
    <w:rsid w:val="003662A3"/>
    <w:rsid w:val="00366CB5"/>
    <w:rsid w:val="00370ED6"/>
    <w:rsid w:val="00371350"/>
    <w:rsid w:val="003722D0"/>
    <w:rsid w:val="00373443"/>
    <w:rsid w:val="0037422C"/>
    <w:rsid w:val="003749EE"/>
    <w:rsid w:val="003764F6"/>
    <w:rsid w:val="003766AB"/>
    <w:rsid w:val="0037671D"/>
    <w:rsid w:val="00377D37"/>
    <w:rsid w:val="00380B3D"/>
    <w:rsid w:val="003812FC"/>
    <w:rsid w:val="003831FC"/>
    <w:rsid w:val="00384233"/>
    <w:rsid w:val="003848AF"/>
    <w:rsid w:val="0038494E"/>
    <w:rsid w:val="00386841"/>
    <w:rsid w:val="00393391"/>
    <w:rsid w:val="00394C3E"/>
    <w:rsid w:val="00395308"/>
    <w:rsid w:val="00396BA1"/>
    <w:rsid w:val="00396D8D"/>
    <w:rsid w:val="003A0FBA"/>
    <w:rsid w:val="003A15F2"/>
    <w:rsid w:val="003A1CB3"/>
    <w:rsid w:val="003A263C"/>
    <w:rsid w:val="003A2BD9"/>
    <w:rsid w:val="003A2C59"/>
    <w:rsid w:val="003A3343"/>
    <w:rsid w:val="003A4EC9"/>
    <w:rsid w:val="003A4F54"/>
    <w:rsid w:val="003A7633"/>
    <w:rsid w:val="003A7F2E"/>
    <w:rsid w:val="003B3AC5"/>
    <w:rsid w:val="003B4EE5"/>
    <w:rsid w:val="003B5A70"/>
    <w:rsid w:val="003B6584"/>
    <w:rsid w:val="003B736B"/>
    <w:rsid w:val="003C12F2"/>
    <w:rsid w:val="003C418B"/>
    <w:rsid w:val="003C4FA6"/>
    <w:rsid w:val="003C50B6"/>
    <w:rsid w:val="003C68CA"/>
    <w:rsid w:val="003D13F1"/>
    <w:rsid w:val="003D3293"/>
    <w:rsid w:val="003D33A2"/>
    <w:rsid w:val="003D3ADC"/>
    <w:rsid w:val="003D4445"/>
    <w:rsid w:val="003D4E72"/>
    <w:rsid w:val="003D6401"/>
    <w:rsid w:val="003D7B7C"/>
    <w:rsid w:val="003E0E3E"/>
    <w:rsid w:val="003E2672"/>
    <w:rsid w:val="003E3178"/>
    <w:rsid w:val="003E392C"/>
    <w:rsid w:val="003E3B5C"/>
    <w:rsid w:val="003E4D9B"/>
    <w:rsid w:val="003E4FFB"/>
    <w:rsid w:val="003E623E"/>
    <w:rsid w:val="003E6DE1"/>
    <w:rsid w:val="003E7039"/>
    <w:rsid w:val="003E761E"/>
    <w:rsid w:val="003F1B93"/>
    <w:rsid w:val="003F23E3"/>
    <w:rsid w:val="003F2F9C"/>
    <w:rsid w:val="003F4B70"/>
    <w:rsid w:val="003F5A40"/>
    <w:rsid w:val="003F6B5C"/>
    <w:rsid w:val="003F737A"/>
    <w:rsid w:val="00401053"/>
    <w:rsid w:val="004031C9"/>
    <w:rsid w:val="00404FDD"/>
    <w:rsid w:val="00405533"/>
    <w:rsid w:val="0040554C"/>
    <w:rsid w:val="0040756E"/>
    <w:rsid w:val="00411014"/>
    <w:rsid w:val="00411FEA"/>
    <w:rsid w:val="004125D9"/>
    <w:rsid w:val="0041282B"/>
    <w:rsid w:val="004137B0"/>
    <w:rsid w:val="00413E4A"/>
    <w:rsid w:val="004154D2"/>
    <w:rsid w:val="00415730"/>
    <w:rsid w:val="00416BD0"/>
    <w:rsid w:val="00416D27"/>
    <w:rsid w:val="004174FB"/>
    <w:rsid w:val="0042082D"/>
    <w:rsid w:val="00420B6F"/>
    <w:rsid w:val="0042100E"/>
    <w:rsid w:val="004211D0"/>
    <w:rsid w:val="00422383"/>
    <w:rsid w:val="00422CD3"/>
    <w:rsid w:val="004242D1"/>
    <w:rsid w:val="00425E34"/>
    <w:rsid w:val="004267B7"/>
    <w:rsid w:val="00426A98"/>
    <w:rsid w:val="00430B3A"/>
    <w:rsid w:val="00431ADE"/>
    <w:rsid w:val="00431E22"/>
    <w:rsid w:val="00432472"/>
    <w:rsid w:val="004342AF"/>
    <w:rsid w:val="00434F79"/>
    <w:rsid w:val="004368AC"/>
    <w:rsid w:val="004370B2"/>
    <w:rsid w:val="0043753C"/>
    <w:rsid w:val="00437744"/>
    <w:rsid w:val="0044030B"/>
    <w:rsid w:val="0044046C"/>
    <w:rsid w:val="00441B1D"/>
    <w:rsid w:val="0044396D"/>
    <w:rsid w:val="00444F5A"/>
    <w:rsid w:val="00445290"/>
    <w:rsid w:val="00445784"/>
    <w:rsid w:val="00445B7B"/>
    <w:rsid w:val="00446ADA"/>
    <w:rsid w:val="00446E69"/>
    <w:rsid w:val="00450001"/>
    <w:rsid w:val="00450777"/>
    <w:rsid w:val="00451F72"/>
    <w:rsid w:val="00454041"/>
    <w:rsid w:val="0045643E"/>
    <w:rsid w:val="004575F0"/>
    <w:rsid w:val="00460592"/>
    <w:rsid w:val="00460B27"/>
    <w:rsid w:val="00460D4A"/>
    <w:rsid w:val="00460E9F"/>
    <w:rsid w:val="00461428"/>
    <w:rsid w:val="004644CD"/>
    <w:rsid w:val="00465AF5"/>
    <w:rsid w:val="004677E2"/>
    <w:rsid w:val="004746CF"/>
    <w:rsid w:val="004767C2"/>
    <w:rsid w:val="00476C96"/>
    <w:rsid w:val="00477D26"/>
    <w:rsid w:val="0048008C"/>
    <w:rsid w:val="00481C3A"/>
    <w:rsid w:val="00481DC5"/>
    <w:rsid w:val="00484D9E"/>
    <w:rsid w:val="00486BF6"/>
    <w:rsid w:val="0048726C"/>
    <w:rsid w:val="00487C4F"/>
    <w:rsid w:val="004905D6"/>
    <w:rsid w:val="0049077C"/>
    <w:rsid w:val="00491304"/>
    <w:rsid w:val="00491505"/>
    <w:rsid w:val="00491C4C"/>
    <w:rsid w:val="0049423F"/>
    <w:rsid w:val="004A04DC"/>
    <w:rsid w:val="004A07C8"/>
    <w:rsid w:val="004A176D"/>
    <w:rsid w:val="004A2019"/>
    <w:rsid w:val="004A2B10"/>
    <w:rsid w:val="004A5006"/>
    <w:rsid w:val="004A5194"/>
    <w:rsid w:val="004A5500"/>
    <w:rsid w:val="004A686E"/>
    <w:rsid w:val="004A6B81"/>
    <w:rsid w:val="004A701A"/>
    <w:rsid w:val="004A7688"/>
    <w:rsid w:val="004B031F"/>
    <w:rsid w:val="004B2E63"/>
    <w:rsid w:val="004B6667"/>
    <w:rsid w:val="004C06FC"/>
    <w:rsid w:val="004C0ACA"/>
    <w:rsid w:val="004C0F8F"/>
    <w:rsid w:val="004C153C"/>
    <w:rsid w:val="004C2063"/>
    <w:rsid w:val="004C26C8"/>
    <w:rsid w:val="004C2BBA"/>
    <w:rsid w:val="004C2DF9"/>
    <w:rsid w:val="004C417D"/>
    <w:rsid w:val="004C4205"/>
    <w:rsid w:val="004C77A4"/>
    <w:rsid w:val="004C7BB4"/>
    <w:rsid w:val="004D0283"/>
    <w:rsid w:val="004D1881"/>
    <w:rsid w:val="004D28CE"/>
    <w:rsid w:val="004D322D"/>
    <w:rsid w:val="004D3901"/>
    <w:rsid w:val="004D3F95"/>
    <w:rsid w:val="004D4BB1"/>
    <w:rsid w:val="004D5AD4"/>
    <w:rsid w:val="004D6490"/>
    <w:rsid w:val="004D6E9A"/>
    <w:rsid w:val="004D6FDA"/>
    <w:rsid w:val="004D73C7"/>
    <w:rsid w:val="004E2372"/>
    <w:rsid w:val="004E2CA9"/>
    <w:rsid w:val="004E3FC3"/>
    <w:rsid w:val="004E6027"/>
    <w:rsid w:val="004E7EA7"/>
    <w:rsid w:val="004F08C6"/>
    <w:rsid w:val="004F15D5"/>
    <w:rsid w:val="004F1629"/>
    <w:rsid w:val="004F363B"/>
    <w:rsid w:val="004F3B89"/>
    <w:rsid w:val="004F4981"/>
    <w:rsid w:val="004F4D25"/>
    <w:rsid w:val="004F5F4A"/>
    <w:rsid w:val="00501161"/>
    <w:rsid w:val="00501289"/>
    <w:rsid w:val="005035D5"/>
    <w:rsid w:val="005035F9"/>
    <w:rsid w:val="00503652"/>
    <w:rsid w:val="00503E00"/>
    <w:rsid w:val="00504C99"/>
    <w:rsid w:val="00505380"/>
    <w:rsid w:val="00505C07"/>
    <w:rsid w:val="00506C7E"/>
    <w:rsid w:val="00507916"/>
    <w:rsid w:val="00511729"/>
    <w:rsid w:val="00511F02"/>
    <w:rsid w:val="00512293"/>
    <w:rsid w:val="00513297"/>
    <w:rsid w:val="00513490"/>
    <w:rsid w:val="00513FB0"/>
    <w:rsid w:val="005143A6"/>
    <w:rsid w:val="005153EC"/>
    <w:rsid w:val="00516958"/>
    <w:rsid w:val="00520033"/>
    <w:rsid w:val="00523743"/>
    <w:rsid w:val="005245C6"/>
    <w:rsid w:val="00527D6E"/>
    <w:rsid w:val="00530260"/>
    <w:rsid w:val="005309FE"/>
    <w:rsid w:val="00530E9B"/>
    <w:rsid w:val="00534163"/>
    <w:rsid w:val="00535D15"/>
    <w:rsid w:val="00535DBC"/>
    <w:rsid w:val="00536205"/>
    <w:rsid w:val="00536E23"/>
    <w:rsid w:val="0053787E"/>
    <w:rsid w:val="0053794C"/>
    <w:rsid w:val="005400B6"/>
    <w:rsid w:val="005401AE"/>
    <w:rsid w:val="00540B6D"/>
    <w:rsid w:val="00541C85"/>
    <w:rsid w:val="0054235E"/>
    <w:rsid w:val="00542B8E"/>
    <w:rsid w:val="005464E4"/>
    <w:rsid w:val="00546882"/>
    <w:rsid w:val="00551034"/>
    <w:rsid w:val="005517E3"/>
    <w:rsid w:val="0055267F"/>
    <w:rsid w:val="00552A65"/>
    <w:rsid w:val="00552F76"/>
    <w:rsid w:val="00553097"/>
    <w:rsid w:val="00553E11"/>
    <w:rsid w:val="00554021"/>
    <w:rsid w:val="00554B5B"/>
    <w:rsid w:val="005562D7"/>
    <w:rsid w:val="005564B8"/>
    <w:rsid w:val="00560F36"/>
    <w:rsid w:val="00561069"/>
    <w:rsid w:val="00563A58"/>
    <w:rsid w:val="00564059"/>
    <w:rsid w:val="005717CC"/>
    <w:rsid w:val="00571CAF"/>
    <w:rsid w:val="0057273A"/>
    <w:rsid w:val="00572809"/>
    <w:rsid w:val="00572D0F"/>
    <w:rsid w:val="00573BFE"/>
    <w:rsid w:val="00573DAF"/>
    <w:rsid w:val="0057404A"/>
    <w:rsid w:val="00574312"/>
    <w:rsid w:val="0057514C"/>
    <w:rsid w:val="005756E6"/>
    <w:rsid w:val="00576C13"/>
    <w:rsid w:val="005775A9"/>
    <w:rsid w:val="00580B0F"/>
    <w:rsid w:val="00582FF1"/>
    <w:rsid w:val="00586647"/>
    <w:rsid w:val="005868B8"/>
    <w:rsid w:val="005903FB"/>
    <w:rsid w:val="00590B95"/>
    <w:rsid w:val="00591206"/>
    <w:rsid w:val="00593BC7"/>
    <w:rsid w:val="0059467D"/>
    <w:rsid w:val="00595D6D"/>
    <w:rsid w:val="005974A5"/>
    <w:rsid w:val="005975FA"/>
    <w:rsid w:val="005A07EC"/>
    <w:rsid w:val="005A0EFB"/>
    <w:rsid w:val="005A1AEB"/>
    <w:rsid w:val="005A240D"/>
    <w:rsid w:val="005A2694"/>
    <w:rsid w:val="005A2A18"/>
    <w:rsid w:val="005A4824"/>
    <w:rsid w:val="005A5057"/>
    <w:rsid w:val="005A53D8"/>
    <w:rsid w:val="005A652C"/>
    <w:rsid w:val="005B1819"/>
    <w:rsid w:val="005B21A1"/>
    <w:rsid w:val="005B2773"/>
    <w:rsid w:val="005B2CB7"/>
    <w:rsid w:val="005B3666"/>
    <w:rsid w:val="005B3B34"/>
    <w:rsid w:val="005B3D58"/>
    <w:rsid w:val="005B4CBC"/>
    <w:rsid w:val="005B4E3D"/>
    <w:rsid w:val="005B5FDF"/>
    <w:rsid w:val="005B658E"/>
    <w:rsid w:val="005B6E34"/>
    <w:rsid w:val="005B731A"/>
    <w:rsid w:val="005C0345"/>
    <w:rsid w:val="005C03E3"/>
    <w:rsid w:val="005C0833"/>
    <w:rsid w:val="005C1FA6"/>
    <w:rsid w:val="005C4315"/>
    <w:rsid w:val="005C534A"/>
    <w:rsid w:val="005C5E86"/>
    <w:rsid w:val="005C6012"/>
    <w:rsid w:val="005C71ED"/>
    <w:rsid w:val="005C7647"/>
    <w:rsid w:val="005C7816"/>
    <w:rsid w:val="005D1DE0"/>
    <w:rsid w:val="005D2E11"/>
    <w:rsid w:val="005D61E7"/>
    <w:rsid w:val="005D79EB"/>
    <w:rsid w:val="005E00F6"/>
    <w:rsid w:val="005E0488"/>
    <w:rsid w:val="005E1440"/>
    <w:rsid w:val="005E1CA3"/>
    <w:rsid w:val="005E2572"/>
    <w:rsid w:val="005E2CA3"/>
    <w:rsid w:val="005E3189"/>
    <w:rsid w:val="005E33ED"/>
    <w:rsid w:val="005E4474"/>
    <w:rsid w:val="005E461A"/>
    <w:rsid w:val="005E63DD"/>
    <w:rsid w:val="005F00C4"/>
    <w:rsid w:val="005F083C"/>
    <w:rsid w:val="005F0DA8"/>
    <w:rsid w:val="005F1246"/>
    <w:rsid w:val="005F1E51"/>
    <w:rsid w:val="005F2864"/>
    <w:rsid w:val="005F2EBB"/>
    <w:rsid w:val="005F2F39"/>
    <w:rsid w:val="005F4815"/>
    <w:rsid w:val="005F519C"/>
    <w:rsid w:val="005F51ED"/>
    <w:rsid w:val="005F637D"/>
    <w:rsid w:val="006009EB"/>
    <w:rsid w:val="00601CCF"/>
    <w:rsid w:val="00602DEC"/>
    <w:rsid w:val="0060454A"/>
    <w:rsid w:val="00604EA6"/>
    <w:rsid w:val="0060549D"/>
    <w:rsid w:val="00607CE0"/>
    <w:rsid w:val="00611641"/>
    <w:rsid w:val="00612060"/>
    <w:rsid w:val="00616ABE"/>
    <w:rsid w:val="00616BAA"/>
    <w:rsid w:val="006176C1"/>
    <w:rsid w:val="006201BF"/>
    <w:rsid w:val="006204AB"/>
    <w:rsid w:val="00620829"/>
    <w:rsid w:val="006208F0"/>
    <w:rsid w:val="0062094C"/>
    <w:rsid w:val="00622127"/>
    <w:rsid w:val="00622F69"/>
    <w:rsid w:val="00623ECB"/>
    <w:rsid w:val="00624563"/>
    <w:rsid w:val="00625182"/>
    <w:rsid w:val="00625A09"/>
    <w:rsid w:val="00625CB1"/>
    <w:rsid w:val="00626667"/>
    <w:rsid w:val="00631924"/>
    <w:rsid w:val="006329EE"/>
    <w:rsid w:val="00632A51"/>
    <w:rsid w:val="00633936"/>
    <w:rsid w:val="00634305"/>
    <w:rsid w:val="00635867"/>
    <w:rsid w:val="00635BED"/>
    <w:rsid w:val="006362AA"/>
    <w:rsid w:val="006365CE"/>
    <w:rsid w:val="00636DC7"/>
    <w:rsid w:val="00640CBE"/>
    <w:rsid w:val="00642714"/>
    <w:rsid w:val="0064364C"/>
    <w:rsid w:val="00643E1B"/>
    <w:rsid w:val="00644CD1"/>
    <w:rsid w:val="006477B2"/>
    <w:rsid w:val="00647F23"/>
    <w:rsid w:val="00650176"/>
    <w:rsid w:val="006510BC"/>
    <w:rsid w:val="006511EE"/>
    <w:rsid w:val="00651D7E"/>
    <w:rsid w:val="006548C5"/>
    <w:rsid w:val="006551CF"/>
    <w:rsid w:val="006571CB"/>
    <w:rsid w:val="006572B3"/>
    <w:rsid w:val="00663095"/>
    <w:rsid w:val="006644D8"/>
    <w:rsid w:val="00664CD5"/>
    <w:rsid w:val="00671ED1"/>
    <w:rsid w:val="006739CA"/>
    <w:rsid w:val="006744F7"/>
    <w:rsid w:val="00675A61"/>
    <w:rsid w:val="006773F4"/>
    <w:rsid w:val="0067767A"/>
    <w:rsid w:val="00677EB8"/>
    <w:rsid w:val="00680ACB"/>
    <w:rsid w:val="00681276"/>
    <w:rsid w:val="00681988"/>
    <w:rsid w:val="006825FE"/>
    <w:rsid w:val="006843FB"/>
    <w:rsid w:val="00687154"/>
    <w:rsid w:val="00693162"/>
    <w:rsid w:val="006933CF"/>
    <w:rsid w:val="0069388F"/>
    <w:rsid w:val="00694D2B"/>
    <w:rsid w:val="006958D6"/>
    <w:rsid w:val="00695A0A"/>
    <w:rsid w:val="00695DCA"/>
    <w:rsid w:val="006960AB"/>
    <w:rsid w:val="006A00C6"/>
    <w:rsid w:val="006A082B"/>
    <w:rsid w:val="006A1EC1"/>
    <w:rsid w:val="006A5AD1"/>
    <w:rsid w:val="006A6D70"/>
    <w:rsid w:val="006A7437"/>
    <w:rsid w:val="006B15E5"/>
    <w:rsid w:val="006B16F0"/>
    <w:rsid w:val="006B1F82"/>
    <w:rsid w:val="006B387A"/>
    <w:rsid w:val="006B681B"/>
    <w:rsid w:val="006B7EB8"/>
    <w:rsid w:val="006C08FA"/>
    <w:rsid w:val="006C2A4A"/>
    <w:rsid w:val="006C431F"/>
    <w:rsid w:val="006C509A"/>
    <w:rsid w:val="006C7650"/>
    <w:rsid w:val="006C7DF5"/>
    <w:rsid w:val="006D0D9D"/>
    <w:rsid w:val="006D0ED2"/>
    <w:rsid w:val="006D154E"/>
    <w:rsid w:val="006D165B"/>
    <w:rsid w:val="006D3656"/>
    <w:rsid w:val="006D698C"/>
    <w:rsid w:val="006E024C"/>
    <w:rsid w:val="006E04DA"/>
    <w:rsid w:val="006E0B98"/>
    <w:rsid w:val="006E3120"/>
    <w:rsid w:val="006E3D39"/>
    <w:rsid w:val="006E47EE"/>
    <w:rsid w:val="006E5018"/>
    <w:rsid w:val="006F0AB3"/>
    <w:rsid w:val="006F0C80"/>
    <w:rsid w:val="006F2A45"/>
    <w:rsid w:val="006F31B2"/>
    <w:rsid w:val="006F321B"/>
    <w:rsid w:val="006F352D"/>
    <w:rsid w:val="006F484C"/>
    <w:rsid w:val="006F57E6"/>
    <w:rsid w:val="006F735F"/>
    <w:rsid w:val="006F7BD2"/>
    <w:rsid w:val="006F7C8B"/>
    <w:rsid w:val="006F7CF6"/>
    <w:rsid w:val="00700270"/>
    <w:rsid w:val="007003E3"/>
    <w:rsid w:val="00700909"/>
    <w:rsid w:val="00702321"/>
    <w:rsid w:val="007028B4"/>
    <w:rsid w:val="0070317D"/>
    <w:rsid w:val="0070397D"/>
    <w:rsid w:val="007039D7"/>
    <w:rsid w:val="00704B20"/>
    <w:rsid w:val="00706C4B"/>
    <w:rsid w:val="00706CE6"/>
    <w:rsid w:val="007101B9"/>
    <w:rsid w:val="007103AB"/>
    <w:rsid w:val="007122DE"/>
    <w:rsid w:val="007133B5"/>
    <w:rsid w:val="007145FE"/>
    <w:rsid w:val="007153A3"/>
    <w:rsid w:val="00715913"/>
    <w:rsid w:val="00715D68"/>
    <w:rsid w:val="00716894"/>
    <w:rsid w:val="00717589"/>
    <w:rsid w:val="00720042"/>
    <w:rsid w:val="007201E0"/>
    <w:rsid w:val="00723373"/>
    <w:rsid w:val="00724DE3"/>
    <w:rsid w:val="007253AA"/>
    <w:rsid w:val="00727784"/>
    <w:rsid w:val="007302F7"/>
    <w:rsid w:val="00732048"/>
    <w:rsid w:val="00732224"/>
    <w:rsid w:val="00732CBB"/>
    <w:rsid w:val="00733CAA"/>
    <w:rsid w:val="00733DFF"/>
    <w:rsid w:val="007362A1"/>
    <w:rsid w:val="007373E2"/>
    <w:rsid w:val="00740B9F"/>
    <w:rsid w:val="00742645"/>
    <w:rsid w:val="00745046"/>
    <w:rsid w:val="0074552C"/>
    <w:rsid w:val="0074608C"/>
    <w:rsid w:val="0074675F"/>
    <w:rsid w:val="00746D6F"/>
    <w:rsid w:val="00751434"/>
    <w:rsid w:val="00752706"/>
    <w:rsid w:val="00753935"/>
    <w:rsid w:val="00753D45"/>
    <w:rsid w:val="007543E6"/>
    <w:rsid w:val="00754524"/>
    <w:rsid w:val="0075617D"/>
    <w:rsid w:val="007561FC"/>
    <w:rsid w:val="0075645C"/>
    <w:rsid w:val="00756B31"/>
    <w:rsid w:val="00763343"/>
    <w:rsid w:val="0076397D"/>
    <w:rsid w:val="00764DEA"/>
    <w:rsid w:val="00765D65"/>
    <w:rsid w:val="00767ABF"/>
    <w:rsid w:val="00767CF1"/>
    <w:rsid w:val="007714FA"/>
    <w:rsid w:val="007720C5"/>
    <w:rsid w:val="007734FD"/>
    <w:rsid w:val="007735C3"/>
    <w:rsid w:val="00777ADA"/>
    <w:rsid w:val="00780A6D"/>
    <w:rsid w:val="00780A76"/>
    <w:rsid w:val="00780E4F"/>
    <w:rsid w:val="0078132D"/>
    <w:rsid w:val="007816FA"/>
    <w:rsid w:val="00781951"/>
    <w:rsid w:val="00781D99"/>
    <w:rsid w:val="00781EE2"/>
    <w:rsid w:val="0078246B"/>
    <w:rsid w:val="007824C1"/>
    <w:rsid w:val="0078277F"/>
    <w:rsid w:val="007833FF"/>
    <w:rsid w:val="00783776"/>
    <w:rsid w:val="00783AE2"/>
    <w:rsid w:val="0078599E"/>
    <w:rsid w:val="00785BF5"/>
    <w:rsid w:val="0078672A"/>
    <w:rsid w:val="00787307"/>
    <w:rsid w:val="0079097E"/>
    <w:rsid w:val="00792702"/>
    <w:rsid w:val="00793E7F"/>
    <w:rsid w:val="00793E82"/>
    <w:rsid w:val="00795F27"/>
    <w:rsid w:val="007967C6"/>
    <w:rsid w:val="007971B0"/>
    <w:rsid w:val="00797A9F"/>
    <w:rsid w:val="007A2837"/>
    <w:rsid w:val="007A30F6"/>
    <w:rsid w:val="007A5C18"/>
    <w:rsid w:val="007A6C62"/>
    <w:rsid w:val="007B065E"/>
    <w:rsid w:val="007B23F0"/>
    <w:rsid w:val="007B6D78"/>
    <w:rsid w:val="007C1071"/>
    <w:rsid w:val="007C30AA"/>
    <w:rsid w:val="007C3F05"/>
    <w:rsid w:val="007C5483"/>
    <w:rsid w:val="007C7AA3"/>
    <w:rsid w:val="007D0C3F"/>
    <w:rsid w:val="007D1210"/>
    <w:rsid w:val="007D42BF"/>
    <w:rsid w:val="007D49A8"/>
    <w:rsid w:val="007D4CDB"/>
    <w:rsid w:val="007D5054"/>
    <w:rsid w:val="007D5E98"/>
    <w:rsid w:val="007D66C5"/>
    <w:rsid w:val="007D6D08"/>
    <w:rsid w:val="007D7022"/>
    <w:rsid w:val="007D7AC2"/>
    <w:rsid w:val="007D7B87"/>
    <w:rsid w:val="007D7BF8"/>
    <w:rsid w:val="007E118E"/>
    <w:rsid w:val="007E2052"/>
    <w:rsid w:val="007E2EC0"/>
    <w:rsid w:val="007E47EE"/>
    <w:rsid w:val="007E4C62"/>
    <w:rsid w:val="007E6C74"/>
    <w:rsid w:val="007E795D"/>
    <w:rsid w:val="007F1089"/>
    <w:rsid w:val="007F24CF"/>
    <w:rsid w:val="007F2FF2"/>
    <w:rsid w:val="007F3121"/>
    <w:rsid w:val="007F3430"/>
    <w:rsid w:val="007F3B7E"/>
    <w:rsid w:val="007F42DE"/>
    <w:rsid w:val="007F495E"/>
    <w:rsid w:val="007F5756"/>
    <w:rsid w:val="007F584D"/>
    <w:rsid w:val="007F7108"/>
    <w:rsid w:val="007F717A"/>
    <w:rsid w:val="00802270"/>
    <w:rsid w:val="008024C1"/>
    <w:rsid w:val="0080321B"/>
    <w:rsid w:val="00803758"/>
    <w:rsid w:val="00803FFE"/>
    <w:rsid w:val="00804A83"/>
    <w:rsid w:val="00805091"/>
    <w:rsid w:val="008065D3"/>
    <w:rsid w:val="008076DE"/>
    <w:rsid w:val="00807C7D"/>
    <w:rsid w:val="00807D20"/>
    <w:rsid w:val="00810898"/>
    <w:rsid w:val="00810A58"/>
    <w:rsid w:val="00810B7F"/>
    <w:rsid w:val="00811494"/>
    <w:rsid w:val="00811ACB"/>
    <w:rsid w:val="008129F9"/>
    <w:rsid w:val="00815A88"/>
    <w:rsid w:val="0082057C"/>
    <w:rsid w:val="0082670F"/>
    <w:rsid w:val="0082678B"/>
    <w:rsid w:val="008267E7"/>
    <w:rsid w:val="0082705D"/>
    <w:rsid w:val="0082796C"/>
    <w:rsid w:val="00830320"/>
    <w:rsid w:val="00830344"/>
    <w:rsid w:val="008308FD"/>
    <w:rsid w:val="00830950"/>
    <w:rsid w:val="00831C34"/>
    <w:rsid w:val="008322BB"/>
    <w:rsid w:val="00836710"/>
    <w:rsid w:val="00837C71"/>
    <w:rsid w:val="008406F2"/>
    <w:rsid w:val="00843191"/>
    <w:rsid w:val="008432EC"/>
    <w:rsid w:val="00845B4F"/>
    <w:rsid w:val="00845BF4"/>
    <w:rsid w:val="00846BA7"/>
    <w:rsid w:val="00847114"/>
    <w:rsid w:val="0084791B"/>
    <w:rsid w:val="008506F3"/>
    <w:rsid w:val="008508CB"/>
    <w:rsid w:val="00853743"/>
    <w:rsid w:val="00853A9A"/>
    <w:rsid w:val="00854783"/>
    <w:rsid w:val="008552E7"/>
    <w:rsid w:val="00855370"/>
    <w:rsid w:val="0085599B"/>
    <w:rsid w:val="008602A6"/>
    <w:rsid w:val="00862AE9"/>
    <w:rsid w:val="00862B9A"/>
    <w:rsid w:val="00863CE6"/>
    <w:rsid w:val="00864326"/>
    <w:rsid w:val="008658B4"/>
    <w:rsid w:val="00865CF8"/>
    <w:rsid w:val="00867AF7"/>
    <w:rsid w:val="00871DB9"/>
    <w:rsid w:val="00875078"/>
    <w:rsid w:val="00875675"/>
    <w:rsid w:val="00875E3C"/>
    <w:rsid w:val="00877281"/>
    <w:rsid w:val="0088251F"/>
    <w:rsid w:val="0088273D"/>
    <w:rsid w:val="00882B45"/>
    <w:rsid w:val="0088403C"/>
    <w:rsid w:val="008844CB"/>
    <w:rsid w:val="00885004"/>
    <w:rsid w:val="008860E1"/>
    <w:rsid w:val="00887FB9"/>
    <w:rsid w:val="00892B70"/>
    <w:rsid w:val="00893429"/>
    <w:rsid w:val="008938F6"/>
    <w:rsid w:val="00893F37"/>
    <w:rsid w:val="00894E6F"/>
    <w:rsid w:val="00896A68"/>
    <w:rsid w:val="00897398"/>
    <w:rsid w:val="008973A0"/>
    <w:rsid w:val="008976A8"/>
    <w:rsid w:val="008A16BB"/>
    <w:rsid w:val="008A2F65"/>
    <w:rsid w:val="008A5696"/>
    <w:rsid w:val="008A69B5"/>
    <w:rsid w:val="008A7230"/>
    <w:rsid w:val="008B2EFD"/>
    <w:rsid w:val="008B3938"/>
    <w:rsid w:val="008B40DA"/>
    <w:rsid w:val="008B4718"/>
    <w:rsid w:val="008B4BC7"/>
    <w:rsid w:val="008B5A59"/>
    <w:rsid w:val="008B649B"/>
    <w:rsid w:val="008C147B"/>
    <w:rsid w:val="008C1AA1"/>
    <w:rsid w:val="008C1D2E"/>
    <w:rsid w:val="008C2286"/>
    <w:rsid w:val="008C3102"/>
    <w:rsid w:val="008C33FA"/>
    <w:rsid w:val="008C35E4"/>
    <w:rsid w:val="008C4730"/>
    <w:rsid w:val="008C5C31"/>
    <w:rsid w:val="008C5D40"/>
    <w:rsid w:val="008C626B"/>
    <w:rsid w:val="008C6A84"/>
    <w:rsid w:val="008C7179"/>
    <w:rsid w:val="008C72D2"/>
    <w:rsid w:val="008D0063"/>
    <w:rsid w:val="008D367F"/>
    <w:rsid w:val="008D36D6"/>
    <w:rsid w:val="008D47C5"/>
    <w:rsid w:val="008D4C94"/>
    <w:rsid w:val="008D6377"/>
    <w:rsid w:val="008D647E"/>
    <w:rsid w:val="008D7BCE"/>
    <w:rsid w:val="008D7F11"/>
    <w:rsid w:val="008E08C4"/>
    <w:rsid w:val="008E1FA5"/>
    <w:rsid w:val="008E3866"/>
    <w:rsid w:val="008E694B"/>
    <w:rsid w:val="008E715B"/>
    <w:rsid w:val="008E734B"/>
    <w:rsid w:val="008F03D5"/>
    <w:rsid w:val="008F3DFB"/>
    <w:rsid w:val="008F45FB"/>
    <w:rsid w:val="008F799C"/>
    <w:rsid w:val="0090090A"/>
    <w:rsid w:val="009012FE"/>
    <w:rsid w:val="00901AC2"/>
    <w:rsid w:val="00903C09"/>
    <w:rsid w:val="009049E5"/>
    <w:rsid w:val="00906C71"/>
    <w:rsid w:val="00906FB2"/>
    <w:rsid w:val="00910FEC"/>
    <w:rsid w:val="00911461"/>
    <w:rsid w:val="009142A5"/>
    <w:rsid w:val="00914DFA"/>
    <w:rsid w:val="009154F7"/>
    <w:rsid w:val="009172C1"/>
    <w:rsid w:val="0091747D"/>
    <w:rsid w:val="00920244"/>
    <w:rsid w:val="00920B7D"/>
    <w:rsid w:val="00921635"/>
    <w:rsid w:val="009229FA"/>
    <w:rsid w:val="00923884"/>
    <w:rsid w:val="009255F2"/>
    <w:rsid w:val="00926AB0"/>
    <w:rsid w:val="009270E5"/>
    <w:rsid w:val="00930DEA"/>
    <w:rsid w:val="00931B81"/>
    <w:rsid w:val="009320E8"/>
    <w:rsid w:val="00932316"/>
    <w:rsid w:val="009351A3"/>
    <w:rsid w:val="00935770"/>
    <w:rsid w:val="009376F8"/>
    <w:rsid w:val="00937BD4"/>
    <w:rsid w:val="009407A1"/>
    <w:rsid w:val="00941C49"/>
    <w:rsid w:val="00942ACF"/>
    <w:rsid w:val="00942D3E"/>
    <w:rsid w:val="009433B6"/>
    <w:rsid w:val="00943880"/>
    <w:rsid w:val="00943FD3"/>
    <w:rsid w:val="009446C3"/>
    <w:rsid w:val="00944EAF"/>
    <w:rsid w:val="009458C6"/>
    <w:rsid w:val="00946EC9"/>
    <w:rsid w:val="00950471"/>
    <w:rsid w:val="00950972"/>
    <w:rsid w:val="00950FCB"/>
    <w:rsid w:val="009512EC"/>
    <w:rsid w:val="00951D8D"/>
    <w:rsid w:val="00953561"/>
    <w:rsid w:val="009543E7"/>
    <w:rsid w:val="00954A6F"/>
    <w:rsid w:val="00955A5C"/>
    <w:rsid w:val="009560D5"/>
    <w:rsid w:val="00956332"/>
    <w:rsid w:val="00956A4D"/>
    <w:rsid w:val="00956C36"/>
    <w:rsid w:val="009601E3"/>
    <w:rsid w:val="009639C2"/>
    <w:rsid w:val="00964DEF"/>
    <w:rsid w:val="00965A09"/>
    <w:rsid w:val="00965CAF"/>
    <w:rsid w:val="00966704"/>
    <w:rsid w:val="00967AB5"/>
    <w:rsid w:val="00970F8C"/>
    <w:rsid w:val="00974E55"/>
    <w:rsid w:val="00974F0B"/>
    <w:rsid w:val="00975590"/>
    <w:rsid w:val="00976CDD"/>
    <w:rsid w:val="00977CDF"/>
    <w:rsid w:val="009803AF"/>
    <w:rsid w:val="00983481"/>
    <w:rsid w:val="0098397C"/>
    <w:rsid w:val="00985EA4"/>
    <w:rsid w:val="009864F6"/>
    <w:rsid w:val="00986FDE"/>
    <w:rsid w:val="00987636"/>
    <w:rsid w:val="009905EC"/>
    <w:rsid w:val="009914CC"/>
    <w:rsid w:val="00991563"/>
    <w:rsid w:val="009935A4"/>
    <w:rsid w:val="00993637"/>
    <w:rsid w:val="00993CE0"/>
    <w:rsid w:val="00993D8A"/>
    <w:rsid w:val="009959CF"/>
    <w:rsid w:val="00995F8E"/>
    <w:rsid w:val="00996012"/>
    <w:rsid w:val="00996C7D"/>
    <w:rsid w:val="009A14FF"/>
    <w:rsid w:val="009A1D80"/>
    <w:rsid w:val="009A2EA8"/>
    <w:rsid w:val="009A4B53"/>
    <w:rsid w:val="009A5B16"/>
    <w:rsid w:val="009A696D"/>
    <w:rsid w:val="009B007A"/>
    <w:rsid w:val="009B1280"/>
    <w:rsid w:val="009B1707"/>
    <w:rsid w:val="009B2637"/>
    <w:rsid w:val="009B37A8"/>
    <w:rsid w:val="009B6A0B"/>
    <w:rsid w:val="009B75A7"/>
    <w:rsid w:val="009C09EA"/>
    <w:rsid w:val="009C192A"/>
    <w:rsid w:val="009C3E29"/>
    <w:rsid w:val="009C56FC"/>
    <w:rsid w:val="009C7749"/>
    <w:rsid w:val="009D0EF8"/>
    <w:rsid w:val="009D2D8C"/>
    <w:rsid w:val="009D2F4B"/>
    <w:rsid w:val="009D4414"/>
    <w:rsid w:val="009D452C"/>
    <w:rsid w:val="009D4E3A"/>
    <w:rsid w:val="009D5F4A"/>
    <w:rsid w:val="009D725C"/>
    <w:rsid w:val="009E0D08"/>
    <w:rsid w:val="009E12F4"/>
    <w:rsid w:val="009E2EA7"/>
    <w:rsid w:val="009E31A1"/>
    <w:rsid w:val="009E4345"/>
    <w:rsid w:val="009E450F"/>
    <w:rsid w:val="009E4E6C"/>
    <w:rsid w:val="009E6247"/>
    <w:rsid w:val="009E6CF8"/>
    <w:rsid w:val="009E6F5A"/>
    <w:rsid w:val="009E722B"/>
    <w:rsid w:val="009F1E7D"/>
    <w:rsid w:val="009F2323"/>
    <w:rsid w:val="009F2E59"/>
    <w:rsid w:val="009F3025"/>
    <w:rsid w:val="009F340E"/>
    <w:rsid w:val="009F3C27"/>
    <w:rsid w:val="009F3FA7"/>
    <w:rsid w:val="009F448E"/>
    <w:rsid w:val="009F5EEE"/>
    <w:rsid w:val="00A00888"/>
    <w:rsid w:val="00A00E8B"/>
    <w:rsid w:val="00A01194"/>
    <w:rsid w:val="00A04DDD"/>
    <w:rsid w:val="00A062B3"/>
    <w:rsid w:val="00A06639"/>
    <w:rsid w:val="00A07A61"/>
    <w:rsid w:val="00A104C9"/>
    <w:rsid w:val="00A10594"/>
    <w:rsid w:val="00A124BD"/>
    <w:rsid w:val="00A13275"/>
    <w:rsid w:val="00A1408D"/>
    <w:rsid w:val="00A17E6C"/>
    <w:rsid w:val="00A207D0"/>
    <w:rsid w:val="00A22F71"/>
    <w:rsid w:val="00A230E7"/>
    <w:rsid w:val="00A2320A"/>
    <w:rsid w:val="00A235F7"/>
    <w:rsid w:val="00A236F4"/>
    <w:rsid w:val="00A23D0A"/>
    <w:rsid w:val="00A24387"/>
    <w:rsid w:val="00A24D5E"/>
    <w:rsid w:val="00A311B2"/>
    <w:rsid w:val="00A31795"/>
    <w:rsid w:val="00A35350"/>
    <w:rsid w:val="00A35DAC"/>
    <w:rsid w:val="00A36440"/>
    <w:rsid w:val="00A369AB"/>
    <w:rsid w:val="00A36A38"/>
    <w:rsid w:val="00A41C62"/>
    <w:rsid w:val="00A421C3"/>
    <w:rsid w:val="00A428B6"/>
    <w:rsid w:val="00A42D50"/>
    <w:rsid w:val="00A44731"/>
    <w:rsid w:val="00A4568E"/>
    <w:rsid w:val="00A46568"/>
    <w:rsid w:val="00A469E8"/>
    <w:rsid w:val="00A46AA6"/>
    <w:rsid w:val="00A47C7C"/>
    <w:rsid w:val="00A53AC2"/>
    <w:rsid w:val="00A53CA9"/>
    <w:rsid w:val="00A5479E"/>
    <w:rsid w:val="00A54DE3"/>
    <w:rsid w:val="00A561D8"/>
    <w:rsid w:val="00A62393"/>
    <w:rsid w:val="00A633E7"/>
    <w:rsid w:val="00A635DA"/>
    <w:rsid w:val="00A64D50"/>
    <w:rsid w:val="00A67946"/>
    <w:rsid w:val="00A67B83"/>
    <w:rsid w:val="00A67BB9"/>
    <w:rsid w:val="00A724EB"/>
    <w:rsid w:val="00A72983"/>
    <w:rsid w:val="00A747E5"/>
    <w:rsid w:val="00A76ACC"/>
    <w:rsid w:val="00A80635"/>
    <w:rsid w:val="00A80A52"/>
    <w:rsid w:val="00A8348F"/>
    <w:rsid w:val="00A83EE3"/>
    <w:rsid w:val="00A8630D"/>
    <w:rsid w:val="00A9144A"/>
    <w:rsid w:val="00A91FA9"/>
    <w:rsid w:val="00A93C87"/>
    <w:rsid w:val="00A95462"/>
    <w:rsid w:val="00A9582A"/>
    <w:rsid w:val="00A96311"/>
    <w:rsid w:val="00A96820"/>
    <w:rsid w:val="00A96979"/>
    <w:rsid w:val="00A96F46"/>
    <w:rsid w:val="00A971B8"/>
    <w:rsid w:val="00AA075C"/>
    <w:rsid w:val="00AA144B"/>
    <w:rsid w:val="00AA30E3"/>
    <w:rsid w:val="00AA35FD"/>
    <w:rsid w:val="00AA3D9F"/>
    <w:rsid w:val="00AA4AC5"/>
    <w:rsid w:val="00AA7247"/>
    <w:rsid w:val="00AA740D"/>
    <w:rsid w:val="00AB1098"/>
    <w:rsid w:val="00AB10FA"/>
    <w:rsid w:val="00AB1440"/>
    <w:rsid w:val="00AB2DCF"/>
    <w:rsid w:val="00AB30D0"/>
    <w:rsid w:val="00AB4A29"/>
    <w:rsid w:val="00AB5134"/>
    <w:rsid w:val="00AB6FFE"/>
    <w:rsid w:val="00AC0D69"/>
    <w:rsid w:val="00AC1245"/>
    <w:rsid w:val="00AC199D"/>
    <w:rsid w:val="00AC1ACF"/>
    <w:rsid w:val="00AC2E64"/>
    <w:rsid w:val="00AC305E"/>
    <w:rsid w:val="00AC40CB"/>
    <w:rsid w:val="00AC45D5"/>
    <w:rsid w:val="00AC4775"/>
    <w:rsid w:val="00AC4DE7"/>
    <w:rsid w:val="00AC7980"/>
    <w:rsid w:val="00AC7D74"/>
    <w:rsid w:val="00AD09AC"/>
    <w:rsid w:val="00AD17A8"/>
    <w:rsid w:val="00AD1C13"/>
    <w:rsid w:val="00AD2398"/>
    <w:rsid w:val="00AD25AE"/>
    <w:rsid w:val="00AD4562"/>
    <w:rsid w:val="00AD499F"/>
    <w:rsid w:val="00AD4D33"/>
    <w:rsid w:val="00AE1533"/>
    <w:rsid w:val="00AE27F9"/>
    <w:rsid w:val="00AE2A21"/>
    <w:rsid w:val="00AE2E31"/>
    <w:rsid w:val="00AE3F8E"/>
    <w:rsid w:val="00AE6928"/>
    <w:rsid w:val="00AE7290"/>
    <w:rsid w:val="00AE762A"/>
    <w:rsid w:val="00AF1CCA"/>
    <w:rsid w:val="00AF1CCE"/>
    <w:rsid w:val="00AF30A3"/>
    <w:rsid w:val="00AF3104"/>
    <w:rsid w:val="00AF3141"/>
    <w:rsid w:val="00AF34ED"/>
    <w:rsid w:val="00AF6CB4"/>
    <w:rsid w:val="00B009AF"/>
    <w:rsid w:val="00B009F6"/>
    <w:rsid w:val="00B0106A"/>
    <w:rsid w:val="00B01C1B"/>
    <w:rsid w:val="00B02873"/>
    <w:rsid w:val="00B04256"/>
    <w:rsid w:val="00B04863"/>
    <w:rsid w:val="00B04BF3"/>
    <w:rsid w:val="00B05815"/>
    <w:rsid w:val="00B05C43"/>
    <w:rsid w:val="00B07200"/>
    <w:rsid w:val="00B07386"/>
    <w:rsid w:val="00B10151"/>
    <w:rsid w:val="00B103FF"/>
    <w:rsid w:val="00B10F30"/>
    <w:rsid w:val="00B14863"/>
    <w:rsid w:val="00B1490F"/>
    <w:rsid w:val="00B15BCF"/>
    <w:rsid w:val="00B16DD9"/>
    <w:rsid w:val="00B17F97"/>
    <w:rsid w:val="00B20296"/>
    <w:rsid w:val="00B203F7"/>
    <w:rsid w:val="00B2170D"/>
    <w:rsid w:val="00B226DC"/>
    <w:rsid w:val="00B24B39"/>
    <w:rsid w:val="00B273CC"/>
    <w:rsid w:val="00B30D42"/>
    <w:rsid w:val="00B34381"/>
    <w:rsid w:val="00B365B5"/>
    <w:rsid w:val="00B37A13"/>
    <w:rsid w:val="00B4135B"/>
    <w:rsid w:val="00B4151A"/>
    <w:rsid w:val="00B42AA3"/>
    <w:rsid w:val="00B44EC8"/>
    <w:rsid w:val="00B4638B"/>
    <w:rsid w:val="00B463ED"/>
    <w:rsid w:val="00B4737D"/>
    <w:rsid w:val="00B47D0C"/>
    <w:rsid w:val="00B50496"/>
    <w:rsid w:val="00B531A3"/>
    <w:rsid w:val="00B54529"/>
    <w:rsid w:val="00B55FD9"/>
    <w:rsid w:val="00B57742"/>
    <w:rsid w:val="00B57DE8"/>
    <w:rsid w:val="00B57F7D"/>
    <w:rsid w:val="00B60B7A"/>
    <w:rsid w:val="00B622F5"/>
    <w:rsid w:val="00B63AFC"/>
    <w:rsid w:val="00B655FE"/>
    <w:rsid w:val="00B65921"/>
    <w:rsid w:val="00B669B7"/>
    <w:rsid w:val="00B7110B"/>
    <w:rsid w:val="00B717AA"/>
    <w:rsid w:val="00B72EAF"/>
    <w:rsid w:val="00B735C2"/>
    <w:rsid w:val="00B739CB"/>
    <w:rsid w:val="00B75B01"/>
    <w:rsid w:val="00B76765"/>
    <w:rsid w:val="00B83276"/>
    <w:rsid w:val="00B8463F"/>
    <w:rsid w:val="00B8629C"/>
    <w:rsid w:val="00B87BFD"/>
    <w:rsid w:val="00B91BF2"/>
    <w:rsid w:val="00B91F3D"/>
    <w:rsid w:val="00B92DAB"/>
    <w:rsid w:val="00B92E25"/>
    <w:rsid w:val="00B93445"/>
    <w:rsid w:val="00B9442E"/>
    <w:rsid w:val="00B959F5"/>
    <w:rsid w:val="00B95CEC"/>
    <w:rsid w:val="00B95D07"/>
    <w:rsid w:val="00B96E5B"/>
    <w:rsid w:val="00B96F68"/>
    <w:rsid w:val="00B97C9F"/>
    <w:rsid w:val="00BA004A"/>
    <w:rsid w:val="00BA1134"/>
    <w:rsid w:val="00BA1E53"/>
    <w:rsid w:val="00BA1FEF"/>
    <w:rsid w:val="00BA429F"/>
    <w:rsid w:val="00BA582E"/>
    <w:rsid w:val="00BA76D5"/>
    <w:rsid w:val="00BA776E"/>
    <w:rsid w:val="00BB1A3A"/>
    <w:rsid w:val="00BB3675"/>
    <w:rsid w:val="00BB3A06"/>
    <w:rsid w:val="00BB4CBC"/>
    <w:rsid w:val="00BB4DF8"/>
    <w:rsid w:val="00BB7FB8"/>
    <w:rsid w:val="00BC1DDE"/>
    <w:rsid w:val="00BC2104"/>
    <w:rsid w:val="00BC31BD"/>
    <w:rsid w:val="00BC45E1"/>
    <w:rsid w:val="00BC6180"/>
    <w:rsid w:val="00BC6EFE"/>
    <w:rsid w:val="00BC77FE"/>
    <w:rsid w:val="00BD0224"/>
    <w:rsid w:val="00BD098C"/>
    <w:rsid w:val="00BD0A96"/>
    <w:rsid w:val="00BD0B99"/>
    <w:rsid w:val="00BD28EE"/>
    <w:rsid w:val="00BD2E3E"/>
    <w:rsid w:val="00BD4315"/>
    <w:rsid w:val="00BD455B"/>
    <w:rsid w:val="00BD4940"/>
    <w:rsid w:val="00BD4E09"/>
    <w:rsid w:val="00BD5A3F"/>
    <w:rsid w:val="00BD5D5A"/>
    <w:rsid w:val="00BD74B4"/>
    <w:rsid w:val="00BD7875"/>
    <w:rsid w:val="00BD79AE"/>
    <w:rsid w:val="00BD7E79"/>
    <w:rsid w:val="00BE0241"/>
    <w:rsid w:val="00BE1ACC"/>
    <w:rsid w:val="00BE1E41"/>
    <w:rsid w:val="00BE1FDD"/>
    <w:rsid w:val="00BE2E57"/>
    <w:rsid w:val="00BE3167"/>
    <w:rsid w:val="00BE5643"/>
    <w:rsid w:val="00BE5A27"/>
    <w:rsid w:val="00BF0268"/>
    <w:rsid w:val="00BF05E1"/>
    <w:rsid w:val="00BF0A24"/>
    <w:rsid w:val="00BF3AC4"/>
    <w:rsid w:val="00BF45F9"/>
    <w:rsid w:val="00BF4AB7"/>
    <w:rsid w:val="00BF5F87"/>
    <w:rsid w:val="00C0024D"/>
    <w:rsid w:val="00C0040C"/>
    <w:rsid w:val="00C006F0"/>
    <w:rsid w:val="00C0092B"/>
    <w:rsid w:val="00C0210B"/>
    <w:rsid w:val="00C02E43"/>
    <w:rsid w:val="00C02EE8"/>
    <w:rsid w:val="00C04927"/>
    <w:rsid w:val="00C06795"/>
    <w:rsid w:val="00C07200"/>
    <w:rsid w:val="00C1118D"/>
    <w:rsid w:val="00C118B4"/>
    <w:rsid w:val="00C11F50"/>
    <w:rsid w:val="00C12655"/>
    <w:rsid w:val="00C1683E"/>
    <w:rsid w:val="00C17BCA"/>
    <w:rsid w:val="00C17E2E"/>
    <w:rsid w:val="00C202E1"/>
    <w:rsid w:val="00C20ED1"/>
    <w:rsid w:val="00C21AAF"/>
    <w:rsid w:val="00C21F89"/>
    <w:rsid w:val="00C224C5"/>
    <w:rsid w:val="00C22B34"/>
    <w:rsid w:val="00C2371D"/>
    <w:rsid w:val="00C24BF1"/>
    <w:rsid w:val="00C24F15"/>
    <w:rsid w:val="00C264D0"/>
    <w:rsid w:val="00C27789"/>
    <w:rsid w:val="00C27B5B"/>
    <w:rsid w:val="00C307A8"/>
    <w:rsid w:val="00C30BE2"/>
    <w:rsid w:val="00C3140D"/>
    <w:rsid w:val="00C32383"/>
    <w:rsid w:val="00C333CF"/>
    <w:rsid w:val="00C34A98"/>
    <w:rsid w:val="00C4328D"/>
    <w:rsid w:val="00C438A7"/>
    <w:rsid w:val="00C447A8"/>
    <w:rsid w:val="00C462BF"/>
    <w:rsid w:val="00C46B65"/>
    <w:rsid w:val="00C52981"/>
    <w:rsid w:val="00C53BF3"/>
    <w:rsid w:val="00C569B0"/>
    <w:rsid w:val="00C57BA5"/>
    <w:rsid w:val="00C57BE5"/>
    <w:rsid w:val="00C61261"/>
    <w:rsid w:val="00C62F13"/>
    <w:rsid w:val="00C641F3"/>
    <w:rsid w:val="00C64983"/>
    <w:rsid w:val="00C66A92"/>
    <w:rsid w:val="00C7401B"/>
    <w:rsid w:val="00C754F5"/>
    <w:rsid w:val="00C75A4C"/>
    <w:rsid w:val="00C75C80"/>
    <w:rsid w:val="00C76528"/>
    <w:rsid w:val="00C766B6"/>
    <w:rsid w:val="00C76A31"/>
    <w:rsid w:val="00C8140E"/>
    <w:rsid w:val="00C81805"/>
    <w:rsid w:val="00C822F1"/>
    <w:rsid w:val="00C8248D"/>
    <w:rsid w:val="00C82E1B"/>
    <w:rsid w:val="00C830A2"/>
    <w:rsid w:val="00C83254"/>
    <w:rsid w:val="00C838EB"/>
    <w:rsid w:val="00C83BD6"/>
    <w:rsid w:val="00C848E9"/>
    <w:rsid w:val="00C86889"/>
    <w:rsid w:val="00C86EE3"/>
    <w:rsid w:val="00C879A5"/>
    <w:rsid w:val="00C91550"/>
    <w:rsid w:val="00C92ACF"/>
    <w:rsid w:val="00C93282"/>
    <w:rsid w:val="00C93995"/>
    <w:rsid w:val="00C95396"/>
    <w:rsid w:val="00C96BF5"/>
    <w:rsid w:val="00C96DD4"/>
    <w:rsid w:val="00C97CA5"/>
    <w:rsid w:val="00CA016A"/>
    <w:rsid w:val="00CA01F9"/>
    <w:rsid w:val="00CA4288"/>
    <w:rsid w:val="00CA53E7"/>
    <w:rsid w:val="00CA587C"/>
    <w:rsid w:val="00CA63FA"/>
    <w:rsid w:val="00CA6410"/>
    <w:rsid w:val="00CA69E5"/>
    <w:rsid w:val="00CA7D0E"/>
    <w:rsid w:val="00CB0A80"/>
    <w:rsid w:val="00CB47B9"/>
    <w:rsid w:val="00CB660B"/>
    <w:rsid w:val="00CC0ABF"/>
    <w:rsid w:val="00CC0D5A"/>
    <w:rsid w:val="00CC18C1"/>
    <w:rsid w:val="00CC2ED7"/>
    <w:rsid w:val="00CC464B"/>
    <w:rsid w:val="00CC4A8D"/>
    <w:rsid w:val="00CC5103"/>
    <w:rsid w:val="00CC6865"/>
    <w:rsid w:val="00CD0EBF"/>
    <w:rsid w:val="00CD2C58"/>
    <w:rsid w:val="00CD3041"/>
    <w:rsid w:val="00CD333A"/>
    <w:rsid w:val="00CD33DF"/>
    <w:rsid w:val="00CD4C9F"/>
    <w:rsid w:val="00CD5358"/>
    <w:rsid w:val="00CD79C0"/>
    <w:rsid w:val="00CD7C99"/>
    <w:rsid w:val="00CE2AC0"/>
    <w:rsid w:val="00CE430B"/>
    <w:rsid w:val="00CE4C6B"/>
    <w:rsid w:val="00CE55CC"/>
    <w:rsid w:val="00CE5C32"/>
    <w:rsid w:val="00CE7711"/>
    <w:rsid w:val="00CF099C"/>
    <w:rsid w:val="00CF1464"/>
    <w:rsid w:val="00CF20D0"/>
    <w:rsid w:val="00CF2188"/>
    <w:rsid w:val="00CF2575"/>
    <w:rsid w:val="00CF348D"/>
    <w:rsid w:val="00CF380A"/>
    <w:rsid w:val="00CF6028"/>
    <w:rsid w:val="00CF618F"/>
    <w:rsid w:val="00D0254A"/>
    <w:rsid w:val="00D027D4"/>
    <w:rsid w:val="00D03191"/>
    <w:rsid w:val="00D032EC"/>
    <w:rsid w:val="00D03472"/>
    <w:rsid w:val="00D04604"/>
    <w:rsid w:val="00D057B3"/>
    <w:rsid w:val="00D0601C"/>
    <w:rsid w:val="00D06047"/>
    <w:rsid w:val="00D064AD"/>
    <w:rsid w:val="00D10643"/>
    <w:rsid w:val="00D106B5"/>
    <w:rsid w:val="00D10DEF"/>
    <w:rsid w:val="00D11219"/>
    <w:rsid w:val="00D11F20"/>
    <w:rsid w:val="00D12C06"/>
    <w:rsid w:val="00D138D9"/>
    <w:rsid w:val="00D1633A"/>
    <w:rsid w:val="00D17439"/>
    <w:rsid w:val="00D175AC"/>
    <w:rsid w:val="00D17CAF"/>
    <w:rsid w:val="00D203B1"/>
    <w:rsid w:val="00D20646"/>
    <w:rsid w:val="00D2064E"/>
    <w:rsid w:val="00D23A72"/>
    <w:rsid w:val="00D279FE"/>
    <w:rsid w:val="00D27E93"/>
    <w:rsid w:val="00D303DD"/>
    <w:rsid w:val="00D30650"/>
    <w:rsid w:val="00D3117B"/>
    <w:rsid w:val="00D31DBC"/>
    <w:rsid w:val="00D32220"/>
    <w:rsid w:val="00D3275F"/>
    <w:rsid w:val="00D33039"/>
    <w:rsid w:val="00D35EC8"/>
    <w:rsid w:val="00D3617D"/>
    <w:rsid w:val="00D36B25"/>
    <w:rsid w:val="00D40A01"/>
    <w:rsid w:val="00D40C2A"/>
    <w:rsid w:val="00D46D59"/>
    <w:rsid w:val="00D472CE"/>
    <w:rsid w:val="00D47762"/>
    <w:rsid w:val="00D479A3"/>
    <w:rsid w:val="00D50B16"/>
    <w:rsid w:val="00D521A6"/>
    <w:rsid w:val="00D52C1A"/>
    <w:rsid w:val="00D535E4"/>
    <w:rsid w:val="00D54F35"/>
    <w:rsid w:val="00D56F66"/>
    <w:rsid w:val="00D5753A"/>
    <w:rsid w:val="00D60986"/>
    <w:rsid w:val="00D61920"/>
    <w:rsid w:val="00D61987"/>
    <w:rsid w:val="00D640C2"/>
    <w:rsid w:val="00D6415B"/>
    <w:rsid w:val="00D66B3D"/>
    <w:rsid w:val="00D66E04"/>
    <w:rsid w:val="00D6778B"/>
    <w:rsid w:val="00D709CA"/>
    <w:rsid w:val="00D7194F"/>
    <w:rsid w:val="00D71EE8"/>
    <w:rsid w:val="00D73856"/>
    <w:rsid w:val="00D73867"/>
    <w:rsid w:val="00D73CBB"/>
    <w:rsid w:val="00D755FF"/>
    <w:rsid w:val="00D81078"/>
    <w:rsid w:val="00D830E1"/>
    <w:rsid w:val="00D84022"/>
    <w:rsid w:val="00D8459D"/>
    <w:rsid w:val="00D854B4"/>
    <w:rsid w:val="00D86B44"/>
    <w:rsid w:val="00D872F2"/>
    <w:rsid w:val="00D90807"/>
    <w:rsid w:val="00D909A7"/>
    <w:rsid w:val="00D92033"/>
    <w:rsid w:val="00D9218A"/>
    <w:rsid w:val="00D92C1D"/>
    <w:rsid w:val="00D93010"/>
    <w:rsid w:val="00D9333A"/>
    <w:rsid w:val="00D9339F"/>
    <w:rsid w:val="00D93DD9"/>
    <w:rsid w:val="00D94F3E"/>
    <w:rsid w:val="00D96917"/>
    <w:rsid w:val="00D96BAF"/>
    <w:rsid w:val="00D97C1B"/>
    <w:rsid w:val="00DA1380"/>
    <w:rsid w:val="00DA3CF2"/>
    <w:rsid w:val="00DA407C"/>
    <w:rsid w:val="00DA4EC8"/>
    <w:rsid w:val="00DA5011"/>
    <w:rsid w:val="00DA595E"/>
    <w:rsid w:val="00DA6093"/>
    <w:rsid w:val="00DA6AE5"/>
    <w:rsid w:val="00DA6E5A"/>
    <w:rsid w:val="00DB097A"/>
    <w:rsid w:val="00DB09D5"/>
    <w:rsid w:val="00DB0F55"/>
    <w:rsid w:val="00DB236C"/>
    <w:rsid w:val="00DB319B"/>
    <w:rsid w:val="00DB38E4"/>
    <w:rsid w:val="00DB4FC6"/>
    <w:rsid w:val="00DB5E0A"/>
    <w:rsid w:val="00DB7854"/>
    <w:rsid w:val="00DB7A7F"/>
    <w:rsid w:val="00DC0AD7"/>
    <w:rsid w:val="00DC1D75"/>
    <w:rsid w:val="00DC5F95"/>
    <w:rsid w:val="00DC673F"/>
    <w:rsid w:val="00DC6F9E"/>
    <w:rsid w:val="00DC7212"/>
    <w:rsid w:val="00DD0372"/>
    <w:rsid w:val="00DD1F74"/>
    <w:rsid w:val="00DD2A43"/>
    <w:rsid w:val="00DD2ACB"/>
    <w:rsid w:val="00DD50FC"/>
    <w:rsid w:val="00DD5C45"/>
    <w:rsid w:val="00DD6C05"/>
    <w:rsid w:val="00DD6D75"/>
    <w:rsid w:val="00DD6E06"/>
    <w:rsid w:val="00DD6F3E"/>
    <w:rsid w:val="00DE017B"/>
    <w:rsid w:val="00DE072B"/>
    <w:rsid w:val="00DE08AC"/>
    <w:rsid w:val="00DE4C3E"/>
    <w:rsid w:val="00DE79C8"/>
    <w:rsid w:val="00DE7A6F"/>
    <w:rsid w:val="00DF4CAB"/>
    <w:rsid w:val="00DF70F0"/>
    <w:rsid w:val="00E006C4"/>
    <w:rsid w:val="00E00DFD"/>
    <w:rsid w:val="00E00FE1"/>
    <w:rsid w:val="00E012F1"/>
    <w:rsid w:val="00E014F2"/>
    <w:rsid w:val="00E03860"/>
    <w:rsid w:val="00E04F2E"/>
    <w:rsid w:val="00E070BA"/>
    <w:rsid w:val="00E07A33"/>
    <w:rsid w:val="00E07C4E"/>
    <w:rsid w:val="00E11C05"/>
    <w:rsid w:val="00E12D5A"/>
    <w:rsid w:val="00E14F29"/>
    <w:rsid w:val="00E15A74"/>
    <w:rsid w:val="00E16081"/>
    <w:rsid w:val="00E17E72"/>
    <w:rsid w:val="00E17FFB"/>
    <w:rsid w:val="00E20574"/>
    <w:rsid w:val="00E20F42"/>
    <w:rsid w:val="00E21215"/>
    <w:rsid w:val="00E21FA0"/>
    <w:rsid w:val="00E23564"/>
    <w:rsid w:val="00E24FD6"/>
    <w:rsid w:val="00E25002"/>
    <w:rsid w:val="00E25CB6"/>
    <w:rsid w:val="00E26B12"/>
    <w:rsid w:val="00E27231"/>
    <w:rsid w:val="00E30BC0"/>
    <w:rsid w:val="00E31E29"/>
    <w:rsid w:val="00E336A5"/>
    <w:rsid w:val="00E355E3"/>
    <w:rsid w:val="00E37C4C"/>
    <w:rsid w:val="00E443F5"/>
    <w:rsid w:val="00E460CB"/>
    <w:rsid w:val="00E52EB9"/>
    <w:rsid w:val="00E55CE5"/>
    <w:rsid w:val="00E56C7E"/>
    <w:rsid w:val="00E56F1D"/>
    <w:rsid w:val="00E57817"/>
    <w:rsid w:val="00E57FB4"/>
    <w:rsid w:val="00E60E97"/>
    <w:rsid w:val="00E62138"/>
    <w:rsid w:val="00E62497"/>
    <w:rsid w:val="00E62ABB"/>
    <w:rsid w:val="00E637B6"/>
    <w:rsid w:val="00E64529"/>
    <w:rsid w:val="00E6472D"/>
    <w:rsid w:val="00E648FF"/>
    <w:rsid w:val="00E64D60"/>
    <w:rsid w:val="00E6503A"/>
    <w:rsid w:val="00E651E0"/>
    <w:rsid w:val="00E65604"/>
    <w:rsid w:val="00E658BF"/>
    <w:rsid w:val="00E71AB9"/>
    <w:rsid w:val="00E73A2F"/>
    <w:rsid w:val="00E73CE5"/>
    <w:rsid w:val="00E8114C"/>
    <w:rsid w:val="00E8458E"/>
    <w:rsid w:val="00E873AC"/>
    <w:rsid w:val="00E8759C"/>
    <w:rsid w:val="00E92547"/>
    <w:rsid w:val="00E9528F"/>
    <w:rsid w:val="00E9545D"/>
    <w:rsid w:val="00E9695D"/>
    <w:rsid w:val="00EA05A7"/>
    <w:rsid w:val="00EA07E8"/>
    <w:rsid w:val="00EA0E6D"/>
    <w:rsid w:val="00EA28D3"/>
    <w:rsid w:val="00EA4D75"/>
    <w:rsid w:val="00EA4F98"/>
    <w:rsid w:val="00EA53B7"/>
    <w:rsid w:val="00EA5EC9"/>
    <w:rsid w:val="00EA7594"/>
    <w:rsid w:val="00EB098A"/>
    <w:rsid w:val="00EB207A"/>
    <w:rsid w:val="00EB32C6"/>
    <w:rsid w:val="00EB3474"/>
    <w:rsid w:val="00EB38CD"/>
    <w:rsid w:val="00EB4E64"/>
    <w:rsid w:val="00EB5742"/>
    <w:rsid w:val="00EB6418"/>
    <w:rsid w:val="00EB7737"/>
    <w:rsid w:val="00EB79C2"/>
    <w:rsid w:val="00EB7D80"/>
    <w:rsid w:val="00EC0205"/>
    <w:rsid w:val="00EC03CF"/>
    <w:rsid w:val="00EC070D"/>
    <w:rsid w:val="00EC0C8F"/>
    <w:rsid w:val="00EC4BA4"/>
    <w:rsid w:val="00EC50E9"/>
    <w:rsid w:val="00EC7005"/>
    <w:rsid w:val="00EC768D"/>
    <w:rsid w:val="00ED0814"/>
    <w:rsid w:val="00ED1F35"/>
    <w:rsid w:val="00ED2DDF"/>
    <w:rsid w:val="00ED33C3"/>
    <w:rsid w:val="00ED544B"/>
    <w:rsid w:val="00ED548F"/>
    <w:rsid w:val="00ED5E8B"/>
    <w:rsid w:val="00ED6C3B"/>
    <w:rsid w:val="00EE04EF"/>
    <w:rsid w:val="00EE473E"/>
    <w:rsid w:val="00EE7421"/>
    <w:rsid w:val="00EE7F2D"/>
    <w:rsid w:val="00EF0930"/>
    <w:rsid w:val="00EF23F1"/>
    <w:rsid w:val="00EF3B77"/>
    <w:rsid w:val="00EF47F7"/>
    <w:rsid w:val="00EF48FF"/>
    <w:rsid w:val="00EF4E0C"/>
    <w:rsid w:val="00EF662E"/>
    <w:rsid w:val="00EF6C9B"/>
    <w:rsid w:val="00EF75B5"/>
    <w:rsid w:val="00F01060"/>
    <w:rsid w:val="00F05C8F"/>
    <w:rsid w:val="00F06594"/>
    <w:rsid w:val="00F06C6E"/>
    <w:rsid w:val="00F11C99"/>
    <w:rsid w:val="00F15208"/>
    <w:rsid w:val="00F1529A"/>
    <w:rsid w:val="00F168F9"/>
    <w:rsid w:val="00F1704C"/>
    <w:rsid w:val="00F1788B"/>
    <w:rsid w:val="00F23C6A"/>
    <w:rsid w:val="00F23DA0"/>
    <w:rsid w:val="00F24E36"/>
    <w:rsid w:val="00F267E5"/>
    <w:rsid w:val="00F2700E"/>
    <w:rsid w:val="00F30FA8"/>
    <w:rsid w:val="00F31EE8"/>
    <w:rsid w:val="00F32424"/>
    <w:rsid w:val="00F32EF7"/>
    <w:rsid w:val="00F336B9"/>
    <w:rsid w:val="00F33835"/>
    <w:rsid w:val="00F34C02"/>
    <w:rsid w:val="00F35B9F"/>
    <w:rsid w:val="00F35D9D"/>
    <w:rsid w:val="00F374C7"/>
    <w:rsid w:val="00F37691"/>
    <w:rsid w:val="00F438F8"/>
    <w:rsid w:val="00F4440E"/>
    <w:rsid w:val="00F476EA"/>
    <w:rsid w:val="00F51DE9"/>
    <w:rsid w:val="00F55E8D"/>
    <w:rsid w:val="00F56F7C"/>
    <w:rsid w:val="00F60D0D"/>
    <w:rsid w:val="00F61CA5"/>
    <w:rsid w:val="00F620F4"/>
    <w:rsid w:val="00F67F22"/>
    <w:rsid w:val="00F74534"/>
    <w:rsid w:val="00F74ADE"/>
    <w:rsid w:val="00F74CBF"/>
    <w:rsid w:val="00F7598E"/>
    <w:rsid w:val="00F77C0C"/>
    <w:rsid w:val="00F809B7"/>
    <w:rsid w:val="00F811FE"/>
    <w:rsid w:val="00F82841"/>
    <w:rsid w:val="00F83388"/>
    <w:rsid w:val="00F854DF"/>
    <w:rsid w:val="00F870F6"/>
    <w:rsid w:val="00F87F74"/>
    <w:rsid w:val="00F90D09"/>
    <w:rsid w:val="00F951A8"/>
    <w:rsid w:val="00F95A18"/>
    <w:rsid w:val="00F9630B"/>
    <w:rsid w:val="00FA0845"/>
    <w:rsid w:val="00FA4F7E"/>
    <w:rsid w:val="00FB02A8"/>
    <w:rsid w:val="00FB11E6"/>
    <w:rsid w:val="00FB29BD"/>
    <w:rsid w:val="00FB3E8C"/>
    <w:rsid w:val="00FB4477"/>
    <w:rsid w:val="00FB4F7C"/>
    <w:rsid w:val="00FB780C"/>
    <w:rsid w:val="00FC0BD9"/>
    <w:rsid w:val="00FC1E37"/>
    <w:rsid w:val="00FC2302"/>
    <w:rsid w:val="00FC332D"/>
    <w:rsid w:val="00FC3C2B"/>
    <w:rsid w:val="00FC72B1"/>
    <w:rsid w:val="00FD05D1"/>
    <w:rsid w:val="00FD0FD4"/>
    <w:rsid w:val="00FD423F"/>
    <w:rsid w:val="00FD5541"/>
    <w:rsid w:val="00FD5B26"/>
    <w:rsid w:val="00FE08DA"/>
    <w:rsid w:val="00FE2F92"/>
    <w:rsid w:val="00FE3A5C"/>
    <w:rsid w:val="00FE4101"/>
    <w:rsid w:val="00FE4A6F"/>
    <w:rsid w:val="00FE62FD"/>
    <w:rsid w:val="00FF0F69"/>
    <w:rsid w:val="00FF12CD"/>
    <w:rsid w:val="00FF1C76"/>
    <w:rsid w:val="00FF1D81"/>
    <w:rsid w:val="00FF1E60"/>
    <w:rsid w:val="00FF2AF1"/>
    <w:rsid w:val="00FF380E"/>
    <w:rsid w:val="00FF58C6"/>
    <w:rsid w:val="00FF6916"/>
    <w:rsid w:val="00FF6A6A"/>
    <w:rsid w:val="00FF6C8A"/>
    <w:rsid w:val="00FF7352"/>
    <w:rsid w:val="00FF76BB"/>
    <w:rsid w:val="00FF7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uiPriority w:val="59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2675F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2675F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2675F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2675FB"/>
    <w:rPr>
      <w:rFonts w:ascii="Arial" w:hAnsi="Arial"/>
    </w:rPr>
  </w:style>
  <w:style w:type="character" w:customStyle="1" w:styleId="80">
    <w:name w:val="Основной текст8"/>
    <w:basedOn w:val="a0"/>
    <w:rsid w:val="00AC40C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32">
    <w:name w:val="Body Text 3"/>
    <w:basedOn w:val="a"/>
    <w:link w:val="33"/>
    <w:uiPriority w:val="99"/>
    <w:unhideWhenUsed/>
    <w:rsid w:val="00A96F46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A96F46"/>
    <w:rPr>
      <w:rFonts w:ascii="Calibri" w:eastAsia="Calibri" w:hAnsi="Calibri"/>
      <w:sz w:val="16"/>
      <w:szCs w:val="16"/>
      <w:lang w:eastAsia="en-US"/>
    </w:rPr>
  </w:style>
  <w:style w:type="paragraph" w:styleId="af9">
    <w:name w:val="List Paragraph"/>
    <w:basedOn w:val="a"/>
    <w:uiPriority w:val="34"/>
    <w:qFormat/>
    <w:rsid w:val="00A96F46"/>
    <w:pPr>
      <w:ind w:left="720"/>
      <w:contextualSpacing/>
    </w:pPr>
  </w:style>
  <w:style w:type="character" w:styleId="afa">
    <w:name w:val="Hyperlink"/>
    <w:basedOn w:val="a0"/>
    <w:uiPriority w:val="99"/>
    <w:unhideWhenUsed/>
    <w:rsid w:val="00AB6FFE"/>
    <w:rPr>
      <w:color w:val="0000FF"/>
      <w:u w:val="single"/>
    </w:rPr>
  </w:style>
  <w:style w:type="character" w:customStyle="1" w:styleId="afb">
    <w:name w:val="Основной текст + Курсив"/>
    <w:basedOn w:val="a0"/>
    <w:rsid w:val="00ED5E8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styleId="afc">
    <w:name w:val="Placeholder Text"/>
    <w:basedOn w:val="a0"/>
    <w:uiPriority w:val="99"/>
    <w:semiHidden/>
    <w:rsid w:val="006572B3"/>
    <w:rPr>
      <w:color w:val="808080"/>
    </w:rPr>
  </w:style>
  <w:style w:type="character" w:customStyle="1" w:styleId="tm111">
    <w:name w:val="tm111"/>
    <w:basedOn w:val="a0"/>
    <w:rsid w:val="00B95D07"/>
    <w:rPr>
      <w:sz w:val="28"/>
      <w:szCs w:val="28"/>
    </w:rPr>
  </w:style>
  <w:style w:type="character" w:customStyle="1" w:styleId="tm81">
    <w:name w:val="tm81"/>
    <w:basedOn w:val="a0"/>
    <w:rsid w:val="00B95D07"/>
    <w:rPr>
      <w:i/>
      <w:iCs/>
      <w:sz w:val="28"/>
      <w:szCs w:val="28"/>
    </w:rPr>
  </w:style>
  <w:style w:type="paragraph" w:customStyle="1" w:styleId="normal">
    <w:name w:val="normal"/>
    <w:basedOn w:val="a"/>
    <w:rsid w:val="00AA075C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fd">
    <w:name w:val="Основной текст_"/>
    <w:basedOn w:val="a0"/>
    <w:link w:val="37"/>
    <w:rsid w:val="00270D25"/>
  </w:style>
  <w:style w:type="paragraph" w:customStyle="1" w:styleId="37">
    <w:name w:val="Основной текст37"/>
    <w:basedOn w:val="a"/>
    <w:link w:val="afd"/>
    <w:rsid w:val="00270D25"/>
    <w:pPr>
      <w:spacing w:before="360" w:line="211" w:lineRule="exact"/>
      <w:ind w:hanging="3300"/>
      <w:jc w:val="both"/>
    </w:pPr>
  </w:style>
  <w:style w:type="paragraph" w:customStyle="1" w:styleId="25">
    <w:name w:val="Основной текст2"/>
    <w:basedOn w:val="a"/>
    <w:rsid w:val="00270D25"/>
    <w:pPr>
      <w:spacing w:line="0" w:lineRule="atLeast"/>
      <w:ind w:hanging="1980"/>
      <w:jc w:val="center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2DC7A-FBC2-49E5-8D03-B0CE74F32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8113</TotalTime>
  <Pages>5</Pages>
  <Words>828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6659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gromakov</cp:lastModifiedBy>
  <cp:revision>1370</cp:revision>
  <cp:lastPrinted>2019-10-10T08:07:00Z</cp:lastPrinted>
  <dcterms:created xsi:type="dcterms:W3CDTF">2017-06-20T12:13:00Z</dcterms:created>
  <dcterms:modified xsi:type="dcterms:W3CDTF">2020-09-16T09:02:00Z</dcterms:modified>
</cp:coreProperties>
</file>