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94" w:rsidRPr="00BE05ED" w:rsidRDefault="00AD0194" w:rsidP="00AD0194">
      <w:pPr>
        <w:spacing w:after="0" w:line="360" w:lineRule="auto"/>
        <w:jc w:val="center"/>
        <w:rPr>
          <w:rFonts w:ascii="Times New Roman" w:eastAsia="Times New Roman" w:hAnsi="Times New Roman"/>
          <w:b/>
          <w:color w:val="000000"/>
          <w:spacing w:val="-10"/>
          <w:sz w:val="28"/>
          <w:szCs w:val="28"/>
        </w:rPr>
      </w:pPr>
      <w:r w:rsidRPr="00BE05ED">
        <w:rPr>
          <w:rFonts w:ascii="Times New Roman" w:eastAsia="Times New Roman" w:hAnsi="Times New Roman"/>
          <w:b/>
          <w:color w:val="000000"/>
          <w:spacing w:val="-10"/>
          <w:sz w:val="28"/>
          <w:szCs w:val="28"/>
        </w:rPr>
        <w:t>МИНИСТЕРСТВО ЗДРАВООХРАНЕНИЯ РОССИЙСКОЙ ФЕДЕРАЦИИ</w:t>
      </w: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spacing w:after="0" w:line="240" w:lineRule="auto"/>
        <w:jc w:val="center"/>
        <w:rPr>
          <w:rFonts w:ascii="Times New Roman" w:eastAsia="Times New Roman" w:hAnsi="Times New Roman"/>
          <w:b/>
          <w:sz w:val="28"/>
          <w:szCs w:val="28"/>
        </w:rPr>
      </w:pPr>
      <w:r w:rsidRPr="00BE05ED">
        <w:rPr>
          <w:rFonts w:ascii="Times New Roman" w:eastAsia="Times New Roman" w:hAnsi="Times New Roman"/>
          <w:b/>
          <w:color w:val="000000"/>
          <w:sz w:val="32"/>
          <w:szCs w:val="32"/>
        </w:rPr>
        <w:t>ФАРМАКОПЕЙНАЯ СТАТЬЯ</w:t>
      </w:r>
    </w:p>
    <w:tbl>
      <w:tblPr>
        <w:tblW w:w="0" w:type="auto"/>
        <w:tblInd w:w="108" w:type="dxa"/>
        <w:tblBorders>
          <w:bottom w:val="single" w:sz="4" w:space="0" w:color="auto"/>
        </w:tblBorders>
        <w:tblLook w:val="04A0"/>
      </w:tblPr>
      <w:tblGrid>
        <w:gridCol w:w="9356"/>
      </w:tblGrid>
      <w:tr w:rsidR="00AD0194" w:rsidRPr="00BE05ED" w:rsidTr="00AD0194">
        <w:tc>
          <w:tcPr>
            <w:tcW w:w="9356" w:type="dxa"/>
            <w:tcBorders>
              <w:top w:val="nil"/>
              <w:left w:val="nil"/>
              <w:bottom w:val="single" w:sz="4" w:space="0" w:color="auto"/>
              <w:right w:val="nil"/>
            </w:tcBorders>
          </w:tcPr>
          <w:p w:rsidR="00AD0194" w:rsidRPr="00BE05ED" w:rsidRDefault="00AD0194" w:rsidP="00AD0194">
            <w:pPr>
              <w:spacing w:after="0" w:line="240" w:lineRule="auto"/>
              <w:jc w:val="center"/>
              <w:rPr>
                <w:rFonts w:ascii="Times New Roman" w:eastAsia="Times New Roman" w:hAnsi="Times New Roman"/>
                <w:sz w:val="28"/>
                <w:szCs w:val="28"/>
              </w:rPr>
            </w:pPr>
          </w:p>
        </w:tc>
      </w:tr>
    </w:tbl>
    <w:p w:rsidR="00AD0194" w:rsidRPr="00BE05ED" w:rsidRDefault="00AD0194" w:rsidP="00AD0194">
      <w:pPr>
        <w:spacing w:after="0" w:line="40" w:lineRule="exact"/>
        <w:jc w:val="center"/>
        <w:rPr>
          <w:rFonts w:ascii="Times New Roman" w:eastAsia="Times New Roman" w:hAnsi="Times New Roman"/>
          <w:sz w:val="28"/>
          <w:szCs w:val="28"/>
        </w:rPr>
      </w:pPr>
    </w:p>
    <w:tbl>
      <w:tblPr>
        <w:tblW w:w="5000" w:type="pct"/>
        <w:tblLook w:val="04A0"/>
      </w:tblPr>
      <w:tblGrid>
        <w:gridCol w:w="5637"/>
        <w:gridCol w:w="567"/>
        <w:gridCol w:w="3367"/>
      </w:tblGrid>
      <w:tr w:rsidR="00AD0194" w:rsidRPr="00BE05ED" w:rsidTr="00AD0194">
        <w:trPr>
          <w:trHeight w:val="20"/>
        </w:trPr>
        <w:tc>
          <w:tcPr>
            <w:tcW w:w="2945" w:type="pct"/>
            <w:hideMark/>
          </w:tcPr>
          <w:p w:rsidR="00AD0194" w:rsidRPr="00376465" w:rsidRDefault="00091C82" w:rsidP="00AD0194">
            <w:pPr>
              <w:spacing w:after="120" w:line="240" w:lineRule="auto"/>
              <w:rPr>
                <w:rFonts w:ascii="Times New Roman" w:eastAsia="Times New Roman" w:hAnsi="Times New Roman" w:cs="Times New Roman"/>
                <w:b/>
                <w:sz w:val="28"/>
                <w:szCs w:val="28"/>
              </w:rPr>
            </w:pPr>
            <w:r w:rsidRPr="00091C82">
              <w:rPr>
                <w:rFonts w:ascii="Times New Roman" w:hAnsi="Times New Roman" w:cs="Times New Roman"/>
                <w:b/>
                <w:color w:val="000000"/>
                <w:sz w:val="28"/>
                <w:szCs w:val="28"/>
                <w:shd w:val="clear" w:color="auto" w:fill="FFFFFF"/>
              </w:rPr>
              <w:t>Метронидазола бензоат</w:t>
            </w:r>
          </w:p>
        </w:tc>
        <w:tc>
          <w:tcPr>
            <w:tcW w:w="296" w:type="pct"/>
          </w:tcPr>
          <w:p w:rsidR="00AD0194" w:rsidRPr="00BE05ED" w:rsidRDefault="00AD0194" w:rsidP="00AD0194">
            <w:pPr>
              <w:spacing w:after="120" w:line="240" w:lineRule="auto"/>
              <w:jc w:val="center"/>
              <w:rPr>
                <w:rFonts w:ascii="Times New Roman" w:eastAsia="Times New Roman" w:hAnsi="Times New Roman"/>
                <w:b/>
                <w:sz w:val="28"/>
                <w:szCs w:val="28"/>
              </w:rPr>
            </w:pPr>
          </w:p>
        </w:tc>
        <w:tc>
          <w:tcPr>
            <w:tcW w:w="1759" w:type="pct"/>
            <w:hideMark/>
          </w:tcPr>
          <w:p w:rsidR="00AD0194" w:rsidRPr="00BE05ED" w:rsidRDefault="00AD0194" w:rsidP="00AD0194">
            <w:pPr>
              <w:spacing w:after="120" w:line="240" w:lineRule="auto"/>
              <w:rPr>
                <w:rFonts w:ascii="Times New Roman" w:eastAsia="Times New Roman" w:hAnsi="Times New Roman"/>
                <w:b/>
                <w:sz w:val="28"/>
                <w:szCs w:val="28"/>
                <w:lang w:val="en-US"/>
              </w:rPr>
            </w:pPr>
            <w:r w:rsidRPr="00BE05ED">
              <w:rPr>
                <w:rFonts w:ascii="Times New Roman" w:eastAsia="Times New Roman" w:hAnsi="Times New Roman"/>
                <w:b/>
                <w:sz w:val="28"/>
                <w:szCs w:val="28"/>
              </w:rPr>
              <w:t>ФС</w:t>
            </w:r>
          </w:p>
        </w:tc>
      </w:tr>
      <w:tr w:rsidR="00AD0194" w:rsidRPr="00BE05ED" w:rsidTr="00AD0194">
        <w:trPr>
          <w:trHeight w:val="20"/>
        </w:trPr>
        <w:tc>
          <w:tcPr>
            <w:tcW w:w="2945" w:type="pct"/>
            <w:hideMark/>
          </w:tcPr>
          <w:p w:rsidR="00AD0194" w:rsidRPr="00376465" w:rsidRDefault="00091C82" w:rsidP="00AD0194">
            <w:pPr>
              <w:spacing w:after="120" w:line="240" w:lineRule="auto"/>
              <w:rPr>
                <w:rFonts w:ascii="Times New Roman" w:eastAsia="Times New Roman" w:hAnsi="Times New Roman" w:cs="Times New Roman"/>
                <w:b/>
                <w:sz w:val="28"/>
                <w:szCs w:val="28"/>
              </w:rPr>
            </w:pPr>
            <w:r w:rsidRPr="00091C82">
              <w:rPr>
                <w:rFonts w:ascii="Times New Roman" w:hAnsi="Times New Roman" w:cs="Times New Roman"/>
                <w:b/>
                <w:color w:val="000000"/>
                <w:sz w:val="28"/>
                <w:szCs w:val="28"/>
                <w:shd w:val="clear" w:color="auto" w:fill="FFFFFF"/>
              </w:rPr>
              <w:t>Метронидазол</w:t>
            </w:r>
          </w:p>
        </w:tc>
        <w:tc>
          <w:tcPr>
            <w:tcW w:w="296" w:type="pct"/>
          </w:tcPr>
          <w:p w:rsidR="00AD0194" w:rsidRPr="00BE05ED" w:rsidRDefault="00AD0194" w:rsidP="00AD0194">
            <w:pPr>
              <w:spacing w:after="120" w:line="240" w:lineRule="auto"/>
              <w:jc w:val="center"/>
              <w:rPr>
                <w:rFonts w:ascii="Times New Roman" w:eastAsia="Times New Roman" w:hAnsi="Times New Roman"/>
                <w:b/>
                <w:sz w:val="28"/>
                <w:szCs w:val="28"/>
              </w:rPr>
            </w:pPr>
          </w:p>
        </w:tc>
        <w:tc>
          <w:tcPr>
            <w:tcW w:w="1759" w:type="pct"/>
          </w:tcPr>
          <w:p w:rsidR="00AD0194" w:rsidRPr="00BE05ED" w:rsidRDefault="00AD0194" w:rsidP="00AD0194">
            <w:pPr>
              <w:spacing w:after="120" w:line="240" w:lineRule="auto"/>
              <w:rPr>
                <w:rFonts w:ascii="Times New Roman" w:eastAsia="Times New Roman" w:hAnsi="Times New Roman"/>
                <w:b/>
                <w:sz w:val="28"/>
                <w:szCs w:val="28"/>
              </w:rPr>
            </w:pPr>
          </w:p>
        </w:tc>
      </w:tr>
      <w:tr w:rsidR="00AD0194" w:rsidRPr="0028322B" w:rsidTr="00AD0194">
        <w:trPr>
          <w:trHeight w:val="328"/>
        </w:trPr>
        <w:tc>
          <w:tcPr>
            <w:tcW w:w="2945" w:type="pct"/>
            <w:hideMark/>
          </w:tcPr>
          <w:p w:rsidR="00AD0194" w:rsidRPr="0028322B" w:rsidRDefault="00091C82" w:rsidP="0091425C">
            <w:pPr>
              <w:spacing w:after="120" w:line="240" w:lineRule="auto"/>
              <w:rPr>
                <w:rFonts w:ascii="Times New Roman" w:eastAsia="Times New Roman" w:hAnsi="Times New Roman"/>
                <w:b/>
                <w:sz w:val="28"/>
                <w:szCs w:val="28"/>
                <w:lang w:val="en-US"/>
              </w:rPr>
            </w:pPr>
            <w:r w:rsidRPr="00091C82">
              <w:rPr>
                <w:rFonts w:ascii="Times New Roman" w:eastAsia="Times New Roman" w:hAnsi="Times New Roman"/>
                <w:b/>
                <w:sz w:val="28"/>
                <w:szCs w:val="28"/>
                <w:lang w:val="en-US"/>
              </w:rPr>
              <w:t>M</w:t>
            </w:r>
            <w:proofErr w:type="spellStart"/>
            <w:r w:rsidRPr="00091C82">
              <w:rPr>
                <w:rFonts w:ascii="Times New Roman" w:eastAsia="Times New Roman" w:hAnsi="Times New Roman"/>
                <w:b/>
                <w:sz w:val="28"/>
                <w:szCs w:val="28"/>
              </w:rPr>
              <w:t>etronidazol</w:t>
            </w:r>
            <w:r w:rsidRPr="00091C82">
              <w:rPr>
                <w:rFonts w:ascii="Times New Roman" w:eastAsia="Times New Roman" w:hAnsi="Times New Roman"/>
                <w:b/>
                <w:sz w:val="28"/>
                <w:szCs w:val="28"/>
                <w:lang w:val="en-US"/>
              </w:rPr>
              <w:t>i</w:t>
            </w:r>
            <w:proofErr w:type="spellEnd"/>
            <w:r w:rsidRPr="00091C82">
              <w:rPr>
                <w:rFonts w:ascii="Times New Roman" w:eastAsia="Times New Roman" w:hAnsi="Times New Roman"/>
                <w:b/>
                <w:sz w:val="28"/>
                <w:szCs w:val="28"/>
                <w:lang w:val="en-US"/>
              </w:rPr>
              <w:t xml:space="preserve"> </w:t>
            </w:r>
            <w:proofErr w:type="spellStart"/>
            <w:r w:rsidRPr="00091C82">
              <w:rPr>
                <w:rFonts w:ascii="Times New Roman" w:eastAsia="Times New Roman" w:hAnsi="Times New Roman"/>
                <w:b/>
                <w:sz w:val="28"/>
                <w:szCs w:val="28"/>
                <w:lang w:val="en-US"/>
              </w:rPr>
              <w:t>benzoas</w:t>
            </w:r>
            <w:proofErr w:type="spellEnd"/>
          </w:p>
        </w:tc>
        <w:tc>
          <w:tcPr>
            <w:tcW w:w="296" w:type="pct"/>
          </w:tcPr>
          <w:p w:rsidR="00AD0194" w:rsidRPr="0028322B" w:rsidRDefault="00AD0194" w:rsidP="00843A69">
            <w:pPr>
              <w:spacing w:after="120" w:line="240" w:lineRule="auto"/>
              <w:jc w:val="center"/>
              <w:rPr>
                <w:rFonts w:ascii="Times New Roman" w:eastAsia="Times New Roman" w:hAnsi="Times New Roman"/>
                <w:b/>
                <w:sz w:val="28"/>
                <w:szCs w:val="28"/>
                <w:lang w:val="en-US"/>
              </w:rPr>
            </w:pPr>
          </w:p>
        </w:tc>
        <w:tc>
          <w:tcPr>
            <w:tcW w:w="1759" w:type="pct"/>
            <w:hideMark/>
          </w:tcPr>
          <w:p w:rsidR="00AD0194" w:rsidRPr="0028322B" w:rsidRDefault="0070246C" w:rsidP="00843A69">
            <w:pPr>
              <w:spacing w:after="120" w:line="240" w:lineRule="auto"/>
              <w:rPr>
                <w:rFonts w:ascii="Times New Roman" w:eastAsia="Times New Roman" w:hAnsi="Times New Roman"/>
                <w:b/>
                <w:sz w:val="28"/>
                <w:szCs w:val="28"/>
                <w:lang w:val="en-US"/>
              </w:rPr>
            </w:pPr>
            <w:r w:rsidRPr="0028322B">
              <w:rPr>
                <w:rFonts w:ascii="Times New Roman" w:eastAsia="Times New Roman" w:hAnsi="Times New Roman"/>
                <w:b/>
                <w:sz w:val="28"/>
                <w:szCs w:val="28"/>
              </w:rPr>
              <w:t xml:space="preserve">Вводится впервые </w:t>
            </w:r>
          </w:p>
        </w:tc>
      </w:tr>
    </w:tbl>
    <w:p w:rsidR="00AD0194" w:rsidRPr="0028322B" w:rsidRDefault="00AD0194" w:rsidP="00AD0194">
      <w:pPr>
        <w:spacing w:after="0" w:line="40" w:lineRule="exact"/>
        <w:jc w:val="center"/>
        <w:rPr>
          <w:rFonts w:ascii="Times New Roman" w:eastAsia="Times New Roman" w:hAnsi="Times New Roman"/>
          <w:sz w:val="28"/>
          <w:szCs w:val="28"/>
        </w:rPr>
      </w:pPr>
    </w:p>
    <w:tbl>
      <w:tblPr>
        <w:tblW w:w="0" w:type="auto"/>
        <w:tblBorders>
          <w:top w:val="single" w:sz="4" w:space="0" w:color="auto"/>
        </w:tblBorders>
        <w:tblLook w:val="04A0"/>
      </w:tblPr>
      <w:tblGrid>
        <w:gridCol w:w="108"/>
        <w:gridCol w:w="5068"/>
        <w:gridCol w:w="4288"/>
        <w:gridCol w:w="107"/>
      </w:tblGrid>
      <w:tr w:rsidR="00AD0194" w:rsidRPr="0028322B" w:rsidTr="00091C82">
        <w:trPr>
          <w:gridBefore w:val="1"/>
          <w:gridAfter w:val="1"/>
          <w:wBefore w:w="108" w:type="dxa"/>
          <w:wAfter w:w="107" w:type="dxa"/>
        </w:trPr>
        <w:tc>
          <w:tcPr>
            <w:tcW w:w="9356" w:type="dxa"/>
            <w:gridSpan w:val="2"/>
            <w:tcBorders>
              <w:top w:val="single" w:sz="4" w:space="0" w:color="auto"/>
              <w:left w:val="nil"/>
              <w:bottom w:val="nil"/>
              <w:right w:val="nil"/>
            </w:tcBorders>
          </w:tcPr>
          <w:p w:rsidR="00AD0194" w:rsidRPr="0028322B" w:rsidRDefault="00AD0194" w:rsidP="00AD0194">
            <w:pPr>
              <w:spacing w:after="0" w:line="240" w:lineRule="auto"/>
              <w:rPr>
                <w:rFonts w:ascii="Times New Roman" w:eastAsia="Times New Roman" w:hAnsi="Times New Roman"/>
                <w:sz w:val="28"/>
                <w:szCs w:val="28"/>
              </w:rPr>
            </w:pPr>
          </w:p>
        </w:tc>
      </w:tr>
      <w:tr w:rsidR="00AD0194" w:rsidRPr="009623A1" w:rsidTr="00091C82">
        <w:tblPrEx>
          <w:tblBorders>
            <w:top w:val="none" w:sz="0" w:space="0" w:color="auto"/>
          </w:tblBorders>
        </w:tblPrEx>
        <w:tc>
          <w:tcPr>
            <w:tcW w:w="9571" w:type="dxa"/>
            <w:gridSpan w:val="4"/>
            <w:hideMark/>
          </w:tcPr>
          <w:p w:rsidR="00AD0194" w:rsidRPr="00091C82" w:rsidRDefault="006A7960" w:rsidP="00843A69">
            <w:pPr>
              <w:spacing w:after="0"/>
              <w:rPr>
                <w:rFonts w:ascii="Times New Roman" w:eastAsia="Times New Roman" w:hAnsi="Times New Roman" w:cs="Times New Roman"/>
                <w:snapToGrid w:val="0"/>
                <w:color w:val="000000"/>
                <w:sz w:val="28"/>
                <w:szCs w:val="28"/>
              </w:rPr>
            </w:pPr>
            <w:r w:rsidRPr="006A7960">
              <w:rPr>
                <w:rFonts w:ascii="Times New Roman" w:eastAsia="Times New Roman" w:hAnsi="Times New Roman" w:cs="Times New Roman"/>
                <w:snapToGrid w:val="0"/>
                <w:color w:val="000000"/>
                <w:sz w:val="28"/>
                <w:szCs w:val="28"/>
              </w:rPr>
              <w:t>[2-(2-Метил-5-нитро-1</w:t>
            </w:r>
            <w:r w:rsidRPr="006A7960">
              <w:rPr>
                <w:rFonts w:ascii="Times New Roman" w:eastAsia="Times New Roman" w:hAnsi="Times New Roman" w:cs="Times New Roman"/>
                <w:i/>
                <w:snapToGrid w:val="0"/>
                <w:color w:val="000000"/>
                <w:sz w:val="28"/>
                <w:szCs w:val="28"/>
              </w:rPr>
              <w:t>Н</w:t>
            </w:r>
            <w:r w:rsidRPr="006A7960">
              <w:rPr>
                <w:rFonts w:ascii="Times New Roman" w:eastAsia="Times New Roman" w:hAnsi="Times New Roman" w:cs="Times New Roman"/>
                <w:snapToGrid w:val="0"/>
                <w:color w:val="000000"/>
                <w:sz w:val="28"/>
                <w:szCs w:val="28"/>
              </w:rPr>
              <w:t>-имидазол-1-ил)этил]бензоат</w:t>
            </w:r>
          </w:p>
        </w:tc>
      </w:tr>
      <w:tr w:rsidR="00AD0194" w:rsidRPr="009623A1" w:rsidTr="00091C82">
        <w:tblPrEx>
          <w:tblBorders>
            <w:top w:val="none" w:sz="0" w:space="0" w:color="auto"/>
          </w:tblBorders>
        </w:tblPrEx>
        <w:tc>
          <w:tcPr>
            <w:tcW w:w="9571" w:type="dxa"/>
            <w:gridSpan w:val="4"/>
          </w:tcPr>
          <w:p w:rsidR="00AD0194" w:rsidRPr="009623A1" w:rsidRDefault="00AD0194" w:rsidP="00843A69">
            <w:pPr>
              <w:spacing w:after="0" w:line="240" w:lineRule="auto"/>
              <w:jc w:val="center"/>
              <w:rPr>
                <w:rFonts w:ascii="Times New Roman" w:eastAsia="Times New Roman" w:hAnsi="Times New Roman"/>
                <w:noProof/>
                <w:sz w:val="28"/>
                <w:szCs w:val="28"/>
              </w:rPr>
            </w:pPr>
          </w:p>
          <w:p w:rsidR="00AD0194" w:rsidRPr="009623A1" w:rsidRDefault="005B2E26" w:rsidP="00AD0194">
            <w:pPr>
              <w:spacing w:after="0" w:line="240" w:lineRule="auto"/>
              <w:jc w:val="center"/>
              <w:rPr>
                <w:rFonts w:ascii="Times New Roman" w:eastAsia="Times New Roman" w:hAnsi="Times New Roman"/>
                <w:noProof/>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90.35pt">
                  <v:imagedata r:id="rId6" o:title=""/>
                </v:shape>
              </w:pict>
            </w:r>
          </w:p>
          <w:p w:rsidR="00AD0194" w:rsidRPr="009623A1" w:rsidRDefault="00AD0194" w:rsidP="00AD0194">
            <w:pPr>
              <w:spacing w:after="0" w:line="240" w:lineRule="auto"/>
              <w:jc w:val="center"/>
              <w:rPr>
                <w:rFonts w:ascii="Times New Roman" w:eastAsia="Times New Roman" w:hAnsi="Times New Roman"/>
                <w:noProof/>
                <w:sz w:val="28"/>
                <w:szCs w:val="28"/>
              </w:rPr>
            </w:pPr>
          </w:p>
        </w:tc>
      </w:tr>
      <w:tr w:rsidR="00AD0194" w:rsidRPr="009623A1" w:rsidTr="00091C82">
        <w:tblPrEx>
          <w:tblBorders>
            <w:top w:val="none" w:sz="0" w:space="0" w:color="auto"/>
          </w:tblBorders>
        </w:tblPrEx>
        <w:trPr>
          <w:trHeight w:val="114"/>
        </w:trPr>
        <w:tc>
          <w:tcPr>
            <w:tcW w:w="5176" w:type="dxa"/>
            <w:gridSpan w:val="2"/>
            <w:hideMark/>
          </w:tcPr>
          <w:p w:rsidR="00AD0194" w:rsidRPr="009623A1" w:rsidRDefault="00091C82" w:rsidP="0070246C">
            <w:pPr>
              <w:spacing w:after="0" w:line="240" w:lineRule="auto"/>
              <w:rPr>
                <w:rFonts w:ascii="Times New Roman" w:eastAsia="Times New Roman" w:hAnsi="Times New Roman"/>
                <w:sz w:val="28"/>
                <w:szCs w:val="28"/>
                <w:lang w:val="en-US"/>
              </w:rPr>
            </w:pPr>
            <w:r w:rsidRPr="00091C82">
              <w:rPr>
                <w:rFonts w:ascii="Times New Roman" w:hAnsi="Times New Roman"/>
                <w:sz w:val="28"/>
                <w:szCs w:val="28"/>
              </w:rPr>
              <w:t>C</w:t>
            </w:r>
            <w:r w:rsidRPr="00091C82">
              <w:rPr>
                <w:rFonts w:ascii="Times New Roman" w:hAnsi="Times New Roman"/>
                <w:sz w:val="28"/>
                <w:szCs w:val="28"/>
                <w:vertAlign w:val="subscript"/>
              </w:rPr>
              <w:t>13</w:t>
            </w:r>
            <w:r w:rsidRPr="00091C82">
              <w:rPr>
                <w:rFonts w:ascii="Times New Roman" w:hAnsi="Times New Roman"/>
                <w:sz w:val="28"/>
                <w:szCs w:val="28"/>
              </w:rPr>
              <w:t>H</w:t>
            </w:r>
            <w:r w:rsidRPr="00091C82">
              <w:rPr>
                <w:rFonts w:ascii="Times New Roman" w:hAnsi="Times New Roman"/>
                <w:sz w:val="28"/>
                <w:szCs w:val="28"/>
                <w:vertAlign w:val="subscript"/>
              </w:rPr>
              <w:t>13</w:t>
            </w:r>
            <w:r w:rsidRPr="00091C82">
              <w:rPr>
                <w:rFonts w:ascii="Times New Roman" w:hAnsi="Times New Roman"/>
                <w:sz w:val="28"/>
                <w:szCs w:val="28"/>
              </w:rPr>
              <w:t>N</w:t>
            </w:r>
            <w:r w:rsidRPr="00091C82">
              <w:rPr>
                <w:rFonts w:ascii="Times New Roman" w:hAnsi="Times New Roman"/>
                <w:sz w:val="28"/>
                <w:szCs w:val="28"/>
                <w:vertAlign w:val="subscript"/>
              </w:rPr>
              <w:t>3</w:t>
            </w:r>
            <w:r w:rsidRPr="00091C82">
              <w:rPr>
                <w:rFonts w:ascii="Times New Roman" w:hAnsi="Times New Roman"/>
                <w:sz w:val="28"/>
                <w:szCs w:val="28"/>
              </w:rPr>
              <w:t>O</w:t>
            </w:r>
            <w:r w:rsidRPr="00091C82">
              <w:rPr>
                <w:rFonts w:ascii="Times New Roman" w:hAnsi="Times New Roman"/>
                <w:sz w:val="28"/>
                <w:szCs w:val="28"/>
                <w:vertAlign w:val="subscript"/>
              </w:rPr>
              <w:t>4</w:t>
            </w:r>
          </w:p>
        </w:tc>
        <w:tc>
          <w:tcPr>
            <w:tcW w:w="4395" w:type="dxa"/>
            <w:gridSpan w:val="2"/>
            <w:hideMark/>
          </w:tcPr>
          <w:p w:rsidR="00AD0194" w:rsidRPr="009623A1" w:rsidRDefault="00C77869" w:rsidP="004E2A2F">
            <w:pPr>
              <w:spacing w:after="0" w:line="240" w:lineRule="auto"/>
              <w:jc w:val="right"/>
              <w:rPr>
                <w:rFonts w:ascii="Times New Roman" w:eastAsia="Times New Roman" w:hAnsi="Times New Roman"/>
                <w:sz w:val="28"/>
                <w:szCs w:val="28"/>
                <w:lang w:val="en-US"/>
              </w:rPr>
            </w:pPr>
            <w:r w:rsidRPr="009623A1">
              <w:rPr>
                <w:rFonts w:ascii="Times New Roman" w:eastAsia="Times New Roman" w:hAnsi="Times New Roman"/>
                <w:sz w:val="28"/>
                <w:szCs w:val="28"/>
              </w:rPr>
              <w:t xml:space="preserve">М.м. </w:t>
            </w:r>
            <w:r w:rsidR="00091C82" w:rsidRPr="00091C82">
              <w:rPr>
                <w:rFonts w:ascii="Times New Roman" w:eastAsia="Times New Roman" w:hAnsi="Times New Roman"/>
                <w:sz w:val="28"/>
                <w:szCs w:val="28"/>
              </w:rPr>
              <w:t>275,26</w:t>
            </w:r>
          </w:p>
        </w:tc>
      </w:tr>
    </w:tbl>
    <w:p w:rsidR="00AD0194" w:rsidRPr="0028322B" w:rsidRDefault="00AD0194" w:rsidP="00384487">
      <w:pPr>
        <w:snapToGrid w:val="0"/>
        <w:spacing w:after="0" w:line="240" w:lineRule="auto"/>
        <w:ind w:firstLine="720"/>
        <w:jc w:val="both"/>
        <w:rPr>
          <w:rFonts w:ascii="Times New Roman" w:eastAsia="Times New Roman" w:hAnsi="Times New Roman"/>
          <w:sz w:val="28"/>
          <w:szCs w:val="28"/>
        </w:rPr>
      </w:pPr>
    </w:p>
    <w:p w:rsidR="0070246C" w:rsidRPr="0028322B" w:rsidRDefault="0070246C" w:rsidP="0070246C">
      <w:pPr>
        <w:snapToGrid w:val="0"/>
        <w:spacing w:after="0" w:line="360" w:lineRule="auto"/>
        <w:ind w:firstLine="720"/>
        <w:jc w:val="both"/>
        <w:rPr>
          <w:rFonts w:ascii="Times New Roman" w:hAnsi="Times New Roman"/>
          <w:bCs/>
          <w:color w:val="000000"/>
          <w:position w:val="1"/>
          <w:sz w:val="28"/>
          <w:szCs w:val="28"/>
        </w:rPr>
      </w:pPr>
      <w:r w:rsidRPr="0028322B">
        <w:rPr>
          <w:rFonts w:ascii="Times New Roman" w:eastAsia="Times New Roman" w:hAnsi="Times New Roman"/>
          <w:sz w:val="28"/>
          <w:szCs w:val="28"/>
          <w:lang w:val="en-US"/>
        </w:rPr>
        <w:t>C</w:t>
      </w:r>
      <w:r w:rsidR="009D70CD">
        <w:rPr>
          <w:rFonts w:ascii="Times New Roman" w:eastAsia="Times New Roman" w:hAnsi="Times New Roman"/>
          <w:sz w:val="28"/>
          <w:szCs w:val="28"/>
        </w:rPr>
        <w:t>одержит не менее 98</w:t>
      </w:r>
      <w:r w:rsidR="00091C82">
        <w:rPr>
          <w:rFonts w:ascii="Times New Roman" w:eastAsia="Times New Roman" w:hAnsi="Times New Roman"/>
          <w:sz w:val="28"/>
          <w:szCs w:val="28"/>
        </w:rPr>
        <w:t>,5</w:t>
      </w:r>
      <w:r w:rsidRPr="0028322B">
        <w:rPr>
          <w:rFonts w:ascii="Times New Roman" w:eastAsia="Times New Roman" w:hAnsi="Times New Roman"/>
          <w:sz w:val="28"/>
          <w:szCs w:val="28"/>
        </w:rPr>
        <w:t xml:space="preserve"> % и не более 101,0 % </w:t>
      </w:r>
      <w:r w:rsidR="00091C82">
        <w:rPr>
          <w:rFonts w:ascii="Times New Roman" w:eastAsia="Times New Roman" w:hAnsi="Times New Roman"/>
          <w:sz w:val="28"/>
          <w:szCs w:val="28"/>
        </w:rPr>
        <w:t>метронидазола</w:t>
      </w:r>
      <w:r w:rsidR="00742895">
        <w:rPr>
          <w:rFonts w:ascii="Times New Roman" w:eastAsia="Times New Roman" w:hAnsi="Times New Roman"/>
          <w:sz w:val="28"/>
          <w:szCs w:val="28"/>
        </w:rPr>
        <w:t xml:space="preserve"> бензоата</w:t>
      </w:r>
      <w:r w:rsidRPr="0028322B">
        <w:rPr>
          <w:rFonts w:ascii="Times New Roman" w:eastAsia="Times New Roman" w:hAnsi="Times New Roman"/>
          <w:sz w:val="28"/>
          <w:szCs w:val="28"/>
        </w:rPr>
        <w:t xml:space="preserve"> </w:t>
      </w:r>
      <w:r w:rsidR="00091C82" w:rsidRPr="00091C82">
        <w:rPr>
          <w:rFonts w:ascii="Times New Roman" w:hAnsi="Times New Roman"/>
          <w:sz w:val="28"/>
          <w:szCs w:val="28"/>
        </w:rPr>
        <w:t>C</w:t>
      </w:r>
      <w:r w:rsidR="00091C82" w:rsidRPr="00091C82">
        <w:rPr>
          <w:rFonts w:ascii="Times New Roman" w:hAnsi="Times New Roman"/>
          <w:sz w:val="28"/>
          <w:szCs w:val="28"/>
          <w:vertAlign w:val="subscript"/>
        </w:rPr>
        <w:t>13</w:t>
      </w:r>
      <w:r w:rsidR="00091C82" w:rsidRPr="00091C82">
        <w:rPr>
          <w:rFonts w:ascii="Times New Roman" w:hAnsi="Times New Roman"/>
          <w:sz w:val="28"/>
          <w:szCs w:val="28"/>
        </w:rPr>
        <w:t>H</w:t>
      </w:r>
      <w:r w:rsidR="00091C82" w:rsidRPr="00091C82">
        <w:rPr>
          <w:rFonts w:ascii="Times New Roman" w:hAnsi="Times New Roman"/>
          <w:sz w:val="28"/>
          <w:szCs w:val="28"/>
          <w:vertAlign w:val="subscript"/>
        </w:rPr>
        <w:t>13</w:t>
      </w:r>
      <w:r w:rsidR="00091C82" w:rsidRPr="00091C82">
        <w:rPr>
          <w:rFonts w:ascii="Times New Roman" w:hAnsi="Times New Roman"/>
          <w:sz w:val="28"/>
          <w:szCs w:val="28"/>
        </w:rPr>
        <w:t>N</w:t>
      </w:r>
      <w:r w:rsidR="00091C82" w:rsidRPr="00091C82">
        <w:rPr>
          <w:rFonts w:ascii="Times New Roman" w:hAnsi="Times New Roman"/>
          <w:sz w:val="28"/>
          <w:szCs w:val="28"/>
          <w:vertAlign w:val="subscript"/>
        </w:rPr>
        <w:t>3</w:t>
      </w:r>
      <w:r w:rsidR="00091C82" w:rsidRPr="00091C82">
        <w:rPr>
          <w:rFonts w:ascii="Times New Roman" w:hAnsi="Times New Roman"/>
          <w:sz w:val="28"/>
          <w:szCs w:val="28"/>
        </w:rPr>
        <w:t>O</w:t>
      </w:r>
      <w:r w:rsidR="00091C82" w:rsidRPr="00091C82">
        <w:rPr>
          <w:rFonts w:ascii="Times New Roman" w:hAnsi="Times New Roman"/>
          <w:sz w:val="28"/>
          <w:szCs w:val="28"/>
          <w:vertAlign w:val="subscript"/>
        </w:rPr>
        <w:t>4</w:t>
      </w:r>
      <w:r w:rsidR="00091C82">
        <w:rPr>
          <w:rFonts w:ascii="Times New Roman" w:hAnsi="Times New Roman"/>
          <w:sz w:val="28"/>
          <w:szCs w:val="28"/>
        </w:rPr>
        <w:t xml:space="preserve"> </w:t>
      </w:r>
      <w:r w:rsidRPr="0028322B">
        <w:rPr>
          <w:rFonts w:ascii="Times New Roman" w:hAnsi="Times New Roman"/>
          <w:sz w:val="28"/>
          <w:szCs w:val="28"/>
        </w:rPr>
        <w:t>в пересчёте на сухое</w:t>
      </w:r>
      <w:r w:rsidRPr="0028322B">
        <w:rPr>
          <w:rFonts w:ascii="Times New Roman" w:hAnsi="Times New Roman"/>
          <w:bCs/>
          <w:color w:val="000000"/>
          <w:sz w:val="28"/>
          <w:szCs w:val="28"/>
        </w:rPr>
        <w:t xml:space="preserve"> вещество</w:t>
      </w:r>
      <w:r w:rsidRPr="0028322B">
        <w:rPr>
          <w:rFonts w:ascii="Times New Roman" w:hAnsi="Times New Roman"/>
          <w:bCs/>
          <w:color w:val="000000"/>
          <w:position w:val="1"/>
          <w:sz w:val="28"/>
          <w:szCs w:val="28"/>
        </w:rPr>
        <w:t>.</w:t>
      </w:r>
    </w:p>
    <w:p w:rsidR="00AD0194" w:rsidRPr="0028322B" w:rsidRDefault="00AD0194" w:rsidP="00AD0194">
      <w:pPr>
        <w:spacing w:after="0" w:line="360" w:lineRule="auto"/>
        <w:ind w:firstLine="720"/>
        <w:jc w:val="both"/>
        <w:rPr>
          <w:rFonts w:ascii="Times New Roman" w:eastAsia="Times New Roman" w:hAnsi="Times New Roman"/>
          <w:sz w:val="28"/>
          <w:szCs w:val="28"/>
        </w:rPr>
      </w:pPr>
    </w:p>
    <w:p w:rsidR="00AD0194" w:rsidRPr="0028322B" w:rsidRDefault="00AD0194" w:rsidP="00AD0194">
      <w:pPr>
        <w:tabs>
          <w:tab w:val="right" w:pos="9354"/>
        </w:tabs>
        <w:spacing w:after="0" w:line="360" w:lineRule="auto"/>
        <w:ind w:firstLine="720"/>
        <w:jc w:val="both"/>
        <w:rPr>
          <w:rFonts w:ascii="Times New Roman" w:eastAsia="Times New Roman" w:hAnsi="Times New Roman"/>
          <w:sz w:val="28"/>
          <w:szCs w:val="28"/>
        </w:rPr>
      </w:pPr>
      <w:r w:rsidRPr="0028322B">
        <w:rPr>
          <w:rFonts w:ascii="Times New Roman" w:eastAsia="Times New Roman" w:hAnsi="Times New Roman"/>
          <w:b/>
          <w:sz w:val="28"/>
          <w:szCs w:val="28"/>
        </w:rPr>
        <w:t>Описание.</w:t>
      </w:r>
      <w:r w:rsidRPr="0028322B">
        <w:rPr>
          <w:rFonts w:ascii="Times New Roman" w:eastAsia="Times New Roman" w:hAnsi="Times New Roman"/>
          <w:sz w:val="28"/>
          <w:szCs w:val="28"/>
        </w:rPr>
        <w:t xml:space="preserve"> Белый</w:t>
      </w:r>
      <w:r w:rsidR="00854E40" w:rsidRPr="0028322B">
        <w:rPr>
          <w:rFonts w:ascii="Times New Roman" w:eastAsia="Times New Roman" w:hAnsi="Times New Roman"/>
          <w:sz w:val="28"/>
          <w:szCs w:val="28"/>
        </w:rPr>
        <w:t xml:space="preserve"> </w:t>
      </w:r>
      <w:r w:rsidR="00091C82">
        <w:rPr>
          <w:rFonts w:ascii="Times New Roman" w:eastAsia="Times New Roman" w:hAnsi="Times New Roman"/>
          <w:sz w:val="28"/>
          <w:szCs w:val="28"/>
        </w:rPr>
        <w:t>слегка желтоватый</w:t>
      </w:r>
      <w:r w:rsidR="004E2A2F">
        <w:rPr>
          <w:rFonts w:ascii="Times New Roman" w:eastAsia="Times New Roman" w:hAnsi="Times New Roman"/>
          <w:sz w:val="28"/>
          <w:szCs w:val="28"/>
        </w:rPr>
        <w:t xml:space="preserve"> </w:t>
      </w:r>
      <w:r w:rsidR="00ED1889" w:rsidRPr="0028322B">
        <w:rPr>
          <w:rFonts w:ascii="Times New Roman" w:eastAsia="Times New Roman" w:hAnsi="Times New Roman"/>
          <w:sz w:val="28"/>
          <w:szCs w:val="28"/>
        </w:rPr>
        <w:t xml:space="preserve">кристаллический </w:t>
      </w:r>
      <w:r w:rsidRPr="0028322B">
        <w:rPr>
          <w:rFonts w:ascii="Times New Roman" w:eastAsia="Times New Roman" w:hAnsi="Times New Roman"/>
          <w:sz w:val="28"/>
          <w:szCs w:val="28"/>
        </w:rPr>
        <w:t>порошок</w:t>
      </w:r>
      <w:r w:rsidR="00091C82">
        <w:rPr>
          <w:rFonts w:ascii="Times New Roman" w:eastAsia="Times New Roman" w:hAnsi="Times New Roman"/>
          <w:sz w:val="28"/>
          <w:szCs w:val="28"/>
        </w:rPr>
        <w:t xml:space="preserve"> или пластинки</w:t>
      </w:r>
      <w:r w:rsidRPr="0028322B">
        <w:rPr>
          <w:rFonts w:ascii="Times New Roman" w:eastAsia="Times New Roman" w:hAnsi="Times New Roman"/>
          <w:sz w:val="28"/>
          <w:szCs w:val="28"/>
        </w:rPr>
        <w:t>.</w:t>
      </w:r>
    </w:p>
    <w:p w:rsidR="00AD0194" w:rsidRPr="0028322B" w:rsidRDefault="00AD0194" w:rsidP="00AD0194">
      <w:pPr>
        <w:spacing w:after="0" w:line="360" w:lineRule="auto"/>
        <w:ind w:firstLine="720"/>
        <w:jc w:val="both"/>
        <w:rPr>
          <w:rFonts w:ascii="Times New Roman" w:eastAsia="Times New Roman" w:hAnsi="Times New Roman"/>
          <w:color w:val="000000"/>
          <w:sz w:val="28"/>
          <w:szCs w:val="28"/>
        </w:rPr>
      </w:pPr>
      <w:r w:rsidRPr="0028322B">
        <w:rPr>
          <w:rFonts w:ascii="Times New Roman" w:eastAsia="Times New Roman" w:hAnsi="Times New Roman"/>
          <w:b/>
          <w:sz w:val="28"/>
          <w:szCs w:val="28"/>
        </w:rPr>
        <w:t>Растворимость.</w:t>
      </w:r>
      <w:r w:rsidRPr="0028322B">
        <w:rPr>
          <w:rFonts w:ascii="Times New Roman" w:eastAsia="Times New Roman" w:hAnsi="Times New Roman"/>
          <w:sz w:val="28"/>
          <w:szCs w:val="28"/>
        </w:rPr>
        <w:t xml:space="preserve"> </w:t>
      </w:r>
      <w:r w:rsidR="009D70CD">
        <w:rPr>
          <w:rFonts w:ascii="Times New Roman" w:eastAsia="Times New Roman" w:hAnsi="Times New Roman"/>
          <w:sz w:val="28"/>
          <w:szCs w:val="28"/>
        </w:rPr>
        <w:t>Легко р</w:t>
      </w:r>
      <w:r w:rsidR="004E2A2F">
        <w:rPr>
          <w:rFonts w:ascii="Times New Roman" w:eastAsia="Times New Roman" w:hAnsi="Times New Roman"/>
          <w:sz w:val="28"/>
          <w:szCs w:val="28"/>
        </w:rPr>
        <w:t>астворим в метиленхлориде,</w:t>
      </w:r>
      <w:r w:rsidR="00262B7C">
        <w:rPr>
          <w:rFonts w:ascii="Times New Roman" w:eastAsia="Times New Roman" w:hAnsi="Times New Roman"/>
          <w:sz w:val="28"/>
          <w:szCs w:val="28"/>
        </w:rPr>
        <w:t xml:space="preserve"> растворим в ацетоне, мало растворим в спирте 96 %,</w:t>
      </w:r>
      <w:r w:rsidR="004E2A2F">
        <w:rPr>
          <w:rFonts w:ascii="Times New Roman" w:eastAsia="Times New Roman" w:hAnsi="Times New Roman"/>
          <w:sz w:val="28"/>
          <w:szCs w:val="28"/>
        </w:rPr>
        <w:t xml:space="preserve"> </w:t>
      </w:r>
      <w:r w:rsidR="00262B7C">
        <w:rPr>
          <w:rFonts w:ascii="Times New Roman" w:eastAsia="Times New Roman" w:hAnsi="Times New Roman"/>
          <w:sz w:val="28"/>
          <w:szCs w:val="28"/>
        </w:rPr>
        <w:t>практически</w:t>
      </w:r>
      <w:r w:rsidR="004E2A2F">
        <w:rPr>
          <w:rFonts w:ascii="Times New Roman" w:eastAsia="Times New Roman" w:hAnsi="Times New Roman"/>
          <w:sz w:val="28"/>
          <w:szCs w:val="28"/>
        </w:rPr>
        <w:t xml:space="preserve"> </w:t>
      </w:r>
      <w:r w:rsidR="00262B7C">
        <w:rPr>
          <w:rFonts w:ascii="Times New Roman" w:eastAsia="Times New Roman" w:hAnsi="Times New Roman"/>
          <w:sz w:val="28"/>
          <w:szCs w:val="28"/>
        </w:rPr>
        <w:t>не</w:t>
      </w:r>
      <w:r w:rsidR="004E2A2F">
        <w:rPr>
          <w:rFonts w:ascii="Times New Roman" w:eastAsia="Times New Roman" w:hAnsi="Times New Roman"/>
          <w:sz w:val="28"/>
          <w:szCs w:val="28"/>
        </w:rPr>
        <w:t xml:space="preserve">растворим в воде. </w:t>
      </w:r>
    </w:p>
    <w:p w:rsidR="009D70CD" w:rsidRDefault="00AD0194" w:rsidP="004E2A2F">
      <w:pPr>
        <w:spacing w:after="0" w:line="360" w:lineRule="auto"/>
        <w:ind w:firstLine="720"/>
        <w:jc w:val="both"/>
        <w:rPr>
          <w:rFonts w:ascii="Times New Roman" w:eastAsia="Times New Roman" w:hAnsi="Times New Roman"/>
          <w:b/>
          <w:color w:val="000000"/>
          <w:sz w:val="28"/>
          <w:szCs w:val="28"/>
        </w:rPr>
      </w:pPr>
      <w:r w:rsidRPr="0028322B">
        <w:rPr>
          <w:rFonts w:ascii="Times New Roman" w:eastAsia="Times New Roman" w:hAnsi="Times New Roman"/>
          <w:b/>
          <w:color w:val="000000"/>
          <w:sz w:val="28"/>
          <w:szCs w:val="28"/>
        </w:rPr>
        <w:t>Подлинность</w:t>
      </w:r>
    </w:p>
    <w:p w:rsidR="00AD0194" w:rsidRDefault="009D70CD" w:rsidP="004E2A2F">
      <w:pPr>
        <w:spacing w:after="0" w:line="360" w:lineRule="auto"/>
        <w:ind w:firstLine="720"/>
        <w:jc w:val="both"/>
        <w:rPr>
          <w:rFonts w:ascii="Times New Roman" w:eastAsia="Times New Roman" w:hAnsi="Times New Roman"/>
          <w:color w:val="000000"/>
          <w:sz w:val="28"/>
          <w:szCs w:val="28"/>
        </w:rPr>
      </w:pPr>
      <w:r w:rsidRPr="009D70CD">
        <w:rPr>
          <w:rFonts w:ascii="Times New Roman" w:eastAsia="Times New Roman" w:hAnsi="Times New Roman"/>
          <w:i/>
          <w:color w:val="000000"/>
          <w:sz w:val="28"/>
          <w:szCs w:val="28"/>
        </w:rPr>
        <w:t>1.</w:t>
      </w:r>
      <w:r>
        <w:rPr>
          <w:rFonts w:ascii="Times New Roman" w:eastAsia="Times New Roman" w:hAnsi="Times New Roman"/>
          <w:b/>
          <w:color w:val="000000"/>
          <w:sz w:val="28"/>
          <w:szCs w:val="28"/>
        </w:rPr>
        <w:t> </w:t>
      </w:r>
      <w:r w:rsidR="00AD0194" w:rsidRPr="0028322B">
        <w:rPr>
          <w:rFonts w:ascii="Times New Roman" w:eastAsia="Times New Roman" w:hAnsi="Times New Roman"/>
          <w:i/>
          <w:sz w:val="28"/>
          <w:szCs w:val="28"/>
        </w:rPr>
        <w:t xml:space="preserve">ИК-спектрометрия </w:t>
      </w:r>
      <w:r w:rsidR="00AD0194" w:rsidRPr="0028322B">
        <w:rPr>
          <w:rFonts w:ascii="Times New Roman" w:eastAsia="Times New Roman" w:hAnsi="Times New Roman"/>
          <w:color w:val="000000"/>
          <w:sz w:val="28"/>
          <w:szCs w:val="28"/>
        </w:rPr>
        <w:t>(ОФС «Спектрометрия в инфракрасной области»).</w:t>
      </w:r>
      <w:r w:rsidR="00AD0194" w:rsidRPr="0028322B">
        <w:rPr>
          <w:rFonts w:ascii="Times New Roman" w:eastAsia="Times New Roman" w:hAnsi="Times New Roman"/>
          <w:i/>
          <w:sz w:val="28"/>
          <w:szCs w:val="28"/>
        </w:rPr>
        <w:t xml:space="preserve"> </w:t>
      </w:r>
      <w:r w:rsidR="00AD0194" w:rsidRPr="0028322B">
        <w:rPr>
          <w:rFonts w:ascii="Times New Roman" w:eastAsia="Times New Roman" w:hAnsi="Times New Roman"/>
          <w:color w:val="000000"/>
          <w:sz w:val="28"/>
          <w:szCs w:val="28"/>
        </w:rPr>
        <w:t>Инфракрасный спектр субстанции, снятый в диске с калия бр</w:t>
      </w:r>
      <w:r w:rsidR="008F2789" w:rsidRPr="0028322B">
        <w:rPr>
          <w:rFonts w:ascii="Times New Roman" w:eastAsia="Times New Roman" w:hAnsi="Times New Roman"/>
          <w:color w:val="000000"/>
          <w:sz w:val="28"/>
          <w:szCs w:val="28"/>
        </w:rPr>
        <w:t xml:space="preserve">омидом, в </w:t>
      </w:r>
      <w:r w:rsidR="000F71DE" w:rsidRPr="0028322B">
        <w:rPr>
          <w:rFonts w:ascii="Times New Roman" w:eastAsia="Times New Roman" w:hAnsi="Times New Roman"/>
          <w:color w:val="000000"/>
          <w:sz w:val="28"/>
          <w:szCs w:val="28"/>
        </w:rPr>
        <w:t>области от 4000 до 4</w:t>
      </w:r>
      <w:r w:rsidR="00854E40" w:rsidRPr="0028322B">
        <w:rPr>
          <w:rFonts w:ascii="Times New Roman" w:eastAsia="Times New Roman" w:hAnsi="Times New Roman"/>
          <w:color w:val="000000"/>
          <w:sz w:val="28"/>
          <w:szCs w:val="28"/>
        </w:rPr>
        <w:t>0</w:t>
      </w:r>
      <w:r w:rsidR="00AD0194" w:rsidRPr="0028322B">
        <w:rPr>
          <w:rFonts w:ascii="Times New Roman" w:eastAsia="Times New Roman" w:hAnsi="Times New Roman"/>
          <w:color w:val="000000"/>
          <w:sz w:val="28"/>
          <w:szCs w:val="28"/>
        </w:rPr>
        <w:t>0</w:t>
      </w:r>
      <w:r w:rsidR="00AD0194" w:rsidRPr="0028322B">
        <w:rPr>
          <w:rFonts w:ascii="Times New Roman" w:eastAsia="Times New Roman" w:hAnsi="Times New Roman"/>
          <w:color w:val="000000"/>
          <w:sz w:val="28"/>
          <w:szCs w:val="28"/>
          <w:lang w:val="en-GB"/>
        </w:rPr>
        <w:t> </w:t>
      </w:r>
      <w:r w:rsidR="00AD0194" w:rsidRPr="0028322B">
        <w:rPr>
          <w:rFonts w:ascii="Times New Roman" w:eastAsia="Times New Roman" w:hAnsi="Times New Roman"/>
          <w:color w:val="000000"/>
          <w:sz w:val="28"/>
          <w:szCs w:val="28"/>
        </w:rPr>
        <w:t>см</w:t>
      </w:r>
      <w:r w:rsidR="00AD0194" w:rsidRPr="0028322B">
        <w:rPr>
          <w:rFonts w:ascii="Times New Roman" w:eastAsia="Times New Roman" w:hAnsi="Times New Roman"/>
          <w:color w:val="000000"/>
          <w:sz w:val="28"/>
          <w:szCs w:val="28"/>
          <w:vertAlign w:val="superscript"/>
        </w:rPr>
        <w:t>-1</w:t>
      </w:r>
      <w:r w:rsidR="00AD0194" w:rsidRPr="0028322B">
        <w:rPr>
          <w:rFonts w:ascii="Times New Roman" w:eastAsia="Times New Roman" w:hAnsi="Times New Roman"/>
          <w:color w:val="000000"/>
          <w:sz w:val="28"/>
          <w:szCs w:val="28"/>
        </w:rPr>
        <w:t xml:space="preserve"> по положению полос поглощения должен соответствовать </w:t>
      </w:r>
      <w:r w:rsidR="001C394F">
        <w:rPr>
          <w:rFonts w:ascii="Times New Roman" w:eastAsia="Times New Roman" w:hAnsi="Times New Roman"/>
          <w:color w:val="000000"/>
          <w:sz w:val="28"/>
          <w:szCs w:val="28"/>
        </w:rPr>
        <w:t>спектр</w:t>
      </w:r>
      <w:r w:rsidR="006B0809">
        <w:rPr>
          <w:rFonts w:ascii="Times New Roman" w:eastAsia="Times New Roman" w:hAnsi="Times New Roman"/>
          <w:color w:val="000000"/>
          <w:sz w:val="28"/>
          <w:szCs w:val="28"/>
        </w:rPr>
        <w:t>у</w:t>
      </w:r>
      <w:r w:rsidR="001C394F">
        <w:rPr>
          <w:rFonts w:ascii="Times New Roman" w:eastAsia="Times New Roman" w:hAnsi="Times New Roman"/>
          <w:color w:val="000000"/>
          <w:sz w:val="28"/>
          <w:szCs w:val="28"/>
        </w:rPr>
        <w:t xml:space="preserve"> стандартного образца </w:t>
      </w:r>
      <w:r w:rsidR="00262B7C">
        <w:rPr>
          <w:rFonts w:ascii="Times New Roman" w:eastAsia="Times New Roman" w:hAnsi="Times New Roman"/>
          <w:sz w:val="28"/>
          <w:szCs w:val="28"/>
        </w:rPr>
        <w:t>метронидазола бензоата</w:t>
      </w:r>
      <w:r w:rsidR="00AD0194" w:rsidRPr="0028322B">
        <w:rPr>
          <w:rFonts w:ascii="Times New Roman" w:eastAsia="Times New Roman" w:hAnsi="Times New Roman"/>
          <w:color w:val="000000"/>
          <w:sz w:val="28"/>
          <w:szCs w:val="28"/>
        </w:rPr>
        <w:t>.</w:t>
      </w:r>
    </w:p>
    <w:p w:rsidR="009D70CD" w:rsidRPr="00742895" w:rsidRDefault="009D70CD" w:rsidP="00742895">
      <w:pPr>
        <w:tabs>
          <w:tab w:val="left" w:pos="1668"/>
          <w:tab w:val="left" w:pos="3510"/>
        </w:tabs>
        <w:spacing w:after="0" w:line="360" w:lineRule="auto"/>
        <w:ind w:firstLine="709"/>
        <w:jc w:val="both"/>
        <w:rPr>
          <w:rFonts w:ascii="Times New Roman" w:hAnsi="Times New Roman"/>
          <w:color w:val="000000"/>
          <w:sz w:val="28"/>
          <w:szCs w:val="28"/>
        </w:rPr>
      </w:pPr>
      <w:r>
        <w:rPr>
          <w:rFonts w:ascii="Times New Roman" w:hAnsi="Times New Roman"/>
          <w:i/>
          <w:sz w:val="28"/>
          <w:szCs w:val="28"/>
        </w:rPr>
        <w:lastRenderedPageBreak/>
        <w:t>2</w:t>
      </w:r>
      <w:r w:rsidRPr="00B35D50">
        <w:rPr>
          <w:rFonts w:ascii="Times New Roman" w:hAnsi="Times New Roman"/>
          <w:i/>
          <w:sz w:val="28"/>
          <w:szCs w:val="28"/>
        </w:rPr>
        <w:t>.</w:t>
      </w:r>
      <w:r>
        <w:rPr>
          <w:rFonts w:ascii="Times New Roman" w:hAnsi="Times New Roman"/>
          <w:sz w:val="28"/>
          <w:szCs w:val="28"/>
        </w:rPr>
        <w:t> </w:t>
      </w:r>
      <w:r w:rsidR="00742895">
        <w:rPr>
          <w:rFonts w:ascii="Times New Roman" w:hAnsi="Times New Roman"/>
          <w:i/>
          <w:sz w:val="28"/>
          <w:szCs w:val="28"/>
        </w:rPr>
        <w:t xml:space="preserve">Качественная реакция. </w:t>
      </w:r>
      <w:r w:rsidR="00742895">
        <w:rPr>
          <w:rFonts w:ascii="Times New Roman" w:hAnsi="Times New Roman"/>
          <w:sz w:val="28"/>
          <w:szCs w:val="28"/>
        </w:rPr>
        <w:t xml:space="preserve">К 10 мг субстанции прибавляют 10 мг цинка порошка, 1 мл воды и 0,3 мл хлористоводородной кислоты концентрированной, нагревают на водяной бане в течение 5 мин и охлаждают до комнатной температуры; раствор должен давать характерную реакцию на </w:t>
      </w:r>
      <w:r w:rsidR="00742895" w:rsidRPr="00742895">
        <w:rPr>
          <w:rFonts w:ascii="Times New Roman" w:hAnsi="Times New Roman"/>
          <w:bCs/>
          <w:sz w:val="28"/>
          <w:szCs w:val="28"/>
        </w:rPr>
        <w:t>амины ароматические первичные</w:t>
      </w:r>
      <w:r w:rsidR="00742895">
        <w:rPr>
          <w:rFonts w:ascii="Times New Roman" w:hAnsi="Times New Roman"/>
          <w:bCs/>
          <w:sz w:val="28"/>
          <w:szCs w:val="28"/>
        </w:rPr>
        <w:t xml:space="preserve"> (</w:t>
      </w:r>
      <w:r w:rsidR="00742895" w:rsidRPr="0028322B">
        <w:rPr>
          <w:rFonts w:ascii="Times New Roman" w:eastAsia="Times New Roman" w:hAnsi="Times New Roman"/>
          <w:color w:val="000000"/>
          <w:sz w:val="28"/>
          <w:szCs w:val="28"/>
        </w:rPr>
        <w:t>«</w:t>
      </w:r>
      <w:r w:rsidR="00742895">
        <w:rPr>
          <w:rFonts w:ascii="Times New Roman" w:eastAsia="Times New Roman" w:hAnsi="Times New Roman"/>
          <w:color w:val="000000"/>
          <w:sz w:val="28"/>
          <w:szCs w:val="28"/>
        </w:rPr>
        <w:t xml:space="preserve">Общие реакции на </w:t>
      </w:r>
      <w:r w:rsidR="006C745B">
        <w:rPr>
          <w:rFonts w:ascii="Times New Roman" w:eastAsia="Times New Roman" w:hAnsi="Times New Roman"/>
          <w:color w:val="000000"/>
          <w:sz w:val="28"/>
          <w:szCs w:val="28"/>
        </w:rPr>
        <w:t>подлинность</w:t>
      </w:r>
      <w:r w:rsidR="00742895" w:rsidRPr="0028322B">
        <w:rPr>
          <w:rFonts w:ascii="Times New Roman" w:eastAsia="Times New Roman" w:hAnsi="Times New Roman"/>
          <w:color w:val="000000"/>
          <w:sz w:val="28"/>
          <w:szCs w:val="28"/>
        </w:rPr>
        <w:t>»</w:t>
      </w:r>
      <w:r w:rsidR="00742895">
        <w:rPr>
          <w:rFonts w:ascii="Times New Roman" w:hAnsi="Times New Roman"/>
          <w:bCs/>
          <w:sz w:val="28"/>
          <w:szCs w:val="28"/>
        </w:rPr>
        <w:t>).</w:t>
      </w:r>
    </w:p>
    <w:p w:rsidR="00F277AA" w:rsidRDefault="00F277AA" w:rsidP="00F277AA">
      <w:pPr>
        <w:spacing w:after="0" w:line="360" w:lineRule="auto"/>
        <w:ind w:firstLine="720"/>
        <w:jc w:val="both"/>
        <w:rPr>
          <w:rFonts w:ascii="Times New Roman" w:hAnsi="Times New Roman" w:cs="Times New Roman"/>
          <w:sz w:val="28"/>
          <w:szCs w:val="28"/>
        </w:rPr>
      </w:pPr>
      <w:r w:rsidRPr="006A00D5">
        <w:rPr>
          <w:rFonts w:ascii="Times New Roman" w:hAnsi="Times New Roman" w:cs="Times New Roman"/>
          <w:b/>
          <w:sz w:val="28"/>
          <w:szCs w:val="28"/>
        </w:rPr>
        <w:t>Температура плавления.</w:t>
      </w:r>
      <w:r>
        <w:rPr>
          <w:rFonts w:ascii="Times New Roman" w:hAnsi="Times New Roman" w:cs="Times New Roman"/>
          <w:i/>
          <w:sz w:val="28"/>
          <w:szCs w:val="28"/>
        </w:rPr>
        <w:t xml:space="preserve"> </w:t>
      </w:r>
      <w:r w:rsidR="00742895">
        <w:rPr>
          <w:rFonts w:ascii="Times New Roman" w:hAnsi="Times New Roman"/>
          <w:color w:val="000000"/>
          <w:sz w:val="28"/>
          <w:szCs w:val="28"/>
        </w:rPr>
        <w:t>От 99 до 102</w:t>
      </w:r>
      <w:r>
        <w:rPr>
          <w:rFonts w:ascii="Times New Roman" w:hAnsi="Times New Roman"/>
          <w:color w:val="000000"/>
          <w:sz w:val="28"/>
          <w:szCs w:val="28"/>
        </w:rPr>
        <w:t> </w:t>
      </w:r>
      <w:r w:rsidRPr="006A00D5">
        <w:rPr>
          <w:rFonts w:ascii="Times New Roman" w:hAnsi="Times New Roman"/>
          <w:color w:val="000000"/>
          <w:sz w:val="28"/>
          <w:szCs w:val="28"/>
        </w:rPr>
        <w:t>°</w:t>
      </w:r>
      <w:r>
        <w:rPr>
          <w:rFonts w:ascii="Times New Roman" w:hAnsi="Times New Roman"/>
          <w:color w:val="000000"/>
          <w:sz w:val="28"/>
          <w:szCs w:val="28"/>
          <w:lang w:val="en-US"/>
        </w:rPr>
        <w:t>C</w:t>
      </w:r>
      <w:r w:rsidRPr="006A00D5">
        <w:rPr>
          <w:rFonts w:ascii="Times New Roman" w:hAnsi="Times New Roman"/>
          <w:color w:val="000000"/>
          <w:sz w:val="28"/>
          <w:szCs w:val="28"/>
        </w:rPr>
        <w:t xml:space="preserve"> (ОФС «Температура плавления», </w:t>
      </w:r>
      <w:r w:rsidRPr="00244AFF">
        <w:rPr>
          <w:rFonts w:ascii="Times New Roman" w:hAnsi="Times New Roman" w:cs="Times New Roman"/>
          <w:color w:val="000000"/>
          <w:sz w:val="28"/>
          <w:szCs w:val="28"/>
        </w:rPr>
        <w:t>метод 1).</w:t>
      </w:r>
    </w:p>
    <w:p w:rsidR="00F277AA" w:rsidRPr="00A23888" w:rsidRDefault="00F277AA" w:rsidP="00F277AA">
      <w:pPr>
        <w:spacing w:after="0" w:line="360" w:lineRule="auto"/>
        <w:ind w:firstLine="720"/>
        <w:jc w:val="both"/>
        <w:rPr>
          <w:rFonts w:ascii="Times New Roman" w:eastAsia="Times New Roman" w:hAnsi="Times New Roman"/>
          <w:sz w:val="28"/>
          <w:szCs w:val="28"/>
        </w:rPr>
      </w:pPr>
      <w:r w:rsidRPr="00973636">
        <w:rPr>
          <w:rFonts w:ascii="Times New Roman" w:eastAsia="Times New Roman" w:hAnsi="Times New Roman"/>
          <w:b/>
          <w:color w:val="000000"/>
          <w:sz w:val="28"/>
          <w:szCs w:val="28"/>
        </w:rPr>
        <w:t>Прозрачность раствора.</w:t>
      </w:r>
      <w:r w:rsidRPr="00384487">
        <w:rPr>
          <w:rFonts w:ascii="Times New Roman" w:eastAsia="Times New Roman" w:hAnsi="Times New Roman"/>
          <w:color w:val="000000"/>
          <w:sz w:val="28"/>
          <w:szCs w:val="28"/>
        </w:rPr>
        <w:t xml:space="preserve"> </w:t>
      </w:r>
      <w:r w:rsidR="00742895">
        <w:rPr>
          <w:rFonts w:ascii="Times New Roman" w:eastAsia="Times New Roman" w:hAnsi="Times New Roman"/>
          <w:color w:val="000000"/>
          <w:sz w:val="28"/>
          <w:szCs w:val="28"/>
        </w:rPr>
        <w:t>Опалесценция</w:t>
      </w:r>
      <w:r w:rsidR="0056239C">
        <w:rPr>
          <w:rFonts w:ascii="Times New Roman" w:eastAsia="Times New Roman" w:hAnsi="Times New Roman"/>
          <w:color w:val="000000"/>
          <w:sz w:val="28"/>
          <w:szCs w:val="28"/>
        </w:rPr>
        <w:t xml:space="preserve"> </w:t>
      </w:r>
      <w:r w:rsidR="00742895">
        <w:rPr>
          <w:rFonts w:ascii="Times New Roman" w:eastAsia="Times New Roman" w:hAnsi="Times New Roman"/>
          <w:color w:val="000000"/>
          <w:sz w:val="28"/>
          <w:szCs w:val="28"/>
        </w:rPr>
        <w:t xml:space="preserve">раствора </w:t>
      </w:r>
      <w:r w:rsidR="0056239C">
        <w:rPr>
          <w:rFonts w:ascii="Times New Roman" w:eastAsia="Times New Roman" w:hAnsi="Times New Roman"/>
          <w:color w:val="000000"/>
          <w:sz w:val="28"/>
          <w:szCs w:val="28"/>
        </w:rPr>
        <w:t xml:space="preserve">субстанции в </w:t>
      </w:r>
      <w:r w:rsidR="00742895">
        <w:rPr>
          <w:rFonts w:ascii="Times New Roman" w:eastAsia="Times New Roman" w:hAnsi="Times New Roman"/>
          <w:color w:val="000000"/>
          <w:sz w:val="28"/>
          <w:szCs w:val="28"/>
        </w:rPr>
        <w:t>диметилформамиде 1</w:t>
      </w:r>
      <w:r w:rsidR="0056239C">
        <w:rPr>
          <w:rFonts w:ascii="Times New Roman" w:eastAsia="Times New Roman" w:hAnsi="Times New Roman"/>
          <w:color w:val="000000"/>
          <w:sz w:val="28"/>
          <w:szCs w:val="28"/>
        </w:rPr>
        <w:t>0 %</w:t>
      </w:r>
      <w:r>
        <w:rPr>
          <w:rFonts w:ascii="Times New Roman" w:eastAsia="Times New Roman" w:hAnsi="Times New Roman"/>
          <w:color w:val="000000"/>
          <w:sz w:val="28"/>
          <w:szCs w:val="28"/>
        </w:rPr>
        <w:t xml:space="preserve"> </w:t>
      </w:r>
      <w:r w:rsidR="00742895" w:rsidRPr="00742895">
        <w:rPr>
          <w:rFonts w:ascii="Times New Roman" w:eastAsia="Times New Roman" w:hAnsi="Times New Roman"/>
          <w:color w:val="000000"/>
          <w:sz w:val="28"/>
          <w:szCs w:val="28"/>
        </w:rPr>
        <w:t xml:space="preserve">не должна превышать эталон сравнения </w:t>
      </w:r>
      <w:r w:rsidR="00742895" w:rsidRPr="00742895">
        <w:rPr>
          <w:rFonts w:ascii="Times New Roman" w:eastAsia="Times New Roman" w:hAnsi="Times New Roman"/>
          <w:color w:val="000000"/>
          <w:sz w:val="28"/>
          <w:szCs w:val="28"/>
          <w:lang w:val="en-US"/>
        </w:rPr>
        <w:t>II</w:t>
      </w:r>
      <w:r w:rsidRPr="00973636">
        <w:rPr>
          <w:rFonts w:ascii="Times New Roman" w:eastAsia="Times New Roman" w:hAnsi="Times New Roman"/>
          <w:color w:val="000000"/>
          <w:sz w:val="28"/>
          <w:szCs w:val="28"/>
        </w:rPr>
        <w:t xml:space="preserve"> </w:t>
      </w:r>
      <w:r w:rsidRPr="00973636">
        <w:rPr>
          <w:rFonts w:ascii="Times New Roman" w:eastAsia="Times New Roman" w:hAnsi="Times New Roman"/>
          <w:sz w:val="28"/>
          <w:szCs w:val="28"/>
        </w:rPr>
        <w:t>(ОФС «Прозрачность и степень мутности жидкостей»).</w:t>
      </w:r>
    </w:p>
    <w:p w:rsidR="00F277AA" w:rsidRPr="00127C4F" w:rsidRDefault="00F277AA" w:rsidP="00F277AA">
      <w:pPr>
        <w:spacing w:after="0" w:line="360" w:lineRule="auto"/>
        <w:ind w:firstLine="709"/>
        <w:jc w:val="both"/>
        <w:rPr>
          <w:rFonts w:ascii="Times New Roman" w:eastAsia="Times New Roman" w:hAnsi="Times New Roman"/>
          <w:color w:val="000000"/>
          <w:sz w:val="28"/>
          <w:szCs w:val="28"/>
        </w:rPr>
      </w:pPr>
      <w:r w:rsidRPr="007D6713">
        <w:rPr>
          <w:rFonts w:ascii="Times New Roman" w:eastAsia="Times New Roman" w:hAnsi="Times New Roman"/>
          <w:b/>
          <w:color w:val="000000"/>
          <w:sz w:val="28"/>
          <w:szCs w:val="28"/>
        </w:rPr>
        <w:t>Цветность раствора.</w:t>
      </w:r>
      <w:r w:rsidRPr="007D6713">
        <w:rPr>
          <w:rFonts w:ascii="Times New Roman" w:eastAsia="Times New Roman" w:hAnsi="Times New Roman"/>
          <w:color w:val="000000"/>
          <w:sz w:val="28"/>
          <w:szCs w:val="28"/>
        </w:rPr>
        <w:t xml:space="preserve"> Раствор, полученный в испытании «Прозрачность </w:t>
      </w:r>
      <w:r w:rsidRPr="00122515">
        <w:rPr>
          <w:rFonts w:ascii="Times New Roman" w:eastAsia="Times New Roman" w:hAnsi="Times New Roman"/>
          <w:color w:val="000000"/>
          <w:sz w:val="28"/>
          <w:szCs w:val="28"/>
        </w:rPr>
        <w:t xml:space="preserve">раствора», </w:t>
      </w:r>
      <w:r w:rsidR="00122515" w:rsidRPr="00122515">
        <w:rPr>
          <w:rFonts w:ascii="Times New Roman" w:hAnsi="Times New Roman"/>
          <w:color w:val="000000"/>
          <w:sz w:val="28"/>
          <w:szCs w:val="28"/>
        </w:rPr>
        <w:t xml:space="preserve">должен выдерживать сравнение с эталоном </w:t>
      </w:r>
      <w:r w:rsidR="00742895">
        <w:rPr>
          <w:rFonts w:ascii="Times New Roman" w:hAnsi="Times New Roman"/>
          <w:color w:val="000000"/>
          <w:sz w:val="28"/>
          <w:szCs w:val="28"/>
          <w:lang w:val="en-US"/>
        </w:rPr>
        <w:t>G</w:t>
      </w:r>
      <w:r w:rsidR="0056239C">
        <w:rPr>
          <w:rFonts w:ascii="Times New Roman" w:hAnsi="Times New Roman"/>
          <w:color w:val="000000"/>
          <w:sz w:val="28"/>
          <w:szCs w:val="28"/>
          <w:lang w:val="en-US"/>
        </w:rPr>
        <w:t>Y</w:t>
      </w:r>
      <w:r w:rsidR="00742895" w:rsidRPr="00742895">
        <w:rPr>
          <w:rFonts w:ascii="Times New Roman" w:hAnsi="Times New Roman"/>
          <w:color w:val="000000"/>
          <w:sz w:val="28"/>
          <w:szCs w:val="28"/>
          <w:vertAlign w:val="subscript"/>
        </w:rPr>
        <w:t>3</w:t>
      </w:r>
      <w:r w:rsidR="00122515" w:rsidRPr="00122515">
        <w:rPr>
          <w:rFonts w:ascii="Times New Roman" w:eastAsia="Times New Roman" w:hAnsi="Times New Roman"/>
          <w:color w:val="000000"/>
          <w:sz w:val="28"/>
          <w:szCs w:val="28"/>
          <w:vertAlign w:val="subscript"/>
        </w:rPr>
        <w:t xml:space="preserve"> </w:t>
      </w:r>
      <w:r w:rsidRPr="007D6713">
        <w:rPr>
          <w:rFonts w:ascii="Times New Roman" w:eastAsia="Times New Roman" w:hAnsi="Times New Roman"/>
          <w:color w:val="000000"/>
          <w:sz w:val="28"/>
          <w:szCs w:val="28"/>
        </w:rPr>
        <w:t xml:space="preserve">(ОФС «Степень окраски </w:t>
      </w:r>
      <w:r w:rsidRPr="00127C4F">
        <w:rPr>
          <w:rFonts w:ascii="Times New Roman" w:eastAsia="Times New Roman" w:hAnsi="Times New Roman"/>
          <w:color w:val="000000"/>
          <w:sz w:val="28"/>
          <w:szCs w:val="28"/>
        </w:rPr>
        <w:t>жидкостей», метод 2).</w:t>
      </w:r>
    </w:p>
    <w:p w:rsidR="00FF29BF" w:rsidRPr="00FF29BF" w:rsidRDefault="00FF29BF" w:rsidP="00FF29BF">
      <w:pPr>
        <w:spacing w:after="0" w:line="360" w:lineRule="auto"/>
        <w:ind w:firstLine="720"/>
        <w:jc w:val="both"/>
        <w:rPr>
          <w:rFonts w:ascii="Times New Roman" w:eastAsia="Times New Roman" w:hAnsi="Times New Roman"/>
          <w:sz w:val="28"/>
          <w:szCs w:val="28"/>
        </w:rPr>
      </w:pPr>
      <w:r w:rsidRPr="00742895">
        <w:rPr>
          <w:rFonts w:ascii="Times New Roman" w:eastAsia="Times New Roman" w:hAnsi="Times New Roman"/>
          <w:b/>
          <w:sz w:val="28"/>
          <w:szCs w:val="28"/>
        </w:rPr>
        <w:t>Кислотность.</w:t>
      </w:r>
      <w:r>
        <w:rPr>
          <w:rFonts w:ascii="Times New Roman" w:eastAsia="Times New Roman" w:hAnsi="Times New Roman"/>
          <w:sz w:val="28"/>
          <w:szCs w:val="28"/>
        </w:rPr>
        <w:t xml:space="preserve"> </w:t>
      </w:r>
      <w:r w:rsidRPr="00742895">
        <w:rPr>
          <w:rFonts w:ascii="Times New Roman" w:eastAsia="Times New Roman" w:hAnsi="Times New Roman" w:hint="eastAsia"/>
          <w:sz w:val="28"/>
          <w:szCs w:val="28"/>
        </w:rPr>
        <w:t>Раствор</w:t>
      </w:r>
      <w:r>
        <w:rPr>
          <w:rFonts w:ascii="Times New Roman" w:eastAsia="Times New Roman" w:hAnsi="Times New Roman"/>
          <w:sz w:val="28"/>
          <w:szCs w:val="28"/>
        </w:rPr>
        <w:t>яют</w:t>
      </w:r>
      <w:r w:rsidRPr="00742895">
        <w:rPr>
          <w:rFonts w:ascii="Times New Roman" w:eastAsia="Times New Roman" w:hAnsi="Times New Roman"/>
          <w:sz w:val="28"/>
          <w:szCs w:val="28"/>
        </w:rPr>
        <w:t xml:space="preserve"> </w:t>
      </w:r>
      <w:r>
        <w:rPr>
          <w:rFonts w:ascii="Times New Roman" w:eastAsia="Times New Roman" w:hAnsi="Times New Roman"/>
          <w:sz w:val="28"/>
          <w:szCs w:val="28"/>
        </w:rPr>
        <w:t>2 </w:t>
      </w:r>
      <w:r w:rsidRPr="00742895">
        <w:rPr>
          <w:rFonts w:ascii="Times New Roman" w:eastAsia="Times New Roman" w:hAnsi="Times New Roman" w:hint="eastAsia"/>
          <w:sz w:val="28"/>
          <w:szCs w:val="28"/>
        </w:rPr>
        <w:t>г</w:t>
      </w:r>
      <w:r w:rsidRPr="00742895">
        <w:rPr>
          <w:rFonts w:ascii="Times New Roman" w:eastAsia="Times New Roman" w:hAnsi="Times New Roman"/>
          <w:sz w:val="28"/>
          <w:szCs w:val="28"/>
        </w:rPr>
        <w:t xml:space="preserve"> </w:t>
      </w:r>
      <w:r w:rsidRPr="00742895">
        <w:rPr>
          <w:rFonts w:ascii="Times New Roman" w:eastAsia="Times New Roman" w:hAnsi="Times New Roman" w:hint="eastAsia"/>
          <w:sz w:val="28"/>
          <w:szCs w:val="28"/>
        </w:rPr>
        <w:t>субстанции</w:t>
      </w:r>
      <w:r w:rsidRPr="00742895">
        <w:rPr>
          <w:rFonts w:ascii="Times New Roman" w:eastAsia="Times New Roman" w:hAnsi="Times New Roman"/>
          <w:sz w:val="28"/>
          <w:szCs w:val="28"/>
        </w:rPr>
        <w:t xml:space="preserve"> </w:t>
      </w:r>
      <w:r w:rsidRPr="00742895">
        <w:rPr>
          <w:rFonts w:ascii="Times New Roman" w:eastAsia="Times New Roman" w:hAnsi="Times New Roman" w:hint="eastAsia"/>
          <w:sz w:val="28"/>
          <w:szCs w:val="28"/>
        </w:rPr>
        <w:t>в</w:t>
      </w:r>
      <w:r w:rsidRPr="00742895">
        <w:rPr>
          <w:rFonts w:ascii="Times New Roman" w:eastAsia="Times New Roman" w:hAnsi="Times New Roman"/>
          <w:sz w:val="28"/>
          <w:szCs w:val="28"/>
        </w:rPr>
        <w:t xml:space="preserve"> </w:t>
      </w:r>
      <w:r>
        <w:rPr>
          <w:rFonts w:ascii="Times New Roman" w:eastAsia="Times New Roman" w:hAnsi="Times New Roman"/>
          <w:sz w:val="28"/>
          <w:szCs w:val="28"/>
        </w:rPr>
        <w:t>40 </w:t>
      </w:r>
      <w:r w:rsidRPr="00742895">
        <w:rPr>
          <w:rFonts w:ascii="Times New Roman" w:eastAsia="Times New Roman" w:hAnsi="Times New Roman" w:hint="eastAsia"/>
          <w:sz w:val="28"/>
          <w:szCs w:val="28"/>
        </w:rPr>
        <w:t>мл</w:t>
      </w:r>
      <w:r w:rsidRPr="00742895">
        <w:rPr>
          <w:rFonts w:ascii="Times New Roman" w:eastAsia="Times New Roman" w:hAnsi="Times New Roman"/>
          <w:sz w:val="28"/>
          <w:szCs w:val="28"/>
        </w:rPr>
        <w:t xml:space="preserve"> </w:t>
      </w:r>
      <w:r>
        <w:rPr>
          <w:rFonts w:ascii="Times New Roman" w:eastAsia="Times New Roman" w:hAnsi="Times New Roman"/>
          <w:sz w:val="28"/>
          <w:szCs w:val="28"/>
        </w:rPr>
        <w:t xml:space="preserve">смеси </w:t>
      </w:r>
      <w:r w:rsidRPr="00742895">
        <w:rPr>
          <w:rFonts w:ascii="Times New Roman" w:eastAsia="Times New Roman" w:hAnsi="Times New Roman"/>
          <w:sz w:val="28"/>
          <w:szCs w:val="28"/>
        </w:rPr>
        <w:t xml:space="preserve"> </w:t>
      </w:r>
      <w:r>
        <w:rPr>
          <w:rFonts w:ascii="Times New Roman" w:eastAsia="Times New Roman" w:hAnsi="Times New Roman"/>
          <w:sz w:val="28"/>
          <w:szCs w:val="28"/>
        </w:rPr>
        <w:t xml:space="preserve">диметилформамид—вода, предварительно </w:t>
      </w:r>
      <w:r>
        <w:rPr>
          <w:rFonts w:ascii="Times New Roman" w:eastAsia="Times New Roman" w:hAnsi="Times New Roman" w:hint="eastAsia"/>
          <w:sz w:val="28"/>
          <w:szCs w:val="28"/>
        </w:rPr>
        <w:t>нейтрализованно</w:t>
      </w:r>
      <w:r>
        <w:rPr>
          <w:rFonts w:ascii="Times New Roman" w:eastAsia="Times New Roman" w:hAnsi="Times New Roman"/>
          <w:sz w:val="28"/>
          <w:szCs w:val="28"/>
        </w:rPr>
        <w:t>й</w:t>
      </w:r>
      <w:r w:rsidRPr="00742895">
        <w:rPr>
          <w:rFonts w:ascii="Times New Roman" w:eastAsia="Times New Roman" w:hAnsi="Times New Roman"/>
          <w:sz w:val="28"/>
          <w:szCs w:val="28"/>
        </w:rPr>
        <w:t xml:space="preserve"> </w:t>
      </w:r>
      <w:r w:rsidRPr="00742895">
        <w:rPr>
          <w:rFonts w:ascii="Times New Roman" w:eastAsia="Times New Roman" w:hAnsi="Times New Roman" w:hint="eastAsia"/>
          <w:sz w:val="28"/>
          <w:szCs w:val="28"/>
        </w:rPr>
        <w:t>по</w:t>
      </w:r>
      <w:r w:rsidRPr="00742895">
        <w:rPr>
          <w:rFonts w:ascii="Times New Roman" w:eastAsia="Times New Roman" w:hAnsi="Times New Roman"/>
          <w:sz w:val="28"/>
          <w:szCs w:val="28"/>
        </w:rPr>
        <w:t xml:space="preserve"> </w:t>
      </w:r>
      <w:r>
        <w:rPr>
          <w:rFonts w:ascii="Times New Roman" w:eastAsia="Times New Roman" w:hAnsi="Times New Roman"/>
          <w:sz w:val="28"/>
          <w:szCs w:val="28"/>
        </w:rPr>
        <w:t xml:space="preserve">0,2 мл метилового красного </w:t>
      </w:r>
      <w:r w:rsidRPr="00FF29BF">
        <w:rPr>
          <w:rFonts w:ascii="Times New Roman" w:eastAsia="Times New Roman" w:hAnsi="Times New Roman"/>
          <w:sz w:val="28"/>
          <w:szCs w:val="28"/>
        </w:rPr>
        <w:t>натрия гидроксида раствором 0,02 М или хлористоводородной кислоты раствором 0,2 М</w:t>
      </w:r>
      <w:r>
        <w:rPr>
          <w:rFonts w:ascii="Times New Roman" w:eastAsia="Times New Roman" w:hAnsi="Times New Roman"/>
          <w:b/>
          <w:sz w:val="28"/>
          <w:szCs w:val="28"/>
        </w:rPr>
        <w:t>;</w:t>
      </w:r>
      <w:r w:rsidRPr="00742895">
        <w:rPr>
          <w:rFonts w:ascii="Times New Roman" w:eastAsia="Times New Roman" w:hAnsi="Times New Roman" w:hint="eastAsia"/>
          <w:sz w:val="28"/>
          <w:szCs w:val="28"/>
        </w:rPr>
        <w:t xml:space="preserve"> </w:t>
      </w:r>
      <w:r>
        <w:rPr>
          <w:rFonts w:ascii="Times New Roman" w:eastAsia="Times New Roman" w:hAnsi="Times New Roman"/>
          <w:sz w:val="28"/>
          <w:szCs w:val="28"/>
        </w:rPr>
        <w:t>д</w:t>
      </w:r>
      <w:r w:rsidRPr="00FF29BF">
        <w:rPr>
          <w:rFonts w:ascii="Times New Roman" w:eastAsia="Times New Roman" w:hAnsi="Times New Roman" w:hint="eastAsia"/>
          <w:sz w:val="28"/>
          <w:szCs w:val="28"/>
        </w:rPr>
        <w:t>ля</w:t>
      </w:r>
      <w:r w:rsidRPr="00FF29BF">
        <w:rPr>
          <w:rFonts w:ascii="Times New Roman" w:eastAsia="Times New Roman" w:hAnsi="Times New Roman"/>
          <w:sz w:val="28"/>
          <w:szCs w:val="28"/>
        </w:rPr>
        <w:t xml:space="preserve"> </w:t>
      </w:r>
      <w:r w:rsidRPr="00FF29BF">
        <w:rPr>
          <w:rFonts w:ascii="Times New Roman" w:eastAsia="Times New Roman" w:hAnsi="Times New Roman" w:hint="eastAsia"/>
          <w:sz w:val="28"/>
          <w:szCs w:val="28"/>
        </w:rPr>
        <w:t>изменения</w:t>
      </w:r>
      <w:r w:rsidRPr="00FF29BF">
        <w:rPr>
          <w:rFonts w:ascii="Times New Roman" w:eastAsia="Times New Roman" w:hAnsi="Times New Roman"/>
          <w:sz w:val="28"/>
          <w:szCs w:val="28"/>
        </w:rPr>
        <w:t xml:space="preserve"> </w:t>
      </w:r>
      <w:r w:rsidRPr="00FF29BF">
        <w:rPr>
          <w:rFonts w:ascii="Times New Roman" w:eastAsia="Times New Roman" w:hAnsi="Times New Roman" w:hint="eastAsia"/>
          <w:sz w:val="28"/>
          <w:szCs w:val="28"/>
        </w:rPr>
        <w:t>окраски</w:t>
      </w:r>
      <w:r w:rsidRPr="00FF29BF">
        <w:rPr>
          <w:rFonts w:ascii="Times New Roman" w:eastAsia="Times New Roman" w:hAnsi="Times New Roman"/>
          <w:sz w:val="28"/>
          <w:szCs w:val="28"/>
        </w:rPr>
        <w:t xml:space="preserve"> </w:t>
      </w:r>
      <w:r w:rsidRPr="00FF29BF">
        <w:rPr>
          <w:rFonts w:ascii="Times New Roman" w:eastAsia="Times New Roman" w:hAnsi="Times New Roman" w:hint="eastAsia"/>
          <w:sz w:val="28"/>
          <w:szCs w:val="28"/>
        </w:rPr>
        <w:t>раствора</w:t>
      </w:r>
      <w:r w:rsidRPr="00FF29BF">
        <w:rPr>
          <w:rFonts w:ascii="Times New Roman" w:eastAsia="Times New Roman" w:hAnsi="Times New Roman"/>
          <w:sz w:val="28"/>
          <w:szCs w:val="28"/>
        </w:rPr>
        <w:t xml:space="preserve"> </w:t>
      </w:r>
      <w:r w:rsidRPr="00FF29BF">
        <w:rPr>
          <w:rFonts w:ascii="Times New Roman" w:eastAsia="Times New Roman" w:hAnsi="Times New Roman" w:hint="eastAsia"/>
          <w:sz w:val="28"/>
          <w:szCs w:val="28"/>
        </w:rPr>
        <w:t>должно</w:t>
      </w:r>
      <w:r w:rsidRPr="00FF29BF">
        <w:rPr>
          <w:rFonts w:ascii="Times New Roman" w:eastAsia="Times New Roman" w:hAnsi="Times New Roman"/>
          <w:sz w:val="28"/>
          <w:szCs w:val="28"/>
        </w:rPr>
        <w:t xml:space="preserve"> </w:t>
      </w:r>
      <w:r w:rsidRPr="00FF29BF">
        <w:rPr>
          <w:rFonts w:ascii="Times New Roman" w:eastAsia="Times New Roman" w:hAnsi="Times New Roman" w:hint="eastAsia"/>
          <w:sz w:val="28"/>
          <w:szCs w:val="28"/>
        </w:rPr>
        <w:t>потребоваться</w:t>
      </w:r>
      <w:r w:rsidRPr="00FF29BF">
        <w:rPr>
          <w:rFonts w:ascii="Times New Roman" w:eastAsia="Times New Roman" w:hAnsi="Times New Roman"/>
          <w:sz w:val="28"/>
          <w:szCs w:val="28"/>
        </w:rPr>
        <w:t xml:space="preserve"> </w:t>
      </w:r>
      <w:r w:rsidRPr="00FF29BF">
        <w:rPr>
          <w:rFonts w:ascii="Times New Roman" w:eastAsia="Times New Roman" w:hAnsi="Times New Roman" w:hint="eastAsia"/>
          <w:sz w:val="28"/>
          <w:szCs w:val="28"/>
        </w:rPr>
        <w:t>не</w:t>
      </w:r>
      <w:r>
        <w:rPr>
          <w:rFonts w:ascii="Times New Roman" w:eastAsia="Times New Roman" w:hAnsi="Times New Roman"/>
          <w:sz w:val="28"/>
          <w:szCs w:val="28"/>
        </w:rPr>
        <w:t xml:space="preserve"> более 0,25 мл  </w:t>
      </w:r>
      <w:r w:rsidRPr="00FF29BF">
        <w:rPr>
          <w:rFonts w:ascii="Times New Roman" w:eastAsia="Times New Roman" w:hAnsi="Times New Roman"/>
          <w:sz w:val="28"/>
          <w:szCs w:val="28"/>
        </w:rPr>
        <w:t>натрия гидроксида раствор</w:t>
      </w:r>
      <w:r>
        <w:rPr>
          <w:rFonts w:ascii="Times New Roman" w:eastAsia="Times New Roman" w:hAnsi="Times New Roman"/>
          <w:sz w:val="28"/>
          <w:szCs w:val="28"/>
        </w:rPr>
        <w:t>а</w:t>
      </w:r>
      <w:r w:rsidRPr="00FF29BF">
        <w:rPr>
          <w:rFonts w:ascii="Times New Roman" w:eastAsia="Times New Roman" w:hAnsi="Times New Roman"/>
          <w:sz w:val="28"/>
          <w:szCs w:val="28"/>
        </w:rPr>
        <w:t xml:space="preserve"> 0,02 М</w:t>
      </w:r>
      <w:r>
        <w:rPr>
          <w:rFonts w:ascii="Times New Roman" w:eastAsia="Times New Roman" w:hAnsi="Times New Roman"/>
          <w:sz w:val="28"/>
          <w:szCs w:val="28"/>
        </w:rPr>
        <w:t>.</w:t>
      </w:r>
    </w:p>
    <w:p w:rsidR="00B76EE0" w:rsidRDefault="00AD0194" w:rsidP="004447E7">
      <w:pPr>
        <w:spacing w:after="0" w:line="360" w:lineRule="auto"/>
        <w:ind w:firstLine="720"/>
        <w:jc w:val="both"/>
        <w:rPr>
          <w:rFonts w:ascii="Times New Roman" w:eastAsia="Times New Roman" w:hAnsi="Times New Roman"/>
          <w:b/>
          <w:sz w:val="28"/>
          <w:szCs w:val="28"/>
        </w:rPr>
      </w:pPr>
      <w:r w:rsidRPr="00993B39">
        <w:rPr>
          <w:rFonts w:ascii="Times New Roman" w:eastAsia="Times New Roman" w:hAnsi="Times New Roman"/>
          <w:b/>
          <w:sz w:val="28"/>
          <w:szCs w:val="28"/>
        </w:rPr>
        <w:t>Родственные примеси</w:t>
      </w:r>
      <w:r w:rsidR="00FC1E18">
        <w:rPr>
          <w:rFonts w:ascii="Times New Roman" w:eastAsia="Times New Roman" w:hAnsi="Times New Roman"/>
          <w:b/>
          <w:sz w:val="28"/>
          <w:szCs w:val="28"/>
        </w:rPr>
        <w:t>.</w:t>
      </w:r>
      <w:r w:rsidR="0056239C">
        <w:rPr>
          <w:rFonts w:ascii="Times New Roman" w:eastAsia="Times New Roman" w:hAnsi="Times New Roman"/>
          <w:b/>
          <w:sz w:val="28"/>
          <w:szCs w:val="28"/>
        </w:rPr>
        <w:t xml:space="preserve"> </w:t>
      </w:r>
      <w:r w:rsidR="0056239C" w:rsidRPr="006E194F">
        <w:rPr>
          <w:rFonts w:ascii="Times New Roman" w:eastAsia="Times New Roman" w:hAnsi="Times New Roman"/>
          <w:color w:val="000000"/>
          <w:sz w:val="28"/>
          <w:szCs w:val="28"/>
        </w:rPr>
        <w:t>Определение</w:t>
      </w:r>
      <w:r w:rsidR="0056239C" w:rsidRPr="00BE05ED">
        <w:rPr>
          <w:rFonts w:ascii="Times New Roman" w:eastAsia="Times New Roman" w:hAnsi="Times New Roman"/>
          <w:color w:val="000000"/>
          <w:sz w:val="28"/>
          <w:szCs w:val="28"/>
        </w:rPr>
        <w:t xml:space="preserve"> проводят методом ВЭЖХ (ОФС «Высокоэффективная жидкостная хроматография»).</w:t>
      </w:r>
    </w:p>
    <w:p w:rsidR="00FF29BF" w:rsidRDefault="00FF29BF" w:rsidP="00FF29BF">
      <w:pPr>
        <w:spacing w:after="0" w:line="360" w:lineRule="auto"/>
        <w:ind w:firstLine="709"/>
        <w:contextualSpacing/>
        <w:jc w:val="both"/>
        <w:rPr>
          <w:rFonts w:ascii="Times New Roman" w:eastAsia="Times New Roman" w:hAnsi="Times New Roman" w:cs="Times New Roman"/>
          <w:sz w:val="28"/>
          <w:szCs w:val="28"/>
          <w:lang w:eastAsia="en-US"/>
        </w:rPr>
      </w:pPr>
      <w:r w:rsidRPr="00CB44DC">
        <w:rPr>
          <w:rFonts w:ascii="Times New Roman" w:eastAsia="Times New Roman" w:hAnsi="Times New Roman" w:cs="Times New Roman"/>
          <w:i/>
          <w:color w:val="000000"/>
          <w:sz w:val="28"/>
          <w:szCs w:val="28"/>
          <w:lang w:eastAsia="en-US"/>
        </w:rPr>
        <w:t xml:space="preserve">Подвижная фаза </w:t>
      </w:r>
      <w:r>
        <w:rPr>
          <w:rFonts w:ascii="Times New Roman" w:eastAsia="Times New Roman" w:hAnsi="Times New Roman" w:cs="Times New Roman"/>
          <w:i/>
          <w:color w:val="000000"/>
          <w:sz w:val="28"/>
          <w:szCs w:val="28"/>
          <w:lang w:eastAsia="en-US"/>
        </w:rPr>
        <w:t xml:space="preserve">А </w:t>
      </w:r>
      <w:r w:rsidRPr="00CB44DC">
        <w:rPr>
          <w:rFonts w:ascii="Times New Roman" w:eastAsia="Times New Roman" w:hAnsi="Times New Roman" w:cs="Times New Roman"/>
          <w:i/>
          <w:color w:val="000000"/>
          <w:sz w:val="28"/>
          <w:szCs w:val="28"/>
          <w:lang w:eastAsia="en-US"/>
        </w:rPr>
        <w:t>(ПФ</w:t>
      </w:r>
      <w:r>
        <w:rPr>
          <w:rFonts w:ascii="Times New Roman" w:eastAsia="Times New Roman" w:hAnsi="Times New Roman" w:cs="Times New Roman"/>
          <w:i/>
          <w:color w:val="000000"/>
          <w:sz w:val="28"/>
          <w:szCs w:val="28"/>
          <w:lang w:eastAsia="en-US"/>
        </w:rPr>
        <w:t>А</w:t>
      </w:r>
      <w:r w:rsidRPr="00CB44DC">
        <w:rPr>
          <w:rFonts w:ascii="Times New Roman" w:eastAsia="Times New Roman" w:hAnsi="Times New Roman" w:cs="Times New Roman"/>
          <w:i/>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Растворяют 1,5 г </w:t>
      </w:r>
      <w:r>
        <w:rPr>
          <w:rFonts w:ascii="Times New Roman" w:eastAsia="Times New Roman" w:hAnsi="Times New Roman" w:cs="Times New Roman"/>
          <w:sz w:val="28"/>
          <w:szCs w:val="28"/>
          <w:lang w:eastAsia="en-US"/>
        </w:rPr>
        <w:t>калия дигидрофосфата в воде, доводят значение рН до 3,2</w:t>
      </w:r>
      <w:r w:rsidRPr="00FF29BF">
        <w:rPr>
          <w:rFonts w:ascii="Times New Roman" w:eastAsia="Times New Roman" w:hAnsi="Times New Roman" w:cs="Times New Roman"/>
          <w:sz w:val="28"/>
          <w:szCs w:val="28"/>
          <w:lang w:eastAsia="en-US"/>
        </w:rPr>
        <w:t xml:space="preserve">±0,1 фосфорной кислотой </w:t>
      </w:r>
      <w:r>
        <w:rPr>
          <w:rFonts w:ascii="Times New Roman" w:eastAsia="Times New Roman" w:hAnsi="Times New Roman" w:cs="Times New Roman"/>
          <w:sz w:val="28"/>
          <w:szCs w:val="28"/>
          <w:lang w:eastAsia="en-US"/>
        </w:rPr>
        <w:t>концентрированной, переносят в мерную колбу вместимостью 1000 мл</w:t>
      </w:r>
      <w:r w:rsidRPr="00FF29BF">
        <w:rPr>
          <w:rFonts w:ascii="Times New Roman" w:eastAsia="Times New Roman" w:hAnsi="Times New Roman" w:cs="Times New Roman"/>
          <w:sz w:val="28"/>
          <w:szCs w:val="28"/>
          <w:lang w:eastAsia="en-US"/>
        </w:rPr>
        <w:t xml:space="preserve"> и доводят объём раствора водой до метки.</w:t>
      </w:r>
    </w:p>
    <w:p w:rsidR="00FF29BF" w:rsidRPr="00CB44DC" w:rsidRDefault="00FF29BF" w:rsidP="00FF29BF">
      <w:pPr>
        <w:spacing w:after="0" w:line="360" w:lineRule="auto"/>
        <w:ind w:firstLine="709"/>
        <w:contextualSpacing/>
        <w:jc w:val="both"/>
        <w:rPr>
          <w:rFonts w:ascii="Times New Roman" w:eastAsia="Times New Roman" w:hAnsi="Times New Roman" w:cs="Times New Roman"/>
          <w:sz w:val="28"/>
          <w:szCs w:val="28"/>
          <w:lang w:eastAsia="en-US"/>
        </w:rPr>
      </w:pPr>
      <w:r w:rsidRPr="00CB44DC">
        <w:rPr>
          <w:rFonts w:ascii="Times New Roman" w:eastAsia="Times New Roman" w:hAnsi="Times New Roman" w:cs="Times New Roman"/>
          <w:i/>
          <w:color w:val="000000"/>
          <w:sz w:val="28"/>
          <w:szCs w:val="28"/>
          <w:lang w:eastAsia="en-US"/>
        </w:rPr>
        <w:t xml:space="preserve">Подвижная фаза </w:t>
      </w:r>
      <w:r>
        <w:rPr>
          <w:rFonts w:ascii="Times New Roman" w:eastAsia="Times New Roman" w:hAnsi="Times New Roman" w:cs="Times New Roman"/>
          <w:i/>
          <w:color w:val="000000"/>
          <w:sz w:val="28"/>
          <w:szCs w:val="28"/>
          <w:lang w:eastAsia="en-US"/>
        </w:rPr>
        <w:t xml:space="preserve">Б </w:t>
      </w:r>
      <w:r w:rsidRPr="00CB44DC">
        <w:rPr>
          <w:rFonts w:ascii="Times New Roman" w:eastAsia="Times New Roman" w:hAnsi="Times New Roman" w:cs="Times New Roman"/>
          <w:i/>
          <w:color w:val="000000"/>
          <w:sz w:val="28"/>
          <w:szCs w:val="28"/>
          <w:lang w:eastAsia="en-US"/>
        </w:rPr>
        <w:t>(ПФ</w:t>
      </w:r>
      <w:r>
        <w:rPr>
          <w:rFonts w:ascii="Times New Roman" w:eastAsia="Times New Roman" w:hAnsi="Times New Roman" w:cs="Times New Roman"/>
          <w:i/>
          <w:color w:val="000000"/>
          <w:sz w:val="28"/>
          <w:szCs w:val="28"/>
          <w:lang w:eastAsia="en-US"/>
        </w:rPr>
        <w:t>Б</w:t>
      </w:r>
      <w:r w:rsidRPr="00CB44DC">
        <w:rPr>
          <w:rFonts w:ascii="Times New Roman" w:eastAsia="Times New Roman" w:hAnsi="Times New Roman" w:cs="Times New Roman"/>
          <w:i/>
          <w:color w:val="000000"/>
          <w:sz w:val="28"/>
          <w:szCs w:val="28"/>
          <w:lang w:eastAsia="en-US"/>
        </w:rPr>
        <w:t xml:space="preserve">). </w:t>
      </w:r>
      <w:r>
        <w:rPr>
          <w:rFonts w:ascii="Times New Roman" w:eastAsia="Times New Roman" w:hAnsi="Times New Roman" w:cs="Times New Roman"/>
          <w:sz w:val="28"/>
          <w:szCs w:val="28"/>
          <w:lang w:eastAsia="en-US"/>
        </w:rPr>
        <w:t xml:space="preserve">Ацетонитрил.  </w:t>
      </w:r>
    </w:p>
    <w:p w:rsidR="0064755E" w:rsidRPr="00A12C66" w:rsidRDefault="0064755E" w:rsidP="0064755E">
      <w:pPr>
        <w:spacing w:after="0" w:line="360" w:lineRule="auto"/>
        <w:ind w:firstLine="720"/>
        <w:contextualSpacing/>
        <w:jc w:val="both"/>
        <w:rPr>
          <w:rFonts w:ascii="Times New Roman" w:eastAsia="Times New Roman" w:hAnsi="Times New Roman"/>
          <w:color w:val="000000"/>
          <w:sz w:val="28"/>
          <w:szCs w:val="28"/>
        </w:rPr>
      </w:pPr>
      <w:r w:rsidRPr="00C81349">
        <w:rPr>
          <w:rFonts w:ascii="Times New Roman" w:eastAsia="Times New Roman" w:hAnsi="Times New Roman"/>
          <w:i/>
          <w:color w:val="000000"/>
          <w:sz w:val="28"/>
          <w:szCs w:val="28"/>
        </w:rPr>
        <w:t>Растворитель.</w:t>
      </w:r>
      <w:r w:rsidRPr="00E751A6">
        <w:rPr>
          <w:rFonts w:ascii="Times New Roman" w:hAnsi="Times New Roman"/>
          <w:bCs/>
          <w:i/>
          <w:sz w:val="28"/>
          <w:szCs w:val="28"/>
        </w:rPr>
        <w:t xml:space="preserve"> </w:t>
      </w:r>
      <w:r w:rsidR="00FF29BF">
        <w:rPr>
          <w:rFonts w:ascii="Times New Roman" w:eastAsia="Times New Roman" w:hAnsi="Times New Roman"/>
          <w:color w:val="000000"/>
          <w:sz w:val="28"/>
          <w:szCs w:val="28"/>
        </w:rPr>
        <w:t>ПФБ</w:t>
      </w:r>
      <w:r>
        <w:rPr>
          <w:rFonts w:ascii="Times New Roman" w:eastAsia="Times New Roman" w:hAnsi="Times New Roman"/>
          <w:color w:val="000000"/>
          <w:sz w:val="28"/>
          <w:szCs w:val="28"/>
        </w:rPr>
        <w:t>—ПФ</w:t>
      </w:r>
      <w:r w:rsidR="00FF29BF">
        <w:rPr>
          <w:rFonts w:ascii="Times New Roman" w:eastAsia="Times New Roman" w:hAnsi="Times New Roman"/>
          <w:color w:val="000000"/>
          <w:sz w:val="28"/>
          <w:szCs w:val="28"/>
        </w:rPr>
        <w:t>А 45:55</w:t>
      </w:r>
      <w:r>
        <w:rPr>
          <w:rFonts w:ascii="Times New Roman" w:eastAsia="Times New Roman" w:hAnsi="Times New Roman"/>
          <w:color w:val="000000"/>
          <w:sz w:val="28"/>
          <w:szCs w:val="28"/>
        </w:rPr>
        <w:t>.</w:t>
      </w:r>
    </w:p>
    <w:p w:rsidR="00427293" w:rsidRDefault="00427293" w:rsidP="00427293">
      <w:pPr>
        <w:spacing w:after="0" w:line="360" w:lineRule="auto"/>
        <w:ind w:firstLine="720"/>
        <w:jc w:val="both"/>
        <w:rPr>
          <w:rFonts w:ascii="Times New Roman" w:eastAsia="Times New Roman" w:hAnsi="Times New Roman"/>
          <w:color w:val="000000"/>
          <w:sz w:val="28"/>
          <w:szCs w:val="28"/>
        </w:rPr>
      </w:pPr>
      <w:r w:rsidRPr="005F79D1">
        <w:rPr>
          <w:rFonts w:ascii="Times New Roman" w:eastAsia="Times New Roman" w:hAnsi="Times New Roman"/>
          <w:i/>
          <w:color w:val="000000"/>
          <w:sz w:val="28"/>
          <w:szCs w:val="28"/>
        </w:rPr>
        <w:lastRenderedPageBreak/>
        <w:t>Испытуемый раствор.</w:t>
      </w:r>
      <w:r w:rsidRPr="005F79D1">
        <w:rPr>
          <w:rFonts w:ascii="Times New Roman" w:eastAsia="Times New Roman" w:hAnsi="Times New Roman"/>
          <w:color w:val="000000"/>
          <w:sz w:val="28"/>
          <w:szCs w:val="28"/>
        </w:rPr>
        <w:t xml:space="preserve"> </w:t>
      </w:r>
      <w:r w:rsidR="00A23888">
        <w:rPr>
          <w:rFonts w:ascii="Times New Roman" w:eastAsia="Times New Roman" w:hAnsi="Times New Roman"/>
          <w:color w:val="000000"/>
          <w:sz w:val="28"/>
          <w:szCs w:val="28"/>
        </w:rPr>
        <w:t xml:space="preserve">В мерную колбу вместимостью </w:t>
      </w:r>
      <w:r w:rsidR="00A23888" w:rsidRPr="00A23888">
        <w:rPr>
          <w:rFonts w:ascii="Times New Roman" w:eastAsia="Times New Roman" w:hAnsi="Times New Roman"/>
          <w:color w:val="000000"/>
          <w:sz w:val="28"/>
          <w:szCs w:val="28"/>
        </w:rPr>
        <w:t>1</w:t>
      </w:r>
      <w:r w:rsidR="006A440F">
        <w:rPr>
          <w:rFonts w:ascii="Times New Roman" w:eastAsia="Times New Roman" w:hAnsi="Times New Roman"/>
          <w:color w:val="000000"/>
          <w:sz w:val="28"/>
          <w:szCs w:val="28"/>
        </w:rPr>
        <w:t xml:space="preserve">0 мл помещают </w:t>
      </w:r>
      <w:r w:rsidR="00A23888" w:rsidRPr="00A23888">
        <w:rPr>
          <w:rFonts w:ascii="Times New Roman" w:eastAsia="Times New Roman" w:hAnsi="Times New Roman"/>
          <w:color w:val="000000"/>
          <w:sz w:val="28"/>
          <w:szCs w:val="28"/>
        </w:rPr>
        <w:t>0,1</w:t>
      </w:r>
      <w:r>
        <w:rPr>
          <w:rFonts w:ascii="Times New Roman" w:eastAsia="Times New Roman" w:hAnsi="Times New Roman"/>
          <w:color w:val="000000"/>
          <w:sz w:val="28"/>
          <w:szCs w:val="28"/>
        </w:rPr>
        <w:t xml:space="preserve"> г субстанции, растворяют в </w:t>
      </w:r>
      <w:r w:rsidR="0092594B">
        <w:rPr>
          <w:rFonts w:ascii="Times New Roman" w:eastAsia="Times New Roman" w:hAnsi="Times New Roman"/>
          <w:color w:val="000000"/>
          <w:sz w:val="28"/>
          <w:szCs w:val="28"/>
        </w:rPr>
        <w:t>растворителе</w:t>
      </w:r>
      <w:r>
        <w:rPr>
          <w:rFonts w:ascii="Times New Roman" w:eastAsia="Times New Roman" w:hAnsi="Times New Roman"/>
          <w:color w:val="000000"/>
          <w:sz w:val="28"/>
          <w:szCs w:val="28"/>
        </w:rPr>
        <w:t xml:space="preserve"> и доводят объём раствора </w:t>
      </w:r>
      <w:r w:rsidR="0092594B">
        <w:rPr>
          <w:rFonts w:ascii="Times New Roman" w:eastAsia="Times New Roman" w:hAnsi="Times New Roman"/>
          <w:color w:val="000000"/>
          <w:sz w:val="28"/>
          <w:szCs w:val="28"/>
        </w:rPr>
        <w:t>растворителем</w:t>
      </w:r>
      <w:r>
        <w:rPr>
          <w:rFonts w:ascii="Times New Roman" w:eastAsia="Times New Roman" w:hAnsi="Times New Roman"/>
          <w:color w:val="000000"/>
          <w:sz w:val="28"/>
          <w:szCs w:val="28"/>
        </w:rPr>
        <w:t xml:space="preserve"> до метки.</w:t>
      </w:r>
    </w:p>
    <w:p w:rsidR="00640F25" w:rsidRDefault="00640F25" w:rsidP="00640F25">
      <w:pPr>
        <w:spacing w:after="0" w:line="360" w:lineRule="auto"/>
        <w:ind w:firstLine="720"/>
        <w:jc w:val="both"/>
        <w:rPr>
          <w:rFonts w:ascii="Times New Roman" w:eastAsia="Times New Roman" w:hAnsi="Times New Roman"/>
          <w:color w:val="000000"/>
          <w:sz w:val="28"/>
          <w:szCs w:val="28"/>
        </w:rPr>
      </w:pPr>
      <w:r w:rsidRPr="00DE6F5D">
        <w:rPr>
          <w:rFonts w:ascii="Times New Roman" w:eastAsia="Times New Roman" w:hAnsi="Times New Roman"/>
          <w:i/>
          <w:sz w:val="28"/>
          <w:szCs w:val="28"/>
        </w:rPr>
        <w:t>Стандартный раствор.</w:t>
      </w:r>
      <w:r>
        <w:rPr>
          <w:rFonts w:ascii="Times New Roman" w:eastAsia="Times New Roman" w:hAnsi="Times New Roman"/>
          <w:sz w:val="28"/>
          <w:szCs w:val="28"/>
        </w:rPr>
        <w:t xml:space="preserve"> </w:t>
      </w:r>
      <w:r w:rsidR="00182026">
        <w:rPr>
          <w:rFonts w:ascii="Times New Roman" w:eastAsia="Times New Roman" w:hAnsi="Times New Roman"/>
          <w:color w:val="000000"/>
          <w:sz w:val="28"/>
          <w:szCs w:val="28"/>
        </w:rPr>
        <w:t xml:space="preserve">В мерную колбу вместимостью 50 мл помещают по 5 мг </w:t>
      </w:r>
      <w:r>
        <w:rPr>
          <w:rFonts w:ascii="Times New Roman" w:eastAsia="Times New Roman" w:hAnsi="Times New Roman"/>
          <w:color w:val="000000"/>
          <w:sz w:val="28"/>
          <w:szCs w:val="28"/>
        </w:rPr>
        <w:t>стандартного образца примеси А</w:t>
      </w:r>
      <w:r w:rsidR="00182026">
        <w:rPr>
          <w:rFonts w:ascii="Times New Roman" w:eastAsia="Times New Roman" w:hAnsi="Times New Roman"/>
          <w:color w:val="000000"/>
          <w:sz w:val="28"/>
          <w:szCs w:val="28"/>
        </w:rPr>
        <w:t xml:space="preserve">, </w:t>
      </w:r>
      <w:r w:rsidR="00182026">
        <w:rPr>
          <w:rFonts w:ascii="Times New Roman" w:eastAsia="Times New Roman" w:hAnsi="Times New Roman"/>
          <w:color w:val="000000"/>
          <w:sz w:val="28"/>
          <w:szCs w:val="28"/>
          <w:lang w:val="en-US"/>
        </w:rPr>
        <w:t>B</w:t>
      </w:r>
      <w:r w:rsidR="00182026">
        <w:rPr>
          <w:rFonts w:ascii="Times New Roman" w:eastAsia="Times New Roman" w:hAnsi="Times New Roman"/>
          <w:color w:val="000000"/>
          <w:sz w:val="28"/>
          <w:szCs w:val="28"/>
        </w:rPr>
        <w:t xml:space="preserve"> и</w:t>
      </w:r>
      <w:r w:rsidR="00182026" w:rsidRPr="00182026">
        <w:rPr>
          <w:rFonts w:ascii="Times New Roman" w:eastAsia="Times New Roman" w:hAnsi="Times New Roman"/>
          <w:color w:val="000000"/>
          <w:sz w:val="28"/>
          <w:szCs w:val="28"/>
        </w:rPr>
        <w:t xml:space="preserve"> </w:t>
      </w:r>
      <w:r w:rsidR="00182026">
        <w:rPr>
          <w:rFonts w:ascii="Times New Roman" w:eastAsia="Times New Roman" w:hAnsi="Times New Roman"/>
          <w:color w:val="000000"/>
          <w:sz w:val="28"/>
          <w:szCs w:val="28"/>
          <w:lang w:val="en-US"/>
        </w:rPr>
        <w:t>C</w:t>
      </w:r>
      <w:r>
        <w:rPr>
          <w:rFonts w:ascii="Times New Roman" w:eastAsia="Times New Roman" w:hAnsi="Times New Roman"/>
          <w:color w:val="000000"/>
          <w:sz w:val="28"/>
          <w:szCs w:val="28"/>
        </w:rPr>
        <w:t>, растворяют в растворителе и доводят объём раствора растворителем до метки.</w:t>
      </w:r>
      <w:r w:rsidR="00182026">
        <w:rPr>
          <w:rFonts w:ascii="Times New Roman" w:eastAsia="Times New Roman" w:hAnsi="Times New Roman"/>
          <w:color w:val="000000"/>
          <w:sz w:val="28"/>
          <w:szCs w:val="28"/>
        </w:rPr>
        <w:t xml:space="preserve"> В </w:t>
      </w:r>
      <w:r w:rsidR="00182026">
        <w:rPr>
          <w:rFonts w:ascii="Times New Roman" w:eastAsia="Times New Roman" w:hAnsi="Times New Roman"/>
          <w:sz w:val="28"/>
          <w:szCs w:val="28"/>
        </w:rPr>
        <w:t>мерную колбу вместимостью 10 мл помещают 1,0 мл полученного раствора и доводят объём раствора растворителем до метки.</w:t>
      </w:r>
    </w:p>
    <w:p w:rsidR="00A23888" w:rsidRDefault="00A23888" w:rsidP="00427293">
      <w:pPr>
        <w:spacing w:after="0" w:line="360" w:lineRule="auto"/>
        <w:ind w:firstLine="720"/>
        <w:jc w:val="both"/>
        <w:rPr>
          <w:rFonts w:ascii="Times New Roman" w:eastAsia="Times New Roman" w:hAnsi="Times New Roman"/>
          <w:color w:val="000000"/>
          <w:sz w:val="28"/>
          <w:szCs w:val="28"/>
        </w:rPr>
      </w:pPr>
      <w:r w:rsidRPr="00A23888">
        <w:rPr>
          <w:rFonts w:ascii="Times New Roman" w:eastAsia="Times New Roman" w:hAnsi="Times New Roman"/>
          <w:i/>
          <w:color w:val="000000"/>
          <w:sz w:val="28"/>
          <w:szCs w:val="28"/>
        </w:rPr>
        <w:t>Раствор сравнения.</w:t>
      </w:r>
      <w:r>
        <w:rPr>
          <w:rFonts w:ascii="Times New Roman" w:eastAsia="Times New Roman" w:hAnsi="Times New Roman"/>
          <w:color w:val="000000"/>
          <w:sz w:val="28"/>
          <w:szCs w:val="28"/>
        </w:rPr>
        <w:t xml:space="preserve"> В </w:t>
      </w:r>
      <w:r>
        <w:rPr>
          <w:rFonts w:ascii="Times New Roman" w:eastAsia="Times New Roman" w:hAnsi="Times New Roman"/>
          <w:sz w:val="28"/>
          <w:szCs w:val="28"/>
        </w:rPr>
        <w:t>мерную колбу вместимостью 50 мл помещают 1,0 мл испытуемого раствора и доводят объём раствора растворителем до метки.</w:t>
      </w:r>
      <w:r w:rsidRPr="00A2388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В </w:t>
      </w:r>
      <w:r>
        <w:rPr>
          <w:rFonts w:ascii="Times New Roman" w:eastAsia="Times New Roman" w:hAnsi="Times New Roman"/>
          <w:sz w:val="28"/>
          <w:szCs w:val="28"/>
        </w:rPr>
        <w:t>мерную колбу вместимостью 20 мл помещают 1,0 мл полученного раствора и доводят объём раствора растворителем до метки.</w:t>
      </w:r>
    </w:p>
    <w:p w:rsidR="00182026" w:rsidRPr="00A74A60" w:rsidRDefault="00182026" w:rsidP="00182026">
      <w:pPr>
        <w:spacing w:after="0" w:line="360" w:lineRule="auto"/>
        <w:ind w:firstLine="720"/>
        <w:jc w:val="both"/>
        <w:rPr>
          <w:rFonts w:ascii="Times New Roman" w:eastAsia="Times New Roman" w:hAnsi="Times New Roman" w:cs="Times New Roman"/>
          <w:i/>
          <w:color w:val="000000"/>
          <w:sz w:val="28"/>
          <w:szCs w:val="28"/>
          <w:lang w:eastAsia="en-US"/>
        </w:rPr>
      </w:pPr>
      <w:r w:rsidRPr="00A74A60">
        <w:rPr>
          <w:rFonts w:ascii="Times New Roman" w:eastAsia="Times New Roman" w:hAnsi="Times New Roman" w:cs="Times New Roman"/>
          <w:i/>
          <w:sz w:val="28"/>
          <w:szCs w:val="28"/>
          <w:lang w:eastAsia="en-US" w:bidi="ru-RU"/>
        </w:rPr>
        <w:t xml:space="preserve">Раствор для проверки чувствительности хроматографической системы. </w:t>
      </w:r>
      <w:r>
        <w:rPr>
          <w:rFonts w:ascii="Times New Roman" w:eastAsia="Times New Roman" w:hAnsi="Times New Roman" w:cs="Times New Roman"/>
          <w:color w:val="000000"/>
          <w:sz w:val="28"/>
          <w:szCs w:val="28"/>
          <w:lang w:eastAsia="en-US"/>
        </w:rPr>
        <w:t>В мерную колбу вместимостью 10 мл помещают 1</w:t>
      </w:r>
      <w:r w:rsidRPr="00CB44DC">
        <w:rPr>
          <w:rFonts w:ascii="Times New Roman" w:eastAsia="Times New Roman" w:hAnsi="Times New Roman" w:cs="Times New Roman"/>
          <w:color w:val="000000"/>
          <w:sz w:val="28"/>
          <w:szCs w:val="28"/>
          <w:lang w:eastAsia="en-US"/>
        </w:rPr>
        <w:t>,0 мл раствора</w:t>
      </w:r>
      <w:r>
        <w:rPr>
          <w:rFonts w:ascii="Times New Roman" w:eastAsia="Times New Roman" w:hAnsi="Times New Roman" w:cs="Times New Roman"/>
          <w:color w:val="000000"/>
          <w:sz w:val="28"/>
          <w:szCs w:val="28"/>
          <w:lang w:eastAsia="en-US"/>
        </w:rPr>
        <w:t xml:space="preserve"> сравнения</w:t>
      </w:r>
      <w:r w:rsidRPr="00CB44DC">
        <w:rPr>
          <w:rFonts w:ascii="Times New Roman" w:eastAsia="Times New Roman" w:hAnsi="Times New Roman" w:cs="Times New Roman"/>
          <w:color w:val="000000"/>
          <w:sz w:val="28"/>
          <w:szCs w:val="28"/>
          <w:lang w:eastAsia="en-US"/>
        </w:rPr>
        <w:t xml:space="preserve"> и доводят объём раствора </w:t>
      </w:r>
      <w:r>
        <w:rPr>
          <w:rFonts w:ascii="Times New Roman" w:eastAsia="Times New Roman" w:hAnsi="Times New Roman" w:cs="Times New Roman"/>
          <w:color w:val="000000"/>
          <w:sz w:val="28"/>
          <w:szCs w:val="28"/>
          <w:lang w:eastAsia="en-US"/>
        </w:rPr>
        <w:t>растворителем</w:t>
      </w:r>
      <w:r w:rsidRPr="00CB44DC">
        <w:rPr>
          <w:rFonts w:ascii="Times New Roman" w:eastAsia="Times New Roman" w:hAnsi="Times New Roman" w:cs="Times New Roman"/>
          <w:color w:val="000000"/>
          <w:sz w:val="28"/>
          <w:szCs w:val="28"/>
          <w:lang w:eastAsia="en-US"/>
        </w:rPr>
        <w:t xml:space="preserve"> до метки.</w:t>
      </w:r>
    </w:p>
    <w:p w:rsidR="00EC17DB" w:rsidRDefault="00EC17DB" w:rsidP="00EC17DB">
      <w:pPr>
        <w:keepNext/>
        <w:spacing w:after="0" w:line="240" w:lineRule="auto"/>
        <w:ind w:firstLine="720"/>
        <w:rPr>
          <w:rFonts w:ascii="Times New Roman" w:hAnsi="Times New Roman"/>
          <w:bCs/>
          <w:sz w:val="28"/>
          <w:szCs w:val="28"/>
        </w:rPr>
      </w:pPr>
      <w:r>
        <w:rPr>
          <w:rFonts w:ascii="Times New Roman" w:hAnsi="Times New Roman"/>
          <w:bCs/>
          <w:sz w:val="28"/>
          <w:szCs w:val="28"/>
        </w:rPr>
        <w:t>Примечание</w:t>
      </w:r>
    </w:p>
    <w:p w:rsidR="00EC17DB" w:rsidRPr="00574C7F" w:rsidRDefault="00EC17DB" w:rsidP="00EC17DB">
      <w:pPr>
        <w:pStyle w:val="a7"/>
        <w:ind w:firstLine="720"/>
        <w:rPr>
          <w:rFonts w:ascii="Times New Roman" w:hAnsi="Times New Roman"/>
          <w:sz w:val="28"/>
          <w:szCs w:val="28"/>
        </w:rPr>
      </w:pPr>
      <w:r w:rsidRPr="00282C4B">
        <w:rPr>
          <w:rFonts w:ascii="Times New Roman" w:hAnsi="Times New Roman"/>
          <w:sz w:val="28"/>
          <w:szCs w:val="28"/>
        </w:rPr>
        <w:t>Примесь </w:t>
      </w:r>
      <w:r>
        <w:rPr>
          <w:rFonts w:ascii="Times New Roman" w:hAnsi="Times New Roman"/>
          <w:sz w:val="28"/>
          <w:szCs w:val="28"/>
          <w:lang w:val="en-US"/>
        </w:rPr>
        <w:t>A</w:t>
      </w:r>
      <w:r w:rsidR="00182026">
        <w:rPr>
          <w:rFonts w:ascii="Times New Roman" w:hAnsi="Times New Roman"/>
          <w:sz w:val="28"/>
          <w:szCs w:val="28"/>
        </w:rPr>
        <w:t xml:space="preserve"> (метронидазол)</w:t>
      </w:r>
      <w:r w:rsidRPr="00282C4B">
        <w:rPr>
          <w:rFonts w:ascii="Times New Roman" w:hAnsi="Times New Roman"/>
          <w:sz w:val="28"/>
          <w:szCs w:val="28"/>
        </w:rPr>
        <w:t>:</w:t>
      </w:r>
      <w:r>
        <w:rPr>
          <w:rFonts w:ascii="Times New Roman" w:hAnsi="Times New Roman"/>
          <w:sz w:val="28"/>
          <w:szCs w:val="28"/>
        </w:rPr>
        <w:t xml:space="preserve"> </w:t>
      </w:r>
      <w:r w:rsidR="00182026" w:rsidRPr="00182026">
        <w:rPr>
          <w:rFonts w:ascii="Times New Roman" w:hAnsi="Times New Roman"/>
          <w:sz w:val="28"/>
          <w:szCs w:val="28"/>
        </w:rPr>
        <w:t>2-(2-метил-5-нитро-1</w:t>
      </w:r>
      <w:r w:rsidR="00182026" w:rsidRPr="00182026">
        <w:rPr>
          <w:rFonts w:ascii="Times New Roman" w:hAnsi="Times New Roman"/>
          <w:i/>
          <w:sz w:val="28"/>
          <w:szCs w:val="28"/>
          <w:lang w:val="en-US"/>
        </w:rPr>
        <w:t>H</w:t>
      </w:r>
      <w:r w:rsidR="00182026">
        <w:rPr>
          <w:rFonts w:ascii="Times New Roman" w:hAnsi="Times New Roman"/>
          <w:sz w:val="28"/>
          <w:szCs w:val="28"/>
        </w:rPr>
        <w:t>-имидазол-1-ил)этанол</w:t>
      </w:r>
      <w:r>
        <w:rPr>
          <w:rFonts w:ascii="Times New Roman" w:hAnsi="Times New Roman"/>
          <w:sz w:val="28"/>
          <w:szCs w:val="28"/>
        </w:rPr>
        <w:t xml:space="preserve">, </w:t>
      </w:r>
      <w:r w:rsidRPr="00282C4B">
        <w:rPr>
          <w:rFonts w:ascii="Times New Roman" w:hAnsi="Times New Roman"/>
          <w:sz w:val="28"/>
          <w:szCs w:val="28"/>
          <w:lang w:val="en-US"/>
        </w:rPr>
        <w:t>CAS</w:t>
      </w:r>
      <w:r w:rsidRPr="00282C4B">
        <w:rPr>
          <w:rFonts w:ascii="Times New Roman" w:hAnsi="Times New Roman"/>
          <w:sz w:val="28"/>
          <w:szCs w:val="28"/>
        </w:rPr>
        <w:t xml:space="preserve"> </w:t>
      </w:r>
      <w:r w:rsidR="00182026" w:rsidRPr="00182026">
        <w:rPr>
          <w:rFonts w:ascii="Times New Roman" w:hAnsi="Times New Roman"/>
          <w:sz w:val="28"/>
          <w:szCs w:val="28"/>
        </w:rPr>
        <w:t>443-48-1</w:t>
      </w:r>
      <w:r>
        <w:rPr>
          <w:rFonts w:ascii="Times New Roman" w:hAnsi="Times New Roman"/>
          <w:sz w:val="28"/>
          <w:szCs w:val="28"/>
        </w:rPr>
        <w:t>.</w:t>
      </w:r>
    </w:p>
    <w:p w:rsidR="00EC17DB" w:rsidRPr="00282C4B" w:rsidRDefault="00EC17DB" w:rsidP="00EC17DB">
      <w:pPr>
        <w:pStyle w:val="a7"/>
        <w:ind w:firstLine="720"/>
        <w:rPr>
          <w:rFonts w:ascii="Times New Roman" w:hAnsi="Times New Roman"/>
          <w:sz w:val="28"/>
          <w:szCs w:val="28"/>
        </w:rPr>
      </w:pPr>
      <w:r>
        <w:rPr>
          <w:rFonts w:ascii="Times New Roman" w:hAnsi="Times New Roman"/>
          <w:sz w:val="28"/>
          <w:szCs w:val="28"/>
        </w:rPr>
        <w:t>Примесь </w:t>
      </w:r>
      <w:r>
        <w:rPr>
          <w:rFonts w:ascii="Times New Roman" w:hAnsi="Times New Roman"/>
          <w:sz w:val="28"/>
          <w:szCs w:val="28"/>
          <w:lang w:val="en-US"/>
        </w:rPr>
        <w:t>B</w:t>
      </w:r>
      <w:r w:rsidRPr="00282C4B">
        <w:rPr>
          <w:rFonts w:ascii="Times New Roman" w:hAnsi="Times New Roman"/>
          <w:sz w:val="28"/>
          <w:szCs w:val="28"/>
        </w:rPr>
        <w:t xml:space="preserve">: </w:t>
      </w:r>
      <w:r w:rsidR="00182026" w:rsidRPr="00182026">
        <w:rPr>
          <w:rFonts w:ascii="Times New Roman" w:hAnsi="Times New Roman"/>
          <w:sz w:val="28"/>
          <w:szCs w:val="28"/>
        </w:rPr>
        <w:t>2-метил-5-нитро-1</w:t>
      </w:r>
      <w:r w:rsidR="00182026" w:rsidRPr="00182026">
        <w:rPr>
          <w:rFonts w:ascii="Times New Roman" w:hAnsi="Times New Roman"/>
          <w:i/>
          <w:sz w:val="28"/>
          <w:szCs w:val="28"/>
          <w:lang w:val="en-US"/>
        </w:rPr>
        <w:t>H</w:t>
      </w:r>
      <w:r w:rsidR="00182026" w:rsidRPr="00182026">
        <w:rPr>
          <w:rFonts w:ascii="Times New Roman" w:hAnsi="Times New Roman"/>
          <w:sz w:val="28"/>
          <w:szCs w:val="28"/>
        </w:rPr>
        <w:t>-имидазол</w:t>
      </w:r>
      <w:r w:rsidR="002C174D">
        <w:rPr>
          <w:rFonts w:ascii="Times New Roman" w:hAnsi="Times New Roman"/>
          <w:sz w:val="28"/>
          <w:szCs w:val="28"/>
        </w:rPr>
        <w:t xml:space="preserve">, </w:t>
      </w:r>
      <w:r w:rsidR="002C174D" w:rsidRPr="00282C4B">
        <w:rPr>
          <w:rFonts w:ascii="Times New Roman" w:hAnsi="Times New Roman"/>
          <w:sz w:val="28"/>
          <w:szCs w:val="28"/>
          <w:lang w:val="en-US"/>
        </w:rPr>
        <w:t>CAS</w:t>
      </w:r>
      <w:r w:rsidR="002C174D" w:rsidRPr="00282C4B">
        <w:rPr>
          <w:rFonts w:ascii="Times New Roman" w:hAnsi="Times New Roman"/>
          <w:sz w:val="28"/>
          <w:szCs w:val="28"/>
        </w:rPr>
        <w:t xml:space="preserve"> </w:t>
      </w:r>
      <w:r w:rsidR="00182026" w:rsidRPr="00182026">
        <w:rPr>
          <w:rFonts w:ascii="Times New Roman" w:hAnsi="Times New Roman"/>
          <w:bCs/>
          <w:sz w:val="28"/>
          <w:szCs w:val="28"/>
        </w:rPr>
        <w:t>696-23-1</w:t>
      </w:r>
      <w:r>
        <w:rPr>
          <w:rFonts w:ascii="Times New Roman" w:hAnsi="Times New Roman"/>
          <w:sz w:val="28"/>
          <w:szCs w:val="28"/>
        </w:rPr>
        <w:t>.</w:t>
      </w:r>
    </w:p>
    <w:p w:rsidR="00EC17DB" w:rsidRPr="002C174D" w:rsidRDefault="00EC17DB" w:rsidP="002C174D">
      <w:pPr>
        <w:pStyle w:val="a7"/>
        <w:ind w:firstLine="720"/>
        <w:rPr>
          <w:rFonts w:ascii="Times New Roman" w:hAnsi="Times New Roman"/>
          <w:sz w:val="28"/>
          <w:szCs w:val="28"/>
        </w:rPr>
      </w:pPr>
      <w:r w:rsidRPr="00282C4B">
        <w:rPr>
          <w:rFonts w:ascii="Times New Roman" w:hAnsi="Times New Roman"/>
          <w:sz w:val="28"/>
          <w:szCs w:val="28"/>
        </w:rPr>
        <w:t>Примесь </w:t>
      </w:r>
      <w:r>
        <w:rPr>
          <w:rFonts w:ascii="Times New Roman" w:hAnsi="Times New Roman"/>
          <w:sz w:val="28"/>
          <w:szCs w:val="28"/>
          <w:lang w:val="en-US"/>
        </w:rPr>
        <w:t>C</w:t>
      </w:r>
      <w:r w:rsidRPr="00282C4B">
        <w:rPr>
          <w:rFonts w:ascii="Times New Roman" w:hAnsi="Times New Roman"/>
          <w:sz w:val="28"/>
          <w:szCs w:val="28"/>
        </w:rPr>
        <w:t>:</w:t>
      </w:r>
      <w:r>
        <w:rPr>
          <w:rFonts w:ascii="Times New Roman" w:hAnsi="Times New Roman"/>
          <w:sz w:val="28"/>
          <w:szCs w:val="28"/>
        </w:rPr>
        <w:t xml:space="preserve"> </w:t>
      </w:r>
      <w:r w:rsidR="00182026" w:rsidRPr="00182026">
        <w:rPr>
          <w:rFonts w:ascii="Times New Roman" w:hAnsi="Times New Roman"/>
          <w:sz w:val="28"/>
          <w:szCs w:val="28"/>
        </w:rPr>
        <w:t>бензойная кислота</w:t>
      </w:r>
      <w:r>
        <w:rPr>
          <w:rFonts w:ascii="Times New Roman" w:hAnsi="Times New Roman"/>
          <w:sz w:val="28"/>
          <w:szCs w:val="28"/>
        </w:rPr>
        <w:t xml:space="preserve">, </w:t>
      </w:r>
      <w:r w:rsidRPr="00282C4B">
        <w:rPr>
          <w:rFonts w:ascii="Times New Roman" w:hAnsi="Times New Roman"/>
          <w:sz w:val="28"/>
          <w:szCs w:val="28"/>
          <w:lang w:val="en-US"/>
        </w:rPr>
        <w:t>CAS</w:t>
      </w:r>
      <w:r w:rsidRPr="00282C4B">
        <w:rPr>
          <w:rFonts w:ascii="Times New Roman" w:hAnsi="Times New Roman"/>
          <w:sz w:val="28"/>
          <w:szCs w:val="28"/>
        </w:rPr>
        <w:t xml:space="preserve"> </w:t>
      </w:r>
      <w:r w:rsidR="00182026" w:rsidRPr="00182026">
        <w:rPr>
          <w:rFonts w:ascii="Times New Roman" w:hAnsi="Times New Roman"/>
          <w:sz w:val="28"/>
          <w:szCs w:val="28"/>
        </w:rPr>
        <w:t>65-85-0</w:t>
      </w:r>
      <w:r>
        <w:rPr>
          <w:rFonts w:ascii="Times New Roman" w:hAnsi="Times New Roman"/>
          <w:sz w:val="28"/>
          <w:szCs w:val="28"/>
        </w:rPr>
        <w:t>.</w:t>
      </w:r>
    </w:p>
    <w:p w:rsidR="004447E7" w:rsidRPr="00595A9C" w:rsidRDefault="004447E7" w:rsidP="00815CB5">
      <w:pPr>
        <w:keepNext/>
        <w:spacing w:before="240" w:after="120" w:line="240" w:lineRule="auto"/>
        <w:ind w:firstLine="720"/>
        <w:rPr>
          <w:rFonts w:ascii="Times New Roman" w:eastAsia="Times New Roman" w:hAnsi="Times New Roman"/>
          <w:sz w:val="28"/>
          <w:szCs w:val="28"/>
        </w:rPr>
      </w:pPr>
      <w:r w:rsidRPr="00595A9C">
        <w:rPr>
          <w:rFonts w:ascii="Times New Roman" w:eastAsia="Times New Roman" w:hAnsi="Times New Roman"/>
          <w:i/>
          <w:color w:val="000000"/>
          <w:sz w:val="28"/>
          <w:szCs w:val="28"/>
        </w:rPr>
        <w:t>Хроматографические условия</w:t>
      </w:r>
    </w:p>
    <w:tbl>
      <w:tblPr>
        <w:tblW w:w="5000" w:type="pct"/>
        <w:tblLook w:val="04A0"/>
      </w:tblPr>
      <w:tblGrid>
        <w:gridCol w:w="2942"/>
        <w:gridCol w:w="6629"/>
      </w:tblGrid>
      <w:tr w:rsidR="004447E7" w:rsidRPr="00BE05ED" w:rsidTr="00A01FD7">
        <w:trPr>
          <w:trHeight w:val="649"/>
        </w:trPr>
        <w:tc>
          <w:tcPr>
            <w:tcW w:w="1537" w:type="pct"/>
            <w:hideMark/>
          </w:tcPr>
          <w:p w:rsidR="004447E7" w:rsidRPr="00CB6A98" w:rsidRDefault="004447E7" w:rsidP="00A01FD7">
            <w:pPr>
              <w:widowControl w:val="0"/>
              <w:spacing w:after="120" w:line="240" w:lineRule="auto"/>
              <w:rPr>
                <w:rFonts w:ascii="Times New Roman" w:eastAsia="Times New Roman" w:hAnsi="Times New Roman"/>
                <w:color w:val="000000"/>
                <w:sz w:val="28"/>
                <w:szCs w:val="28"/>
              </w:rPr>
            </w:pPr>
            <w:r w:rsidRPr="00CB6A98">
              <w:rPr>
                <w:rFonts w:ascii="Times New Roman" w:eastAsia="Times New Roman" w:hAnsi="Times New Roman"/>
                <w:color w:val="000000"/>
                <w:sz w:val="28"/>
                <w:szCs w:val="28"/>
              </w:rPr>
              <w:t>Колонка</w:t>
            </w:r>
          </w:p>
        </w:tc>
        <w:tc>
          <w:tcPr>
            <w:tcW w:w="3463" w:type="pct"/>
            <w:hideMark/>
          </w:tcPr>
          <w:p w:rsidR="004447E7" w:rsidRPr="00CB6A98" w:rsidRDefault="00FF29BF" w:rsidP="00427293">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250 × 4,6</w:t>
            </w:r>
            <w:r w:rsidR="004447E7" w:rsidRPr="00CB6A98">
              <w:rPr>
                <w:rFonts w:ascii="Times New Roman" w:eastAsia="Times New Roman" w:hAnsi="Times New Roman"/>
                <w:color w:val="000000"/>
                <w:sz w:val="28"/>
                <w:szCs w:val="28"/>
              </w:rPr>
              <w:t> мм</w:t>
            </w:r>
            <w:r w:rsidR="004447E7" w:rsidRPr="00BC27D1">
              <w:rPr>
                <w:rFonts w:ascii="Times New Roman" w:eastAsia="Times New Roman" w:hAnsi="Times New Roman" w:cs="Times New Roman"/>
                <w:color w:val="000000"/>
                <w:sz w:val="28"/>
                <w:szCs w:val="28"/>
              </w:rPr>
              <w:t xml:space="preserve">, </w:t>
            </w:r>
            <w:r w:rsidR="001642D7" w:rsidRPr="001642D7">
              <w:rPr>
                <w:rFonts w:ascii="Times New Roman" w:hAnsi="Times New Roman" w:cs="Times New Roman"/>
                <w:bCs/>
                <w:sz w:val="28"/>
                <w:szCs w:val="28"/>
              </w:rPr>
              <w:t xml:space="preserve">силикагель </w:t>
            </w:r>
            <w:proofErr w:type="spellStart"/>
            <w:r w:rsidR="001642D7" w:rsidRPr="001642D7">
              <w:rPr>
                <w:rFonts w:ascii="Times New Roman" w:hAnsi="Times New Roman" w:cs="Times New Roman"/>
                <w:bCs/>
                <w:sz w:val="28"/>
                <w:szCs w:val="28"/>
              </w:rPr>
              <w:t>диизобутилоктадецилсилильный</w:t>
            </w:r>
            <w:proofErr w:type="spellEnd"/>
            <w:r w:rsidR="001642D7" w:rsidRPr="001642D7">
              <w:rPr>
                <w:rFonts w:ascii="Times New Roman" w:hAnsi="Times New Roman" w:cs="Times New Roman"/>
                <w:bCs/>
                <w:sz w:val="28"/>
                <w:szCs w:val="28"/>
              </w:rPr>
              <w:t xml:space="preserve"> для хроматографии</w:t>
            </w:r>
            <w:r w:rsidR="004447E7" w:rsidRPr="00EC17DB">
              <w:rPr>
                <w:rFonts w:ascii="Times New Roman" w:eastAsia="Times New Roman" w:hAnsi="Times New Roman"/>
                <w:color w:val="000000"/>
                <w:sz w:val="28"/>
                <w:szCs w:val="28"/>
              </w:rPr>
              <w:t>,</w:t>
            </w:r>
            <w:r w:rsidR="004447E7">
              <w:rPr>
                <w:rFonts w:ascii="Times New Roman" w:eastAsia="Times New Roman" w:hAnsi="Times New Roman"/>
                <w:color w:val="000000"/>
                <w:sz w:val="28"/>
                <w:szCs w:val="28"/>
              </w:rPr>
              <w:t xml:space="preserve"> </w:t>
            </w:r>
            <w:r w:rsidR="00A01FD7">
              <w:rPr>
                <w:rFonts w:ascii="Times New Roman" w:eastAsia="Times New Roman" w:hAnsi="Times New Roman"/>
                <w:color w:val="000000"/>
                <w:sz w:val="28"/>
                <w:szCs w:val="28"/>
              </w:rPr>
              <w:t>5</w:t>
            </w:r>
            <w:r w:rsidR="004447E7" w:rsidRPr="00CB6A98">
              <w:rPr>
                <w:rFonts w:ascii="Times New Roman" w:eastAsia="Times New Roman" w:hAnsi="Times New Roman"/>
                <w:color w:val="000000"/>
                <w:sz w:val="28"/>
                <w:szCs w:val="28"/>
              </w:rPr>
              <w:t> мкм</w:t>
            </w:r>
            <w:r w:rsidR="001642D7">
              <w:rPr>
                <w:rFonts w:ascii="Times New Roman" w:eastAsia="Times New Roman" w:hAnsi="Times New Roman"/>
                <w:color w:val="000000"/>
                <w:sz w:val="28"/>
                <w:szCs w:val="28"/>
              </w:rPr>
              <w:t>, с эффективной поверхностью 180 м</w:t>
            </w:r>
            <w:r w:rsidR="001642D7">
              <w:rPr>
                <w:rFonts w:ascii="Times New Roman" w:eastAsia="Times New Roman" w:hAnsi="Times New Roman"/>
                <w:color w:val="000000"/>
                <w:sz w:val="28"/>
                <w:szCs w:val="28"/>
                <w:vertAlign w:val="superscript"/>
              </w:rPr>
              <w:t>2</w:t>
            </w:r>
            <w:r w:rsidR="001642D7">
              <w:rPr>
                <w:rFonts w:ascii="Times New Roman" w:eastAsia="Times New Roman" w:hAnsi="Times New Roman"/>
                <w:color w:val="000000"/>
                <w:sz w:val="28"/>
                <w:szCs w:val="28"/>
              </w:rPr>
              <w:t>/г, содержание углерода 10 %, 80 </w:t>
            </w:r>
            <w:r w:rsidR="001642D7">
              <w:rPr>
                <w:rFonts w:ascii="Times New Roman" w:eastAsia="Times New Roman" w:hAnsi="Times New Roman" w:cs="Times New Roman"/>
                <w:color w:val="000000"/>
                <w:sz w:val="28"/>
                <w:szCs w:val="28"/>
              </w:rPr>
              <w:t>Å</w:t>
            </w:r>
            <w:r w:rsidR="004447E7" w:rsidRPr="00CB6A98">
              <w:rPr>
                <w:rFonts w:ascii="Times New Roman" w:eastAsia="Times New Roman" w:hAnsi="Times New Roman"/>
                <w:color w:val="000000"/>
                <w:sz w:val="28"/>
                <w:szCs w:val="28"/>
              </w:rPr>
              <w:t>;</w:t>
            </w:r>
          </w:p>
        </w:tc>
      </w:tr>
      <w:tr w:rsidR="004447E7" w:rsidRPr="00BE05ED" w:rsidTr="00A01FD7">
        <w:trPr>
          <w:trHeight w:val="319"/>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Температура колонки</w:t>
            </w:r>
          </w:p>
        </w:tc>
        <w:tc>
          <w:tcPr>
            <w:tcW w:w="3463" w:type="pct"/>
            <w:hideMark/>
          </w:tcPr>
          <w:p w:rsidR="004447E7" w:rsidRPr="00BE05ED" w:rsidRDefault="002C174D" w:rsidP="00A01FD7">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w:t>
            </w:r>
            <w:r w:rsidR="004447E7">
              <w:rPr>
                <w:rFonts w:ascii="Times New Roman" w:eastAsia="Times New Roman" w:hAnsi="Times New Roman"/>
                <w:color w:val="000000"/>
                <w:sz w:val="28"/>
                <w:szCs w:val="28"/>
              </w:rPr>
              <w:t> </w:t>
            </w:r>
            <w:r w:rsidR="004447E7" w:rsidRPr="00BE05ED">
              <w:rPr>
                <w:rFonts w:ascii="Times New Roman" w:eastAsia="Times New Roman" w:hAnsi="Times New Roman"/>
                <w:color w:val="000000"/>
                <w:sz w:val="28"/>
                <w:szCs w:val="28"/>
              </w:rPr>
              <w:t>°С;</w:t>
            </w:r>
          </w:p>
        </w:tc>
      </w:tr>
      <w:tr w:rsidR="004447E7" w:rsidRPr="00BE05ED" w:rsidTr="00A01FD7">
        <w:trPr>
          <w:trHeight w:val="311"/>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Скорость потока</w:t>
            </w:r>
          </w:p>
        </w:tc>
        <w:tc>
          <w:tcPr>
            <w:tcW w:w="3463" w:type="pct"/>
            <w:hideMark/>
          </w:tcPr>
          <w:p w:rsidR="004447E7" w:rsidRPr="00BE05ED" w:rsidRDefault="00FF29BF" w:rsidP="00A01FD7">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696A16">
              <w:rPr>
                <w:rFonts w:ascii="Times New Roman" w:eastAsia="Times New Roman" w:hAnsi="Times New Roman"/>
                <w:color w:val="000000"/>
                <w:sz w:val="28"/>
                <w:szCs w:val="28"/>
              </w:rPr>
              <w:t>,</w:t>
            </w:r>
            <w:r>
              <w:rPr>
                <w:rFonts w:ascii="Times New Roman" w:eastAsia="Times New Roman" w:hAnsi="Times New Roman"/>
                <w:color w:val="000000"/>
                <w:sz w:val="28"/>
                <w:szCs w:val="28"/>
              </w:rPr>
              <w:t>0</w:t>
            </w:r>
            <w:r w:rsidR="004447E7" w:rsidRPr="00BE05ED">
              <w:rPr>
                <w:rFonts w:ascii="Times New Roman" w:eastAsia="Times New Roman" w:hAnsi="Times New Roman"/>
                <w:color w:val="000000"/>
                <w:sz w:val="28"/>
                <w:szCs w:val="28"/>
              </w:rPr>
              <w:t> мл/мин;</w:t>
            </w:r>
          </w:p>
        </w:tc>
      </w:tr>
      <w:tr w:rsidR="004447E7" w:rsidRPr="00BE05ED" w:rsidTr="00A01FD7">
        <w:trPr>
          <w:trHeight w:val="290"/>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Детектор</w:t>
            </w:r>
          </w:p>
        </w:tc>
        <w:tc>
          <w:tcPr>
            <w:tcW w:w="3463" w:type="pct"/>
            <w:hideMark/>
          </w:tcPr>
          <w:p w:rsidR="004447E7" w:rsidRPr="00BE05ED" w:rsidRDefault="00E41BFB" w:rsidP="00E41BFB">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спектрофотометрический</w:t>
            </w:r>
            <w:r w:rsidR="00FF29BF">
              <w:rPr>
                <w:rFonts w:ascii="Times New Roman" w:eastAsia="Times New Roman" w:hAnsi="Times New Roman"/>
                <w:color w:val="000000"/>
                <w:sz w:val="28"/>
                <w:szCs w:val="28"/>
              </w:rPr>
              <w:t>, 235 нм</w:t>
            </w:r>
            <w:r w:rsidR="004447E7" w:rsidRPr="00BE05ED">
              <w:rPr>
                <w:rFonts w:ascii="Times New Roman" w:eastAsia="Times New Roman" w:hAnsi="Times New Roman"/>
                <w:color w:val="000000"/>
                <w:sz w:val="28"/>
                <w:szCs w:val="28"/>
              </w:rPr>
              <w:t>;</w:t>
            </w:r>
          </w:p>
        </w:tc>
      </w:tr>
      <w:tr w:rsidR="004447E7" w:rsidRPr="00BE05ED" w:rsidTr="00A01FD7">
        <w:trPr>
          <w:trHeight w:val="282"/>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Объём пробы</w:t>
            </w:r>
          </w:p>
        </w:tc>
        <w:tc>
          <w:tcPr>
            <w:tcW w:w="3463" w:type="pct"/>
            <w:hideMark/>
          </w:tcPr>
          <w:p w:rsidR="004447E7" w:rsidRPr="00696A16" w:rsidRDefault="002C174D" w:rsidP="00A01FD7">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4447E7">
              <w:rPr>
                <w:rFonts w:ascii="Times New Roman" w:eastAsia="Times New Roman" w:hAnsi="Times New Roman"/>
                <w:color w:val="000000"/>
                <w:sz w:val="28"/>
                <w:szCs w:val="28"/>
                <w:lang w:val="en-US"/>
              </w:rPr>
              <w:t>0</w:t>
            </w:r>
            <w:r w:rsidR="004447E7">
              <w:rPr>
                <w:rFonts w:ascii="Times New Roman" w:eastAsia="Times New Roman" w:hAnsi="Times New Roman"/>
                <w:color w:val="000000"/>
                <w:sz w:val="28"/>
                <w:szCs w:val="28"/>
              </w:rPr>
              <w:t> мкл</w:t>
            </w:r>
            <w:r w:rsidR="00FF29BF">
              <w:rPr>
                <w:rFonts w:ascii="Times New Roman" w:eastAsia="Times New Roman" w:hAnsi="Times New Roman"/>
                <w:color w:val="000000"/>
                <w:sz w:val="28"/>
                <w:szCs w:val="28"/>
              </w:rPr>
              <w:t>.</w:t>
            </w:r>
          </w:p>
        </w:tc>
      </w:tr>
    </w:tbl>
    <w:p w:rsidR="00FF29BF" w:rsidRPr="00FF29BF" w:rsidRDefault="00FF29BF" w:rsidP="00FF29BF">
      <w:pPr>
        <w:spacing w:before="120" w:after="120" w:line="240" w:lineRule="auto"/>
        <w:ind w:firstLine="709"/>
        <w:jc w:val="both"/>
        <w:rPr>
          <w:rFonts w:ascii="Times New Roman" w:eastAsia="Times New Roman" w:hAnsi="Times New Roman"/>
          <w:i/>
          <w:sz w:val="28"/>
          <w:szCs w:val="28"/>
        </w:rPr>
      </w:pPr>
      <w:r w:rsidRPr="00FF29BF">
        <w:rPr>
          <w:rFonts w:ascii="Times New Roman" w:eastAsia="Times New Roman" w:hAnsi="Times New Roman"/>
          <w:i/>
          <w:sz w:val="28"/>
          <w:szCs w:val="28"/>
        </w:rPr>
        <w:t xml:space="preserve">Режим хроматографирования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3155"/>
        <w:gridCol w:w="3155"/>
      </w:tblGrid>
      <w:tr w:rsidR="00FF29BF" w:rsidRPr="00FF29BF" w:rsidTr="00FF29BF">
        <w:tc>
          <w:tcPr>
            <w:tcW w:w="1666" w:type="pct"/>
          </w:tcPr>
          <w:p w:rsidR="00FF29BF" w:rsidRPr="00FF29BF" w:rsidRDefault="00FF29BF" w:rsidP="00FF29BF">
            <w:pPr>
              <w:spacing w:after="120" w:line="240" w:lineRule="auto"/>
              <w:jc w:val="center"/>
              <w:rPr>
                <w:rFonts w:ascii="Times New Roman" w:eastAsia="Times New Roman" w:hAnsi="Times New Roman"/>
                <w:sz w:val="28"/>
                <w:szCs w:val="28"/>
              </w:rPr>
            </w:pPr>
            <w:r w:rsidRPr="00FF29BF">
              <w:rPr>
                <w:rFonts w:ascii="Times New Roman" w:eastAsia="Times New Roman" w:hAnsi="Times New Roman"/>
                <w:sz w:val="28"/>
                <w:szCs w:val="28"/>
              </w:rPr>
              <w:t>Время, мин</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sidRPr="00FF29BF">
              <w:rPr>
                <w:rFonts w:ascii="Times New Roman" w:eastAsia="Times New Roman" w:hAnsi="Times New Roman"/>
                <w:sz w:val="28"/>
                <w:szCs w:val="28"/>
              </w:rPr>
              <w:t>ПФА, %</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sidRPr="00FF29BF">
              <w:rPr>
                <w:rFonts w:ascii="Times New Roman" w:eastAsia="Times New Roman" w:hAnsi="Times New Roman"/>
                <w:sz w:val="28"/>
                <w:szCs w:val="28"/>
              </w:rPr>
              <w:t>ПФБ, %</w:t>
            </w:r>
          </w:p>
        </w:tc>
      </w:tr>
      <w:tr w:rsidR="00FF29BF" w:rsidRPr="00FF29BF" w:rsidTr="00FF29BF">
        <w:tc>
          <w:tcPr>
            <w:tcW w:w="1666" w:type="pct"/>
          </w:tcPr>
          <w:p w:rsidR="00FF29BF" w:rsidRPr="00FF29BF" w:rsidRDefault="00FF29BF" w:rsidP="00FF29BF">
            <w:pPr>
              <w:spacing w:after="120" w:line="240" w:lineRule="auto"/>
              <w:jc w:val="center"/>
              <w:rPr>
                <w:rFonts w:ascii="Times New Roman" w:eastAsia="Times New Roman" w:hAnsi="Times New Roman"/>
                <w:sz w:val="28"/>
                <w:szCs w:val="28"/>
              </w:rPr>
            </w:pPr>
            <w:r w:rsidRPr="00FF29BF">
              <w:rPr>
                <w:rFonts w:ascii="Times New Roman" w:eastAsia="Times New Roman" w:hAnsi="Times New Roman"/>
                <w:sz w:val="28"/>
                <w:szCs w:val="28"/>
              </w:rPr>
              <w:t xml:space="preserve">0 – </w:t>
            </w:r>
            <w:r>
              <w:rPr>
                <w:rFonts w:ascii="Times New Roman" w:eastAsia="Times New Roman" w:hAnsi="Times New Roman"/>
                <w:sz w:val="28"/>
                <w:szCs w:val="28"/>
              </w:rPr>
              <w:t>5</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80</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Pr="00FF29BF">
              <w:rPr>
                <w:rFonts w:ascii="Times New Roman" w:eastAsia="Times New Roman" w:hAnsi="Times New Roman"/>
                <w:sz w:val="28"/>
                <w:szCs w:val="28"/>
              </w:rPr>
              <w:t>0</w:t>
            </w:r>
          </w:p>
        </w:tc>
      </w:tr>
      <w:tr w:rsidR="00FF29BF" w:rsidRPr="00FF29BF" w:rsidTr="00FF29BF">
        <w:tc>
          <w:tcPr>
            <w:tcW w:w="1666"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5</w:t>
            </w:r>
            <w:r w:rsidRPr="00FF29BF">
              <w:rPr>
                <w:rFonts w:ascii="Times New Roman" w:eastAsia="Times New Roman" w:hAnsi="Times New Roman"/>
                <w:sz w:val="28"/>
                <w:szCs w:val="28"/>
              </w:rPr>
              <w:t xml:space="preserve"> – </w:t>
            </w:r>
            <w:r>
              <w:rPr>
                <w:rFonts w:ascii="Times New Roman" w:eastAsia="Times New Roman" w:hAnsi="Times New Roman"/>
                <w:sz w:val="28"/>
                <w:szCs w:val="28"/>
              </w:rPr>
              <w:t>15</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80</w:t>
            </w:r>
            <w:r w:rsidRPr="00FF29BF">
              <w:rPr>
                <w:rFonts w:ascii="Times New Roman" w:eastAsia="Times New Roman" w:hAnsi="Times New Roman"/>
                <w:sz w:val="28"/>
                <w:szCs w:val="28"/>
              </w:rPr>
              <w:t xml:space="preserve"> → </w:t>
            </w:r>
            <w:r>
              <w:rPr>
                <w:rFonts w:ascii="Times New Roman" w:eastAsia="Times New Roman" w:hAnsi="Times New Roman"/>
                <w:sz w:val="28"/>
                <w:szCs w:val="28"/>
              </w:rPr>
              <w:t>5</w:t>
            </w:r>
            <w:r w:rsidRPr="00FF29BF">
              <w:rPr>
                <w:rFonts w:ascii="Times New Roman" w:eastAsia="Times New Roman" w:hAnsi="Times New Roman"/>
                <w:sz w:val="28"/>
                <w:szCs w:val="28"/>
              </w:rPr>
              <w:t>5</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r w:rsidRPr="00FF29BF">
              <w:rPr>
                <w:rFonts w:ascii="Times New Roman" w:eastAsia="Times New Roman" w:hAnsi="Times New Roman"/>
                <w:sz w:val="28"/>
                <w:szCs w:val="28"/>
              </w:rPr>
              <w:t xml:space="preserve"> → </w:t>
            </w:r>
            <w:r>
              <w:rPr>
                <w:rFonts w:ascii="Times New Roman" w:eastAsia="Times New Roman" w:hAnsi="Times New Roman"/>
                <w:sz w:val="28"/>
                <w:szCs w:val="28"/>
              </w:rPr>
              <w:t>4</w:t>
            </w:r>
            <w:r w:rsidRPr="00FF29BF">
              <w:rPr>
                <w:rFonts w:ascii="Times New Roman" w:eastAsia="Times New Roman" w:hAnsi="Times New Roman"/>
                <w:sz w:val="28"/>
                <w:szCs w:val="28"/>
              </w:rPr>
              <w:t>5</w:t>
            </w:r>
          </w:p>
        </w:tc>
      </w:tr>
      <w:tr w:rsidR="00FF29BF" w:rsidRPr="00FF29BF" w:rsidTr="00FF29BF">
        <w:tc>
          <w:tcPr>
            <w:tcW w:w="1666"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r w:rsidRPr="00FF29BF">
              <w:rPr>
                <w:rFonts w:ascii="Times New Roman" w:eastAsia="Times New Roman" w:hAnsi="Times New Roman"/>
                <w:sz w:val="28"/>
                <w:szCs w:val="28"/>
              </w:rPr>
              <w:t xml:space="preserve"> – </w:t>
            </w:r>
            <w:r>
              <w:rPr>
                <w:rFonts w:ascii="Times New Roman" w:eastAsia="Times New Roman" w:hAnsi="Times New Roman"/>
                <w:sz w:val="28"/>
                <w:szCs w:val="28"/>
              </w:rPr>
              <w:t>40</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55</w:t>
            </w:r>
          </w:p>
        </w:tc>
        <w:tc>
          <w:tcPr>
            <w:tcW w:w="1667" w:type="pct"/>
          </w:tcPr>
          <w:p w:rsidR="00FF29BF" w:rsidRPr="00FF29BF" w:rsidRDefault="00FF29BF" w:rsidP="00FF29BF">
            <w:pPr>
              <w:spacing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r>
    </w:tbl>
    <w:p w:rsidR="00C31DB2" w:rsidRPr="007079D9" w:rsidRDefault="00C31DB2" w:rsidP="00FF29BF">
      <w:pPr>
        <w:spacing w:before="120" w:after="0" w:line="360" w:lineRule="auto"/>
        <w:ind w:firstLine="709"/>
        <w:jc w:val="both"/>
        <w:rPr>
          <w:rFonts w:ascii="Times New Roman" w:eastAsia="Times New Roman" w:hAnsi="Times New Roman"/>
          <w:sz w:val="28"/>
          <w:szCs w:val="28"/>
        </w:rPr>
      </w:pPr>
      <w:r w:rsidRPr="007079D9">
        <w:rPr>
          <w:rFonts w:ascii="Times New Roman" w:eastAsia="Times New Roman" w:hAnsi="Times New Roman"/>
          <w:sz w:val="28"/>
          <w:szCs w:val="28"/>
        </w:rPr>
        <w:t>Хроматографируют</w:t>
      </w:r>
      <w:r w:rsidR="001277F9">
        <w:rPr>
          <w:rFonts w:ascii="Times New Roman" w:eastAsia="Times New Roman" w:hAnsi="Times New Roman"/>
          <w:sz w:val="28"/>
          <w:szCs w:val="28"/>
        </w:rPr>
        <w:t xml:space="preserve"> </w:t>
      </w:r>
      <w:r w:rsidR="00B95EEA">
        <w:rPr>
          <w:rFonts w:ascii="Times New Roman" w:eastAsia="Times New Roman" w:hAnsi="Times New Roman"/>
          <w:sz w:val="28"/>
          <w:szCs w:val="28"/>
        </w:rPr>
        <w:t>раствор</w:t>
      </w:r>
      <w:r w:rsidR="00B95EEA" w:rsidRPr="00B95EEA">
        <w:rPr>
          <w:rFonts w:ascii="Times New Roman" w:eastAsia="Times New Roman" w:hAnsi="Times New Roman"/>
          <w:i/>
          <w:sz w:val="28"/>
          <w:szCs w:val="28"/>
        </w:rPr>
        <w:t xml:space="preserve"> </w:t>
      </w:r>
      <w:r w:rsidR="00B95EEA" w:rsidRPr="00B95EEA">
        <w:rPr>
          <w:rFonts w:ascii="Times New Roman" w:eastAsia="Times New Roman" w:hAnsi="Times New Roman"/>
          <w:sz w:val="28"/>
          <w:szCs w:val="28"/>
        </w:rPr>
        <w:t xml:space="preserve">для проверки </w:t>
      </w:r>
      <w:r w:rsidR="00182026" w:rsidRPr="00182026">
        <w:rPr>
          <w:rFonts w:ascii="Times New Roman" w:eastAsia="Times New Roman" w:hAnsi="Times New Roman"/>
          <w:sz w:val="28"/>
          <w:szCs w:val="28"/>
          <w:lang w:bidi="ru-RU"/>
        </w:rPr>
        <w:t>чувствительности</w:t>
      </w:r>
      <w:r w:rsidR="00182026" w:rsidRPr="00182026">
        <w:rPr>
          <w:rFonts w:ascii="Times New Roman" w:eastAsia="Times New Roman" w:hAnsi="Times New Roman"/>
          <w:i/>
          <w:sz w:val="28"/>
          <w:szCs w:val="28"/>
          <w:lang w:bidi="ru-RU"/>
        </w:rPr>
        <w:t xml:space="preserve"> </w:t>
      </w:r>
      <w:r w:rsidR="00B95EEA" w:rsidRPr="00B95EEA">
        <w:rPr>
          <w:rFonts w:ascii="Times New Roman" w:eastAsia="Times New Roman" w:hAnsi="Times New Roman"/>
          <w:sz w:val="28"/>
          <w:szCs w:val="28"/>
        </w:rPr>
        <w:t>хроматографической системы</w:t>
      </w:r>
      <w:r w:rsidR="00182026">
        <w:rPr>
          <w:rFonts w:ascii="Times New Roman" w:eastAsia="Times New Roman" w:hAnsi="Times New Roman"/>
          <w:sz w:val="28"/>
          <w:szCs w:val="28"/>
        </w:rPr>
        <w:t>, стандартный раствор, раствор сравнения</w:t>
      </w:r>
      <w:r w:rsidR="00B95EEA">
        <w:rPr>
          <w:rFonts w:ascii="Times New Roman" w:eastAsia="Times New Roman" w:hAnsi="Times New Roman"/>
          <w:sz w:val="28"/>
          <w:szCs w:val="28"/>
        </w:rPr>
        <w:t xml:space="preserve"> </w:t>
      </w:r>
      <w:r w:rsidRPr="007079D9">
        <w:rPr>
          <w:rFonts w:ascii="Times New Roman" w:eastAsia="Times New Roman" w:hAnsi="Times New Roman"/>
          <w:sz w:val="28"/>
          <w:szCs w:val="28"/>
        </w:rPr>
        <w:t>и испытуемый раствор.</w:t>
      </w:r>
      <w:r w:rsidR="00F56809">
        <w:rPr>
          <w:rFonts w:ascii="Times New Roman" w:eastAsia="Times New Roman" w:hAnsi="Times New Roman"/>
          <w:sz w:val="28"/>
          <w:szCs w:val="28"/>
        </w:rPr>
        <w:t xml:space="preserve">  </w:t>
      </w:r>
    </w:p>
    <w:p w:rsidR="004447E7" w:rsidRPr="00AD37CA" w:rsidRDefault="00B75F9D" w:rsidP="007E4F6A">
      <w:pPr>
        <w:pStyle w:val="a3"/>
        <w:spacing w:line="360" w:lineRule="auto"/>
        <w:ind w:firstLine="709"/>
        <w:contextualSpacing/>
        <w:jc w:val="both"/>
        <w:rPr>
          <w:szCs w:val="28"/>
        </w:rPr>
      </w:pPr>
      <w:r>
        <w:rPr>
          <w:i/>
          <w:szCs w:val="28"/>
        </w:rPr>
        <w:t>Относительное в</w:t>
      </w:r>
      <w:r w:rsidR="00DE227B">
        <w:rPr>
          <w:i/>
          <w:szCs w:val="28"/>
        </w:rPr>
        <w:t>рем</w:t>
      </w:r>
      <w:r>
        <w:rPr>
          <w:i/>
          <w:szCs w:val="28"/>
        </w:rPr>
        <w:t>я</w:t>
      </w:r>
      <w:r w:rsidR="004447E7" w:rsidRPr="00AD37CA">
        <w:rPr>
          <w:i/>
          <w:szCs w:val="28"/>
        </w:rPr>
        <w:t xml:space="preserve"> удерживания соединений.</w:t>
      </w:r>
      <w:r w:rsidR="004447E7" w:rsidRPr="00AD37CA">
        <w:rPr>
          <w:szCs w:val="28"/>
        </w:rPr>
        <w:t xml:space="preserve"> </w:t>
      </w:r>
      <w:r w:rsidR="001642D7">
        <w:rPr>
          <w:szCs w:val="28"/>
        </w:rPr>
        <w:t>Метронидазола бензоат</w:t>
      </w:r>
      <w:r w:rsidR="007E4F6A">
        <w:rPr>
          <w:szCs w:val="28"/>
        </w:rPr>
        <w:t xml:space="preserve"> – </w:t>
      </w:r>
      <w:r>
        <w:rPr>
          <w:szCs w:val="28"/>
        </w:rPr>
        <w:t>1 (</w:t>
      </w:r>
      <w:r w:rsidR="001642D7">
        <w:rPr>
          <w:szCs w:val="28"/>
        </w:rPr>
        <w:t>около 2</w:t>
      </w:r>
      <w:r w:rsidR="00B95EEA">
        <w:rPr>
          <w:szCs w:val="28"/>
        </w:rPr>
        <w:t>0</w:t>
      </w:r>
      <w:r w:rsidR="007E4F6A">
        <w:rPr>
          <w:szCs w:val="28"/>
        </w:rPr>
        <w:t> мин</w:t>
      </w:r>
      <w:r>
        <w:rPr>
          <w:szCs w:val="28"/>
        </w:rPr>
        <w:t>)</w:t>
      </w:r>
      <w:r w:rsidR="001642D7">
        <w:rPr>
          <w:szCs w:val="28"/>
        </w:rPr>
        <w:t xml:space="preserve">; примесь </w:t>
      </w:r>
      <w:r w:rsidR="001642D7">
        <w:rPr>
          <w:szCs w:val="28"/>
          <w:lang w:val="en-US"/>
        </w:rPr>
        <w:t>B</w:t>
      </w:r>
      <w:r w:rsidR="001642D7">
        <w:rPr>
          <w:szCs w:val="28"/>
        </w:rPr>
        <w:t xml:space="preserve"> – около 0,</w:t>
      </w:r>
      <w:r w:rsidR="001642D7" w:rsidRPr="001642D7">
        <w:rPr>
          <w:szCs w:val="28"/>
        </w:rPr>
        <w:t>17</w:t>
      </w:r>
      <w:r w:rsidR="00B95EEA">
        <w:rPr>
          <w:szCs w:val="28"/>
        </w:rPr>
        <w:t xml:space="preserve">; примесь </w:t>
      </w:r>
      <w:r w:rsidR="001642D7">
        <w:rPr>
          <w:szCs w:val="28"/>
          <w:lang w:val="en-US"/>
        </w:rPr>
        <w:t>A</w:t>
      </w:r>
      <w:r w:rsidR="001642D7">
        <w:rPr>
          <w:szCs w:val="28"/>
        </w:rPr>
        <w:t xml:space="preserve"> – около 0,</w:t>
      </w:r>
      <w:r w:rsidR="001642D7" w:rsidRPr="001642D7">
        <w:rPr>
          <w:szCs w:val="28"/>
        </w:rPr>
        <w:t>20</w:t>
      </w:r>
      <w:r w:rsidR="00B95EEA">
        <w:rPr>
          <w:szCs w:val="28"/>
        </w:rPr>
        <w:t xml:space="preserve">; примесь </w:t>
      </w:r>
      <w:r w:rsidR="001642D7">
        <w:rPr>
          <w:szCs w:val="28"/>
          <w:lang w:val="en-US"/>
        </w:rPr>
        <w:t>C</w:t>
      </w:r>
      <w:r w:rsidR="001642D7">
        <w:rPr>
          <w:szCs w:val="28"/>
        </w:rPr>
        <w:t xml:space="preserve"> – около </w:t>
      </w:r>
      <w:r w:rsidR="001642D7" w:rsidRPr="001642D7">
        <w:rPr>
          <w:szCs w:val="28"/>
        </w:rPr>
        <w:t>0</w:t>
      </w:r>
      <w:r w:rsidR="001642D7">
        <w:rPr>
          <w:szCs w:val="28"/>
        </w:rPr>
        <w:t>,</w:t>
      </w:r>
      <w:r w:rsidR="001642D7" w:rsidRPr="001642D7">
        <w:rPr>
          <w:szCs w:val="28"/>
        </w:rPr>
        <w:t>7</w:t>
      </w:r>
      <w:r w:rsidR="00B95EEA">
        <w:rPr>
          <w:szCs w:val="28"/>
        </w:rPr>
        <w:t xml:space="preserve">. </w:t>
      </w:r>
    </w:p>
    <w:p w:rsidR="007E1566" w:rsidRDefault="004447E7" w:rsidP="007E1566">
      <w:pPr>
        <w:spacing w:after="0" w:line="360" w:lineRule="auto"/>
        <w:ind w:firstLine="709"/>
        <w:jc w:val="both"/>
        <w:rPr>
          <w:rFonts w:ascii="Times New Roman" w:hAnsi="Times New Roman"/>
          <w:i/>
          <w:sz w:val="28"/>
          <w:szCs w:val="28"/>
        </w:rPr>
      </w:pPr>
      <w:r w:rsidRPr="00F73CC6">
        <w:rPr>
          <w:rFonts w:ascii="Times New Roman" w:hAnsi="Times New Roman"/>
          <w:i/>
          <w:sz w:val="28"/>
          <w:szCs w:val="28"/>
        </w:rPr>
        <w:t>Пригодность хроматографической системы</w:t>
      </w:r>
    </w:p>
    <w:p w:rsidR="001642D7" w:rsidRDefault="001642D7" w:rsidP="001642D7">
      <w:pPr>
        <w:tabs>
          <w:tab w:val="left" w:pos="6237"/>
        </w:tabs>
        <w:spacing w:after="0" w:line="360" w:lineRule="auto"/>
        <w:ind w:firstLine="709"/>
        <w:jc w:val="both"/>
        <w:rPr>
          <w:rFonts w:ascii="Times New Roman" w:hAnsi="Times New Roman"/>
          <w:sz w:val="28"/>
          <w:szCs w:val="28"/>
        </w:rPr>
      </w:pPr>
      <w:r w:rsidRPr="001F368C">
        <w:rPr>
          <w:rFonts w:ascii="Times New Roman" w:hAnsi="Times New Roman"/>
          <w:sz w:val="28"/>
          <w:szCs w:val="28"/>
        </w:rPr>
        <w:t xml:space="preserve">На хроматограмме раствора для проверки чувствительности хроматографической системы </w:t>
      </w:r>
      <w:r w:rsidRPr="001F368C">
        <w:rPr>
          <w:rFonts w:ascii="Times New Roman" w:hAnsi="Times New Roman"/>
          <w:i/>
          <w:sz w:val="28"/>
          <w:szCs w:val="28"/>
        </w:rPr>
        <w:t>отношение сигнал/шум (</w:t>
      </w:r>
      <w:r w:rsidRPr="001F368C">
        <w:rPr>
          <w:rFonts w:ascii="Times New Roman" w:hAnsi="Times New Roman"/>
          <w:i/>
          <w:sz w:val="28"/>
          <w:szCs w:val="28"/>
          <w:lang w:val="en-US"/>
        </w:rPr>
        <w:t>S</w:t>
      </w:r>
      <w:r w:rsidRPr="001F368C">
        <w:rPr>
          <w:rFonts w:ascii="Times New Roman" w:hAnsi="Times New Roman"/>
          <w:i/>
          <w:sz w:val="28"/>
          <w:szCs w:val="28"/>
        </w:rPr>
        <w:t>/</w:t>
      </w:r>
      <w:r w:rsidRPr="001F368C">
        <w:rPr>
          <w:rFonts w:ascii="Times New Roman" w:hAnsi="Times New Roman"/>
          <w:i/>
          <w:sz w:val="28"/>
          <w:szCs w:val="28"/>
          <w:lang w:val="en-US"/>
        </w:rPr>
        <w:t>N</w:t>
      </w:r>
      <w:r w:rsidRPr="001F368C">
        <w:rPr>
          <w:rFonts w:ascii="Times New Roman" w:hAnsi="Times New Roman"/>
          <w:i/>
          <w:sz w:val="28"/>
          <w:szCs w:val="28"/>
        </w:rPr>
        <w:t xml:space="preserve">) </w:t>
      </w:r>
      <w:r w:rsidRPr="001F368C">
        <w:rPr>
          <w:rFonts w:ascii="Times New Roman" w:hAnsi="Times New Roman"/>
          <w:sz w:val="28"/>
          <w:szCs w:val="28"/>
        </w:rPr>
        <w:t>для пика метрони</w:t>
      </w:r>
      <w:r>
        <w:rPr>
          <w:rFonts w:ascii="Times New Roman" w:hAnsi="Times New Roman"/>
          <w:sz w:val="28"/>
          <w:szCs w:val="28"/>
        </w:rPr>
        <w:t>дазола бензоата должно быть не менее 10</w:t>
      </w:r>
      <w:r w:rsidRPr="001F368C">
        <w:rPr>
          <w:rFonts w:ascii="Times New Roman" w:hAnsi="Times New Roman"/>
          <w:sz w:val="28"/>
          <w:szCs w:val="28"/>
        </w:rPr>
        <w:t>.</w:t>
      </w:r>
    </w:p>
    <w:p w:rsidR="001642D7" w:rsidRDefault="007E1566" w:rsidP="007E1566">
      <w:pPr>
        <w:pStyle w:val="1"/>
        <w:tabs>
          <w:tab w:val="left" w:pos="6237"/>
        </w:tabs>
        <w:spacing w:line="360" w:lineRule="auto"/>
        <w:ind w:firstLine="709"/>
        <w:jc w:val="both"/>
        <w:rPr>
          <w:rFonts w:ascii="Times New Roman" w:hAnsi="Times New Roman"/>
          <w:color w:val="000000"/>
          <w:sz w:val="28"/>
          <w:szCs w:val="28"/>
        </w:rPr>
      </w:pPr>
      <w:r w:rsidRPr="007F291F">
        <w:rPr>
          <w:rFonts w:ascii="Times New Roman" w:hAnsi="Times New Roman"/>
          <w:color w:val="000000"/>
          <w:sz w:val="28"/>
          <w:szCs w:val="28"/>
        </w:rPr>
        <w:t>На хроматограмме</w:t>
      </w:r>
      <w:r w:rsidR="001642D7">
        <w:rPr>
          <w:rFonts w:ascii="Times New Roman" w:hAnsi="Times New Roman"/>
          <w:color w:val="000000"/>
          <w:sz w:val="28"/>
          <w:szCs w:val="28"/>
        </w:rPr>
        <w:t xml:space="preserve"> стандартного</w:t>
      </w:r>
      <w:r w:rsidRPr="007F291F">
        <w:rPr>
          <w:rFonts w:ascii="Times New Roman" w:hAnsi="Times New Roman"/>
          <w:color w:val="000000"/>
          <w:sz w:val="28"/>
          <w:szCs w:val="28"/>
        </w:rPr>
        <w:t xml:space="preserve"> раствора</w:t>
      </w:r>
      <w:r w:rsidR="001642D7">
        <w:rPr>
          <w:rFonts w:ascii="Times New Roman" w:hAnsi="Times New Roman"/>
          <w:color w:val="000000"/>
          <w:sz w:val="28"/>
          <w:szCs w:val="28"/>
        </w:rPr>
        <w:t>:</w:t>
      </w:r>
    </w:p>
    <w:p w:rsidR="007E1566" w:rsidRDefault="001642D7" w:rsidP="007E1566">
      <w:pPr>
        <w:pStyle w:val="1"/>
        <w:tabs>
          <w:tab w:val="left" w:pos="6237"/>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E1566" w:rsidRPr="003741E3">
        <w:rPr>
          <w:rFonts w:ascii="Times New Roman" w:hAnsi="Times New Roman"/>
          <w:i/>
          <w:color w:val="000000"/>
          <w:sz w:val="28"/>
          <w:szCs w:val="28"/>
        </w:rPr>
        <w:t>разрешение</w:t>
      </w:r>
      <w:r w:rsidR="007E1566" w:rsidRPr="007F291F">
        <w:rPr>
          <w:rFonts w:ascii="Times New Roman" w:hAnsi="Times New Roman"/>
          <w:color w:val="000000"/>
          <w:sz w:val="28"/>
          <w:szCs w:val="28"/>
        </w:rPr>
        <w:t xml:space="preserve"> </w:t>
      </w:r>
      <w:r w:rsidR="007E1566" w:rsidRPr="007F291F">
        <w:rPr>
          <w:rFonts w:ascii="Times New Roman" w:hAnsi="Times New Roman"/>
          <w:i/>
          <w:color w:val="000000"/>
          <w:sz w:val="28"/>
          <w:szCs w:val="28"/>
        </w:rPr>
        <w:t>(</w:t>
      </w:r>
      <w:r w:rsidR="007E1566" w:rsidRPr="007F291F">
        <w:rPr>
          <w:rFonts w:ascii="Times New Roman" w:hAnsi="Times New Roman"/>
          <w:i/>
          <w:color w:val="000000"/>
          <w:sz w:val="28"/>
          <w:szCs w:val="28"/>
          <w:lang w:val="en-US"/>
        </w:rPr>
        <w:t>R</w:t>
      </w:r>
      <w:r w:rsidR="007E1566" w:rsidRPr="007F291F">
        <w:rPr>
          <w:rFonts w:ascii="Times New Roman" w:hAnsi="Times New Roman"/>
          <w:i/>
          <w:color w:val="000000"/>
          <w:sz w:val="28"/>
          <w:szCs w:val="28"/>
          <w:vertAlign w:val="subscript"/>
          <w:lang w:val="en-US"/>
        </w:rPr>
        <w:t>S</w:t>
      </w:r>
      <w:r w:rsidR="007E1566" w:rsidRPr="007F291F">
        <w:rPr>
          <w:rFonts w:ascii="Times New Roman" w:hAnsi="Times New Roman"/>
          <w:i/>
          <w:color w:val="000000"/>
          <w:sz w:val="28"/>
          <w:szCs w:val="28"/>
        </w:rPr>
        <w:t>)</w:t>
      </w:r>
      <w:r w:rsidR="007E1566" w:rsidRPr="007F291F">
        <w:rPr>
          <w:rFonts w:ascii="Times New Roman" w:hAnsi="Times New Roman"/>
          <w:color w:val="000000"/>
          <w:sz w:val="28"/>
          <w:szCs w:val="28"/>
        </w:rPr>
        <w:t xml:space="preserve"> между пиками </w:t>
      </w:r>
      <w:r>
        <w:rPr>
          <w:rFonts w:ascii="Times New Roman" w:hAnsi="Times New Roman"/>
          <w:color w:val="000000"/>
          <w:sz w:val="28"/>
          <w:szCs w:val="28"/>
        </w:rPr>
        <w:t>примеси В</w:t>
      </w:r>
      <w:r w:rsidR="007E1566" w:rsidRPr="007F291F">
        <w:rPr>
          <w:rFonts w:ascii="Times New Roman" w:hAnsi="Times New Roman"/>
          <w:color w:val="000000"/>
          <w:sz w:val="28"/>
          <w:szCs w:val="28"/>
        </w:rPr>
        <w:t xml:space="preserve"> и примеси</w:t>
      </w:r>
      <w:r>
        <w:rPr>
          <w:rFonts w:ascii="Times New Roman" w:hAnsi="Times New Roman"/>
          <w:color w:val="000000"/>
          <w:sz w:val="28"/>
          <w:szCs w:val="28"/>
          <w:lang w:val="en-US"/>
        </w:rPr>
        <w:t> </w:t>
      </w:r>
      <w:r>
        <w:rPr>
          <w:rFonts w:ascii="Times New Roman" w:hAnsi="Times New Roman"/>
          <w:color w:val="000000"/>
          <w:sz w:val="28"/>
          <w:szCs w:val="28"/>
        </w:rPr>
        <w:t>А</w:t>
      </w:r>
      <w:r w:rsidR="007E1566" w:rsidRPr="007F291F">
        <w:rPr>
          <w:rFonts w:ascii="Times New Roman" w:hAnsi="Times New Roman"/>
          <w:color w:val="000000"/>
          <w:sz w:val="28"/>
          <w:szCs w:val="28"/>
        </w:rPr>
        <w:t xml:space="preserve"> должно быть не менее 2,0</w:t>
      </w:r>
      <w:r>
        <w:rPr>
          <w:rFonts w:ascii="Times New Roman" w:hAnsi="Times New Roman"/>
          <w:color w:val="000000"/>
          <w:sz w:val="28"/>
          <w:szCs w:val="28"/>
        </w:rPr>
        <w:t>;</w:t>
      </w:r>
    </w:p>
    <w:p w:rsidR="001642D7" w:rsidRDefault="001642D7" w:rsidP="001642D7">
      <w:pPr>
        <w:tabs>
          <w:tab w:val="left" w:pos="1418"/>
          <w:tab w:val="left" w:pos="3119"/>
          <w:tab w:val="left" w:pos="5103"/>
        </w:tabs>
        <w:spacing w:after="0" w:line="360" w:lineRule="auto"/>
        <w:ind w:right="-1" w:firstLine="709"/>
        <w:jc w:val="both"/>
        <w:rPr>
          <w:rFonts w:ascii="Times New Roman" w:eastAsia="Times New Roman" w:hAnsi="Times New Roman" w:cs="Times New Roman"/>
          <w:color w:val="000000" w:themeColor="text1"/>
          <w:sz w:val="28"/>
          <w:szCs w:val="28"/>
          <w:lang w:eastAsia="en-US" w:bidi="ru-RU"/>
        </w:rPr>
      </w:pPr>
      <w:r>
        <w:rPr>
          <w:rFonts w:ascii="Times New Roman" w:eastAsiaTheme="minorHAnsi" w:hAnsi="Times New Roman" w:cs="Times New Roman"/>
          <w:color w:val="000000" w:themeColor="text1"/>
          <w:sz w:val="28"/>
        </w:rPr>
        <w:t>-</w:t>
      </w:r>
      <w:r w:rsidRPr="00CB44DC">
        <w:rPr>
          <w:rFonts w:ascii="Times New Roman" w:eastAsiaTheme="minorHAnsi" w:hAnsi="Times New Roman" w:cs="Times New Roman"/>
          <w:color w:val="000000" w:themeColor="text1"/>
          <w:sz w:val="28"/>
        </w:rPr>
        <w:t xml:space="preserve"> </w:t>
      </w:r>
      <w:r w:rsidRPr="00CB44DC">
        <w:rPr>
          <w:rFonts w:ascii="Times New Roman" w:eastAsia="Times New Roman" w:hAnsi="Times New Roman" w:cs="Times New Roman"/>
          <w:i/>
          <w:color w:val="000000" w:themeColor="text1"/>
          <w:sz w:val="28"/>
          <w:szCs w:val="28"/>
          <w:lang w:eastAsia="en-US" w:bidi="ru-RU"/>
        </w:rPr>
        <w:t>фактор асимметрии</w:t>
      </w:r>
      <w:r w:rsidRPr="00CB44DC">
        <w:rPr>
          <w:rFonts w:ascii="Times New Roman" w:eastAsia="Times New Roman" w:hAnsi="Times New Roman" w:cs="Times New Roman"/>
          <w:color w:val="000000" w:themeColor="text1"/>
          <w:sz w:val="28"/>
          <w:szCs w:val="28"/>
          <w:lang w:eastAsia="en-US" w:bidi="ru-RU"/>
        </w:rPr>
        <w:t xml:space="preserve"> </w:t>
      </w:r>
      <w:r w:rsidRPr="00B00E3E">
        <w:rPr>
          <w:rFonts w:ascii="Times New Roman" w:eastAsia="Times New Roman" w:hAnsi="Times New Roman" w:cs="Times New Roman"/>
          <w:i/>
          <w:color w:val="000000" w:themeColor="text1"/>
          <w:sz w:val="28"/>
          <w:szCs w:val="28"/>
          <w:lang w:eastAsia="en-US" w:bidi="ru-RU"/>
        </w:rPr>
        <w:t>пика (</w:t>
      </w:r>
      <w:r w:rsidRPr="00B00E3E">
        <w:rPr>
          <w:rFonts w:ascii="Times New Roman" w:eastAsia="Times New Roman" w:hAnsi="Times New Roman" w:cs="Times New Roman"/>
          <w:i/>
          <w:color w:val="000000" w:themeColor="text1"/>
          <w:sz w:val="28"/>
          <w:szCs w:val="28"/>
          <w:lang w:val="en-US" w:eastAsia="en-US" w:bidi="ru-RU"/>
        </w:rPr>
        <w:t>A</w:t>
      </w:r>
      <w:r w:rsidRPr="00B00E3E">
        <w:rPr>
          <w:rFonts w:ascii="Times New Roman" w:eastAsia="Times New Roman" w:hAnsi="Times New Roman" w:cs="Times New Roman"/>
          <w:i/>
          <w:color w:val="000000" w:themeColor="text1"/>
          <w:sz w:val="28"/>
          <w:szCs w:val="28"/>
          <w:vertAlign w:val="subscript"/>
          <w:lang w:val="en-US" w:eastAsia="en-US" w:bidi="ru-RU"/>
        </w:rPr>
        <w:t>S</w:t>
      </w:r>
      <w:r w:rsidRPr="00B00E3E">
        <w:rPr>
          <w:rFonts w:ascii="Times New Roman" w:eastAsia="Times New Roman" w:hAnsi="Times New Roman" w:cs="Times New Roman"/>
          <w:i/>
          <w:color w:val="000000" w:themeColor="text1"/>
          <w:sz w:val="28"/>
          <w:szCs w:val="28"/>
          <w:lang w:eastAsia="en-US" w:bidi="ru-RU"/>
        </w:rPr>
        <w:t>)</w:t>
      </w:r>
      <w:r w:rsidRPr="00CB44DC">
        <w:rPr>
          <w:rFonts w:ascii="Times New Roman" w:eastAsia="Times New Roman" w:hAnsi="Times New Roman" w:cs="Times New Roman"/>
          <w:color w:val="000000" w:themeColor="text1"/>
          <w:sz w:val="28"/>
          <w:szCs w:val="28"/>
          <w:lang w:eastAsia="en-US" w:bidi="ru-RU"/>
        </w:rPr>
        <w:t xml:space="preserve"> </w:t>
      </w:r>
      <w:r>
        <w:rPr>
          <w:rFonts w:ascii="Times New Roman" w:eastAsiaTheme="minorHAnsi" w:hAnsi="Times New Roman" w:cs="Times New Roman"/>
          <w:color w:val="000000" w:themeColor="text1"/>
          <w:sz w:val="28"/>
        </w:rPr>
        <w:t>примеси А, В и С</w:t>
      </w:r>
      <w:r w:rsidRPr="00CB44DC">
        <w:rPr>
          <w:rFonts w:ascii="Times New Roman" w:eastAsiaTheme="minorHAnsi" w:hAnsi="Times New Roman" w:cs="Times New Roman"/>
          <w:color w:val="000000" w:themeColor="text1"/>
          <w:sz w:val="28"/>
        </w:rPr>
        <w:t xml:space="preserve"> </w:t>
      </w:r>
      <w:r w:rsidRPr="00CB44DC">
        <w:rPr>
          <w:rFonts w:ascii="Times New Roman" w:eastAsia="Times New Roman" w:hAnsi="Times New Roman" w:cs="Times New Roman"/>
          <w:color w:val="000000" w:themeColor="text1"/>
          <w:sz w:val="28"/>
          <w:szCs w:val="28"/>
          <w:lang w:eastAsia="en-US" w:bidi="ru-RU"/>
        </w:rPr>
        <w:t>должен бы</w:t>
      </w:r>
      <w:r>
        <w:rPr>
          <w:rFonts w:ascii="Times New Roman" w:eastAsia="Times New Roman" w:hAnsi="Times New Roman" w:cs="Times New Roman"/>
          <w:color w:val="000000" w:themeColor="text1"/>
          <w:sz w:val="28"/>
          <w:szCs w:val="28"/>
          <w:lang w:eastAsia="en-US" w:bidi="ru-RU"/>
        </w:rPr>
        <w:t xml:space="preserve">ть не более 2,0; </w:t>
      </w:r>
    </w:p>
    <w:p w:rsidR="001642D7" w:rsidRDefault="001642D7" w:rsidP="001642D7">
      <w:pPr>
        <w:tabs>
          <w:tab w:val="left" w:pos="1418"/>
          <w:tab w:val="left" w:pos="3119"/>
          <w:tab w:val="left" w:pos="5103"/>
        </w:tabs>
        <w:spacing w:after="0" w:line="360" w:lineRule="auto"/>
        <w:ind w:right="-1" w:firstLine="709"/>
        <w:jc w:val="both"/>
        <w:rPr>
          <w:rFonts w:ascii="Times New Roman" w:eastAsiaTheme="minorHAnsi" w:hAnsi="Times New Roman"/>
          <w:color w:val="000000" w:themeColor="text1"/>
          <w:sz w:val="28"/>
          <w:lang w:bidi="ru-RU"/>
        </w:rPr>
      </w:pPr>
      <w:r>
        <w:rPr>
          <w:rFonts w:ascii="Times New Roman" w:eastAsiaTheme="minorHAnsi" w:hAnsi="Times New Roman"/>
          <w:color w:val="000000" w:themeColor="text1"/>
          <w:sz w:val="28"/>
          <w:lang w:bidi="ru-RU"/>
        </w:rPr>
        <w:t>-</w:t>
      </w:r>
      <w:r w:rsidRPr="00A66ECF">
        <w:rPr>
          <w:rFonts w:ascii="Times New Roman" w:eastAsiaTheme="minorHAnsi" w:hAnsi="Times New Roman"/>
          <w:color w:val="000000" w:themeColor="text1"/>
          <w:sz w:val="28"/>
          <w:lang w:bidi="ru-RU"/>
        </w:rPr>
        <w:t> </w:t>
      </w:r>
      <w:r w:rsidRPr="00A66ECF">
        <w:rPr>
          <w:rFonts w:ascii="Times New Roman" w:eastAsiaTheme="minorHAnsi" w:hAnsi="Times New Roman"/>
          <w:i/>
          <w:color w:val="000000" w:themeColor="text1"/>
          <w:sz w:val="28"/>
          <w:lang w:bidi="ru-RU"/>
        </w:rPr>
        <w:t>относительное стандартное отклонение</w:t>
      </w:r>
      <w:r w:rsidRPr="00A66ECF">
        <w:rPr>
          <w:rFonts w:ascii="Times New Roman" w:eastAsiaTheme="minorHAnsi" w:hAnsi="Times New Roman"/>
          <w:color w:val="000000" w:themeColor="text1"/>
          <w:sz w:val="28"/>
          <w:lang w:bidi="ru-RU"/>
        </w:rPr>
        <w:t xml:space="preserve"> площади пика </w:t>
      </w:r>
      <w:r>
        <w:rPr>
          <w:rFonts w:ascii="Times New Roman" w:eastAsiaTheme="minorHAnsi" w:hAnsi="Times New Roman" w:cs="Times New Roman"/>
          <w:color w:val="000000" w:themeColor="text1"/>
          <w:sz w:val="28"/>
        </w:rPr>
        <w:t>примеси А, В и С</w:t>
      </w:r>
      <w:r w:rsidRPr="00CB44DC">
        <w:rPr>
          <w:rFonts w:ascii="Times New Roman" w:eastAsiaTheme="minorHAnsi" w:hAnsi="Times New Roman" w:cs="Times New Roman"/>
          <w:color w:val="000000" w:themeColor="text1"/>
          <w:sz w:val="28"/>
        </w:rPr>
        <w:t xml:space="preserve"> </w:t>
      </w:r>
      <w:r w:rsidRPr="00A66ECF">
        <w:rPr>
          <w:rFonts w:ascii="Times New Roman" w:eastAsiaTheme="minorHAnsi" w:hAnsi="Times New Roman"/>
          <w:color w:val="000000" w:themeColor="text1"/>
          <w:sz w:val="28"/>
          <w:lang w:bidi="ru-RU"/>
        </w:rPr>
        <w:t>должно быть</w:t>
      </w:r>
      <w:r>
        <w:rPr>
          <w:rFonts w:ascii="Times New Roman" w:eastAsiaTheme="minorHAnsi" w:hAnsi="Times New Roman"/>
          <w:color w:val="000000" w:themeColor="text1"/>
          <w:sz w:val="28"/>
          <w:lang w:bidi="ru-RU"/>
        </w:rPr>
        <w:t xml:space="preserve"> не более 5,0 % (6 введений).</w:t>
      </w:r>
    </w:p>
    <w:p w:rsidR="001642D7" w:rsidRPr="00271A57" w:rsidRDefault="001642D7" w:rsidP="001642D7">
      <w:pPr>
        <w:tabs>
          <w:tab w:val="left" w:pos="6237"/>
        </w:tabs>
        <w:spacing w:after="0" w:line="360" w:lineRule="auto"/>
        <w:ind w:firstLine="709"/>
        <w:jc w:val="both"/>
        <w:rPr>
          <w:rFonts w:ascii="Times New Roman" w:hAnsi="Times New Roman"/>
          <w:i/>
          <w:sz w:val="28"/>
          <w:szCs w:val="28"/>
        </w:rPr>
      </w:pPr>
      <w:r w:rsidRPr="005372F7">
        <w:rPr>
          <w:rFonts w:ascii="Times New Roman" w:hAnsi="Times New Roman"/>
          <w:i/>
          <w:sz w:val="28"/>
          <w:szCs w:val="28"/>
        </w:rPr>
        <w:t>Допустимое содержание примесей</w:t>
      </w:r>
      <w:r>
        <w:rPr>
          <w:rFonts w:ascii="Times New Roman" w:hAnsi="Times New Roman"/>
          <w:i/>
          <w:sz w:val="28"/>
          <w:szCs w:val="28"/>
        </w:rPr>
        <w:t xml:space="preserve">. </w:t>
      </w:r>
      <w:r w:rsidRPr="00D329E3">
        <w:rPr>
          <w:rFonts w:ascii="Times New Roman" w:hAnsi="Times New Roman"/>
          <w:color w:val="000000"/>
          <w:sz w:val="28"/>
          <w:szCs w:val="28"/>
        </w:rPr>
        <w:t>На хроматограмме испытуемого раствора:</w:t>
      </w:r>
    </w:p>
    <w:p w:rsidR="001642D7" w:rsidRDefault="001642D7" w:rsidP="001642D7">
      <w:pPr>
        <w:tabs>
          <w:tab w:val="left" w:pos="6237"/>
        </w:tabs>
        <w:spacing w:after="0" w:line="360" w:lineRule="auto"/>
        <w:ind w:firstLine="709"/>
        <w:jc w:val="both"/>
        <w:rPr>
          <w:rFonts w:ascii="Times New Roman" w:hAnsi="Times New Roman"/>
          <w:color w:val="000000"/>
          <w:sz w:val="28"/>
          <w:szCs w:val="28"/>
        </w:rPr>
      </w:pPr>
      <w:r w:rsidRPr="00D329E3">
        <w:rPr>
          <w:rFonts w:ascii="Times New Roman" w:hAnsi="Times New Roman"/>
          <w:color w:val="000000"/>
          <w:sz w:val="28"/>
          <w:szCs w:val="28"/>
        </w:rPr>
        <w:t xml:space="preserve">- площадь пика </w:t>
      </w:r>
      <w:r>
        <w:rPr>
          <w:rFonts w:ascii="Times New Roman" w:eastAsiaTheme="minorHAnsi" w:hAnsi="Times New Roman" w:cs="Times New Roman"/>
          <w:color w:val="000000" w:themeColor="text1"/>
          <w:sz w:val="28"/>
        </w:rPr>
        <w:t>примеси А, В и С</w:t>
      </w:r>
      <w:r w:rsidRPr="00CB44DC">
        <w:rPr>
          <w:rFonts w:ascii="Times New Roman" w:eastAsiaTheme="minorHAnsi" w:hAnsi="Times New Roman" w:cs="Times New Roman"/>
          <w:color w:val="000000" w:themeColor="text1"/>
          <w:sz w:val="28"/>
        </w:rPr>
        <w:t xml:space="preserve"> </w:t>
      </w:r>
      <w:r w:rsidRPr="00D329E3">
        <w:rPr>
          <w:rFonts w:ascii="Times New Roman" w:hAnsi="Times New Roman"/>
          <w:color w:val="000000"/>
          <w:sz w:val="28"/>
          <w:szCs w:val="28"/>
        </w:rPr>
        <w:t>не должна превышать</w:t>
      </w:r>
      <w:r>
        <w:rPr>
          <w:rFonts w:ascii="Times New Roman" w:hAnsi="Times New Roman"/>
          <w:color w:val="000000"/>
          <w:sz w:val="28"/>
          <w:szCs w:val="28"/>
        </w:rPr>
        <w:t xml:space="preserve"> </w:t>
      </w:r>
      <w:r w:rsidRPr="00D329E3">
        <w:rPr>
          <w:rFonts w:ascii="Times New Roman" w:hAnsi="Times New Roman"/>
          <w:color w:val="000000"/>
          <w:sz w:val="28"/>
          <w:szCs w:val="28"/>
        </w:rPr>
        <w:t>площадь</w:t>
      </w:r>
      <w:r>
        <w:rPr>
          <w:rFonts w:ascii="Times New Roman" w:hAnsi="Times New Roman"/>
          <w:color w:val="000000"/>
          <w:sz w:val="28"/>
          <w:szCs w:val="28"/>
        </w:rPr>
        <w:t xml:space="preserve"> соответствующего пика </w:t>
      </w:r>
      <w:r w:rsidRPr="00D329E3">
        <w:rPr>
          <w:rFonts w:ascii="Times New Roman" w:hAnsi="Times New Roman"/>
          <w:color w:val="000000"/>
          <w:sz w:val="28"/>
          <w:szCs w:val="28"/>
        </w:rPr>
        <w:t xml:space="preserve">на хроматограмме </w:t>
      </w:r>
      <w:r>
        <w:rPr>
          <w:rFonts w:ascii="Times New Roman" w:hAnsi="Times New Roman"/>
          <w:color w:val="000000"/>
          <w:sz w:val="28"/>
          <w:szCs w:val="28"/>
        </w:rPr>
        <w:t xml:space="preserve">стандартного </w:t>
      </w:r>
      <w:r w:rsidRPr="00D329E3">
        <w:rPr>
          <w:rFonts w:ascii="Times New Roman" w:hAnsi="Times New Roman"/>
          <w:color w:val="000000"/>
          <w:sz w:val="28"/>
          <w:szCs w:val="28"/>
        </w:rPr>
        <w:t>раствора</w:t>
      </w:r>
      <w:r>
        <w:rPr>
          <w:rFonts w:ascii="Times New Roman" w:hAnsi="Times New Roman"/>
          <w:color w:val="000000"/>
          <w:sz w:val="28"/>
          <w:szCs w:val="28"/>
        </w:rPr>
        <w:t xml:space="preserve"> (не более 0,1 </w:t>
      </w:r>
      <w:r w:rsidRPr="00D329E3">
        <w:rPr>
          <w:rFonts w:ascii="Times New Roman" w:hAnsi="Times New Roman"/>
          <w:color w:val="000000"/>
          <w:sz w:val="28"/>
          <w:szCs w:val="28"/>
        </w:rPr>
        <w:t>%);</w:t>
      </w:r>
    </w:p>
    <w:p w:rsidR="001642D7" w:rsidRPr="00D329E3" w:rsidRDefault="001642D7" w:rsidP="001642D7">
      <w:pPr>
        <w:tabs>
          <w:tab w:val="left" w:pos="6237"/>
        </w:tabs>
        <w:spacing w:after="0" w:line="360" w:lineRule="auto"/>
        <w:ind w:firstLine="709"/>
        <w:jc w:val="both"/>
        <w:rPr>
          <w:rFonts w:ascii="Times New Roman" w:hAnsi="Times New Roman"/>
          <w:color w:val="000000"/>
          <w:sz w:val="28"/>
          <w:szCs w:val="28"/>
        </w:rPr>
      </w:pPr>
      <w:r w:rsidRPr="00D329E3">
        <w:rPr>
          <w:rFonts w:ascii="Times New Roman" w:hAnsi="Times New Roman"/>
          <w:color w:val="000000"/>
          <w:sz w:val="28"/>
          <w:szCs w:val="28"/>
        </w:rPr>
        <w:t>- площадь пика любой</w:t>
      </w:r>
      <w:r>
        <w:rPr>
          <w:rFonts w:ascii="Times New Roman" w:hAnsi="Times New Roman"/>
          <w:color w:val="000000"/>
          <w:sz w:val="28"/>
          <w:szCs w:val="28"/>
        </w:rPr>
        <w:t xml:space="preserve"> другой</w:t>
      </w:r>
      <w:r w:rsidRPr="00D329E3">
        <w:rPr>
          <w:rFonts w:ascii="Times New Roman" w:hAnsi="Times New Roman"/>
          <w:color w:val="000000"/>
          <w:sz w:val="28"/>
          <w:szCs w:val="28"/>
        </w:rPr>
        <w:t xml:space="preserve"> примеси не должна превышать</w:t>
      </w:r>
      <w:r>
        <w:rPr>
          <w:rFonts w:ascii="Times New Roman" w:hAnsi="Times New Roman"/>
          <w:color w:val="000000"/>
          <w:sz w:val="28"/>
          <w:szCs w:val="28"/>
        </w:rPr>
        <w:t xml:space="preserve"> </w:t>
      </w:r>
      <w:r w:rsidRPr="00D329E3">
        <w:rPr>
          <w:rFonts w:ascii="Times New Roman" w:hAnsi="Times New Roman"/>
          <w:color w:val="000000"/>
          <w:sz w:val="28"/>
          <w:szCs w:val="28"/>
        </w:rPr>
        <w:t>площадь</w:t>
      </w:r>
      <w:r>
        <w:rPr>
          <w:rFonts w:ascii="Times New Roman" w:hAnsi="Times New Roman"/>
          <w:color w:val="000000"/>
          <w:sz w:val="28"/>
          <w:szCs w:val="28"/>
        </w:rPr>
        <w:t xml:space="preserve"> пика метронидазола бензоата</w:t>
      </w:r>
      <w:r w:rsidRPr="00D329E3">
        <w:rPr>
          <w:rFonts w:ascii="Times New Roman" w:hAnsi="Times New Roman"/>
          <w:color w:val="000000"/>
          <w:sz w:val="28"/>
          <w:szCs w:val="28"/>
        </w:rPr>
        <w:t xml:space="preserve"> на хроматограмме раствора</w:t>
      </w:r>
      <w:r>
        <w:rPr>
          <w:rFonts w:ascii="Times New Roman" w:hAnsi="Times New Roman"/>
          <w:color w:val="000000"/>
          <w:sz w:val="28"/>
          <w:szCs w:val="28"/>
        </w:rPr>
        <w:t xml:space="preserve"> сравнения (не более 0,1 </w:t>
      </w:r>
      <w:r w:rsidRPr="00D329E3">
        <w:rPr>
          <w:rFonts w:ascii="Times New Roman" w:hAnsi="Times New Roman"/>
          <w:color w:val="000000"/>
          <w:sz w:val="28"/>
          <w:szCs w:val="28"/>
        </w:rPr>
        <w:t>%);</w:t>
      </w:r>
    </w:p>
    <w:p w:rsidR="001642D7" w:rsidRDefault="001642D7" w:rsidP="001642D7">
      <w:pPr>
        <w:tabs>
          <w:tab w:val="left" w:pos="6237"/>
        </w:tabs>
        <w:spacing w:after="0" w:line="360" w:lineRule="auto"/>
        <w:ind w:firstLine="709"/>
        <w:jc w:val="both"/>
        <w:rPr>
          <w:rFonts w:ascii="Times New Roman" w:hAnsi="Times New Roman"/>
          <w:color w:val="000000"/>
          <w:sz w:val="28"/>
          <w:szCs w:val="28"/>
        </w:rPr>
      </w:pPr>
      <w:r w:rsidRPr="00D329E3">
        <w:rPr>
          <w:rFonts w:ascii="Times New Roman" w:hAnsi="Times New Roman"/>
          <w:color w:val="000000"/>
          <w:sz w:val="28"/>
          <w:szCs w:val="28"/>
        </w:rPr>
        <w:t>- суммарная площадь пиков всех примесей не должна превышать</w:t>
      </w:r>
      <w:r>
        <w:rPr>
          <w:rFonts w:ascii="Times New Roman" w:hAnsi="Times New Roman"/>
          <w:color w:val="000000"/>
          <w:sz w:val="28"/>
          <w:szCs w:val="28"/>
        </w:rPr>
        <w:t xml:space="preserve"> дву</w:t>
      </w:r>
      <w:r w:rsidRPr="00D329E3">
        <w:rPr>
          <w:rFonts w:ascii="Times New Roman" w:hAnsi="Times New Roman"/>
          <w:color w:val="000000"/>
          <w:sz w:val="28"/>
          <w:szCs w:val="28"/>
        </w:rPr>
        <w:t>кратн</w:t>
      </w:r>
      <w:r>
        <w:rPr>
          <w:rFonts w:ascii="Times New Roman" w:hAnsi="Times New Roman"/>
          <w:color w:val="000000"/>
          <w:sz w:val="28"/>
          <w:szCs w:val="28"/>
        </w:rPr>
        <w:t xml:space="preserve">ую </w:t>
      </w:r>
      <w:r w:rsidRPr="00D329E3">
        <w:rPr>
          <w:rFonts w:ascii="Times New Roman" w:hAnsi="Times New Roman"/>
          <w:color w:val="000000"/>
          <w:sz w:val="28"/>
          <w:szCs w:val="28"/>
        </w:rPr>
        <w:t xml:space="preserve">площадь </w:t>
      </w:r>
      <w:r>
        <w:rPr>
          <w:rFonts w:ascii="Times New Roman" w:hAnsi="Times New Roman"/>
          <w:color w:val="000000"/>
          <w:sz w:val="28"/>
          <w:szCs w:val="28"/>
        </w:rPr>
        <w:t>пика</w:t>
      </w:r>
      <w:r w:rsidRPr="00271A57">
        <w:rPr>
          <w:rFonts w:ascii="Times New Roman" w:hAnsi="Times New Roman"/>
          <w:color w:val="000000"/>
          <w:sz w:val="28"/>
          <w:szCs w:val="28"/>
        </w:rPr>
        <w:t xml:space="preserve"> </w:t>
      </w:r>
      <w:r>
        <w:rPr>
          <w:rFonts w:ascii="Times New Roman" w:hAnsi="Times New Roman"/>
          <w:color w:val="000000"/>
          <w:sz w:val="28"/>
          <w:szCs w:val="28"/>
        </w:rPr>
        <w:t>метронидазола бензоата на хроматограмме раствора сравнения (не более 0,2 %</w:t>
      </w:r>
      <w:r w:rsidRPr="00D329E3">
        <w:rPr>
          <w:rFonts w:ascii="Times New Roman" w:hAnsi="Times New Roman"/>
          <w:color w:val="000000"/>
          <w:sz w:val="28"/>
          <w:szCs w:val="28"/>
        </w:rPr>
        <w:t>)</w:t>
      </w:r>
      <w:r>
        <w:rPr>
          <w:rFonts w:ascii="Times New Roman" w:hAnsi="Times New Roman"/>
          <w:color w:val="000000"/>
          <w:sz w:val="28"/>
          <w:szCs w:val="28"/>
        </w:rPr>
        <w:t xml:space="preserve">. </w:t>
      </w:r>
    </w:p>
    <w:p w:rsidR="006030C0" w:rsidRPr="001642D7" w:rsidRDefault="001642D7" w:rsidP="001642D7">
      <w:pPr>
        <w:tabs>
          <w:tab w:val="left" w:pos="6237"/>
        </w:tabs>
        <w:spacing w:after="0" w:line="360" w:lineRule="auto"/>
        <w:ind w:firstLine="709"/>
        <w:jc w:val="both"/>
        <w:rPr>
          <w:rFonts w:ascii="Times New Roman" w:hAnsi="Times New Roman"/>
          <w:color w:val="000000"/>
          <w:sz w:val="28"/>
          <w:szCs w:val="28"/>
        </w:rPr>
      </w:pPr>
      <w:r w:rsidRPr="00D329E3">
        <w:rPr>
          <w:rFonts w:ascii="Times New Roman" w:hAnsi="Times New Roman"/>
          <w:color w:val="000000"/>
          <w:sz w:val="28"/>
          <w:szCs w:val="28"/>
        </w:rPr>
        <w:lastRenderedPageBreak/>
        <w:t xml:space="preserve">Не </w:t>
      </w:r>
      <w:r w:rsidRPr="00B86F2C">
        <w:rPr>
          <w:rFonts w:ascii="Times New Roman" w:hAnsi="Times New Roman"/>
          <w:color w:val="000000"/>
          <w:sz w:val="28"/>
          <w:szCs w:val="28"/>
        </w:rPr>
        <w:t xml:space="preserve">учитывают </w:t>
      </w:r>
      <w:r>
        <w:rPr>
          <w:rFonts w:ascii="Times New Roman" w:hAnsi="Times New Roman"/>
          <w:color w:val="000000"/>
          <w:sz w:val="28"/>
          <w:szCs w:val="28"/>
        </w:rPr>
        <w:t>пики</w:t>
      </w:r>
      <w:r w:rsidRPr="00D329E3">
        <w:rPr>
          <w:rFonts w:ascii="Times New Roman" w:hAnsi="Times New Roman"/>
          <w:color w:val="000000"/>
          <w:sz w:val="28"/>
          <w:szCs w:val="28"/>
        </w:rPr>
        <w:t xml:space="preserve"> площадь которых менее площади основного пика на хроматограмме раствора для проверки </w:t>
      </w:r>
      <w:r w:rsidRPr="00B54BEF">
        <w:rPr>
          <w:rFonts w:ascii="Times New Roman" w:hAnsi="Times New Roman"/>
          <w:color w:val="000000"/>
          <w:sz w:val="28"/>
          <w:szCs w:val="28"/>
        </w:rPr>
        <w:t>чувствительности хроматографической системы (менее 0,0</w:t>
      </w:r>
      <w:r>
        <w:rPr>
          <w:rFonts w:ascii="Times New Roman" w:hAnsi="Times New Roman"/>
          <w:color w:val="000000"/>
          <w:sz w:val="28"/>
          <w:szCs w:val="28"/>
        </w:rPr>
        <w:t>1</w:t>
      </w:r>
      <w:r w:rsidRPr="00B54BEF">
        <w:rPr>
          <w:rFonts w:ascii="Times New Roman" w:hAnsi="Times New Roman"/>
          <w:color w:val="000000"/>
          <w:sz w:val="28"/>
          <w:szCs w:val="28"/>
        </w:rPr>
        <w:t xml:space="preserve"> %).</w:t>
      </w:r>
    </w:p>
    <w:p w:rsidR="0054739A" w:rsidRDefault="0054739A" w:rsidP="00DF129D">
      <w:pPr>
        <w:spacing w:after="0" w:line="360" w:lineRule="auto"/>
        <w:ind w:firstLine="709"/>
        <w:jc w:val="both"/>
        <w:rPr>
          <w:rFonts w:ascii="Times New Roman" w:eastAsia="Times New Roman" w:hAnsi="Times New Roman"/>
          <w:sz w:val="28"/>
          <w:szCs w:val="28"/>
        </w:rPr>
      </w:pPr>
      <w:r w:rsidRPr="00647A29">
        <w:rPr>
          <w:rFonts w:ascii="Times New Roman" w:eastAsia="Times New Roman" w:hAnsi="Times New Roman"/>
          <w:b/>
          <w:color w:val="000000"/>
          <w:sz w:val="28"/>
          <w:szCs w:val="28"/>
        </w:rPr>
        <w:t>Потеря в массе при высушивании.</w:t>
      </w:r>
      <w:r w:rsidRPr="00896579">
        <w:rPr>
          <w:rFonts w:ascii="Times New Roman" w:eastAsia="Times New Roman" w:hAnsi="Times New Roman"/>
          <w:color w:val="000000"/>
          <w:sz w:val="28"/>
          <w:szCs w:val="28"/>
        </w:rPr>
        <w:t xml:space="preserve"> </w:t>
      </w:r>
      <w:r w:rsidR="00DF129D">
        <w:rPr>
          <w:rFonts w:ascii="Times New Roman" w:eastAsia="Times New Roman" w:hAnsi="Times New Roman"/>
          <w:sz w:val="28"/>
          <w:szCs w:val="28"/>
        </w:rPr>
        <w:t xml:space="preserve">Не более </w:t>
      </w:r>
      <w:r w:rsidR="001642D7">
        <w:rPr>
          <w:rFonts w:ascii="Times New Roman" w:eastAsia="Times New Roman" w:hAnsi="Times New Roman"/>
          <w:sz w:val="28"/>
          <w:szCs w:val="28"/>
        </w:rPr>
        <w:t>0</w:t>
      </w:r>
      <w:r w:rsidR="005D62AC">
        <w:rPr>
          <w:rFonts w:ascii="Times New Roman" w:eastAsia="Times New Roman" w:hAnsi="Times New Roman"/>
          <w:sz w:val="28"/>
          <w:szCs w:val="28"/>
        </w:rPr>
        <w:t>,5 </w:t>
      </w:r>
      <w:r w:rsidRPr="00647A29">
        <w:rPr>
          <w:rFonts w:ascii="Times New Roman" w:eastAsia="Times New Roman" w:hAnsi="Times New Roman"/>
          <w:sz w:val="28"/>
          <w:szCs w:val="28"/>
        </w:rPr>
        <w:t xml:space="preserve">% (ОФС «Потеря в </w:t>
      </w:r>
      <w:r w:rsidR="00723657">
        <w:rPr>
          <w:rFonts w:ascii="Times New Roman" w:eastAsia="Times New Roman" w:hAnsi="Times New Roman"/>
          <w:sz w:val="28"/>
          <w:szCs w:val="28"/>
        </w:rPr>
        <w:t>массе пр</w:t>
      </w:r>
      <w:r w:rsidR="001642D7">
        <w:rPr>
          <w:rFonts w:ascii="Times New Roman" w:eastAsia="Times New Roman" w:hAnsi="Times New Roman"/>
          <w:sz w:val="28"/>
          <w:szCs w:val="28"/>
        </w:rPr>
        <w:t>и высушивании», способ 1</w:t>
      </w:r>
      <w:r w:rsidRPr="00647A29">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Около</w:t>
      </w:r>
      <w:r w:rsidR="00DF129D" w:rsidRPr="00DF129D">
        <w:rPr>
          <w:rFonts w:ascii="Times New Roman" w:eastAsia="Times New Roman" w:hAnsi="Times New Roman"/>
          <w:sz w:val="28"/>
          <w:szCs w:val="28"/>
        </w:rPr>
        <w:t xml:space="preserve"> </w:t>
      </w:r>
      <w:r w:rsidR="00DF129D">
        <w:rPr>
          <w:rFonts w:ascii="Times New Roman" w:eastAsia="Times New Roman" w:hAnsi="Times New Roman"/>
          <w:sz w:val="28"/>
          <w:szCs w:val="28"/>
        </w:rPr>
        <w:t>1 </w:t>
      </w:r>
      <w:r w:rsidR="00DF129D" w:rsidRPr="00DF129D">
        <w:rPr>
          <w:rFonts w:ascii="Times New Roman" w:eastAsia="Times New Roman" w:hAnsi="Times New Roman" w:hint="eastAsia"/>
          <w:sz w:val="28"/>
          <w:szCs w:val="28"/>
        </w:rPr>
        <w:t>г</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точная</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навеска</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субстанции</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высушивают</w:t>
      </w:r>
      <w:r w:rsid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в</w:t>
      </w:r>
      <w:r w:rsidR="00DF129D" w:rsidRPr="00DF129D">
        <w:rPr>
          <w:rFonts w:ascii="Times New Roman" w:eastAsia="Times New Roman" w:hAnsi="Times New Roman"/>
          <w:sz w:val="28"/>
          <w:szCs w:val="28"/>
        </w:rPr>
        <w:t xml:space="preserve"> </w:t>
      </w:r>
      <w:r w:rsidR="001642D7">
        <w:rPr>
          <w:rFonts w:ascii="Times New Roman" w:eastAsia="Times New Roman" w:hAnsi="Times New Roman"/>
          <w:sz w:val="28"/>
          <w:szCs w:val="28"/>
        </w:rPr>
        <w:t>сушильном шкафу</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при</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температуре</w:t>
      </w:r>
      <w:r w:rsidR="00DF129D" w:rsidRPr="00DF129D">
        <w:rPr>
          <w:rFonts w:ascii="Times New Roman" w:eastAsia="Times New Roman" w:hAnsi="Times New Roman"/>
          <w:sz w:val="28"/>
          <w:szCs w:val="28"/>
        </w:rPr>
        <w:t xml:space="preserve"> </w:t>
      </w:r>
      <w:r w:rsidR="001642D7">
        <w:rPr>
          <w:rFonts w:ascii="Times New Roman" w:eastAsia="Times New Roman" w:hAnsi="Times New Roman"/>
          <w:sz w:val="28"/>
          <w:szCs w:val="28"/>
        </w:rPr>
        <w:t>8</w:t>
      </w:r>
      <w:r w:rsidR="00DF129D">
        <w:rPr>
          <w:rFonts w:ascii="Times New Roman" w:eastAsia="Times New Roman" w:hAnsi="Times New Roman"/>
          <w:sz w:val="28"/>
          <w:szCs w:val="28"/>
        </w:rPr>
        <w:t>0</w:t>
      </w:r>
      <w:r w:rsidR="00DF129D">
        <w:t> </w:t>
      </w:r>
      <w:r w:rsidR="00DF129D" w:rsidRPr="00DF129D">
        <w:rPr>
          <w:rFonts w:ascii="Times New Roman" w:eastAsia="Times New Roman" w:hAnsi="Times New Roman"/>
          <w:sz w:val="28"/>
          <w:szCs w:val="28"/>
        </w:rPr>
        <w:t>°</w:t>
      </w:r>
      <w:r w:rsidR="00DF129D" w:rsidRPr="00DF129D">
        <w:rPr>
          <w:rFonts w:ascii="Times New Roman" w:eastAsia="Times New Roman" w:hAnsi="Times New Roman" w:hint="eastAsia"/>
          <w:sz w:val="28"/>
          <w:szCs w:val="28"/>
        </w:rPr>
        <w:t>С</w:t>
      </w:r>
      <w:r w:rsidR="001642D7">
        <w:rPr>
          <w:rFonts w:ascii="Times New Roman" w:eastAsia="Times New Roman" w:hAnsi="Times New Roman"/>
          <w:sz w:val="28"/>
          <w:szCs w:val="28"/>
        </w:rPr>
        <w:t xml:space="preserve"> в течение 3 ч</w:t>
      </w:r>
      <w:r w:rsidR="00DF129D">
        <w:rPr>
          <w:rFonts w:ascii="Times New Roman" w:eastAsia="Times New Roman" w:hAnsi="Times New Roman"/>
          <w:sz w:val="28"/>
          <w:szCs w:val="28"/>
        </w:rPr>
        <w:t>.</w:t>
      </w:r>
    </w:p>
    <w:p w:rsidR="0054739A" w:rsidRDefault="0054739A" w:rsidP="0054739A">
      <w:pPr>
        <w:spacing w:after="0" w:line="360" w:lineRule="auto"/>
        <w:ind w:firstLine="709"/>
        <w:jc w:val="both"/>
        <w:rPr>
          <w:rFonts w:ascii="Times New Roman" w:hAnsi="Times New Roman"/>
          <w:color w:val="000000"/>
          <w:sz w:val="28"/>
          <w:szCs w:val="28"/>
        </w:rPr>
      </w:pPr>
      <w:r w:rsidRPr="009B2408">
        <w:rPr>
          <w:rFonts w:ascii="Times New Roman" w:eastAsia="Times New Roman" w:hAnsi="Times New Roman"/>
          <w:b/>
          <w:color w:val="000000"/>
          <w:sz w:val="28"/>
          <w:szCs w:val="28"/>
        </w:rPr>
        <w:t xml:space="preserve">Сульфатная зола. </w:t>
      </w:r>
      <w:r w:rsidRPr="009B2408">
        <w:rPr>
          <w:rFonts w:ascii="Times New Roman" w:hAnsi="Times New Roman"/>
          <w:color w:val="000000"/>
          <w:sz w:val="28"/>
          <w:szCs w:val="28"/>
        </w:rPr>
        <w:t>Не</w:t>
      </w:r>
      <w:r>
        <w:rPr>
          <w:rFonts w:ascii="Times New Roman" w:hAnsi="Times New Roman"/>
          <w:color w:val="000000"/>
          <w:sz w:val="28"/>
          <w:szCs w:val="28"/>
        </w:rPr>
        <w:t xml:space="preserve"> более 0,1</w:t>
      </w:r>
      <w:r w:rsidRPr="00D34B71">
        <w:rPr>
          <w:rFonts w:ascii="Times New Roman" w:hAnsi="Times New Roman"/>
          <w:color w:val="000000"/>
          <w:sz w:val="28"/>
          <w:szCs w:val="28"/>
        </w:rPr>
        <w:t> % (ОФС «Сульфатная</w:t>
      </w:r>
      <w:r w:rsidRPr="00277206">
        <w:rPr>
          <w:rFonts w:ascii="Times New Roman" w:hAnsi="Times New Roman"/>
          <w:color w:val="000000"/>
          <w:sz w:val="28"/>
          <w:szCs w:val="28"/>
        </w:rPr>
        <w:t xml:space="preserve"> зола»). Дл</w:t>
      </w:r>
      <w:r>
        <w:rPr>
          <w:rFonts w:ascii="Times New Roman" w:hAnsi="Times New Roman"/>
          <w:color w:val="000000"/>
          <w:sz w:val="28"/>
          <w:szCs w:val="28"/>
        </w:rPr>
        <w:t>я определения используют около 1 </w:t>
      </w:r>
      <w:r w:rsidRPr="00277206">
        <w:rPr>
          <w:rFonts w:ascii="Times New Roman" w:hAnsi="Times New Roman"/>
          <w:color w:val="000000"/>
          <w:sz w:val="28"/>
          <w:szCs w:val="28"/>
        </w:rPr>
        <w:t xml:space="preserve">г (точная </w:t>
      </w:r>
      <w:r>
        <w:rPr>
          <w:rFonts w:ascii="Times New Roman" w:hAnsi="Times New Roman"/>
          <w:color w:val="000000"/>
          <w:sz w:val="28"/>
          <w:szCs w:val="28"/>
        </w:rPr>
        <w:t xml:space="preserve">навеска) субстанции. </w:t>
      </w:r>
    </w:p>
    <w:p w:rsidR="00FD654D" w:rsidRPr="00FD654D" w:rsidRDefault="0054739A" w:rsidP="00FD654D">
      <w:pPr>
        <w:spacing w:after="0" w:line="360" w:lineRule="auto"/>
        <w:ind w:firstLine="709"/>
        <w:jc w:val="both"/>
        <w:rPr>
          <w:rFonts w:ascii="Times New Roman" w:hAnsi="Times New Roman"/>
          <w:sz w:val="28"/>
          <w:szCs w:val="28"/>
        </w:rPr>
      </w:pPr>
      <w:r w:rsidRPr="005D013E">
        <w:rPr>
          <w:rFonts w:ascii="Times New Roman" w:hAnsi="Times New Roman"/>
          <w:b/>
          <w:color w:val="000000"/>
          <w:sz w:val="28"/>
          <w:szCs w:val="28"/>
        </w:rPr>
        <w:t xml:space="preserve">Тяжелые металлы. </w:t>
      </w:r>
      <w:r w:rsidR="00FD654D" w:rsidRPr="00FD654D">
        <w:rPr>
          <w:rFonts w:ascii="Times New Roman" w:hAnsi="Times New Roman"/>
          <w:sz w:val="28"/>
          <w:szCs w:val="28"/>
        </w:rPr>
        <w:t>Не более 0,00</w:t>
      </w:r>
      <w:r w:rsidR="00892A1E">
        <w:rPr>
          <w:rFonts w:ascii="Times New Roman" w:hAnsi="Times New Roman"/>
          <w:sz w:val="28"/>
          <w:szCs w:val="28"/>
        </w:rPr>
        <w:t>2</w:t>
      </w:r>
      <w:r w:rsidR="00FD654D" w:rsidRPr="00FD654D">
        <w:rPr>
          <w:rFonts w:ascii="Times New Roman" w:hAnsi="Times New Roman"/>
          <w:sz w:val="28"/>
          <w:szCs w:val="28"/>
        </w:rPr>
        <w:t xml:space="preserve"> %</w:t>
      </w:r>
      <w:r w:rsidR="00FD654D">
        <w:rPr>
          <w:rFonts w:ascii="Times New Roman" w:hAnsi="Times New Roman"/>
          <w:sz w:val="28"/>
          <w:szCs w:val="28"/>
        </w:rPr>
        <w:t>.</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i/>
          <w:iCs/>
          <w:color w:val="000000"/>
          <w:sz w:val="28"/>
          <w:szCs w:val="28"/>
        </w:rPr>
        <w:t xml:space="preserve">Испытуемый раствор. </w:t>
      </w:r>
      <w:r w:rsidR="00892A1E">
        <w:rPr>
          <w:color w:val="000000"/>
          <w:sz w:val="28"/>
          <w:szCs w:val="28"/>
        </w:rPr>
        <w:t>В кварцевый тигель помещают 1</w:t>
      </w:r>
      <w:r w:rsidRPr="004F2779">
        <w:rPr>
          <w:color w:val="000000"/>
          <w:sz w:val="28"/>
          <w:szCs w:val="28"/>
        </w:rPr>
        <w:t xml:space="preserve">,0 г субстанции, прибавляют 4 мл магния сульфата раствора 25 % в серной кислоте разведённой 9,8 %, перемешивают тонкой стеклянной палочкой, </w:t>
      </w:r>
      <w:r>
        <w:rPr>
          <w:color w:val="000000"/>
          <w:sz w:val="28"/>
          <w:szCs w:val="28"/>
        </w:rPr>
        <w:t xml:space="preserve">осторожно выпаривают до сухого остатка и сжигают. Переносят тигель в муфельную печь, </w:t>
      </w:r>
      <w:r w:rsidRPr="004F2779">
        <w:rPr>
          <w:color w:val="000000"/>
          <w:sz w:val="28"/>
          <w:szCs w:val="28"/>
        </w:rPr>
        <w:t>нагревают до температуры 800 °C</w:t>
      </w:r>
      <w:r>
        <w:rPr>
          <w:color w:val="000000"/>
          <w:sz w:val="28"/>
          <w:szCs w:val="28"/>
        </w:rPr>
        <w:t xml:space="preserve"> и выдерживают при этой температуре до получения остатка почти белого или белого с сероватым оттенком цвета</w:t>
      </w:r>
      <w:r w:rsidRPr="004F2779">
        <w:rPr>
          <w:color w:val="000000"/>
          <w:sz w:val="28"/>
          <w:szCs w:val="28"/>
        </w:rPr>
        <w:t>. Полученный остаток охлаждают</w:t>
      </w:r>
      <w:r>
        <w:rPr>
          <w:color w:val="000000"/>
          <w:sz w:val="28"/>
          <w:szCs w:val="28"/>
        </w:rPr>
        <w:t xml:space="preserve"> до комнатной температуры</w:t>
      </w:r>
      <w:r w:rsidRPr="004F2779">
        <w:rPr>
          <w:color w:val="000000"/>
          <w:sz w:val="28"/>
          <w:szCs w:val="28"/>
        </w:rPr>
        <w:t>, смачивают несколькими каплями серной кислотой разведённой 9,8 %, выпаривают</w:t>
      </w:r>
      <w:r>
        <w:rPr>
          <w:color w:val="000000"/>
          <w:sz w:val="28"/>
          <w:szCs w:val="28"/>
        </w:rPr>
        <w:t xml:space="preserve"> до сухого остатка</w:t>
      </w:r>
      <w:r w:rsidRPr="004F2779">
        <w:rPr>
          <w:color w:val="000000"/>
          <w:sz w:val="28"/>
          <w:szCs w:val="28"/>
        </w:rPr>
        <w:t>, повторно прокаливают и охлаждают</w:t>
      </w:r>
      <w:r>
        <w:rPr>
          <w:color w:val="000000"/>
          <w:sz w:val="28"/>
          <w:szCs w:val="28"/>
        </w:rPr>
        <w:t xml:space="preserve"> до комнатной температуры</w:t>
      </w:r>
      <w:r w:rsidRPr="004F2779">
        <w:rPr>
          <w:color w:val="000000"/>
          <w:sz w:val="28"/>
          <w:szCs w:val="28"/>
        </w:rPr>
        <w:t>.</w:t>
      </w:r>
      <w:r>
        <w:rPr>
          <w:color w:val="000000"/>
          <w:sz w:val="28"/>
          <w:szCs w:val="28"/>
        </w:rPr>
        <w:t xml:space="preserve"> Общее время прокаливания не должно превышать 2 ч.</w:t>
      </w:r>
      <w:r w:rsidRPr="004F2779">
        <w:rPr>
          <w:color w:val="000000"/>
          <w:sz w:val="28"/>
          <w:szCs w:val="28"/>
        </w:rPr>
        <w:t xml:space="preserve"> Полученный остаток количественно переносят двумя порциями по 5 мл хлористоводородной кислоты разведённой 7,3 %</w:t>
      </w:r>
      <w:r>
        <w:rPr>
          <w:color w:val="000000"/>
          <w:sz w:val="28"/>
          <w:szCs w:val="28"/>
        </w:rPr>
        <w:t xml:space="preserve"> в мерную колбу вместимостью 20 </w:t>
      </w:r>
      <w:r w:rsidRPr="004F2779">
        <w:rPr>
          <w:color w:val="000000"/>
          <w:sz w:val="28"/>
          <w:szCs w:val="28"/>
        </w:rPr>
        <w:t xml:space="preserve">мл, прибавляют 0,1 мл </w:t>
      </w:r>
      <w:r>
        <w:rPr>
          <w:bCs/>
          <w:color w:val="000000"/>
          <w:sz w:val="28"/>
          <w:szCs w:val="28"/>
        </w:rPr>
        <w:t>фенолфталеина раствора 0,1 </w:t>
      </w:r>
      <w:r w:rsidRPr="004F2779">
        <w:rPr>
          <w:bCs/>
          <w:color w:val="000000"/>
          <w:sz w:val="28"/>
          <w:szCs w:val="28"/>
        </w:rPr>
        <w:t>%</w:t>
      </w:r>
      <w:r w:rsidRPr="004F2779">
        <w:rPr>
          <w:color w:val="000000"/>
          <w:sz w:val="28"/>
          <w:szCs w:val="28"/>
        </w:rPr>
        <w:t>, затем осторожно прибавляют аммиака раствор концентрированный 25 % до перехода окраски в розовую. К полученному раствору прибавляют уксусную кислоту ледяную до обесцвечиван</w:t>
      </w:r>
      <w:r>
        <w:rPr>
          <w:color w:val="000000"/>
          <w:sz w:val="28"/>
          <w:szCs w:val="28"/>
        </w:rPr>
        <w:t>ия раствора и дополнительно 0,5 </w:t>
      </w:r>
      <w:r w:rsidRPr="004F2779">
        <w:rPr>
          <w:color w:val="000000"/>
          <w:sz w:val="28"/>
          <w:szCs w:val="28"/>
        </w:rPr>
        <w:t xml:space="preserve">мл уксусной кислоты ледяной. Доводят объём раствора водой до метки. При необходимости фильтруют. </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 xml:space="preserve">Эталонный раствор. </w:t>
      </w:r>
      <w:r w:rsidRPr="004F2779">
        <w:rPr>
          <w:color w:val="000000"/>
          <w:sz w:val="28"/>
          <w:szCs w:val="28"/>
        </w:rPr>
        <w:t xml:space="preserve">Готовят, как описано для испытуемого раствора, используя вместо испытуемой субстанции 2,0 мл </w:t>
      </w:r>
      <w:r>
        <w:rPr>
          <w:iCs/>
          <w:color w:val="000000"/>
          <w:sz w:val="28"/>
          <w:szCs w:val="28"/>
        </w:rPr>
        <w:t xml:space="preserve">стандартного раствора </w:t>
      </w:r>
      <w:r>
        <w:rPr>
          <w:iCs/>
          <w:color w:val="000000"/>
          <w:sz w:val="28"/>
          <w:szCs w:val="28"/>
        </w:rPr>
        <w:lastRenderedPageBreak/>
        <w:t>10 </w:t>
      </w:r>
      <w:r w:rsidRPr="004F2779">
        <w:rPr>
          <w:iCs/>
          <w:color w:val="000000"/>
          <w:sz w:val="28"/>
          <w:szCs w:val="28"/>
        </w:rPr>
        <w:t xml:space="preserve">мкг/мл </w:t>
      </w:r>
      <w:proofErr w:type="spellStart"/>
      <w:r w:rsidRPr="004F2779">
        <w:rPr>
          <w:iCs/>
          <w:color w:val="000000"/>
          <w:sz w:val="28"/>
          <w:szCs w:val="28"/>
        </w:rPr>
        <w:t>свинец-иона</w:t>
      </w:r>
      <w:proofErr w:type="spellEnd"/>
      <w:r w:rsidRPr="004F2779">
        <w:rPr>
          <w:iCs/>
          <w:color w:val="000000"/>
          <w:sz w:val="28"/>
          <w:szCs w:val="28"/>
        </w:rPr>
        <w:t xml:space="preserve"> (ОФС «Тяжёлые металлы»).</w:t>
      </w:r>
      <w:r>
        <w:rPr>
          <w:color w:val="000000"/>
          <w:sz w:val="28"/>
          <w:szCs w:val="28"/>
        </w:rPr>
        <w:t xml:space="preserve"> К 10,0 </w:t>
      </w:r>
      <w:r w:rsidRPr="004F2779">
        <w:rPr>
          <w:color w:val="000000"/>
          <w:sz w:val="28"/>
          <w:szCs w:val="28"/>
        </w:rPr>
        <w:t>мл полученного раствора прибавляют 2,0 мл испытуемого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Раствор для проверки пригодности системы</w:t>
      </w:r>
      <w:r w:rsidRPr="004F2779">
        <w:rPr>
          <w:color w:val="000000"/>
          <w:sz w:val="28"/>
          <w:szCs w:val="28"/>
        </w:rPr>
        <w:t>. Готовят, как описано для испытуемого раствора, предварительно прибав</w:t>
      </w:r>
      <w:r>
        <w:rPr>
          <w:color w:val="000000"/>
          <w:sz w:val="28"/>
          <w:szCs w:val="28"/>
        </w:rPr>
        <w:t>ляя к испытуемой субстанции 2,0 </w:t>
      </w:r>
      <w:r w:rsidRPr="004F2779">
        <w:rPr>
          <w:color w:val="000000"/>
          <w:sz w:val="28"/>
          <w:szCs w:val="28"/>
        </w:rPr>
        <w:t xml:space="preserve">мл </w:t>
      </w:r>
      <w:r>
        <w:rPr>
          <w:iCs/>
          <w:color w:val="000000"/>
          <w:sz w:val="28"/>
          <w:szCs w:val="28"/>
        </w:rPr>
        <w:t>стандартного раствора 10 </w:t>
      </w:r>
      <w:r w:rsidRPr="004F2779">
        <w:rPr>
          <w:iCs/>
          <w:color w:val="000000"/>
          <w:sz w:val="28"/>
          <w:szCs w:val="28"/>
        </w:rPr>
        <w:t xml:space="preserve">мкг/мл </w:t>
      </w:r>
      <w:proofErr w:type="spellStart"/>
      <w:r w:rsidRPr="004F2779">
        <w:rPr>
          <w:iCs/>
          <w:color w:val="000000"/>
          <w:sz w:val="28"/>
          <w:szCs w:val="28"/>
        </w:rPr>
        <w:t>свинец-иона</w:t>
      </w:r>
      <w:proofErr w:type="spellEnd"/>
      <w:r>
        <w:rPr>
          <w:color w:val="000000"/>
          <w:sz w:val="28"/>
          <w:szCs w:val="28"/>
        </w:rPr>
        <w:t>. К 10,0 </w:t>
      </w:r>
      <w:r w:rsidRPr="004F2779">
        <w:rPr>
          <w:color w:val="000000"/>
          <w:sz w:val="28"/>
          <w:szCs w:val="28"/>
        </w:rPr>
        <w:t>мл полученного раствора прибавляют 2,0 мл испытуемого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Контрольный раствор.</w:t>
      </w:r>
      <w:r>
        <w:rPr>
          <w:color w:val="000000"/>
          <w:sz w:val="28"/>
          <w:szCs w:val="28"/>
        </w:rPr>
        <w:t xml:space="preserve"> К 10,0 мл воды прибавляют 2,0 </w:t>
      </w:r>
      <w:r w:rsidRPr="004F2779">
        <w:rPr>
          <w:color w:val="000000"/>
          <w:sz w:val="28"/>
          <w:szCs w:val="28"/>
        </w:rPr>
        <w:t>мл испытуемого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color w:val="000000"/>
          <w:sz w:val="28"/>
          <w:szCs w:val="28"/>
        </w:rPr>
        <w:t xml:space="preserve">К 12,0 мл </w:t>
      </w:r>
      <w:r>
        <w:rPr>
          <w:color w:val="000000"/>
          <w:sz w:val="28"/>
          <w:szCs w:val="28"/>
        </w:rPr>
        <w:t>каждого раствора прибавляют 2,0 </w:t>
      </w:r>
      <w:r w:rsidRPr="004F2779">
        <w:rPr>
          <w:color w:val="000000"/>
          <w:sz w:val="28"/>
          <w:szCs w:val="28"/>
        </w:rPr>
        <w:t>мл буферного раствора рН 3,5</w:t>
      </w:r>
      <w:r>
        <w:rPr>
          <w:color w:val="000000"/>
          <w:sz w:val="28"/>
          <w:szCs w:val="28"/>
        </w:rPr>
        <w:t>. Перемешивают и прибавляют 1,2 </w:t>
      </w:r>
      <w:r w:rsidRPr="004F2779">
        <w:rPr>
          <w:color w:val="000000"/>
          <w:sz w:val="28"/>
          <w:szCs w:val="28"/>
        </w:rPr>
        <w:t>мл тиоацетамидного реактива. Немедленно перемешивают. Через две минуты сравнивают окраски полученных растворов.</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i/>
          <w:color w:val="000000"/>
          <w:sz w:val="28"/>
          <w:szCs w:val="28"/>
        </w:rPr>
        <w:t>Пригодность системы:</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color w:val="000000"/>
          <w:sz w:val="28"/>
          <w:szCs w:val="28"/>
        </w:rPr>
        <w:t>- эталонный раствор по сравнению с контрольным раствором должен быть окрашен в светло-коричневый цвет;</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color w:val="000000"/>
          <w:sz w:val="28"/>
          <w:szCs w:val="28"/>
        </w:rPr>
        <w:t>- окраска раствора для проверки пригодности системы должна быть не менее интенсивна, чем окраска эталонного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 xml:space="preserve">Допустимое содержание тяжёлых металлов. </w:t>
      </w:r>
      <w:r w:rsidRPr="004F2779">
        <w:rPr>
          <w:color w:val="000000"/>
          <w:sz w:val="28"/>
          <w:szCs w:val="28"/>
        </w:rPr>
        <w:t>Окраска испытуемого раствора не должна превышать по интенсивности окраску эталонного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color w:val="000000"/>
          <w:sz w:val="28"/>
          <w:szCs w:val="28"/>
        </w:rPr>
        <w:t>При затруднении в оценке растворы фильтруют через мембра</w:t>
      </w:r>
      <w:r>
        <w:rPr>
          <w:color w:val="000000"/>
          <w:sz w:val="28"/>
          <w:szCs w:val="28"/>
        </w:rPr>
        <w:t>нный фильтр с размером пор 0,45 </w:t>
      </w:r>
      <w:r w:rsidRPr="004F2779">
        <w:rPr>
          <w:color w:val="000000"/>
          <w:sz w:val="28"/>
          <w:szCs w:val="28"/>
        </w:rPr>
        <w:t>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23253A" w:rsidRDefault="0023253A" w:rsidP="00FD654D">
      <w:pPr>
        <w:spacing w:after="0" w:line="360" w:lineRule="auto"/>
        <w:ind w:firstLine="709"/>
        <w:jc w:val="both"/>
        <w:rPr>
          <w:rFonts w:ascii="Times New Roman" w:eastAsia="Times New Roman" w:hAnsi="Times New Roman"/>
          <w:color w:val="000000"/>
          <w:sz w:val="28"/>
          <w:szCs w:val="28"/>
        </w:rPr>
      </w:pPr>
      <w:r w:rsidRPr="00BE05ED">
        <w:rPr>
          <w:rFonts w:ascii="Times New Roman" w:eastAsia="Times New Roman" w:hAnsi="Times New Roman"/>
          <w:b/>
          <w:color w:val="000000"/>
          <w:sz w:val="28"/>
          <w:szCs w:val="28"/>
        </w:rPr>
        <w:t>Остаточные органические растворители.</w:t>
      </w:r>
      <w:r w:rsidRPr="00BE05ED">
        <w:rPr>
          <w:rFonts w:ascii="Times New Roman" w:eastAsia="Times New Roman" w:hAnsi="Times New Roman"/>
          <w:color w:val="000000"/>
          <w:sz w:val="28"/>
          <w:szCs w:val="28"/>
        </w:rPr>
        <w:t xml:space="preserve"> В соответствии с ОФС «Остаточные органические растворители».</w:t>
      </w:r>
    </w:p>
    <w:p w:rsidR="0054739A" w:rsidRDefault="0023253A" w:rsidP="0054739A">
      <w:pPr>
        <w:widowControl w:val="0"/>
        <w:spacing w:after="0" w:line="360" w:lineRule="auto"/>
        <w:ind w:firstLine="720"/>
        <w:contextualSpacing/>
        <w:jc w:val="both"/>
        <w:rPr>
          <w:rFonts w:ascii="Times New Roman" w:eastAsia="Times New Roman" w:hAnsi="Times New Roman"/>
          <w:color w:val="000000"/>
          <w:sz w:val="28"/>
          <w:szCs w:val="28"/>
        </w:rPr>
      </w:pPr>
      <w:r w:rsidRPr="007E6BD1">
        <w:rPr>
          <w:rFonts w:ascii="Times New Roman" w:eastAsia="Times New Roman" w:hAnsi="Times New Roman"/>
          <w:b/>
          <w:color w:val="000000"/>
          <w:sz w:val="28"/>
          <w:szCs w:val="28"/>
        </w:rPr>
        <w:lastRenderedPageBreak/>
        <w:t>Микробиологическая чистота.</w:t>
      </w:r>
      <w:r w:rsidRPr="00B1731E">
        <w:rPr>
          <w:rFonts w:ascii="Times New Roman" w:eastAsia="Times New Roman" w:hAnsi="Times New Roman"/>
          <w:color w:val="000000"/>
          <w:sz w:val="28"/>
          <w:szCs w:val="28"/>
        </w:rPr>
        <w:t xml:space="preserve"> </w:t>
      </w:r>
      <w:r w:rsidRPr="007E6BD1">
        <w:rPr>
          <w:rFonts w:ascii="Times New Roman" w:hAnsi="Times New Roman"/>
          <w:color w:val="000000"/>
          <w:sz w:val="28"/>
          <w:szCs w:val="28"/>
        </w:rPr>
        <w:t>В соответствии с ОФС «Микробиологическая чистота».</w:t>
      </w:r>
    </w:p>
    <w:p w:rsidR="00223890" w:rsidRDefault="00AD0194" w:rsidP="00223890">
      <w:pPr>
        <w:widowControl w:val="0"/>
        <w:spacing w:after="0" w:line="360" w:lineRule="auto"/>
        <w:ind w:firstLine="720"/>
        <w:contextualSpacing/>
        <w:jc w:val="both"/>
        <w:rPr>
          <w:rFonts w:ascii="Times New Roman" w:hAnsi="Times New Roman" w:cs="Times New Roman"/>
          <w:color w:val="000000"/>
          <w:sz w:val="28"/>
          <w:szCs w:val="28"/>
        </w:rPr>
      </w:pPr>
      <w:r w:rsidRPr="00223890">
        <w:rPr>
          <w:rFonts w:ascii="Times New Roman" w:hAnsi="Times New Roman" w:cs="Times New Roman"/>
          <w:b/>
          <w:color w:val="000000"/>
          <w:sz w:val="28"/>
          <w:szCs w:val="28"/>
        </w:rPr>
        <w:t>Количественное определение.</w:t>
      </w:r>
      <w:r w:rsidRPr="00223890">
        <w:rPr>
          <w:color w:val="000000"/>
          <w:szCs w:val="28"/>
          <w:lang w:bidi="ru-RU"/>
        </w:rPr>
        <w:t xml:space="preserve"> </w:t>
      </w:r>
      <w:r w:rsidR="0054739A" w:rsidRPr="00223890">
        <w:rPr>
          <w:rFonts w:ascii="Times New Roman" w:hAnsi="Times New Roman" w:cs="Times New Roman"/>
          <w:color w:val="000000"/>
          <w:sz w:val="28"/>
          <w:szCs w:val="28"/>
        </w:rPr>
        <w:t>Определение</w:t>
      </w:r>
      <w:r w:rsidR="0054739A" w:rsidRPr="00940D51">
        <w:rPr>
          <w:rFonts w:ascii="Times New Roman" w:hAnsi="Times New Roman" w:cs="Times New Roman"/>
          <w:color w:val="000000"/>
          <w:sz w:val="28"/>
          <w:szCs w:val="28"/>
        </w:rPr>
        <w:t xml:space="preserve"> проводят методом титриметрии.</w:t>
      </w:r>
    </w:p>
    <w:p w:rsidR="0021425F" w:rsidRDefault="0054739A" w:rsidP="0021425F">
      <w:pPr>
        <w:widowControl w:val="0"/>
        <w:spacing w:after="0" w:line="360" w:lineRule="auto"/>
        <w:ind w:firstLine="720"/>
        <w:contextualSpacing/>
        <w:jc w:val="both"/>
        <w:rPr>
          <w:rFonts w:ascii="Times New Roman" w:hAnsi="Times New Roman" w:cs="Times New Roman"/>
          <w:color w:val="000000"/>
          <w:sz w:val="28"/>
          <w:szCs w:val="28"/>
        </w:rPr>
      </w:pPr>
      <w:r w:rsidRPr="00C34A6D">
        <w:rPr>
          <w:rFonts w:ascii="Times New Roman" w:hAnsi="Times New Roman" w:cs="Times New Roman"/>
          <w:color w:val="000000"/>
          <w:sz w:val="28"/>
          <w:szCs w:val="28"/>
        </w:rPr>
        <w:t>Око</w:t>
      </w:r>
      <w:r w:rsidR="00892A1E">
        <w:rPr>
          <w:rFonts w:ascii="Times New Roman" w:hAnsi="Times New Roman" w:cs="Times New Roman"/>
          <w:color w:val="000000"/>
          <w:sz w:val="28"/>
          <w:szCs w:val="28"/>
        </w:rPr>
        <w:t>ло 0,2</w:t>
      </w:r>
      <w:r w:rsidR="00FD654D">
        <w:rPr>
          <w:rFonts w:ascii="Times New Roman" w:hAnsi="Times New Roman" w:cs="Times New Roman"/>
          <w:color w:val="000000"/>
          <w:sz w:val="28"/>
          <w:szCs w:val="28"/>
        </w:rPr>
        <w:t>5</w:t>
      </w:r>
      <w:r w:rsidR="00223890">
        <w:rPr>
          <w:rFonts w:ascii="Times New Roman" w:hAnsi="Times New Roman" w:cs="Times New Roman"/>
          <w:color w:val="000000"/>
          <w:sz w:val="28"/>
          <w:szCs w:val="28"/>
        </w:rPr>
        <w:t> </w:t>
      </w:r>
      <w:r w:rsidRPr="00C34A6D">
        <w:rPr>
          <w:rFonts w:ascii="Times New Roman" w:hAnsi="Times New Roman" w:cs="Times New Roman"/>
          <w:color w:val="000000"/>
          <w:sz w:val="28"/>
          <w:szCs w:val="28"/>
        </w:rPr>
        <w:t>г (точная нав</w:t>
      </w:r>
      <w:r w:rsidR="00223890">
        <w:rPr>
          <w:rFonts w:ascii="Times New Roman" w:hAnsi="Times New Roman" w:cs="Times New Roman"/>
          <w:color w:val="000000"/>
          <w:sz w:val="28"/>
          <w:szCs w:val="28"/>
        </w:rPr>
        <w:t>еска) субстанции растворяют в</w:t>
      </w:r>
      <w:r w:rsidR="00892A1E">
        <w:rPr>
          <w:rFonts w:ascii="Times New Roman" w:hAnsi="Times New Roman" w:cs="Times New Roman"/>
          <w:color w:val="000000"/>
          <w:sz w:val="28"/>
          <w:szCs w:val="28"/>
        </w:rPr>
        <w:t xml:space="preserve"> 5</w:t>
      </w:r>
      <w:r w:rsidR="00FD654D">
        <w:rPr>
          <w:rFonts w:ascii="Times New Roman" w:hAnsi="Times New Roman" w:cs="Times New Roman"/>
          <w:color w:val="000000"/>
          <w:sz w:val="28"/>
          <w:szCs w:val="28"/>
        </w:rPr>
        <w:t>0</w:t>
      </w:r>
      <w:r w:rsidR="00362207">
        <w:rPr>
          <w:rFonts w:ascii="Times New Roman" w:hAnsi="Times New Roman" w:cs="Times New Roman"/>
          <w:color w:val="000000"/>
          <w:sz w:val="28"/>
          <w:szCs w:val="28"/>
        </w:rPr>
        <w:t> мл</w:t>
      </w:r>
      <w:r w:rsidR="00223890">
        <w:rPr>
          <w:rFonts w:ascii="Times New Roman" w:hAnsi="Times New Roman" w:cs="Times New Roman"/>
          <w:color w:val="000000"/>
          <w:sz w:val="28"/>
          <w:szCs w:val="28"/>
        </w:rPr>
        <w:t xml:space="preserve"> </w:t>
      </w:r>
      <w:r w:rsidR="00892A1E">
        <w:rPr>
          <w:rFonts w:ascii="Times New Roman" w:hAnsi="Times New Roman" w:cs="Times New Roman"/>
          <w:color w:val="000000"/>
          <w:sz w:val="28"/>
          <w:szCs w:val="28"/>
        </w:rPr>
        <w:t xml:space="preserve">уксусной кислоты безводной </w:t>
      </w:r>
      <w:r w:rsidR="0021425F">
        <w:rPr>
          <w:rFonts w:ascii="Times New Roman" w:hAnsi="Times New Roman" w:cs="Times New Roman"/>
          <w:color w:val="000000"/>
          <w:sz w:val="28"/>
          <w:szCs w:val="28"/>
        </w:rPr>
        <w:t>и</w:t>
      </w:r>
      <w:r w:rsidR="0021425F" w:rsidRPr="00C34A6D">
        <w:rPr>
          <w:rFonts w:ascii="Times New Roman" w:hAnsi="Times New Roman" w:cs="Times New Roman"/>
          <w:color w:val="000000"/>
          <w:sz w:val="28"/>
          <w:szCs w:val="28"/>
        </w:rPr>
        <w:t xml:space="preserve"> титруют </w:t>
      </w:r>
      <w:r w:rsidR="00892A1E" w:rsidRPr="00892A1E">
        <w:rPr>
          <w:rFonts w:ascii="Times New Roman" w:hAnsi="Times New Roman" w:cs="Times New Roman"/>
          <w:color w:val="000000"/>
          <w:sz w:val="28"/>
          <w:szCs w:val="28"/>
        </w:rPr>
        <w:t>0,1 М раствором хлорной кислоты</w:t>
      </w:r>
      <w:r w:rsidR="0021425F" w:rsidRPr="00F350A3">
        <w:rPr>
          <w:rFonts w:ascii="Times New Roman" w:hAnsi="Times New Roman" w:cs="Times New Roman"/>
          <w:color w:val="000000"/>
          <w:sz w:val="28"/>
          <w:szCs w:val="28"/>
        </w:rPr>
        <w:t>. Конечную точку титрования определяют потенциометр</w:t>
      </w:r>
      <w:r w:rsidR="0021425F" w:rsidRPr="00940D51">
        <w:rPr>
          <w:rFonts w:ascii="Times New Roman" w:hAnsi="Times New Roman" w:cs="Times New Roman"/>
          <w:color w:val="000000"/>
          <w:sz w:val="28"/>
          <w:szCs w:val="28"/>
        </w:rPr>
        <w:t>ически (ОФС «Потенциометрическое титрование»)</w:t>
      </w:r>
      <w:r w:rsidR="0021425F">
        <w:rPr>
          <w:rFonts w:ascii="Times New Roman" w:hAnsi="Times New Roman" w:cs="Times New Roman"/>
          <w:color w:val="000000"/>
          <w:sz w:val="28"/>
          <w:szCs w:val="28"/>
        </w:rPr>
        <w:t>.</w:t>
      </w:r>
    </w:p>
    <w:p w:rsidR="0021425F" w:rsidRPr="00917C75" w:rsidRDefault="0021425F" w:rsidP="0021425F">
      <w:pPr>
        <w:pStyle w:val="ab"/>
        <w:spacing w:line="360" w:lineRule="auto"/>
        <w:ind w:left="0" w:firstLine="720"/>
        <w:jc w:val="both"/>
        <w:rPr>
          <w:rFonts w:ascii="Times New Roman" w:hAnsi="Times New Roman"/>
          <w:color w:val="000000"/>
          <w:sz w:val="28"/>
          <w:szCs w:val="28"/>
        </w:rPr>
      </w:pPr>
      <w:r w:rsidRPr="00940D51">
        <w:rPr>
          <w:rFonts w:ascii="Times New Roman" w:hAnsi="Times New Roman"/>
          <w:color w:val="000000"/>
          <w:sz w:val="28"/>
          <w:szCs w:val="28"/>
        </w:rPr>
        <w:t>1 мл</w:t>
      </w:r>
      <w:r>
        <w:rPr>
          <w:rFonts w:ascii="Times New Roman" w:hAnsi="Times New Roman"/>
          <w:color w:val="000000"/>
          <w:sz w:val="28"/>
          <w:szCs w:val="28"/>
        </w:rPr>
        <w:t xml:space="preserve"> 0,1</w:t>
      </w:r>
      <w:r>
        <w:rPr>
          <w:rFonts w:ascii="Times New Roman" w:hAnsi="Times New Roman"/>
          <w:i/>
          <w:color w:val="000000"/>
          <w:sz w:val="28"/>
          <w:szCs w:val="28"/>
        </w:rPr>
        <w:t> </w:t>
      </w:r>
      <w:r>
        <w:rPr>
          <w:rFonts w:ascii="Times New Roman" w:hAnsi="Times New Roman"/>
          <w:color w:val="000000"/>
          <w:sz w:val="28"/>
          <w:szCs w:val="28"/>
        </w:rPr>
        <w:t xml:space="preserve">М раствора </w:t>
      </w:r>
      <w:r w:rsidR="00892A1E" w:rsidRPr="00892A1E">
        <w:rPr>
          <w:rFonts w:ascii="Times New Roman" w:hAnsi="Times New Roman"/>
          <w:color w:val="000000"/>
          <w:sz w:val="28"/>
          <w:szCs w:val="28"/>
        </w:rPr>
        <w:t>хлорной кислоты</w:t>
      </w:r>
      <w:r w:rsidR="00892A1E">
        <w:rPr>
          <w:rFonts w:ascii="Times New Roman" w:hAnsi="Times New Roman"/>
          <w:color w:val="000000"/>
          <w:sz w:val="28"/>
          <w:szCs w:val="28"/>
        </w:rPr>
        <w:t xml:space="preserve"> соответствует 27,5</w:t>
      </w:r>
      <w:r w:rsidR="00FD654D">
        <w:rPr>
          <w:rFonts w:ascii="Times New Roman" w:hAnsi="Times New Roman"/>
          <w:color w:val="000000"/>
          <w:sz w:val="28"/>
          <w:szCs w:val="28"/>
        </w:rPr>
        <w:t>3</w:t>
      </w:r>
      <w:r>
        <w:rPr>
          <w:rFonts w:ascii="Times New Roman" w:hAnsi="Times New Roman"/>
          <w:color w:val="000000"/>
          <w:sz w:val="28"/>
          <w:szCs w:val="28"/>
        </w:rPr>
        <w:t> </w:t>
      </w:r>
      <w:r w:rsidRPr="00940D51">
        <w:rPr>
          <w:rFonts w:ascii="Times New Roman" w:hAnsi="Times New Roman"/>
          <w:color w:val="000000"/>
          <w:sz w:val="28"/>
          <w:szCs w:val="28"/>
        </w:rPr>
        <w:t xml:space="preserve">мг </w:t>
      </w:r>
      <w:r w:rsidR="00892A1E">
        <w:rPr>
          <w:rFonts w:ascii="Times New Roman" w:hAnsi="Times New Roman"/>
          <w:sz w:val="28"/>
          <w:szCs w:val="28"/>
        </w:rPr>
        <w:t>метронидазола бензоата</w:t>
      </w:r>
      <w:r w:rsidR="00892A1E" w:rsidRPr="0028322B">
        <w:rPr>
          <w:rFonts w:ascii="Times New Roman" w:hAnsi="Times New Roman"/>
          <w:sz w:val="28"/>
          <w:szCs w:val="28"/>
        </w:rPr>
        <w:t xml:space="preserve"> </w:t>
      </w:r>
      <w:r w:rsidR="00892A1E" w:rsidRPr="00091C82">
        <w:rPr>
          <w:rFonts w:ascii="Times New Roman" w:hAnsi="Times New Roman"/>
          <w:sz w:val="28"/>
          <w:szCs w:val="28"/>
        </w:rPr>
        <w:t>C</w:t>
      </w:r>
      <w:r w:rsidR="00892A1E" w:rsidRPr="00091C82">
        <w:rPr>
          <w:rFonts w:ascii="Times New Roman" w:hAnsi="Times New Roman"/>
          <w:sz w:val="28"/>
          <w:szCs w:val="28"/>
          <w:vertAlign w:val="subscript"/>
        </w:rPr>
        <w:t>13</w:t>
      </w:r>
      <w:r w:rsidR="00892A1E" w:rsidRPr="00091C82">
        <w:rPr>
          <w:rFonts w:ascii="Times New Roman" w:hAnsi="Times New Roman"/>
          <w:sz w:val="28"/>
          <w:szCs w:val="28"/>
        </w:rPr>
        <w:t>H</w:t>
      </w:r>
      <w:r w:rsidR="00892A1E" w:rsidRPr="00091C82">
        <w:rPr>
          <w:rFonts w:ascii="Times New Roman" w:hAnsi="Times New Roman"/>
          <w:sz w:val="28"/>
          <w:szCs w:val="28"/>
          <w:vertAlign w:val="subscript"/>
        </w:rPr>
        <w:t>13</w:t>
      </w:r>
      <w:r w:rsidR="00892A1E" w:rsidRPr="00091C82">
        <w:rPr>
          <w:rFonts w:ascii="Times New Roman" w:hAnsi="Times New Roman"/>
          <w:sz w:val="28"/>
          <w:szCs w:val="28"/>
        </w:rPr>
        <w:t>N</w:t>
      </w:r>
      <w:r w:rsidR="00892A1E" w:rsidRPr="00091C82">
        <w:rPr>
          <w:rFonts w:ascii="Times New Roman" w:hAnsi="Times New Roman"/>
          <w:sz w:val="28"/>
          <w:szCs w:val="28"/>
          <w:vertAlign w:val="subscript"/>
        </w:rPr>
        <w:t>3</w:t>
      </w:r>
      <w:r w:rsidR="00892A1E" w:rsidRPr="00091C82">
        <w:rPr>
          <w:rFonts w:ascii="Times New Roman" w:hAnsi="Times New Roman"/>
          <w:sz w:val="28"/>
          <w:szCs w:val="28"/>
        </w:rPr>
        <w:t>O</w:t>
      </w:r>
      <w:r w:rsidR="00892A1E" w:rsidRPr="00091C82">
        <w:rPr>
          <w:rFonts w:ascii="Times New Roman" w:hAnsi="Times New Roman"/>
          <w:sz w:val="28"/>
          <w:szCs w:val="28"/>
          <w:vertAlign w:val="subscript"/>
        </w:rPr>
        <w:t>4</w:t>
      </w:r>
      <w:r>
        <w:rPr>
          <w:rFonts w:ascii="Times New Roman" w:hAnsi="Times New Roman"/>
          <w:sz w:val="28"/>
          <w:szCs w:val="28"/>
        </w:rPr>
        <w:t>.</w:t>
      </w:r>
    </w:p>
    <w:p w:rsidR="00FE64AE" w:rsidRPr="00292A3B" w:rsidRDefault="00AD0194" w:rsidP="00292A3B">
      <w:pPr>
        <w:pStyle w:val="a3"/>
        <w:spacing w:line="360" w:lineRule="auto"/>
        <w:ind w:firstLine="709"/>
        <w:contextualSpacing/>
        <w:jc w:val="both"/>
        <w:rPr>
          <w:color w:val="000000"/>
          <w:szCs w:val="28"/>
        </w:rPr>
      </w:pPr>
      <w:r w:rsidRPr="009B2408">
        <w:rPr>
          <w:b/>
          <w:color w:val="000000"/>
          <w:szCs w:val="28"/>
        </w:rPr>
        <w:t>Хранение.</w:t>
      </w:r>
      <w:r w:rsidRPr="009B2408">
        <w:rPr>
          <w:color w:val="000000"/>
          <w:szCs w:val="28"/>
        </w:rPr>
        <w:t xml:space="preserve"> </w:t>
      </w:r>
      <w:r w:rsidR="00D85190">
        <w:rPr>
          <w:color w:val="000000"/>
          <w:szCs w:val="28"/>
        </w:rPr>
        <w:t xml:space="preserve">В </w:t>
      </w:r>
      <w:r w:rsidR="00D9283B">
        <w:rPr>
          <w:color w:val="000000"/>
          <w:szCs w:val="28"/>
        </w:rPr>
        <w:t>защищённом от света месте</w:t>
      </w:r>
      <w:r w:rsidR="00F4720E">
        <w:rPr>
          <w:color w:val="000000"/>
          <w:szCs w:val="28"/>
        </w:rPr>
        <w:t>.</w:t>
      </w:r>
    </w:p>
    <w:sectPr w:rsidR="00FE64AE" w:rsidRPr="00292A3B" w:rsidSect="0038448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45B" w:rsidRDefault="006C745B" w:rsidP="00384487">
      <w:pPr>
        <w:spacing w:after="0" w:line="240" w:lineRule="auto"/>
      </w:pPr>
      <w:r>
        <w:separator/>
      </w:r>
    </w:p>
  </w:endnote>
  <w:endnote w:type="continuationSeparator" w:id="1">
    <w:p w:rsidR="006C745B" w:rsidRDefault="006C745B" w:rsidP="00384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A6733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539144"/>
      <w:docPartObj>
        <w:docPartGallery w:val="Page Numbers (Bottom of Page)"/>
        <w:docPartUnique/>
      </w:docPartObj>
    </w:sdtPr>
    <w:sdtEndPr>
      <w:rPr>
        <w:rFonts w:ascii="Times New Roman" w:hAnsi="Times New Roman" w:cs="Times New Roman"/>
        <w:sz w:val="28"/>
        <w:szCs w:val="28"/>
      </w:rPr>
    </w:sdtEndPr>
    <w:sdtContent>
      <w:p w:rsidR="006C745B" w:rsidRPr="00384487" w:rsidRDefault="005B2E26" w:rsidP="00384487">
        <w:pPr>
          <w:pStyle w:val="ae"/>
          <w:jc w:val="center"/>
          <w:rPr>
            <w:rFonts w:ascii="Times New Roman" w:hAnsi="Times New Roman" w:cs="Times New Roman"/>
            <w:sz w:val="28"/>
            <w:szCs w:val="28"/>
          </w:rPr>
        </w:pPr>
        <w:r w:rsidRPr="00384487">
          <w:rPr>
            <w:rFonts w:ascii="Times New Roman" w:hAnsi="Times New Roman" w:cs="Times New Roman"/>
            <w:sz w:val="28"/>
            <w:szCs w:val="28"/>
          </w:rPr>
          <w:fldChar w:fldCharType="begin"/>
        </w:r>
        <w:r w:rsidR="006C745B" w:rsidRPr="00384487">
          <w:rPr>
            <w:rFonts w:ascii="Times New Roman" w:hAnsi="Times New Roman" w:cs="Times New Roman"/>
            <w:sz w:val="28"/>
            <w:szCs w:val="28"/>
          </w:rPr>
          <w:instrText xml:space="preserve"> PAGE   \* MERGEFORMAT </w:instrText>
        </w:r>
        <w:r w:rsidRPr="00384487">
          <w:rPr>
            <w:rFonts w:ascii="Times New Roman" w:hAnsi="Times New Roman" w:cs="Times New Roman"/>
            <w:sz w:val="28"/>
            <w:szCs w:val="28"/>
          </w:rPr>
          <w:fldChar w:fldCharType="separate"/>
        </w:r>
        <w:r w:rsidR="00A67339">
          <w:rPr>
            <w:rFonts w:ascii="Times New Roman" w:hAnsi="Times New Roman" w:cs="Times New Roman"/>
            <w:noProof/>
            <w:sz w:val="28"/>
            <w:szCs w:val="28"/>
          </w:rPr>
          <w:t>2</w:t>
        </w:r>
        <w:r w:rsidRPr="00384487">
          <w:rPr>
            <w:rFonts w:ascii="Times New Roman" w:hAnsi="Times New Roman" w:cs="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5B" w:rsidRDefault="006C745B" w:rsidP="00384487">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45B" w:rsidRDefault="006C745B" w:rsidP="00384487">
      <w:pPr>
        <w:spacing w:after="0" w:line="240" w:lineRule="auto"/>
      </w:pPr>
      <w:r>
        <w:separator/>
      </w:r>
    </w:p>
  </w:footnote>
  <w:footnote w:type="continuationSeparator" w:id="1">
    <w:p w:rsidR="006C745B" w:rsidRDefault="006C745B" w:rsidP="00384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A6733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39" w:rsidRDefault="00A6733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5B" w:rsidRPr="00384487" w:rsidRDefault="006C745B" w:rsidP="00384487">
    <w:pPr>
      <w:pStyle w:val="ac"/>
      <w:jc w:val="right"/>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hdrShapeDefaults>
    <o:shapedefaults v:ext="edit" spidmax="75777"/>
  </w:hdrShapeDefaults>
  <w:footnotePr>
    <w:footnote w:id="0"/>
    <w:footnote w:id="1"/>
  </w:footnotePr>
  <w:endnotePr>
    <w:endnote w:id="0"/>
    <w:endnote w:id="1"/>
  </w:endnotePr>
  <w:compat>
    <w:useFELayout/>
  </w:compat>
  <w:rsids>
    <w:rsidRoot w:val="00AD0194"/>
    <w:rsid w:val="00004BF4"/>
    <w:rsid w:val="000109EC"/>
    <w:rsid w:val="000154F4"/>
    <w:rsid w:val="00031D5A"/>
    <w:rsid w:val="00042C32"/>
    <w:rsid w:val="00043FF7"/>
    <w:rsid w:val="0005351B"/>
    <w:rsid w:val="00053DC1"/>
    <w:rsid w:val="00054AFB"/>
    <w:rsid w:val="00065B06"/>
    <w:rsid w:val="000743FE"/>
    <w:rsid w:val="00081B5C"/>
    <w:rsid w:val="00083B95"/>
    <w:rsid w:val="00085E65"/>
    <w:rsid w:val="00091C82"/>
    <w:rsid w:val="000930E9"/>
    <w:rsid w:val="000978E7"/>
    <w:rsid w:val="000B371B"/>
    <w:rsid w:val="000B611E"/>
    <w:rsid w:val="000C3B21"/>
    <w:rsid w:val="000D0623"/>
    <w:rsid w:val="000D0B70"/>
    <w:rsid w:val="000D1318"/>
    <w:rsid w:val="000D4D26"/>
    <w:rsid w:val="000E502C"/>
    <w:rsid w:val="000F3722"/>
    <w:rsid w:val="000F4ECA"/>
    <w:rsid w:val="000F71DE"/>
    <w:rsid w:val="00122515"/>
    <w:rsid w:val="001238AD"/>
    <w:rsid w:val="00125390"/>
    <w:rsid w:val="001277F9"/>
    <w:rsid w:val="00127C4F"/>
    <w:rsid w:val="0013561D"/>
    <w:rsid w:val="001403A9"/>
    <w:rsid w:val="001413CF"/>
    <w:rsid w:val="00155B77"/>
    <w:rsid w:val="0015663E"/>
    <w:rsid w:val="00156EDD"/>
    <w:rsid w:val="001642D7"/>
    <w:rsid w:val="001654BA"/>
    <w:rsid w:val="00174AD9"/>
    <w:rsid w:val="001764C8"/>
    <w:rsid w:val="00182026"/>
    <w:rsid w:val="00183DFE"/>
    <w:rsid w:val="001911E9"/>
    <w:rsid w:val="00192B36"/>
    <w:rsid w:val="001A0813"/>
    <w:rsid w:val="001A3731"/>
    <w:rsid w:val="001A4792"/>
    <w:rsid w:val="001B2EC0"/>
    <w:rsid w:val="001B6561"/>
    <w:rsid w:val="001B70F6"/>
    <w:rsid w:val="001C394F"/>
    <w:rsid w:val="001E205E"/>
    <w:rsid w:val="001F6B4A"/>
    <w:rsid w:val="0020708C"/>
    <w:rsid w:val="002117E5"/>
    <w:rsid w:val="0021425F"/>
    <w:rsid w:val="0021536E"/>
    <w:rsid w:val="0022309F"/>
    <w:rsid w:val="00223666"/>
    <w:rsid w:val="00223890"/>
    <w:rsid w:val="00230830"/>
    <w:rsid w:val="0023253A"/>
    <w:rsid w:val="00236407"/>
    <w:rsid w:val="002558CA"/>
    <w:rsid w:val="00260CDB"/>
    <w:rsid w:val="00262B7C"/>
    <w:rsid w:val="00262C28"/>
    <w:rsid w:val="00263656"/>
    <w:rsid w:val="002700E7"/>
    <w:rsid w:val="0028322B"/>
    <w:rsid w:val="00287EFB"/>
    <w:rsid w:val="002927D9"/>
    <w:rsid w:val="00292A3B"/>
    <w:rsid w:val="00293FDC"/>
    <w:rsid w:val="00296A79"/>
    <w:rsid w:val="002C174D"/>
    <w:rsid w:val="002D2D91"/>
    <w:rsid w:val="002D4F2D"/>
    <w:rsid w:val="002F5F6E"/>
    <w:rsid w:val="002F662D"/>
    <w:rsid w:val="0030381E"/>
    <w:rsid w:val="003105EB"/>
    <w:rsid w:val="003237C6"/>
    <w:rsid w:val="00323834"/>
    <w:rsid w:val="003272F6"/>
    <w:rsid w:val="00331562"/>
    <w:rsid w:val="00334D64"/>
    <w:rsid w:val="00336E06"/>
    <w:rsid w:val="0034073F"/>
    <w:rsid w:val="00341BBE"/>
    <w:rsid w:val="003420D0"/>
    <w:rsid w:val="003468D7"/>
    <w:rsid w:val="00347472"/>
    <w:rsid w:val="0034791D"/>
    <w:rsid w:val="00357094"/>
    <w:rsid w:val="00362207"/>
    <w:rsid w:val="00367E9A"/>
    <w:rsid w:val="00376465"/>
    <w:rsid w:val="00376582"/>
    <w:rsid w:val="00380CE1"/>
    <w:rsid w:val="00383869"/>
    <w:rsid w:val="00384487"/>
    <w:rsid w:val="003A34E2"/>
    <w:rsid w:val="003A5CCA"/>
    <w:rsid w:val="003B4D65"/>
    <w:rsid w:val="003C52FB"/>
    <w:rsid w:val="003C7336"/>
    <w:rsid w:val="003D1E51"/>
    <w:rsid w:val="003D6EFE"/>
    <w:rsid w:val="003E210F"/>
    <w:rsid w:val="003F19DD"/>
    <w:rsid w:val="0040554C"/>
    <w:rsid w:val="00416356"/>
    <w:rsid w:val="00427293"/>
    <w:rsid w:val="00427E09"/>
    <w:rsid w:val="004447E7"/>
    <w:rsid w:val="00456D4D"/>
    <w:rsid w:val="0046780B"/>
    <w:rsid w:val="00467F97"/>
    <w:rsid w:val="004A6E3F"/>
    <w:rsid w:val="004C24F0"/>
    <w:rsid w:val="004C2C12"/>
    <w:rsid w:val="004C3897"/>
    <w:rsid w:val="004C5414"/>
    <w:rsid w:val="004C562C"/>
    <w:rsid w:val="004D27ED"/>
    <w:rsid w:val="004E25F1"/>
    <w:rsid w:val="004E2A2F"/>
    <w:rsid w:val="004E3A88"/>
    <w:rsid w:val="004E63ED"/>
    <w:rsid w:val="004F4FAD"/>
    <w:rsid w:val="0050662C"/>
    <w:rsid w:val="00507C98"/>
    <w:rsid w:val="0051293D"/>
    <w:rsid w:val="0053162C"/>
    <w:rsid w:val="00533809"/>
    <w:rsid w:val="00536452"/>
    <w:rsid w:val="00536F3A"/>
    <w:rsid w:val="005461A6"/>
    <w:rsid w:val="0054739A"/>
    <w:rsid w:val="00551F24"/>
    <w:rsid w:val="00560A1D"/>
    <w:rsid w:val="0056239C"/>
    <w:rsid w:val="00570859"/>
    <w:rsid w:val="00571F05"/>
    <w:rsid w:val="00576936"/>
    <w:rsid w:val="00592544"/>
    <w:rsid w:val="005B2E26"/>
    <w:rsid w:val="005B4B0A"/>
    <w:rsid w:val="005B5771"/>
    <w:rsid w:val="005C02BB"/>
    <w:rsid w:val="005D013E"/>
    <w:rsid w:val="005D1AB6"/>
    <w:rsid w:val="005D413B"/>
    <w:rsid w:val="005D42FF"/>
    <w:rsid w:val="005D62AC"/>
    <w:rsid w:val="005D668D"/>
    <w:rsid w:val="005D7615"/>
    <w:rsid w:val="005E13A1"/>
    <w:rsid w:val="005E36B9"/>
    <w:rsid w:val="005F13E0"/>
    <w:rsid w:val="005F68B3"/>
    <w:rsid w:val="0060170A"/>
    <w:rsid w:val="006030C0"/>
    <w:rsid w:val="00605A71"/>
    <w:rsid w:val="006112DB"/>
    <w:rsid w:val="006116F3"/>
    <w:rsid w:val="0061291E"/>
    <w:rsid w:val="00621829"/>
    <w:rsid w:val="00623F04"/>
    <w:rsid w:val="00636589"/>
    <w:rsid w:val="00640F25"/>
    <w:rsid w:val="0064755E"/>
    <w:rsid w:val="00647A29"/>
    <w:rsid w:val="00650483"/>
    <w:rsid w:val="00653643"/>
    <w:rsid w:val="00654641"/>
    <w:rsid w:val="0066394A"/>
    <w:rsid w:val="006668A3"/>
    <w:rsid w:val="006752CC"/>
    <w:rsid w:val="00680C84"/>
    <w:rsid w:val="0068257A"/>
    <w:rsid w:val="00685C22"/>
    <w:rsid w:val="00686434"/>
    <w:rsid w:val="00696A16"/>
    <w:rsid w:val="006A3AD1"/>
    <w:rsid w:val="006A440F"/>
    <w:rsid w:val="006A7960"/>
    <w:rsid w:val="006B0809"/>
    <w:rsid w:val="006B1D9C"/>
    <w:rsid w:val="006C05FD"/>
    <w:rsid w:val="006C745B"/>
    <w:rsid w:val="006D04B8"/>
    <w:rsid w:val="006D46AE"/>
    <w:rsid w:val="006D550D"/>
    <w:rsid w:val="006E194F"/>
    <w:rsid w:val="006F38CB"/>
    <w:rsid w:val="006F3D41"/>
    <w:rsid w:val="0070246C"/>
    <w:rsid w:val="00717F2F"/>
    <w:rsid w:val="00723657"/>
    <w:rsid w:val="007244B2"/>
    <w:rsid w:val="00726DAC"/>
    <w:rsid w:val="00730145"/>
    <w:rsid w:val="00742827"/>
    <w:rsid w:val="00742895"/>
    <w:rsid w:val="00761774"/>
    <w:rsid w:val="007623AC"/>
    <w:rsid w:val="007626FA"/>
    <w:rsid w:val="00773C17"/>
    <w:rsid w:val="0079574F"/>
    <w:rsid w:val="00797F2A"/>
    <w:rsid w:val="007A6732"/>
    <w:rsid w:val="007A71A2"/>
    <w:rsid w:val="007A7D6F"/>
    <w:rsid w:val="007B09D3"/>
    <w:rsid w:val="007B20A7"/>
    <w:rsid w:val="007C2912"/>
    <w:rsid w:val="007C49B6"/>
    <w:rsid w:val="007C60DD"/>
    <w:rsid w:val="007E0204"/>
    <w:rsid w:val="007E1566"/>
    <w:rsid w:val="007E3462"/>
    <w:rsid w:val="007E4F6A"/>
    <w:rsid w:val="00811710"/>
    <w:rsid w:val="00812797"/>
    <w:rsid w:val="00815CB5"/>
    <w:rsid w:val="00834BD4"/>
    <w:rsid w:val="00843A69"/>
    <w:rsid w:val="00854E40"/>
    <w:rsid w:val="00892A1E"/>
    <w:rsid w:val="008A0027"/>
    <w:rsid w:val="008A1A28"/>
    <w:rsid w:val="008A243D"/>
    <w:rsid w:val="008A55FB"/>
    <w:rsid w:val="008A5FD3"/>
    <w:rsid w:val="008C0139"/>
    <w:rsid w:val="008D1FF9"/>
    <w:rsid w:val="008D25C6"/>
    <w:rsid w:val="008E6B05"/>
    <w:rsid w:val="008F0743"/>
    <w:rsid w:val="008F1C5B"/>
    <w:rsid w:val="008F2789"/>
    <w:rsid w:val="008F54AB"/>
    <w:rsid w:val="00906B8E"/>
    <w:rsid w:val="0091425C"/>
    <w:rsid w:val="009142FF"/>
    <w:rsid w:val="009147AB"/>
    <w:rsid w:val="00920500"/>
    <w:rsid w:val="0092594B"/>
    <w:rsid w:val="00931C04"/>
    <w:rsid w:val="00933766"/>
    <w:rsid w:val="00940D51"/>
    <w:rsid w:val="00943E19"/>
    <w:rsid w:val="0095352E"/>
    <w:rsid w:val="009538FE"/>
    <w:rsid w:val="00954CC4"/>
    <w:rsid w:val="009623A1"/>
    <w:rsid w:val="00971651"/>
    <w:rsid w:val="00986214"/>
    <w:rsid w:val="00991ABB"/>
    <w:rsid w:val="00993B39"/>
    <w:rsid w:val="00996838"/>
    <w:rsid w:val="009974CD"/>
    <w:rsid w:val="009A2017"/>
    <w:rsid w:val="009A3F9A"/>
    <w:rsid w:val="009B42B7"/>
    <w:rsid w:val="009B57D1"/>
    <w:rsid w:val="009C0B00"/>
    <w:rsid w:val="009C35B2"/>
    <w:rsid w:val="009C5F8A"/>
    <w:rsid w:val="009D70CD"/>
    <w:rsid w:val="009E141E"/>
    <w:rsid w:val="00A01FD7"/>
    <w:rsid w:val="00A07A97"/>
    <w:rsid w:val="00A104A2"/>
    <w:rsid w:val="00A12C66"/>
    <w:rsid w:val="00A23888"/>
    <w:rsid w:val="00A257D1"/>
    <w:rsid w:val="00A31255"/>
    <w:rsid w:val="00A34B5E"/>
    <w:rsid w:val="00A4760F"/>
    <w:rsid w:val="00A5587E"/>
    <w:rsid w:val="00A60469"/>
    <w:rsid w:val="00A62A58"/>
    <w:rsid w:val="00A67339"/>
    <w:rsid w:val="00A738D5"/>
    <w:rsid w:val="00A74C4F"/>
    <w:rsid w:val="00A75133"/>
    <w:rsid w:val="00A77587"/>
    <w:rsid w:val="00A82603"/>
    <w:rsid w:val="00A83F7E"/>
    <w:rsid w:val="00A906AB"/>
    <w:rsid w:val="00A90DDA"/>
    <w:rsid w:val="00AC5C69"/>
    <w:rsid w:val="00AC6AA2"/>
    <w:rsid w:val="00AD0194"/>
    <w:rsid w:val="00AD5C6C"/>
    <w:rsid w:val="00AE151E"/>
    <w:rsid w:val="00AE2A90"/>
    <w:rsid w:val="00AF2BBC"/>
    <w:rsid w:val="00AF5711"/>
    <w:rsid w:val="00AF5C2A"/>
    <w:rsid w:val="00AF703B"/>
    <w:rsid w:val="00B0041A"/>
    <w:rsid w:val="00B041B1"/>
    <w:rsid w:val="00B13B31"/>
    <w:rsid w:val="00B13EF9"/>
    <w:rsid w:val="00B14B8A"/>
    <w:rsid w:val="00B1731E"/>
    <w:rsid w:val="00B17457"/>
    <w:rsid w:val="00B207A2"/>
    <w:rsid w:val="00B30177"/>
    <w:rsid w:val="00B512BE"/>
    <w:rsid w:val="00B575E8"/>
    <w:rsid w:val="00B70F0F"/>
    <w:rsid w:val="00B75F9D"/>
    <w:rsid w:val="00B76EE0"/>
    <w:rsid w:val="00B82B01"/>
    <w:rsid w:val="00B92A39"/>
    <w:rsid w:val="00B95EEA"/>
    <w:rsid w:val="00BA7D08"/>
    <w:rsid w:val="00BB1439"/>
    <w:rsid w:val="00BB60DB"/>
    <w:rsid w:val="00BC1637"/>
    <w:rsid w:val="00BC27D1"/>
    <w:rsid w:val="00BC3725"/>
    <w:rsid w:val="00BD4364"/>
    <w:rsid w:val="00BD5831"/>
    <w:rsid w:val="00BD722A"/>
    <w:rsid w:val="00BE4594"/>
    <w:rsid w:val="00BE7912"/>
    <w:rsid w:val="00C01DA8"/>
    <w:rsid w:val="00C1377B"/>
    <w:rsid w:val="00C238EF"/>
    <w:rsid w:val="00C305D5"/>
    <w:rsid w:val="00C31DB2"/>
    <w:rsid w:val="00C34A6D"/>
    <w:rsid w:val="00C40162"/>
    <w:rsid w:val="00C45DEB"/>
    <w:rsid w:val="00C46EA7"/>
    <w:rsid w:val="00C52E02"/>
    <w:rsid w:val="00C57863"/>
    <w:rsid w:val="00C7107B"/>
    <w:rsid w:val="00C7472B"/>
    <w:rsid w:val="00C74DC1"/>
    <w:rsid w:val="00C77869"/>
    <w:rsid w:val="00C81349"/>
    <w:rsid w:val="00C86CFC"/>
    <w:rsid w:val="00C935DD"/>
    <w:rsid w:val="00CA01E8"/>
    <w:rsid w:val="00CA4FD7"/>
    <w:rsid w:val="00CA6F43"/>
    <w:rsid w:val="00CB28C8"/>
    <w:rsid w:val="00CB2967"/>
    <w:rsid w:val="00CB3513"/>
    <w:rsid w:val="00CB66E0"/>
    <w:rsid w:val="00CC57EC"/>
    <w:rsid w:val="00CC681F"/>
    <w:rsid w:val="00CD565B"/>
    <w:rsid w:val="00CE0B53"/>
    <w:rsid w:val="00CE3026"/>
    <w:rsid w:val="00CF3CB2"/>
    <w:rsid w:val="00CF4E1C"/>
    <w:rsid w:val="00D00949"/>
    <w:rsid w:val="00D02AFF"/>
    <w:rsid w:val="00D05F99"/>
    <w:rsid w:val="00D07B11"/>
    <w:rsid w:val="00D137BC"/>
    <w:rsid w:val="00D1627D"/>
    <w:rsid w:val="00D2619D"/>
    <w:rsid w:val="00D30D72"/>
    <w:rsid w:val="00D3152D"/>
    <w:rsid w:val="00D72099"/>
    <w:rsid w:val="00D7341D"/>
    <w:rsid w:val="00D85190"/>
    <w:rsid w:val="00D85C03"/>
    <w:rsid w:val="00D9283B"/>
    <w:rsid w:val="00DA47F6"/>
    <w:rsid w:val="00DC6583"/>
    <w:rsid w:val="00DD304F"/>
    <w:rsid w:val="00DD5BF6"/>
    <w:rsid w:val="00DD7389"/>
    <w:rsid w:val="00DE227B"/>
    <w:rsid w:val="00DE66A7"/>
    <w:rsid w:val="00DE6F5D"/>
    <w:rsid w:val="00DF0973"/>
    <w:rsid w:val="00DF129D"/>
    <w:rsid w:val="00DF67DE"/>
    <w:rsid w:val="00E03EAD"/>
    <w:rsid w:val="00E07169"/>
    <w:rsid w:val="00E1198E"/>
    <w:rsid w:val="00E158E1"/>
    <w:rsid w:val="00E23AA9"/>
    <w:rsid w:val="00E26192"/>
    <w:rsid w:val="00E300C2"/>
    <w:rsid w:val="00E32090"/>
    <w:rsid w:val="00E3623E"/>
    <w:rsid w:val="00E409B7"/>
    <w:rsid w:val="00E40B45"/>
    <w:rsid w:val="00E41BFB"/>
    <w:rsid w:val="00E533ED"/>
    <w:rsid w:val="00E57834"/>
    <w:rsid w:val="00E74CB5"/>
    <w:rsid w:val="00E80DF9"/>
    <w:rsid w:val="00E837B8"/>
    <w:rsid w:val="00E9554E"/>
    <w:rsid w:val="00E96569"/>
    <w:rsid w:val="00EB210C"/>
    <w:rsid w:val="00EB6073"/>
    <w:rsid w:val="00EB65C6"/>
    <w:rsid w:val="00EC17DB"/>
    <w:rsid w:val="00EC1CF7"/>
    <w:rsid w:val="00EC46BE"/>
    <w:rsid w:val="00EC48A5"/>
    <w:rsid w:val="00EC5067"/>
    <w:rsid w:val="00ED1889"/>
    <w:rsid w:val="00ED76E5"/>
    <w:rsid w:val="00EE7CAB"/>
    <w:rsid w:val="00EF1B95"/>
    <w:rsid w:val="00EF5D99"/>
    <w:rsid w:val="00EF66CC"/>
    <w:rsid w:val="00F143AD"/>
    <w:rsid w:val="00F16624"/>
    <w:rsid w:val="00F171D2"/>
    <w:rsid w:val="00F277AA"/>
    <w:rsid w:val="00F350A3"/>
    <w:rsid w:val="00F4720E"/>
    <w:rsid w:val="00F524F3"/>
    <w:rsid w:val="00F56809"/>
    <w:rsid w:val="00F640AF"/>
    <w:rsid w:val="00F74541"/>
    <w:rsid w:val="00F75AA4"/>
    <w:rsid w:val="00F85601"/>
    <w:rsid w:val="00F91850"/>
    <w:rsid w:val="00F97672"/>
    <w:rsid w:val="00FA18B7"/>
    <w:rsid w:val="00FA2B1C"/>
    <w:rsid w:val="00FA5F5E"/>
    <w:rsid w:val="00FC1E18"/>
    <w:rsid w:val="00FD654D"/>
    <w:rsid w:val="00FE1E60"/>
    <w:rsid w:val="00FE4907"/>
    <w:rsid w:val="00FE4F1A"/>
    <w:rsid w:val="00FE5998"/>
    <w:rsid w:val="00FE64AE"/>
    <w:rsid w:val="00FF29BF"/>
    <w:rsid w:val="00FF3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02"/>
  </w:style>
  <w:style w:type="paragraph" w:styleId="2">
    <w:name w:val="heading 2"/>
    <w:basedOn w:val="a"/>
    <w:link w:val="20"/>
    <w:uiPriority w:val="9"/>
    <w:qFormat/>
    <w:rsid w:val="001A08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0194"/>
    <w:pPr>
      <w:spacing w:after="0" w:line="48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AD0194"/>
    <w:rPr>
      <w:rFonts w:ascii="Times New Roman" w:eastAsia="Times New Roman" w:hAnsi="Times New Roman" w:cs="Times New Roman"/>
      <w:sz w:val="28"/>
      <w:szCs w:val="20"/>
    </w:rPr>
  </w:style>
  <w:style w:type="paragraph" w:customStyle="1" w:styleId="1">
    <w:name w:val="Обычный1"/>
    <w:rsid w:val="00AD0194"/>
    <w:pPr>
      <w:spacing w:after="0" w:line="240" w:lineRule="auto"/>
    </w:pPr>
    <w:rPr>
      <w:rFonts w:ascii="Arial" w:eastAsia="Times New Roman" w:hAnsi="Arial" w:cs="Times New Roman"/>
      <w:snapToGrid w:val="0"/>
      <w:szCs w:val="20"/>
    </w:rPr>
  </w:style>
  <w:style w:type="paragraph" w:styleId="a5">
    <w:name w:val="Balloon Text"/>
    <w:basedOn w:val="a"/>
    <w:link w:val="a6"/>
    <w:uiPriority w:val="99"/>
    <w:semiHidden/>
    <w:unhideWhenUsed/>
    <w:rsid w:val="00AD0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0194"/>
    <w:rPr>
      <w:rFonts w:ascii="Tahoma" w:hAnsi="Tahoma" w:cs="Tahoma"/>
      <w:sz w:val="16"/>
      <w:szCs w:val="16"/>
    </w:rPr>
  </w:style>
  <w:style w:type="paragraph" w:styleId="a7">
    <w:name w:val="Plain Text"/>
    <w:aliases w:val="Plain Text Char"/>
    <w:basedOn w:val="a"/>
    <w:link w:val="a8"/>
    <w:rsid w:val="00183DFE"/>
    <w:pPr>
      <w:spacing w:after="0" w:line="240" w:lineRule="auto"/>
    </w:pPr>
    <w:rPr>
      <w:rFonts w:ascii="Courier New" w:eastAsia="Times New Roman" w:hAnsi="Courier New" w:cs="Times New Roman"/>
      <w:sz w:val="20"/>
      <w:szCs w:val="20"/>
    </w:rPr>
  </w:style>
  <w:style w:type="character" w:customStyle="1" w:styleId="a8">
    <w:name w:val="Текст Знак"/>
    <w:aliases w:val="Plain Text Char Знак"/>
    <w:basedOn w:val="a0"/>
    <w:link w:val="a7"/>
    <w:rsid w:val="00183DFE"/>
    <w:rPr>
      <w:rFonts w:ascii="Courier New" w:eastAsia="Times New Roman" w:hAnsi="Courier New" w:cs="Times New Roman"/>
      <w:sz w:val="20"/>
      <w:szCs w:val="20"/>
    </w:rPr>
  </w:style>
  <w:style w:type="character" w:customStyle="1" w:styleId="a9">
    <w:name w:val="Основной текст_"/>
    <w:basedOn w:val="a0"/>
    <w:link w:val="37"/>
    <w:rsid w:val="0023253A"/>
    <w:rPr>
      <w:rFonts w:ascii="Times New Roman" w:eastAsia="Times New Roman" w:hAnsi="Times New Roman" w:cs="Times New Roman"/>
      <w:sz w:val="20"/>
      <w:szCs w:val="20"/>
    </w:rPr>
  </w:style>
  <w:style w:type="character" w:customStyle="1" w:styleId="aa">
    <w:name w:val="Основной текст + Курсив"/>
    <w:basedOn w:val="a9"/>
    <w:rsid w:val="0023253A"/>
    <w:rPr>
      <w:i/>
      <w:iCs/>
      <w:color w:val="000000"/>
      <w:spacing w:val="0"/>
      <w:w w:val="100"/>
      <w:position w:val="0"/>
      <w:lang w:val="ru-RU" w:eastAsia="ru-RU" w:bidi="ru-RU"/>
    </w:rPr>
  </w:style>
  <w:style w:type="paragraph" w:customStyle="1" w:styleId="37">
    <w:name w:val="Основной текст37"/>
    <w:basedOn w:val="a"/>
    <w:link w:val="a9"/>
    <w:rsid w:val="0023253A"/>
    <w:pPr>
      <w:widowControl w:val="0"/>
      <w:spacing w:before="360" w:after="0" w:line="211" w:lineRule="exact"/>
      <w:ind w:hanging="3300"/>
      <w:jc w:val="both"/>
    </w:pPr>
    <w:rPr>
      <w:rFonts w:ascii="Times New Roman" w:eastAsia="Times New Roman" w:hAnsi="Times New Roman" w:cs="Times New Roman"/>
      <w:sz w:val="20"/>
      <w:szCs w:val="20"/>
    </w:rPr>
  </w:style>
  <w:style w:type="character" w:customStyle="1" w:styleId="8">
    <w:name w:val="Основной текст8"/>
    <w:basedOn w:val="a9"/>
    <w:rsid w:val="0023253A"/>
    <w:rPr>
      <w:color w:val="000000"/>
      <w:spacing w:val="0"/>
      <w:w w:val="100"/>
      <w:position w:val="0"/>
      <w:lang w:val="ru-RU" w:eastAsia="ru-RU" w:bidi="ru-RU"/>
    </w:rPr>
  </w:style>
  <w:style w:type="paragraph" w:styleId="ab">
    <w:name w:val="List"/>
    <w:basedOn w:val="a"/>
    <w:rsid w:val="00940D51"/>
    <w:pPr>
      <w:widowControl w:val="0"/>
      <w:spacing w:after="0" w:line="240" w:lineRule="auto"/>
      <w:ind w:left="283" w:hanging="283"/>
    </w:pPr>
    <w:rPr>
      <w:rFonts w:ascii="Arial" w:eastAsia="Times New Roman" w:hAnsi="Arial" w:cs="Times New Roman"/>
      <w:sz w:val="20"/>
      <w:szCs w:val="20"/>
    </w:rPr>
  </w:style>
  <w:style w:type="paragraph" w:styleId="ac">
    <w:name w:val="header"/>
    <w:basedOn w:val="a"/>
    <w:link w:val="ad"/>
    <w:uiPriority w:val="99"/>
    <w:semiHidden/>
    <w:unhideWhenUsed/>
    <w:rsid w:val="0038448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84487"/>
  </w:style>
  <w:style w:type="paragraph" w:styleId="ae">
    <w:name w:val="footer"/>
    <w:basedOn w:val="a"/>
    <w:link w:val="af"/>
    <w:uiPriority w:val="99"/>
    <w:unhideWhenUsed/>
    <w:rsid w:val="003844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84487"/>
  </w:style>
  <w:style w:type="character" w:styleId="af0">
    <w:name w:val="annotation reference"/>
    <w:basedOn w:val="a0"/>
    <w:uiPriority w:val="99"/>
    <w:semiHidden/>
    <w:unhideWhenUsed/>
    <w:rsid w:val="00384487"/>
    <w:rPr>
      <w:sz w:val="16"/>
      <w:szCs w:val="16"/>
    </w:rPr>
  </w:style>
  <w:style w:type="paragraph" w:styleId="af1">
    <w:name w:val="annotation text"/>
    <w:basedOn w:val="a"/>
    <w:link w:val="af2"/>
    <w:uiPriority w:val="99"/>
    <w:semiHidden/>
    <w:unhideWhenUsed/>
    <w:rsid w:val="00384487"/>
    <w:pPr>
      <w:spacing w:line="240" w:lineRule="auto"/>
    </w:pPr>
    <w:rPr>
      <w:sz w:val="20"/>
      <w:szCs w:val="20"/>
    </w:rPr>
  </w:style>
  <w:style w:type="character" w:customStyle="1" w:styleId="af2">
    <w:name w:val="Текст примечания Знак"/>
    <w:basedOn w:val="a0"/>
    <w:link w:val="af1"/>
    <w:uiPriority w:val="99"/>
    <w:semiHidden/>
    <w:rsid w:val="00384487"/>
    <w:rPr>
      <w:sz w:val="20"/>
      <w:szCs w:val="20"/>
    </w:rPr>
  </w:style>
  <w:style w:type="paragraph" w:styleId="af3">
    <w:name w:val="annotation subject"/>
    <w:basedOn w:val="af1"/>
    <w:next w:val="af1"/>
    <w:link w:val="af4"/>
    <w:uiPriority w:val="99"/>
    <w:semiHidden/>
    <w:unhideWhenUsed/>
    <w:rsid w:val="00384487"/>
    <w:rPr>
      <w:b/>
      <w:bCs/>
    </w:rPr>
  </w:style>
  <w:style w:type="character" w:customStyle="1" w:styleId="af4">
    <w:name w:val="Тема примечания Знак"/>
    <w:basedOn w:val="af2"/>
    <w:link w:val="af3"/>
    <w:uiPriority w:val="99"/>
    <w:semiHidden/>
    <w:rsid w:val="00384487"/>
    <w:rPr>
      <w:b/>
      <w:bCs/>
    </w:rPr>
  </w:style>
  <w:style w:type="character" w:customStyle="1" w:styleId="13">
    <w:name w:val="Основной текст13"/>
    <w:basedOn w:val="a0"/>
    <w:rsid w:val="00F4720E"/>
    <w:rPr>
      <w:rFonts w:ascii="Times New Roman" w:eastAsia="Times New Roman" w:hAnsi="Times New Roman" w:cs="Times New Roman" w:hint="default"/>
      <w:color w:val="000000"/>
      <w:spacing w:val="0"/>
      <w:w w:val="100"/>
      <w:position w:val="0"/>
      <w:sz w:val="20"/>
      <w:szCs w:val="20"/>
      <w:lang w:val="ru-RU" w:eastAsia="ru-RU" w:bidi="ru-RU"/>
    </w:rPr>
  </w:style>
  <w:style w:type="character" w:customStyle="1" w:styleId="20">
    <w:name w:val="Заголовок 2 Знак"/>
    <w:basedOn w:val="a0"/>
    <w:link w:val="2"/>
    <w:uiPriority w:val="9"/>
    <w:rsid w:val="001A0813"/>
    <w:rPr>
      <w:rFonts w:ascii="Times New Roman" w:eastAsia="Times New Roman" w:hAnsi="Times New Roman" w:cs="Times New Roman"/>
      <w:b/>
      <w:bCs/>
      <w:sz w:val="36"/>
      <w:szCs w:val="36"/>
    </w:rPr>
  </w:style>
  <w:style w:type="paragraph" w:styleId="af5">
    <w:name w:val="Normal (Web)"/>
    <w:basedOn w:val="a"/>
    <w:uiPriority w:val="99"/>
    <w:semiHidden/>
    <w:unhideWhenUsed/>
    <w:rsid w:val="001A081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1A0813"/>
    <w:rPr>
      <w:color w:val="0000FF"/>
      <w:u w:val="single"/>
    </w:rPr>
  </w:style>
  <w:style w:type="paragraph" w:customStyle="1" w:styleId="normal">
    <w:name w:val="normal"/>
    <w:basedOn w:val="a"/>
    <w:rsid w:val="001A0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1327789">
      <w:bodyDiv w:val="1"/>
      <w:marLeft w:val="0"/>
      <w:marRight w:val="0"/>
      <w:marTop w:val="0"/>
      <w:marBottom w:val="0"/>
      <w:divBdr>
        <w:top w:val="none" w:sz="0" w:space="0" w:color="auto"/>
        <w:left w:val="none" w:sz="0" w:space="0" w:color="auto"/>
        <w:bottom w:val="none" w:sz="0" w:space="0" w:color="auto"/>
        <w:right w:val="none" w:sz="0" w:space="0" w:color="auto"/>
      </w:divBdr>
    </w:div>
    <w:div w:id="20707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1381</TotalTime>
  <Pages>7</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gromakov</dc:creator>
  <cp:lastModifiedBy>gordeevaES</cp:lastModifiedBy>
  <cp:revision>77</cp:revision>
  <cp:lastPrinted>2020-09-01T10:18:00Z</cp:lastPrinted>
  <dcterms:created xsi:type="dcterms:W3CDTF">2020-09-16T07:06:00Z</dcterms:created>
  <dcterms:modified xsi:type="dcterms:W3CDTF">2021-12-09T11:18:00Z</dcterms:modified>
</cp:coreProperties>
</file>