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214" w:rsidRPr="002B01FB" w:rsidRDefault="00D96F77" w:rsidP="003059C6">
      <w:pPr>
        <w:pStyle w:val="a3"/>
        <w:widowControl/>
        <w:spacing w:line="360" w:lineRule="auto"/>
        <w:jc w:val="center"/>
        <w:rPr>
          <w:rFonts w:ascii="Times New Roman" w:hAnsi="Times New Roman"/>
          <w:b/>
          <w:spacing w:val="-10"/>
          <w:sz w:val="28"/>
          <w:szCs w:val="28"/>
          <w:lang w:val="ru-RU"/>
        </w:rPr>
      </w:pPr>
      <w:r>
        <w:rPr>
          <w:rFonts w:ascii="Times New Roman" w:hAnsi="Times New Roman"/>
          <w:spacing w:val="-10"/>
          <w:sz w:val="28"/>
          <w:szCs w:val="28"/>
          <w:lang w:val="ru-RU"/>
        </w:rPr>
        <w:t xml:space="preserve"> </w:t>
      </w:r>
      <w:r w:rsidR="00EF2214" w:rsidRPr="002B01FB">
        <w:rPr>
          <w:rFonts w:ascii="Times New Roman" w:hAnsi="Times New Roman"/>
          <w:b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EF2214" w:rsidRPr="007F4B53" w:rsidRDefault="00EF2214" w:rsidP="003059C6">
      <w:pPr>
        <w:pStyle w:val="a3"/>
        <w:widowControl/>
        <w:tabs>
          <w:tab w:val="left" w:pos="3828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F2214" w:rsidRPr="007F4B53" w:rsidRDefault="00EF2214" w:rsidP="003059C6">
      <w:pPr>
        <w:pStyle w:val="a3"/>
        <w:widowControl/>
        <w:tabs>
          <w:tab w:val="left" w:pos="3828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F2214" w:rsidRPr="007F4B53" w:rsidRDefault="00EF2214" w:rsidP="003059C6">
      <w:pPr>
        <w:pStyle w:val="a3"/>
        <w:widowControl/>
        <w:tabs>
          <w:tab w:val="left" w:pos="3828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F2214" w:rsidRPr="007F4B53" w:rsidRDefault="00EF2214" w:rsidP="003059C6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FFFFFF" w:themeColor="background1"/>
          <w:sz w:val="32"/>
          <w:szCs w:val="32"/>
        </w:rPr>
      </w:pPr>
      <w:r w:rsidRPr="007F4B53">
        <w:rPr>
          <w:rFonts w:ascii="Times New Roman" w:hAnsi="Times New Roman"/>
          <w:b/>
          <w:snapToGrid w:val="0"/>
          <w:sz w:val="32"/>
          <w:szCs w:val="32"/>
        </w:rPr>
        <w:t>ФАРМАКОПЕЙНАЯ СТАТЬЯ</w:t>
      </w:r>
    </w:p>
    <w:p w:rsidR="003B47E5" w:rsidRPr="007F4B53" w:rsidRDefault="00EC2148" w:rsidP="003B47E5">
      <w:pPr>
        <w:pStyle w:val="ad"/>
        <w:tabs>
          <w:tab w:val="left" w:pos="5670"/>
        </w:tabs>
        <w:spacing w:before="120" w:after="120"/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Меропенем</w:t>
      </w:r>
      <w:r w:rsidR="00E94448">
        <w:rPr>
          <w:rFonts w:ascii="Times New Roman" w:hAnsi="Times New Roman"/>
          <w:b/>
          <w:sz w:val="28"/>
          <w:szCs w:val="28"/>
        </w:rPr>
        <w:t>а</w:t>
      </w:r>
      <w:proofErr w:type="spellEnd"/>
      <w:r w:rsidR="00E9444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94448">
        <w:rPr>
          <w:rFonts w:ascii="Times New Roman" w:hAnsi="Times New Roman"/>
          <w:b/>
          <w:sz w:val="28"/>
          <w:szCs w:val="28"/>
        </w:rPr>
        <w:t>тригидрат</w:t>
      </w:r>
      <w:proofErr w:type="spellEnd"/>
      <w:r w:rsidR="003B47E5">
        <w:rPr>
          <w:rFonts w:ascii="Times New Roman" w:hAnsi="Times New Roman"/>
          <w:b/>
          <w:sz w:val="28"/>
          <w:szCs w:val="28"/>
        </w:rPr>
        <w:tab/>
      </w:r>
      <w:r w:rsidR="003B47E5">
        <w:rPr>
          <w:rFonts w:ascii="Times New Roman" w:hAnsi="Times New Roman"/>
          <w:b/>
          <w:sz w:val="28"/>
          <w:szCs w:val="28"/>
        </w:rPr>
        <w:tab/>
        <w:t>ФС</w:t>
      </w:r>
    </w:p>
    <w:p w:rsidR="007428F9" w:rsidRPr="007F4B53" w:rsidRDefault="00EC2148" w:rsidP="007F4B53">
      <w:pPr>
        <w:pStyle w:val="ad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 w:rsidRPr="00EC2148">
        <w:rPr>
          <w:rFonts w:ascii="Times New Roman" w:hAnsi="Times New Roman"/>
          <w:b/>
          <w:sz w:val="28"/>
          <w:szCs w:val="28"/>
        </w:rPr>
        <w:t>Меропенем</w:t>
      </w:r>
      <w:proofErr w:type="spellEnd"/>
    </w:p>
    <w:p w:rsidR="007428F9" w:rsidRPr="00DE54A8" w:rsidRDefault="00EC2148" w:rsidP="003B47E5">
      <w:pPr>
        <w:pStyle w:val="BodyText1"/>
        <w:pBdr>
          <w:bottom w:val="single" w:sz="4" w:space="6" w:color="auto"/>
        </w:pBdr>
        <w:tabs>
          <w:tab w:val="left" w:pos="5387"/>
        </w:tabs>
        <w:spacing w:after="0"/>
        <w:jc w:val="both"/>
        <w:rPr>
          <w:rFonts w:ascii="Times New Roman" w:hAnsi="Times New Roman"/>
          <w:b/>
          <w:snapToGrid w:val="0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Meropenemum</w:t>
      </w:r>
      <w:proofErr w:type="spellEnd"/>
      <w:r w:rsidRPr="00E9444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trihydricum</w:t>
      </w:r>
      <w:proofErr w:type="spellEnd"/>
      <w:r w:rsidR="003B47E5">
        <w:rPr>
          <w:rFonts w:ascii="Times New Roman" w:hAnsi="Times New Roman"/>
          <w:b/>
          <w:snapToGrid w:val="0"/>
          <w:sz w:val="28"/>
          <w:szCs w:val="28"/>
        </w:rPr>
        <w:tab/>
      </w:r>
      <w:r w:rsidR="003B47E5">
        <w:rPr>
          <w:rFonts w:ascii="Times New Roman" w:hAnsi="Times New Roman"/>
          <w:b/>
          <w:snapToGrid w:val="0"/>
          <w:sz w:val="28"/>
          <w:szCs w:val="28"/>
        </w:rPr>
        <w:tab/>
        <w:t>Вводится впервые</w:t>
      </w:r>
    </w:p>
    <w:p w:rsidR="00E94448" w:rsidRPr="00E94448" w:rsidRDefault="00E94448" w:rsidP="00E94448">
      <w:pPr>
        <w:widowControl/>
        <w:spacing w:before="240" w:line="360" w:lineRule="auto"/>
        <w:rPr>
          <w:snapToGrid w:val="0"/>
          <w:color w:val="000000"/>
          <w:sz w:val="28"/>
          <w:szCs w:val="28"/>
        </w:rPr>
      </w:pPr>
      <w:r w:rsidRPr="00E94448">
        <w:rPr>
          <w:snapToGrid w:val="0"/>
          <w:color w:val="000000"/>
          <w:sz w:val="28"/>
          <w:szCs w:val="28"/>
        </w:rPr>
        <w:t>(4</w:t>
      </w:r>
      <w:r w:rsidRPr="00E94448">
        <w:rPr>
          <w:i/>
          <w:snapToGrid w:val="0"/>
          <w:color w:val="000000"/>
          <w:sz w:val="28"/>
          <w:szCs w:val="28"/>
        </w:rPr>
        <w:t>R</w:t>
      </w:r>
      <w:r w:rsidRPr="00E94448">
        <w:rPr>
          <w:snapToGrid w:val="0"/>
          <w:color w:val="000000"/>
          <w:sz w:val="28"/>
          <w:szCs w:val="28"/>
        </w:rPr>
        <w:t>,5</w:t>
      </w:r>
      <w:r w:rsidRPr="00E94448">
        <w:rPr>
          <w:i/>
          <w:snapToGrid w:val="0"/>
          <w:color w:val="000000"/>
          <w:sz w:val="28"/>
          <w:szCs w:val="28"/>
        </w:rPr>
        <w:t>S</w:t>
      </w:r>
      <w:r w:rsidRPr="00E94448">
        <w:rPr>
          <w:snapToGrid w:val="0"/>
          <w:color w:val="000000"/>
          <w:sz w:val="28"/>
          <w:szCs w:val="28"/>
        </w:rPr>
        <w:t>,6</w:t>
      </w:r>
      <w:r w:rsidRPr="00E94448">
        <w:rPr>
          <w:i/>
          <w:snapToGrid w:val="0"/>
          <w:color w:val="000000"/>
          <w:sz w:val="28"/>
          <w:szCs w:val="28"/>
        </w:rPr>
        <w:t>S</w:t>
      </w:r>
      <w:r w:rsidRPr="00E94448">
        <w:rPr>
          <w:snapToGrid w:val="0"/>
          <w:color w:val="000000"/>
          <w:sz w:val="28"/>
          <w:szCs w:val="28"/>
        </w:rPr>
        <w:t>)-6-[(1</w:t>
      </w:r>
      <w:r w:rsidRPr="00E94448">
        <w:rPr>
          <w:i/>
          <w:snapToGrid w:val="0"/>
          <w:color w:val="000000"/>
          <w:sz w:val="28"/>
          <w:szCs w:val="28"/>
        </w:rPr>
        <w:t>R</w:t>
      </w:r>
      <w:r w:rsidRPr="00E94448">
        <w:rPr>
          <w:snapToGrid w:val="0"/>
          <w:color w:val="000000"/>
          <w:sz w:val="28"/>
          <w:szCs w:val="28"/>
        </w:rPr>
        <w:t>)-1-Гидроксиэтил]-3-{[(3</w:t>
      </w:r>
      <w:r w:rsidRPr="00E94448">
        <w:rPr>
          <w:i/>
          <w:snapToGrid w:val="0"/>
          <w:color w:val="000000"/>
          <w:sz w:val="28"/>
          <w:szCs w:val="28"/>
        </w:rPr>
        <w:t>S</w:t>
      </w:r>
      <w:r w:rsidRPr="00E94448">
        <w:rPr>
          <w:snapToGrid w:val="0"/>
          <w:color w:val="000000"/>
          <w:sz w:val="28"/>
          <w:szCs w:val="28"/>
        </w:rPr>
        <w:t>,5</w:t>
      </w:r>
      <w:r w:rsidRPr="00E94448">
        <w:rPr>
          <w:i/>
          <w:snapToGrid w:val="0"/>
          <w:color w:val="000000"/>
          <w:sz w:val="28"/>
          <w:szCs w:val="28"/>
        </w:rPr>
        <w:t>S</w:t>
      </w:r>
      <w:r w:rsidRPr="00E94448">
        <w:rPr>
          <w:snapToGrid w:val="0"/>
          <w:color w:val="000000"/>
          <w:sz w:val="28"/>
          <w:szCs w:val="28"/>
        </w:rPr>
        <w:t>)-5-(диметилкарбамоил</w:t>
      </w:r>
      <w:proofErr w:type="gramStart"/>
      <w:r w:rsidRPr="00E94448">
        <w:rPr>
          <w:snapToGrid w:val="0"/>
          <w:color w:val="000000"/>
          <w:sz w:val="28"/>
          <w:szCs w:val="28"/>
        </w:rPr>
        <w:t>)п</w:t>
      </w:r>
      <w:proofErr w:type="gramEnd"/>
      <w:r w:rsidRPr="00E94448">
        <w:rPr>
          <w:snapToGrid w:val="0"/>
          <w:color w:val="000000"/>
          <w:sz w:val="28"/>
          <w:szCs w:val="28"/>
        </w:rPr>
        <w:t>ирролидин-3-ил]сульфанил}-4-метил-7-оксо-1-азабицикло[3.2.0]гепт-2-ен-2-кар</w:t>
      </w:r>
      <w:r w:rsidRPr="00E94448">
        <w:rPr>
          <w:snapToGrid w:val="0"/>
          <w:color w:val="000000"/>
          <w:sz w:val="28"/>
          <w:szCs w:val="28"/>
        </w:rPr>
        <w:softHyphen/>
        <w:t>бо</w:t>
      </w:r>
      <w:r w:rsidRPr="00E94448">
        <w:rPr>
          <w:snapToGrid w:val="0"/>
          <w:color w:val="000000"/>
          <w:sz w:val="28"/>
          <w:szCs w:val="28"/>
        </w:rPr>
        <w:softHyphen/>
        <w:t>новой кислоты тригидрат</w:t>
      </w:r>
    </w:p>
    <w:bookmarkStart w:id="0" w:name="OLE_LINK1"/>
    <w:bookmarkStart w:id="1" w:name="OLE_LINK2"/>
    <w:p w:rsidR="00E94448" w:rsidRPr="00E94448" w:rsidRDefault="00E94448" w:rsidP="00E94448">
      <w:pPr>
        <w:widowControl/>
        <w:spacing w:before="240" w:line="360" w:lineRule="auto"/>
        <w:jc w:val="center"/>
        <w:rPr>
          <w:snapToGrid w:val="0"/>
          <w:color w:val="000000"/>
          <w:sz w:val="28"/>
          <w:szCs w:val="28"/>
          <w:lang w:val="en-US"/>
        </w:rPr>
      </w:pPr>
      <w:r w:rsidRPr="00E94448">
        <w:rPr>
          <w:sz w:val="28"/>
          <w:szCs w:val="28"/>
        </w:rPr>
        <w:object w:dxaOrig="5508" w:dyaOrig="23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5.1pt;height:116.15pt" o:ole="">
            <v:imagedata r:id="rId8" o:title=""/>
          </v:shape>
          <o:OLEObject Type="Embed" ProgID="ChemWindow.Document" ShapeID="_x0000_i1025" DrawAspect="Content" ObjectID="_1700646919" r:id="rId9"/>
        </w:object>
      </w:r>
      <w:bookmarkEnd w:id="0"/>
      <w:bookmarkEnd w:id="1"/>
    </w:p>
    <w:tbl>
      <w:tblPr>
        <w:tblW w:w="9356" w:type="dxa"/>
        <w:tblInd w:w="108" w:type="dxa"/>
        <w:tblLayout w:type="fixed"/>
        <w:tblLook w:val="0000"/>
      </w:tblPr>
      <w:tblGrid>
        <w:gridCol w:w="4961"/>
        <w:gridCol w:w="4395"/>
      </w:tblGrid>
      <w:tr w:rsidR="00E94448" w:rsidRPr="00E94448" w:rsidTr="003033FA">
        <w:tc>
          <w:tcPr>
            <w:tcW w:w="4961" w:type="dxa"/>
            <w:shd w:val="clear" w:color="auto" w:fill="auto"/>
          </w:tcPr>
          <w:p w:rsidR="00E94448" w:rsidRPr="00E94448" w:rsidRDefault="00E94448" w:rsidP="00E94448">
            <w:pPr>
              <w:widowControl/>
              <w:rPr>
                <w:sz w:val="28"/>
                <w:szCs w:val="28"/>
                <w:lang w:val="en-US"/>
              </w:rPr>
            </w:pPr>
            <w:r w:rsidRPr="00E94448">
              <w:rPr>
                <w:sz w:val="28"/>
                <w:szCs w:val="28"/>
              </w:rPr>
              <w:t>C</w:t>
            </w:r>
            <w:r w:rsidRPr="00E94448">
              <w:rPr>
                <w:sz w:val="28"/>
                <w:szCs w:val="28"/>
                <w:vertAlign w:val="subscript"/>
              </w:rPr>
              <w:t>17</w:t>
            </w:r>
            <w:r w:rsidRPr="00E94448">
              <w:rPr>
                <w:sz w:val="28"/>
                <w:szCs w:val="28"/>
              </w:rPr>
              <w:t>H</w:t>
            </w:r>
            <w:r w:rsidRPr="00E94448">
              <w:rPr>
                <w:sz w:val="28"/>
                <w:szCs w:val="28"/>
                <w:vertAlign w:val="subscript"/>
              </w:rPr>
              <w:t>25</w:t>
            </w:r>
            <w:r w:rsidRPr="00E94448">
              <w:rPr>
                <w:sz w:val="28"/>
                <w:szCs w:val="28"/>
              </w:rPr>
              <w:t>N</w:t>
            </w:r>
            <w:r w:rsidRPr="00E94448">
              <w:rPr>
                <w:sz w:val="28"/>
                <w:szCs w:val="28"/>
                <w:vertAlign w:val="subscript"/>
              </w:rPr>
              <w:t>3</w:t>
            </w:r>
            <w:r w:rsidRPr="00E94448">
              <w:rPr>
                <w:sz w:val="28"/>
                <w:szCs w:val="28"/>
              </w:rPr>
              <w:t>O</w:t>
            </w:r>
            <w:r w:rsidRPr="00E94448">
              <w:rPr>
                <w:sz w:val="28"/>
                <w:szCs w:val="28"/>
                <w:vertAlign w:val="subscript"/>
              </w:rPr>
              <w:t>5</w:t>
            </w:r>
            <w:r w:rsidRPr="00E94448">
              <w:rPr>
                <w:sz w:val="28"/>
                <w:szCs w:val="28"/>
              </w:rPr>
              <w:t>S</w:t>
            </w:r>
            <w:r w:rsidRPr="00E94448">
              <w:rPr>
                <w:sz w:val="28"/>
                <w:szCs w:val="28"/>
                <w:lang w:val="en-US"/>
              </w:rPr>
              <w:t>·3H</w:t>
            </w:r>
            <w:r w:rsidRPr="00E94448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E94448"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4395" w:type="dxa"/>
          </w:tcPr>
          <w:p w:rsidR="00E94448" w:rsidRPr="00E94448" w:rsidRDefault="00E94448" w:rsidP="00E94448">
            <w:pPr>
              <w:widowControl/>
              <w:ind w:left="885"/>
              <w:jc w:val="right"/>
              <w:rPr>
                <w:sz w:val="28"/>
                <w:szCs w:val="28"/>
              </w:rPr>
            </w:pPr>
            <w:r w:rsidRPr="00E94448">
              <w:rPr>
                <w:sz w:val="28"/>
                <w:szCs w:val="28"/>
              </w:rPr>
              <w:t xml:space="preserve">М.м. </w:t>
            </w:r>
            <w:r w:rsidRPr="00E94448">
              <w:rPr>
                <w:snapToGrid w:val="0"/>
                <w:color w:val="000000"/>
                <w:sz w:val="28"/>
                <w:szCs w:val="28"/>
              </w:rPr>
              <w:t>437,5</w:t>
            </w:r>
          </w:p>
        </w:tc>
      </w:tr>
    </w:tbl>
    <w:p w:rsidR="00A42D50" w:rsidRPr="001C531A" w:rsidRDefault="00306C8E" w:rsidP="00EA4446">
      <w:pPr>
        <w:pStyle w:val="31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531A">
        <w:rPr>
          <w:rFonts w:ascii="Times New Roman" w:hAnsi="Times New Roman"/>
          <w:sz w:val="28"/>
          <w:szCs w:val="28"/>
          <w:lang w:val="en-US"/>
        </w:rPr>
        <w:t>C</w:t>
      </w:r>
      <w:r w:rsidR="006960AB" w:rsidRPr="001C531A">
        <w:rPr>
          <w:rFonts w:ascii="Times New Roman" w:hAnsi="Times New Roman"/>
          <w:sz w:val="28"/>
          <w:szCs w:val="28"/>
        </w:rPr>
        <w:t>одержит не менее 9</w:t>
      </w:r>
      <w:r w:rsidR="00E94448">
        <w:rPr>
          <w:rFonts w:ascii="Times New Roman" w:hAnsi="Times New Roman"/>
          <w:sz w:val="28"/>
          <w:szCs w:val="28"/>
        </w:rPr>
        <w:t>8</w:t>
      </w:r>
      <w:proofErr w:type="gramStart"/>
      <w:r w:rsidR="00A42D50" w:rsidRPr="001C531A">
        <w:rPr>
          <w:rFonts w:ascii="Times New Roman" w:hAnsi="Times New Roman"/>
          <w:sz w:val="28"/>
          <w:szCs w:val="28"/>
        </w:rPr>
        <w:t>,</w:t>
      </w:r>
      <w:r w:rsidR="00B831C4" w:rsidRPr="00575053">
        <w:rPr>
          <w:rFonts w:ascii="Times New Roman" w:hAnsi="Times New Roman"/>
          <w:sz w:val="28"/>
          <w:szCs w:val="28"/>
        </w:rPr>
        <w:t>0</w:t>
      </w:r>
      <w:proofErr w:type="gramEnd"/>
      <w:r w:rsidR="00EC486C" w:rsidRPr="00575053">
        <w:rPr>
          <w:rFonts w:ascii="Times New Roman" w:hAnsi="Times New Roman"/>
          <w:sz w:val="28"/>
          <w:szCs w:val="28"/>
        </w:rPr>
        <w:t> </w:t>
      </w:r>
      <w:r w:rsidR="00A42D50" w:rsidRPr="00575053">
        <w:rPr>
          <w:rFonts w:ascii="Times New Roman" w:hAnsi="Times New Roman"/>
          <w:sz w:val="28"/>
          <w:szCs w:val="28"/>
        </w:rPr>
        <w:t>%</w:t>
      </w:r>
      <w:r w:rsidR="00575053" w:rsidRPr="00575053">
        <w:rPr>
          <w:rFonts w:ascii="Times New Roman" w:hAnsi="Times New Roman"/>
          <w:color w:val="000000"/>
          <w:sz w:val="28"/>
          <w:szCs w:val="28"/>
        </w:rPr>
        <w:t xml:space="preserve"> и не более </w:t>
      </w:r>
      <w:r w:rsidR="00575053">
        <w:rPr>
          <w:rFonts w:ascii="Times New Roman" w:hAnsi="Times New Roman"/>
          <w:color w:val="000000"/>
          <w:sz w:val="28"/>
          <w:szCs w:val="28"/>
        </w:rPr>
        <w:t>10</w:t>
      </w:r>
      <w:r w:rsidR="00E94448">
        <w:rPr>
          <w:rFonts w:ascii="Times New Roman" w:hAnsi="Times New Roman"/>
          <w:color w:val="000000"/>
          <w:sz w:val="28"/>
          <w:szCs w:val="28"/>
        </w:rPr>
        <w:t>2</w:t>
      </w:r>
      <w:r w:rsidR="00575053">
        <w:rPr>
          <w:rFonts w:ascii="Times New Roman" w:hAnsi="Times New Roman"/>
          <w:color w:val="000000"/>
          <w:sz w:val="28"/>
          <w:szCs w:val="28"/>
        </w:rPr>
        <w:t>,0</w:t>
      </w:r>
      <w:r w:rsidR="00575053" w:rsidRPr="00575053">
        <w:rPr>
          <w:rFonts w:ascii="Times New Roman" w:hAnsi="Times New Roman"/>
          <w:color w:val="000000"/>
          <w:sz w:val="28"/>
          <w:szCs w:val="28"/>
        </w:rPr>
        <w:t xml:space="preserve"> %</w:t>
      </w:r>
      <w:r w:rsidR="00575053" w:rsidRPr="00F05A64">
        <w:rPr>
          <w:rFonts w:ascii="Times New Roman" w:hAnsi="Times New Roman"/>
          <w:color w:val="000000"/>
          <w:sz w:val="20"/>
        </w:rPr>
        <w:t xml:space="preserve"> </w:t>
      </w:r>
      <w:r w:rsidR="00A42D50" w:rsidRPr="001C53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4448">
        <w:rPr>
          <w:rFonts w:ascii="Times New Roman" w:hAnsi="Times New Roman"/>
          <w:sz w:val="28"/>
          <w:szCs w:val="28"/>
        </w:rPr>
        <w:t>меропенема</w:t>
      </w:r>
      <w:proofErr w:type="spellEnd"/>
      <w:r w:rsidR="00E94448">
        <w:rPr>
          <w:rFonts w:ascii="Times New Roman" w:hAnsi="Times New Roman"/>
          <w:sz w:val="28"/>
          <w:szCs w:val="28"/>
        </w:rPr>
        <w:t xml:space="preserve"> </w:t>
      </w:r>
      <w:r w:rsidR="00194785" w:rsidRPr="001C531A">
        <w:rPr>
          <w:rFonts w:ascii="Times New Roman" w:hAnsi="Times New Roman"/>
          <w:sz w:val="28"/>
          <w:szCs w:val="28"/>
        </w:rPr>
        <w:t>в пересч</w:t>
      </w:r>
      <w:r w:rsidR="00DE54A8">
        <w:rPr>
          <w:rFonts w:ascii="Times New Roman" w:hAnsi="Times New Roman"/>
          <w:sz w:val="28"/>
          <w:szCs w:val="28"/>
        </w:rPr>
        <w:t>ё</w:t>
      </w:r>
      <w:r w:rsidR="00194785" w:rsidRPr="001C531A">
        <w:rPr>
          <w:rFonts w:ascii="Times New Roman" w:hAnsi="Times New Roman"/>
          <w:sz w:val="28"/>
          <w:szCs w:val="28"/>
        </w:rPr>
        <w:t xml:space="preserve">те на </w:t>
      </w:r>
      <w:r w:rsidR="00DE54A8">
        <w:rPr>
          <w:rFonts w:ascii="Times New Roman" w:hAnsi="Times New Roman"/>
          <w:sz w:val="28"/>
          <w:szCs w:val="28"/>
        </w:rPr>
        <w:t xml:space="preserve">безводное и свободное от остаточных органических растворителей </w:t>
      </w:r>
      <w:r w:rsidR="00194785" w:rsidRPr="001C531A">
        <w:rPr>
          <w:rFonts w:ascii="Times New Roman" w:hAnsi="Times New Roman"/>
          <w:sz w:val="28"/>
          <w:szCs w:val="28"/>
        </w:rPr>
        <w:t>вещество.</w:t>
      </w:r>
    </w:p>
    <w:p w:rsidR="00993D8A" w:rsidRPr="001C531A" w:rsidRDefault="00993D8A" w:rsidP="001C531A">
      <w:pPr>
        <w:pStyle w:val="14"/>
        <w:rPr>
          <w:rFonts w:ascii="Times New Roman" w:hAnsi="Times New Roman"/>
          <w:sz w:val="28"/>
          <w:szCs w:val="28"/>
        </w:rPr>
      </w:pPr>
    </w:p>
    <w:p w:rsidR="00A42D50" w:rsidRDefault="00A42D50" w:rsidP="001C531A">
      <w:pPr>
        <w:pStyle w:val="1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531A">
        <w:rPr>
          <w:rFonts w:ascii="Times New Roman" w:hAnsi="Times New Roman"/>
          <w:b/>
          <w:sz w:val="28"/>
          <w:szCs w:val="28"/>
        </w:rPr>
        <w:t>Описание</w:t>
      </w:r>
      <w:r w:rsidRPr="001C531A">
        <w:rPr>
          <w:rFonts w:ascii="Times New Roman" w:hAnsi="Times New Roman"/>
          <w:sz w:val="28"/>
          <w:szCs w:val="28"/>
        </w:rPr>
        <w:t xml:space="preserve">. </w:t>
      </w:r>
      <w:r w:rsidR="00E94448">
        <w:rPr>
          <w:rFonts w:ascii="Times New Roman" w:hAnsi="Times New Roman"/>
          <w:sz w:val="28"/>
          <w:szCs w:val="28"/>
        </w:rPr>
        <w:t>От белого до светло-жёлтого цвета кристаллический порошок</w:t>
      </w:r>
      <w:r w:rsidR="00EA4446">
        <w:rPr>
          <w:rFonts w:ascii="Times New Roman" w:hAnsi="Times New Roman"/>
          <w:sz w:val="28"/>
          <w:szCs w:val="28"/>
        </w:rPr>
        <w:t>.</w:t>
      </w:r>
    </w:p>
    <w:p w:rsidR="00C04359" w:rsidRPr="001C531A" w:rsidRDefault="00A42D50" w:rsidP="001C531A">
      <w:pPr>
        <w:pStyle w:val="BodyText21"/>
        <w:spacing w:line="360" w:lineRule="auto"/>
        <w:ind w:firstLine="720"/>
        <w:rPr>
          <w:rFonts w:ascii="Times New Roman" w:hAnsi="Times New Roman"/>
          <w:szCs w:val="28"/>
        </w:rPr>
      </w:pPr>
      <w:r w:rsidRPr="001C531A">
        <w:rPr>
          <w:rFonts w:ascii="Times New Roman" w:hAnsi="Times New Roman"/>
          <w:b/>
          <w:szCs w:val="28"/>
        </w:rPr>
        <w:t>Растворимость</w:t>
      </w:r>
      <w:r w:rsidRPr="001C531A">
        <w:rPr>
          <w:rFonts w:ascii="Times New Roman" w:hAnsi="Times New Roman"/>
          <w:szCs w:val="28"/>
        </w:rPr>
        <w:t>.</w:t>
      </w:r>
      <w:r w:rsidR="00933BBE">
        <w:rPr>
          <w:rFonts w:ascii="Times New Roman" w:hAnsi="Times New Roman"/>
          <w:szCs w:val="28"/>
        </w:rPr>
        <w:t xml:space="preserve"> Р</w:t>
      </w:r>
      <w:r w:rsidR="009A6BDA" w:rsidRPr="001C531A">
        <w:rPr>
          <w:rFonts w:ascii="Times New Roman" w:hAnsi="Times New Roman"/>
          <w:szCs w:val="28"/>
        </w:rPr>
        <w:t>астворим</w:t>
      </w:r>
      <w:r w:rsidR="009B3B4F" w:rsidRPr="001C531A">
        <w:rPr>
          <w:rFonts w:ascii="Times New Roman" w:hAnsi="Times New Roman"/>
          <w:szCs w:val="28"/>
        </w:rPr>
        <w:t xml:space="preserve"> </w:t>
      </w:r>
      <w:r w:rsidR="00933BBE">
        <w:rPr>
          <w:rFonts w:ascii="Times New Roman" w:hAnsi="Times New Roman"/>
          <w:szCs w:val="28"/>
        </w:rPr>
        <w:t xml:space="preserve">или умеренно растворим в воде, практически </w:t>
      </w:r>
      <w:proofErr w:type="gramStart"/>
      <w:r w:rsidR="00933BBE">
        <w:rPr>
          <w:rFonts w:ascii="Times New Roman" w:hAnsi="Times New Roman"/>
          <w:szCs w:val="28"/>
        </w:rPr>
        <w:t>нерастворим</w:t>
      </w:r>
      <w:proofErr w:type="gramEnd"/>
      <w:r w:rsidR="00933BBE">
        <w:rPr>
          <w:rFonts w:ascii="Times New Roman" w:hAnsi="Times New Roman"/>
          <w:szCs w:val="28"/>
        </w:rPr>
        <w:t xml:space="preserve"> в спирте 96% и </w:t>
      </w:r>
      <w:r w:rsidR="009A6BDA" w:rsidRPr="001C531A">
        <w:rPr>
          <w:rFonts w:ascii="Times New Roman" w:hAnsi="Times New Roman"/>
          <w:szCs w:val="28"/>
        </w:rPr>
        <w:t xml:space="preserve">в </w:t>
      </w:r>
      <w:r w:rsidR="00EA4446">
        <w:rPr>
          <w:rFonts w:ascii="Times New Roman" w:hAnsi="Times New Roman"/>
          <w:szCs w:val="28"/>
        </w:rPr>
        <w:t>метиленхлориде.</w:t>
      </w:r>
    </w:p>
    <w:p w:rsidR="00933BBE" w:rsidRDefault="00A42D50" w:rsidP="004C6D3D">
      <w:pPr>
        <w:keepNext/>
        <w:widowControl/>
        <w:spacing w:line="360" w:lineRule="auto"/>
        <w:ind w:firstLine="709"/>
        <w:jc w:val="both"/>
        <w:rPr>
          <w:b/>
          <w:sz w:val="28"/>
          <w:szCs w:val="28"/>
        </w:rPr>
      </w:pPr>
      <w:r w:rsidRPr="00EA4446">
        <w:rPr>
          <w:b/>
          <w:sz w:val="28"/>
          <w:szCs w:val="28"/>
        </w:rPr>
        <w:t>Подлинность</w:t>
      </w:r>
    </w:p>
    <w:p w:rsidR="00EA4446" w:rsidRDefault="00933BBE" w:rsidP="00EA4446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3BBE">
        <w:rPr>
          <w:i/>
          <w:sz w:val="28"/>
          <w:szCs w:val="28"/>
        </w:rPr>
        <w:t>1</w:t>
      </w:r>
      <w:r w:rsidR="00EA4446" w:rsidRPr="00933BBE">
        <w:rPr>
          <w:i/>
          <w:sz w:val="28"/>
          <w:szCs w:val="28"/>
        </w:rPr>
        <w:t>.</w:t>
      </w:r>
      <w:r w:rsidR="00EA4446">
        <w:rPr>
          <w:b/>
          <w:sz w:val="28"/>
          <w:szCs w:val="28"/>
        </w:rPr>
        <w:t xml:space="preserve"> </w:t>
      </w:r>
      <w:r w:rsidR="00EA4446" w:rsidRPr="00EA4446">
        <w:rPr>
          <w:rFonts w:eastAsia="Calibri"/>
          <w:i/>
          <w:color w:val="000000"/>
          <w:sz w:val="28"/>
          <w:szCs w:val="28"/>
          <w:lang w:eastAsia="en-US"/>
        </w:rPr>
        <w:t>ИК-спектрометрия.</w:t>
      </w:r>
      <w:r w:rsidR="00EA4446" w:rsidRPr="00EA4446">
        <w:rPr>
          <w:rFonts w:eastAsia="Calibri"/>
          <w:i/>
          <w:color w:val="000000"/>
          <w:sz w:val="28"/>
          <w:szCs w:val="28"/>
          <w:lang w:eastAsia="en-US"/>
        </w:rPr>
        <w:tab/>
      </w:r>
      <w:r w:rsidR="00EA4446" w:rsidRPr="00EA4446">
        <w:rPr>
          <w:rFonts w:eastAsia="Calibri"/>
          <w:color w:val="000000"/>
          <w:sz w:val="28"/>
          <w:szCs w:val="28"/>
          <w:lang w:eastAsia="en-US"/>
        </w:rPr>
        <w:t>Инфракрасный спектр субстанции, снятый в диске с калия бромидом, в области от 4000 до 400 см</w:t>
      </w:r>
      <w:r w:rsidR="00EA4446" w:rsidRPr="00EA4446">
        <w:rPr>
          <w:rFonts w:eastAsia="Calibri"/>
          <w:color w:val="000000"/>
          <w:sz w:val="28"/>
          <w:szCs w:val="28"/>
          <w:vertAlign w:val="superscript"/>
          <w:lang w:eastAsia="en-US"/>
        </w:rPr>
        <w:t>-1</w:t>
      </w:r>
      <w:r w:rsidR="00EA4446" w:rsidRPr="00EA4446">
        <w:rPr>
          <w:rFonts w:eastAsia="Calibri"/>
          <w:color w:val="000000"/>
          <w:sz w:val="28"/>
          <w:szCs w:val="28"/>
          <w:lang w:eastAsia="en-US"/>
        </w:rPr>
        <w:t xml:space="preserve"> по положению полос </w:t>
      </w:r>
      <w:r w:rsidR="00EA4446" w:rsidRPr="00EA4446">
        <w:rPr>
          <w:rFonts w:eastAsia="Calibri"/>
          <w:color w:val="000000"/>
          <w:sz w:val="28"/>
          <w:szCs w:val="28"/>
          <w:lang w:eastAsia="en-US"/>
        </w:rPr>
        <w:lastRenderedPageBreak/>
        <w:t>поглощения должен соответствовать спектру стандартного образца</w:t>
      </w:r>
      <w:r w:rsidR="002C39B8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="002C39B8">
        <w:rPr>
          <w:rFonts w:eastAsia="Calibri"/>
          <w:color w:val="000000"/>
          <w:sz w:val="28"/>
          <w:szCs w:val="28"/>
          <w:lang w:eastAsia="en-US"/>
        </w:rPr>
        <w:t>меропенема</w:t>
      </w:r>
      <w:proofErr w:type="spellEnd"/>
      <w:r w:rsidR="002C39B8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="002C39B8">
        <w:rPr>
          <w:rFonts w:eastAsia="Calibri"/>
          <w:color w:val="000000"/>
          <w:sz w:val="28"/>
          <w:szCs w:val="28"/>
          <w:lang w:eastAsia="en-US"/>
        </w:rPr>
        <w:t>тригидрата</w:t>
      </w:r>
      <w:proofErr w:type="spellEnd"/>
      <w:r w:rsidR="00EA4446">
        <w:rPr>
          <w:rFonts w:eastAsia="Calibri"/>
          <w:color w:val="000000"/>
          <w:sz w:val="28"/>
          <w:szCs w:val="28"/>
          <w:lang w:eastAsia="en-US"/>
        </w:rPr>
        <w:t xml:space="preserve">. </w:t>
      </w:r>
    </w:p>
    <w:p w:rsidR="00933BBE" w:rsidRPr="00B2143F" w:rsidRDefault="00933BBE" w:rsidP="00B2143F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3BBE">
        <w:rPr>
          <w:i/>
          <w:color w:val="000000"/>
          <w:sz w:val="28"/>
          <w:szCs w:val="28"/>
        </w:rPr>
        <w:t xml:space="preserve">2. ВЭЖХ. </w:t>
      </w:r>
      <w:r w:rsidRPr="00933BBE">
        <w:rPr>
          <w:color w:val="000000"/>
          <w:sz w:val="28"/>
          <w:szCs w:val="28"/>
        </w:rPr>
        <w:t xml:space="preserve">Время удерживания </w:t>
      </w:r>
      <w:r w:rsidRPr="00933BBE">
        <w:rPr>
          <w:color w:val="000000"/>
          <w:sz w:val="28"/>
          <w:szCs w:val="28"/>
          <w:shd w:val="clear" w:color="auto" w:fill="FFFFFF" w:themeFill="background1"/>
        </w:rPr>
        <w:t>основного вещества на хроматограмме испытуемого раствора должно соответствовать времени удерживания основного вещества</w:t>
      </w:r>
      <w:r w:rsidRPr="00933BBE">
        <w:rPr>
          <w:color w:val="000000"/>
          <w:sz w:val="28"/>
          <w:szCs w:val="28"/>
        </w:rPr>
        <w:t xml:space="preserve"> на хроматограмме раствора стандартного образца </w:t>
      </w:r>
      <w:r w:rsidRPr="002232D4">
        <w:rPr>
          <w:color w:val="000000"/>
          <w:sz w:val="28"/>
          <w:szCs w:val="28"/>
        </w:rPr>
        <w:t>(«</w:t>
      </w:r>
      <w:r w:rsidRPr="00B2143F">
        <w:rPr>
          <w:color w:val="000000"/>
          <w:sz w:val="28"/>
          <w:szCs w:val="28"/>
        </w:rPr>
        <w:t>Количественное определение»).</w:t>
      </w:r>
    </w:p>
    <w:p w:rsidR="00B2143F" w:rsidRPr="00B2143F" w:rsidRDefault="00B2143F" w:rsidP="00B2143F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143F">
        <w:rPr>
          <w:b/>
          <w:color w:val="000000"/>
          <w:sz w:val="28"/>
          <w:szCs w:val="28"/>
        </w:rPr>
        <w:t>Удельное вращение.</w:t>
      </w:r>
      <w:r w:rsidRPr="00B2143F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–</w:t>
      </w:r>
      <w:r w:rsidRPr="00B2143F">
        <w:rPr>
          <w:color w:val="000000"/>
          <w:sz w:val="28"/>
          <w:szCs w:val="28"/>
        </w:rPr>
        <w:t xml:space="preserve">21 до </w:t>
      </w:r>
      <w:r>
        <w:rPr>
          <w:color w:val="000000"/>
          <w:sz w:val="28"/>
          <w:szCs w:val="28"/>
        </w:rPr>
        <w:t>–</w:t>
      </w:r>
      <w:r w:rsidRPr="00B2143F">
        <w:rPr>
          <w:color w:val="000000"/>
          <w:sz w:val="28"/>
          <w:szCs w:val="28"/>
        </w:rPr>
        <w:t>17 в пересч</w:t>
      </w:r>
      <w:r>
        <w:rPr>
          <w:color w:val="000000"/>
          <w:sz w:val="28"/>
          <w:szCs w:val="28"/>
        </w:rPr>
        <w:t>ё</w:t>
      </w:r>
      <w:r w:rsidRPr="00B2143F">
        <w:rPr>
          <w:color w:val="000000"/>
          <w:sz w:val="28"/>
          <w:szCs w:val="28"/>
        </w:rPr>
        <w:t>те на безводное вещество (</w:t>
      </w:r>
      <w:r>
        <w:rPr>
          <w:color w:val="000000"/>
          <w:sz w:val="28"/>
          <w:szCs w:val="28"/>
        </w:rPr>
        <w:t>0,5</w:t>
      </w:r>
      <w:r w:rsidRPr="00B2143F">
        <w:rPr>
          <w:color w:val="000000"/>
          <w:sz w:val="28"/>
          <w:szCs w:val="28"/>
        </w:rPr>
        <w:t xml:space="preserve"> % раствор субстанции в </w:t>
      </w:r>
      <w:r>
        <w:rPr>
          <w:color w:val="000000"/>
          <w:sz w:val="28"/>
          <w:szCs w:val="28"/>
        </w:rPr>
        <w:t>воде</w:t>
      </w:r>
      <w:r w:rsidRPr="00B2143F">
        <w:rPr>
          <w:color w:val="000000"/>
          <w:sz w:val="28"/>
          <w:szCs w:val="28"/>
        </w:rPr>
        <w:t xml:space="preserve">, ОФС «Поляриметрия»).  </w:t>
      </w:r>
    </w:p>
    <w:p w:rsidR="0015706B" w:rsidRPr="002232D4" w:rsidRDefault="0015706B" w:rsidP="00B2143F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2143F">
        <w:rPr>
          <w:b/>
          <w:color w:val="000000"/>
          <w:sz w:val="28"/>
          <w:szCs w:val="28"/>
        </w:rPr>
        <w:t xml:space="preserve">Прозрачность раствора. </w:t>
      </w:r>
      <w:r w:rsidRPr="00B2143F">
        <w:rPr>
          <w:color w:val="000000"/>
          <w:sz w:val="28"/>
          <w:szCs w:val="28"/>
        </w:rPr>
        <w:t xml:space="preserve">Раствор </w:t>
      </w:r>
      <w:r w:rsidR="002232D4" w:rsidRPr="00B2143F">
        <w:rPr>
          <w:color w:val="000000"/>
          <w:sz w:val="28"/>
          <w:szCs w:val="28"/>
        </w:rPr>
        <w:t>1,0</w:t>
      </w:r>
      <w:r w:rsidRPr="00B2143F">
        <w:rPr>
          <w:color w:val="000000"/>
          <w:sz w:val="28"/>
          <w:szCs w:val="28"/>
        </w:rPr>
        <w:t xml:space="preserve"> г субстанции</w:t>
      </w:r>
      <w:r w:rsidRPr="002232D4">
        <w:rPr>
          <w:color w:val="000000"/>
          <w:sz w:val="28"/>
          <w:szCs w:val="28"/>
        </w:rPr>
        <w:t xml:space="preserve"> в </w:t>
      </w:r>
      <w:r w:rsidR="002232D4" w:rsidRPr="002232D4">
        <w:rPr>
          <w:color w:val="000000"/>
          <w:sz w:val="28"/>
          <w:szCs w:val="28"/>
        </w:rPr>
        <w:t>20</w:t>
      </w:r>
      <w:r w:rsidRPr="002232D4">
        <w:rPr>
          <w:color w:val="000000"/>
          <w:sz w:val="28"/>
          <w:szCs w:val="28"/>
        </w:rPr>
        <w:t xml:space="preserve"> мл </w:t>
      </w:r>
      <w:r w:rsidR="002232D4" w:rsidRPr="002232D4">
        <w:rPr>
          <w:color w:val="000000"/>
          <w:sz w:val="28"/>
          <w:szCs w:val="28"/>
        </w:rPr>
        <w:t>5 % раствора натрия гидрокарбоната</w:t>
      </w:r>
      <w:r w:rsidRPr="002232D4">
        <w:rPr>
          <w:color w:val="000000"/>
          <w:sz w:val="28"/>
          <w:szCs w:val="28"/>
        </w:rPr>
        <w:t xml:space="preserve"> должен быть прозрачным</w:t>
      </w:r>
      <w:r w:rsidR="002232D4" w:rsidRPr="002232D4">
        <w:rPr>
          <w:color w:val="000000"/>
          <w:sz w:val="28"/>
          <w:szCs w:val="28"/>
        </w:rPr>
        <w:t>.</w:t>
      </w:r>
    </w:p>
    <w:p w:rsidR="002232D4" w:rsidRPr="00B2143F" w:rsidRDefault="0015706B" w:rsidP="00B2143F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32D4">
        <w:rPr>
          <w:rFonts w:ascii="Times New Roman" w:hAnsi="Times New Roman"/>
          <w:b/>
          <w:color w:val="000000"/>
          <w:sz w:val="28"/>
          <w:szCs w:val="28"/>
        </w:rPr>
        <w:t xml:space="preserve">Цветность раствора. </w:t>
      </w:r>
      <w:r w:rsidR="002232D4" w:rsidRPr="002232D4">
        <w:rPr>
          <w:rFonts w:ascii="Times New Roman" w:hAnsi="Times New Roman"/>
          <w:color w:val="000000"/>
          <w:sz w:val="28"/>
          <w:szCs w:val="28"/>
        </w:rPr>
        <w:t xml:space="preserve">Раствор, полученный в испытании «Прозрачность раствора», должен выдерживать сравнение с эталоном </w:t>
      </w:r>
      <w:r w:rsidR="002232D4">
        <w:rPr>
          <w:rFonts w:ascii="Times New Roman" w:hAnsi="Times New Roman"/>
          <w:color w:val="000000"/>
          <w:sz w:val="28"/>
          <w:szCs w:val="28"/>
          <w:lang w:val="en-US"/>
        </w:rPr>
        <w:t>Y</w:t>
      </w:r>
      <w:r w:rsidR="002232D4" w:rsidRPr="002232D4">
        <w:rPr>
          <w:rFonts w:ascii="Times New Roman" w:hAnsi="Times New Roman"/>
          <w:color w:val="000000"/>
          <w:sz w:val="28"/>
          <w:szCs w:val="28"/>
          <w:vertAlign w:val="subscript"/>
        </w:rPr>
        <w:t>5</w:t>
      </w:r>
      <w:r w:rsidR="002232D4" w:rsidRPr="002232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32D4" w:rsidRPr="00B2143F">
        <w:rPr>
          <w:rFonts w:ascii="Times New Roman" w:hAnsi="Times New Roman"/>
          <w:color w:val="000000"/>
          <w:sz w:val="28"/>
          <w:szCs w:val="28"/>
        </w:rPr>
        <w:t>(ОФС «Степень окраски жидкостей», метод 2).</w:t>
      </w:r>
    </w:p>
    <w:p w:rsidR="00B2143F" w:rsidRDefault="00B2143F" w:rsidP="00B2143F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551A0">
        <w:rPr>
          <w:b/>
          <w:color w:val="000000"/>
          <w:sz w:val="28"/>
          <w:szCs w:val="28"/>
        </w:rPr>
        <w:t>рН.</w:t>
      </w:r>
      <w:r w:rsidRPr="00A551A0">
        <w:rPr>
          <w:color w:val="000000"/>
          <w:sz w:val="28"/>
          <w:szCs w:val="28"/>
        </w:rPr>
        <w:t xml:space="preserve"> </w:t>
      </w:r>
      <w:r w:rsidRPr="00A551A0">
        <w:rPr>
          <w:rFonts w:eastAsia="Calibri"/>
          <w:color w:val="000000"/>
          <w:sz w:val="28"/>
          <w:szCs w:val="28"/>
          <w:lang w:eastAsia="en-US"/>
        </w:rPr>
        <w:t>От 4,0 до 6,0  (1,0 % раствор, ОФС «Ионометрия», метод 3).</w:t>
      </w:r>
    </w:p>
    <w:p w:rsidR="00061088" w:rsidRDefault="00061088" w:rsidP="00B2143F">
      <w:pPr>
        <w:widowControl/>
        <w:spacing w:line="360" w:lineRule="auto"/>
        <w:ind w:firstLine="720"/>
        <w:jc w:val="both"/>
        <w:rPr>
          <w:b/>
          <w:sz w:val="28"/>
          <w:szCs w:val="28"/>
        </w:rPr>
      </w:pPr>
      <w:r w:rsidRPr="003A32E7">
        <w:rPr>
          <w:b/>
          <w:sz w:val="28"/>
          <w:szCs w:val="28"/>
        </w:rPr>
        <w:t>Родственные примеси.</w:t>
      </w:r>
      <w:r w:rsidRPr="00B2143F">
        <w:rPr>
          <w:b/>
          <w:sz w:val="28"/>
          <w:szCs w:val="28"/>
        </w:rPr>
        <w:t xml:space="preserve"> </w:t>
      </w:r>
      <w:r w:rsidRPr="00B2143F">
        <w:rPr>
          <w:sz w:val="28"/>
          <w:szCs w:val="28"/>
        </w:rPr>
        <w:t>Определение проводят методом</w:t>
      </w:r>
      <w:r w:rsidRPr="00206CF4">
        <w:rPr>
          <w:sz w:val="28"/>
          <w:szCs w:val="28"/>
        </w:rPr>
        <w:t xml:space="preserve"> </w:t>
      </w:r>
      <w:r w:rsidR="00824C35" w:rsidRPr="00206CF4">
        <w:rPr>
          <w:sz w:val="28"/>
          <w:szCs w:val="28"/>
        </w:rPr>
        <w:t>ВЭЖХ</w:t>
      </w:r>
      <w:r w:rsidRPr="00206CF4">
        <w:rPr>
          <w:sz w:val="28"/>
          <w:szCs w:val="28"/>
        </w:rPr>
        <w:t>.</w:t>
      </w:r>
      <w:r w:rsidR="00206CF4" w:rsidRPr="00206CF4">
        <w:rPr>
          <w:b/>
          <w:sz w:val="28"/>
          <w:szCs w:val="28"/>
        </w:rPr>
        <w:t xml:space="preserve"> </w:t>
      </w:r>
      <w:r w:rsidR="00A34B48">
        <w:rPr>
          <w:color w:val="000000"/>
          <w:sz w:val="28"/>
          <w:szCs w:val="28"/>
        </w:rPr>
        <w:t xml:space="preserve">Все растворы </w:t>
      </w:r>
      <w:r w:rsidR="00206CF4" w:rsidRPr="00206CF4">
        <w:rPr>
          <w:color w:val="000000"/>
          <w:sz w:val="28"/>
          <w:szCs w:val="28"/>
        </w:rPr>
        <w:t xml:space="preserve">используют </w:t>
      </w:r>
      <w:proofErr w:type="gramStart"/>
      <w:r w:rsidR="00206CF4" w:rsidRPr="00206CF4">
        <w:rPr>
          <w:color w:val="000000"/>
          <w:sz w:val="28"/>
          <w:szCs w:val="28"/>
        </w:rPr>
        <w:t>свежеприготовленными</w:t>
      </w:r>
      <w:proofErr w:type="gramEnd"/>
      <w:r w:rsidR="00206CF4" w:rsidRPr="004C6D3D">
        <w:rPr>
          <w:sz w:val="28"/>
          <w:szCs w:val="28"/>
        </w:rPr>
        <w:t>.</w:t>
      </w:r>
    </w:p>
    <w:p w:rsidR="00EF13C8" w:rsidRDefault="00EF13C8" w:rsidP="001C531A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EF13C8">
        <w:rPr>
          <w:i/>
          <w:sz w:val="28"/>
          <w:szCs w:val="28"/>
        </w:rPr>
        <w:t>Смесь растворителей</w:t>
      </w:r>
      <w:r w:rsidRPr="00EF13C8">
        <w:rPr>
          <w:sz w:val="28"/>
          <w:szCs w:val="28"/>
        </w:rPr>
        <w:t>.</w:t>
      </w:r>
      <w:r w:rsidR="004C6D3D">
        <w:rPr>
          <w:sz w:val="28"/>
          <w:szCs w:val="28"/>
        </w:rPr>
        <w:t xml:space="preserve"> К 1,0 мл триэтиламина прибавляют 900 мл воды для хроматографии. Доводят рН раствора </w:t>
      </w:r>
      <w:r w:rsidR="004C6D3D" w:rsidRPr="003A32E7">
        <w:rPr>
          <w:sz w:val="28"/>
          <w:szCs w:val="28"/>
        </w:rPr>
        <w:t>фосфорной кислотой</w:t>
      </w:r>
      <w:r w:rsidR="003A32E7">
        <w:rPr>
          <w:sz w:val="28"/>
          <w:szCs w:val="28"/>
        </w:rPr>
        <w:t xml:space="preserve"> разведённой 10 %</w:t>
      </w:r>
      <w:r w:rsidR="004C6D3D">
        <w:rPr>
          <w:sz w:val="28"/>
          <w:szCs w:val="28"/>
        </w:rPr>
        <w:t xml:space="preserve"> до 5,0 и доводят объём раствора водой до 1 л.</w:t>
      </w:r>
    </w:p>
    <w:p w:rsidR="008F0736" w:rsidRPr="008F0736" w:rsidRDefault="008F0736" w:rsidP="001C531A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8F0736">
        <w:rPr>
          <w:i/>
          <w:sz w:val="28"/>
          <w:szCs w:val="28"/>
        </w:rPr>
        <w:t xml:space="preserve">Подвижная фаза (ПФ). </w:t>
      </w:r>
      <w:r>
        <w:rPr>
          <w:sz w:val="28"/>
          <w:szCs w:val="28"/>
        </w:rPr>
        <w:t>Ацетонитрил—смесь растворителей 7:100.</w:t>
      </w:r>
    </w:p>
    <w:p w:rsidR="00EF13C8" w:rsidRDefault="00EF13C8" w:rsidP="001C531A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EF13C8">
        <w:rPr>
          <w:i/>
          <w:sz w:val="28"/>
          <w:szCs w:val="28"/>
        </w:rPr>
        <w:t>Испытуемый раствор.</w:t>
      </w:r>
      <w:r w:rsidR="00874058">
        <w:rPr>
          <w:sz w:val="28"/>
          <w:szCs w:val="28"/>
        </w:rPr>
        <w:t xml:space="preserve"> 0,1 г субстанции помещают в мерную колбу вместимостью 25 мл, растворяют в смеси растворителей и доводят объём раствора смесью растворителей до метки.</w:t>
      </w:r>
    </w:p>
    <w:p w:rsidR="00A34B48" w:rsidRDefault="00A34B48" w:rsidP="001C531A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A34B48">
        <w:rPr>
          <w:i/>
          <w:sz w:val="28"/>
          <w:szCs w:val="28"/>
        </w:rPr>
        <w:t>Раствор сравнения.</w:t>
      </w:r>
      <w:r w:rsidR="00874058">
        <w:rPr>
          <w:sz w:val="28"/>
          <w:szCs w:val="28"/>
        </w:rPr>
        <w:t xml:space="preserve"> 1,0 мл испытуемого раствора помещают в мерную колбу вместимостью 100 мл и доводят объём раствора смесью растворителей до метки.</w:t>
      </w:r>
    </w:p>
    <w:p w:rsidR="00EF13C8" w:rsidRDefault="00EF13C8" w:rsidP="001C531A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52402C">
        <w:rPr>
          <w:i/>
          <w:sz w:val="28"/>
          <w:szCs w:val="28"/>
        </w:rPr>
        <w:t xml:space="preserve"> </w:t>
      </w:r>
      <w:r w:rsidR="0052402C" w:rsidRPr="0052402C">
        <w:rPr>
          <w:i/>
          <w:sz w:val="28"/>
          <w:szCs w:val="28"/>
        </w:rPr>
        <w:t>Раствор для проверки пригодности хроматографической системы.</w:t>
      </w:r>
      <w:r w:rsidR="00874058">
        <w:rPr>
          <w:sz w:val="28"/>
          <w:szCs w:val="28"/>
        </w:rPr>
        <w:t xml:space="preserve"> 10 мл испытуемого раствора выдерживают в течение 20 мин при температуре 60 °С.  </w:t>
      </w:r>
    </w:p>
    <w:p w:rsidR="009F622F" w:rsidRPr="008F68F5" w:rsidRDefault="00347D2C" w:rsidP="00E26BD5">
      <w:pPr>
        <w:keepNext/>
        <w:widowControl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ab/>
      </w:r>
      <w:r w:rsidR="009F622F" w:rsidRPr="008F68F5">
        <w:rPr>
          <w:rFonts w:eastAsia="Calibri"/>
          <w:color w:val="000000"/>
          <w:sz w:val="28"/>
          <w:szCs w:val="28"/>
          <w:lang w:eastAsia="en-US"/>
        </w:rPr>
        <w:t xml:space="preserve">Примечание. </w:t>
      </w:r>
    </w:p>
    <w:p w:rsidR="008F68F5" w:rsidRPr="008F68F5" w:rsidRDefault="00347D2C" w:rsidP="008F68F5">
      <w:pPr>
        <w:widowControl/>
        <w:spacing w:after="120"/>
        <w:rPr>
          <w:sz w:val="28"/>
          <w:szCs w:val="28"/>
        </w:rPr>
      </w:pPr>
      <w:r w:rsidRPr="008F68F5">
        <w:rPr>
          <w:rFonts w:eastAsia="Calibri"/>
          <w:color w:val="000000"/>
          <w:sz w:val="28"/>
          <w:szCs w:val="28"/>
          <w:lang w:eastAsia="en-US"/>
        </w:rPr>
        <w:tab/>
      </w:r>
      <w:r w:rsidR="009F622F" w:rsidRPr="008F68F5">
        <w:rPr>
          <w:rFonts w:eastAsia="Calibri"/>
          <w:color w:val="000000"/>
          <w:sz w:val="28"/>
          <w:szCs w:val="28"/>
          <w:lang w:eastAsia="en-US"/>
        </w:rPr>
        <w:t>Примесь А:</w:t>
      </w:r>
      <w:r w:rsidR="008F68F5" w:rsidRPr="008F68F5">
        <w:rPr>
          <w:sz w:val="28"/>
          <w:szCs w:val="28"/>
        </w:rPr>
        <w:t xml:space="preserve"> (4</w:t>
      </w:r>
      <w:r w:rsidR="008F68F5" w:rsidRPr="008F68F5">
        <w:rPr>
          <w:i/>
          <w:sz w:val="28"/>
          <w:szCs w:val="28"/>
          <w:lang w:val="en-US"/>
        </w:rPr>
        <w:t>R</w:t>
      </w:r>
      <w:r w:rsidR="008F68F5" w:rsidRPr="008F68F5">
        <w:rPr>
          <w:sz w:val="28"/>
          <w:szCs w:val="28"/>
        </w:rPr>
        <w:t>,5</w:t>
      </w:r>
      <w:r w:rsidR="008F68F5" w:rsidRPr="008F68F5">
        <w:rPr>
          <w:i/>
          <w:sz w:val="28"/>
          <w:szCs w:val="28"/>
          <w:lang w:val="en-US"/>
        </w:rPr>
        <w:t>S</w:t>
      </w:r>
      <w:r w:rsidR="008F68F5" w:rsidRPr="008F68F5">
        <w:rPr>
          <w:sz w:val="28"/>
          <w:szCs w:val="28"/>
        </w:rPr>
        <w:t>)-5-[(1</w:t>
      </w:r>
      <w:r w:rsidR="008F68F5" w:rsidRPr="008F68F5">
        <w:rPr>
          <w:i/>
          <w:sz w:val="28"/>
          <w:szCs w:val="28"/>
          <w:lang w:val="en-US"/>
        </w:rPr>
        <w:t>S</w:t>
      </w:r>
      <w:r w:rsidR="008F68F5" w:rsidRPr="008F68F5">
        <w:rPr>
          <w:sz w:val="28"/>
          <w:szCs w:val="28"/>
        </w:rPr>
        <w:t>,2</w:t>
      </w:r>
      <w:r w:rsidR="008F68F5" w:rsidRPr="008F68F5">
        <w:rPr>
          <w:i/>
          <w:sz w:val="28"/>
          <w:szCs w:val="28"/>
          <w:lang w:val="en-US"/>
        </w:rPr>
        <w:t>R</w:t>
      </w:r>
      <w:r w:rsidR="008F68F5" w:rsidRPr="008F68F5">
        <w:rPr>
          <w:sz w:val="28"/>
          <w:szCs w:val="28"/>
        </w:rPr>
        <w:t>)-2-Гидрокси-1-карбоксипропил]-3-{[(3</w:t>
      </w:r>
      <w:r w:rsidR="008F68F5" w:rsidRPr="008F68F5">
        <w:rPr>
          <w:i/>
          <w:sz w:val="28"/>
          <w:szCs w:val="28"/>
          <w:lang w:val="en-US"/>
        </w:rPr>
        <w:t>S</w:t>
      </w:r>
      <w:r w:rsidR="008F68F5" w:rsidRPr="008F68F5">
        <w:rPr>
          <w:sz w:val="28"/>
          <w:szCs w:val="28"/>
        </w:rPr>
        <w:t>,5</w:t>
      </w:r>
      <w:r w:rsidR="008F68F5" w:rsidRPr="008F68F5">
        <w:rPr>
          <w:i/>
          <w:sz w:val="28"/>
          <w:szCs w:val="28"/>
          <w:lang w:val="en-US"/>
        </w:rPr>
        <w:t>S</w:t>
      </w:r>
      <w:r w:rsidR="008F68F5" w:rsidRPr="008F68F5">
        <w:rPr>
          <w:sz w:val="28"/>
          <w:szCs w:val="28"/>
        </w:rPr>
        <w:t>)-5-(диметилкарбамоил</w:t>
      </w:r>
      <w:proofErr w:type="gramStart"/>
      <w:r w:rsidR="008F68F5" w:rsidRPr="008F68F5">
        <w:rPr>
          <w:sz w:val="28"/>
          <w:szCs w:val="28"/>
        </w:rPr>
        <w:t>)п</w:t>
      </w:r>
      <w:proofErr w:type="gramEnd"/>
      <w:r w:rsidR="008F68F5" w:rsidRPr="008F68F5">
        <w:rPr>
          <w:sz w:val="28"/>
          <w:szCs w:val="28"/>
        </w:rPr>
        <w:t>ирролидин-3-ил]сульфанил}-4-метил-4,5-дигидро-1</w:t>
      </w:r>
      <w:r w:rsidR="008F68F5" w:rsidRPr="008F68F5">
        <w:rPr>
          <w:i/>
          <w:sz w:val="28"/>
          <w:szCs w:val="28"/>
          <w:lang w:val="en-US"/>
        </w:rPr>
        <w:t>H</w:t>
      </w:r>
      <w:r w:rsidR="008F68F5" w:rsidRPr="008F68F5">
        <w:rPr>
          <w:sz w:val="28"/>
          <w:szCs w:val="28"/>
        </w:rPr>
        <w:t xml:space="preserve">-пиррол-2-карбоновая кислота, </w:t>
      </w:r>
      <w:r w:rsidR="008F68F5" w:rsidRPr="008F68F5">
        <w:rPr>
          <w:sz w:val="28"/>
          <w:szCs w:val="28"/>
          <w:lang w:val="en-US"/>
        </w:rPr>
        <w:t>CAS</w:t>
      </w:r>
      <w:r w:rsidR="008F68F5" w:rsidRPr="008F68F5">
        <w:rPr>
          <w:sz w:val="28"/>
          <w:szCs w:val="28"/>
        </w:rPr>
        <w:t xml:space="preserve"> 1053703-36-8;</w:t>
      </w:r>
    </w:p>
    <w:p w:rsidR="008F68F5" w:rsidRPr="00E26BD5" w:rsidRDefault="008F68F5" w:rsidP="008F68F5">
      <w:pPr>
        <w:widowControl/>
        <w:spacing w:after="120"/>
        <w:rPr>
          <w:sz w:val="28"/>
          <w:szCs w:val="28"/>
        </w:rPr>
      </w:pPr>
      <w:r w:rsidRPr="00E26BD5">
        <w:rPr>
          <w:sz w:val="28"/>
          <w:szCs w:val="28"/>
        </w:rPr>
        <w:tab/>
      </w:r>
      <w:r w:rsidRPr="008F68F5">
        <w:rPr>
          <w:sz w:val="28"/>
          <w:szCs w:val="28"/>
        </w:rPr>
        <w:t>примесь</w:t>
      </w:r>
      <w:r w:rsidRPr="00E26BD5">
        <w:rPr>
          <w:sz w:val="28"/>
          <w:szCs w:val="28"/>
        </w:rPr>
        <w:t xml:space="preserve"> </w:t>
      </w:r>
      <w:r w:rsidRPr="008F68F5">
        <w:rPr>
          <w:sz w:val="28"/>
          <w:szCs w:val="28"/>
        </w:rPr>
        <w:t>В</w:t>
      </w:r>
      <w:r w:rsidRPr="00E26BD5">
        <w:rPr>
          <w:sz w:val="28"/>
          <w:szCs w:val="28"/>
        </w:rPr>
        <w:t>: (4</w:t>
      </w:r>
      <w:r w:rsidRPr="008F68F5">
        <w:rPr>
          <w:i/>
          <w:sz w:val="28"/>
          <w:szCs w:val="28"/>
          <w:lang w:val="en-US"/>
        </w:rPr>
        <w:t>R</w:t>
      </w:r>
      <w:r w:rsidRPr="00E26BD5">
        <w:rPr>
          <w:sz w:val="28"/>
          <w:szCs w:val="28"/>
        </w:rPr>
        <w:t>,5</w:t>
      </w:r>
      <w:r w:rsidRPr="008F68F5">
        <w:rPr>
          <w:i/>
          <w:sz w:val="28"/>
          <w:szCs w:val="28"/>
          <w:lang w:val="en-US"/>
        </w:rPr>
        <w:t>S</w:t>
      </w:r>
      <w:r w:rsidRPr="00E26BD5">
        <w:rPr>
          <w:sz w:val="28"/>
          <w:szCs w:val="28"/>
        </w:rPr>
        <w:t>,6</w:t>
      </w:r>
      <w:r w:rsidRPr="008F68F5">
        <w:rPr>
          <w:i/>
          <w:sz w:val="28"/>
          <w:szCs w:val="28"/>
          <w:lang w:val="en-US"/>
        </w:rPr>
        <w:t>S</w:t>
      </w:r>
      <w:r w:rsidRPr="00E26BD5">
        <w:rPr>
          <w:sz w:val="28"/>
          <w:szCs w:val="28"/>
        </w:rPr>
        <w:t>)-3-{[(3</w:t>
      </w:r>
      <w:r w:rsidRPr="008F68F5">
        <w:rPr>
          <w:i/>
          <w:sz w:val="28"/>
          <w:szCs w:val="28"/>
          <w:lang w:val="en-US"/>
        </w:rPr>
        <w:t>S</w:t>
      </w:r>
      <w:r w:rsidRPr="00E26BD5">
        <w:rPr>
          <w:sz w:val="28"/>
          <w:szCs w:val="28"/>
        </w:rPr>
        <w:t>,5</w:t>
      </w:r>
      <w:r w:rsidRPr="008F68F5">
        <w:rPr>
          <w:i/>
          <w:sz w:val="28"/>
          <w:szCs w:val="28"/>
          <w:lang w:val="en-US"/>
        </w:rPr>
        <w:t>S</w:t>
      </w:r>
      <w:r w:rsidRPr="00E26BD5">
        <w:rPr>
          <w:sz w:val="28"/>
          <w:szCs w:val="28"/>
        </w:rPr>
        <w:t>)-1-[(2</w:t>
      </w:r>
      <w:r w:rsidRPr="008F68F5">
        <w:rPr>
          <w:i/>
          <w:sz w:val="28"/>
          <w:szCs w:val="28"/>
          <w:lang w:val="en-US"/>
        </w:rPr>
        <w:t>S</w:t>
      </w:r>
      <w:r w:rsidRPr="00E26BD5">
        <w:rPr>
          <w:sz w:val="28"/>
          <w:szCs w:val="28"/>
        </w:rPr>
        <w:t>,3</w:t>
      </w:r>
      <w:r w:rsidRPr="008F68F5">
        <w:rPr>
          <w:i/>
          <w:sz w:val="28"/>
          <w:szCs w:val="28"/>
          <w:lang w:val="en-US"/>
        </w:rPr>
        <w:t>R</w:t>
      </w:r>
      <w:r w:rsidRPr="00E26BD5">
        <w:rPr>
          <w:sz w:val="28"/>
          <w:szCs w:val="28"/>
        </w:rPr>
        <w:t>)-2-[(2</w:t>
      </w:r>
      <w:r w:rsidRPr="008F68F5">
        <w:rPr>
          <w:i/>
          <w:sz w:val="28"/>
          <w:szCs w:val="28"/>
          <w:lang w:val="en-US"/>
        </w:rPr>
        <w:t>S</w:t>
      </w:r>
      <w:r w:rsidRPr="00E26BD5">
        <w:rPr>
          <w:sz w:val="28"/>
          <w:szCs w:val="28"/>
        </w:rPr>
        <w:t>,3</w:t>
      </w:r>
      <w:r w:rsidRPr="008F68F5">
        <w:rPr>
          <w:i/>
          <w:sz w:val="28"/>
          <w:szCs w:val="28"/>
          <w:lang w:val="en-US"/>
        </w:rPr>
        <w:t>R</w:t>
      </w:r>
      <w:r w:rsidRPr="00E26BD5">
        <w:rPr>
          <w:sz w:val="28"/>
          <w:szCs w:val="28"/>
        </w:rPr>
        <w:t>)-3-</w:t>
      </w:r>
      <w:r w:rsidRPr="008F68F5">
        <w:rPr>
          <w:sz w:val="28"/>
          <w:szCs w:val="28"/>
        </w:rPr>
        <w:t>Гидрокси</w:t>
      </w:r>
      <w:r w:rsidRPr="00E26BD5">
        <w:rPr>
          <w:sz w:val="28"/>
          <w:szCs w:val="28"/>
        </w:rPr>
        <w:t>-4-{[(3</w:t>
      </w:r>
      <w:r w:rsidRPr="008F68F5">
        <w:rPr>
          <w:i/>
          <w:sz w:val="28"/>
          <w:szCs w:val="28"/>
          <w:lang w:val="en-US"/>
        </w:rPr>
        <w:t>S</w:t>
      </w:r>
      <w:r w:rsidRPr="00E26BD5">
        <w:rPr>
          <w:sz w:val="28"/>
          <w:szCs w:val="28"/>
        </w:rPr>
        <w:t>,5</w:t>
      </w:r>
      <w:r w:rsidRPr="008F68F5">
        <w:rPr>
          <w:i/>
          <w:sz w:val="28"/>
          <w:szCs w:val="28"/>
          <w:lang w:val="en-US"/>
        </w:rPr>
        <w:t>S</w:t>
      </w:r>
      <w:r w:rsidRPr="00E26BD5">
        <w:rPr>
          <w:sz w:val="28"/>
          <w:szCs w:val="28"/>
        </w:rPr>
        <w:t>)-5-(</w:t>
      </w:r>
      <w:r w:rsidRPr="008F68F5">
        <w:rPr>
          <w:sz w:val="28"/>
          <w:szCs w:val="28"/>
        </w:rPr>
        <w:t>диметилкарбамоил</w:t>
      </w:r>
      <w:proofErr w:type="gramStart"/>
      <w:r w:rsidRPr="00E26BD5">
        <w:rPr>
          <w:sz w:val="28"/>
          <w:szCs w:val="28"/>
        </w:rPr>
        <w:t>)</w:t>
      </w:r>
      <w:r w:rsidRPr="008F68F5">
        <w:rPr>
          <w:sz w:val="28"/>
          <w:szCs w:val="28"/>
        </w:rPr>
        <w:t>п</w:t>
      </w:r>
      <w:proofErr w:type="gramEnd"/>
      <w:r w:rsidRPr="008F68F5">
        <w:rPr>
          <w:sz w:val="28"/>
          <w:szCs w:val="28"/>
        </w:rPr>
        <w:t>ирролидин</w:t>
      </w:r>
      <w:r w:rsidRPr="00E26BD5">
        <w:rPr>
          <w:sz w:val="28"/>
          <w:szCs w:val="28"/>
        </w:rPr>
        <w:t>-3-</w:t>
      </w:r>
      <w:r w:rsidRPr="008F68F5">
        <w:rPr>
          <w:sz w:val="28"/>
          <w:szCs w:val="28"/>
        </w:rPr>
        <w:t>ил</w:t>
      </w:r>
      <w:r w:rsidRPr="00E26BD5">
        <w:rPr>
          <w:sz w:val="28"/>
          <w:szCs w:val="28"/>
        </w:rPr>
        <w:t>]</w:t>
      </w:r>
      <w:r w:rsidRPr="008F68F5">
        <w:rPr>
          <w:sz w:val="28"/>
          <w:szCs w:val="28"/>
        </w:rPr>
        <w:t>сульфанил</w:t>
      </w:r>
      <w:r w:rsidRPr="00E26BD5">
        <w:rPr>
          <w:sz w:val="28"/>
          <w:szCs w:val="28"/>
        </w:rPr>
        <w:t>}-5-</w:t>
      </w:r>
      <w:r w:rsidRPr="008F68F5">
        <w:rPr>
          <w:sz w:val="28"/>
          <w:szCs w:val="28"/>
        </w:rPr>
        <w:t>карбокси</w:t>
      </w:r>
      <w:r w:rsidRPr="00E26BD5">
        <w:rPr>
          <w:sz w:val="28"/>
          <w:szCs w:val="28"/>
        </w:rPr>
        <w:t>-3-</w:t>
      </w:r>
      <w:r w:rsidRPr="008F68F5">
        <w:rPr>
          <w:sz w:val="28"/>
          <w:szCs w:val="28"/>
        </w:rPr>
        <w:t>метил</w:t>
      </w:r>
      <w:r w:rsidRPr="00E26BD5">
        <w:rPr>
          <w:sz w:val="28"/>
          <w:szCs w:val="28"/>
        </w:rPr>
        <w:t>-2,3-</w:t>
      </w:r>
      <w:r w:rsidRPr="008F68F5">
        <w:rPr>
          <w:sz w:val="28"/>
          <w:szCs w:val="28"/>
        </w:rPr>
        <w:t>дигидро</w:t>
      </w:r>
      <w:r w:rsidRPr="00E26BD5">
        <w:rPr>
          <w:sz w:val="28"/>
          <w:szCs w:val="28"/>
        </w:rPr>
        <w:t>-1</w:t>
      </w:r>
      <w:r w:rsidRPr="008F68F5">
        <w:rPr>
          <w:i/>
          <w:sz w:val="28"/>
          <w:szCs w:val="28"/>
          <w:lang w:val="en-US"/>
        </w:rPr>
        <w:t>H</w:t>
      </w:r>
      <w:r w:rsidRPr="00E26BD5">
        <w:rPr>
          <w:sz w:val="28"/>
          <w:szCs w:val="28"/>
        </w:rPr>
        <w:t>-</w:t>
      </w:r>
      <w:r w:rsidRPr="008F68F5">
        <w:rPr>
          <w:sz w:val="28"/>
          <w:szCs w:val="28"/>
        </w:rPr>
        <w:t>пиррол</w:t>
      </w:r>
      <w:r w:rsidRPr="00E26BD5">
        <w:rPr>
          <w:sz w:val="28"/>
          <w:szCs w:val="28"/>
        </w:rPr>
        <w:t>-2-</w:t>
      </w:r>
      <w:r w:rsidRPr="008F68F5">
        <w:rPr>
          <w:sz w:val="28"/>
          <w:szCs w:val="28"/>
        </w:rPr>
        <w:t>ил</w:t>
      </w:r>
      <w:r w:rsidRPr="00E26BD5">
        <w:rPr>
          <w:sz w:val="28"/>
          <w:szCs w:val="28"/>
        </w:rPr>
        <w:t>]-</w:t>
      </w:r>
      <w:r w:rsidRPr="008F68F5">
        <w:rPr>
          <w:sz w:val="28"/>
          <w:szCs w:val="28"/>
        </w:rPr>
        <w:t>бутаноил</w:t>
      </w:r>
      <w:r w:rsidRPr="00E26BD5">
        <w:rPr>
          <w:sz w:val="28"/>
          <w:szCs w:val="28"/>
        </w:rPr>
        <w:t>]-5-(</w:t>
      </w:r>
      <w:r w:rsidRPr="008F68F5">
        <w:rPr>
          <w:sz w:val="28"/>
          <w:szCs w:val="28"/>
        </w:rPr>
        <w:t>диметилкарбамоил</w:t>
      </w:r>
      <w:r w:rsidRPr="00E26BD5">
        <w:rPr>
          <w:sz w:val="28"/>
          <w:szCs w:val="28"/>
        </w:rPr>
        <w:t>)</w:t>
      </w:r>
      <w:r w:rsidRPr="008F68F5">
        <w:rPr>
          <w:sz w:val="28"/>
          <w:szCs w:val="28"/>
        </w:rPr>
        <w:t>пирролидин</w:t>
      </w:r>
      <w:r w:rsidRPr="00E26BD5">
        <w:rPr>
          <w:sz w:val="28"/>
          <w:szCs w:val="28"/>
        </w:rPr>
        <w:t>-3-</w:t>
      </w:r>
      <w:r w:rsidRPr="008F68F5">
        <w:rPr>
          <w:sz w:val="28"/>
          <w:szCs w:val="28"/>
        </w:rPr>
        <w:t>ил</w:t>
      </w:r>
      <w:r w:rsidRPr="00E26BD5">
        <w:rPr>
          <w:sz w:val="28"/>
          <w:szCs w:val="28"/>
        </w:rPr>
        <w:t>]</w:t>
      </w:r>
      <w:r w:rsidRPr="008F68F5">
        <w:rPr>
          <w:sz w:val="28"/>
          <w:szCs w:val="28"/>
        </w:rPr>
        <w:t>сульфанил</w:t>
      </w:r>
      <w:r w:rsidRPr="00E26BD5">
        <w:rPr>
          <w:sz w:val="28"/>
          <w:szCs w:val="28"/>
        </w:rPr>
        <w:t>}-6-[(1</w:t>
      </w:r>
      <w:r w:rsidRPr="008F68F5">
        <w:rPr>
          <w:i/>
          <w:sz w:val="28"/>
          <w:szCs w:val="28"/>
          <w:lang w:val="en-US"/>
        </w:rPr>
        <w:t>R</w:t>
      </w:r>
      <w:r w:rsidRPr="00E26BD5">
        <w:rPr>
          <w:sz w:val="28"/>
          <w:szCs w:val="28"/>
        </w:rPr>
        <w:t>)-1-</w:t>
      </w:r>
      <w:r w:rsidRPr="008F68F5">
        <w:rPr>
          <w:sz w:val="28"/>
          <w:szCs w:val="28"/>
        </w:rPr>
        <w:t>гидроксиэтил</w:t>
      </w:r>
      <w:r w:rsidRPr="00E26BD5">
        <w:rPr>
          <w:sz w:val="28"/>
          <w:szCs w:val="28"/>
        </w:rPr>
        <w:t>]-4-</w:t>
      </w:r>
      <w:r w:rsidRPr="008F68F5">
        <w:rPr>
          <w:sz w:val="28"/>
          <w:szCs w:val="28"/>
        </w:rPr>
        <w:t>метил</w:t>
      </w:r>
      <w:r w:rsidRPr="00E26BD5">
        <w:rPr>
          <w:sz w:val="28"/>
          <w:szCs w:val="28"/>
        </w:rPr>
        <w:t>-7-</w:t>
      </w:r>
      <w:r w:rsidRPr="008F68F5">
        <w:rPr>
          <w:sz w:val="28"/>
          <w:szCs w:val="28"/>
        </w:rPr>
        <w:t>оксо</w:t>
      </w:r>
      <w:r w:rsidRPr="00E26BD5">
        <w:rPr>
          <w:sz w:val="28"/>
          <w:szCs w:val="28"/>
        </w:rPr>
        <w:t>-1-</w:t>
      </w:r>
      <w:r w:rsidRPr="008F68F5">
        <w:rPr>
          <w:sz w:val="28"/>
          <w:szCs w:val="28"/>
        </w:rPr>
        <w:t>азабицикло</w:t>
      </w:r>
      <w:r w:rsidRPr="00E26BD5">
        <w:rPr>
          <w:sz w:val="28"/>
          <w:szCs w:val="28"/>
        </w:rPr>
        <w:t>[3.2.0]</w:t>
      </w:r>
      <w:r w:rsidRPr="008F68F5">
        <w:rPr>
          <w:sz w:val="28"/>
          <w:szCs w:val="28"/>
        </w:rPr>
        <w:t>гепт</w:t>
      </w:r>
      <w:r w:rsidRPr="00E26BD5">
        <w:rPr>
          <w:sz w:val="28"/>
          <w:szCs w:val="28"/>
        </w:rPr>
        <w:t>-2-</w:t>
      </w:r>
      <w:r w:rsidRPr="008F68F5">
        <w:rPr>
          <w:sz w:val="28"/>
          <w:szCs w:val="28"/>
        </w:rPr>
        <w:t>ен</w:t>
      </w:r>
      <w:r w:rsidRPr="00E26BD5">
        <w:rPr>
          <w:sz w:val="28"/>
          <w:szCs w:val="28"/>
        </w:rPr>
        <w:t>-2-</w:t>
      </w:r>
      <w:r w:rsidRPr="008F68F5">
        <w:rPr>
          <w:sz w:val="28"/>
          <w:szCs w:val="28"/>
        </w:rPr>
        <w:t>карбоновая</w:t>
      </w:r>
      <w:r w:rsidRPr="00E26BD5">
        <w:rPr>
          <w:sz w:val="28"/>
          <w:szCs w:val="28"/>
        </w:rPr>
        <w:t xml:space="preserve"> </w:t>
      </w:r>
      <w:r w:rsidRPr="008F68F5">
        <w:rPr>
          <w:sz w:val="28"/>
          <w:szCs w:val="28"/>
        </w:rPr>
        <w:t>кислота</w:t>
      </w:r>
      <w:r w:rsidRPr="00E26BD5">
        <w:rPr>
          <w:sz w:val="28"/>
          <w:szCs w:val="28"/>
        </w:rPr>
        <w:t xml:space="preserve">, </w:t>
      </w:r>
      <w:r w:rsidRPr="008F68F5">
        <w:rPr>
          <w:sz w:val="28"/>
          <w:szCs w:val="28"/>
          <w:lang w:val="en-US"/>
        </w:rPr>
        <w:t>CAS</w:t>
      </w:r>
      <w:r w:rsidRPr="00E26BD5">
        <w:rPr>
          <w:sz w:val="28"/>
          <w:szCs w:val="28"/>
        </w:rPr>
        <w:t xml:space="preserve"> 166901-45-7.</w:t>
      </w:r>
    </w:p>
    <w:p w:rsidR="00347D2C" w:rsidRPr="00347D2C" w:rsidRDefault="00347D2C" w:rsidP="00347D2C">
      <w:pPr>
        <w:widowControl/>
        <w:spacing w:after="120"/>
        <w:rPr>
          <w:rFonts w:eastAsia="Calibri"/>
          <w:i/>
          <w:color w:val="000000"/>
          <w:sz w:val="28"/>
          <w:szCs w:val="28"/>
          <w:lang w:eastAsia="en-US"/>
        </w:rPr>
      </w:pPr>
      <w:r>
        <w:rPr>
          <w:rFonts w:eastAsia="Calibri"/>
          <w:i/>
          <w:color w:val="000000"/>
          <w:sz w:val="28"/>
          <w:szCs w:val="28"/>
          <w:lang w:eastAsia="en-US"/>
        </w:rPr>
        <w:tab/>
      </w:r>
      <w:r w:rsidRPr="00347D2C">
        <w:rPr>
          <w:rFonts w:eastAsia="Calibri"/>
          <w:i/>
          <w:color w:val="000000"/>
          <w:sz w:val="28"/>
          <w:szCs w:val="28"/>
          <w:lang w:eastAsia="en-US"/>
        </w:rPr>
        <w:t>Хроматографические условия</w:t>
      </w:r>
    </w:p>
    <w:tbl>
      <w:tblPr>
        <w:tblW w:w="9356" w:type="dxa"/>
        <w:tblInd w:w="108" w:type="dxa"/>
        <w:tblLayout w:type="fixed"/>
        <w:tblLook w:val="0000"/>
      </w:tblPr>
      <w:tblGrid>
        <w:gridCol w:w="3969"/>
        <w:gridCol w:w="5387"/>
      </w:tblGrid>
      <w:tr w:rsidR="00347D2C" w:rsidRPr="00347D2C" w:rsidTr="006937B4">
        <w:tc>
          <w:tcPr>
            <w:tcW w:w="3969" w:type="dxa"/>
          </w:tcPr>
          <w:p w:rsidR="00347D2C" w:rsidRPr="00347D2C" w:rsidRDefault="00347D2C" w:rsidP="008F68F5">
            <w:pPr>
              <w:widowControl/>
              <w:rPr>
                <w:color w:val="000000"/>
                <w:sz w:val="28"/>
                <w:szCs w:val="28"/>
              </w:rPr>
            </w:pPr>
            <w:r w:rsidRPr="00347D2C">
              <w:rPr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5387" w:type="dxa"/>
          </w:tcPr>
          <w:p w:rsidR="00347D2C" w:rsidRPr="00347D2C" w:rsidRDefault="003042FB" w:rsidP="00655882">
            <w:pPr>
              <w:widowControl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  <w:r w:rsidR="00655882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 xml:space="preserve"> × 4</w:t>
            </w:r>
            <w:r w:rsidR="00655882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6 </w:t>
            </w:r>
            <w:r w:rsidR="00655882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м; силикагель октадецилсилильный</w:t>
            </w:r>
            <w:r w:rsidRPr="003042FB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r w:rsidRPr="003042FB">
              <w:rPr>
                <w:bCs/>
                <w:color w:val="000000"/>
                <w:sz w:val="28"/>
                <w:szCs w:val="28"/>
              </w:rPr>
              <w:t>деактивированный по отношению к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3042FB">
              <w:rPr>
                <w:bCs/>
                <w:color w:val="000000"/>
                <w:sz w:val="28"/>
                <w:szCs w:val="28"/>
              </w:rPr>
              <w:t>основаниям, для хроматографии</w:t>
            </w:r>
            <w:r w:rsidR="00655882">
              <w:rPr>
                <w:bCs/>
                <w:color w:val="000000"/>
                <w:sz w:val="28"/>
                <w:szCs w:val="28"/>
              </w:rPr>
              <w:t>, 5 мкм</w:t>
            </w:r>
            <w:r>
              <w:rPr>
                <w:color w:val="000000"/>
                <w:sz w:val="28"/>
                <w:szCs w:val="28"/>
              </w:rPr>
              <w:t xml:space="preserve">; </w:t>
            </w:r>
          </w:p>
        </w:tc>
      </w:tr>
      <w:tr w:rsidR="00347D2C" w:rsidRPr="00347D2C" w:rsidTr="006937B4">
        <w:tc>
          <w:tcPr>
            <w:tcW w:w="3969" w:type="dxa"/>
          </w:tcPr>
          <w:p w:rsidR="00347D2C" w:rsidRPr="00347D2C" w:rsidRDefault="00347D2C" w:rsidP="008F68F5">
            <w:pPr>
              <w:widowControl/>
              <w:rPr>
                <w:color w:val="000000"/>
                <w:sz w:val="28"/>
                <w:szCs w:val="28"/>
              </w:rPr>
            </w:pPr>
            <w:r w:rsidRPr="00347D2C">
              <w:rPr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5387" w:type="dxa"/>
          </w:tcPr>
          <w:p w:rsidR="00347D2C" w:rsidRPr="00347D2C" w:rsidRDefault="003042FB" w:rsidP="008F68F5">
            <w:pPr>
              <w:widowControl/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°С</w:t>
            </w:r>
            <w:proofErr w:type="gramEnd"/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347D2C" w:rsidRPr="00347D2C" w:rsidTr="006937B4">
        <w:tc>
          <w:tcPr>
            <w:tcW w:w="3969" w:type="dxa"/>
          </w:tcPr>
          <w:p w:rsidR="00347D2C" w:rsidRPr="00347D2C" w:rsidRDefault="00347D2C" w:rsidP="008F68F5">
            <w:pPr>
              <w:widowControl/>
              <w:rPr>
                <w:color w:val="000000"/>
                <w:sz w:val="28"/>
                <w:szCs w:val="28"/>
              </w:rPr>
            </w:pPr>
            <w:r w:rsidRPr="00347D2C">
              <w:rPr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5387" w:type="dxa"/>
          </w:tcPr>
          <w:p w:rsidR="00347D2C" w:rsidRPr="00347D2C" w:rsidRDefault="003042FB" w:rsidP="008F68F5">
            <w:pPr>
              <w:widowControl/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1,6 мл/мин;</w:t>
            </w:r>
          </w:p>
        </w:tc>
      </w:tr>
      <w:tr w:rsidR="00347D2C" w:rsidRPr="00347D2C" w:rsidTr="006937B4">
        <w:tc>
          <w:tcPr>
            <w:tcW w:w="3969" w:type="dxa"/>
          </w:tcPr>
          <w:p w:rsidR="00347D2C" w:rsidRPr="00347D2C" w:rsidRDefault="00347D2C" w:rsidP="008F68F5">
            <w:pPr>
              <w:widowControl/>
              <w:rPr>
                <w:color w:val="000000"/>
                <w:sz w:val="28"/>
                <w:szCs w:val="28"/>
              </w:rPr>
            </w:pPr>
            <w:r w:rsidRPr="00347D2C">
              <w:rPr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5387" w:type="dxa"/>
          </w:tcPr>
          <w:p w:rsidR="00347D2C" w:rsidRPr="00347D2C" w:rsidRDefault="003042FB" w:rsidP="008F68F5">
            <w:pPr>
              <w:widowControl/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спектрофотометрический, 220 нм;</w:t>
            </w:r>
          </w:p>
        </w:tc>
      </w:tr>
      <w:tr w:rsidR="00347D2C" w:rsidRPr="00347D2C" w:rsidTr="006937B4">
        <w:tc>
          <w:tcPr>
            <w:tcW w:w="3969" w:type="dxa"/>
          </w:tcPr>
          <w:p w:rsidR="00347D2C" w:rsidRPr="00347D2C" w:rsidRDefault="00347D2C" w:rsidP="008F68F5">
            <w:pPr>
              <w:widowControl/>
              <w:rPr>
                <w:color w:val="000000"/>
                <w:sz w:val="28"/>
                <w:szCs w:val="28"/>
              </w:rPr>
            </w:pPr>
            <w:r w:rsidRPr="00347D2C">
              <w:rPr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5387" w:type="dxa"/>
          </w:tcPr>
          <w:p w:rsidR="00347D2C" w:rsidRPr="00347D2C" w:rsidRDefault="003042FB" w:rsidP="008F68F5">
            <w:pPr>
              <w:widowControl/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мкл;</w:t>
            </w:r>
          </w:p>
        </w:tc>
      </w:tr>
      <w:tr w:rsidR="003042FB" w:rsidRPr="00347D2C" w:rsidTr="006937B4">
        <w:tc>
          <w:tcPr>
            <w:tcW w:w="3969" w:type="dxa"/>
          </w:tcPr>
          <w:p w:rsidR="003042FB" w:rsidRPr="00347D2C" w:rsidRDefault="003042FB" w:rsidP="008F68F5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5387" w:type="dxa"/>
          </w:tcPr>
          <w:p w:rsidR="003042FB" w:rsidRDefault="003042FB" w:rsidP="008F68F5">
            <w:pPr>
              <w:widowControl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4-</w:t>
            </w:r>
            <w:r w:rsidRPr="003042FB">
              <w:rPr>
                <w:color w:val="000000"/>
                <w:sz w:val="28"/>
                <w:szCs w:val="28"/>
              </w:rPr>
              <w:t>кратное от времени удерживания основного вещества.</w:t>
            </w:r>
          </w:p>
        </w:tc>
      </w:tr>
    </w:tbl>
    <w:p w:rsidR="00347D2C" w:rsidRPr="00823EB8" w:rsidRDefault="00347D2C" w:rsidP="00B220FC">
      <w:pPr>
        <w:widowControl/>
        <w:spacing w:before="240" w:line="360" w:lineRule="auto"/>
        <w:rPr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  <w:lang w:eastAsia="en-US"/>
        </w:rPr>
        <w:tab/>
      </w:r>
      <w:r w:rsidRPr="00823EB8">
        <w:rPr>
          <w:color w:val="000000"/>
          <w:sz w:val="28"/>
          <w:szCs w:val="28"/>
        </w:rPr>
        <w:t>Хроматографируют испытуемый раствор, раствор</w:t>
      </w:r>
      <w:r w:rsidR="003042FB">
        <w:rPr>
          <w:color w:val="000000"/>
          <w:sz w:val="28"/>
          <w:szCs w:val="28"/>
        </w:rPr>
        <w:t xml:space="preserve"> сравнения и раствор для проверки пригодности хроматографической системы. </w:t>
      </w:r>
    </w:p>
    <w:p w:rsidR="00823EB8" w:rsidRPr="00823EB8" w:rsidRDefault="00823EB8" w:rsidP="00B220FC">
      <w:pPr>
        <w:widowControl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i/>
          <w:color w:val="000000"/>
          <w:sz w:val="28"/>
          <w:szCs w:val="28"/>
          <w:lang w:eastAsia="en-US"/>
        </w:rPr>
        <w:tab/>
      </w:r>
      <w:r w:rsidR="00347D2C" w:rsidRPr="00823EB8">
        <w:rPr>
          <w:rFonts w:eastAsia="Calibri"/>
          <w:i/>
          <w:color w:val="000000"/>
          <w:sz w:val="28"/>
          <w:szCs w:val="28"/>
          <w:lang w:eastAsia="en-US"/>
        </w:rPr>
        <w:t>Идентификация примесей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. </w:t>
      </w:r>
      <w:r w:rsidRPr="00823EB8">
        <w:rPr>
          <w:rFonts w:eastAsia="Calibri"/>
          <w:color w:val="000000"/>
          <w:sz w:val="28"/>
          <w:szCs w:val="28"/>
          <w:lang w:eastAsia="en-US"/>
        </w:rPr>
        <w:t>Для идентификации пик</w:t>
      </w:r>
      <w:r>
        <w:rPr>
          <w:rFonts w:eastAsia="Calibri"/>
          <w:color w:val="000000"/>
          <w:sz w:val="28"/>
          <w:szCs w:val="28"/>
          <w:lang w:eastAsia="en-US"/>
        </w:rPr>
        <w:t>ов</w:t>
      </w:r>
      <w:r w:rsidRPr="00823EB8">
        <w:rPr>
          <w:rFonts w:eastAsia="Calibri"/>
          <w:color w:val="000000"/>
          <w:sz w:val="28"/>
          <w:szCs w:val="28"/>
          <w:lang w:eastAsia="en-US"/>
        </w:rPr>
        <w:t xml:space="preserve"> примес</w:t>
      </w:r>
      <w:r>
        <w:rPr>
          <w:rFonts w:eastAsia="Calibri"/>
          <w:color w:val="000000"/>
          <w:sz w:val="28"/>
          <w:szCs w:val="28"/>
          <w:lang w:eastAsia="en-US"/>
        </w:rPr>
        <w:t>ей</w:t>
      </w:r>
      <w:proofErr w:type="gramStart"/>
      <w:r w:rsidR="006937B4">
        <w:rPr>
          <w:rFonts w:eastAsia="Calibri"/>
          <w:color w:val="000000"/>
          <w:sz w:val="28"/>
          <w:szCs w:val="28"/>
          <w:lang w:eastAsia="en-US"/>
        </w:rPr>
        <w:t xml:space="preserve"> А</w:t>
      </w:r>
      <w:proofErr w:type="gramEnd"/>
      <w:r w:rsidR="006937B4">
        <w:rPr>
          <w:rFonts w:eastAsia="Calibri"/>
          <w:color w:val="000000"/>
          <w:sz w:val="28"/>
          <w:szCs w:val="28"/>
          <w:lang w:eastAsia="en-US"/>
        </w:rPr>
        <w:t xml:space="preserve"> и В используют раствор для проверки пригодности хроматографической системы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:rsidR="00347D2C" w:rsidRPr="00B03CE6" w:rsidRDefault="00347D2C" w:rsidP="00B03CE6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1D2F">
        <w:rPr>
          <w:rFonts w:eastAsia="Calibri"/>
          <w:i/>
          <w:color w:val="000000"/>
          <w:sz w:val="28"/>
          <w:szCs w:val="28"/>
          <w:lang w:eastAsia="en-US"/>
        </w:rPr>
        <w:t>Относительное время удерживания соединений</w:t>
      </w:r>
      <w:r w:rsidR="00411D2F">
        <w:rPr>
          <w:rFonts w:eastAsia="Calibri"/>
          <w:i/>
          <w:color w:val="000000"/>
          <w:sz w:val="28"/>
          <w:szCs w:val="28"/>
          <w:lang w:eastAsia="en-US"/>
        </w:rPr>
        <w:t>.</w:t>
      </w:r>
      <w:r w:rsidR="006937B4">
        <w:rPr>
          <w:color w:val="000000"/>
          <w:sz w:val="28"/>
          <w:szCs w:val="28"/>
        </w:rPr>
        <w:t xml:space="preserve"> </w:t>
      </w:r>
      <w:proofErr w:type="spellStart"/>
      <w:r w:rsidR="006937B4">
        <w:rPr>
          <w:color w:val="000000"/>
          <w:sz w:val="28"/>
          <w:szCs w:val="28"/>
        </w:rPr>
        <w:t>Меропенем</w:t>
      </w:r>
      <w:proofErr w:type="spellEnd"/>
      <w:r w:rsidR="006937B4">
        <w:rPr>
          <w:color w:val="000000"/>
          <w:sz w:val="28"/>
          <w:szCs w:val="28"/>
        </w:rPr>
        <w:t xml:space="preserve"> – 1 (около 7 мин, примесь</w:t>
      </w:r>
      <w:proofErr w:type="gramStart"/>
      <w:r w:rsidR="006937B4">
        <w:rPr>
          <w:color w:val="000000"/>
          <w:sz w:val="28"/>
          <w:szCs w:val="28"/>
        </w:rPr>
        <w:t xml:space="preserve"> А</w:t>
      </w:r>
      <w:proofErr w:type="gramEnd"/>
      <w:r w:rsidR="006937B4">
        <w:rPr>
          <w:color w:val="000000"/>
          <w:sz w:val="28"/>
          <w:szCs w:val="28"/>
        </w:rPr>
        <w:t xml:space="preserve"> – около 0,5, примесь В – около 2,2</w:t>
      </w:r>
      <w:r w:rsidR="00411D2F" w:rsidRPr="00B03CE6">
        <w:rPr>
          <w:color w:val="000000"/>
          <w:sz w:val="28"/>
          <w:szCs w:val="28"/>
        </w:rPr>
        <w:t>.</w:t>
      </w:r>
    </w:p>
    <w:p w:rsidR="00347D2C" w:rsidRPr="00B03CE6" w:rsidRDefault="00347D2C" w:rsidP="006937B4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03CE6">
        <w:rPr>
          <w:rFonts w:eastAsia="Calibri"/>
          <w:i/>
          <w:color w:val="000000"/>
          <w:sz w:val="28"/>
          <w:szCs w:val="28"/>
          <w:lang w:eastAsia="en-US"/>
        </w:rPr>
        <w:t>Пригодность хроматографической системы</w:t>
      </w:r>
      <w:r w:rsidRPr="00B03CE6">
        <w:rPr>
          <w:rFonts w:eastAsia="Calibri"/>
          <w:color w:val="000000"/>
          <w:sz w:val="28"/>
          <w:szCs w:val="28"/>
          <w:lang w:eastAsia="en-US"/>
        </w:rPr>
        <w:t xml:space="preserve"> определяют в соответствии с ОФС «Хроматография» со следующим уточнением.</w:t>
      </w:r>
      <w:r w:rsidR="00F3455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B03CE6">
        <w:rPr>
          <w:rFonts w:eastAsia="Calibri"/>
          <w:color w:val="000000"/>
          <w:sz w:val="28"/>
          <w:szCs w:val="28"/>
          <w:lang w:eastAsia="en-US"/>
        </w:rPr>
        <w:t>На хроматограмме раствора</w:t>
      </w:r>
      <w:r w:rsidR="006937B4">
        <w:rPr>
          <w:rFonts w:eastAsia="Calibri"/>
          <w:color w:val="000000"/>
          <w:sz w:val="28"/>
          <w:szCs w:val="28"/>
          <w:lang w:eastAsia="en-US"/>
        </w:rPr>
        <w:t xml:space="preserve"> для проверки пригодности хроматографической </w:t>
      </w:r>
      <w:r w:rsidR="006937B4" w:rsidRPr="006937B4">
        <w:rPr>
          <w:rFonts w:eastAsia="Calibri"/>
          <w:color w:val="000000"/>
          <w:sz w:val="28"/>
          <w:szCs w:val="28"/>
          <w:lang w:eastAsia="en-US"/>
        </w:rPr>
        <w:t>системы</w:t>
      </w:r>
      <w:r w:rsidR="006937B4" w:rsidRPr="006937B4">
        <w:rPr>
          <w:rFonts w:eastAsia="TimesNewRomanPSMT"/>
          <w:color w:val="000000"/>
          <w:sz w:val="28"/>
          <w:szCs w:val="28"/>
          <w:lang w:eastAsia="en-US"/>
        </w:rPr>
        <w:t> </w:t>
      </w:r>
      <w:r w:rsidR="006937B4" w:rsidRPr="006937B4">
        <w:rPr>
          <w:rFonts w:eastAsia="Calibri"/>
          <w:i/>
          <w:color w:val="000000"/>
          <w:sz w:val="28"/>
          <w:szCs w:val="28"/>
          <w:lang w:eastAsia="en-US"/>
        </w:rPr>
        <w:t>разрешение (</w:t>
      </w:r>
      <w:r w:rsidR="006937B4" w:rsidRPr="006937B4">
        <w:rPr>
          <w:rFonts w:eastAsia="Calibri"/>
          <w:i/>
          <w:color w:val="000000"/>
          <w:sz w:val="28"/>
          <w:szCs w:val="28"/>
          <w:lang w:val="en-US" w:eastAsia="en-US"/>
        </w:rPr>
        <w:t>R</w:t>
      </w:r>
      <w:r w:rsidR="006937B4" w:rsidRPr="006937B4">
        <w:rPr>
          <w:rFonts w:eastAsia="Calibri"/>
          <w:i/>
          <w:color w:val="000000"/>
          <w:sz w:val="28"/>
          <w:szCs w:val="28"/>
          <w:lang w:eastAsia="en-US"/>
        </w:rPr>
        <w:t>)</w:t>
      </w:r>
      <w:r w:rsidR="006937B4" w:rsidRPr="006937B4">
        <w:rPr>
          <w:rFonts w:eastAsia="Calibri"/>
          <w:color w:val="000000"/>
          <w:sz w:val="28"/>
          <w:szCs w:val="28"/>
          <w:lang w:eastAsia="en-US"/>
        </w:rPr>
        <w:t xml:space="preserve"> между пиками </w:t>
      </w:r>
      <w:r w:rsidR="006937B4">
        <w:rPr>
          <w:rFonts w:eastAsia="Calibri"/>
          <w:color w:val="000000"/>
          <w:sz w:val="28"/>
          <w:szCs w:val="28"/>
          <w:lang w:eastAsia="en-US"/>
        </w:rPr>
        <w:t>примеси</w:t>
      </w:r>
      <w:proofErr w:type="gramStart"/>
      <w:r w:rsidR="006937B4">
        <w:rPr>
          <w:rFonts w:eastAsia="Calibri"/>
          <w:color w:val="000000"/>
          <w:sz w:val="28"/>
          <w:szCs w:val="28"/>
          <w:lang w:eastAsia="en-US"/>
        </w:rPr>
        <w:t xml:space="preserve"> А</w:t>
      </w:r>
      <w:proofErr w:type="gramEnd"/>
      <w:r w:rsidR="006937B4">
        <w:rPr>
          <w:rFonts w:eastAsia="Calibri"/>
          <w:color w:val="000000"/>
          <w:sz w:val="28"/>
          <w:szCs w:val="28"/>
          <w:lang w:eastAsia="en-US"/>
        </w:rPr>
        <w:t xml:space="preserve"> и </w:t>
      </w:r>
      <w:proofErr w:type="spellStart"/>
      <w:r w:rsidR="006937B4">
        <w:rPr>
          <w:rFonts w:eastAsia="Calibri"/>
          <w:color w:val="000000"/>
          <w:sz w:val="28"/>
          <w:szCs w:val="28"/>
          <w:lang w:eastAsia="en-US"/>
        </w:rPr>
        <w:t>меропенемом</w:t>
      </w:r>
      <w:proofErr w:type="spellEnd"/>
      <w:r w:rsidR="006937B4" w:rsidRPr="006937B4">
        <w:rPr>
          <w:rFonts w:eastAsia="Calibri"/>
          <w:color w:val="000000"/>
          <w:sz w:val="28"/>
          <w:szCs w:val="28"/>
          <w:lang w:eastAsia="en-US"/>
        </w:rPr>
        <w:t xml:space="preserve"> должно быть не менее </w:t>
      </w:r>
      <w:r w:rsidR="006937B4">
        <w:rPr>
          <w:rFonts w:eastAsia="Calibri"/>
          <w:color w:val="000000"/>
          <w:sz w:val="28"/>
          <w:szCs w:val="28"/>
          <w:lang w:eastAsia="en-US"/>
        </w:rPr>
        <w:t>5,0</w:t>
      </w:r>
      <w:r w:rsidR="00F34555">
        <w:rPr>
          <w:rFonts w:eastAsia="Calibri"/>
          <w:color w:val="000000"/>
          <w:sz w:val="28"/>
          <w:szCs w:val="28"/>
          <w:lang w:eastAsia="en-US"/>
        </w:rPr>
        <w:t>.</w:t>
      </w:r>
    </w:p>
    <w:p w:rsidR="00347D2C" w:rsidRPr="00506AC7" w:rsidRDefault="00347D2C" w:rsidP="00506AC7">
      <w:pPr>
        <w:widowControl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D1EE4">
        <w:rPr>
          <w:rFonts w:eastAsia="Calibri"/>
          <w:i/>
          <w:color w:val="000000"/>
          <w:sz w:val="28"/>
          <w:szCs w:val="28"/>
          <w:lang w:eastAsia="en-US"/>
        </w:rPr>
        <w:t>Поправочные коэффициенты</w:t>
      </w:r>
      <w:r w:rsidR="006D1EE4">
        <w:rPr>
          <w:rFonts w:eastAsia="Calibri"/>
          <w:i/>
          <w:color w:val="000000"/>
          <w:sz w:val="28"/>
          <w:szCs w:val="28"/>
          <w:lang w:eastAsia="en-US"/>
        </w:rPr>
        <w:t xml:space="preserve">. </w:t>
      </w:r>
      <w:r w:rsidRPr="006D1EE4">
        <w:rPr>
          <w:rFonts w:eastAsia="Calibri"/>
          <w:color w:val="000000"/>
          <w:sz w:val="28"/>
          <w:szCs w:val="28"/>
          <w:lang w:eastAsia="en-US"/>
        </w:rPr>
        <w:t>Для расчёта содержания площад</w:t>
      </w:r>
      <w:r w:rsidR="00794B67">
        <w:rPr>
          <w:rFonts w:eastAsia="Calibri"/>
          <w:color w:val="000000"/>
          <w:sz w:val="28"/>
          <w:szCs w:val="28"/>
          <w:lang w:eastAsia="en-US"/>
        </w:rPr>
        <w:t>ь</w:t>
      </w:r>
      <w:r w:rsidRPr="006D1EE4">
        <w:rPr>
          <w:rFonts w:eastAsia="Calibri"/>
          <w:color w:val="000000"/>
          <w:sz w:val="28"/>
          <w:szCs w:val="28"/>
          <w:lang w:eastAsia="en-US"/>
        </w:rPr>
        <w:t xml:space="preserve"> пик</w:t>
      </w:r>
      <w:r w:rsidR="00794B67">
        <w:rPr>
          <w:rFonts w:eastAsia="Calibri"/>
          <w:color w:val="000000"/>
          <w:sz w:val="28"/>
          <w:szCs w:val="28"/>
          <w:lang w:eastAsia="en-US"/>
        </w:rPr>
        <w:t>а</w:t>
      </w:r>
      <w:r w:rsidRPr="006D1EE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794B67">
        <w:rPr>
          <w:rFonts w:eastAsia="Calibri"/>
          <w:color w:val="000000"/>
          <w:sz w:val="28"/>
          <w:szCs w:val="28"/>
          <w:lang w:eastAsia="en-US"/>
        </w:rPr>
        <w:t>примеси</w:t>
      </w:r>
      <w:proofErr w:type="gramStart"/>
      <w:r w:rsidR="00794B67">
        <w:rPr>
          <w:rFonts w:eastAsia="Calibri"/>
          <w:color w:val="000000"/>
          <w:sz w:val="28"/>
          <w:szCs w:val="28"/>
          <w:lang w:eastAsia="en-US"/>
        </w:rPr>
        <w:t xml:space="preserve"> А</w:t>
      </w:r>
      <w:proofErr w:type="gramEnd"/>
      <w:r w:rsidRPr="006D1EE4">
        <w:rPr>
          <w:rFonts w:eastAsia="Calibri"/>
          <w:color w:val="000000"/>
          <w:sz w:val="28"/>
          <w:szCs w:val="28"/>
          <w:lang w:eastAsia="en-US"/>
        </w:rPr>
        <w:t xml:space="preserve"> умножа</w:t>
      </w:r>
      <w:r w:rsidR="00794B67">
        <w:rPr>
          <w:rFonts w:eastAsia="Calibri"/>
          <w:color w:val="000000"/>
          <w:sz w:val="28"/>
          <w:szCs w:val="28"/>
          <w:lang w:eastAsia="en-US"/>
        </w:rPr>
        <w:t>е</w:t>
      </w:r>
      <w:r w:rsidRPr="006D1EE4">
        <w:rPr>
          <w:rFonts w:eastAsia="Calibri"/>
          <w:color w:val="000000"/>
          <w:sz w:val="28"/>
          <w:szCs w:val="28"/>
          <w:lang w:eastAsia="en-US"/>
        </w:rPr>
        <w:t xml:space="preserve">тся на </w:t>
      </w:r>
      <w:r w:rsidR="00794B67">
        <w:rPr>
          <w:rFonts w:eastAsia="Calibri"/>
          <w:color w:val="000000"/>
          <w:sz w:val="28"/>
          <w:szCs w:val="28"/>
          <w:lang w:eastAsia="en-US"/>
        </w:rPr>
        <w:t>1,6</w:t>
      </w:r>
      <w:r w:rsidR="00506AC7" w:rsidRPr="00506AC7">
        <w:rPr>
          <w:rFonts w:eastAsia="Calibri"/>
          <w:color w:val="000000"/>
          <w:sz w:val="28"/>
          <w:szCs w:val="28"/>
          <w:lang w:eastAsia="en-US"/>
        </w:rPr>
        <w:t>.</w:t>
      </w:r>
      <w:r w:rsidRPr="00506AC7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347D2C" w:rsidRPr="00506AC7" w:rsidRDefault="00347D2C" w:rsidP="00506AC7">
      <w:pPr>
        <w:widowControl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06AC7">
        <w:rPr>
          <w:rFonts w:eastAsia="Calibri"/>
          <w:i/>
          <w:color w:val="000000"/>
          <w:sz w:val="28"/>
          <w:szCs w:val="28"/>
          <w:lang w:eastAsia="en-US"/>
        </w:rPr>
        <w:lastRenderedPageBreak/>
        <w:t>Допустимое содержание примесей</w:t>
      </w:r>
      <w:r w:rsidR="00506AC7">
        <w:rPr>
          <w:rFonts w:eastAsia="Calibri"/>
          <w:i/>
          <w:color w:val="000000"/>
          <w:sz w:val="28"/>
          <w:szCs w:val="28"/>
          <w:lang w:eastAsia="en-US"/>
        </w:rPr>
        <w:t xml:space="preserve">. </w:t>
      </w:r>
      <w:r w:rsidRPr="00506AC7">
        <w:rPr>
          <w:rFonts w:eastAsia="Calibri"/>
          <w:color w:val="000000"/>
          <w:sz w:val="28"/>
          <w:szCs w:val="28"/>
          <w:lang w:eastAsia="en-US"/>
        </w:rPr>
        <w:t>На хроматограмме испытуемого раствора:</w:t>
      </w:r>
    </w:p>
    <w:p w:rsidR="001E4F7C" w:rsidRPr="001E4F7C" w:rsidRDefault="00347D2C" w:rsidP="001E4F7C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06AC7">
        <w:rPr>
          <w:rFonts w:eastAsia="Calibri"/>
          <w:color w:val="000000"/>
          <w:sz w:val="28"/>
          <w:szCs w:val="28"/>
          <w:lang w:eastAsia="en-US"/>
        </w:rPr>
        <w:t>- площадь пика примеси</w:t>
      </w:r>
      <w:proofErr w:type="gramStart"/>
      <w:r w:rsidR="001E4F7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1E4F7C" w:rsidRPr="001E4F7C">
        <w:rPr>
          <w:rFonts w:eastAsia="Calibri"/>
          <w:color w:val="000000"/>
          <w:sz w:val="28"/>
          <w:szCs w:val="28"/>
          <w:lang w:eastAsia="en-US"/>
        </w:rPr>
        <w:t>А</w:t>
      </w:r>
      <w:proofErr w:type="gramEnd"/>
      <w:r w:rsidR="001E4F7C" w:rsidRPr="001E4F7C">
        <w:rPr>
          <w:rFonts w:eastAsia="Calibri"/>
          <w:color w:val="000000"/>
          <w:sz w:val="28"/>
          <w:szCs w:val="28"/>
          <w:lang w:eastAsia="en-US"/>
        </w:rPr>
        <w:t xml:space="preserve"> не должна превышать пятикратную площадь основного пика на хроматограмме раствора</w:t>
      </w:r>
      <w:r w:rsidR="001E4F7C">
        <w:rPr>
          <w:rFonts w:eastAsia="Calibri"/>
          <w:color w:val="000000"/>
          <w:sz w:val="28"/>
          <w:szCs w:val="28"/>
          <w:lang w:eastAsia="en-US"/>
        </w:rPr>
        <w:t xml:space="preserve"> сравнения</w:t>
      </w:r>
      <w:r w:rsidR="001E4F7C" w:rsidRPr="001E4F7C">
        <w:rPr>
          <w:rFonts w:eastAsia="Calibri"/>
          <w:color w:val="000000"/>
          <w:sz w:val="28"/>
          <w:szCs w:val="28"/>
          <w:lang w:eastAsia="en-US"/>
        </w:rPr>
        <w:t xml:space="preserve"> (не более </w:t>
      </w:r>
      <w:r w:rsidR="001E4F7C">
        <w:rPr>
          <w:rFonts w:eastAsia="Calibri"/>
          <w:color w:val="000000"/>
          <w:sz w:val="28"/>
          <w:szCs w:val="28"/>
          <w:lang w:eastAsia="en-US"/>
        </w:rPr>
        <w:t>0,5 %</w:t>
      </w:r>
      <w:r w:rsidR="001E4F7C" w:rsidRPr="001E4F7C">
        <w:rPr>
          <w:rFonts w:eastAsia="Calibri"/>
          <w:color w:val="000000"/>
          <w:sz w:val="28"/>
          <w:szCs w:val="28"/>
          <w:lang w:eastAsia="en-US"/>
        </w:rPr>
        <w:t xml:space="preserve">); </w:t>
      </w:r>
    </w:p>
    <w:p w:rsidR="00347D2C" w:rsidRPr="001E4F7C" w:rsidRDefault="001E4F7C" w:rsidP="001E4F7C">
      <w:pPr>
        <w:widowControl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E4F7C">
        <w:rPr>
          <w:rFonts w:eastAsia="Calibri"/>
          <w:color w:val="000000"/>
          <w:sz w:val="28"/>
          <w:szCs w:val="28"/>
          <w:lang w:eastAsia="en-US"/>
        </w:rPr>
        <w:t>- площадь пика примеси</w:t>
      </w:r>
      <w:proofErr w:type="gramStart"/>
      <w:r w:rsidRPr="001E4F7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В</w:t>
      </w:r>
      <w:proofErr w:type="gramEnd"/>
      <w:r w:rsidRPr="001E4F7C">
        <w:rPr>
          <w:rFonts w:eastAsia="Calibri"/>
          <w:color w:val="000000"/>
          <w:sz w:val="28"/>
          <w:szCs w:val="28"/>
          <w:lang w:eastAsia="en-US"/>
        </w:rPr>
        <w:t xml:space="preserve"> не должна превышать </w:t>
      </w:r>
      <w:r>
        <w:rPr>
          <w:rFonts w:eastAsia="Calibri"/>
          <w:color w:val="000000"/>
          <w:sz w:val="28"/>
          <w:szCs w:val="28"/>
          <w:lang w:eastAsia="en-US"/>
        </w:rPr>
        <w:t>трёхкратную</w:t>
      </w:r>
      <w:r w:rsidRPr="001E4F7C">
        <w:rPr>
          <w:rFonts w:eastAsia="Calibri"/>
          <w:color w:val="000000"/>
          <w:sz w:val="28"/>
          <w:szCs w:val="28"/>
          <w:lang w:eastAsia="en-US"/>
        </w:rPr>
        <w:t xml:space="preserve"> площадь основного пика на хроматограмме раствора сравнения (не более 0,</w:t>
      </w:r>
      <w:r>
        <w:rPr>
          <w:rFonts w:eastAsia="Calibri"/>
          <w:color w:val="000000"/>
          <w:sz w:val="28"/>
          <w:szCs w:val="28"/>
          <w:lang w:eastAsia="en-US"/>
        </w:rPr>
        <w:t>3</w:t>
      </w:r>
      <w:r w:rsidRPr="001E4F7C">
        <w:rPr>
          <w:rFonts w:eastAsia="Calibri"/>
          <w:color w:val="000000"/>
          <w:sz w:val="28"/>
          <w:szCs w:val="28"/>
          <w:lang w:eastAsia="en-US"/>
        </w:rPr>
        <w:t xml:space="preserve"> %);</w:t>
      </w:r>
    </w:p>
    <w:p w:rsidR="00347D2C" w:rsidRPr="00506AC7" w:rsidRDefault="00347D2C" w:rsidP="00AB686B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6AC7">
        <w:rPr>
          <w:color w:val="000000"/>
          <w:sz w:val="28"/>
          <w:szCs w:val="28"/>
        </w:rPr>
        <w:t>- площадь пика любой другой примеси не должна превышать площадь</w:t>
      </w:r>
      <w:r w:rsidR="001E4F7C">
        <w:rPr>
          <w:color w:val="000000"/>
          <w:sz w:val="28"/>
          <w:szCs w:val="28"/>
        </w:rPr>
        <w:t xml:space="preserve"> </w:t>
      </w:r>
      <w:r w:rsidR="001E4F7C" w:rsidRPr="001E4F7C">
        <w:rPr>
          <w:color w:val="000000"/>
          <w:sz w:val="28"/>
          <w:szCs w:val="28"/>
        </w:rPr>
        <w:t>основного пика на хроматограмме раствора сравнения (не более 0,</w:t>
      </w:r>
      <w:r w:rsidR="001E4F7C">
        <w:rPr>
          <w:color w:val="000000"/>
          <w:sz w:val="28"/>
          <w:szCs w:val="28"/>
        </w:rPr>
        <w:t>1</w:t>
      </w:r>
      <w:r w:rsidR="001E4F7C" w:rsidRPr="001E4F7C">
        <w:rPr>
          <w:color w:val="000000"/>
          <w:sz w:val="28"/>
          <w:szCs w:val="28"/>
        </w:rPr>
        <w:t xml:space="preserve"> %);</w:t>
      </w:r>
      <w:r w:rsidRPr="00506AC7">
        <w:rPr>
          <w:color w:val="000000"/>
          <w:sz w:val="28"/>
          <w:szCs w:val="28"/>
        </w:rPr>
        <w:t>;</w:t>
      </w:r>
    </w:p>
    <w:p w:rsidR="00347D2C" w:rsidRPr="00506AC7" w:rsidRDefault="00347D2C" w:rsidP="00AB686B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6AC7">
        <w:rPr>
          <w:color w:val="000000"/>
          <w:sz w:val="28"/>
          <w:szCs w:val="28"/>
        </w:rPr>
        <w:t>- суммарная площадь пиков всех примесей</w:t>
      </w:r>
      <w:r w:rsidR="001E4F7C">
        <w:rPr>
          <w:color w:val="000000"/>
          <w:sz w:val="28"/>
          <w:szCs w:val="28"/>
        </w:rPr>
        <w:t>, кроме</w:t>
      </w:r>
      <w:proofErr w:type="gramStart"/>
      <w:r w:rsidR="001E4F7C">
        <w:rPr>
          <w:color w:val="000000"/>
          <w:sz w:val="28"/>
          <w:szCs w:val="28"/>
        </w:rPr>
        <w:t xml:space="preserve"> А</w:t>
      </w:r>
      <w:proofErr w:type="gramEnd"/>
      <w:r w:rsidR="001E4F7C">
        <w:rPr>
          <w:color w:val="000000"/>
          <w:sz w:val="28"/>
          <w:szCs w:val="28"/>
        </w:rPr>
        <w:t xml:space="preserve"> и В,</w:t>
      </w:r>
      <w:r w:rsidRPr="00506AC7">
        <w:rPr>
          <w:color w:val="000000"/>
          <w:sz w:val="28"/>
          <w:szCs w:val="28"/>
        </w:rPr>
        <w:t xml:space="preserve"> не должна превышать</w:t>
      </w:r>
      <w:r w:rsidR="001E4F7C">
        <w:rPr>
          <w:color w:val="000000"/>
          <w:sz w:val="28"/>
          <w:szCs w:val="28"/>
        </w:rPr>
        <w:t xml:space="preserve"> </w:t>
      </w:r>
      <w:r w:rsidR="0084769F" w:rsidRPr="0084769F">
        <w:rPr>
          <w:color w:val="000000"/>
          <w:sz w:val="28"/>
          <w:szCs w:val="28"/>
        </w:rPr>
        <w:t>трёхкратную площадь основного пика на хроматограмме раствора сравнения (не более 0,3 %</w:t>
      </w:r>
      <w:r w:rsidR="0084769F">
        <w:rPr>
          <w:color w:val="000000"/>
          <w:sz w:val="28"/>
          <w:szCs w:val="28"/>
        </w:rPr>
        <w:t>).</w:t>
      </w:r>
    </w:p>
    <w:p w:rsidR="00347D2C" w:rsidRPr="00506AC7" w:rsidRDefault="00347D2C" w:rsidP="00AB686B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6AC7">
        <w:rPr>
          <w:color w:val="000000"/>
          <w:sz w:val="28"/>
          <w:szCs w:val="28"/>
        </w:rPr>
        <w:t xml:space="preserve">Не учитывают пики, площадь которых составляет менее </w:t>
      </w:r>
      <w:r w:rsidR="00AB686B">
        <w:rPr>
          <w:color w:val="000000"/>
          <w:sz w:val="28"/>
          <w:szCs w:val="28"/>
        </w:rPr>
        <w:t>0,</w:t>
      </w:r>
      <w:r w:rsidR="0084769F">
        <w:rPr>
          <w:color w:val="000000"/>
          <w:sz w:val="28"/>
          <w:szCs w:val="28"/>
        </w:rPr>
        <w:t>5</w:t>
      </w:r>
      <w:r w:rsidRPr="00506AC7">
        <w:rPr>
          <w:color w:val="000000"/>
          <w:sz w:val="28"/>
          <w:szCs w:val="28"/>
        </w:rPr>
        <w:t xml:space="preserve"> площади основного пика на хроматограмме раствора</w:t>
      </w:r>
      <w:r w:rsidRPr="00506AC7">
        <w:rPr>
          <w:i/>
          <w:color w:val="000000"/>
          <w:sz w:val="28"/>
          <w:szCs w:val="28"/>
        </w:rPr>
        <w:t xml:space="preserve"> </w:t>
      </w:r>
      <w:r w:rsidR="00AB686B" w:rsidRPr="00AB686B">
        <w:rPr>
          <w:color w:val="000000"/>
          <w:sz w:val="28"/>
          <w:szCs w:val="28"/>
        </w:rPr>
        <w:t>сравнения</w:t>
      </w:r>
      <w:proofErr w:type="gramStart"/>
      <w:r w:rsidRPr="00AB686B">
        <w:rPr>
          <w:color w:val="000000"/>
          <w:sz w:val="28"/>
          <w:szCs w:val="28"/>
        </w:rPr>
        <w:t xml:space="preserve"> </w:t>
      </w:r>
      <w:r w:rsidR="00814BA1">
        <w:rPr>
          <w:color w:val="000000"/>
          <w:sz w:val="28"/>
          <w:szCs w:val="28"/>
        </w:rPr>
        <w:t>А</w:t>
      </w:r>
      <w:proofErr w:type="gramEnd"/>
      <w:r w:rsidR="00814BA1">
        <w:rPr>
          <w:color w:val="000000"/>
          <w:sz w:val="28"/>
          <w:szCs w:val="28"/>
        </w:rPr>
        <w:t xml:space="preserve"> </w:t>
      </w:r>
      <w:r w:rsidRPr="00506AC7">
        <w:rPr>
          <w:color w:val="000000"/>
          <w:sz w:val="28"/>
          <w:szCs w:val="28"/>
        </w:rPr>
        <w:t xml:space="preserve">(менее </w:t>
      </w:r>
      <w:r w:rsidR="00AB686B">
        <w:rPr>
          <w:color w:val="000000"/>
          <w:sz w:val="28"/>
          <w:szCs w:val="28"/>
        </w:rPr>
        <w:t>0,0</w:t>
      </w:r>
      <w:r w:rsidR="0084769F">
        <w:rPr>
          <w:color w:val="000000"/>
          <w:sz w:val="28"/>
          <w:szCs w:val="28"/>
        </w:rPr>
        <w:t>5</w:t>
      </w:r>
      <w:r w:rsidR="00AB686B">
        <w:rPr>
          <w:color w:val="000000"/>
          <w:sz w:val="28"/>
          <w:szCs w:val="28"/>
        </w:rPr>
        <w:t> </w:t>
      </w:r>
      <w:r w:rsidRPr="00506AC7">
        <w:rPr>
          <w:color w:val="000000"/>
          <w:sz w:val="28"/>
          <w:szCs w:val="28"/>
        </w:rPr>
        <w:t>%).</w:t>
      </w:r>
    </w:p>
    <w:p w:rsidR="00835D0D" w:rsidRPr="003536EA" w:rsidRDefault="003536EA" w:rsidP="004B1938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814BA1">
        <w:rPr>
          <w:b/>
          <w:sz w:val="28"/>
          <w:szCs w:val="28"/>
          <w:shd w:val="clear" w:color="auto" w:fill="FFFFFF" w:themeFill="background1"/>
        </w:rPr>
        <w:t>Вода.</w:t>
      </w:r>
      <w:r w:rsidR="002D4711" w:rsidRPr="00814BA1">
        <w:rPr>
          <w:b/>
          <w:sz w:val="28"/>
          <w:szCs w:val="28"/>
        </w:rPr>
        <w:t xml:space="preserve"> </w:t>
      </w:r>
      <w:r w:rsidR="00814BA1" w:rsidRPr="00814BA1">
        <w:rPr>
          <w:color w:val="000000"/>
          <w:sz w:val="28"/>
          <w:szCs w:val="28"/>
        </w:rPr>
        <w:t xml:space="preserve">От </w:t>
      </w:r>
      <w:r w:rsidR="00814BA1">
        <w:rPr>
          <w:color w:val="000000"/>
          <w:sz w:val="28"/>
          <w:szCs w:val="28"/>
        </w:rPr>
        <w:t>11,4 </w:t>
      </w:r>
      <w:r w:rsidR="00814BA1" w:rsidRPr="00814BA1">
        <w:rPr>
          <w:color w:val="000000"/>
          <w:sz w:val="28"/>
          <w:szCs w:val="28"/>
        </w:rPr>
        <w:t xml:space="preserve">%  до </w:t>
      </w:r>
      <w:r w:rsidR="00814BA1">
        <w:rPr>
          <w:color w:val="000000"/>
          <w:sz w:val="28"/>
          <w:szCs w:val="28"/>
        </w:rPr>
        <w:t>13,4 </w:t>
      </w:r>
      <w:r w:rsidR="00814BA1" w:rsidRPr="00814BA1">
        <w:rPr>
          <w:color w:val="000000"/>
          <w:sz w:val="28"/>
          <w:szCs w:val="28"/>
        </w:rPr>
        <w:t xml:space="preserve">%.(ОФС «Определение воды», метод </w:t>
      </w:r>
      <w:r w:rsidR="00814BA1">
        <w:rPr>
          <w:color w:val="000000"/>
          <w:sz w:val="28"/>
          <w:szCs w:val="28"/>
        </w:rPr>
        <w:t>1</w:t>
      </w:r>
      <w:r w:rsidR="00814BA1" w:rsidRPr="00814BA1">
        <w:rPr>
          <w:color w:val="000000"/>
          <w:sz w:val="28"/>
          <w:szCs w:val="28"/>
        </w:rPr>
        <w:t xml:space="preserve">). Для определения используют около </w:t>
      </w:r>
      <w:r w:rsidR="00814BA1">
        <w:rPr>
          <w:color w:val="000000"/>
          <w:sz w:val="28"/>
          <w:szCs w:val="28"/>
        </w:rPr>
        <w:t>0,1</w:t>
      </w:r>
      <w:r w:rsidR="00814BA1" w:rsidRPr="00814BA1">
        <w:rPr>
          <w:color w:val="000000"/>
          <w:sz w:val="28"/>
          <w:szCs w:val="28"/>
        </w:rPr>
        <w:t xml:space="preserve"> г (точная навеска)</w:t>
      </w:r>
      <w:r w:rsidR="00EC486C" w:rsidRPr="003536EA">
        <w:rPr>
          <w:sz w:val="28"/>
          <w:szCs w:val="28"/>
        </w:rPr>
        <w:t>.</w:t>
      </w:r>
    </w:p>
    <w:p w:rsidR="00BC5A2A" w:rsidRPr="00157A89" w:rsidRDefault="009B2298" w:rsidP="004B1938">
      <w:pPr>
        <w:widowControl/>
        <w:spacing w:line="360" w:lineRule="auto"/>
        <w:ind w:firstLine="720"/>
        <w:jc w:val="both"/>
        <w:rPr>
          <w:b/>
          <w:sz w:val="28"/>
          <w:szCs w:val="28"/>
        </w:rPr>
      </w:pPr>
      <w:r w:rsidRPr="003536EA">
        <w:rPr>
          <w:b/>
          <w:sz w:val="28"/>
          <w:szCs w:val="28"/>
        </w:rPr>
        <w:t>Сульфатная зола</w:t>
      </w:r>
      <w:r w:rsidR="00BC5A2A" w:rsidRPr="003536EA">
        <w:rPr>
          <w:b/>
          <w:sz w:val="28"/>
          <w:szCs w:val="28"/>
        </w:rPr>
        <w:t>.</w:t>
      </w:r>
      <w:r w:rsidR="00804071" w:rsidRPr="003536EA">
        <w:rPr>
          <w:b/>
          <w:sz w:val="28"/>
          <w:szCs w:val="28"/>
        </w:rPr>
        <w:t xml:space="preserve"> </w:t>
      </w:r>
      <w:r w:rsidR="00804071" w:rsidRPr="003536EA">
        <w:rPr>
          <w:sz w:val="28"/>
          <w:szCs w:val="28"/>
        </w:rPr>
        <w:t>Не более 0,1</w:t>
      </w:r>
      <w:r w:rsidR="00EC486C" w:rsidRPr="00157A89">
        <w:rPr>
          <w:sz w:val="28"/>
          <w:szCs w:val="28"/>
        </w:rPr>
        <w:t> </w:t>
      </w:r>
      <w:r w:rsidR="00804071" w:rsidRPr="00157A89">
        <w:rPr>
          <w:sz w:val="28"/>
          <w:szCs w:val="28"/>
        </w:rPr>
        <w:t>% (ОФС «Сульфатная зола»). Для определения используют около 1</w:t>
      </w:r>
      <w:r w:rsidR="00EC486C" w:rsidRPr="00157A89">
        <w:rPr>
          <w:sz w:val="28"/>
          <w:szCs w:val="28"/>
        </w:rPr>
        <w:t> </w:t>
      </w:r>
      <w:r w:rsidR="00804071" w:rsidRPr="00157A89">
        <w:rPr>
          <w:sz w:val="28"/>
          <w:szCs w:val="28"/>
        </w:rPr>
        <w:t>г (точная навеска) субстанции.</w:t>
      </w:r>
    </w:p>
    <w:p w:rsidR="007F4879" w:rsidRPr="007F4879" w:rsidRDefault="00BC5A2A" w:rsidP="00157A89">
      <w:pPr>
        <w:widowControl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F4879">
        <w:rPr>
          <w:b/>
          <w:sz w:val="28"/>
          <w:szCs w:val="28"/>
        </w:rPr>
        <w:t>Т</w:t>
      </w:r>
      <w:r w:rsidR="009B2298" w:rsidRPr="007F4879">
        <w:rPr>
          <w:b/>
          <w:sz w:val="28"/>
          <w:szCs w:val="28"/>
        </w:rPr>
        <w:t>яж</w:t>
      </w:r>
      <w:r w:rsidR="00471924" w:rsidRPr="007F4879">
        <w:rPr>
          <w:b/>
          <w:sz w:val="28"/>
          <w:szCs w:val="28"/>
        </w:rPr>
        <w:t>ё</w:t>
      </w:r>
      <w:r w:rsidR="009B2298" w:rsidRPr="007F4879">
        <w:rPr>
          <w:b/>
          <w:sz w:val="28"/>
          <w:szCs w:val="28"/>
        </w:rPr>
        <w:t>лые металлы</w:t>
      </w:r>
      <w:r w:rsidR="009B2298" w:rsidRPr="007F4879">
        <w:rPr>
          <w:sz w:val="28"/>
          <w:szCs w:val="28"/>
        </w:rPr>
        <w:t>.</w:t>
      </w:r>
      <w:r w:rsidR="007F4879" w:rsidRPr="007F4879">
        <w:rPr>
          <w:sz w:val="28"/>
          <w:szCs w:val="28"/>
        </w:rPr>
        <w:t xml:space="preserve"> </w:t>
      </w:r>
      <w:r w:rsidR="007F4879" w:rsidRPr="007F4879">
        <w:rPr>
          <w:color w:val="000000"/>
          <w:sz w:val="28"/>
          <w:szCs w:val="28"/>
        </w:rPr>
        <w:t>Не более 0,00</w:t>
      </w:r>
      <w:r w:rsidR="00E8089B">
        <w:rPr>
          <w:color w:val="000000"/>
          <w:sz w:val="28"/>
          <w:szCs w:val="28"/>
        </w:rPr>
        <w:t>1</w:t>
      </w:r>
      <w:r w:rsidR="007F4879" w:rsidRPr="007F4879">
        <w:rPr>
          <w:color w:val="000000"/>
          <w:sz w:val="28"/>
          <w:szCs w:val="28"/>
        </w:rPr>
        <w:t xml:space="preserve"> % (ОФС «Тяжёлые металлы», </w:t>
      </w:r>
      <w:r w:rsidR="007F4879" w:rsidRPr="007F4879">
        <w:rPr>
          <w:bCs/>
          <w:color w:val="000000"/>
          <w:sz w:val="28"/>
          <w:szCs w:val="28"/>
        </w:rPr>
        <w:t>Определение тяжёлых металлов в зольном остатке органических лекарственных средств</w:t>
      </w:r>
      <w:r w:rsidR="007F4879" w:rsidRPr="007F4879">
        <w:rPr>
          <w:color w:val="000000"/>
          <w:sz w:val="28"/>
          <w:szCs w:val="28"/>
        </w:rPr>
        <w:t>). Определение проводят в зольном остатке, полученном после сжигания 1</w:t>
      </w:r>
      <w:r w:rsidR="007F4879">
        <w:rPr>
          <w:color w:val="000000"/>
          <w:sz w:val="28"/>
          <w:szCs w:val="28"/>
        </w:rPr>
        <w:t>,</w:t>
      </w:r>
      <w:r w:rsidR="007F4879" w:rsidRPr="007F4879">
        <w:rPr>
          <w:color w:val="000000"/>
          <w:sz w:val="28"/>
          <w:szCs w:val="28"/>
        </w:rPr>
        <w:t>0 г субстанции, с использованием эталонного раствора </w:t>
      </w:r>
      <w:r w:rsidR="00E8089B">
        <w:rPr>
          <w:color w:val="000000"/>
          <w:sz w:val="28"/>
          <w:szCs w:val="28"/>
        </w:rPr>
        <w:t>1</w:t>
      </w:r>
      <w:r w:rsidR="007F4879" w:rsidRPr="007F4879">
        <w:rPr>
          <w:color w:val="000000"/>
          <w:sz w:val="28"/>
          <w:szCs w:val="28"/>
        </w:rPr>
        <w:t>.</w:t>
      </w:r>
    </w:p>
    <w:p w:rsidR="00A42D50" w:rsidRPr="00DC7F7B" w:rsidRDefault="00A42D50" w:rsidP="001C531A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1C531A">
        <w:rPr>
          <w:b/>
          <w:sz w:val="28"/>
          <w:szCs w:val="28"/>
        </w:rPr>
        <w:t xml:space="preserve">Остаточные органические растворители. </w:t>
      </w:r>
      <w:r w:rsidRPr="001C531A">
        <w:rPr>
          <w:sz w:val="28"/>
          <w:szCs w:val="28"/>
        </w:rPr>
        <w:t>В</w:t>
      </w:r>
      <w:r w:rsidRPr="001C531A">
        <w:rPr>
          <w:b/>
          <w:sz w:val="28"/>
          <w:szCs w:val="28"/>
        </w:rPr>
        <w:t xml:space="preserve"> </w:t>
      </w:r>
      <w:r w:rsidRPr="001C531A">
        <w:rPr>
          <w:sz w:val="28"/>
          <w:szCs w:val="28"/>
        </w:rPr>
        <w:t>соответствии с требованиями ОФС «</w:t>
      </w:r>
      <w:r w:rsidRPr="00DC7F7B">
        <w:rPr>
          <w:sz w:val="28"/>
          <w:szCs w:val="28"/>
        </w:rPr>
        <w:t>Остаточные органические растворители».</w:t>
      </w:r>
    </w:p>
    <w:p w:rsidR="00DC7F7B" w:rsidRPr="007050BE" w:rsidRDefault="00DC7F7B" w:rsidP="007050BE">
      <w:pPr>
        <w:widowControl/>
        <w:spacing w:line="360" w:lineRule="auto"/>
        <w:ind w:firstLine="720"/>
        <w:jc w:val="both"/>
        <w:rPr>
          <w:b/>
          <w:sz w:val="28"/>
          <w:szCs w:val="28"/>
        </w:rPr>
      </w:pPr>
      <w:r w:rsidRPr="00DC7F7B">
        <w:rPr>
          <w:b/>
          <w:sz w:val="28"/>
          <w:szCs w:val="28"/>
        </w:rPr>
        <w:t xml:space="preserve">Аномальная токсичность.  </w:t>
      </w:r>
      <w:r w:rsidRPr="00DC7F7B">
        <w:rPr>
          <w:color w:val="000000"/>
          <w:sz w:val="28"/>
          <w:szCs w:val="28"/>
        </w:rPr>
        <w:t xml:space="preserve">Субстанция должна быть нетоксичной (ОФС «Аномальная токсичность»). Тест-доза – </w:t>
      </w:r>
      <w:r>
        <w:rPr>
          <w:color w:val="000000"/>
          <w:sz w:val="28"/>
          <w:szCs w:val="28"/>
        </w:rPr>
        <w:t>20</w:t>
      </w:r>
      <w:r w:rsidRPr="00DC7F7B">
        <w:rPr>
          <w:color w:val="000000"/>
          <w:sz w:val="28"/>
          <w:szCs w:val="28"/>
        </w:rPr>
        <w:t xml:space="preserve"> мг </w:t>
      </w:r>
      <w:proofErr w:type="spellStart"/>
      <w:r w:rsidR="009652AC">
        <w:rPr>
          <w:color w:val="000000"/>
          <w:sz w:val="28"/>
          <w:szCs w:val="28"/>
        </w:rPr>
        <w:t>меропенема</w:t>
      </w:r>
      <w:proofErr w:type="spellEnd"/>
      <w:r w:rsidR="009652AC">
        <w:rPr>
          <w:color w:val="000000"/>
          <w:sz w:val="28"/>
          <w:szCs w:val="28"/>
        </w:rPr>
        <w:t xml:space="preserve"> </w:t>
      </w:r>
      <w:proofErr w:type="spellStart"/>
      <w:r w:rsidR="009652AC">
        <w:rPr>
          <w:color w:val="000000"/>
          <w:sz w:val="28"/>
          <w:szCs w:val="28"/>
        </w:rPr>
        <w:t>тригидрата</w:t>
      </w:r>
      <w:proofErr w:type="spellEnd"/>
      <w:r w:rsidRPr="00DC7F7B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0,5</w:t>
      </w:r>
      <w:r w:rsidRPr="00DC7F7B">
        <w:rPr>
          <w:color w:val="000000"/>
          <w:sz w:val="28"/>
          <w:szCs w:val="28"/>
        </w:rPr>
        <w:t xml:space="preserve"> мл </w:t>
      </w:r>
      <w:r w:rsidRPr="007050BE">
        <w:rPr>
          <w:color w:val="000000"/>
          <w:sz w:val="28"/>
          <w:szCs w:val="28"/>
        </w:rPr>
        <w:t xml:space="preserve">воды </w:t>
      </w:r>
      <w:r w:rsidR="009652AC">
        <w:rPr>
          <w:color w:val="000000"/>
          <w:sz w:val="28"/>
          <w:szCs w:val="28"/>
        </w:rPr>
        <w:t xml:space="preserve">для инъекций </w:t>
      </w:r>
      <w:r w:rsidRPr="007050BE">
        <w:rPr>
          <w:color w:val="000000"/>
          <w:sz w:val="28"/>
          <w:szCs w:val="28"/>
        </w:rPr>
        <w:t>на мышь, внутривенно. Срок наблюдения 48 ч.</w:t>
      </w:r>
    </w:p>
    <w:p w:rsidR="007050BE" w:rsidRPr="007050BE" w:rsidRDefault="007050BE" w:rsidP="007050BE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50BE">
        <w:rPr>
          <w:b/>
          <w:sz w:val="28"/>
          <w:szCs w:val="28"/>
        </w:rPr>
        <w:t xml:space="preserve">Бактериальные эндотоксины. </w:t>
      </w:r>
      <w:r w:rsidRPr="007050BE">
        <w:rPr>
          <w:rFonts w:eastAsia="Calibri"/>
          <w:color w:val="000000"/>
          <w:sz w:val="28"/>
          <w:szCs w:val="28"/>
          <w:lang w:eastAsia="en-US"/>
        </w:rPr>
        <w:t xml:space="preserve">Не более 0,125 ЕЭ на 1 мг </w:t>
      </w:r>
      <w:proofErr w:type="spellStart"/>
      <w:r w:rsidR="009652AC">
        <w:rPr>
          <w:rFonts w:eastAsia="Calibri"/>
          <w:color w:val="000000"/>
          <w:sz w:val="28"/>
          <w:szCs w:val="28"/>
          <w:lang w:eastAsia="en-US"/>
        </w:rPr>
        <w:t>меропенема</w:t>
      </w:r>
      <w:proofErr w:type="spellEnd"/>
      <w:r w:rsidR="009652AC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="009652AC">
        <w:rPr>
          <w:rFonts w:eastAsia="Calibri"/>
          <w:color w:val="000000"/>
          <w:sz w:val="28"/>
          <w:szCs w:val="28"/>
          <w:lang w:eastAsia="en-US"/>
        </w:rPr>
        <w:t>тригидрата</w:t>
      </w:r>
      <w:proofErr w:type="spellEnd"/>
      <w:r w:rsidRPr="007050BE">
        <w:rPr>
          <w:rFonts w:eastAsia="Calibri"/>
          <w:color w:val="000000"/>
          <w:sz w:val="28"/>
          <w:szCs w:val="28"/>
          <w:lang w:eastAsia="en-US"/>
        </w:rPr>
        <w:t xml:space="preserve"> (ОФС «Бактериальные эндотоксины»).</w:t>
      </w:r>
    </w:p>
    <w:p w:rsidR="00A55849" w:rsidRPr="001C531A" w:rsidRDefault="00184EFD" w:rsidP="007050BE">
      <w:pPr>
        <w:pStyle w:val="ad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50BE">
        <w:rPr>
          <w:rFonts w:ascii="Times New Roman" w:hAnsi="Times New Roman"/>
          <w:b/>
          <w:sz w:val="28"/>
          <w:szCs w:val="28"/>
        </w:rPr>
        <w:lastRenderedPageBreak/>
        <w:t>Микробиологическая чистота</w:t>
      </w:r>
      <w:r w:rsidRPr="007050BE">
        <w:rPr>
          <w:rFonts w:ascii="Times New Roman" w:hAnsi="Times New Roman"/>
          <w:sz w:val="28"/>
          <w:szCs w:val="28"/>
        </w:rPr>
        <w:t>. В</w:t>
      </w:r>
      <w:r w:rsidRPr="00DC7F7B">
        <w:rPr>
          <w:rFonts w:ascii="Times New Roman" w:hAnsi="Times New Roman"/>
          <w:sz w:val="28"/>
          <w:szCs w:val="28"/>
        </w:rPr>
        <w:t xml:space="preserve"> соответствии</w:t>
      </w:r>
      <w:r w:rsidRPr="001C531A">
        <w:rPr>
          <w:rFonts w:ascii="Times New Roman" w:hAnsi="Times New Roman"/>
          <w:sz w:val="28"/>
          <w:szCs w:val="28"/>
        </w:rPr>
        <w:t xml:space="preserve"> с требованиями ОФС «Микробиологическая чистота».</w:t>
      </w:r>
    </w:p>
    <w:p w:rsidR="007050BE" w:rsidRPr="007050BE" w:rsidRDefault="00A42D50" w:rsidP="007050BE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277EB">
        <w:rPr>
          <w:rFonts w:ascii="Times New Roman" w:hAnsi="Times New Roman"/>
          <w:b/>
          <w:sz w:val="28"/>
          <w:szCs w:val="28"/>
        </w:rPr>
        <w:t>Количественное определение</w:t>
      </w:r>
      <w:r w:rsidRPr="00A277EB">
        <w:rPr>
          <w:rFonts w:ascii="Times New Roman" w:hAnsi="Times New Roman"/>
          <w:sz w:val="28"/>
          <w:szCs w:val="28"/>
        </w:rPr>
        <w:t>.</w:t>
      </w:r>
      <w:r w:rsidRPr="007050BE">
        <w:rPr>
          <w:rFonts w:ascii="Times New Roman" w:hAnsi="Times New Roman"/>
          <w:sz w:val="28"/>
          <w:szCs w:val="28"/>
        </w:rPr>
        <w:t xml:space="preserve"> </w:t>
      </w:r>
      <w:r w:rsidR="00AF6773" w:rsidRPr="007050BE">
        <w:rPr>
          <w:rFonts w:ascii="Times New Roman" w:hAnsi="Times New Roman"/>
          <w:sz w:val="28"/>
          <w:szCs w:val="28"/>
        </w:rPr>
        <w:t xml:space="preserve">Определение проводят методом </w:t>
      </w:r>
      <w:r w:rsidR="007050BE" w:rsidRPr="007050BE">
        <w:rPr>
          <w:rFonts w:ascii="Times New Roman" w:hAnsi="Times New Roman"/>
          <w:sz w:val="28"/>
          <w:szCs w:val="28"/>
        </w:rPr>
        <w:t xml:space="preserve">ВЭЖХ </w:t>
      </w:r>
      <w:r w:rsidR="007050BE">
        <w:rPr>
          <w:rFonts w:ascii="Times New Roman" w:hAnsi="Times New Roman"/>
          <w:color w:val="000000"/>
          <w:sz w:val="28"/>
          <w:szCs w:val="28"/>
        </w:rPr>
        <w:t>со следующими изменениями</w:t>
      </w:r>
      <w:r w:rsidR="007050BE" w:rsidRPr="007050BE">
        <w:rPr>
          <w:rFonts w:ascii="Times New Roman" w:hAnsi="Times New Roman"/>
          <w:color w:val="000000"/>
          <w:sz w:val="28"/>
          <w:szCs w:val="28"/>
        </w:rPr>
        <w:t>.</w:t>
      </w:r>
    </w:p>
    <w:p w:rsidR="007050BE" w:rsidRPr="007050BE" w:rsidRDefault="007050BE" w:rsidP="007050BE">
      <w:pPr>
        <w:widowControl/>
        <w:tabs>
          <w:tab w:val="left" w:pos="6237"/>
        </w:tabs>
        <w:spacing w:line="360" w:lineRule="auto"/>
        <w:ind w:firstLine="720"/>
        <w:jc w:val="both"/>
        <w:rPr>
          <w:snapToGrid w:val="0"/>
          <w:color w:val="000000"/>
          <w:sz w:val="28"/>
          <w:szCs w:val="28"/>
        </w:rPr>
      </w:pPr>
      <w:r w:rsidRPr="007050BE">
        <w:rPr>
          <w:i/>
          <w:snapToGrid w:val="0"/>
          <w:color w:val="000000"/>
          <w:sz w:val="28"/>
          <w:szCs w:val="28"/>
        </w:rPr>
        <w:t>Испытуемый раствор</w:t>
      </w:r>
      <w:r w:rsidR="005B05A1">
        <w:rPr>
          <w:snapToGrid w:val="0"/>
          <w:color w:val="000000"/>
          <w:sz w:val="28"/>
          <w:szCs w:val="28"/>
        </w:rPr>
        <w:t>.</w:t>
      </w:r>
      <w:r w:rsidRPr="007050BE">
        <w:rPr>
          <w:snapToGrid w:val="0"/>
          <w:color w:val="000000"/>
          <w:sz w:val="28"/>
          <w:szCs w:val="28"/>
        </w:rPr>
        <w:t xml:space="preserve"> Около </w:t>
      </w:r>
      <w:r w:rsidR="005B05A1">
        <w:rPr>
          <w:snapToGrid w:val="0"/>
          <w:color w:val="000000"/>
          <w:sz w:val="28"/>
          <w:szCs w:val="28"/>
        </w:rPr>
        <w:t>50</w:t>
      </w:r>
      <w:r w:rsidRPr="007050BE">
        <w:rPr>
          <w:snapToGrid w:val="0"/>
          <w:color w:val="000000"/>
          <w:sz w:val="28"/>
          <w:szCs w:val="28"/>
        </w:rPr>
        <w:t xml:space="preserve"> мг (точная навеска) субстанции помещают в мерную колбу вместимостью </w:t>
      </w:r>
      <w:r w:rsidR="005B05A1">
        <w:rPr>
          <w:snapToGrid w:val="0"/>
          <w:color w:val="000000"/>
          <w:sz w:val="28"/>
          <w:szCs w:val="28"/>
        </w:rPr>
        <w:t>100</w:t>
      </w:r>
      <w:r w:rsidRPr="007050BE">
        <w:rPr>
          <w:snapToGrid w:val="0"/>
          <w:color w:val="000000"/>
          <w:sz w:val="28"/>
          <w:szCs w:val="28"/>
        </w:rPr>
        <w:t xml:space="preserve"> мл, растворяют в </w:t>
      </w:r>
      <w:r w:rsidR="005B05A1">
        <w:rPr>
          <w:snapToGrid w:val="0"/>
          <w:color w:val="000000"/>
          <w:sz w:val="28"/>
          <w:szCs w:val="28"/>
        </w:rPr>
        <w:t>ПФ</w:t>
      </w:r>
      <w:r w:rsidRPr="007050BE">
        <w:rPr>
          <w:snapToGrid w:val="0"/>
          <w:color w:val="000000"/>
          <w:sz w:val="28"/>
          <w:szCs w:val="28"/>
        </w:rPr>
        <w:t xml:space="preserve"> и доводят объём раствора </w:t>
      </w:r>
      <w:r w:rsidR="005B05A1">
        <w:rPr>
          <w:snapToGrid w:val="0"/>
          <w:color w:val="000000"/>
          <w:sz w:val="28"/>
          <w:szCs w:val="28"/>
        </w:rPr>
        <w:t>ПФ</w:t>
      </w:r>
      <w:r w:rsidRPr="007050BE">
        <w:rPr>
          <w:snapToGrid w:val="0"/>
          <w:color w:val="000000"/>
          <w:sz w:val="28"/>
          <w:szCs w:val="28"/>
        </w:rPr>
        <w:t xml:space="preserve"> до метки.</w:t>
      </w:r>
    </w:p>
    <w:p w:rsidR="007050BE" w:rsidRPr="007050BE" w:rsidRDefault="007050BE" w:rsidP="007050BE">
      <w:pPr>
        <w:widowControl/>
        <w:tabs>
          <w:tab w:val="left" w:pos="6237"/>
        </w:tabs>
        <w:spacing w:line="360" w:lineRule="auto"/>
        <w:ind w:firstLine="720"/>
        <w:jc w:val="both"/>
        <w:rPr>
          <w:snapToGrid w:val="0"/>
          <w:color w:val="000000"/>
          <w:sz w:val="28"/>
          <w:szCs w:val="28"/>
        </w:rPr>
      </w:pPr>
      <w:r w:rsidRPr="007050BE">
        <w:rPr>
          <w:i/>
          <w:snapToGrid w:val="0"/>
          <w:color w:val="000000"/>
          <w:sz w:val="28"/>
          <w:szCs w:val="28"/>
        </w:rPr>
        <w:t xml:space="preserve">Раствор стандартного образца. </w:t>
      </w:r>
      <w:r w:rsidRPr="007050BE">
        <w:rPr>
          <w:snapToGrid w:val="0"/>
          <w:color w:val="000000"/>
          <w:sz w:val="28"/>
          <w:szCs w:val="28"/>
        </w:rPr>
        <w:t xml:space="preserve">Около </w:t>
      </w:r>
      <w:r w:rsidR="005B05A1">
        <w:rPr>
          <w:snapToGrid w:val="0"/>
          <w:color w:val="000000"/>
          <w:sz w:val="28"/>
          <w:szCs w:val="28"/>
        </w:rPr>
        <w:t>50</w:t>
      </w:r>
      <w:r w:rsidRPr="007050BE">
        <w:rPr>
          <w:snapToGrid w:val="0"/>
          <w:color w:val="000000"/>
          <w:sz w:val="28"/>
          <w:szCs w:val="28"/>
        </w:rPr>
        <w:t xml:space="preserve"> мг (точная навеска) стандартного образца </w:t>
      </w:r>
      <w:proofErr w:type="spellStart"/>
      <w:r w:rsidR="005B05A1">
        <w:rPr>
          <w:snapToGrid w:val="0"/>
          <w:color w:val="000000"/>
          <w:sz w:val="28"/>
          <w:szCs w:val="28"/>
        </w:rPr>
        <w:t>меропенема</w:t>
      </w:r>
      <w:proofErr w:type="spellEnd"/>
      <w:r w:rsidR="005B05A1">
        <w:rPr>
          <w:snapToGrid w:val="0"/>
          <w:color w:val="000000"/>
          <w:sz w:val="28"/>
          <w:szCs w:val="28"/>
        </w:rPr>
        <w:t xml:space="preserve"> </w:t>
      </w:r>
      <w:proofErr w:type="spellStart"/>
      <w:r w:rsidR="005B05A1">
        <w:rPr>
          <w:snapToGrid w:val="0"/>
          <w:color w:val="000000"/>
          <w:sz w:val="28"/>
          <w:szCs w:val="28"/>
        </w:rPr>
        <w:t>тригидрата</w:t>
      </w:r>
      <w:proofErr w:type="spellEnd"/>
      <w:r w:rsidRPr="007050BE">
        <w:rPr>
          <w:snapToGrid w:val="0"/>
          <w:color w:val="000000"/>
          <w:sz w:val="28"/>
          <w:szCs w:val="28"/>
        </w:rPr>
        <w:t xml:space="preserve"> помещают в мерную колбу вместимостью </w:t>
      </w:r>
      <w:r w:rsidR="005B05A1">
        <w:rPr>
          <w:snapToGrid w:val="0"/>
          <w:color w:val="000000"/>
          <w:sz w:val="28"/>
          <w:szCs w:val="28"/>
        </w:rPr>
        <w:t>100</w:t>
      </w:r>
      <w:r w:rsidRPr="007050BE">
        <w:rPr>
          <w:snapToGrid w:val="0"/>
          <w:color w:val="000000"/>
          <w:sz w:val="28"/>
          <w:szCs w:val="28"/>
        </w:rPr>
        <w:t xml:space="preserve"> мл, растворяют в </w:t>
      </w:r>
      <w:r w:rsidR="005B05A1">
        <w:rPr>
          <w:snapToGrid w:val="0"/>
          <w:color w:val="000000"/>
          <w:sz w:val="28"/>
          <w:szCs w:val="28"/>
        </w:rPr>
        <w:t xml:space="preserve">ПФ </w:t>
      </w:r>
      <w:r w:rsidRPr="007050BE">
        <w:rPr>
          <w:snapToGrid w:val="0"/>
          <w:color w:val="000000"/>
          <w:sz w:val="28"/>
          <w:szCs w:val="28"/>
        </w:rPr>
        <w:t xml:space="preserve">и доводят объём раствора </w:t>
      </w:r>
      <w:r w:rsidR="005B05A1">
        <w:rPr>
          <w:snapToGrid w:val="0"/>
          <w:color w:val="000000"/>
          <w:sz w:val="28"/>
          <w:szCs w:val="28"/>
        </w:rPr>
        <w:t>ПФ</w:t>
      </w:r>
      <w:r w:rsidRPr="007050BE">
        <w:rPr>
          <w:snapToGrid w:val="0"/>
          <w:color w:val="000000"/>
          <w:sz w:val="28"/>
          <w:szCs w:val="28"/>
        </w:rPr>
        <w:t xml:space="preserve"> до метки. </w:t>
      </w:r>
    </w:p>
    <w:p w:rsidR="007050BE" w:rsidRPr="007050BE" w:rsidRDefault="007050BE" w:rsidP="007050BE">
      <w:pPr>
        <w:widowControl/>
        <w:tabs>
          <w:tab w:val="left" w:pos="6237"/>
        </w:tabs>
        <w:spacing w:line="360" w:lineRule="auto"/>
        <w:ind w:firstLine="720"/>
        <w:jc w:val="both"/>
        <w:rPr>
          <w:snapToGrid w:val="0"/>
          <w:color w:val="000000"/>
          <w:sz w:val="28"/>
          <w:szCs w:val="28"/>
        </w:rPr>
      </w:pPr>
      <w:r w:rsidRPr="007050BE">
        <w:rPr>
          <w:snapToGrid w:val="0"/>
          <w:color w:val="000000"/>
          <w:sz w:val="28"/>
          <w:szCs w:val="28"/>
        </w:rPr>
        <w:t>Хроматографируют испытуемый раствор</w:t>
      </w:r>
      <w:r w:rsidR="005B05A1">
        <w:rPr>
          <w:snapToGrid w:val="0"/>
          <w:color w:val="000000"/>
          <w:sz w:val="28"/>
          <w:szCs w:val="28"/>
        </w:rPr>
        <w:t xml:space="preserve"> и раствор стандартного образца</w:t>
      </w:r>
      <w:r w:rsidRPr="007050BE">
        <w:rPr>
          <w:snapToGrid w:val="0"/>
          <w:color w:val="000000"/>
          <w:sz w:val="28"/>
          <w:szCs w:val="28"/>
        </w:rPr>
        <w:t xml:space="preserve">. </w:t>
      </w:r>
    </w:p>
    <w:p w:rsidR="007050BE" w:rsidRPr="007050BE" w:rsidRDefault="007050BE" w:rsidP="007050BE">
      <w:pPr>
        <w:widowControl/>
        <w:tabs>
          <w:tab w:val="left" w:pos="6237"/>
        </w:tabs>
        <w:spacing w:line="360" w:lineRule="auto"/>
        <w:ind w:firstLine="720"/>
        <w:jc w:val="both"/>
        <w:rPr>
          <w:snapToGrid w:val="0"/>
          <w:color w:val="000000"/>
          <w:sz w:val="28"/>
          <w:szCs w:val="28"/>
        </w:rPr>
      </w:pPr>
      <w:r w:rsidRPr="007050BE">
        <w:rPr>
          <w:snapToGrid w:val="0"/>
          <w:color w:val="000000"/>
          <w:sz w:val="28"/>
          <w:szCs w:val="28"/>
        </w:rPr>
        <w:t xml:space="preserve">Содержание </w:t>
      </w:r>
      <w:proofErr w:type="spellStart"/>
      <w:r w:rsidR="005B05A1">
        <w:rPr>
          <w:snapToGrid w:val="0"/>
          <w:color w:val="000000"/>
          <w:sz w:val="28"/>
          <w:szCs w:val="28"/>
        </w:rPr>
        <w:t>меропенема</w:t>
      </w:r>
      <w:proofErr w:type="spellEnd"/>
      <w:r w:rsidRPr="007050BE">
        <w:rPr>
          <w:snapToGrid w:val="0"/>
          <w:color w:val="000000"/>
          <w:sz w:val="28"/>
          <w:szCs w:val="28"/>
        </w:rPr>
        <w:t xml:space="preserve"> в субстанции в процентах</w:t>
      </w:r>
      <w:proofErr w:type="gramStart"/>
      <w:r w:rsidRPr="007050BE">
        <w:rPr>
          <w:snapToGrid w:val="0"/>
          <w:color w:val="000000"/>
          <w:sz w:val="28"/>
          <w:szCs w:val="28"/>
        </w:rPr>
        <w:t xml:space="preserve"> (</w:t>
      </w:r>
      <m:oMath>
        <m:r>
          <w:rPr>
            <w:rFonts w:ascii="Cambria Math" w:hAnsi="Cambria Math"/>
            <w:snapToGrid w:val="0"/>
            <w:color w:val="000000"/>
            <w:sz w:val="28"/>
            <w:szCs w:val="28"/>
          </w:rPr>
          <m:t>X</m:t>
        </m:r>
      </m:oMath>
      <w:r w:rsidRPr="007050BE">
        <w:rPr>
          <w:snapToGrid w:val="0"/>
          <w:color w:val="000000"/>
          <w:sz w:val="28"/>
          <w:szCs w:val="28"/>
        </w:rPr>
        <w:t xml:space="preserve">) </w:t>
      </w:r>
      <w:proofErr w:type="gramEnd"/>
      <w:r w:rsidRPr="007050BE">
        <w:rPr>
          <w:snapToGrid w:val="0"/>
          <w:color w:val="000000"/>
          <w:sz w:val="28"/>
          <w:szCs w:val="28"/>
        </w:rPr>
        <w:t>в пересч</w:t>
      </w:r>
      <w:proofErr w:type="spellStart"/>
      <w:r w:rsidR="008F51F9">
        <w:rPr>
          <w:snapToGrid w:val="0"/>
          <w:color w:val="000000"/>
          <w:sz w:val="28"/>
          <w:szCs w:val="28"/>
        </w:rPr>
        <w:t>ё</w:t>
      </w:r>
      <w:r w:rsidRPr="007050BE">
        <w:rPr>
          <w:snapToGrid w:val="0"/>
          <w:color w:val="000000"/>
          <w:sz w:val="28"/>
          <w:szCs w:val="28"/>
        </w:rPr>
        <w:t>те</w:t>
      </w:r>
      <w:proofErr w:type="spellEnd"/>
      <w:r w:rsidRPr="007050BE">
        <w:rPr>
          <w:snapToGrid w:val="0"/>
          <w:color w:val="000000"/>
          <w:sz w:val="28"/>
          <w:szCs w:val="28"/>
        </w:rPr>
        <w:t xml:space="preserve"> на безводное и свободное от остаточных органических растворителей вещество вычисляют по формуле: </w:t>
      </w:r>
    </w:p>
    <w:p w:rsidR="007050BE" w:rsidRPr="007050BE" w:rsidRDefault="007050BE" w:rsidP="007050BE">
      <w:pPr>
        <w:widowControl/>
        <w:tabs>
          <w:tab w:val="left" w:pos="6237"/>
        </w:tabs>
        <w:spacing w:line="360" w:lineRule="auto"/>
        <w:ind w:firstLine="720"/>
        <w:jc w:val="both"/>
        <w:rPr>
          <w:snapToGrid w:val="0"/>
          <w:color w:val="000000"/>
          <w:spacing w:val="-13"/>
          <w:sz w:val="28"/>
          <w:szCs w:val="28"/>
        </w:rPr>
      </w:pPr>
      <m:oMathPara>
        <m:oMath>
          <m:r>
            <w:rPr>
              <w:rFonts w:ascii="Cambria Math" w:hAnsi="Cambria Math"/>
              <w:snapToGrid w:val="0"/>
              <w:color w:val="000000"/>
              <w:sz w:val="28"/>
              <w:szCs w:val="28"/>
            </w:rPr>
            <m:t>X</m:t>
          </m:r>
          <m:r>
            <w:rPr>
              <w:rFonts w:ascii="Cambria Math"/>
              <w:snapToGrid w:val="0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napToGrid w:val="0"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napToGrid w:val="0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snapToGrid w:val="0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snapToGrid w:val="0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snapToGrid w:val="0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</w:rPr>
                <m:t>P</m:t>
              </m:r>
              <m:r>
                <w:rPr>
                  <w:snapToGrid w:val="0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snapToGrid w:val="0"/>
                  <w:color w:val="000000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napToGrid w:val="0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snapToGrid w:val="0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snapToGrid w:val="0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snapToGrid w:val="0"/>
                  <w:color w:val="000000"/>
                  <w:sz w:val="28"/>
                  <w:szCs w:val="28"/>
                </w:rPr>
                <m:t>(100</m:t>
              </m:r>
              <m:r>
                <w:rPr>
                  <w:snapToGrid w:val="0"/>
                  <w:color w:val="000000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</w:rPr>
                <m:t>W</m:t>
              </m:r>
              <m:r>
                <w:rPr>
                  <w:rFonts w:ascii="Cambria Math"/>
                  <w:snapToGrid w:val="0"/>
                  <w:color w:val="000000"/>
                  <w:sz w:val="28"/>
                  <w:szCs w:val="28"/>
                </w:rPr>
                <m:t>)</m:t>
              </m:r>
            </m:den>
          </m:f>
        </m:oMath>
      </m:oMathPara>
    </w:p>
    <w:tbl>
      <w:tblPr>
        <w:tblW w:w="0" w:type="auto"/>
        <w:tblLayout w:type="fixed"/>
        <w:tblLook w:val="0000"/>
      </w:tblPr>
      <w:tblGrid>
        <w:gridCol w:w="600"/>
        <w:gridCol w:w="642"/>
        <w:gridCol w:w="284"/>
        <w:gridCol w:w="7938"/>
      </w:tblGrid>
      <w:tr w:rsidR="007050BE" w:rsidRPr="007050BE" w:rsidTr="008F51F9">
        <w:trPr>
          <w:trHeight w:val="160"/>
        </w:trPr>
        <w:tc>
          <w:tcPr>
            <w:tcW w:w="600" w:type="dxa"/>
          </w:tcPr>
          <w:p w:rsidR="007050BE" w:rsidRPr="007050BE" w:rsidRDefault="007050BE" w:rsidP="008F51F9">
            <w:pPr>
              <w:tabs>
                <w:tab w:val="left" w:pos="567"/>
              </w:tabs>
              <w:rPr>
                <w:color w:val="000000"/>
                <w:sz w:val="28"/>
                <w:szCs w:val="28"/>
                <w:lang w:val="en-GB"/>
              </w:rPr>
            </w:pPr>
            <w:r w:rsidRPr="007050BE">
              <w:rPr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642" w:type="dxa"/>
          </w:tcPr>
          <w:p w:rsidR="007050BE" w:rsidRPr="007050BE" w:rsidRDefault="007050BE" w:rsidP="008F51F9">
            <w:pPr>
              <w:widowControl/>
              <w:tabs>
                <w:tab w:val="left" w:pos="567"/>
              </w:tabs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050BE"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  <w:t>S</w:t>
            </w:r>
            <w:r w:rsidRPr="007050BE">
              <w:rPr>
                <w:rFonts w:eastAsia="Calibri"/>
                <w:color w:val="000000"/>
                <w:sz w:val="28"/>
                <w:szCs w:val="28"/>
                <w:vertAlign w:val="subscript"/>
                <w:lang w:eastAsia="en-US"/>
              </w:rPr>
              <w:t>1</w:t>
            </w:r>
          </w:p>
        </w:tc>
        <w:tc>
          <w:tcPr>
            <w:tcW w:w="284" w:type="dxa"/>
          </w:tcPr>
          <w:p w:rsidR="007050BE" w:rsidRPr="007050BE" w:rsidRDefault="007050BE" w:rsidP="008F51F9">
            <w:pPr>
              <w:widowControl/>
              <w:tabs>
                <w:tab w:val="left" w:pos="567"/>
              </w:tabs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050BE">
              <w:rPr>
                <w:rFonts w:eastAsia="Calibri"/>
                <w:color w:val="00000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938" w:type="dxa"/>
          </w:tcPr>
          <w:p w:rsidR="007050BE" w:rsidRPr="007050BE" w:rsidRDefault="007050BE" w:rsidP="008F51F9">
            <w:pPr>
              <w:tabs>
                <w:tab w:val="left" w:pos="567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7050BE">
              <w:rPr>
                <w:color w:val="000000"/>
                <w:sz w:val="28"/>
                <w:szCs w:val="28"/>
              </w:rPr>
              <w:t xml:space="preserve">площадь пика </w:t>
            </w:r>
            <w:proofErr w:type="spellStart"/>
            <w:r w:rsidR="008F51F9">
              <w:rPr>
                <w:color w:val="000000"/>
                <w:sz w:val="28"/>
                <w:szCs w:val="28"/>
              </w:rPr>
              <w:t>меропенема</w:t>
            </w:r>
            <w:proofErr w:type="spellEnd"/>
            <w:r w:rsidRPr="007050BE"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7050BE">
              <w:rPr>
                <w:color w:val="000000"/>
                <w:sz w:val="28"/>
                <w:szCs w:val="28"/>
              </w:rPr>
              <w:t>хроматограмме</w:t>
            </w:r>
            <w:proofErr w:type="spellEnd"/>
            <w:r w:rsidRPr="007050BE">
              <w:rPr>
                <w:color w:val="000000"/>
                <w:sz w:val="28"/>
                <w:szCs w:val="28"/>
              </w:rPr>
              <w:t xml:space="preserve"> испытуемого раствора;</w:t>
            </w:r>
          </w:p>
        </w:tc>
      </w:tr>
      <w:tr w:rsidR="007050BE" w:rsidRPr="007050BE" w:rsidTr="008F51F9">
        <w:tc>
          <w:tcPr>
            <w:tcW w:w="600" w:type="dxa"/>
          </w:tcPr>
          <w:p w:rsidR="007050BE" w:rsidRPr="007050BE" w:rsidRDefault="007050BE" w:rsidP="008F51F9">
            <w:pPr>
              <w:widowControl/>
              <w:tabs>
                <w:tab w:val="left" w:pos="567"/>
              </w:tabs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42" w:type="dxa"/>
          </w:tcPr>
          <w:p w:rsidR="007050BE" w:rsidRPr="007050BE" w:rsidRDefault="007050BE" w:rsidP="008F51F9">
            <w:pPr>
              <w:widowControl/>
              <w:tabs>
                <w:tab w:val="left" w:pos="567"/>
              </w:tabs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050BE"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  <w:t>S</w:t>
            </w:r>
            <w:r w:rsidRPr="007050BE">
              <w:rPr>
                <w:rFonts w:eastAsia="Calibri"/>
                <w:color w:val="000000"/>
                <w:sz w:val="28"/>
                <w:szCs w:val="28"/>
                <w:vertAlign w:val="subscript"/>
                <w:lang w:eastAsia="en-US"/>
              </w:rPr>
              <w:t>0</w:t>
            </w:r>
          </w:p>
        </w:tc>
        <w:tc>
          <w:tcPr>
            <w:tcW w:w="284" w:type="dxa"/>
          </w:tcPr>
          <w:p w:rsidR="007050BE" w:rsidRPr="007050BE" w:rsidRDefault="007050BE" w:rsidP="008F51F9">
            <w:pPr>
              <w:widowControl/>
              <w:tabs>
                <w:tab w:val="left" w:pos="567"/>
              </w:tabs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050BE">
              <w:rPr>
                <w:rFonts w:eastAsia="Calibri"/>
                <w:color w:val="00000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938" w:type="dxa"/>
          </w:tcPr>
          <w:p w:rsidR="007050BE" w:rsidRPr="007050BE" w:rsidRDefault="007050BE" w:rsidP="008F51F9">
            <w:pPr>
              <w:spacing w:after="12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050B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площадь пика </w:t>
            </w:r>
            <w:proofErr w:type="spellStart"/>
            <w:r w:rsidR="008F51F9">
              <w:rPr>
                <w:rFonts w:eastAsia="Calibri"/>
                <w:color w:val="000000"/>
                <w:sz w:val="28"/>
                <w:szCs w:val="28"/>
                <w:lang w:eastAsia="en-US"/>
              </w:rPr>
              <w:t>меропенема</w:t>
            </w:r>
            <w:proofErr w:type="spellEnd"/>
            <w:r w:rsidRPr="007050B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7050BE">
              <w:rPr>
                <w:rFonts w:eastAsia="Calibri"/>
                <w:color w:val="000000"/>
                <w:sz w:val="28"/>
                <w:szCs w:val="28"/>
                <w:lang w:eastAsia="en-US"/>
              </w:rPr>
              <w:t>хроматограмме</w:t>
            </w:r>
            <w:proofErr w:type="spellEnd"/>
            <w:r w:rsidRPr="007050B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раствора</w:t>
            </w:r>
            <w:r w:rsidR="008F51F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стандартного образца</w:t>
            </w:r>
            <w:r w:rsidRPr="007050BE">
              <w:rPr>
                <w:rFonts w:eastAsia="Calibri"/>
                <w:color w:val="000000"/>
                <w:sz w:val="28"/>
                <w:szCs w:val="28"/>
                <w:lang w:eastAsia="en-US"/>
              </w:rPr>
              <w:t>;</w:t>
            </w:r>
          </w:p>
        </w:tc>
      </w:tr>
      <w:tr w:rsidR="007050BE" w:rsidRPr="007050BE" w:rsidTr="008F51F9">
        <w:tc>
          <w:tcPr>
            <w:tcW w:w="600" w:type="dxa"/>
          </w:tcPr>
          <w:p w:rsidR="007050BE" w:rsidRPr="007050BE" w:rsidRDefault="007050BE" w:rsidP="008F51F9">
            <w:pPr>
              <w:widowControl/>
              <w:tabs>
                <w:tab w:val="left" w:pos="567"/>
              </w:tabs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42" w:type="dxa"/>
          </w:tcPr>
          <w:p w:rsidR="007050BE" w:rsidRPr="007050BE" w:rsidRDefault="007050BE" w:rsidP="008F51F9">
            <w:pPr>
              <w:widowControl/>
              <w:tabs>
                <w:tab w:val="left" w:pos="567"/>
              </w:tabs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050BE"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  <w:t>а</w:t>
            </w:r>
            <w:proofErr w:type="gramStart"/>
            <w:r w:rsidRPr="007050BE">
              <w:rPr>
                <w:rFonts w:eastAsia="Calibri"/>
                <w:color w:val="000000"/>
                <w:sz w:val="28"/>
                <w:szCs w:val="28"/>
                <w:vertAlign w:val="subscript"/>
                <w:lang w:eastAsia="en-US"/>
              </w:rPr>
              <w:t>1</w:t>
            </w:r>
            <w:proofErr w:type="gramEnd"/>
          </w:p>
        </w:tc>
        <w:tc>
          <w:tcPr>
            <w:tcW w:w="284" w:type="dxa"/>
          </w:tcPr>
          <w:p w:rsidR="007050BE" w:rsidRPr="007050BE" w:rsidRDefault="007050BE" w:rsidP="008F51F9">
            <w:pPr>
              <w:widowControl/>
              <w:tabs>
                <w:tab w:val="left" w:pos="567"/>
              </w:tabs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050BE">
              <w:rPr>
                <w:rFonts w:eastAsia="Calibri"/>
                <w:color w:val="00000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938" w:type="dxa"/>
          </w:tcPr>
          <w:p w:rsidR="007050BE" w:rsidRPr="007050BE" w:rsidRDefault="007050BE" w:rsidP="008F51F9">
            <w:pPr>
              <w:tabs>
                <w:tab w:val="left" w:pos="567"/>
              </w:tabs>
              <w:spacing w:after="12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050BE">
              <w:rPr>
                <w:rFonts w:eastAsia="Calibri"/>
                <w:color w:val="000000"/>
                <w:sz w:val="28"/>
                <w:szCs w:val="28"/>
                <w:lang w:eastAsia="en-US"/>
              </w:rPr>
              <w:t>навеска субстанции, мг;</w:t>
            </w:r>
          </w:p>
        </w:tc>
      </w:tr>
      <w:tr w:rsidR="007050BE" w:rsidRPr="007050BE" w:rsidTr="008F51F9">
        <w:trPr>
          <w:trHeight w:val="208"/>
        </w:trPr>
        <w:tc>
          <w:tcPr>
            <w:tcW w:w="600" w:type="dxa"/>
          </w:tcPr>
          <w:p w:rsidR="007050BE" w:rsidRPr="007050BE" w:rsidRDefault="007050BE" w:rsidP="008F51F9">
            <w:pPr>
              <w:widowControl/>
              <w:tabs>
                <w:tab w:val="left" w:pos="567"/>
              </w:tabs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42" w:type="dxa"/>
          </w:tcPr>
          <w:p w:rsidR="007050BE" w:rsidRPr="007050BE" w:rsidRDefault="007050BE" w:rsidP="008F51F9">
            <w:pPr>
              <w:widowControl/>
              <w:tabs>
                <w:tab w:val="left" w:pos="567"/>
              </w:tabs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050BE"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  <w:t>а</w:t>
            </w:r>
            <w:proofErr w:type="gramStart"/>
            <w:r w:rsidRPr="007050BE">
              <w:rPr>
                <w:rFonts w:eastAsia="Calibri"/>
                <w:color w:val="000000"/>
                <w:sz w:val="28"/>
                <w:szCs w:val="28"/>
                <w:vertAlign w:val="subscript"/>
                <w:lang w:eastAsia="en-US"/>
              </w:rPr>
              <w:t>0</w:t>
            </w:r>
            <w:proofErr w:type="gramEnd"/>
          </w:p>
        </w:tc>
        <w:tc>
          <w:tcPr>
            <w:tcW w:w="284" w:type="dxa"/>
          </w:tcPr>
          <w:p w:rsidR="007050BE" w:rsidRPr="007050BE" w:rsidRDefault="007050BE" w:rsidP="008F51F9">
            <w:pPr>
              <w:widowControl/>
              <w:tabs>
                <w:tab w:val="left" w:pos="567"/>
              </w:tabs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050BE">
              <w:rPr>
                <w:rFonts w:eastAsia="Calibri"/>
                <w:color w:val="00000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938" w:type="dxa"/>
          </w:tcPr>
          <w:p w:rsidR="007050BE" w:rsidRPr="007050BE" w:rsidRDefault="007050BE" w:rsidP="008F51F9">
            <w:pPr>
              <w:tabs>
                <w:tab w:val="left" w:pos="567"/>
              </w:tabs>
              <w:spacing w:after="120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7050BE">
              <w:rPr>
                <w:color w:val="000000"/>
                <w:spacing w:val="-6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 w:rsidR="008F51F9">
              <w:rPr>
                <w:color w:val="000000"/>
                <w:spacing w:val="-6"/>
                <w:sz w:val="28"/>
                <w:szCs w:val="28"/>
              </w:rPr>
              <w:t>меропенема</w:t>
            </w:r>
            <w:proofErr w:type="spellEnd"/>
            <w:r w:rsidR="008F51F9"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 w:rsidR="008F51F9">
              <w:rPr>
                <w:color w:val="000000"/>
                <w:spacing w:val="-6"/>
                <w:sz w:val="28"/>
                <w:szCs w:val="28"/>
              </w:rPr>
              <w:t>тригидрата</w:t>
            </w:r>
            <w:proofErr w:type="spellEnd"/>
            <w:r w:rsidRPr="007050BE">
              <w:rPr>
                <w:color w:val="000000"/>
                <w:sz w:val="28"/>
                <w:szCs w:val="28"/>
              </w:rPr>
              <w:t>,</w:t>
            </w:r>
            <w:r w:rsidRPr="007050BE">
              <w:rPr>
                <w:color w:val="000000"/>
                <w:spacing w:val="-6"/>
                <w:sz w:val="28"/>
                <w:szCs w:val="28"/>
              </w:rPr>
              <w:t xml:space="preserve"> мг;</w:t>
            </w:r>
          </w:p>
        </w:tc>
      </w:tr>
      <w:tr w:rsidR="007050BE" w:rsidRPr="007050BE" w:rsidTr="008F51F9">
        <w:tc>
          <w:tcPr>
            <w:tcW w:w="600" w:type="dxa"/>
          </w:tcPr>
          <w:p w:rsidR="007050BE" w:rsidRPr="007050BE" w:rsidRDefault="007050BE" w:rsidP="008F51F9">
            <w:pPr>
              <w:widowControl/>
              <w:tabs>
                <w:tab w:val="left" w:pos="567"/>
              </w:tabs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42" w:type="dxa"/>
          </w:tcPr>
          <w:p w:rsidR="007050BE" w:rsidRPr="007050BE" w:rsidRDefault="007050BE" w:rsidP="008F51F9">
            <w:pPr>
              <w:widowControl/>
              <w:tabs>
                <w:tab w:val="left" w:pos="567"/>
              </w:tabs>
              <w:jc w:val="center"/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</w:pPr>
            <w:r w:rsidRPr="007050BE"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  <w:t>W</w:t>
            </w:r>
          </w:p>
        </w:tc>
        <w:tc>
          <w:tcPr>
            <w:tcW w:w="284" w:type="dxa"/>
          </w:tcPr>
          <w:p w:rsidR="007050BE" w:rsidRPr="007050BE" w:rsidRDefault="007050BE" w:rsidP="008F51F9">
            <w:pPr>
              <w:widowControl/>
              <w:tabs>
                <w:tab w:val="left" w:pos="567"/>
              </w:tabs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050BE">
              <w:rPr>
                <w:rFonts w:eastAsia="Calibri"/>
                <w:color w:val="00000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938" w:type="dxa"/>
          </w:tcPr>
          <w:p w:rsidR="007050BE" w:rsidRPr="007050BE" w:rsidRDefault="007050BE" w:rsidP="008F51F9">
            <w:pPr>
              <w:spacing w:after="12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050B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суммарное содержание воды и </w:t>
            </w:r>
            <w:r w:rsidRPr="007050BE">
              <w:rPr>
                <w:rFonts w:eastAsia="Calibri"/>
                <w:color w:val="000000"/>
                <w:position w:val="1"/>
                <w:sz w:val="28"/>
                <w:szCs w:val="28"/>
                <w:lang w:eastAsia="en-US"/>
              </w:rPr>
              <w:t>остаточных органических растворителей в субстанции, %</w:t>
            </w:r>
            <w:r w:rsidR="008F51F9">
              <w:rPr>
                <w:rFonts w:eastAsia="Calibri"/>
                <w:color w:val="000000"/>
                <w:position w:val="1"/>
                <w:sz w:val="28"/>
                <w:szCs w:val="28"/>
                <w:lang w:eastAsia="en-US"/>
              </w:rPr>
              <w:t xml:space="preserve">. </w:t>
            </w:r>
          </w:p>
        </w:tc>
      </w:tr>
      <w:tr w:rsidR="007050BE" w:rsidRPr="007050BE" w:rsidTr="008F51F9">
        <w:tc>
          <w:tcPr>
            <w:tcW w:w="600" w:type="dxa"/>
          </w:tcPr>
          <w:p w:rsidR="007050BE" w:rsidRPr="007050BE" w:rsidRDefault="007050BE" w:rsidP="008F51F9">
            <w:pPr>
              <w:widowControl/>
              <w:tabs>
                <w:tab w:val="left" w:pos="567"/>
              </w:tabs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42" w:type="dxa"/>
          </w:tcPr>
          <w:p w:rsidR="007050BE" w:rsidRPr="007050BE" w:rsidRDefault="007050BE" w:rsidP="008F51F9">
            <w:pPr>
              <w:widowControl/>
              <w:tabs>
                <w:tab w:val="left" w:pos="567"/>
              </w:tabs>
              <w:jc w:val="center"/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</w:pPr>
            <w:r w:rsidRPr="007050BE"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  <w:t>P</w:t>
            </w:r>
          </w:p>
        </w:tc>
        <w:tc>
          <w:tcPr>
            <w:tcW w:w="284" w:type="dxa"/>
          </w:tcPr>
          <w:p w:rsidR="007050BE" w:rsidRPr="007050BE" w:rsidRDefault="007050BE" w:rsidP="008F51F9">
            <w:pPr>
              <w:widowControl/>
              <w:tabs>
                <w:tab w:val="left" w:pos="567"/>
              </w:tabs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050BE">
              <w:rPr>
                <w:rFonts w:eastAsia="Calibri"/>
                <w:color w:val="00000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938" w:type="dxa"/>
          </w:tcPr>
          <w:p w:rsidR="007050BE" w:rsidRPr="007050BE" w:rsidRDefault="007050BE" w:rsidP="00F806C0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7050BE">
              <w:rPr>
                <w:color w:val="000000"/>
                <w:sz w:val="28"/>
                <w:szCs w:val="28"/>
              </w:rPr>
              <w:t xml:space="preserve">содержание </w:t>
            </w:r>
            <w:proofErr w:type="spellStart"/>
            <w:r w:rsidR="008F51F9">
              <w:rPr>
                <w:color w:val="000000"/>
                <w:sz w:val="28"/>
                <w:szCs w:val="28"/>
              </w:rPr>
              <w:t>меропенема</w:t>
            </w:r>
            <w:proofErr w:type="spellEnd"/>
            <w:r w:rsidR="008F51F9">
              <w:rPr>
                <w:color w:val="000000"/>
                <w:sz w:val="28"/>
                <w:szCs w:val="28"/>
              </w:rPr>
              <w:t xml:space="preserve"> </w:t>
            </w:r>
            <w:r w:rsidRPr="007050BE">
              <w:rPr>
                <w:color w:val="000000"/>
                <w:sz w:val="28"/>
                <w:szCs w:val="28"/>
              </w:rPr>
              <w:t xml:space="preserve">в стандартном образце </w:t>
            </w:r>
            <w:proofErr w:type="spellStart"/>
            <w:r w:rsidR="008F51F9">
              <w:rPr>
                <w:color w:val="000000"/>
                <w:sz w:val="28"/>
                <w:szCs w:val="28"/>
              </w:rPr>
              <w:t>меропенема</w:t>
            </w:r>
            <w:proofErr w:type="spellEnd"/>
            <w:r w:rsidR="008F51F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F51F9">
              <w:rPr>
                <w:color w:val="000000"/>
                <w:sz w:val="28"/>
                <w:szCs w:val="28"/>
              </w:rPr>
              <w:t>тригидрата</w:t>
            </w:r>
            <w:proofErr w:type="spellEnd"/>
            <w:r w:rsidRPr="007050BE">
              <w:rPr>
                <w:color w:val="000000"/>
                <w:sz w:val="28"/>
                <w:szCs w:val="28"/>
              </w:rPr>
              <w:t>, %.</w:t>
            </w:r>
          </w:p>
        </w:tc>
      </w:tr>
    </w:tbl>
    <w:p w:rsidR="00EE6874" w:rsidRPr="007050BE" w:rsidRDefault="00A42D50" w:rsidP="008F51F9">
      <w:pPr>
        <w:pStyle w:val="ad"/>
        <w:spacing w:before="120" w:line="360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 w:rsidRPr="007050BE">
        <w:rPr>
          <w:rFonts w:ascii="Times New Roman" w:hAnsi="Times New Roman"/>
          <w:b/>
          <w:spacing w:val="-6"/>
          <w:sz w:val="28"/>
          <w:szCs w:val="28"/>
        </w:rPr>
        <w:t>Хранение</w:t>
      </w:r>
      <w:r w:rsidRPr="007050BE">
        <w:rPr>
          <w:rFonts w:ascii="Times New Roman" w:hAnsi="Times New Roman"/>
          <w:spacing w:val="-6"/>
          <w:sz w:val="28"/>
          <w:szCs w:val="28"/>
        </w:rPr>
        <w:t xml:space="preserve">. В </w:t>
      </w:r>
      <w:r w:rsidR="003059C6" w:rsidRPr="007050BE">
        <w:rPr>
          <w:rFonts w:ascii="Times New Roman" w:hAnsi="Times New Roman"/>
          <w:spacing w:val="-6"/>
          <w:sz w:val="28"/>
          <w:szCs w:val="28"/>
        </w:rPr>
        <w:t>защищённом от света месте</w:t>
      </w:r>
      <w:r w:rsidR="00C641F3" w:rsidRPr="007050BE">
        <w:rPr>
          <w:rFonts w:ascii="Times New Roman" w:hAnsi="Times New Roman"/>
          <w:spacing w:val="-6"/>
          <w:sz w:val="28"/>
          <w:szCs w:val="28"/>
        </w:rPr>
        <w:t>.</w:t>
      </w:r>
    </w:p>
    <w:sectPr w:rsidR="00EE6874" w:rsidRPr="007050BE" w:rsidSect="007050B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5A1" w:rsidRDefault="005B05A1">
      <w:r>
        <w:separator/>
      </w:r>
    </w:p>
  </w:endnote>
  <w:endnote w:type="continuationSeparator" w:id="0">
    <w:p w:rsidR="005B05A1" w:rsidRDefault="005B05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4F0" w:rsidRDefault="004E24F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85375"/>
      <w:docPartObj>
        <w:docPartGallery w:val="Page Numbers (Bottom of Page)"/>
        <w:docPartUnique/>
      </w:docPartObj>
    </w:sdtPr>
    <w:sdtContent>
      <w:p w:rsidR="005B05A1" w:rsidRDefault="00AD5491">
        <w:pPr>
          <w:pStyle w:val="a6"/>
          <w:jc w:val="center"/>
        </w:pPr>
        <w:r w:rsidRPr="00CE4BBE">
          <w:rPr>
            <w:sz w:val="28"/>
            <w:szCs w:val="28"/>
          </w:rPr>
          <w:fldChar w:fldCharType="begin"/>
        </w:r>
        <w:r w:rsidR="005B05A1" w:rsidRPr="00CE4BBE">
          <w:rPr>
            <w:sz w:val="28"/>
            <w:szCs w:val="28"/>
          </w:rPr>
          <w:instrText xml:space="preserve"> PAGE   \* MERGEFORMAT </w:instrText>
        </w:r>
        <w:r w:rsidRPr="00CE4BBE">
          <w:rPr>
            <w:sz w:val="28"/>
            <w:szCs w:val="28"/>
          </w:rPr>
          <w:fldChar w:fldCharType="separate"/>
        </w:r>
        <w:r w:rsidR="002B01FB">
          <w:rPr>
            <w:noProof/>
            <w:sz w:val="28"/>
            <w:szCs w:val="28"/>
          </w:rPr>
          <w:t>2</w:t>
        </w:r>
        <w:r w:rsidRPr="00CE4BBE">
          <w:rPr>
            <w:sz w:val="28"/>
            <w:szCs w:val="28"/>
          </w:rPr>
          <w:fldChar w:fldCharType="end"/>
        </w:r>
      </w:p>
    </w:sdtContent>
  </w:sdt>
  <w:p w:rsidR="005B05A1" w:rsidRDefault="005B05A1" w:rsidP="00553097">
    <w:pPr>
      <w:pStyle w:val="a6"/>
      <w:widowControl/>
      <w:ind w:right="36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4F0" w:rsidRDefault="004E24F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5A1" w:rsidRDefault="005B05A1">
      <w:r>
        <w:separator/>
      </w:r>
    </w:p>
  </w:footnote>
  <w:footnote w:type="continuationSeparator" w:id="0">
    <w:p w:rsidR="005B05A1" w:rsidRDefault="005B05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4F0" w:rsidRDefault="004E24F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4F0" w:rsidRDefault="004E24F0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5A1" w:rsidRPr="007F4B53" w:rsidRDefault="005B05A1" w:rsidP="007F4B53">
    <w:pPr>
      <w:pStyle w:val="a8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C8E"/>
    <w:rsid w:val="00000020"/>
    <w:rsid w:val="00006726"/>
    <w:rsid w:val="000130A3"/>
    <w:rsid w:val="00026871"/>
    <w:rsid w:val="00031C70"/>
    <w:rsid w:val="0003675E"/>
    <w:rsid w:val="000376B8"/>
    <w:rsid w:val="00040A7A"/>
    <w:rsid w:val="0004164B"/>
    <w:rsid w:val="00043E1C"/>
    <w:rsid w:val="000509AE"/>
    <w:rsid w:val="0005229E"/>
    <w:rsid w:val="0005397F"/>
    <w:rsid w:val="000547CA"/>
    <w:rsid w:val="00055326"/>
    <w:rsid w:val="00061088"/>
    <w:rsid w:val="0006582B"/>
    <w:rsid w:val="00066D52"/>
    <w:rsid w:val="0008307A"/>
    <w:rsid w:val="000905A3"/>
    <w:rsid w:val="000936E7"/>
    <w:rsid w:val="000B1EAF"/>
    <w:rsid w:val="000C795A"/>
    <w:rsid w:val="000D231F"/>
    <w:rsid w:val="000D5473"/>
    <w:rsid w:val="000D7C03"/>
    <w:rsid w:val="000E0DDB"/>
    <w:rsid w:val="00104000"/>
    <w:rsid w:val="00110DE1"/>
    <w:rsid w:val="00112BE4"/>
    <w:rsid w:val="00117D46"/>
    <w:rsid w:val="0012129C"/>
    <w:rsid w:val="00122AEF"/>
    <w:rsid w:val="001267B3"/>
    <w:rsid w:val="00127119"/>
    <w:rsid w:val="0013183C"/>
    <w:rsid w:val="001343D2"/>
    <w:rsid w:val="0015130E"/>
    <w:rsid w:val="0015706B"/>
    <w:rsid w:val="00157A89"/>
    <w:rsid w:val="00171D9A"/>
    <w:rsid w:val="00171F90"/>
    <w:rsid w:val="0017669C"/>
    <w:rsid w:val="00177B0B"/>
    <w:rsid w:val="001824C0"/>
    <w:rsid w:val="001825EA"/>
    <w:rsid w:val="00184EFD"/>
    <w:rsid w:val="00194785"/>
    <w:rsid w:val="00194F4E"/>
    <w:rsid w:val="00195064"/>
    <w:rsid w:val="001A21C6"/>
    <w:rsid w:val="001A23BA"/>
    <w:rsid w:val="001A6077"/>
    <w:rsid w:val="001C531A"/>
    <w:rsid w:val="001D17AF"/>
    <w:rsid w:val="001D2903"/>
    <w:rsid w:val="001D4A60"/>
    <w:rsid w:val="001E4F7C"/>
    <w:rsid w:val="001E5453"/>
    <w:rsid w:val="001F2053"/>
    <w:rsid w:val="001F3002"/>
    <w:rsid w:val="00201154"/>
    <w:rsid w:val="00204349"/>
    <w:rsid w:val="00206CF4"/>
    <w:rsid w:val="00207470"/>
    <w:rsid w:val="00207D43"/>
    <w:rsid w:val="00212396"/>
    <w:rsid w:val="00220205"/>
    <w:rsid w:val="002223FB"/>
    <w:rsid w:val="002232D4"/>
    <w:rsid w:val="0022461F"/>
    <w:rsid w:val="002312C3"/>
    <w:rsid w:val="002318F9"/>
    <w:rsid w:val="00232050"/>
    <w:rsid w:val="0023351C"/>
    <w:rsid w:val="0023438E"/>
    <w:rsid w:val="002357A9"/>
    <w:rsid w:val="0024271C"/>
    <w:rsid w:val="00243DA7"/>
    <w:rsid w:val="00247F1C"/>
    <w:rsid w:val="00256ABD"/>
    <w:rsid w:val="00257C1B"/>
    <w:rsid w:val="002610E8"/>
    <w:rsid w:val="00270C05"/>
    <w:rsid w:val="0027152A"/>
    <w:rsid w:val="00273891"/>
    <w:rsid w:val="00273CC0"/>
    <w:rsid w:val="00276C42"/>
    <w:rsid w:val="002968E9"/>
    <w:rsid w:val="002A2F87"/>
    <w:rsid w:val="002A3EE2"/>
    <w:rsid w:val="002A5551"/>
    <w:rsid w:val="002B01FB"/>
    <w:rsid w:val="002B67F0"/>
    <w:rsid w:val="002C39B8"/>
    <w:rsid w:val="002C4629"/>
    <w:rsid w:val="002C53E9"/>
    <w:rsid w:val="002C65B5"/>
    <w:rsid w:val="002D4711"/>
    <w:rsid w:val="002D5B06"/>
    <w:rsid w:val="002D7661"/>
    <w:rsid w:val="002E1930"/>
    <w:rsid w:val="002E456F"/>
    <w:rsid w:val="002E7CD9"/>
    <w:rsid w:val="002F2CB3"/>
    <w:rsid w:val="002F3540"/>
    <w:rsid w:val="002F44CE"/>
    <w:rsid w:val="002F69BF"/>
    <w:rsid w:val="003020CC"/>
    <w:rsid w:val="003033FA"/>
    <w:rsid w:val="003042FB"/>
    <w:rsid w:val="003059C6"/>
    <w:rsid w:val="00306C8E"/>
    <w:rsid w:val="00313F3E"/>
    <w:rsid w:val="003147D4"/>
    <w:rsid w:val="003162A6"/>
    <w:rsid w:val="0031695B"/>
    <w:rsid w:val="00322B86"/>
    <w:rsid w:val="00323ACD"/>
    <w:rsid w:val="00326DFE"/>
    <w:rsid w:val="00331EDC"/>
    <w:rsid w:val="00333BF0"/>
    <w:rsid w:val="00342A82"/>
    <w:rsid w:val="003436DB"/>
    <w:rsid w:val="00344686"/>
    <w:rsid w:val="00347D2C"/>
    <w:rsid w:val="00351FC3"/>
    <w:rsid w:val="003536EA"/>
    <w:rsid w:val="003536F3"/>
    <w:rsid w:val="00356332"/>
    <w:rsid w:val="00364ADE"/>
    <w:rsid w:val="00365011"/>
    <w:rsid w:val="003672FD"/>
    <w:rsid w:val="00367C37"/>
    <w:rsid w:val="00372505"/>
    <w:rsid w:val="00375414"/>
    <w:rsid w:val="003764F6"/>
    <w:rsid w:val="00386219"/>
    <w:rsid w:val="00386841"/>
    <w:rsid w:val="003917F4"/>
    <w:rsid w:val="003A060D"/>
    <w:rsid w:val="003A32E7"/>
    <w:rsid w:val="003A7633"/>
    <w:rsid w:val="003B47E5"/>
    <w:rsid w:val="003B71C3"/>
    <w:rsid w:val="003C1DFE"/>
    <w:rsid w:val="003C336A"/>
    <w:rsid w:val="003C421D"/>
    <w:rsid w:val="003C6AD1"/>
    <w:rsid w:val="003D13F1"/>
    <w:rsid w:val="003D3208"/>
    <w:rsid w:val="003D3293"/>
    <w:rsid w:val="003D41F4"/>
    <w:rsid w:val="003D7B9F"/>
    <w:rsid w:val="003E368E"/>
    <w:rsid w:val="003E515F"/>
    <w:rsid w:val="003E776E"/>
    <w:rsid w:val="003F2F9C"/>
    <w:rsid w:val="003F414C"/>
    <w:rsid w:val="004063D8"/>
    <w:rsid w:val="00407333"/>
    <w:rsid w:val="00411D2F"/>
    <w:rsid w:val="0041282B"/>
    <w:rsid w:val="004136F2"/>
    <w:rsid w:val="004162C9"/>
    <w:rsid w:val="004174FB"/>
    <w:rsid w:val="0042082D"/>
    <w:rsid w:val="00421CEB"/>
    <w:rsid w:val="004242D1"/>
    <w:rsid w:val="004266C8"/>
    <w:rsid w:val="00433618"/>
    <w:rsid w:val="00437586"/>
    <w:rsid w:val="00443530"/>
    <w:rsid w:val="00445EFA"/>
    <w:rsid w:val="00446ADA"/>
    <w:rsid w:val="00451512"/>
    <w:rsid w:val="004575F0"/>
    <w:rsid w:val="00460592"/>
    <w:rsid w:val="00461821"/>
    <w:rsid w:val="00465AF5"/>
    <w:rsid w:val="00466F35"/>
    <w:rsid w:val="00470F2E"/>
    <w:rsid w:val="00471924"/>
    <w:rsid w:val="00477D26"/>
    <w:rsid w:val="0048008C"/>
    <w:rsid w:val="004800E0"/>
    <w:rsid w:val="00480A42"/>
    <w:rsid w:val="00491304"/>
    <w:rsid w:val="004A5194"/>
    <w:rsid w:val="004A6B81"/>
    <w:rsid w:val="004B08A2"/>
    <w:rsid w:val="004B1938"/>
    <w:rsid w:val="004C0F8F"/>
    <w:rsid w:val="004C6D3D"/>
    <w:rsid w:val="004D0527"/>
    <w:rsid w:val="004D322D"/>
    <w:rsid w:val="004D6FDA"/>
    <w:rsid w:val="004E2372"/>
    <w:rsid w:val="004E24F0"/>
    <w:rsid w:val="004E5074"/>
    <w:rsid w:val="004F4981"/>
    <w:rsid w:val="004F7CD3"/>
    <w:rsid w:val="005024B5"/>
    <w:rsid w:val="005035F9"/>
    <w:rsid w:val="00505C07"/>
    <w:rsid w:val="00506AC7"/>
    <w:rsid w:val="00506C7E"/>
    <w:rsid w:val="0051364F"/>
    <w:rsid w:val="0052402C"/>
    <w:rsid w:val="005324F8"/>
    <w:rsid w:val="005400B6"/>
    <w:rsid w:val="0054235E"/>
    <w:rsid w:val="00547139"/>
    <w:rsid w:val="00552059"/>
    <w:rsid w:val="00552A65"/>
    <w:rsid w:val="00553097"/>
    <w:rsid w:val="005713DF"/>
    <w:rsid w:val="00572809"/>
    <w:rsid w:val="00575053"/>
    <w:rsid w:val="00576C13"/>
    <w:rsid w:val="00586647"/>
    <w:rsid w:val="0058788E"/>
    <w:rsid w:val="005917C6"/>
    <w:rsid w:val="005A2AA0"/>
    <w:rsid w:val="005A5A01"/>
    <w:rsid w:val="005B05A1"/>
    <w:rsid w:val="005B6643"/>
    <w:rsid w:val="005D6B9D"/>
    <w:rsid w:val="005E0B26"/>
    <w:rsid w:val="005E63DD"/>
    <w:rsid w:val="005F083C"/>
    <w:rsid w:val="005F0DA8"/>
    <w:rsid w:val="005F2F5C"/>
    <w:rsid w:val="005F4815"/>
    <w:rsid w:val="005F637D"/>
    <w:rsid w:val="005F78DE"/>
    <w:rsid w:val="006024F1"/>
    <w:rsid w:val="006043D4"/>
    <w:rsid w:val="00614B33"/>
    <w:rsid w:val="006170CA"/>
    <w:rsid w:val="006201BF"/>
    <w:rsid w:val="006204AB"/>
    <w:rsid w:val="0062094C"/>
    <w:rsid w:val="00620B8C"/>
    <w:rsid w:val="00622363"/>
    <w:rsid w:val="00632373"/>
    <w:rsid w:val="006329EE"/>
    <w:rsid w:val="0063622D"/>
    <w:rsid w:val="006420BB"/>
    <w:rsid w:val="00647F23"/>
    <w:rsid w:val="006502F0"/>
    <w:rsid w:val="006540E1"/>
    <w:rsid w:val="00655882"/>
    <w:rsid w:val="00664CD5"/>
    <w:rsid w:val="00674E55"/>
    <w:rsid w:val="006937B4"/>
    <w:rsid w:val="006960AB"/>
    <w:rsid w:val="006A108A"/>
    <w:rsid w:val="006A56D8"/>
    <w:rsid w:val="006B431C"/>
    <w:rsid w:val="006C2691"/>
    <w:rsid w:val="006C2A4A"/>
    <w:rsid w:val="006C3B5C"/>
    <w:rsid w:val="006C5EE3"/>
    <w:rsid w:val="006D165B"/>
    <w:rsid w:val="006D1EE4"/>
    <w:rsid w:val="006D22E8"/>
    <w:rsid w:val="006D3656"/>
    <w:rsid w:val="006E0644"/>
    <w:rsid w:val="006E5018"/>
    <w:rsid w:val="006F2B28"/>
    <w:rsid w:val="006F6C46"/>
    <w:rsid w:val="007018D1"/>
    <w:rsid w:val="00704C1F"/>
    <w:rsid w:val="007050BE"/>
    <w:rsid w:val="00712850"/>
    <w:rsid w:val="007132E3"/>
    <w:rsid w:val="00724534"/>
    <w:rsid w:val="00724DE3"/>
    <w:rsid w:val="007332FF"/>
    <w:rsid w:val="00734244"/>
    <w:rsid w:val="00734D43"/>
    <w:rsid w:val="00740E73"/>
    <w:rsid w:val="007428F9"/>
    <w:rsid w:val="00745058"/>
    <w:rsid w:val="00751434"/>
    <w:rsid w:val="007536A7"/>
    <w:rsid w:val="00753D27"/>
    <w:rsid w:val="0075617D"/>
    <w:rsid w:val="00767ABF"/>
    <w:rsid w:val="007714FA"/>
    <w:rsid w:val="00780A76"/>
    <w:rsid w:val="00780BA7"/>
    <w:rsid w:val="007854E3"/>
    <w:rsid w:val="00785BF5"/>
    <w:rsid w:val="00792209"/>
    <w:rsid w:val="00794B67"/>
    <w:rsid w:val="007A0570"/>
    <w:rsid w:val="007A30F6"/>
    <w:rsid w:val="007A719C"/>
    <w:rsid w:val="007A7EFE"/>
    <w:rsid w:val="007B065E"/>
    <w:rsid w:val="007B3C27"/>
    <w:rsid w:val="007B3F4A"/>
    <w:rsid w:val="007D0C3F"/>
    <w:rsid w:val="007D32EA"/>
    <w:rsid w:val="007D42BF"/>
    <w:rsid w:val="007E217E"/>
    <w:rsid w:val="007F4879"/>
    <w:rsid w:val="007F4B53"/>
    <w:rsid w:val="007F7F1F"/>
    <w:rsid w:val="00804071"/>
    <w:rsid w:val="00814BA1"/>
    <w:rsid w:val="00823EB8"/>
    <w:rsid w:val="008249E1"/>
    <w:rsid w:val="00824C35"/>
    <w:rsid w:val="00830344"/>
    <w:rsid w:val="008308FD"/>
    <w:rsid w:val="008328B5"/>
    <w:rsid w:val="00835D0D"/>
    <w:rsid w:val="0083629C"/>
    <w:rsid w:val="00836641"/>
    <w:rsid w:val="0084239D"/>
    <w:rsid w:val="00843191"/>
    <w:rsid w:val="00845BF4"/>
    <w:rsid w:val="00846B5D"/>
    <w:rsid w:val="0084769F"/>
    <w:rsid w:val="00850FF9"/>
    <w:rsid w:val="0086243F"/>
    <w:rsid w:val="00874058"/>
    <w:rsid w:val="00876467"/>
    <w:rsid w:val="00882B45"/>
    <w:rsid w:val="00887116"/>
    <w:rsid w:val="00893F33"/>
    <w:rsid w:val="008A0554"/>
    <w:rsid w:val="008A63A2"/>
    <w:rsid w:val="008A6F08"/>
    <w:rsid w:val="008B0A1B"/>
    <w:rsid w:val="008C1EDA"/>
    <w:rsid w:val="008C35E4"/>
    <w:rsid w:val="008C5D40"/>
    <w:rsid w:val="008C7F9D"/>
    <w:rsid w:val="008D36D6"/>
    <w:rsid w:val="008D7369"/>
    <w:rsid w:val="008D79F9"/>
    <w:rsid w:val="008E734B"/>
    <w:rsid w:val="008F0736"/>
    <w:rsid w:val="008F3386"/>
    <w:rsid w:val="008F4E61"/>
    <w:rsid w:val="008F51F9"/>
    <w:rsid w:val="008F5834"/>
    <w:rsid w:val="008F68F5"/>
    <w:rsid w:val="00900611"/>
    <w:rsid w:val="00903D7A"/>
    <w:rsid w:val="00905129"/>
    <w:rsid w:val="00906A59"/>
    <w:rsid w:val="00910FEC"/>
    <w:rsid w:val="00915A03"/>
    <w:rsid w:val="00920244"/>
    <w:rsid w:val="009206DB"/>
    <w:rsid w:val="009252E7"/>
    <w:rsid w:val="009270E5"/>
    <w:rsid w:val="00931B81"/>
    <w:rsid w:val="00933BBE"/>
    <w:rsid w:val="0094067F"/>
    <w:rsid w:val="00944EAF"/>
    <w:rsid w:val="009458C6"/>
    <w:rsid w:val="00950B4F"/>
    <w:rsid w:val="009512EC"/>
    <w:rsid w:val="009515AD"/>
    <w:rsid w:val="00954A6F"/>
    <w:rsid w:val="0095702D"/>
    <w:rsid w:val="00962299"/>
    <w:rsid w:val="00963791"/>
    <w:rsid w:val="009652AC"/>
    <w:rsid w:val="00965A09"/>
    <w:rsid w:val="009709F6"/>
    <w:rsid w:val="00976CDD"/>
    <w:rsid w:val="0099143B"/>
    <w:rsid w:val="00991EA6"/>
    <w:rsid w:val="00993D8A"/>
    <w:rsid w:val="009A33F9"/>
    <w:rsid w:val="009A3929"/>
    <w:rsid w:val="009A6BDA"/>
    <w:rsid w:val="009B2298"/>
    <w:rsid w:val="009B3315"/>
    <w:rsid w:val="009B382F"/>
    <w:rsid w:val="009B3B4F"/>
    <w:rsid w:val="009C39FC"/>
    <w:rsid w:val="009D2D8C"/>
    <w:rsid w:val="009D5517"/>
    <w:rsid w:val="009D7069"/>
    <w:rsid w:val="009E0D08"/>
    <w:rsid w:val="009E2BAB"/>
    <w:rsid w:val="009E6247"/>
    <w:rsid w:val="009E6370"/>
    <w:rsid w:val="009F622F"/>
    <w:rsid w:val="00A01194"/>
    <w:rsid w:val="00A1197F"/>
    <w:rsid w:val="00A13275"/>
    <w:rsid w:val="00A13884"/>
    <w:rsid w:val="00A20EF5"/>
    <w:rsid w:val="00A230E7"/>
    <w:rsid w:val="00A2320A"/>
    <w:rsid w:val="00A277EB"/>
    <w:rsid w:val="00A33929"/>
    <w:rsid w:val="00A34B48"/>
    <w:rsid w:val="00A40361"/>
    <w:rsid w:val="00A40E91"/>
    <w:rsid w:val="00A42D50"/>
    <w:rsid w:val="00A46AA6"/>
    <w:rsid w:val="00A47C2D"/>
    <w:rsid w:val="00A47C7C"/>
    <w:rsid w:val="00A551A0"/>
    <w:rsid w:val="00A55849"/>
    <w:rsid w:val="00A633E7"/>
    <w:rsid w:val="00A96820"/>
    <w:rsid w:val="00A971B8"/>
    <w:rsid w:val="00AA6668"/>
    <w:rsid w:val="00AA7247"/>
    <w:rsid w:val="00AB0274"/>
    <w:rsid w:val="00AB4A29"/>
    <w:rsid w:val="00AB686B"/>
    <w:rsid w:val="00AC06A3"/>
    <w:rsid w:val="00AC2400"/>
    <w:rsid w:val="00AC5DE2"/>
    <w:rsid w:val="00AD17A8"/>
    <w:rsid w:val="00AD4825"/>
    <w:rsid w:val="00AD5491"/>
    <w:rsid w:val="00AE3F8E"/>
    <w:rsid w:val="00AE44CC"/>
    <w:rsid w:val="00AF0D7B"/>
    <w:rsid w:val="00AF2B3E"/>
    <w:rsid w:val="00AF4147"/>
    <w:rsid w:val="00AF6773"/>
    <w:rsid w:val="00B0106A"/>
    <w:rsid w:val="00B03CE6"/>
    <w:rsid w:val="00B05B66"/>
    <w:rsid w:val="00B074F7"/>
    <w:rsid w:val="00B12B6D"/>
    <w:rsid w:val="00B15648"/>
    <w:rsid w:val="00B2143F"/>
    <w:rsid w:val="00B2170D"/>
    <w:rsid w:val="00B220FC"/>
    <w:rsid w:val="00B22CAB"/>
    <w:rsid w:val="00B273CC"/>
    <w:rsid w:val="00B3144C"/>
    <w:rsid w:val="00B36FE3"/>
    <w:rsid w:val="00B554BD"/>
    <w:rsid w:val="00B55DF1"/>
    <w:rsid w:val="00B57742"/>
    <w:rsid w:val="00B71F43"/>
    <w:rsid w:val="00B75B01"/>
    <w:rsid w:val="00B82D84"/>
    <w:rsid w:val="00B831C4"/>
    <w:rsid w:val="00B861E5"/>
    <w:rsid w:val="00B8629C"/>
    <w:rsid w:val="00B91BF2"/>
    <w:rsid w:val="00BA2E65"/>
    <w:rsid w:val="00BA3894"/>
    <w:rsid w:val="00BA75CA"/>
    <w:rsid w:val="00BB3A06"/>
    <w:rsid w:val="00BB4CBC"/>
    <w:rsid w:val="00BB67E6"/>
    <w:rsid w:val="00BC5A2A"/>
    <w:rsid w:val="00BD2E3E"/>
    <w:rsid w:val="00BD365F"/>
    <w:rsid w:val="00BD4A6F"/>
    <w:rsid w:val="00BD722F"/>
    <w:rsid w:val="00BE7F72"/>
    <w:rsid w:val="00BF0268"/>
    <w:rsid w:val="00BF556D"/>
    <w:rsid w:val="00BF78E9"/>
    <w:rsid w:val="00C01998"/>
    <w:rsid w:val="00C04359"/>
    <w:rsid w:val="00C04927"/>
    <w:rsid w:val="00C05492"/>
    <w:rsid w:val="00C14109"/>
    <w:rsid w:val="00C23F32"/>
    <w:rsid w:val="00C323D5"/>
    <w:rsid w:val="00C3271C"/>
    <w:rsid w:val="00C3358F"/>
    <w:rsid w:val="00C43BC1"/>
    <w:rsid w:val="00C440B7"/>
    <w:rsid w:val="00C462BF"/>
    <w:rsid w:val="00C475A4"/>
    <w:rsid w:val="00C55554"/>
    <w:rsid w:val="00C62000"/>
    <w:rsid w:val="00C63657"/>
    <w:rsid w:val="00C641F3"/>
    <w:rsid w:val="00C71B04"/>
    <w:rsid w:val="00C71E26"/>
    <w:rsid w:val="00C82A20"/>
    <w:rsid w:val="00C830A2"/>
    <w:rsid w:val="00C9035D"/>
    <w:rsid w:val="00C91550"/>
    <w:rsid w:val="00CA5BA5"/>
    <w:rsid w:val="00CA6410"/>
    <w:rsid w:val="00CB0A80"/>
    <w:rsid w:val="00CC07B7"/>
    <w:rsid w:val="00CC0ABF"/>
    <w:rsid w:val="00CC0D5A"/>
    <w:rsid w:val="00CC6454"/>
    <w:rsid w:val="00CD1EE9"/>
    <w:rsid w:val="00CE4BBE"/>
    <w:rsid w:val="00CE5C32"/>
    <w:rsid w:val="00CE726D"/>
    <w:rsid w:val="00CE7F91"/>
    <w:rsid w:val="00CF380A"/>
    <w:rsid w:val="00CF39FC"/>
    <w:rsid w:val="00CF4CC1"/>
    <w:rsid w:val="00CF563A"/>
    <w:rsid w:val="00CF5FD0"/>
    <w:rsid w:val="00D11219"/>
    <w:rsid w:val="00D127E0"/>
    <w:rsid w:val="00D17CAF"/>
    <w:rsid w:val="00D241AE"/>
    <w:rsid w:val="00D24648"/>
    <w:rsid w:val="00D261D9"/>
    <w:rsid w:val="00D3117B"/>
    <w:rsid w:val="00D357DF"/>
    <w:rsid w:val="00D46A65"/>
    <w:rsid w:val="00D472CE"/>
    <w:rsid w:val="00D535E4"/>
    <w:rsid w:val="00D56F66"/>
    <w:rsid w:val="00D62C91"/>
    <w:rsid w:val="00D6415B"/>
    <w:rsid w:val="00D7046C"/>
    <w:rsid w:val="00D709CA"/>
    <w:rsid w:val="00D72272"/>
    <w:rsid w:val="00D80243"/>
    <w:rsid w:val="00D81351"/>
    <w:rsid w:val="00D816BC"/>
    <w:rsid w:val="00D8459D"/>
    <w:rsid w:val="00D90177"/>
    <w:rsid w:val="00D96F77"/>
    <w:rsid w:val="00D97C1B"/>
    <w:rsid w:val="00DA132A"/>
    <w:rsid w:val="00DA6093"/>
    <w:rsid w:val="00DA6E5A"/>
    <w:rsid w:val="00DB4547"/>
    <w:rsid w:val="00DB67B6"/>
    <w:rsid w:val="00DC7F7B"/>
    <w:rsid w:val="00DD077E"/>
    <w:rsid w:val="00DD38CA"/>
    <w:rsid w:val="00DE54A8"/>
    <w:rsid w:val="00DE6D6F"/>
    <w:rsid w:val="00DE7A6F"/>
    <w:rsid w:val="00DE7AE4"/>
    <w:rsid w:val="00DF24D0"/>
    <w:rsid w:val="00DF776A"/>
    <w:rsid w:val="00E134FE"/>
    <w:rsid w:val="00E14F29"/>
    <w:rsid w:val="00E20FC1"/>
    <w:rsid w:val="00E2423A"/>
    <w:rsid w:val="00E252F4"/>
    <w:rsid w:val="00E26BD5"/>
    <w:rsid w:val="00E30799"/>
    <w:rsid w:val="00E3676C"/>
    <w:rsid w:val="00E37C4C"/>
    <w:rsid w:val="00E55E15"/>
    <w:rsid w:val="00E62497"/>
    <w:rsid w:val="00E62B26"/>
    <w:rsid w:val="00E637B6"/>
    <w:rsid w:val="00E644FA"/>
    <w:rsid w:val="00E6503A"/>
    <w:rsid w:val="00E7685B"/>
    <w:rsid w:val="00E8089B"/>
    <w:rsid w:val="00E81174"/>
    <w:rsid w:val="00E8458E"/>
    <w:rsid w:val="00E94448"/>
    <w:rsid w:val="00E9545D"/>
    <w:rsid w:val="00E96FA5"/>
    <w:rsid w:val="00EA4446"/>
    <w:rsid w:val="00EB79C2"/>
    <w:rsid w:val="00EC0189"/>
    <w:rsid w:val="00EC03CF"/>
    <w:rsid w:val="00EC2148"/>
    <w:rsid w:val="00EC486C"/>
    <w:rsid w:val="00ED2265"/>
    <w:rsid w:val="00ED361D"/>
    <w:rsid w:val="00ED50D3"/>
    <w:rsid w:val="00EE4B52"/>
    <w:rsid w:val="00EE6874"/>
    <w:rsid w:val="00EF04D4"/>
    <w:rsid w:val="00EF0930"/>
    <w:rsid w:val="00EF13C8"/>
    <w:rsid w:val="00EF2214"/>
    <w:rsid w:val="00EF3B77"/>
    <w:rsid w:val="00EF4FF1"/>
    <w:rsid w:val="00EF662E"/>
    <w:rsid w:val="00EF75B5"/>
    <w:rsid w:val="00F0179F"/>
    <w:rsid w:val="00F11C06"/>
    <w:rsid w:val="00F1529A"/>
    <w:rsid w:val="00F23DA0"/>
    <w:rsid w:val="00F306B7"/>
    <w:rsid w:val="00F32EF7"/>
    <w:rsid w:val="00F34555"/>
    <w:rsid w:val="00F34E12"/>
    <w:rsid w:val="00F4714A"/>
    <w:rsid w:val="00F476B8"/>
    <w:rsid w:val="00F533F1"/>
    <w:rsid w:val="00F64ECB"/>
    <w:rsid w:val="00F80346"/>
    <w:rsid w:val="00F806C0"/>
    <w:rsid w:val="00F83CDD"/>
    <w:rsid w:val="00FA143E"/>
    <w:rsid w:val="00FA79BD"/>
    <w:rsid w:val="00FB3E8C"/>
    <w:rsid w:val="00FC196B"/>
    <w:rsid w:val="00FC1E37"/>
    <w:rsid w:val="00FD14BA"/>
    <w:rsid w:val="00FD36F8"/>
    <w:rsid w:val="00FE2638"/>
    <w:rsid w:val="00FF1415"/>
    <w:rsid w:val="00FF58C6"/>
    <w:rsid w:val="00FF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5A03"/>
    <w:pPr>
      <w:widowControl w:val="0"/>
    </w:pPr>
  </w:style>
  <w:style w:type="paragraph" w:styleId="1">
    <w:name w:val="heading 1"/>
    <w:basedOn w:val="a"/>
    <w:next w:val="a"/>
    <w:qFormat/>
    <w:rsid w:val="00915A03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915A03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915A03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915A03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915A03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915A03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915A03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915A03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915A03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915A03"/>
    <w:rPr>
      <w:sz w:val="20"/>
    </w:rPr>
  </w:style>
  <w:style w:type="character" w:customStyle="1" w:styleId="10">
    <w:name w:val="Основной шрифт абзаца1"/>
    <w:rsid w:val="00915A03"/>
    <w:rPr>
      <w:sz w:val="20"/>
    </w:rPr>
  </w:style>
  <w:style w:type="paragraph" w:styleId="a3">
    <w:name w:val="Body Text"/>
    <w:basedOn w:val="a"/>
    <w:link w:val="a4"/>
    <w:rsid w:val="00915A03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915A03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915A03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915A03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915A03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915A03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915A03"/>
  </w:style>
  <w:style w:type="paragraph" w:customStyle="1" w:styleId="11">
    <w:name w:val="Верхний колонтитул1"/>
    <w:basedOn w:val="a"/>
    <w:rsid w:val="00915A03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915A03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915A03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915A03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semiHidden/>
    <w:rsid w:val="00915A03"/>
    <w:rPr>
      <w:rFonts w:ascii="Arial" w:hAnsi="Arial"/>
    </w:rPr>
  </w:style>
  <w:style w:type="paragraph" w:styleId="ab">
    <w:name w:val="List"/>
    <w:basedOn w:val="a"/>
    <w:rsid w:val="00915A03"/>
    <w:pPr>
      <w:ind w:left="283" w:hanging="283"/>
    </w:pPr>
    <w:rPr>
      <w:rFonts w:ascii="Arial" w:hAnsi="Arial"/>
    </w:rPr>
  </w:style>
  <w:style w:type="paragraph" w:styleId="ac">
    <w:name w:val="Document Map"/>
    <w:basedOn w:val="a"/>
    <w:semiHidden/>
    <w:rsid w:val="00915A03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915A03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915A03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915A03"/>
    <w:rPr>
      <w:rFonts w:ascii="Arial" w:hAnsi="Arial"/>
      <w:snapToGrid w:val="0"/>
      <w:sz w:val="22"/>
    </w:rPr>
  </w:style>
  <w:style w:type="paragraph" w:styleId="ad">
    <w:name w:val="Plain Text"/>
    <w:aliases w:val="Plain Text Char"/>
    <w:basedOn w:val="a"/>
    <w:link w:val="ae"/>
    <w:rsid w:val="00915A03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915A03"/>
    <w:pPr>
      <w:jc w:val="both"/>
    </w:pPr>
    <w:rPr>
      <w:sz w:val="28"/>
    </w:rPr>
  </w:style>
  <w:style w:type="paragraph" w:customStyle="1" w:styleId="15">
    <w:name w:val="Список1"/>
    <w:basedOn w:val="14"/>
    <w:rsid w:val="00915A03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915A03"/>
    <w:pPr>
      <w:jc w:val="both"/>
    </w:pPr>
    <w:rPr>
      <w:rFonts w:ascii="Aria Cyr" w:hAnsi="Aria Cyr"/>
      <w:snapToGrid/>
      <w:sz w:val="28"/>
    </w:rPr>
  </w:style>
  <w:style w:type="paragraph" w:styleId="af">
    <w:name w:val="Title"/>
    <w:basedOn w:val="a"/>
    <w:qFormat/>
    <w:rsid w:val="00915A03"/>
    <w:pPr>
      <w:widowControl/>
      <w:jc w:val="center"/>
    </w:pPr>
    <w:rPr>
      <w:b/>
      <w:sz w:val="24"/>
    </w:rPr>
  </w:style>
  <w:style w:type="paragraph" w:styleId="af0">
    <w:name w:val="Subtitle"/>
    <w:basedOn w:val="a"/>
    <w:qFormat/>
    <w:rsid w:val="00915A03"/>
    <w:rPr>
      <w:b/>
    </w:rPr>
  </w:style>
  <w:style w:type="paragraph" w:customStyle="1" w:styleId="31">
    <w:name w:val="Заголовок 31"/>
    <w:basedOn w:val="14"/>
    <w:next w:val="14"/>
    <w:rsid w:val="00915A03"/>
    <w:pPr>
      <w:keepNext/>
      <w:widowControl w:val="0"/>
      <w:spacing w:before="240" w:after="60"/>
    </w:pPr>
    <w:rPr>
      <w:sz w:val="24"/>
    </w:rPr>
  </w:style>
  <w:style w:type="character" w:customStyle="1" w:styleId="ae">
    <w:name w:val="Текст Знак"/>
    <w:aliases w:val="Plain Text Char Знак"/>
    <w:link w:val="ad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2">
    <w:name w:val="Body Text 3"/>
    <w:basedOn w:val="a"/>
    <w:link w:val="33"/>
    <w:rsid w:val="009B2298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9B2298"/>
    <w:rPr>
      <w:sz w:val="16"/>
      <w:szCs w:val="16"/>
    </w:rPr>
  </w:style>
  <w:style w:type="paragraph" w:customStyle="1" w:styleId="BodyText1">
    <w:name w:val="Body Text1"/>
    <w:basedOn w:val="a"/>
    <w:uiPriority w:val="99"/>
    <w:rsid w:val="00EF2214"/>
    <w:pPr>
      <w:widowControl/>
      <w:spacing w:after="120"/>
    </w:pPr>
    <w:rPr>
      <w:rFonts w:ascii="NTHarmonica" w:hAnsi="NTHarmonica"/>
      <w:sz w:val="24"/>
    </w:rPr>
  </w:style>
  <w:style w:type="table" w:styleId="af1">
    <w:name w:val="Table Grid"/>
    <w:basedOn w:val="a1"/>
    <w:rsid w:val="00EF22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CE4BBE"/>
  </w:style>
  <w:style w:type="paragraph" w:styleId="af2">
    <w:name w:val="Balloon Text"/>
    <w:basedOn w:val="a"/>
    <w:link w:val="af3"/>
    <w:rsid w:val="00CE4BB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CE4BBE"/>
    <w:rPr>
      <w:rFonts w:ascii="Tahoma" w:hAnsi="Tahoma" w:cs="Tahoma"/>
      <w:sz w:val="16"/>
      <w:szCs w:val="16"/>
    </w:rPr>
  </w:style>
  <w:style w:type="character" w:styleId="af4">
    <w:name w:val="Strong"/>
    <w:basedOn w:val="a0"/>
    <w:uiPriority w:val="22"/>
    <w:qFormat/>
    <w:rsid w:val="00157A89"/>
    <w:rPr>
      <w:b/>
      <w:bCs/>
    </w:rPr>
  </w:style>
  <w:style w:type="character" w:styleId="af5">
    <w:name w:val="Emphasis"/>
    <w:basedOn w:val="a0"/>
    <w:uiPriority w:val="20"/>
    <w:qFormat/>
    <w:rsid w:val="00A40361"/>
    <w:rPr>
      <w:i/>
      <w:iCs/>
    </w:rPr>
  </w:style>
  <w:style w:type="character" w:styleId="af6">
    <w:name w:val="Hyperlink"/>
    <w:basedOn w:val="a0"/>
    <w:rsid w:val="0052402C"/>
    <w:rPr>
      <w:color w:val="0000FF" w:themeColor="hyperlink"/>
      <w:u w:val="single"/>
    </w:rPr>
  </w:style>
  <w:style w:type="character" w:styleId="af7">
    <w:name w:val="FollowedHyperlink"/>
    <w:basedOn w:val="a0"/>
    <w:rsid w:val="0052402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0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CCCF3-3001-48F5-8EBF-1CB55CDF8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832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7035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Razov</cp:lastModifiedBy>
  <cp:revision>4</cp:revision>
  <cp:lastPrinted>2018-07-23T08:48:00Z</cp:lastPrinted>
  <dcterms:created xsi:type="dcterms:W3CDTF">2021-12-03T06:43:00Z</dcterms:created>
  <dcterms:modified xsi:type="dcterms:W3CDTF">2021-12-10T10:09:00Z</dcterms:modified>
</cp:coreProperties>
</file>