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60" w:rsidRPr="00C23E87" w:rsidRDefault="00DA3068" w:rsidP="00F27060">
      <w:pPr>
        <w:pStyle w:val="a3"/>
        <w:jc w:val="center"/>
        <w:rPr>
          <w:b/>
          <w:spacing w:val="-10"/>
          <w:szCs w:val="28"/>
        </w:rPr>
      </w:pPr>
      <w:r w:rsidRPr="00C23E87">
        <w:rPr>
          <w:b/>
          <w:spacing w:val="-10"/>
          <w:szCs w:val="28"/>
        </w:rPr>
        <w:t xml:space="preserve">МИНИСТЕРСТВО </w:t>
      </w:r>
      <w:r w:rsidR="00F27060" w:rsidRPr="00C23E87">
        <w:rPr>
          <w:b/>
          <w:spacing w:val="-10"/>
          <w:szCs w:val="28"/>
        </w:rPr>
        <w:t>ЗДРАВООХРАНЕНИЯ РОССИЙСКОЙ ФЕДЕРАЦИИ</w:t>
      </w:r>
    </w:p>
    <w:p w:rsidR="00F27060" w:rsidRPr="00C23E87" w:rsidRDefault="00F27060" w:rsidP="00F2706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27060" w:rsidRPr="00C23E87" w:rsidRDefault="00F27060" w:rsidP="00F2706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27060" w:rsidRPr="00C23E87" w:rsidRDefault="00F27060" w:rsidP="00F2706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F27060" w:rsidRPr="00C23E87" w:rsidRDefault="00F27060" w:rsidP="00F270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3E87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27060" w:rsidRPr="00C23E87" w:rsidTr="004F5CB6">
        <w:tc>
          <w:tcPr>
            <w:tcW w:w="9356" w:type="dxa"/>
          </w:tcPr>
          <w:p w:rsidR="00F27060" w:rsidRPr="00C23E87" w:rsidRDefault="00F27060" w:rsidP="004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060" w:rsidRPr="00C23E87" w:rsidRDefault="00F27060" w:rsidP="004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060" w:rsidRPr="00C23E87" w:rsidRDefault="00F27060" w:rsidP="00F2706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27060" w:rsidRPr="00C23E87" w:rsidTr="00F27060">
        <w:tc>
          <w:tcPr>
            <w:tcW w:w="5920" w:type="dxa"/>
          </w:tcPr>
          <w:p w:rsidR="00F27060" w:rsidRPr="00C23E87" w:rsidRDefault="001955E4" w:rsidP="00B555C5">
            <w:pPr>
              <w:spacing w:after="120"/>
              <w:ind w:right="25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Магния </w:t>
            </w:r>
            <w:proofErr w:type="spellStart"/>
            <w:r w:rsidRPr="00C2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лактат</w:t>
            </w:r>
            <w:proofErr w:type="spellEnd"/>
            <w:r w:rsidRPr="00C2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F15B5" w:rsidRPr="00C2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дигидрат</w:t>
            </w:r>
            <w:proofErr w:type="spellEnd"/>
            <w:r w:rsidR="006F15B5" w:rsidRPr="00C2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2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+ </w:t>
            </w:r>
            <w:r w:rsidR="00F27060" w:rsidRPr="00C2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Пиридоксина гидрохлорид, таблетки</w:t>
            </w:r>
          </w:p>
          <w:p w:rsidR="00F27060" w:rsidRPr="00C23E87" w:rsidRDefault="00F27060" w:rsidP="00B555C5">
            <w:pPr>
              <w:spacing w:after="120"/>
              <w:ind w:right="2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Магний + Пиридоксин</w:t>
            </w:r>
            <w:r w:rsidR="000B3213" w:rsidRPr="00C23E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 таблетки</w:t>
            </w:r>
          </w:p>
        </w:tc>
        <w:tc>
          <w:tcPr>
            <w:tcW w:w="460" w:type="dxa"/>
          </w:tcPr>
          <w:p w:rsidR="00F27060" w:rsidRPr="00C23E87" w:rsidRDefault="00F27060" w:rsidP="004F5C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27060" w:rsidRPr="00C23E87" w:rsidRDefault="00F27060" w:rsidP="004F5CB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27060" w:rsidRPr="00C23E87" w:rsidTr="00F27060">
        <w:tc>
          <w:tcPr>
            <w:tcW w:w="5920" w:type="dxa"/>
          </w:tcPr>
          <w:p w:rsidR="00F27060" w:rsidRPr="00C23E87" w:rsidRDefault="001955E4" w:rsidP="00B555C5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Magnesii</w:t>
            </w:r>
            <w:proofErr w:type="spellEnd"/>
            <w:r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lactas</w:t>
            </w:r>
            <w:proofErr w:type="spellEnd"/>
            <w:r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F15B5"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dihydricus</w:t>
            </w:r>
            <w:proofErr w:type="spellEnd"/>
            <w:r w:rsidR="006F15B5"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+ </w:t>
            </w:r>
            <w:proofErr w:type="spellStart"/>
            <w:r w:rsidR="00F27060"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Pyridoxini</w:t>
            </w:r>
            <w:proofErr w:type="spellEnd"/>
            <w:r w:rsidR="00F27060"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7060"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,</w:t>
            </w:r>
            <w:r w:rsidR="00F27060"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27060"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tabulettae</w:t>
            </w:r>
            <w:proofErr w:type="spellEnd"/>
            <w:r w:rsidR="00F27060" w:rsidRPr="00C23E8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F27060" w:rsidRPr="00C23E87" w:rsidRDefault="00F27060" w:rsidP="004F5CB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27060" w:rsidRPr="00C23E87" w:rsidRDefault="00F27060" w:rsidP="004F5CB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27060" w:rsidRPr="00C23E87" w:rsidRDefault="00F27060" w:rsidP="004F5CB6">
            <w:pPr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27060" w:rsidRPr="00C23E87" w:rsidRDefault="00F27060" w:rsidP="00F2706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27060" w:rsidRPr="00C23E87" w:rsidTr="004F5CB6">
        <w:tc>
          <w:tcPr>
            <w:tcW w:w="9356" w:type="dxa"/>
          </w:tcPr>
          <w:p w:rsidR="00F27060" w:rsidRPr="00C23E87" w:rsidRDefault="00F27060" w:rsidP="004F5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060" w:rsidRPr="00C23E87" w:rsidRDefault="00F27060" w:rsidP="00F27060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F27060" w:rsidRPr="00C23E87" w:rsidRDefault="00F27060" w:rsidP="00F27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1955E4" w:rsidRPr="00C23E87">
        <w:rPr>
          <w:rFonts w:ascii="Times New Roman" w:hAnsi="Times New Roman" w:cs="Times New Roman"/>
          <w:sz w:val="28"/>
          <w:szCs w:val="28"/>
        </w:rPr>
        <w:t xml:space="preserve">Магния </w:t>
      </w:r>
      <w:proofErr w:type="spellStart"/>
      <w:r w:rsidR="001955E4" w:rsidRPr="00C23E87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="001955E4"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5B5" w:rsidRPr="00C23E87">
        <w:rPr>
          <w:rFonts w:ascii="Times New Roman" w:hAnsi="Times New Roman" w:cs="Times New Roman"/>
          <w:sz w:val="28"/>
          <w:szCs w:val="28"/>
        </w:rPr>
        <w:t>дигидрат</w:t>
      </w:r>
      <w:proofErr w:type="spellEnd"/>
      <w:r w:rsidR="006F15B5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+</w:t>
      </w:r>
      <w:r w:rsidR="001955E4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Пиридоксин</w:t>
      </w:r>
      <w:r w:rsidR="00A82B91" w:rsidRPr="00C23E87">
        <w:rPr>
          <w:rFonts w:ascii="Times New Roman" w:hAnsi="Times New Roman" w:cs="Times New Roman"/>
          <w:sz w:val="28"/>
          <w:szCs w:val="28"/>
        </w:rPr>
        <w:t>а гидрохлорид</w:t>
      </w:r>
      <w:r w:rsidRPr="00C23E87">
        <w:rPr>
          <w:rFonts w:ascii="Times New Roman" w:hAnsi="Times New Roman" w:cs="Times New Roman"/>
          <w:sz w:val="28"/>
          <w:szCs w:val="28"/>
        </w:rPr>
        <w:t>, таблетки</w:t>
      </w:r>
      <w:r w:rsidR="009B3914" w:rsidRPr="00C23E87">
        <w:rPr>
          <w:rFonts w:ascii="Times New Roman" w:hAnsi="Times New Roman" w:cs="Times New Roman"/>
          <w:sz w:val="28"/>
          <w:szCs w:val="28"/>
        </w:rPr>
        <w:t xml:space="preserve"> (таблетки, покрытые оболочкой)</w:t>
      </w:r>
      <w:r w:rsidRPr="00C23E87">
        <w:rPr>
          <w:rFonts w:ascii="Times New Roman" w:hAnsi="Times New Roman" w:cs="Times New Roman"/>
          <w:sz w:val="28"/>
          <w:szCs w:val="28"/>
        </w:rPr>
        <w:t>. Препарат должен соответствовать требованиям ОФС «Таблетки» и нижеприведенным требованиям.</w:t>
      </w:r>
    </w:p>
    <w:p w:rsidR="00F27060" w:rsidRPr="00C23E87" w:rsidRDefault="00F27060" w:rsidP="00F27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eastAsia="Courier New" w:hAnsi="Times New Roman" w:cs="Times New Roman"/>
          <w:sz w:val="28"/>
          <w:szCs w:val="28"/>
        </w:rPr>
        <w:t>Препарат содержит от заявленного количества: не менее 9</w:t>
      </w:r>
      <w:r w:rsidR="00A0554D" w:rsidRPr="00C23E87">
        <w:rPr>
          <w:rFonts w:ascii="Times New Roman" w:eastAsia="Courier New" w:hAnsi="Times New Roman" w:cs="Times New Roman"/>
          <w:sz w:val="28"/>
          <w:szCs w:val="28"/>
        </w:rPr>
        <w:t>5</w:t>
      </w:r>
      <w:r w:rsidR="00DC32EE" w:rsidRPr="00C23E87">
        <w:rPr>
          <w:rFonts w:ascii="Times New Roman" w:eastAsia="Courier New" w:hAnsi="Times New Roman" w:cs="Times New Roman"/>
          <w:sz w:val="28"/>
          <w:szCs w:val="28"/>
        </w:rPr>
        <w:t>,0</w:t>
      </w:r>
      <w:r w:rsidRPr="00C23E87">
        <w:rPr>
          <w:rFonts w:ascii="Times New Roman" w:eastAsia="Courier New" w:hAnsi="Times New Roman" w:cs="Times New Roman"/>
          <w:sz w:val="28"/>
          <w:szCs w:val="28"/>
        </w:rPr>
        <w:t> % и не более 1</w:t>
      </w:r>
      <w:r w:rsidR="00A0554D" w:rsidRPr="00C23E87">
        <w:rPr>
          <w:rFonts w:ascii="Times New Roman" w:eastAsia="Courier New" w:hAnsi="Times New Roman" w:cs="Times New Roman"/>
          <w:sz w:val="28"/>
          <w:szCs w:val="28"/>
        </w:rPr>
        <w:t>0</w:t>
      </w:r>
      <w:r w:rsidRPr="00C23E87">
        <w:rPr>
          <w:rFonts w:ascii="Times New Roman" w:eastAsia="Courier New" w:hAnsi="Times New Roman" w:cs="Times New Roman"/>
          <w:sz w:val="28"/>
          <w:szCs w:val="28"/>
        </w:rPr>
        <w:t>5</w:t>
      </w:r>
      <w:r w:rsidR="00DC32EE" w:rsidRPr="00C23E87">
        <w:rPr>
          <w:rFonts w:ascii="Times New Roman" w:eastAsia="Courier New" w:hAnsi="Times New Roman" w:cs="Times New Roman"/>
          <w:sz w:val="28"/>
          <w:szCs w:val="28"/>
        </w:rPr>
        <w:t>,0</w:t>
      </w:r>
      <w:r w:rsidRPr="00C23E87">
        <w:rPr>
          <w:rFonts w:ascii="Times New Roman" w:eastAsia="Courier New" w:hAnsi="Times New Roman" w:cs="Times New Roman"/>
          <w:spacing w:val="10"/>
          <w:sz w:val="28"/>
        </w:rPr>
        <w:t xml:space="preserve"> % </w:t>
      </w:r>
      <w:r w:rsidR="00A0554D" w:rsidRPr="00C23E87">
        <w:rPr>
          <w:rFonts w:ascii="Times New Roman" w:eastAsia="Courier New" w:hAnsi="Times New Roman" w:cs="Times New Roman"/>
          <w:spacing w:val="10"/>
          <w:sz w:val="28"/>
        </w:rPr>
        <w:t>магния</w:t>
      </w:r>
      <w:r w:rsidR="008D502F" w:rsidRPr="00C23E87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  <w:proofErr w:type="spellStart"/>
      <w:r w:rsidR="003933EE" w:rsidRPr="00C23E87">
        <w:rPr>
          <w:rFonts w:ascii="Times New Roman" w:eastAsia="Courier New" w:hAnsi="Times New Roman" w:cs="Times New Roman"/>
          <w:spacing w:val="10"/>
          <w:sz w:val="28"/>
        </w:rPr>
        <w:t>лактата</w:t>
      </w:r>
      <w:proofErr w:type="spellEnd"/>
      <w:r w:rsidR="003933EE" w:rsidRPr="00C23E87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  <w:proofErr w:type="spellStart"/>
      <w:r w:rsidR="003933EE" w:rsidRPr="00C23E87">
        <w:rPr>
          <w:rFonts w:ascii="Times New Roman" w:eastAsia="Courier New" w:hAnsi="Times New Roman" w:cs="Times New Roman"/>
          <w:spacing w:val="10"/>
          <w:sz w:val="28"/>
        </w:rPr>
        <w:t>дигидрата</w:t>
      </w:r>
      <w:proofErr w:type="spellEnd"/>
      <w:r w:rsidR="003933EE" w:rsidRPr="00C23E87">
        <w:rPr>
          <w:rFonts w:ascii="Times New Roman" w:eastAsia="Courier New" w:hAnsi="Times New Roman" w:cs="Times New Roman"/>
          <w:spacing w:val="10"/>
          <w:sz w:val="28"/>
        </w:rPr>
        <w:t xml:space="preserve"> </w:t>
      </w:r>
      <w:r w:rsidR="008D502F" w:rsidRPr="00C23E87">
        <w:rPr>
          <w:rFonts w:ascii="Times New Roman" w:eastAsia="Courier New" w:hAnsi="Times New Roman" w:cs="Times New Roman"/>
          <w:spacing w:val="10"/>
          <w:sz w:val="28"/>
        </w:rPr>
        <w:t>C</w:t>
      </w:r>
      <w:r w:rsidR="003933EE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6</w:t>
      </w:r>
      <w:r w:rsidR="008D502F" w:rsidRPr="00C23E87">
        <w:rPr>
          <w:rFonts w:ascii="Times New Roman" w:eastAsia="Courier New" w:hAnsi="Times New Roman" w:cs="Times New Roman"/>
          <w:spacing w:val="10"/>
          <w:sz w:val="28"/>
        </w:rPr>
        <w:t>H</w:t>
      </w:r>
      <w:r w:rsidR="003933EE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10</w:t>
      </w:r>
      <w:r w:rsidR="003933EE" w:rsidRPr="00C23E87">
        <w:rPr>
          <w:rFonts w:ascii="Times New Roman" w:eastAsia="Courier New" w:hAnsi="Times New Roman" w:cs="Times New Roman"/>
          <w:spacing w:val="10"/>
          <w:sz w:val="28"/>
        </w:rPr>
        <w:t>Mg</w:t>
      </w:r>
      <w:r w:rsidR="008D502F" w:rsidRPr="00C23E87">
        <w:rPr>
          <w:rFonts w:ascii="Times New Roman" w:eastAsia="Courier New" w:hAnsi="Times New Roman" w:cs="Times New Roman"/>
          <w:spacing w:val="10"/>
          <w:sz w:val="28"/>
        </w:rPr>
        <w:t>O</w:t>
      </w:r>
      <w:r w:rsidR="003933EE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6</w:t>
      </w:r>
      <w:r w:rsidR="008D502F" w:rsidRPr="00C23E87">
        <w:rPr>
          <w:rFonts w:ascii="Times New Roman" w:eastAsia="Courier New" w:hAnsi="Times New Roman" w:cs="Times New Roman"/>
          <w:spacing w:val="10"/>
          <w:sz w:val="28"/>
        </w:rPr>
        <w:t>·2H</w:t>
      </w:r>
      <w:r w:rsidR="008D502F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2</w:t>
      </w:r>
      <w:r w:rsidR="008D502F" w:rsidRPr="00C23E87">
        <w:rPr>
          <w:rFonts w:ascii="Times New Roman" w:eastAsia="Courier New" w:hAnsi="Times New Roman" w:cs="Times New Roman"/>
          <w:spacing w:val="10"/>
          <w:sz w:val="28"/>
        </w:rPr>
        <w:t>O</w:t>
      </w:r>
      <w:r w:rsidR="00941617" w:rsidRPr="00C23E87">
        <w:rPr>
          <w:rFonts w:ascii="Times New Roman" w:eastAsia="Courier New" w:hAnsi="Times New Roman" w:cs="Times New Roman"/>
          <w:sz w:val="28"/>
          <w:szCs w:val="28"/>
        </w:rPr>
        <w:t>;</w:t>
      </w:r>
      <w:r w:rsidRPr="00C23E87">
        <w:rPr>
          <w:rFonts w:ascii="Times New Roman" w:eastAsia="Courier New" w:hAnsi="Times New Roman" w:cs="Times New Roman"/>
          <w:sz w:val="28"/>
          <w:szCs w:val="28"/>
        </w:rPr>
        <w:t xml:space="preserve"> не менее 90</w:t>
      </w:r>
      <w:r w:rsidR="00DC32EE" w:rsidRPr="00C23E87">
        <w:rPr>
          <w:rFonts w:ascii="Times New Roman" w:eastAsia="Courier New" w:hAnsi="Times New Roman" w:cs="Times New Roman"/>
          <w:sz w:val="28"/>
          <w:szCs w:val="28"/>
        </w:rPr>
        <w:t>,0</w:t>
      </w:r>
      <w:r w:rsidRPr="00C23E87">
        <w:rPr>
          <w:rFonts w:ascii="Times New Roman" w:eastAsia="Courier New" w:hAnsi="Times New Roman" w:cs="Times New Roman"/>
          <w:sz w:val="28"/>
          <w:szCs w:val="28"/>
        </w:rPr>
        <w:t xml:space="preserve"> % и не более </w:t>
      </w:r>
      <w:r w:rsidR="00072673" w:rsidRPr="00C23E87">
        <w:rPr>
          <w:rFonts w:ascii="Times New Roman" w:eastAsia="Courier New" w:hAnsi="Times New Roman" w:cs="Times New Roman"/>
          <w:sz w:val="28"/>
          <w:szCs w:val="28"/>
        </w:rPr>
        <w:t>115</w:t>
      </w:r>
      <w:r w:rsidR="00DC32EE" w:rsidRPr="00C23E87">
        <w:rPr>
          <w:rFonts w:ascii="Times New Roman" w:eastAsia="Courier New" w:hAnsi="Times New Roman" w:cs="Times New Roman"/>
          <w:sz w:val="28"/>
          <w:szCs w:val="28"/>
        </w:rPr>
        <w:t>,0</w:t>
      </w:r>
      <w:r w:rsidRPr="00C23E87">
        <w:rPr>
          <w:rFonts w:ascii="Times New Roman" w:eastAsia="Courier New" w:hAnsi="Times New Roman" w:cs="Times New Roman"/>
          <w:spacing w:val="10"/>
          <w:sz w:val="28"/>
        </w:rPr>
        <w:t xml:space="preserve"> % </w:t>
      </w:r>
      <w:r w:rsidR="00A0554D" w:rsidRPr="00C23E87">
        <w:rPr>
          <w:rFonts w:ascii="Times New Roman" w:eastAsia="Courier New" w:hAnsi="Times New Roman" w:cs="Times New Roman"/>
          <w:spacing w:val="10"/>
          <w:sz w:val="28"/>
        </w:rPr>
        <w:t>пиридоксина гидрохлорида</w:t>
      </w:r>
      <w:r w:rsidR="001955E4" w:rsidRPr="00C23E87">
        <w:rPr>
          <w:rFonts w:ascii="Times New Roman" w:hAnsi="Times New Roman" w:cs="Times New Roman"/>
          <w:sz w:val="28"/>
        </w:rPr>
        <w:t xml:space="preserve"> </w:t>
      </w:r>
      <w:r w:rsidR="001955E4" w:rsidRPr="00C23E87">
        <w:rPr>
          <w:rFonts w:ascii="Times New Roman" w:hAnsi="Times New Roman" w:cs="Times New Roman"/>
          <w:sz w:val="28"/>
          <w:lang w:val="en-US"/>
        </w:rPr>
        <w:t>C</w:t>
      </w:r>
      <w:r w:rsidR="001955E4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8</w:t>
      </w:r>
      <w:r w:rsidR="001955E4" w:rsidRPr="00C23E87">
        <w:rPr>
          <w:rFonts w:ascii="Times New Roman" w:hAnsi="Times New Roman" w:cs="Times New Roman"/>
          <w:sz w:val="28"/>
          <w:lang w:val="en-US"/>
        </w:rPr>
        <w:t>H</w:t>
      </w:r>
      <w:r w:rsidR="001955E4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11</w:t>
      </w:r>
      <w:r w:rsidR="001955E4" w:rsidRPr="00C23E87">
        <w:rPr>
          <w:rFonts w:ascii="Times New Roman" w:hAnsi="Times New Roman" w:cs="Times New Roman"/>
          <w:sz w:val="28"/>
          <w:lang w:val="en-US"/>
        </w:rPr>
        <w:t>NO</w:t>
      </w:r>
      <w:r w:rsidR="001955E4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3</w:t>
      </w:r>
      <w:r w:rsidR="001955E4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</w:rPr>
        <w:t>·</w:t>
      </w:r>
      <w:r w:rsidR="001955E4" w:rsidRPr="00C23E87">
        <w:rPr>
          <w:rFonts w:ascii="Times New Roman" w:hAnsi="Times New Roman" w:cs="Times New Roman"/>
          <w:sz w:val="28"/>
          <w:lang w:val="en-US"/>
        </w:rPr>
        <w:t>HCI</w:t>
      </w:r>
      <w:r w:rsidR="00A0554D" w:rsidRPr="00C23E87">
        <w:rPr>
          <w:rFonts w:ascii="Times New Roman" w:eastAsia="Courier New" w:hAnsi="Times New Roman" w:cs="Times New Roman"/>
          <w:sz w:val="28"/>
          <w:szCs w:val="28"/>
        </w:rPr>
        <w:t>.</w:t>
      </w:r>
      <w:r w:rsidRPr="00C23E87"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A82B91" w:rsidRPr="00C23E87" w:rsidRDefault="00A82B91" w:rsidP="00F270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982" w:rsidRPr="00C23E87" w:rsidRDefault="00F27060" w:rsidP="00B54982">
      <w:pPr>
        <w:pStyle w:val="37"/>
        <w:widowControl/>
        <w:shd w:val="clear" w:color="auto" w:fill="FFFFFF"/>
        <w:spacing w:before="0" w:line="360" w:lineRule="auto"/>
        <w:ind w:right="-1" w:firstLine="709"/>
        <w:rPr>
          <w:sz w:val="28"/>
          <w:szCs w:val="28"/>
        </w:rPr>
      </w:pPr>
      <w:r w:rsidRPr="00C23E87">
        <w:rPr>
          <w:b/>
          <w:sz w:val="28"/>
          <w:szCs w:val="28"/>
        </w:rPr>
        <w:t xml:space="preserve">Описание. </w:t>
      </w:r>
      <w:r w:rsidR="00B54982" w:rsidRPr="00C23E87"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="00B54982" w:rsidRPr="00C23E87">
        <w:rPr>
          <w:rStyle w:val="8"/>
          <w:sz w:val="28"/>
          <w:szCs w:val="28"/>
        </w:rPr>
        <w:t xml:space="preserve"> ОФС «</w:t>
      </w:r>
      <w:r w:rsidR="00B54982" w:rsidRPr="00C23E87">
        <w:rPr>
          <w:color w:val="000000"/>
          <w:sz w:val="28"/>
          <w:szCs w:val="28"/>
          <w:lang w:bidi="ru-RU"/>
        </w:rPr>
        <w:t>Таблетки</w:t>
      </w:r>
      <w:r w:rsidR="00B54982" w:rsidRPr="00C23E87">
        <w:rPr>
          <w:rStyle w:val="8"/>
          <w:sz w:val="28"/>
          <w:szCs w:val="28"/>
        </w:rPr>
        <w:t>».</w:t>
      </w:r>
    </w:p>
    <w:p w:rsidR="00F27060" w:rsidRPr="00C23E87" w:rsidRDefault="00F27060" w:rsidP="00F270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060" w:rsidRPr="00C23E87" w:rsidRDefault="00F27060" w:rsidP="00F270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E87">
        <w:rPr>
          <w:rFonts w:ascii="Times New Roman" w:hAnsi="Times New Roman" w:cs="Times New Roman"/>
          <w:b/>
          <w:sz w:val="28"/>
          <w:szCs w:val="28"/>
        </w:rPr>
        <w:t xml:space="preserve">Подлинность </w:t>
      </w:r>
    </w:p>
    <w:p w:rsidR="00E64D0A" w:rsidRPr="00C23E87" w:rsidRDefault="004C2066" w:rsidP="003E5A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E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Спектрофотометрия</w:t>
      </w:r>
      <w:r w:rsidR="00941617" w:rsidRPr="00C23E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941617" w:rsidRPr="00C23E8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41617" w:rsidRPr="00C2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933EE" w:rsidRPr="00C2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пектр поглощения испытуемого раствора</w:t>
      </w:r>
      <w:r w:rsidR="0012668D" w:rsidRPr="00C2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64D0A" w:rsidRPr="00C2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области длин волн от 250 до 350 нм должен соответствовать спектру </w:t>
      </w:r>
      <w:r w:rsidR="003933EE" w:rsidRPr="00C2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раствора стандартного образца </w:t>
      </w:r>
      <w:r w:rsidR="003933EE" w:rsidRPr="00C23E8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пиридоксина гидрохлорида</w:t>
      </w:r>
      <w:r w:rsidR="003933EE" w:rsidRPr="00C2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668D" w:rsidRPr="00C2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(раздел «Количественное определение.</w:t>
      </w:r>
      <w:proofErr w:type="gramEnd"/>
      <w:r w:rsidR="0012668D" w:rsidRPr="00C2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2668D" w:rsidRPr="00C23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Пиридоксина гидрохлорид»)</w:t>
      </w:r>
      <w:proofErr w:type="gramEnd"/>
    </w:p>
    <w:p w:rsidR="00F27060" w:rsidRPr="00C23E87" w:rsidRDefault="00F27060" w:rsidP="003E5A27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>Качественные реакции</w:t>
      </w:r>
    </w:p>
    <w:p w:rsidR="00CF0097" w:rsidRPr="00C23E87" w:rsidRDefault="00F27060" w:rsidP="00BF2894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E8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Испытуемый раствор. </w:t>
      </w:r>
      <w:r w:rsidR="0062616E" w:rsidRPr="00C23E87">
        <w:rPr>
          <w:rFonts w:ascii="Times New Roman" w:hAnsi="Times New Roman" w:cs="Times New Roman"/>
          <w:iCs/>
          <w:sz w:val="28"/>
          <w:szCs w:val="28"/>
        </w:rPr>
        <w:t>К н</w:t>
      </w:r>
      <w:r w:rsidRPr="00C23E87">
        <w:rPr>
          <w:rFonts w:ascii="Times New Roman" w:hAnsi="Times New Roman" w:cs="Times New Roman"/>
          <w:iCs/>
          <w:sz w:val="28"/>
          <w:szCs w:val="28"/>
        </w:rPr>
        <w:t>авеск</w:t>
      </w:r>
      <w:r w:rsidR="0062616E" w:rsidRPr="00C23E87">
        <w:rPr>
          <w:rFonts w:ascii="Times New Roman" w:hAnsi="Times New Roman" w:cs="Times New Roman"/>
          <w:iCs/>
          <w:sz w:val="28"/>
          <w:szCs w:val="28"/>
        </w:rPr>
        <w:t>е</w:t>
      </w:r>
      <w:r w:rsidRPr="00C23E87">
        <w:rPr>
          <w:rFonts w:ascii="Times New Roman" w:hAnsi="Times New Roman" w:cs="Times New Roman"/>
          <w:iCs/>
          <w:sz w:val="28"/>
          <w:szCs w:val="28"/>
        </w:rPr>
        <w:t xml:space="preserve"> порошка тщательно растертых таблеток</w:t>
      </w:r>
      <w:r w:rsidR="00742C10" w:rsidRPr="00C23E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17F96" w:rsidRPr="00C23E87">
        <w:rPr>
          <w:rFonts w:ascii="Times New Roman" w:hAnsi="Times New Roman" w:cs="Times New Roman"/>
          <w:sz w:val="28"/>
          <w:szCs w:val="28"/>
        </w:rPr>
        <w:t>(при необходимости, оболочку таблеток предварительно удаляют),</w:t>
      </w:r>
      <w:r w:rsidR="0062616E" w:rsidRPr="00C23E87">
        <w:rPr>
          <w:rFonts w:ascii="Times New Roman" w:hAnsi="Times New Roman" w:cs="Times New Roman"/>
          <w:iCs/>
          <w:sz w:val="28"/>
          <w:szCs w:val="28"/>
        </w:rPr>
        <w:t xml:space="preserve"> эквивалентной</w:t>
      </w:r>
      <w:r w:rsidRPr="00C23E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6149F" w:rsidRPr="00C23E87">
        <w:rPr>
          <w:rFonts w:ascii="Times New Roman" w:hAnsi="Times New Roman" w:cs="Times New Roman"/>
          <w:iCs/>
          <w:sz w:val="28"/>
          <w:szCs w:val="28"/>
        </w:rPr>
        <w:t>около 350 мг</w:t>
      </w:r>
      <w:r w:rsidR="0062616E" w:rsidRPr="00C23E87">
        <w:rPr>
          <w:rFonts w:ascii="Times New Roman" w:hAnsi="Times New Roman" w:cs="Times New Roman"/>
          <w:iCs/>
          <w:sz w:val="28"/>
          <w:szCs w:val="28"/>
        </w:rPr>
        <w:t xml:space="preserve"> магния лактата, прибавляют 10 мл воды, нагревают при перемешивании до растворения навески, охлаждают до температуры 15 </w:t>
      </w:r>
      <w:r w:rsidR="003E5A27" w:rsidRPr="00C23E87">
        <w:rPr>
          <w:rFonts w:ascii="Times New Roman" w:hAnsi="Times New Roman" w:cs="Times New Roman"/>
          <w:iCs/>
          <w:sz w:val="28"/>
          <w:szCs w:val="28"/>
        </w:rPr>
        <w:t>–</w:t>
      </w:r>
      <w:r w:rsidR="0062616E" w:rsidRPr="00C23E87">
        <w:rPr>
          <w:rFonts w:ascii="Times New Roman" w:hAnsi="Times New Roman" w:cs="Times New Roman"/>
          <w:iCs/>
          <w:sz w:val="28"/>
          <w:szCs w:val="28"/>
        </w:rPr>
        <w:t xml:space="preserve"> 25</w:t>
      </w:r>
      <w:proofErr w:type="gramStart"/>
      <w:r w:rsidR="003E5A27" w:rsidRPr="00C23E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616E" w:rsidRPr="00C23E87">
        <w:rPr>
          <w:rFonts w:ascii="Times New Roman" w:hAnsi="Times New Roman" w:cs="Times New Roman"/>
          <w:iCs/>
          <w:sz w:val="28"/>
          <w:szCs w:val="28"/>
        </w:rPr>
        <w:t>ºС</w:t>
      </w:r>
      <w:proofErr w:type="gramEnd"/>
      <w:r w:rsidR="0062616E" w:rsidRPr="00C23E87">
        <w:rPr>
          <w:rFonts w:ascii="Times New Roman" w:hAnsi="Times New Roman" w:cs="Times New Roman"/>
          <w:iCs/>
          <w:sz w:val="28"/>
          <w:szCs w:val="28"/>
        </w:rPr>
        <w:t xml:space="preserve"> и фильтруют через бумажный фильтр с </w:t>
      </w:r>
      <w:r w:rsidR="001832A3" w:rsidRPr="00C23E87">
        <w:rPr>
          <w:rFonts w:ascii="Times New Roman" w:hAnsi="Times New Roman" w:cs="Times New Roman"/>
          <w:iCs/>
          <w:sz w:val="28"/>
          <w:szCs w:val="28"/>
        </w:rPr>
        <w:t>размером</w:t>
      </w:r>
      <w:r w:rsidR="0062616E" w:rsidRPr="00C23E87">
        <w:rPr>
          <w:rFonts w:ascii="Times New Roman" w:hAnsi="Times New Roman" w:cs="Times New Roman"/>
          <w:iCs/>
          <w:sz w:val="28"/>
          <w:szCs w:val="28"/>
        </w:rPr>
        <w:t xml:space="preserve"> пор 8-15 мкм</w:t>
      </w:r>
      <w:r w:rsidR="006F48DD" w:rsidRPr="00C23E87">
        <w:rPr>
          <w:rFonts w:ascii="Times New Roman" w:hAnsi="Times New Roman" w:cs="Times New Roman"/>
          <w:iCs/>
          <w:sz w:val="28"/>
          <w:szCs w:val="28"/>
        </w:rPr>
        <w:t>.</w:t>
      </w:r>
    </w:p>
    <w:p w:rsidR="006F48DD" w:rsidRPr="00C23E87" w:rsidRDefault="00BF2894" w:rsidP="003E5A27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E87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Pr="00C23E8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F48DD" w:rsidRPr="00C23E87">
        <w:rPr>
          <w:rFonts w:ascii="Times New Roman" w:hAnsi="Times New Roman" w:cs="Times New Roman"/>
          <w:iCs/>
          <w:sz w:val="28"/>
          <w:szCs w:val="28"/>
        </w:rPr>
        <w:t xml:space="preserve">2 мл </w:t>
      </w:r>
      <w:r w:rsidR="00887B66" w:rsidRPr="00C23E87">
        <w:rPr>
          <w:rFonts w:ascii="Times New Roman" w:hAnsi="Times New Roman" w:cs="Times New Roman"/>
          <w:iCs/>
          <w:sz w:val="28"/>
          <w:szCs w:val="28"/>
        </w:rPr>
        <w:t>испытуемого раствора</w:t>
      </w:r>
      <w:r w:rsidR="006F48DD" w:rsidRPr="00C23E87">
        <w:rPr>
          <w:rFonts w:ascii="Times New Roman" w:hAnsi="Times New Roman" w:cs="Times New Roman"/>
          <w:iCs/>
          <w:sz w:val="28"/>
          <w:szCs w:val="28"/>
        </w:rPr>
        <w:t xml:space="preserve"> должны давать характерную реакцию на </w:t>
      </w:r>
      <w:r w:rsidR="006F48DD" w:rsidRPr="00C23E87">
        <w:rPr>
          <w:rFonts w:ascii="Times New Roman" w:hAnsi="Times New Roman" w:cs="Times New Roman"/>
          <w:i/>
          <w:iCs/>
          <w:sz w:val="28"/>
          <w:szCs w:val="28"/>
        </w:rPr>
        <w:t>магний</w:t>
      </w:r>
      <w:r w:rsidR="006F48DD" w:rsidRPr="00C23E87">
        <w:rPr>
          <w:rFonts w:ascii="Times New Roman" w:hAnsi="Times New Roman" w:cs="Times New Roman"/>
          <w:iCs/>
          <w:sz w:val="28"/>
          <w:szCs w:val="28"/>
        </w:rPr>
        <w:t xml:space="preserve"> (ОФС «Общие реакции на подлинность»</w:t>
      </w:r>
      <w:r w:rsidR="003E5A27" w:rsidRPr="00C23E87">
        <w:rPr>
          <w:rFonts w:ascii="Times New Roman" w:hAnsi="Times New Roman" w:cs="Times New Roman"/>
          <w:iCs/>
          <w:sz w:val="28"/>
          <w:szCs w:val="28"/>
        </w:rPr>
        <w:t>).</w:t>
      </w:r>
    </w:p>
    <w:p w:rsidR="003E5A27" w:rsidRPr="00C23E87" w:rsidRDefault="00BF2894" w:rsidP="003E5A27">
      <w:pPr>
        <w:pStyle w:val="12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C23E87">
        <w:rPr>
          <w:rStyle w:val="2"/>
          <w:i/>
          <w:sz w:val="28"/>
          <w:szCs w:val="28"/>
        </w:rPr>
        <w:t xml:space="preserve">2. </w:t>
      </w:r>
      <w:proofErr w:type="gramStart"/>
      <w:r w:rsidR="003E5A27" w:rsidRPr="00C23E87">
        <w:rPr>
          <w:rStyle w:val="2"/>
          <w:sz w:val="28"/>
          <w:szCs w:val="28"/>
        </w:rPr>
        <w:t xml:space="preserve">К 5 мл </w:t>
      </w:r>
      <w:r w:rsidR="003E5A27" w:rsidRPr="00C23E87">
        <w:rPr>
          <w:rStyle w:val="1"/>
          <w:rFonts w:eastAsiaTheme="minorEastAsia"/>
          <w:sz w:val="28"/>
          <w:szCs w:val="28"/>
        </w:rPr>
        <w:t>испытуемого раствора прибавляют</w:t>
      </w:r>
      <w:r w:rsidR="003E5A27" w:rsidRPr="00C23E87">
        <w:rPr>
          <w:rStyle w:val="1"/>
          <w:sz w:val="28"/>
          <w:szCs w:val="28"/>
        </w:rPr>
        <w:t xml:space="preserve"> 1</w:t>
      </w:r>
      <w:r w:rsidR="007D21D0" w:rsidRPr="00C23E87">
        <w:rPr>
          <w:rStyle w:val="1"/>
          <w:sz w:val="28"/>
          <w:szCs w:val="28"/>
        </w:rPr>
        <w:t> </w:t>
      </w:r>
      <w:r w:rsidR="003E5A27" w:rsidRPr="00C23E87">
        <w:rPr>
          <w:rStyle w:val="2"/>
          <w:sz w:val="28"/>
          <w:szCs w:val="28"/>
        </w:rPr>
        <w:t xml:space="preserve">мл </w:t>
      </w:r>
      <w:r w:rsidR="003E5A27" w:rsidRPr="00C23E87">
        <w:rPr>
          <w:rStyle w:val="1"/>
          <w:rFonts w:eastAsiaTheme="minorEastAsia"/>
          <w:sz w:val="28"/>
          <w:szCs w:val="28"/>
        </w:rPr>
        <w:t xml:space="preserve">бромной воды, </w:t>
      </w:r>
      <w:r w:rsidR="003E5A27" w:rsidRPr="00C23E87">
        <w:rPr>
          <w:rStyle w:val="2"/>
          <w:sz w:val="28"/>
          <w:szCs w:val="28"/>
        </w:rPr>
        <w:t xml:space="preserve">0,5 </w:t>
      </w:r>
      <w:r w:rsidR="003E5A27" w:rsidRPr="00C23E87">
        <w:rPr>
          <w:rStyle w:val="1"/>
          <w:rFonts w:eastAsiaTheme="minorEastAsia"/>
          <w:sz w:val="28"/>
          <w:szCs w:val="28"/>
        </w:rPr>
        <w:t xml:space="preserve">мл </w:t>
      </w:r>
      <w:r w:rsidRPr="00C23E87">
        <w:rPr>
          <w:rStyle w:val="1"/>
          <w:sz w:val="28"/>
          <w:szCs w:val="28"/>
        </w:rPr>
        <w:t xml:space="preserve">серной кислоты раствора 1 М </w:t>
      </w:r>
      <w:r w:rsidR="003E5A27" w:rsidRPr="00C23E87">
        <w:rPr>
          <w:rStyle w:val="1"/>
          <w:rFonts w:eastAsiaTheme="minorEastAsia"/>
          <w:sz w:val="28"/>
          <w:szCs w:val="28"/>
        </w:rPr>
        <w:t xml:space="preserve">и нагревают на водяной бане до обесцвечивания, перемешивая стеклянной палочкой, прибавляют 4 г аммония сульфата, перемешивают и прибавляют </w:t>
      </w:r>
      <w:r w:rsidRPr="00C23E87">
        <w:rPr>
          <w:rStyle w:val="1"/>
          <w:sz w:val="28"/>
          <w:szCs w:val="28"/>
        </w:rPr>
        <w:t xml:space="preserve">по </w:t>
      </w:r>
      <w:r w:rsidR="003E5A27" w:rsidRPr="00C23E87">
        <w:rPr>
          <w:rStyle w:val="1"/>
          <w:rFonts w:eastAsiaTheme="minorEastAsia"/>
          <w:sz w:val="28"/>
          <w:szCs w:val="28"/>
        </w:rPr>
        <w:t>капл</w:t>
      </w:r>
      <w:r w:rsidRPr="00C23E87">
        <w:rPr>
          <w:rStyle w:val="1"/>
          <w:sz w:val="28"/>
          <w:szCs w:val="28"/>
        </w:rPr>
        <w:t xml:space="preserve">ям </w:t>
      </w:r>
      <w:r w:rsidR="003E5A27" w:rsidRPr="00C23E87">
        <w:rPr>
          <w:rStyle w:val="1"/>
          <w:rFonts w:eastAsiaTheme="minorEastAsia"/>
          <w:sz w:val="28"/>
          <w:szCs w:val="28"/>
        </w:rPr>
        <w:t xml:space="preserve">без перемешивания 0,2 мл натрия нитропруссида </w:t>
      </w:r>
      <w:r w:rsidRPr="00C23E87">
        <w:rPr>
          <w:rStyle w:val="1"/>
          <w:rFonts w:eastAsiaTheme="minorEastAsia"/>
          <w:sz w:val="28"/>
          <w:szCs w:val="28"/>
        </w:rPr>
        <w:t>раствора 10</w:t>
      </w:r>
      <w:r w:rsidR="00764AE6" w:rsidRPr="00C23E87">
        <w:rPr>
          <w:rStyle w:val="1"/>
          <w:rFonts w:eastAsiaTheme="minorEastAsia"/>
          <w:sz w:val="28"/>
          <w:szCs w:val="28"/>
        </w:rPr>
        <w:t> </w:t>
      </w:r>
      <w:r w:rsidRPr="00C23E87">
        <w:rPr>
          <w:rStyle w:val="1"/>
          <w:rFonts w:eastAsiaTheme="minorEastAsia"/>
          <w:sz w:val="28"/>
          <w:szCs w:val="28"/>
        </w:rPr>
        <w:t xml:space="preserve">% </w:t>
      </w:r>
      <w:r w:rsidR="003E5A27" w:rsidRPr="00C23E87">
        <w:rPr>
          <w:rStyle w:val="1"/>
          <w:rFonts w:eastAsiaTheme="minorEastAsia"/>
          <w:sz w:val="28"/>
          <w:szCs w:val="28"/>
        </w:rPr>
        <w:t>в серной кислоте разведенной 9,8</w:t>
      </w:r>
      <w:r w:rsidR="00764AE6" w:rsidRPr="00C23E87">
        <w:rPr>
          <w:rStyle w:val="1"/>
          <w:rFonts w:eastAsiaTheme="minorEastAsia"/>
          <w:sz w:val="28"/>
          <w:szCs w:val="28"/>
        </w:rPr>
        <w:t> </w:t>
      </w:r>
      <w:r w:rsidR="003E5A27" w:rsidRPr="00C23E87">
        <w:rPr>
          <w:rStyle w:val="1"/>
          <w:rFonts w:eastAsiaTheme="minorEastAsia"/>
          <w:sz w:val="28"/>
          <w:szCs w:val="28"/>
        </w:rPr>
        <w:t xml:space="preserve">%, затем, без перемешивания, прибавляют 1 мл </w:t>
      </w:r>
      <w:r w:rsidRPr="00C23E87">
        <w:rPr>
          <w:bCs/>
          <w:sz w:val="28"/>
          <w:szCs w:val="28"/>
          <w:shd w:val="clear" w:color="auto" w:fill="FFFFFF"/>
        </w:rPr>
        <w:t>а</w:t>
      </w:r>
      <w:r w:rsidRPr="00C23E87">
        <w:rPr>
          <w:rFonts w:hint="eastAsia"/>
          <w:bCs/>
          <w:sz w:val="28"/>
          <w:szCs w:val="28"/>
          <w:shd w:val="clear" w:color="auto" w:fill="FFFFFF"/>
        </w:rPr>
        <w:t>ммиака</w:t>
      </w:r>
      <w:r w:rsidRPr="00C23E87">
        <w:rPr>
          <w:bCs/>
          <w:sz w:val="28"/>
          <w:szCs w:val="28"/>
          <w:shd w:val="clear" w:color="auto" w:fill="FFFFFF"/>
        </w:rPr>
        <w:t xml:space="preserve"> </w:t>
      </w:r>
      <w:r w:rsidRPr="00C23E87">
        <w:rPr>
          <w:rFonts w:hint="eastAsia"/>
          <w:bCs/>
          <w:sz w:val="28"/>
          <w:szCs w:val="28"/>
          <w:shd w:val="clear" w:color="auto" w:fill="FFFFFF"/>
        </w:rPr>
        <w:t>раствор</w:t>
      </w:r>
      <w:r w:rsidRPr="00C23E87">
        <w:rPr>
          <w:bCs/>
          <w:sz w:val="28"/>
          <w:szCs w:val="28"/>
          <w:shd w:val="clear" w:color="auto" w:fill="FFFFFF"/>
        </w:rPr>
        <w:t xml:space="preserve">а </w:t>
      </w:r>
      <w:r w:rsidRPr="00C23E87">
        <w:rPr>
          <w:rFonts w:hint="eastAsia"/>
          <w:bCs/>
          <w:sz w:val="28"/>
          <w:szCs w:val="28"/>
          <w:shd w:val="clear" w:color="auto" w:fill="FFFFFF"/>
        </w:rPr>
        <w:t>концентрированн</w:t>
      </w:r>
      <w:r w:rsidRPr="00C23E87">
        <w:rPr>
          <w:bCs/>
          <w:sz w:val="28"/>
          <w:szCs w:val="28"/>
          <w:shd w:val="clear" w:color="auto" w:fill="FFFFFF"/>
        </w:rPr>
        <w:t>ого 25</w:t>
      </w:r>
      <w:proofErr w:type="gramEnd"/>
      <w:r w:rsidRPr="00C23E87">
        <w:rPr>
          <w:bCs/>
          <w:sz w:val="28"/>
          <w:szCs w:val="28"/>
          <w:shd w:val="clear" w:color="auto" w:fill="FFFFFF"/>
        </w:rPr>
        <w:t xml:space="preserve"> %</w:t>
      </w:r>
      <w:r w:rsidRPr="00C23E87">
        <w:rPr>
          <w:sz w:val="28"/>
          <w:szCs w:val="28"/>
          <w:shd w:val="clear" w:color="auto" w:fill="FFFFFF"/>
        </w:rPr>
        <w:t xml:space="preserve"> </w:t>
      </w:r>
      <w:r w:rsidR="003E5A27" w:rsidRPr="00C23E87">
        <w:rPr>
          <w:rStyle w:val="1"/>
          <w:rFonts w:eastAsiaTheme="minorEastAsia"/>
          <w:sz w:val="28"/>
          <w:szCs w:val="28"/>
        </w:rPr>
        <w:t>и оставляют стоять в течение 30 мин.</w:t>
      </w:r>
      <w:r w:rsidR="003E5A27" w:rsidRPr="00C23E87">
        <w:t xml:space="preserve"> </w:t>
      </w:r>
      <w:r w:rsidR="003E5A27" w:rsidRPr="00C23E87">
        <w:rPr>
          <w:sz w:val="28"/>
          <w:szCs w:val="28"/>
          <w:shd w:val="clear" w:color="auto" w:fill="FFFFFF"/>
        </w:rPr>
        <w:t>На границе двух жидкостей должно наблюдаться темно-зеленое кольцо (</w:t>
      </w:r>
      <w:proofErr w:type="spellStart"/>
      <w:r w:rsidR="003E5A27" w:rsidRPr="00C23E87">
        <w:rPr>
          <w:i/>
          <w:sz w:val="28"/>
          <w:szCs w:val="28"/>
          <w:shd w:val="clear" w:color="auto" w:fill="FFFFFF"/>
        </w:rPr>
        <w:t>лактат-ион</w:t>
      </w:r>
      <w:proofErr w:type="spellEnd"/>
      <w:r w:rsidR="003E5A27" w:rsidRPr="00C23E87">
        <w:rPr>
          <w:sz w:val="28"/>
          <w:szCs w:val="28"/>
          <w:shd w:val="clear" w:color="auto" w:fill="FFFFFF"/>
        </w:rPr>
        <w:t>).</w:t>
      </w:r>
      <w:r w:rsidR="00253E9A">
        <w:rPr>
          <w:sz w:val="28"/>
          <w:szCs w:val="28"/>
          <w:shd w:val="clear" w:color="auto" w:fill="FFFFFF"/>
        </w:rPr>
        <w:t xml:space="preserve"> </w:t>
      </w:r>
    </w:p>
    <w:p w:rsidR="004037CF" w:rsidRPr="00C23E87" w:rsidRDefault="005A62D0" w:rsidP="004037C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="00764AE6" w:rsidRPr="00C23E87">
        <w:rPr>
          <w:rFonts w:ascii="Times New Roman" w:hAnsi="Times New Roman" w:cs="Times New Roman"/>
          <w:sz w:val="28"/>
          <w:szCs w:val="28"/>
        </w:rPr>
        <w:t>Определение проводят в</w:t>
      </w:r>
      <w:r w:rsidRPr="00C23E87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ОФС «Растворение для твердых дозированных лекарственных форм»</w:t>
      </w:r>
      <w:r w:rsidR="00C16FFD"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6FFD" w:rsidRPr="00C23E87">
        <w:rPr>
          <w:rFonts w:ascii="Times New Roman" w:hAnsi="Times New Roman" w:cs="Times New Roman"/>
          <w:sz w:val="28"/>
          <w:szCs w:val="28"/>
        </w:rPr>
        <w:t xml:space="preserve">методом </w:t>
      </w:r>
      <w:r w:rsidR="005B1F17" w:rsidRPr="00C23E87">
        <w:rPr>
          <w:rFonts w:ascii="Times New Roman" w:hAnsi="Times New Roman" w:cs="Times New Roman"/>
          <w:sz w:val="28"/>
          <w:szCs w:val="28"/>
        </w:rPr>
        <w:t xml:space="preserve">спектрофотометрии </w:t>
      </w:r>
      <w:r w:rsidR="00764AE6" w:rsidRPr="00C23E87">
        <w:rPr>
          <w:rFonts w:ascii="Times New Roman" w:hAnsi="Times New Roman" w:cs="Times New Roman"/>
          <w:sz w:val="28"/>
          <w:szCs w:val="28"/>
        </w:rPr>
        <w:t>(</w:t>
      </w:r>
      <w:r w:rsidR="005B1F17" w:rsidRPr="00C23E87">
        <w:rPr>
          <w:rFonts w:ascii="Times New Roman" w:hAnsi="Times New Roman" w:cs="Times New Roman"/>
          <w:sz w:val="28"/>
          <w:szCs w:val="28"/>
        </w:rPr>
        <w:t>ОФС «Спектрофотометрия в ультрафиолетовой и видимой областях»</w:t>
      </w:r>
      <w:r w:rsidR="00764AE6" w:rsidRPr="00C23E87">
        <w:rPr>
          <w:rFonts w:ascii="Times New Roman" w:hAnsi="Times New Roman" w:cs="Times New Roman"/>
          <w:sz w:val="28"/>
          <w:szCs w:val="28"/>
        </w:rPr>
        <w:t>)</w:t>
      </w:r>
      <w:r w:rsidRPr="00C23E87">
        <w:rPr>
          <w:rFonts w:ascii="Times New Roman" w:hAnsi="Times New Roman" w:cs="Times New Roman"/>
          <w:sz w:val="28"/>
          <w:szCs w:val="28"/>
        </w:rPr>
        <w:t>.</w:t>
      </w:r>
      <w:r w:rsidR="004037CF"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56A5" w:rsidRPr="00C23E87" w:rsidRDefault="009956A5" w:rsidP="009956A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>Условия испытания: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7"/>
        <w:gridCol w:w="4814"/>
      </w:tblGrid>
      <w:tr w:rsidR="009956A5" w:rsidRPr="00C23E87" w:rsidTr="007F4236">
        <w:tc>
          <w:tcPr>
            <w:tcW w:w="4949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Аппарат:</w:t>
            </w:r>
          </w:p>
        </w:tc>
        <w:tc>
          <w:tcPr>
            <w:tcW w:w="4950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«Лопастная мешалка»;</w:t>
            </w:r>
          </w:p>
        </w:tc>
      </w:tr>
      <w:tr w:rsidR="009956A5" w:rsidRPr="00C23E87" w:rsidTr="007F4236">
        <w:tc>
          <w:tcPr>
            <w:tcW w:w="4949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Среда растворения:</w:t>
            </w:r>
          </w:p>
        </w:tc>
        <w:tc>
          <w:tcPr>
            <w:tcW w:w="4950" w:type="dxa"/>
          </w:tcPr>
          <w:p w:rsidR="009956A5" w:rsidRPr="00C23E87" w:rsidRDefault="009956A5" w:rsidP="001264CA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 xml:space="preserve">хлористоводородной кислоты </w:t>
            </w:r>
            <w:r w:rsidR="001264CA" w:rsidRPr="00C23E87">
              <w:rPr>
                <w:rFonts w:ascii="Times New Roman" w:hAnsi="Times New Roman" w:cs="Times New Roman"/>
                <w:sz w:val="28"/>
                <w:szCs w:val="28"/>
              </w:rPr>
              <w:t>раствор 0,1 М</w:t>
            </w:r>
            <w:r w:rsidR="00403059" w:rsidRPr="00C23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264CA" w:rsidRPr="00C2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56A5" w:rsidRPr="00C23E87" w:rsidTr="007F4236">
        <w:tc>
          <w:tcPr>
            <w:tcW w:w="4949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4950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500 мл;</w:t>
            </w:r>
          </w:p>
        </w:tc>
      </w:tr>
      <w:tr w:rsidR="009956A5" w:rsidRPr="00C23E87" w:rsidTr="007F4236">
        <w:tc>
          <w:tcPr>
            <w:tcW w:w="4949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Температура:</w:t>
            </w:r>
          </w:p>
        </w:tc>
        <w:tc>
          <w:tcPr>
            <w:tcW w:w="4950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C23E87">
              <w:rPr>
                <w:rFonts w:asciiTheme="minorEastAsia" w:hAnsiTheme="minorEastAsia" w:cstheme="minorEastAsia" w:hint="eastAsia"/>
                <w:sz w:val="28"/>
                <w:szCs w:val="28"/>
              </w:rPr>
              <w:t>±</w:t>
            </w: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proofErr w:type="gramStart"/>
            <w:r w:rsidRPr="00C23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E87">
              <w:rPr>
                <w:rFonts w:asciiTheme="minorEastAsia" w:hAnsiTheme="minorEastAsia" w:cstheme="minorEastAsia" w:hint="eastAsia"/>
                <w:sz w:val="28"/>
                <w:szCs w:val="28"/>
              </w:rPr>
              <w:t>º</w:t>
            </w: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956A5" w:rsidRPr="00C23E87" w:rsidTr="007F4236">
        <w:tc>
          <w:tcPr>
            <w:tcW w:w="4949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вращения лопасти:</w:t>
            </w:r>
          </w:p>
        </w:tc>
        <w:tc>
          <w:tcPr>
            <w:tcW w:w="4950" w:type="dxa"/>
          </w:tcPr>
          <w:p w:rsidR="009956A5" w:rsidRPr="00C23E87" w:rsidRDefault="009956A5" w:rsidP="009956A5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gramStart"/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/мин;</w:t>
            </w:r>
          </w:p>
        </w:tc>
      </w:tr>
      <w:tr w:rsidR="009956A5" w:rsidRPr="00C23E87" w:rsidTr="007F4236">
        <w:tc>
          <w:tcPr>
            <w:tcW w:w="4949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Время растворения:</w:t>
            </w:r>
          </w:p>
        </w:tc>
        <w:tc>
          <w:tcPr>
            <w:tcW w:w="4950" w:type="dxa"/>
          </w:tcPr>
          <w:p w:rsidR="009956A5" w:rsidRPr="00C23E87" w:rsidRDefault="009956A5" w:rsidP="004F5CB6">
            <w:pPr>
              <w:tabs>
                <w:tab w:val="left" w:pos="3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90 мин</w:t>
            </w:r>
          </w:p>
        </w:tc>
      </w:tr>
    </w:tbl>
    <w:p w:rsidR="009956A5" w:rsidRPr="00C23E87" w:rsidRDefault="009956A5" w:rsidP="009956A5">
      <w:pPr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6A5" w:rsidRPr="00C23E87" w:rsidRDefault="009956A5" w:rsidP="009956A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iCs/>
          <w:sz w:val="28"/>
          <w:szCs w:val="28"/>
        </w:rPr>
        <w:t>Испытуемый раствор.</w:t>
      </w:r>
      <w:r w:rsidRPr="00C23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3150" w:rsidRPr="00C23E87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таблетку. </w:t>
      </w:r>
      <w:r w:rsidRPr="00C23E87">
        <w:rPr>
          <w:rFonts w:ascii="Times New Roman" w:hAnsi="Times New Roman" w:cs="Times New Roman"/>
          <w:sz w:val="28"/>
          <w:szCs w:val="28"/>
        </w:rPr>
        <w:t>Через 90 мин отбирают около 20 мл пробы, фильтруют через</w:t>
      </w:r>
      <w:r w:rsidRPr="00C23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нейлоновый мембранный фильтр с размером пор 0,45 мкм, отбрасывая первые 5 мл фильтрата, и охлаждают до температуры</w:t>
      </w:r>
      <w:r w:rsidR="00C73150" w:rsidRPr="00C23E87">
        <w:rPr>
          <w:rFonts w:ascii="Times New Roman" w:hAnsi="Times New Roman" w:cs="Times New Roman"/>
          <w:sz w:val="28"/>
          <w:szCs w:val="28"/>
        </w:rPr>
        <w:t xml:space="preserve"> 15 – 25 ºС</w:t>
      </w:r>
      <w:r w:rsidRPr="00C23E87">
        <w:rPr>
          <w:rFonts w:ascii="Times New Roman" w:hAnsi="Times New Roman" w:cs="Times New Roman"/>
          <w:sz w:val="28"/>
          <w:szCs w:val="28"/>
        </w:rPr>
        <w:t>.</w:t>
      </w:r>
      <w:r w:rsidR="00C73150" w:rsidRPr="00C23E87">
        <w:rPr>
          <w:rFonts w:ascii="Times New Roman" w:hAnsi="Times New Roman" w:cs="Times New Roman"/>
          <w:sz w:val="28"/>
          <w:szCs w:val="28"/>
        </w:rPr>
        <w:t xml:space="preserve"> При необходимости полученный раствор дополнительно разводят средой растворения до ожидаемой концентрации пиридоксина гидрохлорида около 0,01 мг/мл.</w:t>
      </w:r>
    </w:p>
    <w:p w:rsidR="00B71E30" w:rsidRPr="00C23E87" w:rsidRDefault="00F21769" w:rsidP="00F2176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пиридоксина гидрохлорида. </w:t>
      </w:r>
      <w:r w:rsidRPr="00C23E87">
        <w:rPr>
          <w:rFonts w:ascii="Times New Roman" w:hAnsi="Times New Roman" w:cs="Times New Roman"/>
          <w:sz w:val="28"/>
          <w:szCs w:val="28"/>
        </w:rPr>
        <w:t>Около 25</w:t>
      </w:r>
      <w:r w:rsidR="00EC7F1C" w:rsidRPr="00C23E87">
        <w:rPr>
          <w:rFonts w:ascii="Times New Roman" w:hAnsi="Times New Roman" w:cs="Times New Roman"/>
          <w:sz w:val="28"/>
          <w:szCs w:val="28"/>
        </w:rPr>
        <w:t> </w:t>
      </w:r>
      <w:r w:rsidRPr="00C23E87"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пиридоксина гидрохлорида помещают в мерную колбу вместимостью 50 мл, растворяют в среде растворения, доводят объем раствора тем же растворителем до метки и перемешивают. 2,0 мл полученного раствора помещают в мерную колбу вместимостью 100 мл, доводят объем раствора средой растворения до метки и перемешивают.</w:t>
      </w:r>
    </w:p>
    <w:p w:rsidR="001264CA" w:rsidRPr="00C23E87" w:rsidRDefault="001264CA" w:rsidP="001264CA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7CF" w:rsidRPr="00C23E87" w:rsidRDefault="004037CF" w:rsidP="004037C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 xml:space="preserve">Оптическую плотность испытуемого раствора </w:t>
      </w:r>
      <w:r w:rsidR="00941617" w:rsidRPr="00C23E87">
        <w:rPr>
          <w:rFonts w:ascii="Times New Roman" w:hAnsi="Times New Roman" w:cs="Times New Roman"/>
          <w:sz w:val="28"/>
          <w:szCs w:val="28"/>
        </w:rPr>
        <w:t xml:space="preserve">и раствора стандартного образца пиридоксина гидрохлорида </w:t>
      </w:r>
      <w:r w:rsidRPr="00C23E87">
        <w:rPr>
          <w:rFonts w:ascii="Times New Roman" w:hAnsi="Times New Roman" w:cs="Times New Roman"/>
          <w:sz w:val="28"/>
          <w:szCs w:val="28"/>
        </w:rPr>
        <w:t xml:space="preserve">измеряют на спектрофотометре </w:t>
      </w:r>
      <w:r w:rsidR="00941617" w:rsidRPr="00C23E87">
        <w:rPr>
          <w:rFonts w:ascii="Times New Roman" w:hAnsi="Times New Roman" w:cs="Times New Roman"/>
          <w:sz w:val="28"/>
          <w:szCs w:val="28"/>
        </w:rPr>
        <w:t xml:space="preserve">в максимуме поглощения </w:t>
      </w:r>
      <w:r w:rsidRPr="00C23E87">
        <w:rPr>
          <w:rFonts w:ascii="Times New Roman" w:hAnsi="Times New Roman" w:cs="Times New Roman"/>
          <w:sz w:val="28"/>
          <w:szCs w:val="28"/>
        </w:rPr>
        <w:t>при длине волны 290 нм в кювете с толщиной слоя 1</w:t>
      </w:r>
      <w:r w:rsidR="00F21769" w:rsidRPr="00C23E87">
        <w:rPr>
          <w:rFonts w:ascii="Times New Roman" w:hAnsi="Times New Roman" w:cs="Times New Roman"/>
          <w:sz w:val="28"/>
          <w:szCs w:val="28"/>
        </w:rPr>
        <w:t> </w:t>
      </w:r>
      <w:r w:rsidR="0012668D" w:rsidRPr="00C23E87">
        <w:rPr>
          <w:rFonts w:ascii="Times New Roman" w:hAnsi="Times New Roman" w:cs="Times New Roman"/>
          <w:sz w:val="28"/>
          <w:szCs w:val="28"/>
        </w:rPr>
        <w:t>с</w:t>
      </w:r>
      <w:r w:rsidRPr="00C23E87">
        <w:rPr>
          <w:rFonts w:ascii="Times New Roman" w:hAnsi="Times New Roman" w:cs="Times New Roman"/>
          <w:sz w:val="28"/>
          <w:szCs w:val="28"/>
        </w:rPr>
        <w:t xml:space="preserve">м, </w:t>
      </w:r>
      <w:r w:rsidR="00941617" w:rsidRPr="00C23E87">
        <w:rPr>
          <w:rFonts w:ascii="Times New Roman" w:hAnsi="Times New Roman" w:cs="Times New Roman"/>
          <w:sz w:val="28"/>
          <w:szCs w:val="28"/>
        </w:rPr>
        <w:t>используя в качестве</w:t>
      </w:r>
      <w:r w:rsidRPr="00C23E87">
        <w:rPr>
          <w:rFonts w:ascii="Times New Roman" w:hAnsi="Times New Roman" w:cs="Times New Roman"/>
          <w:sz w:val="28"/>
          <w:szCs w:val="28"/>
        </w:rPr>
        <w:t xml:space="preserve"> раствора сравнения хлористоводородной кислоты раствор 0,1</w:t>
      </w:r>
      <w:r w:rsidR="006D26FC" w:rsidRPr="00C23E87">
        <w:rPr>
          <w:rFonts w:ascii="Times New Roman" w:hAnsi="Times New Roman" w:cs="Times New Roman"/>
          <w:sz w:val="28"/>
          <w:szCs w:val="28"/>
        </w:rPr>
        <w:t> </w:t>
      </w:r>
      <w:r w:rsidRPr="00C23E87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8010CC" w:rsidRPr="00C23E87" w:rsidRDefault="008010CC" w:rsidP="008010CC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Содержание пиридоксина гидрохлорида, перешедшее в раствор, в процентах  от заявленного количества</w:t>
      </w:r>
      <w:r w:rsidRPr="00C23E87">
        <w:rPr>
          <w:rFonts w:ascii="Times New Roman" w:hAnsi="Times New Roman" w:cs="Times New Roman"/>
          <w:i/>
          <w:iCs/>
          <w:sz w:val="28"/>
          <w:szCs w:val="28"/>
        </w:rPr>
        <w:t xml:space="preserve">(X) </w:t>
      </w:r>
      <w:r w:rsidRPr="00C23E87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8010CC" w:rsidRPr="00C23E87" w:rsidRDefault="008010CC" w:rsidP="008010C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3E87"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 w:rsidRPr="00C23E87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∙2∙500∙ P∙100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∙1∙50∙100∙100∙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L</m:t>
            </m:r>
          </m:den>
        </m:f>
        <m:r>
          <w:rPr>
            <w:rFonts w:ascii="Cambria Math" w:eastAsia="Times New Roman" w:hAnsi="Cambria Math" w:cs="Times New Roman"/>
            <w:sz w:val="36"/>
            <w:szCs w:val="36"/>
          </w:rPr>
          <m:t xml:space="preserve"> </m:t>
        </m:r>
      </m:oMath>
      <w:r w:rsidRPr="00C23E87"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23E87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F</m:t>
            </m:r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 P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∙5∙</m:t>
            </m:r>
            <m:r>
              <w:rPr>
                <w:rFonts w:ascii="Cambria Math" w:eastAsia="Times New Roman" w:hAnsi="Cambria Math" w:cs="Times New Roman"/>
                <w:sz w:val="36"/>
                <w:szCs w:val="36"/>
                <w:lang w:val="en-US"/>
              </w:rPr>
              <m:t>L</m:t>
            </m:r>
          </m:den>
        </m:f>
      </m:oMath>
      <w:r w:rsidRPr="00C23E87">
        <w:rPr>
          <w:rFonts w:ascii="Cambria Math" w:eastAsia="Times New Roman" w:hAnsi="Cambria Math" w:cs="Times New Roman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E1660" w:rsidRPr="00C23E87" w:rsidTr="00281070">
        <w:trPr>
          <w:cantSplit/>
        </w:trPr>
        <w:tc>
          <w:tcPr>
            <w:tcW w:w="70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C23E8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испытуемого раствора</w:t>
            </w:r>
            <w:r w:rsidRPr="00C23E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C23E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стандартного образца пиридоксина гидрохлорида;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 дополнительного разведения испытуемого раствора</w:t>
            </w: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23E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пиридоксина гидрохлорида, мг;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пиридоксина гидрохлорида</w:t>
            </w:r>
            <w:proofErr w:type="gramStart"/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заявленное количество пиридоксина гидрохлорида в таблетке, мг.</w:t>
            </w:r>
          </w:p>
        </w:tc>
      </w:tr>
    </w:tbl>
    <w:p w:rsidR="006E1660" w:rsidRPr="00C23E87" w:rsidRDefault="006E1660" w:rsidP="008010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4DE" w:rsidRPr="00C23E87" w:rsidRDefault="003D34DE" w:rsidP="003D34DE">
      <w:pPr>
        <w:tabs>
          <w:tab w:val="left" w:pos="3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34DE" w:rsidRPr="00C23E87" w:rsidRDefault="00B555C5" w:rsidP="00B555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ab/>
      </w:r>
      <w:r w:rsidR="003D34DE" w:rsidRPr="00C23E87">
        <w:rPr>
          <w:rFonts w:ascii="Times New Roman" w:hAnsi="Times New Roman" w:cs="Times New Roman"/>
          <w:sz w:val="28"/>
          <w:szCs w:val="28"/>
        </w:rPr>
        <w:t>Через 90 мин в раствор должно перейти не менее 65 % (</w:t>
      </w:r>
      <w:r w:rsidR="003D34DE" w:rsidRPr="00C23E8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D34DE" w:rsidRPr="00C23E87">
        <w:rPr>
          <w:rFonts w:ascii="Times New Roman" w:hAnsi="Times New Roman" w:cs="Times New Roman"/>
          <w:sz w:val="28"/>
          <w:szCs w:val="28"/>
        </w:rPr>
        <w:t>) пиридоксина гидрохлорида.</w:t>
      </w:r>
    </w:p>
    <w:p w:rsidR="009956A5" w:rsidRPr="00C23E87" w:rsidRDefault="009956A5" w:rsidP="009956A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36E" w:rsidRPr="00C23E87" w:rsidRDefault="00175CC1" w:rsidP="004E236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4B7503" w:rsidRPr="00C23E8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236E" w:rsidRPr="00C23E87">
        <w:rPr>
          <w:rFonts w:ascii="Times New Roman" w:hAnsi="Times New Roman" w:cs="Times New Roman"/>
          <w:sz w:val="28"/>
          <w:szCs w:val="28"/>
        </w:rPr>
        <w:t>Определение проводят методом ВЭЖХ в соответствии с требованиями ОФС «Высокоэффективная жидкостная хроматография».</w:t>
      </w:r>
    </w:p>
    <w:p w:rsidR="001832A3" w:rsidRPr="00C23E87" w:rsidRDefault="009138DA" w:rsidP="001832A3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E87">
        <w:rPr>
          <w:rFonts w:ascii="Times New Roman" w:hAnsi="Times New Roman" w:cs="Times New Roman"/>
          <w:i/>
          <w:sz w:val="28"/>
          <w:szCs w:val="28"/>
        </w:rPr>
        <w:t xml:space="preserve">Натрия </w:t>
      </w:r>
      <w:proofErr w:type="spellStart"/>
      <w:r w:rsidRPr="00C23E87">
        <w:rPr>
          <w:rFonts w:ascii="Times New Roman" w:hAnsi="Times New Roman" w:cs="Times New Roman"/>
          <w:i/>
          <w:sz w:val="28"/>
          <w:szCs w:val="28"/>
        </w:rPr>
        <w:t>гептансульфоната</w:t>
      </w:r>
      <w:proofErr w:type="spellEnd"/>
      <w:r w:rsidRPr="00C23E87">
        <w:rPr>
          <w:rFonts w:ascii="Times New Roman" w:hAnsi="Times New Roman" w:cs="Times New Roman"/>
          <w:i/>
          <w:sz w:val="28"/>
          <w:szCs w:val="28"/>
        </w:rPr>
        <w:t xml:space="preserve"> раствор</w:t>
      </w:r>
      <w:r w:rsidR="001832A3" w:rsidRPr="00C23E8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832A3" w:rsidRPr="00C23E87">
        <w:rPr>
          <w:rFonts w:ascii="Times New Roman" w:hAnsi="Times New Roman" w:cs="Times New Roman"/>
          <w:sz w:val="28"/>
          <w:szCs w:val="28"/>
        </w:rPr>
        <w:t xml:space="preserve">920 мг натрия </w:t>
      </w:r>
      <w:proofErr w:type="spellStart"/>
      <w:r w:rsidR="001832A3" w:rsidRPr="00C23E87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1832A3" w:rsidRPr="00C23E8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1000 мл, прибавляют 10 мл уксусной кислоты ледяной и 900 мл воды, перемешивают до полного растворения и при необходимости доводят значение pH полученного раствора до 2,3 ± 0,05 уксусной кислотой ледяной, доводят объем раствора водой до метки, перемешивают и фильтруют через мембранный фильтр с размером пор 0,45 мкм.</w:t>
      </w:r>
      <w:proofErr w:type="gramEnd"/>
    </w:p>
    <w:p w:rsidR="006A24B2" w:rsidRPr="00C23E87" w:rsidRDefault="006A24B2" w:rsidP="006A24B2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0B3213" w:rsidRPr="00C23E87">
        <w:rPr>
          <w:rFonts w:ascii="Times New Roman" w:hAnsi="Times New Roman" w:cs="Times New Roman"/>
          <w:i/>
          <w:sz w:val="28"/>
          <w:szCs w:val="28"/>
        </w:rPr>
        <w:t>.</w:t>
      </w:r>
      <w:r w:rsidR="000B3213" w:rsidRPr="00C23E87">
        <w:rPr>
          <w:rFonts w:ascii="Times New Roman" w:hAnsi="Times New Roman" w:cs="Times New Roman"/>
          <w:sz w:val="28"/>
          <w:szCs w:val="28"/>
        </w:rPr>
        <w:t xml:space="preserve"> Метанол</w:t>
      </w:r>
      <w:r w:rsidR="000B3213" w:rsidRPr="00C23E87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9138DA" w:rsidRPr="00C23E87">
        <w:t xml:space="preserve"> </w:t>
      </w:r>
      <w:proofErr w:type="gramStart"/>
      <w:r w:rsidR="009138DA" w:rsidRPr="00C23E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138DA" w:rsidRPr="00C23E87">
        <w:rPr>
          <w:rFonts w:ascii="Times New Roman" w:hAnsi="Times New Roman" w:cs="Times New Roman"/>
          <w:sz w:val="28"/>
          <w:szCs w:val="28"/>
        </w:rPr>
        <w:t xml:space="preserve">трия </w:t>
      </w:r>
      <w:proofErr w:type="spellStart"/>
      <w:r w:rsidR="009138DA" w:rsidRPr="00C23E87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9138DA" w:rsidRPr="00C23E87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0B3213" w:rsidRPr="00C23E87">
        <w:rPr>
          <w:rFonts w:ascii="Times New Roman" w:hAnsi="Times New Roman" w:cs="Times New Roman"/>
          <w:sz w:val="28"/>
          <w:szCs w:val="28"/>
        </w:rPr>
        <w:t xml:space="preserve"> 35</w:t>
      </w:r>
      <w:r w:rsidRPr="00C23E87">
        <w:rPr>
          <w:rFonts w:ascii="Times New Roman" w:hAnsi="Times New Roman" w:cs="Times New Roman"/>
          <w:sz w:val="28"/>
          <w:szCs w:val="28"/>
        </w:rPr>
        <w:t>:</w:t>
      </w:r>
      <w:r w:rsidR="000B3213" w:rsidRPr="00C23E87">
        <w:rPr>
          <w:rFonts w:ascii="Times New Roman" w:hAnsi="Times New Roman" w:cs="Times New Roman"/>
          <w:sz w:val="28"/>
          <w:szCs w:val="28"/>
        </w:rPr>
        <w:t xml:space="preserve"> 65.</w:t>
      </w:r>
    </w:p>
    <w:p w:rsidR="004E236E" w:rsidRPr="00C23E87" w:rsidRDefault="004E236E" w:rsidP="004E236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proofErr w:type="gramStart"/>
      <w:r w:rsidRPr="00C23E87">
        <w:rPr>
          <w:rFonts w:ascii="Times New Roman" w:hAnsi="Times New Roman" w:cs="Times New Roman"/>
          <w:sz w:val="28"/>
          <w:szCs w:val="28"/>
        </w:rPr>
        <w:t>Точную навеску порошка растертых таблеток</w:t>
      </w:r>
      <w:r w:rsidR="00F17F96" w:rsidRPr="00C23E87">
        <w:rPr>
          <w:rFonts w:ascii="Times New Roman" w:hAnsi="Times New Roman" w:cs="Times New Roman"/>
          <w:sz w:val="28"/>
          <w:szCs w:val="28"/>
        </w:rPr>
        <w:t xml:space="preserve"> (при необходимости, оболочку таблеток предварительно удаляют)</w:t>
      </w:r>
      <w:r w:rsidRPr="00C23E87">
        <w:rPr>
          <w:rFonts w:ascii="Times New Roman" w:hAnsi="Times New Roman" w:cs="Times New Roman"/>
          <w:sz w:val="28"/>
          <w:szCs w:val="28"/>
        </w:rPr>
        <w:t>, эквивалентную около 5</w:t>
      </w:r>
      <w:r w:rsidR="00535B83" w:rsidRPr="00C23E87">
        <w:rPr>
          <w:rFonts w:ascii="Times New Roman" w:hAnsi="Times New Roman" w:cs="Times New Roman"/>
          <w:sz w:val="28"/>
          <w:szCs w:val="28"/>
        </w:rPr>
        <w:t>,3</w:t>
      </w:r>
      <w:r w:rsidR="00611F20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 xml:space="preserve">мг пиридоксина гидрохлорида, помещают в мерную колбу вместимостью 50 мл, прибавляют 40 мл </w:t>
      </w:r>
      <w:r w:rsidR="009138DA" w:rsidRPr="00C23E87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9138DA" w:rsidRPr="00C23E87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9138DA" w:rsidRPr="00C23E87">
        <w:rPr>
          <w:rFonts w:ascii="Times New Roman" w:hAnsi="Times New Roman" w:cs="Times New Roman"/>
          <w:sz w:val="28"/>
          <w:szCs w:val="28"/>
        </w:rPr>
        <w:t xml:space="preserve"> раствора</w:t>
      </w:r>
      <w:r w:rsidR="00F17F96" w:rsidRPr="00C23E87">
        <w:rPr>
          <w:rFonts w:ascii="Times New Roman" w:hAnsi="Times New Roman" w:cs="Times New Roman"/>
          <w:sz w:val="28"/>
          <w:szCs w:val="28"/>
        </w:rPr>
        <w:t>,</w:t>
      </w:r>
      <w:r w:rsidRPr="00C23E87">
        <w:rPr>
          <w:rFonts w:ascii="Times New Roman" w:hAnsi="Times New Roman" w:cs="Times New Roman"/>
          <w:sz w:val="28"/>
          <w:szCs w:val="28"/>
        </w:rPr>
        <w:t xml:space="preserve"> встряхивают в течение 15 мин, затем доводят объем раствора тем же растворителем до метки, перемешивают и фильтруют через фильтр с размером пор 8-15 мкм</w:t>
      </w:r>
      <w:r w:rsidR="00F17F96" w:rsidRPr="00C23E87">
        <w:rPr>
          <w:rFonts w:ascii="Times New Roman" w:hAnsi="Times New Roman" w:cs="Times New Roman"/>
          <w:sz w:val="28"/>
          <w:szCs w:val="28"/>
        </w:rPr>
        <w:t>,</w:t>
      </w:r>
      <w:r w:rsidRPr="00C23E87">
        <w:rPr>
          <w:rFonts w:ascii="Times New Roman" w:hAnsi="Times New Roman" w:cs="Times New Roman"/>
          <w:sz w:val="28"/>
          <w:szCs w:val="28"/>
        </w:rPr>
        <w:t xml:space="preserve"> затем через мембранный фильтр с</w:t>
      </w:r>
      <w:r w:rsidR="00E215FF" w:rsidRPr="00C23E87">
        <w:rPr>
          <w:rFonts w:ascii="Times New Roman" w:hAnsi="Times New Roman" w:cs="Times New Roman"/>
          <w:sz w:val="28"/>
          <w:szCs w:val="28"/>
        </w:rPr>
        <w:t xml:space="preserve"> размером</w:t>
      </w:r>
      <w:proofErr w:type="gramEnd"/>
      <w:r w:rsidRPr="00C23E87">
        <w:rPr>
          <w:rFonts w:ascii="Times New Roman" w:hAnsi="Times New Roman" w:cs="Times New Roman"/>
          <w:sz w:val="28"/>
          <w:szCs w:val="28"/>
        </w:rPr>
        <w:t xml:space="preserve"> пор 0,45 мкм.</w:t>
      </w:r>
    </w:p>
    <w:p w:rsidR="004E236E" w:rsidRPr="00C23E87" w:rsidRDefault="004E236E" w:rsidP="004E236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lastRenderedPageBreak/>
        <w:t>Раствор сравнения.</w:t>
      </w:r>
      <w:r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="004F30A1" w:rsidRPr="00C23E87">
        <w:rPr>
          <w:rFonts w:ascii="Times New Roman" w:hAnsi="Times New Roman" w:cs="Times New Roman"/>
          <w:sz w:val="28"/>
          <w:szCs w:val="28"/>
        </w:rPr>
        <w:t>2,0 мл</w:t>
      </w:r>
      <w:r w:rsidR="00E573B8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 xml:space="preserve">испытуемого раствора помещают в мерную колбу вместимостью 100 мл, доводят объем раствора </w:t>
      </w:r>
      <w:r w:rsidR="009138DA" w:rsidRPr="00C23E87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9138DA" w:rsidRPr="00C23E87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9138DA" w:rsidRPr="00C23E87">
        <w:rPr>
          <w:rFonts w:ascii="Times New Roman" w:hAnsi="Times New Roman" w:cs="Times New Roman"/>
          <w:sz w:val="28"/>
          <w:szCs w:val="28"/>
        </w:rPr>
        <w:t xml:space="preserve"> раствором</w:t>
      </w:r>
      <w:r w:rsidRPr="00C23E87">
        <w:rPr>
          <w:rFonts w:ascii="Times New Roman" w:hAnsi="Times New Roman" w:cs="Times New Roman"/>
          <w:sz w:val="28"/>
          <w:szCs w:val="28"/>
        </w:rPr>
        <w:t xml:space="preserve"> до метки и перемешивают.</w:t>
      </w:r>
    </w:p>
    <w:p w:rsidR="004E236E" w:rsidRPr="00C23E87" w:rsidRDefault="004E236E" w:rsidP="004E236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EF3A97" w:rsidRPr="00C23E87">
        <w:rPr>
          <w:rFonts w:ascii="Times New Roman" w:hAnsi="Times New Roman" w:cs="Times New Roman"/>
          <w:i/>
          <w:sz w:val="28"/>
          <w:szCs w:val="28"/>
        </w:rPr>
        <w:t>чувствительности</w:t>
      </w:r>
      <w:r w:rsidRPr="00C23E87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 </w:t>
      </w:r>
      <w:r w:rsidRPr="00C23E8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F3A97" w:rsidRPr="00C23E87">
        <w:rPr>
          <w:rFonts w:ascii="Times New Roman" w:hAnsi="Times New Roman" w:cs="Times New Roman"/>
          <w:sz w:val="28"/>
          <w:szCs w:val="28"/>
        </w:rPr>
        <w:t>2,5</w:t>
      </w:r>
      <w:r w:rsidRPr="00C23E87">
        <w:rPr>
          <w:rFonts w:ascii="Times New Roman" w:hAnsi="Times New Roman" w:cs="Times New Roman"/>
          <w:sz w:val="28"/>
          <w:szCs w:val="28"/>
        </w:rPr>
        <w:t xml:space="preserve"> мг </w:t>
      </w:r>
      <w:r w:rsidR="00EF3A97" w:rsidRPr="00C23E87">
        <w:rPr>
          <w:rFonts w:ascii="Times New Roman" w:hAnsi="Times New Roman" w:cs="Times New Roman"/>
          <w:sz w:val="28"/>
          <w:szCs w:val="28"/>
        </w:rPr>
        <w:t xml:space="preserve">раствора сравнения помещают в мерную колбу вместимостью 50 мл, доводят объем </w:t>
      </w:r>
      <w:r w:rsidR="009138DA" w:rsidRPr="00C23E87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="009138DA" w:rsidRPr="00C23E87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9138DA" w:rsidRPr="00C23E87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EF3A97" w:rsidRPr="00C23E87">
        <w:rPr>
          <w:rFonts w:ascii="Times New Roman" w:hAnsi="Times New Roman" w:cs="Times New Roman"/>
          <w:sz w:val="28"/>
          <w:szCs w:val="28"/>
        </w:rPr>
        <w:t xml:space="preserve">ом </w:t>
      </w:r>
      <w:r w:rsidRPr="00C23E87">
        <w:rPr>
          <w:rFonts w:ascii="Times New Roman" w:hAnsi="Times New Roman" w:cs="Times New Roman"/>
          <w:sz w:val="28"/>
          <w:szCs w:val="28"/>
        </w:rPr>
        <w:t>и перемешивают.</w:t>
      </w:r>
    </w:p>
    <w:p w:rsidR="006A24B2" w:rsidRPr="00C23E87" w:rsidRDefault="000C6111" w:rsidP="000C6111">
      <w:pPr>
        <w:pStyle w:val="a3"/>
        <w:ind w:right="-1" w:firstLine="709"/>
        <w:rPr>
          <w:rStyle w:val="105pt"/>
          <w:i/>
          <w:sz w:val="28"/>
          <w:szCs w:val="28"/>
        </w:rPr>
      </w:pPr>
      <w:r w:rsidRPr="00C23E87">
        <w:rPr>
          <w:rStyle w:val="105pt"/>
          <w:i/>
          <w:sz w:val="28"/>
          <w:szCs w:val="28"/>
        </w:rPr>
        <w:t>Хроматографические условия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A24B2" w:rsidRPr="00C23E87" w:rsidTr="004F5CB6">
        <w:tc>
          <w:tcPr>
            <w:tcW w:w="3794" w:type="dxa"/>
          </w:tcPr>
          <w:p w:rsidR="006A24B2" w:rsidRPr="00C23E87" w:rsidRDefault="006A24B2" w:rsidP="004F5C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Колонка </w:t>
            </w:r>
          </w:p>
        </w:tc>
        <w:tc>
          <w:tcPr>
            <w:tcW w:w="5777" w:type="dxa"/>
          </w:tcPr>
          <w:p w:rsidR="00C35BF7" w:rsidRPr="00C23E87" w:rsidRDefault="00EF3A97" w:rsidP="00EF3A97">
            <w:pPr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6A24B2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× </w:t>
            </w: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6A24B2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A24B2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6A24B2" w:rsidRPr="00C23E87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="006A24B2" w:rsidRPr="00C23E87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9B3914" w:rsidRPr="00C23E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B3914" w:rsidRPr="00C23E87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="006A24B2" w:rsidRPr="00C23E87">
              <w:rPr>
                <w:rFonts w:ascii="Times New Roman" w:hAnsi="Times New Roman"/>
                <w:sz w:val="28"/>
                <w:szCs w:val="28"/>
              </w:rPr>
              <w:t xml:space="preserve"> для хроматографии,</w:t>
            </w:r>
            <w:r w:rsidR="006A24B2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A24B2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  <w:r w:rsidR="006B05D0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A24B2" w:rsidRPr="00C23E87" w:rsidTr="004F5CB6">
        <w:tc>
          <w:tcPr>
            <w:tcW w:w="3794" w:type="dxa"/>
          </w:tcPr>
          <w:p w:rsidR="006A24B2" w:rsidRPr="00C23E87" w:rsidRDefault="006A24B2" w:rsidP="004F5C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6A24B2" w:rsidRPr="00C23E87" w:rsidRDefault="00041AF9" w:rsidP="004F5C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6A24B2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°С</w:t>
            </w:r>
            <w:proofErr w:type="gramEnd"/>
            <w:r w:rsidR="006A24B2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A24B2" w:rsidRPr="00C23E87" w:rsidTr="004F5CB6">
        <w:tc>
          <w:tcPr>
            <w:tcW w:w="3794" w:type="dxa"/>
          </w:tcPr>
          <w:p w:rsidR="006A24B2" w:rsidRPr="00C23E87" w:rsidRDefault="006A24B2" w:rsidP="004F5C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6A24B2" w:rsidRPr="00C23E87" w:rsidRDefault="006A24B2" w:rsidP="004F5C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1,0 мл/мин;</w:t>
            </w:r>
          </w:p>
        </w:tc>
      </w:tr>
      <w:tr w:rsidR="006A24B2" w:rsidRPr="00C23E87" w:rsidTr="004F5CB6">
        <w:tc>
          <w:tcPr>
            <w:tcW w:w="3794" w:type="dxa"/>
          </w:tcPr>
          <w:p w:rsidR="006A24B2" w:rsidRPr="00C23E87" w:rsidRDefault="006A24B2" w:rsidP="004F5C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6A24B2" w:rsidRPr="00C23E87" w:rsidRDefault="006A24B2" w:rsidP="004615A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4615AC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0 нм;</w:t>
            </w:r>
          </w:p>
        </w:tc>
      </w:tr>
      <w:tr w:rsidR="006A24B2" w:rsidRPr="00C23E87" w:rsidTr="004F5CB6">
        <w:tc>
          <w:tcPr>
            <w:tcW w:w="3794" w:type="dxa"/>
          </w:tcPr>
          <w:p w:rsidR="006A24B2" w:rsidRPr="00C23E87" w:rsidRDefault="006A24B2" w:rsidP="004F5C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6A24B2" w:rsidRPr="00C23E87" w:rsidRDefault="004615AC" w:rsidP="004F5C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A24B2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0 мкл;</w:t>
            </w:r>
          </w:p>
        </w:tc>
      </w:tr>
      <w:tr w:rsidR="006A24B2" w:rsidRPr="00C23E87" w:rsidTr="004F5CB6">
        <w:tc>
          <w:tcPr>
            <w:tcW w:w="3794" w:type="dxa"/>
          </w:tcPr>
          <w:p w:rsidR="006A24B2" w:rsidRPr="00C23E87" w:rsidRDefault="006A24B2" w:rsidP="004F5CB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6A24B2" w:rsidRPr="00C23E87" w:rsidRDefault="000B3213" w:rsidP="000B3213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041AF9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615AC"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кратное от времени удерживания пика пиридоксина</w:t>
            </w:r>
            <w:r w:rsidRPr="00C23E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A24B2" w:rsidRPr="00C23E87" w:rsidTr="004F5CB6">
        <w:tc>
          <w:tcPr>
            <w:tcW w:w="3794" w:type="dxa"/>
          </w:tcPr>
          <w:p w:rsidR="006A24B2" w:rsidRPr="00C23E87" w:rsidRDefault="006A24B2" w:rsidP="004F5CB6">
            <w:pPr>
              <w:spacing w:after="12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6A24B2" w:rsidRPr="00C23E87" w:rsidRDefault="006A24B2" w:rsidP="004F5CB6">
            <w:pPr>
              <w:spacing w:after="12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EC327A" w:rsidRPr="00C23E87" w:rsidRDefault="004F30A1" w:rsidP="004E236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>Относительн</w:t>
      </w:r>
      <w:r w:rsidR="00EC3384" w:rsidRPr="00C23E87">
        <w:rPr>
          <w:rFonts w:ascii="Times New Roman" w:hAnsi="Times New Roman" w:cs="Times New Roman"/>
          <w:i/>
          <w:sz w:val="28"/>
          <w:szCs w:val="28"/>
        </w:rPr>
        <w:t>ые</w:t>
      </w:r>
      <w:r w:rsidRPr="00C23E87">
        <w:rPr>
          <w:rFonts w:ascii="Times New Roman" w:hAnsi="Times New Roman" w:cs="Times New Roman"/>
          <w:i/>
          <w:sz w:val="28"/>
          <w:szCs w:val="28"/>
        </w:rPr>
        <w:t xml:space="preserve"> врем</w:t>
      </w:r>
      <w:r w:rsidR="00EC3384" w:rsidRPr="00C23E87">
        <w:rPr>
          <w:rFonts w:ascii="Times New Roman" w:hAnsi="Times New Roman" w:cs="Times New Roman"/>
          <w:i/>
          <w:sz w:val="28"/>
          <w:szCs w:val="28"/>
        </w:rPr>
        <w:t>ена</w:t>
      </w:r>
      <w:r w:rsidRPr="00C23E87">
        <w:rPr>
          <w:rFonts w:ascii="Times New Roman" w:hAnsi="Times New Roman" w:cs="Times New Roman"/>
          <w:i/>
          <w:sz w:val="28"/>
          <w:szCs w:val="28"/>
        </w:rPr>
        <w:t xml:space="preserve"> удерживания соединений.</w:t>
      </w:r>
      <w:r w:rsidRPr="00C23E87">
        <w:rPr>
          <w:rFonts w:ascii="Times New Roman" w:hAnsi="Times New Roman" w:cs="Times New Roman"/>
          <w:sz w:val="28"/>
          <w:szCs w:val="28"/>
        </w:rPr>
        <w:t xml:space="preserve"> П</w:t>
      </w:r>
      <w:r w:rsidR="004E236E" w:rsidRPr="00C23E87">
        <w:rPr>
          <w:rFonts w:ascii="Times New Roman" w:hAnsi="Times New Roman" w:cs="Times New Roman"/>
          <w:sz w:val="28"/>
          <w:szCs w:val="28"/>
        </w:rPr>
        <w:t>иридок</w:t>
      </w:r>
      <w:r w:rsidR="004615AC" w:rsidRPr="00C23E87">
        <w:rPr>
          <w:rFonts w:ascii="Times New Roman" w:hAnsi="Times New Roman" w:cs="Times New Roman"/>
          <w:sz w:val="28"/>
          <w:szCs w:val="28"/>
        </w:rPr>
        <w:t xml:space="preserve">сина гидрохлорида </w:t>
      </w:r>
      <w:r w:rsidR="00EC327A" w:rsidRPr="00C23E87">
        <w:rPr>
          <w:rFonts w:ascii="Times New Roman" w:hAnsi="Times New Roman" w:cs="Times New Roman"/>
          <w:sz w:val="28"/>
          <w:szCs w:val="28"/>
        </w:rPr>
        <w:t>(</w:t>
      </w:r>
      <w:r w:rsidR="004E236E" w:rsidRPr="00C23E8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041AF9" w:rsidRPr="00C23E87">
        <w:rPr>
          <w:rFonts w:ascii="Times New Roman" w:hAnsi="Times New Roman" w:cs="Times New Roman"/>
          <w:sz w:val="28"/>
          <w:szCs w:val="28"/>
        </w:rPr>
        <w:t>6</w:t>
      </w:r>
      <w:r w:rsidR="004E236E" w:rsidRPr="00C23E87">
        <w:rPr>
          <w:rFonts w:ascii="Times New Roman" w:hAnsi="Times New Roman" w:cs="Times New Roman"/>
          <w:sz w:val="28"/>
          <w:szCs w:val="28"/>
        </w:rPr>
        <w:t xml:space="preserve"> мин</w:t>
      </w:r>
      <w:r w:rsidR="00EC327A" w:rsidRPr="00C23E87">
        <w:rPr>
          <w:rFonts w:ascii="Times New Roman" w:hAnsi="Times New Roman" w:cs="Times New Roman"/>
          <w:sz w:val="28"/>
          <w:szCs w:val="28"/>
        </w:rPr>
        <w:t xml:space="preserve">) – 1; единичной примеси – </w:t>
      </w:r>
      <w:r w:rsidR="00041AF9" w:rsidRPr="00C23E87">
        <w:rPr>
          <w:rFonts w:ascii="Times New Roman" w:hAnsi="Times New Roman" w:cs="Times New Roman"/>
          <w:sz w:val="28"/>
          <w:szCs w:val="28"/>
        </w:rPr>
        <w:t>3</w:t>
      </w:r>
      <w:r w:rsidR="00EC327A" w:rsidRPr="00C23E87">
        <w:rPr>
          <w:rFonts w:ascii="Times New Roman" w:hAnsi="Times New Roman" w:cs="Times New Roman"/>
          <w:sz w:val="28"/>
          <w:szCs w:val="28"/>
        </w:rPr>
        <w:t>.</w:t>
      </w:r>
      <w:r w:rsidR="004615AC" w:rsidRPr="00C2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36E" w:rsidRPr="00C23E87" w:rsidRDefault="00EC327A" w:rsidP="004E236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В</w:t>
      </w:r>
      <w:r w:rsidR="004E236E" w:rsidRPr="00C23E87">
        <w:rPr>
          <w:rFonts w:ascii="Times New Roman" w:hAnsi="Times New Roman" w:cs="Times New Roman"/>
          <w:sz w:val="28"/>
          <w:szCs w:val="28"/>
        </w:rPr>
        <w:t>ремя удерживания и форма пика пиридоксина гидрохлорида на хроматограмме раствора сравнения может отличаться от времени удерживания и формы пика пиридоксина гидрохлорида на хроматограмме испытуемого раствора, что связано со спецификой данного соединения</w:t>
      </w:r>
      <w:r w:rsidR="001166E3" w:rsidRPr="00C23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914" w:rsidRPr="00C23E87" w:rsidRDefault="00367C2D" w:rsidP="00691914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Х</w:t>
      </w:r>
      <w:r w:rsidR="00691914" w:rsidRPr="00C23E87">
        <w:rPr>
          <w:rFonts w:ascii="Times New Roman" w:hAnsi="Times New Roman" w:cs="Times New Roman"/>
          <w:sz w:val="28"/>
          <w:szCs w:val="28"/>
        </w:rPr>
        <w:t xml:space="preserve">роматографируют раствор </w:t>
      </w:r>
      <w:r w:rsidRPr="00C23E87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041AF9" w:rsidRPr="00C23E87">
        <w:rPr>
          <w:rFonts w:ascii="Times New Roman" w:hAnsi="Times New Roman" w:cs="Times New Roman"/>
          <w:sz w:val="28"/>
          <w:szCs w:val="28"/>
        </w:rPr>
        <w:t>чувствительности</w:t>
      </w:r>
      <w:r w:rsidRPr="00C23E87">
        <w:rPr>
          <w:rFonts w:ascii="Times New Roman" w:hAnsi="Times New Roman" w:cs="Times New Roman"/>
          <w:sz w:val="28"/>
          <w:szCs w:val="28"/>
        </w:rPr>
        <w:t xml:space="preserve"> хроматографической системы, раствор </w:t>
      </w:r>
      <w:r w:rsidR="00691914" w:rsidRPr="00C23E87">
        <w:rPr>
          <w:rFonts w:ascii="Times New Roman" w:hAnsi="Times New Roman" w:cs="Times New Roman"/>
          <w:sz w:val="28"/>
          <w:szCs w:val="28"/>
        </w:rPr>
        <w:t>сравнения</w:t>
      </w:r>
      <w:r w:rsidR="006E3210" w:rsidRPr="00C23E87">
        <w:rPr>
          <w:rFonts w:ascii="Times New Roman" w:hAnsi="Times New Roman" w:cs="Times New Roman"/>
          <w:sz w:val="28"/>
          <w:szCs w:val="28"/>
        </w:rPr>
        <w:t xml:space="preserve"> и </w:t>
      </w:r>
      <w:r w:rsidR="00691914" w:rsidRPr="00C23E87">
        <w:rPr>
          <w:rFonts w:ascii="Times New Roman" w:hAnsi="Times New Roman" w:cs="Times New Roman"/>
          <w:sz w:val="28"/>
          <w:szCs w:val="28"/>
        </w:rPr>
        <w:t>испытуем</w:t>
      </w:r>
      <w:r w:rsidR="006E3210" w:rsidRPr="00C23E87">
        <w:rPr>
          <w:rFonts w:ascii="Times New Roman" w:hAnsi="Times New Roman" w:cs="Times New Roman"/>
          <w:sz w:val="28"/>
          <w:szCs w:val="28"/>
        </w:rPr>
        <w:t>ый раствор</w:t>
      </w:r>
      <w:r w:rsidR="00691914" w:rsidRPr="00C23E87">
        <w:rPr>
          <w:rFonts w:ascii="Times New Roman" w:hAnsi="Times New Roman" w:cs="Times New Roman"/>
          <w:sz w:val="28"/>
          <w:szCs w:val="28"/>
        </w:rPr>
        <w:t>.</w:t>
      </w:r>
    </w:p>
    <w:p w:rsidR="0055612F" w:rsidRPr="00C23E87" w:rsidRDefault="000B5A72" w:rsidP="0055612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>П</w:t>
      </w:r>
      <w:r w:rsidR="004615AC" w:rsidRPr="00C23E87">
        <w:rPr>
          <w:rFonts w:ascii="Times New Roman" w:hAnsi="Times New Roman" w:cs="Times New Roman"/>
          <w:i/>
          <w:sz w:val="28"/>
          <w:szCs w:val="28"/>
        </w:rPr>
        <w:t>ригодност</w:t>
      </w:r>
      <w:r w:rsidRPr="00C23E87">
        <w:rPr>
          <w:rFonts w:ascii="Times New Roman" w:hAnsi="Times New Roman" w:cs="Times New Roman"/>
          <w:i/>
          <w:sz w:val="28"/>
          <w:szCs w:val="28"/>
        </w:rPr>
        <w:t>ь</w:t>
      </w:r>
      <w:r w:rsidR="004615AC" w:rsidRPr="00C23E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615AC" w:rsidRPr="00C23E87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="004615AC" w:rsidRPr="00C23E87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</w:p>
    <w:p w:rsidR="0055612F" w:rsidRPr="00C23E87" w:rsidRDefault="0055612F" w:rsidP="0055612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2B2FD7" w:rsidRPr="00C23E87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C23E87">
        <w:rPr>
          <w:rFonts w:ascii="Times New Roman" w:hAnsi="Times New Roman" w:cs="Times New Roman"/>
          <w:sz w:val="28"/>
          <w:szCs w:val="28"/>
        </w:rPr>
        <w:t xml:space="preserve">для проверки чувствительности </w:t>
      </w:r>
      <w:proofErr w:type="spellStart"/>
      <w:r w:rsidRPr="00C23E87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C23E87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Pr="00C23E87">
        <w:rPr>
          <w:rFonts w:ascii="Times New Roman" w:hAnsi="Times New Roman" w:cs="Times New Roman"/>
          <w:i/>
          <w:sz w:val="28"/>
          <w:szCs w:val="28"/>
        </w:rPr>
        <w:t>соотношение сигнал/шум</w:t>
      </w:r>
      <w:r w:rsidRPr="00C23E87">
        <w:rPr>
          <w:rFonts w:ascii="Times New Roman" w:hAnsi="Times New Roman" w:cs="Times New Roman"/>
          <w:sz w:val="28"/>
          <w:szCs w:val="28"/>
        </w:rPr>
        <w:t xml:space="preserve"> пика пиридоксина </w:t>
      </w:r>
      <w:r w:rsidR="00E83049" w:rsidRPr="00C23E87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C23E87">
        <w:rPr>
          <w:rFonts w:ascii="Times New Roman" w:hAnsi="Times New Roman" w:cs="Times New Roman"/>
          <w:sz w:val="28"/>
          <w:szCs w:val="28"/>
        </w:rPr>
        <w:t>не менее 10.</w:t>
      </w:r>
    </w:p>
    <w:p w:rsidR="00041AF9" w:rsidRPr="00C23E87" w:rsidRDefault="00162072" w:rsidP="0055612F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041AF9" w:rsidRPr="00C23E87">
        <w:rPr>
          <w:rFonts w:ascii="Times New Roman" w:hAnsi="Times New Roman" w:cs="Times New Roman"/>
          <w:sz w:val="28"/>
          <w:szCs w:val="28"/>
        </w:rPr>
        <w:t>раствора сравнения:</w:t>
      </w:r>
    </w:p>
    <w:p w:rsidR="0055612F" w:rsidRPr="00C23E87" w:rsidRDefault="0055612F" w:rsidP="00E83049">
      <w:pPr>
        <w:pStyle w:val="a3"/>
        <w:widowControl w:val="0"/>
        <w:ind w:firstLine="709"/>
        <w:jc w:val="both"/>
      </w:pPr>
      <w:r w:rsidRPr="00C23E87">
        <w:lastRenderedPageBreak/>
        <w:t>- </w:t>
      </w:r>
      <w:r w:rsidRPr="00C23E87">
        <w:rPr>
          <w:i/>
        </w:rPr>
        <w:t>фактор асимметрии пика (A</w:t>
      </w:r>
      <w:r w:rsidRPr="00C23E87">
        <w:rPr>
          <w:i/>
          <w:vertAlign w:val="subscript"/>
        </w:rPr>
        <w:t>S</w:t>
      </w:r>
      <w:r w:rsidRPr="00C23E87">
        <w:rPr>
          <w:i/>
        </w:rPr>
        <w:t>)</w:t>
      </w:r>
      <w:r w:rsidRPr="00C23E87">
        <w:t xml:space="preserve"> пиридоксина должен быть не более 2,0;</w:t>
      </w:r>
    </w:p>
    <w:p w:rsidR="0055612F" w:rsidRPr="00C23E87" w:rsidRDefault="0055612F" w:rsidP="0055612F">
      <w:pPr>
        <w:pStyle w:val="a3"/>
        <w:ind w:firstLine="709"/>
        <w:jc w:val="both"/>
        <w:rPr>
          <w:b/>
        </w:rPr>
      </w:pPr>
      <w:r w:rsidRPr="00C23E87">
        <w:t>- </w:t>
      </w:r>
      <w:r w:rsidRPr="00C23E87">
        <w:rPr>
          <w:i/>
        </w:rPr>
        <w:t>относительное стандартное отклонение</w:t>
      </w:r>
      <w:r w:rsidRPr="00C23E87">
        <w:t xml:space="preserve"> площади пика пиридоксина должно быть не более 2,0 % (6 введений);</w:t>
      </w:r>
    </w:p>
    <w:p w:rsidR="0055612F" w:rsidRPr="00C23E87" w:rsidRDefault="0055612F" w:rsidP="0055612F">
      <w:pPr>
        <w:pStyle w:val="a3"/>
        <w:ind w:firstLine="709"/>
        <w:jc w:val="both"/>
        <w:rPr>
          <w:b/>
        </w:rPr>
      </w:pPr>
      <w:r w:rsidRPr="00C23E87">
        <w:t>- </w:t>
      </w:r>
      <w:r w:rsidRPr="00C23E87">
        <w:rPr>
          <w:i/>
        </w:rPr>
        <w:t xml:space="preserve">эффективность </w:t>
      </w:r>
      <w:proofErr w:type="spellStart"/>
      <w:r w:rsidRPr="00C23E87">
        <w:rPr>
          <w:i/>
        </w:rPr>
        <w:t>хроматографической</w:t>
      </w:r>
      <w:proofErr w:type="spellEnd"/>
      <w:r w:rsidRPr="00C23E87">
        <w:rPr>
          <w:i/>
        </w:rPr>
        <w:t xml:space="preserve"> колонки (N),</w:t>
      </w:r>
      <w:r w:rsidRPr="00C23E87">
        <w:t xml:space="preserve"> рассчитанная по пику пиридоксина, должна составлять не менее 1500 теоретических тарелок.</w:t>
      </w:r>
    </w:p>
    <w:p w:rsidR="004E236E" w:rsidRPr="00C23E87" w:rsidRDefault="004E236E" w:rsidP="004E236E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 xml:space="preserve">Содержание единичной примеси в процентах </w:t>
      </w:r>
      <w:r w:rsidRPr="00C23E87">
        <w:rPr>
          <w:rFonts w:ascii="Times New Roman" w:hAnsi="Times New Roman" w:cs="Times New Roman"/>
          <w:i/>
          <w:iCs/>
          <w:sz w:val="28"/>
          <w:szCs w:val="28"/>
        </w:rPr>
        <w:t>(X</w:t>
      </w:r>
      <w:proofErr w:type="spellStart"/>
      <w:r w:rsidR="00611F20" w:rsidRPr="00C23E87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proofErr w:type="spellEnd"/>
      <w:r w:rsidRPr="00C23E87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="00E8519F" w:rsidRPr="00C23E87">
        <w:rPr>
          <w:rFonts w:ascii="Times New Roman" w:hAnsi="Times New Roman" w:cs="Times New Roman"/>
          <w:sz w:val="28"/>
          <w:szCs w:val="28"/>
        </w:rPr>
        <w:t>вычисляют</w:t>
      </w:r>
      <w:r w:rsidRPr="00C23E87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1166E3" w:rsidRPr="00C23E87" w:rsidRDefault="001166E3" w:rsidP="001166E3">
      <w:pPr>
        <w:pStyle w:val="a3"/>
        <w:ind w:right="-1"/>
        <w:jc w:val="center"/>
        <w:rPr>
          <w:color w:val="000000"/>
          <w:szCs w:val="28"/>
          <w:lang w:bidi="ru-RU"/>
        </w:rPr>
      </w:pPr>
      <w:r w:rsidRPr="00C23E87">
        <w:rPr>
          <w:i/>
          <w:color w:val="000000"/>
          <w:szCs w:val="28"/>
          <w:lang w:val="en-US" w:bidi="ru-RU"/>
        </w:rPr>
        <w:t>X</w:t>
      </w:r>
      <w:r w:rsidR="00611F20" w:rsidRPr="00C23E87">
        <w:rPr>
          <w:i/>
          <w:color w:val="000000"/>
          <w:szCs w:val="28"/>
          <w:lang w:val="en-US" w:bidi="ru-RU"/>
        </w:rPr>
        <w:t>i</w:t>
      </w:r>
      <w:r w:rsidRPr="00C23E87">
        <w:rPr>
          <w:color w:val="000000"/>
          <w:szCs w:val="28"/>
          <w:lang w:bidi="ru-RU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50 ∙2 ∙100 </m:t>
            </m:r>
            <m:r>
              <w:rPr>
                <w:rFonts w:ascii="Cambria Math" w:hAnsi="Cambria Math"/>
                <w:color w:val="FF0000"/>
                <w:sz w:val="36"/>
                <w:szCs w:val="36"/>
                <w:lang w:bidi="ru-RU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a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50 ∙100 </m:t>
            </m:r>
          </m:den>
        </m:f>
      </m:oMath>
      <w:r w:rsidRPr="00C23E87">
        <w:rPr>
          <w:color w:val="000000"/>
          <w:sz w:val="36"/>
          <w:szCs w:val="36"/>
          <w:lang w:bidi="ru-RU"/>
        </w:rPr>
        <w:t xml:space="preserve"> </w:t>
      </w:r>
      <w:r w:rsidRPr="00C23E87">
        <w:rPr>
          <w:color w:val="000000"/>
          <w:szCs w:val="28"/>
          <w:lang w:bidi="ru-RU"/>
        </w:rPr>
        <w:t>=</w:t>
      </w:r>
      <w:r w:rsidRPr="00C23E87">
        <w:rPr>
          <w:color w:val="000000"/>
          <w:sz w:val="36"/>
          <w:szCs w:val="36"/>
          <w:lang w:bidi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∙ 2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</m:den>
        </m:f>
      </m:oMath>
      <w:r w:rsidRPr="00C23E87">
        <w:rPr>
          <w:color w:val="000000"/>
          <w:sz w:val="36"/>
          <w:szCs w:val="36"/>
          <w:lang w:bidi="ru-RU"/>
        </w:rPr>
        <w:t>,</w:t>
      </w:r>
    </w:p>
    <w:p w:rsidR="001166E3" w:rsidRPr="00C23E87" w:rsidRDefault="001166E3" w:rsidP="001166E3">
      <w:pPr>
        <w:pStyle w:val="a3"/>
        <w:spacing w:line="276" w:lineRule="auto"/>
        <w:ind w:left="705" w:right="-1" w:hanging="705"/>
        <w:jc w:val="both"/>
        <w:rPr>
          <w:color w:val="000000"/>
          <w:szCs w:val="28"/>
          <w:lang w:bidi="ru-RU"/>
        </w:rPr>
      </w:pPr>
      <w:r w:rsidRPr="00C23E87">
        <w:rPr>
          <w:color w:val="000000"/>
          <w:szCs w:val="28"/>
          <w:lang w:bidi="ru-RU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E1660" w:rsidRPr="00C23E87" w:rsidTr="00281070">
        <w:trPr>
          <w:cantSplit/>
        </w:trPr>
        <w:tc>
          <w:tcPr>
            <w:tcW w:w="70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23E8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площадь пика единичной примеси на хроматограмме испытуемого раствора;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S</w:t>
            </w:r>
            <w:r w:rsidRPr="00C23E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площадь пика пиридоксина гидрохлорида на хроматограмме раствора сравнения;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а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навеска испытуемого образца, мг.</w:t>
            </w:r>
          </w:p>
        </w:tc>
      </w:tr>
    </w:tbl>
    <w:p w:rsidR="006E1660" w:rsidRPr="00C23E87" w:rsidRDefault="006E1660" w:rsidP="001166E3">
      <w:pPr>
        <w:pStyle w:val="a3"/>
        <w:ind w:left="705" w:right="-1" w:hanging="705"/>
        <w:jc w:val="both"/>
        <w:rPr>
          <w:color w:val="000000"/>
          <w:szCs w:val="28"/>
          <w:lang w:bidi="ru-RU"/>
        </w:rPr>
      </w:pPr>
    </w:p>
    <w:p w:rsidR="00611F20" w:rsidRPr="00C23E87" w:rsidRDefault="00611F20" w:rsidP="006E1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Содержание суммы примесей в процентах (</w:t>
      </w:r>
      <w:r w:rsidRPr="00C23E87">
        <w:rPr>
          <w:rFonts w:ascii="Times New Roman" w:hAnsi="Times New Roman" w:cs="Times New Roman"/>
          <w:i/>
          <w:sz w:val="28"/>
          <w:szCs w:val="28"/>
        </w:rPr>
        <w:t>X</w:t>
      </w:r>
      <w:r w:rsidRPr="00C23E8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11F20" w:rsidRPr="00C23E87" w:rsidRDefault="00611F20" w:rsidP="00611F2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E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C23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6"/>
                <w:szCs w:val="36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  <w:lang w:val="en-US"/>
                      </w:rPr>
                      <m:t>i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36"/>
                        <w:szCs w:val="36"/>
                      </w:rPr>
                      <m:t xml:space="preserve"> </m:t>
                    </m:r>
                  </m:sub>
                </m:sSub>
              </m:e>
            </m:nary>
            <m:r>
              <w:rPr>
                <w:rFonts w:ascii="Cambria Math" w:eastAsia="Times New Roman" w:hAnsi="Cambria Math" w:cs="Times New Roman"/>
                <w:color w:val="000000"/>
                <w:sz w:val="36"/>
                <w:szCs w:val="36"/>
              </w:rPr>
              <m:t>∙100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36"/>
                    <w:szCs w:val="36"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36"/>
                    <w:szCs w:val="36"/>
                    <w:lang w:val="en-US"/>
                  </w:rPr>
                  <m:t>S</m:t>
                </m:r>
              </m:e>
            </m:nary>
          </m:den>
        </m:f>
      </m:oMath>
      <w:r w:rsidRPr="00C23E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142"/>
        <w:gridCol w:w="283"/>
        <w:gridCol w:w="7759"/>
      </w:tblGrid>
      <w:tr w:rsidR="006E1660" w:rsidRPr="00C23E87" w:rsidTr="00281070">
        <w:trPr>
          <w:cantSplit/>
        </w:trPr>
        <w:tc>
          <w:tcPr>
            <w:tcW w:w="70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Pr="00C23E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Si</w:t>
            </w:r>
          </w:p>
        </w:tc>
        <w:tc>
          <w:tcPr>
            <w:tcW w:w="283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сумма площадей всех пиков примесей на хроматограмме испытуемого раствора;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  <w:r w:rsidRPr="00C23E8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  <w:gridSpan w:val="2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сумма площадей всех пиков на хроматограмме испытуемого раствора.</w:t>
            </w:r>
          </w:p>
          <w:p w:rsidR="006E1660" w:rsidRPr="00C23E87" w:rsidRDefault="006E1660" w:rsidP="002810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C3384" w:rsidRPr="00C23E87" w:rsidRDefault="00611F20" w:rsidP="006E166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3E87">
        <w:rPr>
          <w:rFonts w:ascii="Times New Roman" w:hAnsi="Times New Roman" w:cs="Times New Roman"/>
          <w:color w:val="000000"/>
          <w:sz w:val="36"/>
          <w:szCs w:val="36"/>
        </w:rPr>
        <w:tab/>
      </w:r>
      <w:r w:rsidR="004B7503" w:rsidRPr="00C23E87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EC3384" w:rsidRPr="00C23E87">
        <w:rPr>
          <w:rFonts w:ascii="Times New Roman" w:hAnsi="Times New Roman" w:cs="Times New Roman"/>
          <w:i/>
          <w:sz w:val="28"/>
          <w:szCs w:val="28"/>
        </w:rPr>
        <w:t>:</w:t>
      </w:r>
    </w:p>
    <w:p w:rsidR="00EC3384" w:rsidRPr="00C23E87" w:rsidRDefault="004B7503" w:rsidP="00EC3384">
      <w:pPr>
        <w:pStyle w:val="a3"/>
        <w:numPr>
          <w:ilvl w:val="0"/>
          <w:numId w:val="10"/>
        </w:numPr>
        <w:ind w:right="-1"/>
        <w:jc w:val="both"/>
        <w:rPr>
          <w:color w:val="000000"/>
          <w:szCs w:val="28"/>
          <w:lang w:bidi="ru-RU"/>
        </w:rPr>
      </w:pPr>
      <w:r w:rsidRPr="00C23E87">
        <w:rPr>
          <w:szCs w:val="28"/>
        </w:rPr>
        <w:t xml:space="preserve">примеси </w:t>
      </w:r>
      <w:r w:rsidR="00C3781C" w:rsidRPr="00C23E87">
        <w:rPr>
          <w:szCs w:val="28"/>
        </w:rPr>
        <w:t xml:space="preserve">с относительным временем удерживания 3 относительно пика пиридоксина </w:t>
      </w:r>
      <w:r w:rsidRPr="00C23E87">
        <w:rPr>
          <w:szCs w:val="28"/>
        </w:rPr>
        <w:t xml:space="preserve">– не более 2,0 %; </w:t>
      </w:r>
    </w:p>
    <w:p w:rsidR="00611F20" w:rsidRPr="00C23E87" w:rsidRDefault="004B7503" w:rsidP="00EC3384">
      <w:pPr>
        <w:pStyle w:val="a3"/>
        <w:numPr>
          <w:ilvl w:val="0"/>
          <w:numId w:val="10"/>
        </w:numPr>
        <w:ind w:right="-1"/>
        <w:jc w:val="both"/>
        <w:rPr>
          <w:color w:val="000000"/>
          <w:szCs w:val="28"/>
          <w:lang w:bidi="ru-RU"/>
        </w:rPr>
      </w:pPr>
      <w:r w:rsidRPr="00C23E87">
        <w:rPr>
          <w:szCs w:val="28"/>
        </w:rPr>
        <w:t>суммы примесей – не более 2,0 %.</w:t>
      </w:r>
    </w:p>
    <w:p w:rsidR="00175CC1" w:rsidRPr="00C23E87" w:rsidRDefault="00175CC1" w:rsidP="0006779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43C" w:rsidRPr="00C23E87" w:rsidRDefault="00FD043C" w:rsidP="00175CC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E87">
        <w:rPr>
          <w:rFonts w:ascii="Times New Roman" w:hAnsi="Times New Roman" w:cs="Times New Roman"/>
          <w:b/>
          <w:sz w:val="28"/>
          <w:szCs w:val="28"/>
        </w:rPr>
        <w:t>Однородность дозирования</w:t>
      </w:r>
    </w:p>
    <w:p w:rsidR="002B0BFB" w:rsidRPr="00C23E87" w:rsidRDefault="002B0BFB" w:rsidP="00175CC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Магния </w:t>
      </w:r>
      <w:proofErr w:type="spellStart"/>
      <w:r w:rsidRPr="00C23E87">
        <w:rPr>
          <w:rFonts w:ascii="Times New Roman" w:hAnsi="Times New Roman" w:cs="Times New Roman"/>
          <w:i/>
          <w:sz w:val="28"/>
          <w:szCs w:val="28"/>
        </w:rPr>
        <w:t>лактат</w:t>
      </w:r>
      <w:proofErr w:type="spellEnd"/>
      <w:r w:rsidR="0088505C" w:rsidRPr="00C23E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8505C" w:rsidRPr="00C23E87">
        <w:rPr>
          <w:rFonts w:ascii="Times New Roman" w:hAnsi="Times New Roman" w:cs="Times New Roman"/>
          <w:i/>
          <w:sz w:val="28"/>
          <w:szCs w:val="28"/>
        </w:rPr>
        <w:t>дигидрат</w:t>
      </w:r>
      <w:proofErr w:type="spellEnd"/>
      <w:r w:rsidR="00690301" w:rsidRPr="00C23E87">
        <w:rPr>
          <w:rFonts w:ascii="Times New Roman" w:hAnsi="Times New Roman" w:cs="Times New Roman"/>
          <w:i/>
          <w:sz w:val="28"/>
          <w:szCs w:val="28"/>
        </w:rPr>
        <w:t>.</w:t>
      </w:r>
      <w:r w:rsidR="00690301" w:rsidRPr="00C23E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Испытание проводят в соответствии с требованиями ОФС «Однородность дозирования» (способ 1 или 2) методом титр</w:t>
      </w:r>
      <w:r w:rsidR="004F6992" w:rsidRPr="00C23E87">
        <w:rPr>
          <w:rFonts w:ascii="Times New Roman" w:hAnsi="Times New Roman" w:cs="Times New Roman"/>
          <w:sz w:val="28"/>
          <w:szCs w:val="28"/>
        </w:rPr>
        <w:t>иметрии</w:t>
      </w:r>
      <w:r w:rsidRPr="00C23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BFB" w:rsidRPr="00C23E87" w:rsidRDefault="002B0BFB" w:rsidP="002B0BF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iCs/>
          <w:sz w:val="28"/>
          <w:szCs w:val="28"/>
        </w:rPr>
        <w:t>Испытуемый раствор.</w:t>
      </w:r>
      <w:r w:rsidRPr="00C23E87">
        <w:rPr>
          <w:rFonts w:ascii="Times New Roman" w:hAnsi="Times New Roman" w:cs="Times New Roman"/>
          <w:sz w:val="28"/>
          <w:szCs w:val="28"/>
        </w:rPr>
        <w:t xml:space="preserve"> Таблетку, растертую в порошок (при необходимости оболочку удаляют), количественно переносят в мерную колбу вместимостью 100 мл, прибавляют 75 мл воды и нагревают на водяной бане при температуре (70 - 80) °</w:t>
      </w:r>
      <w:proofErr w:type="gramStart"/>
      <w:r w:rsidRPr="00C23E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E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3E87">
        <w:rPr>
          <w:rFonts w:ascii="Times New Roman" w:hAnsi="Times New Roman" w:cs="Times New Roman"/>
          <w:sz w:val="28"/>
          <w:szCs w:val="28"/>
        </w:rPr>
        <w:t xml:space="preserve"> течение 15 мин, периодически перемешивая вручную. После охлаждения доводят объем раствора водой до метки, перемешивают и центрифугируют </w:t>
      </w:r>
      <w:r w:rsidR="00A245D2" w:rsidRPr="00C23E87">
        <w:rPr>
          <w:rFonts w:ascii="Times New Roman" w:hAnsi="Times New Roman" w:cs="Times New Roman"/>
          <w:sz w:val="28"/>
          <w:szCs w:val="28"/>
        </w:rPr>
        <w:t>в течение</w:t>
      </w:r>
      <w:r w:rsidRPr="00C23E87">
        <w:rPr>
          <w:rFonts w:ascii="Times New Roman" w:hAnsi="Times New Roman" w:cs="Times New Roman"/>
          <w:sz w:val="28"/>
          <w:szCs w:val="28"/>
        </w:rPr>
        <w:t xml:space="preserve"> 15 мин при скорости не менее 5000 об/мин. Надосадочную жидкость фильтруют через бумажный фильтр с размером пор 13-25 мкм, отбрасывая первые 20 мл фильтрата.</w:t>
      </w:r>
    </w:p>
    <w:p w:rsidR="002B0BFB" w:rsidRPr="00C23E87" w:rsidRDefault="002B0BFB" w:rsidP="002B0BF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30,0 мл фильтрата переносят в коническую колбу вместимостью 250</w:t>
      </w:r>
      <w:r w:rsidR="00A245D2" w:rsidRPr="00C23E87">
        <w:rPr>
          <w:rFonts w:ascii="Times New Roman" w:hAnsi="Times New Roman" w:cs="Times New Roman"/>
          <w:sz w:val="28"/>
          <w:szCs w:val="28"/>
        </w:rPr>
        <w:t> </w:t>
      </w:r>
      <w:r w:rsidRPr="00C23E87">
        <w:rPr>
          <w:rFonts w:ascii="Times New Roman" w:hAnsi="Times New Roman" w:cs="Times New Roman"/>
          <w:sz w:val="28"/>
          <w:szCs w:val="28"/>
        </w:rPr>
        <w:t xml:space="preserve">мл, прибавляют 40 мл воды, 10 мл аммония хлорида буферного раствора </w:t>
      </w:r>
      <w:r w:rsidRPr="00C23E8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C23E87">
        <w:rPr>
          <w:rFonts w:ascii="Times New Roman" w:hAnsi="Times New Roman" w:cs="Times New Roman"/>
          <w:sz w:val="28"/>
          <w:szCs w:val="28"/>
        </w:rPr>
        <w:t xml:space="preserve"> 10,0, 0,1 г индикаторной смеси </w:t>
      </w:r>
      <w:proofErr w:type="spellStart"/>
      <w:r w:rsidRPr="00C23E87">
        <w:rPr>
          <w:rFonts w:ascii="Times New Roman" w:hAnsi="Times New Roman" w:cs="Times New Roman"/>
          <w:sz w:val="28"/>
          <w:szCs w:val="28"/>
        </w:rPr>
        <w:t>эриохрома</w:t>
      </w:r>
      <w:proofErr w:type="spellEnd"/>
      <w:r w:rsidRPr="00C23E87">
        <w:rPr>
          <w:rFonts w:ascii="Times New Roman" w:hAnsi="Times New Roman" w:cs="Times New Roman"/>
          <w:sz w:val="28"/>
          <w:szCs w:val="28"/>
        </w:rPr>
        <w:t xml:space="preserve"> черного</w:t>
      </w:r>
      <w:proofErr w:type="gramStart"/>
      <w:r w:rsidRPr="00C23E8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23E87">
        <w:rPr>
          <w:rFonts w:ascii="Times New Roman" w:hAnsi="Times New Roman" w:cs="Times New Roman"/>
          <w:sz w:val="28"/>
          <w:szCs w:val="28"/>
        </w:rPr>
        <w:t xml:space="preserve"> и титруют 0,05 М раствором натрия эдетата до </w:t>
      </w:r>
      <w:r w:rsidR="00AC0F11" w:rsidRPr="00C23E87"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Pr="00C23E87">
        <w:rPr>
          <w:rFonts w:ascii="Times New Roman" w:hAnsi="Times New Roman" w:cs="Times New Roman"/>
          <w:sz w:val="28"/>
          <w:szCs w:val="28"/>
        </w:rPr>
        <w:t>син</w:t>
      </w:r>
      <w:r w:rsidR="00AC0F11" w:rsidRPr="00C23E87">
        <w:rPr>
          <w:rFonts w:ascii="Times New Roman" w:hAnsi="Times New Roman" w:cs="Times New Roman"/>
          <w:sz w:val="28"/>
          <w:szCs w:val="28"/>
        </w:rPr>
        <w:t>его окрашивания</w:t>
      </w:r>
      <w:r w:rsidR="004727A4" w:rsidRPr="00C23E87">
        <w:rPr>
          <w:rFonts w:ascii="Times New Roman" w:hAnsi="Times New Roman" w:cs="Times New Roman"/>
          <w:sz w:val="28"/>
          <w:szCs w:val="28"/>
        </w:rPr>
        <w:t>.</w:t>
      </w:r>
    </w:p>
    <w:p w:rsidR="002B0BFB" w:rsidRPr="00C23E87" w:rsidRDefault="002B0BFB" w:rsidP="002B0BF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2B0BFB" w:rsidRPr="00C23E87" w:rsidRDefault="002B0BFB" w:rsidP="002B0BFB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1 мл 0,05 М раствора натрия эдетата соответствует 11,9</w:t>
      </w:r>
      <w:r w:rsidR="00263D88" w:rsidRPr="00C23E87">
        <w:rPr>
          <w:rFonts w:ascii="Times New Roman" w:hAnsi="Times New Roman" w:cs="Times New Roman"/>
          <w:sz w:val="28"/>
          <w:szCs w:val="28"/>
        </w:rPr>
        <w:t>16</w:t>
      </w:r>
      <w:r w:rsidRPr="00C23E87">
        <w:rPr>
          <w:rFonts w:ascii="Times New Roman" w:hAnsi="Times New Roman" w:cs="Times New Roman"/>
          <w:sz w:val="28"/>
          <w:szCs w:val="28"/>
        </w:rPr>
        <w:t xml:space="preserve"> мг магния </w:t>
      </w:r>
      <w:proofErr w:type="spellStart"/>
      <w:r w:rsidRPr="00C23E87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A245D2"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5D2" w:rsidRPr="00C23E87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Pr="00C23E87">
        <w:rPr>
          <w:rFonts w:ascii="Times New Roman" w:hAnsi="Times New Roman" w:cs="Times New Roman"/>
          <w:sz w:val="28"/>
          <w:szCs w:val="28"/>
        </w:rPr>
        <w:t>.</w:t>
      </w:r>
    </w:p>
    <w:p w:rsidR="002B0BFB" w:rsidRPr="00C23E87" w:rsidRDefault="002B0BFB" w:rsidP="004F6992">
      <w:pPr>
        <w:tabs>
          <w:tab w:val="left" w:pos="3080"/>
        </w:tabs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 xml:space="preserve">Содержание магния </w:t>
      </w:r>
      <w:proofErr w:type="spellStart"/>
      <w:r w:rsidRPr="00C23E87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7A4" w:rsidRPr="00C23E87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F21769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C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6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H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10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MgO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6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·2H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2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O</w:t>
      </w:r>
      <w:r w:rsidR="004727A4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в одной таблетке, в процентах от заявленного количества(</w:t>
      </w:r>
      <w:r w:rsidRPr="00C23E87">
        <w:rPr>
          <w:rFonts w:ascii="Times New Roman" w:hAnsi="Times New Roman" w:cs="Times New Roman"/>
          <w:i/>
          <w:sz w:val="28"/>
          <w:szCs w:val="28"/>
        </w:rPr>
        <w:t>X</w:t>
      </w:r>
      <w:r w:rsidRPr="00C23E87">
        <w:rPr>
          <w:rFonts w:ascii="Times New Roman" w:hAnsi="Times New Roman" w:cs="Times New Roman"/>
          <w:sz w:val="28"/>
          <w:szCs w:val="28"/>
        </w:rPr>
        <w:t>), вычисляют по формуле:</w:t>
      </w:r>
    </w:p>
    <w:p w:rsidR="002B0BFB" w:rsidRPr="00C23E87" w:rsidRDefault="002B0BFB" w:rsidP="004F6992">
      <w:pPr>
        <w:pStyle w:val="6"/>
        <w:shd w:val="clear" w:color="auto" w:fill="auto"/>
        <w:spacing w:before="240" w:line="360" w:lineRule="auto"/>
        <w:ind w:left="20" w:right="60" w:firstLine="700"/>
        <w:rPr>
          <w:i/>
          <w:color w:val="auto"/>
          <w:sz w:val="28"/>
          <w:szCs w:val="28"/>
        </w:rPr>
      </w:pPr>
      <w:r w:rsidRPr="00C23E87">
        <w:rPr>
          <w:rStyle w:val="1"/>
          <w:i/>
          <w:color w:val="auto"/>
          <w:sz w:val="28"/>
          <w:szCs w:val="28"/>
          <w:lang w:val="en-US"/>
        </w:rPr>
        <w:t>X</w:t>
      </w:r>
      <w:r w:rsidRPr="00C23E87">
        <w:rPr>
          <w:rStyle w:val="1"/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 (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V</m:t>
                </m:r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-</m:t>
                </m:r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V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k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)∙ 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K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 ∙ 11,916∙ 100  ∙ 100</m:t>
            </m:r>
          </m:num>
          <m:den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30∙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den>
        </m:f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</m:oMath>
      <w:r w:rsidR="005E7710" w:rsidRPr="00C23E87">
        <w:rPr>
          <w:rStyle w:val="1"/>
          <w:color w:val="auto"/>
          <w:sz w:val="36"/>
          <w:szCs w:val="36"/>
        </w:rPr>
        <w:t xml:space="preserve"> </w:t>
      </w:r>
      <w:r w:rsidR="005E7710" w:rsidRPr="00C23E87">
        <w:rPr>
          <w:rStyle w:val="1"/>
          <w:color w:val="auto"/>
          <w:sz w:val="28"/>
          <w:szCs w:val="28"/>
        </w:rPr>
        <w:t>=</w:t>
      </w:r>
      <w:r w:rsidR="005E7710" w:rsidRPr="00C23E87">
        <w:rPr>
          <w:rStyle w:val="1"/>
          <w:color w:val="auto"/>
          <w:sz w:val="36"/>
          <w:szCs w:val="36"/>
        </w:rPr>
        <w:t xml:space="preserve"> </w:t>
      </w:r>
      <m:oMath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 (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V</m:t>
                </m:r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</w:rPr>
                  <m:t>-</m:t>
                </m:r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V</m:t>
                </m:r>
              </m:e>
              <m:sub>
                <m:r>
                  <w:rPr>
                    <w:rStyle w:val="1"/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k</m:t>
                </m:r>
              </m:sub>
            </m:sSub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)∙ 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K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 ∙ 11,916</m:t>
            </m:r>
          </m:num>
          <m:den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0,003∙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den>
        </m:f>
      </m:oMath>
      <w:r w:rsidR="005E7710" w:rsidRPr="00C23E87">
        <w:rPr>
          <w:rStyle w:val="1"/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E1660" w:rsidRPr="00C23E87" w:rsidTr="00281070">
        <w:trPr>
          <w:cantSplit/>
        </w:trPr>
        <w:tc>
          <w:tcPr>
            <w:tcW w:w="70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23E87">
              <w:rPr>
                <w:rStyle w:val="a7"/>
                <w:rFonts w:eastAsiaTheme="minorEastAsia"/>
                <w:color w:val="auto"/>
                <w:sz w:val="28"/>
                <w:szCs w:val="28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объем 0,05 М раствора натрия эдетата, израсходованный на титрование испытуемого раствора, мл</w:t>
            </w:r>
            <w:r w:rsidRPr="00C23E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3E87">
              <w:rPr>
                <w:rStyle w:val="a7"/>
                <w:rFonts w:eastAsiaTheme="minorEastAsia"/>
                <w:color w:val="auto"/>
                <w:sz w:val="28"/>
                <w:szCs w:val="28"/>
              </w:rPr>
              <w:t>V</w:t>
            </w:r>
            <w:r w:rsidRPr="00C23E87">
              <w:rPr>
                <w:rStyle w:val="a7"/>
                <w:rFonts w:eastAsiaTheme="minorEastAsia"/>
                <w:color w:val="auto"/>
                <w:sz w:val="28"/>
                <w:szCs w:val="28"/>
                <w:vertAlign w:val="subscript"/>
              </w:rPr>
              <w:t>k</w:t>
            </w:r>
            <w:proofErr w:type="spellEnd"/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объем 0,05 М раствора натрия эдетата, израсходованный на титрование контрольного раствора, мл</w:t>
            </w: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Style w:val="a7"/>
                <w:rFonts w:eastAsiaTheme="minorEastAsia"/>
                <w:color w:val="auto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поправочный коэффициент к титру 0,05 М раствора натрия эдетата</w:t>
            </w: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заявленное количество магния лактата в таблетке, мг</w:t>
            </w: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6E1660" w:rsidRPr="00C23E87" w:rsidRDefault="006E1660" w:rsidP="002B0BFB">
      <w:pPr>
        <w:pStyle w:val="6"/>
        <w:shd w:val="clear" w:color="auto" w:fill="auto"/>
        <w:spacing w:line="360" w:lineRule="auto"/>
        <w:ind w:left="567" w:right="60" w:hanging="567"/>
        <w:jc w:val="both"/>
        <w:rPr>
          <w:rStyle w:val="1"/>
          <w:color w:val="auto"/>
          <w:sz w:val="28"/>
          <w:szCs w:val="28"/>
        </w:rPr>
      </w:pPr>
    </w:p>
    <w:p w:rsidR="00AC0F11" w:rsidRPr="00C23E87" w:rsidRDefault="00076943" w:rsidP="00690301">
      <w:pPr>
        <w:pStyle w:val="6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C23E87">
        <w:rPr>
          <w:rStyle w:val="1"/>
          <w:i/>
          <w:color w:val="auto"/>
          <w:sz w:val="28"/>
          <w:szCs w:val="28"/>
        </w:rPr>
        <w:lastRenderedPageBreak/>
        <w:t>Пиридоксина гидрохлорид</w:t>
      </w:r>
      <w:r w:rsidR="00690301" w:rsidRPr="00C23E87">
        <w:rPr>
          <w:rStyle w:val="1"/>
          <w:i/>
          <w:color w:val="auto"/>
          <w:sz w:val="28"/>
          <w:szCs w:val="28"/>
        </w:rPr>
        <w:t>.</w:t>
      </w:r>
      <w:r w:rsidR="00690301" w:rsidRPr="00C23E87">
        <w:rPr>
          <w:rStyle w:val="1"/>
          <w:b/>
          <w:i/>
          <w:color w:val="auto"/>
          <w:sz w:val="28"/>
          <w:szCs w:val="28"/>
        </w:rPr>
        <w:t xml:space="preserve"> </w:t>
      </w:r>
      <w:r w:rsidR="00AC0F11" w:rsidRPr="00C23E87">
        <w:rPr>
          <w:sz w:val="28"/>
          <w:szCs w:val="28"/>
        </w:rPr>
        <w:t>Испытание проводят в соответствии с требованиями ОФС «Однородность дозирования» (способ 1) методом спектрофотометрии в условиях испытания «Количественное определение».</w:t>
      </w:r>
    </w:p>
    <w:p w:rsidR="00075B9E" w:rsidRPr="00C23E87" w:rsidRDefault="00076943" w:rsidP="00076943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iCs/>
          <w:sz w:val="28"/>
          <w:szCs w:val="28"/>
        </w:rPr>
        <w:t>Испытуемый раствор.</w:t>
      </w:r>
      <w:r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E87">
        <w:rPr>
          <w:rFonts w:ascii="Times New Roman" w:hAnsi="Times New Roman" w:cs="Times New Roman"/>
          <w:sz w:val="28"/>
          <w:szCs w:val="28"/>
        </w:rPr>
        <w:t>Таблетку, растертую в порошок</w:t>
      </w:r>
      <w:r w:rsidR="00075B9E" w:rsidRPr="00C23E87">
        <w:rPr>
          <w:rFonts w:ascii="Times New Roman" w:hAnsi="Times New Roman" w:cs="Times New Roman"/>
          <w:sz w:val="28"/>
          <w:szCs w:val="28"/>
        </w:rPr>
        <w:t xml:space="preserve"> (при необходимости оболочку удаляют)</w:t>
      </w:r>
      <w:r w:rsidRPr="00C23E87">
        <w:rPr>
          <w:rFonts w:ascii="Times New Roman" w:hAnsi="Times New Roman" w:cs="Times New Roman"/>
          <w:sz w:val="28"/>
          <w:szCs w:val="28"/>
        </w:rPr>
        <w:t xml:space="preserve">, количественно переносят в мерную колбу вместимостью 100 мл, прибавляют 50 мл хлористоводородной кислоты раствора 0,1 М, перемешивают в течение 10 мин на перемешивающем устройстве, доводят объем раствора этим же растворителем до метки, перемешивают и центрифугируют </w:t>
      </w:r>
      <w:r w:rsidR="007862B4" w:rsidRPr="00C23E87">
        <w:rPr>
          <w:rFonts w:ascii="Times New Roman" w:hAnsi="Times New Roman" w:cs="Times New Roman"/>
          <w:sz w:val="28"/>
          <w:szCs w:val="28"/>
        </w:rPr>
        <w:t>в течение</w:t>
      </w:r>
      <w:r w:rsidRPr="00C23E87">
        <w:rPr>
          <w:rFonts w:ascii="Times New Roman" w:hAnsi="Times New Roman" w:cs="Times New Roman"/>
          <w:sz w:val="28"/>
          <w:szCs w:val="28"/>
        </w:rPr>
        <w:t xml:space="preserve"> 15 мин </w:t>
      </w:r>
      <w:r w:rsidR="007862B4" w:rsidRPr="00C23E87">
        <w:rPr>
          <w:rFonts w:ascii="Times New Roman" w:hAnsi="Times New Roman" w:cs="Times New Roman"/>
          <w:sz w:val="28"/>
          <w:szCs w:val="28"/>
        </w:rPr>
        <w:t>со</w:t>
      </w:r>
      <w:r w:rsidRPr="00C23E87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7862B4" w:rsidRPr="00C23E87">
        <w:rPr>
          <w:rFonts w:ascii="Times New Roman" w:hAnsi="Times New Roman" w:cs="Times New Roman"/>
          <w:sz w:val="28"/>
          <w:szCs w:val="28"/>
        </w:rPr>
        <w:t>ью</w:t>
      </w:r>
      <w:r w:rsidRPr="00C23E87">
        <w:rPr>
          <w:rFonts w:ascii="Times New Roman" w:hAnsi="Times New Roman" w:cs="Times New Roman"/>
          <w:sz w:val="28"/>
          <w:szCs w:val="28"/>
        </w:rPr>
        <w:t xml:space="preserve"> не менее 5000 об/мин. Надосадочную жидкость фильтруют через бумажный фильтр</w:t>
      </w:r>
      <w:proofErr w:type="gramEnd"/>
      <w:r w:rsidR="00075B9E" w:rsidRPr="00C23E87">
        <w:rPr>
          <w:rFonts w:ascii="Times New Roman" w:hAnsi="Times New Roman" w:cs="Times New Roman"/>
          <w:sz w:val="28"/>
          <w:szCs w:val="28"/>
        </w:rPr>
        <w:t xml:space="preserve"> с размером пор 13-25 мкм, </w:t>
      </w:r>
      <w:r w:rsidRPr="00C23E87">
        <w:rPr>
          <w:rFonts w:ascii="Times New Roman" w:hAnsi="Times New Roman" w:cs="Times New Roman"/>
          <w:sz w:val="28"/>
          <w:szCs w:val="28"/>
        </w:rPr>
        <w:t xml:space="preserve">отбрасывая первые 10 мл фильтрата. </w:t>
      </w:r>
    </w:p>
    <w:p w:rsidR="00076943" w:rsidRPr="00C23E87" w:rsidRDefault="00076943" w:rsidP="00076943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10</w:t>
      </w:r>
      <w:r w:rsidR="007862B4" w:rsidRPr="00C23E87">
        <w:rPr>
          <w:rFonts w:ascii="Times New Roman" w:hAnsi="Times New Roman" w:cs="Times New Roman"/>
          <w:sz w:val="28"/>
          <w:szCs w:val="28"/>
        </w:rPr>
        <w:t>,0</w:t>
      </w:r>
      <w:r w:rsidRPr="00C23E87">
        <w:rPr>
          <w:rFonts w:ascii="Times New Roman" w:hAnsi="Times New Roman" w:cs="Times New Roman"/>
          <w:sz w:val="28"/>
          <w:szCs w:val="28"/>
        </w:rPr>
        <w:t xml:space="preserve"> мл фильтрата помещают в мерную колбу вместимостью 50 мл, доводят объем раствора хлористоводородной кислоты раствором 0,1 М до метки и перемешивают.</w:t>
      </w:r>
    </w:p>
    <w:p w:rsidR="00080327" w:rsidRPr="00C23E87" w:rsidRDefault="00080327" w:rsidP="00076943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943" w:rsidRPr="00C23E87" w:rsidRDefault="00076943" w:rsidP="00076943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 xml:space="preserve">Содержание пиридоксина гидрохлорида </w:t>
      </w:r>
      <w:r w:rsidR="00F21769" w:rsidRPr="00C23E87">
        <w:rPr>
          <w:rFonts w:ascii="Times New Roman" w:hAnsi="Times New Roman" w:cs="Times New Roman"/>
          <w:sz w:val="28"/>
          <w:lang w:val="en-US"/>
        </w:rPr>
        <w:t>C</w:t>
      </w:r>
      <w:r w:rsidR="00F21769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8</w:t>
      </w:r>
      <w:r w:rsidR="00F21769" w:rsidRPr="00C23E87">
        <w:rPr>
          <w:rFonts w:ascii="Times New Roman" w:hAnsi="Times New Roman" w:cs="Times New Roman"/>
          <w:sz w:val="28"/>
          <w:lang w:val="en-US"/>
        </w:rPr>
        <w:t>H</w:t>
      </w:r>
      <w:r w:rsidR="00F21769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11</w:t>
      </w:r>
      <w:r w:rsidR="00F21769" w:rsidRPr="00C23E87">
        <w:rPr>
          <w:rFonts w:ascii="Times New Roman" w:hAnsi="Times New Roman" w:cs="Times New Roman"/>
          <w:sz w:val="28"/>
          <w:lang w:val="en-US"/>
        </w:rPr>
        <w:t>NO</w:t>
      </w:r>
      <w:r w:rsidR="00F21769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3</w:t>
      </w:r>
      <w:r w:rsidR="00F21769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</w:rPr>
        <w:t>·</w:t>
      </w:r>
      <w:r w:rsidR="00F21769" w:rsidRPr="00C23E87">
        <w:rPr>
          <w:rFonts w:ascii="Times New Roman" w:hAnsi="Times New Roman" w:cs="Times New Roman"/>
          <w:sz w:val="28"/>
          <w:lang w:val="en-US"/>
        </w:rPr>
        <w:t>HCI</w:t>
      </w:r>
      <w:r w:rsidR="00F21769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в</w:t>
      </w:r>
      <w:r w:rsidR="00080327" w:rsidRPr="00C23E87">
        <w:rPr>
          <w:rFonts w:ascii="Times New Roman" w:hAnsi="Times New Roman" w:cs="Times New Roman"/>
          <w:sz w:val="28"/>
          <w:szCs w:val="28"/>
        </w:rPr>
        <w:t xml:space="preserve"> одной таблетке</w:t>
      </w:r>
      <w:r w:rsidRPr="00C23E87">
        <w:rPr>
          <w:rFonts w:ascii="Times New Roman" w:hAnsi="Times New Roman" w:cs="Times New Roman"/>
          <w:sz w:val="28"/>
          <w:szCs w:val="28"/>
        </w:rPr>
        <w:t xml:space="preserve"> процентах</w:t>
      </w:r>
      <w:r w:rsidR="00080327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="00B42A94" w:rsidRPr="00C23E87">
        <w:rPr>
          <w:rFonts w:ascii="Times New Roman" w:hAnsi="Times New Roman" w:cs="Times New Roman"/>
          <w:i/>
          <w:iCs/>
          <w:sz w:val="28"/>
          <w:szCs w:val="28"/>
        </w:rPr>
        <w:t>(X)</w:t>
      </w:r>
      <w:r w:rsidR="00B42A94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076943" w:rsidRPr="00C23E87" w:rsidRDefault="00076943" w:rsidP="00076943">
      <w:pPr>
        <w:pStyle w:val="6"/>
        <w:shd w:val="clear" w:color="auto" w:fill="auto"/>
        <w:spacing w:line="360" w:lineRule="auto"/>
        <w:ind w:firstLine="0"/>
        <w:rPr>
          <w:color w:val="auto"/>
          <w:sz w:val="28"/>
          <w:szCs w:val="28"/>
        </w:rPr>
      </w:pPr>
      <w:r w:rsidRPr="00C23E87">
        <w:rPr>
          <w:i/>
          <w:color w:val="auto"/>
          <w:sz w:val="28"/>
          <w:szCs w:val="28"/>
          <w:lang w:val="en-US"/>
        </w:rPr>
        <w:t>X</w:t>
      </w:r>
      <w:r w:rsidRPr="00C23E87">
        <w:rPr>
          <w:color w:val="auto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∙50∙100 ∙ 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 100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 ∙ 50 ∙ 100∙10∙ 100∙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C23E87">
        <w:rPr>
          <w:color w:val="auto"/>
          <w:sz w:val="36"/>
          <w:szCs w:val="36"/>
        </w:rPr>
        <w:t xml:space="preserve"> </w:t>
      </w:r>
      <w:proofErr w:type="gramStart"/>
      <w:r w:rsidRPr="00C23E87">
        <w:rPr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auto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color w:val="auto"/>
                <w:sz w:val="36"/>
                <w:szCs w:val="36"/>
              </w:rPr>
              <m:t xml:space="preserve"> ∙10 ∙</m:t>
            </m:r>
            <m:r>
              <w:rPr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</m:den>
        </m:f>
      </m:oMath>
      <w:r w:rsidRPr="00C23E87">
        <w:rPr>
          <w:color w:val="auto"/>
          <w:sz w:val="28"/>
          <w:szCs w:val="28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E1660" w:rsidRPr="00C23E87" w:rsidTr="00281070">
        <w:trPr>
          <w:cantSplit/>
        </w:trPr>
        <w:tc>
          <w:tcPr>
            <w:tcW w:w="70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C23E8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испытуемого раствора</w:t>
            </w:r>
            <w:r w:rsidRPr="00C23E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C23E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стандартного образца пиридоксина гидрохлорида;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23E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пиридоксина гидрохлорида, мг;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пиридоксина гидрохлорида</w:t>
            </w:r>
            <w:proofErr w:type="gramStart"/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заявленное количество пиридоксина гидрохлорида в таблетке, мг.</w:t>
            </w:r>
          </w:p>
        </w:tc>
      </w:tr>
    </w:tbl>
    <w:p w:rsidR="006E1660" w:rsidRPr="00C23E87" w:rsidRDefault="006E1660" w:rsidP="000769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943" w:rsidRPr="00C23E87" w:rsidRDefault="00076943" w:rsidP="00076943">
      <w:pPr>
        <w:pStyle w:val="6"/>
        <w:shd w:val="clear" w:color="auto" w:fill="auto"/>
        <w:spacing w:line="360" w:lineRule="auto"/>
        <w:ind w:firstLine="0"/>
        <w:jc w:val="both"/>
        <w:rPr>
          <w:rStyle w:val="1"/>
          <w:color w:val="auto"/>
          <w:sz w:val="28"/>
          <w:szCs w:val="28"/>
        </w:rPr>
      </w:pPr>
    </w:p>
    <w:p w:rsidR="00B42A94" w:rsidRPr="00C23E87" w:rsidRDefault="00B42A94" w:rsidP="00B42A94">
      <w:pPr>
        <w:tabs>
          <w:tab w:val="left" w:pos="308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C23E8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«Микробиологическая чистота». </w:t>
      </w:r>
    </w:p>
    <w:p w:rsidR="00B42A94" w:rsidRPr="00C23E87" w:rsidRDefault="00B42A94" w:rsidP="00C35BF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943" w:rsidRPr="00C23E87" w:rsidRDefault="00076943" w:rsidP="00C35BF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E87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E45D35" w:rsidRPr="00C23E87" w:rsidRDefault="0023388A" w:rsidP="00E45D3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 xml:space="preserve">Магния </w:t>
      </w:r>
      <w:proofErr w:type="spellStart"/>
      <w:r w:rsidRPr="00C23E87">
        <w:rPr>
          <w:rFonts w:ascii="Times New Roman" w:hAnsi="Times New Roman" w:cs="Times New Roman"/>
          <w:i/>
          <w:sz w:val="28"/>
          <w:szCs w:val="28"/>
        </w:rPr>
        <w:t>лактат</w:t>
      </w:r>
      <w:proofErr w:type="spellEnd"/>
      <w:r w:rsidR="00A1550C" w:rsidRPr="00C23E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A1550C" w:rsidRPr="00C23E87">
        <w:rPr>
          <w:rFonts w:ascii="Times New Roman" w:hAnsi="Times New Roman" w:cs="Times New Roman"/>
          <w:i/>
          <w:sz w:val="28"/>
          <w:szCs w:val="28"/>
        </w:rPr>
        <w:t>дигидрат</w:t>
      </w:r>
      <w:proofErr w:type="spellEnd"/>
      <w:r w:rsidR="00E5563D" w:rsidRPr="00C23E87">
        <w:rPr>
          <w:rFonts w:ascii="Times New Roman" w:hAnsi="Times New Roman" w:cs="Times New Roman"/>
          <w:i/>
          <w:sz w:val="28"/>
          <w:szCs w:val="28"/>
        </w:rPr>
        <w:t>.</w:t>
      </w:r>
      <w:r w:rsidR="00E5563D" w:rsidRPr="00C23E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5D35" w:rsidRPr="00C23E87">
        <w:rPr>
          <w:rFonts w:ascii="Times New Roman" w:hAnsi="Times New Roman" w:cs="Times New Roman"/>
          <w:sz w:val="28"/>
          <w:szCs w:val="28"/>
        </w:rPr>
        <w:t>Определение проводят методом титр</w:t>
      </w:r>
      <w:r w:rsidR="004F6992" w:rsidRPr="00C23E87">
        <w:rPr>
          <w:rFonts w:ascii="Times New Roman" w:hAnsi="Times New Roman" w:cs="Times New Roman"/>
          <w:sz w:val="28"/>
          <w:szCs w:val="28"/>
        </w:rPr>
        <w:t>иметрии</w:t>
      </w:r>
      <w:r w:rsidR="00E45D35" w:rsidRPr="00C23E87">
        <w:rPr>
          <w:rFonts w:ascii="Times New Roman" w:hAnsi="Times New Roman" w:cs="Times New Roman"/>
          <w:sz w:val="28"/>
          <w:szCs w:val="28"/>
        </w:rPr>
        <w:t>.</w:t>
      </w:r>
    </w:p>
    <w:p w:rsidR="00E45D35" w:rsidRPr="00C23E87" w:rsidRDefault="00E45D35" w:rsidP="00E45D3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iCs/>
          <w:sz w:val="28"/>
          <w:szCs w:val="28"/>
        </w:rPr>
        <w:t>Испытуемый раствор.</w:t>
      </w:r>
      <w:r w:rsidRPr="00C23E87">
        <w:rPr>
          <w:rFonts w:ascii="Times New Roman" w:hAnsi="Times New Roman" w:cs="Times New Roman"/>
          <w:sz w:val="28"/>
          <w:szCs w:val="28"/>
        </w:rPr>
        <w:t xml:space="preserve"> Точную навеску порошка тщательно растертых таблеток, эквивалентную 1,410 г магния </w:t>
      </w:r>
      <w:proofErr w:type="spellStart"/>
      <w:r w:rsidRPr="00C23E87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A1550C"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0C" w:rsidRPr="00C23E87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A1550C" w:rsidRPr="00C23E87">
        <w:rPr>
          <w:rFonts w:ascii="Times New Roman" w:hAnsi="Times New Roman" w:cs="Times New Roman"/>
          <w:sz w:val="28"/>
          <w:szCs w:val="28"/>
        </w:rPr>
        <w:t>,</w:t>
      </w:r>
      <w:r w:rsidRPr="00C23E8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200 мл, прибавляют 150 мл воды и нагревают н</w:t>
      </w:r>
      <w:r w:rsidR="00E85A7D" w:rsidRPr="00C23E87">
        <w:rPr>
          <w:rFonts w:ascii="Times New Roman" w:hAnsi="Times New Roman" w:cs="Times New Roman"/>
          <w:sz w:val="28"/>
          <w:szCs w:val="28"/>
        </w:rPr>
        <w:t xml:space="preserve">а водяной бане при температуре </w:t>
      </w:r>
      <w:r w:rsidRPr="00C23E87">
        <w:rPr>
          <w:rFonts w:ascii="Times New Roman" w:hAnsi="Times New Roman" w:cs="Times New Roman"/>
          <w:sz w:val="28"/>
          <w:szCs w:val="28"/>
        </w:rPr>
        <w:t>70 - 80</w:t>
      </w:r>
      <w:proofErr w:type="gramStart"/>
      <w:r w:rsidRPr="00C23E8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23E87">
        <w:rPr>
          <w:rFonts w:ascii="Times New Roman" w:hAnsi="Times New Roman" w:cs="Times New Roman"/>
          <w:sz w:val="28"/>
          <w:szCs w:val="28"/>
        </w:rPr>
        <w:t xml:space="preserve"> в течение 15 мин, периодически перемешивая</w:t>
      </w:r>
      <w:r w:rsidR="00C029DB" w:rsidRPr="00C23E87">
        <w:rPr>
          <w:rFonts w:ascii="Times New Roman" w:hAnsi="Times New Roman" w:cs="Times New Roman"/>
          <w:sz w:val="28"/>
          <w:szCs w:val="28"/>
        </w:rPr>
        <w:t>.</w:t>
      </w:r>
      <w:r w:rsidRPr="00C23E87">
        <w:rPr>
          <w:rFonts w:ascii="Times New Roman" w:hAnsi="Times New Roman" w:cs="Times New Roman"/>
          <w:sz w:val="28"/>
          <w:szCs w:val="28"/>
        </w:rPr>
        <w:t xml:space="preserve"> После охлаждения доводят объем раствора водой до метки, перемешивают и центрифугируют около 15 мин при скорос</w:t>
      </w:r>
      <w:r w:rsidR="00590787" w:rsidRPr="00C23E87">
        <w:rPr>
          <w:rFonts w:ascii="Times New Roman" w:hAnsi="Times New Roman" w:cs="Times New Roman"/>
          <w:sz w:val="28"/>
          <w:szCs w:val="28"/>
        </w:rPr>
        <w:t>ти не менее 5000</w:t>
      </w:r>
      <w:r w:rsidR="00E85A7D" w:rsidRPr="00C23E8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90787" w:rsidRPr="00C23E8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590787" w:rsidRPr="00C23E8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90787" w:rsidRPr="00C23E87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="00590787" w:rsidRPr="00C23E87">
        <w:rPr>
          <w:rFonts w:ascii="Times New Roman" w:hAnsi="Times New Roman" w:cs="Times New Roman"/>
          <w:sz w:val="28"/>
          <w:szCs w:val="28"/>
        </w:rPr>
        <w:t>. Надоса</w:t>
      </w:r>
      <w:r w:rsidRPr="00C23E87">
        <w:rPr>
          <w:rFonts w:ascii="Times New Roman" w:hAnsi="Times New Roman" w:cs="Times New Roman"/>
          <w:sz w:val="28"/>
          <w:szCs w:val="28"/>
        </w:rPr>
        <w:t xml:space="preserve">дочную жидкость фильтруют через бумажный фильтр </w:t>
      </w:r>
      <w:r w:rsidR="00590787" w:rsidRPr="00C23E87">
        <w:rPr>
          <w:rFonts w:ascii="Times New Roman" w:hAnsi="Times New Roman" w:cs="Times New Roman"/>
          <w:sz w:val="28"/>
          <w:szCs w:val="28"/>
        </w:rPr>
        <w:t>с размером пор 13-25 мкм</w:t>
      </w:r>
      <w:r w:rsidRPr="00C23E87">
        <w:rPr>
          <w:rFonts w:ascii="Times New Roman" w:hAnsi="Times New Roman" w:cs="Times New Roman"/>
          <w:sz w:val="28"/>
          <w:szCs w:val="28"/>
        </w:rPr>
        <w:t>, отбрасывая первые 20 мл фильтрата.</w:t>
      </w:r>
    </w:p>
    <w:p w:rsidR="00E45D35" w:rsidRPr="00C23E87" w:rsidRDefault="00E45D35" w:rsidP="00903119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20</w:t>
      </w:r>
      <w:r w:rsidR="00C029DB" w:rsidRPr="00C23E87">
        <w:rPr>
          <w:rFonts w:ascii="Times New Roman" w:hAnsi="Times New Roman" w:cs="Times New Roman"/>
          <w:sz w:val="28"/>
          <w:szCs w:val="28"/>
        </w:rPr>
        <w:t>,0</w:t>
      </w:r>
      <w:r w:rsidRPr="00C23E87">
        <w:rPr>
          <w:rFonts w:ascii="Times New Roman" w:hAnsi="Times New Roman" w:cs="Times New Roman"/>
          <w:sz w:val="28"/>
          <w:szCs w:val="28"/>
        </w:rPr>
        <w:t xml:space="preserve"> мл фильтрата переносят в коническую колбу вместимостью 250</w:t>
      </w:r>
      <w:r w:rsidR="00E85A7D" w:rsidRPr="00C23E87">
        <w:rPr>
          <w:rFonts w:ascii="Times New Roman" w:hAnsi="Times New Roman" w:cs="Times New Roman"/>
          <w:sz w:val="28"/>
          <w:szCs w:val="28"/>
        </w:rPr>
        <w:t> </w:t>
      </w:r>
      <w:r w:rsidRPr="00C23E87">
        <w:rPr>
          <w:rFonts w:ascii="Times New Roman" w:hAnsi="Times New Roman" w:cs="Times New Roman"/>
          <w:sz w:val="28"/>
          <w:szCs w:val="28"/>
        </w:rPr>
        <w:t>мл, прибавляют 50 мл воды, 10 мл аммония хлорида буферного раствора pH 10,0,</w:t>
      </w:r>
      <w:r w:rsidR="00903119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 xml:space="preserve">0,1 г индикаторной смеси </w:t>
      </w:r>
      <w:proofErr w:type="spellStart"/>
      <w:r w:rsidRPr="00C23E87">
        <w:rPr>
          <w:rFonts w:ascii="Times New Roman" w:hAnsi="Times New Roman" w:cs="Times New Roman"/>
          <w:sz w:val="28"/>
          <w:szCs w:val="28"/>
        </w:rPr>
        <w:t>эриохрома</w:t>
      </w:r>
      <w:proofErr w:type="spellEnd"/>
      <w:r w:rsidRPr="00C23E87">
        <w:rPr>
          <w:rFonts w:ascii="Times New Roman" w:hAnsi="Times New Roman" w:cs="Times New Roman"/>
          <w:sz w:val="28"/>
          <w:szCs w:val="28"/>
        </w:rPr>
        <w:t xml:space="preserve"> черного</w:t>
      </w:r>
      <w:proofErr w:type="gramStart"/>
      <w:r w:rsidRPr="00C23E8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23E87">
        <w:rPr>
          <w:rFonts w:ascii="Times New Roman" w:hAnsi="Times New Roman" w:cs="Times New Roman"/>
          <w:sz w:val="28"/>
          <w:szCs w:val="28"/>
        </w:rPr>
        <w:t xml:space="preserve"> и титруют 0,05 М раствором натрия эдетата до </w:t>
      </w:r>
      <w:r w:rsidR="00616702" w:rsidRPr="00C23E87">
        <w:rPr>
          <w:rFonts w:ascii="Times New Roman" w:hAnsi="Times New Roman" w:cs="Times New Roman"/>
          <w:sz w:val="28"/>
          <w:szCs w:val="28"/>
        </w:rPr>
        <w:t xml:space="preserve">появления </w:t>
      </w:r>
      <w:r w:rsidRPr="00C23E87">
        <w:rPr>
          <w:rFonts w:ascii="Times New Roman" w:hAnsi="Times New Roman" w:cs="Times New Roman"/>
          <w:sz w:val="28"/>
          <w:szCs w:val="28"/>
        </w:rPr>
        <w:t>синего окрашивания.</w:t>
      </w:r>
    </w:p>
    <w:p w:rsidR="00E45D35" w:rsidRPr="00C23E87" w:rsidRDefault="00E45D35" w:rsidP="00E45D3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E45D35" w:rsidRPr="00C23E87" w:rsidRDefault="00E45D35" w:rsidP="00E45D35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>1 мл 0,05 М раствора</w:t>
      </w:r>
      <w:r w:rsidR="00D85001" w:rsidRPr="00C23E87">
        <w:rPr>
          <w:rFonts w:ascii="Times New Roman" w:hAnsi="Times New Roman" w:cs="Times New Roman"/>
          <w:sz w:val="28"/>
          <w:szCs w:val="28"/>
        </w:rPr>
        <w:t xml:space="preserve"> натрия эдетата соответствует 1</w:t>
      </w:r>
      <w:r w:rsidRPr="00C23E87">
        <w:rPr>
          <w:rFonts w:ascii="Times New Roman" w:hAnsi="Times New Roman" w:cs="Times New Roman"/>
          <w:sz w:val="28"/>
          <w:szCs w:val="28"/>
        </w:rPr>
        <w:t>1,9</w:t>
      </w:r>
      <w:r w:rsidR="00263D88" w:rsidRPr="00C23E87">
        <w:rPr>
          <w:rFonts w:ascii="Times New Roman" w:hAnsi="Times New Roman" w:cs="Times New Roman"/>
          <w:sz w:val="28"/>
          <w:szCs w:val="28"/>
        </w:rPr>
        <w:t>16</w:t>
      </w:r>
      <w:r w:rsidRPr="00C23E87">
        <w:rPr>
          <w:rFonts w:ascii="Times New Roman" w:hAnsi="Times New Roman" w:cs="Times New Roman"/>
          <w:sz w:val="28"/>
          <w:szCs w:val="28"/>
        </w:rPr>
        <w:t xml:space="preserve"> мг магния </w:t>
      </w:r>
      <w:proofErr w:type="spellStart"/>
      <w:r w:rsidRPr="00C23E87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3E87">
        <w:rPr>
          <w:rFonts w:ascii="Times New Roman" w:hAnsi="Times New Roman" w:cs="Times New Roman"/>
          <w:sz w:val="28"/>
          <w:szCs w:val="28"/>
        </w:rPr>
        <w:t>ди</w:t>
      </w:r>
      <w:r w:rsidR="00590787" w:rsidRPr="00C23E87">
        <w:rPr>
          <w:rFonts w:ascii="Times New Roman" w:hAnsi="Times New Roman" w:cs="Times New Roman"/>
          <w:sz w:val="28"/>
          <w:szCs w:val="28"/>
        </w:rPr>
        <w:t>гидрата</w:t>
      </w:r>
      <w:proofErr w:type="spellEnd"/>
      <w:r w:rsidRPr="00C23E87">
        <w:rPr>
          <w:rFonts w:ascii="Times New Roman" w:hAnsi="Times New Roman" w:cs="Times New Roman"/>
          <w:sz w:val="28"/>
          <w:szCs w:val="28"/>
        </w:rPr>
        <w:t>.</w:t>
      </w:r>
    </w:p>
    <w:p w:rsidR="00D85001" w:rsidRPr="00C23E87" w:rsidRDefault="00D85001" w:rsidP="00D85001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 xml:space="preserve">Содержание магния </w:t>
      </w:r>
      <w:proofErr w:type="spellStart"/>
      <w:r w:rsidRPr="00C23E87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50C" w:rsidRPr="00C23E87">
        <w:rPr>
          <w:rFonts w:ascii="Times New Roman" w:hAnsi="Times New Roman" w:cs="Times New Roman"/>
          <w:sz w:val="28"/>
          <w:szCs w:val="28"/>
        </w:rPr>
        <w:t>дигидрата</w:t>
      </w:r>
      <w:proofErr w:type="spellEnd"/>
      <w:r w:rsidR="00A1550C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C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6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H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10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MgO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6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·2H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  <w:vertAlign w:val="subscript"/>
        </w:rPr>
        <w:t>2</w:t>
      </w:r>
      <w:r w:rsidR="00F21769" w:rsidRPr="00C23E87">
        <w:rPr>
          <w:rFonts w:ascii="Times New Roman" w:eastAsia="Courier New" w:hAnsi="Times New Roman" w:cs="Times New Roman"/>
          <w:spacing w:val="10"/>
          <w:sz w:val="28"/>
        </w:rPr>
        <w:t>O</w:t>
      </w:r>
      <w:r w:rsidR="00F21769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="00B42A94" w:rsidRPr="00C23E87">
        <w:rPr>
          <w:rFonts w:ascii="Times New Roman" w:hAnsi="Times New Roman" w:cs="Times New Roman"/>
          <w:sz w:val="28"/>
          <w:szCs w:val="28"/>
        </w:rPr>
        <w:t xml:space="preserve">в </w:t>
      </w:r>
      <w:r w:rsidR="00F34060" w:rsidRPr="00C23E87">
        <w:rPr>
          <w:rFonts w:ascii="Times New Roman" w:hAnsi="Times New Roman" w:cs="Times New Roman"/>
          <w:sz w:val="28"/>
          <w:szCs w:val="28"/>
        </w:rPr>
        <w:t>препарате</w:t>
      </w:r>
      <w:r w:rsidR="00B42A94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в процентах от заявленного количества(</w:t>
      </w:r>
      <w:r w:rsidRPr="00C23E87">
        <w:rPr>
          <w:rFonts w:ascii="Times New Roman" w:hAnsi="Times New Roman" w:cs="Times New Roman"/>
          <w:i/>
          <w:sz w:val="28"/>
          <w:szCs w:val="28"/>
        </w:rPr>
        <w:t>X</w:t>
      </w:r>
      <w:r w:rsidRPr="00C23E8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85001" w:rsidRPr="00C23E87" w:rsidRDefault="00D85001" w:rsidP="00D85001">
      <w:pPr>
        <w:pStyle w:val="6"/>
        <w:shd w:val="clear" w:color="auto" w:fill="auto"/>
        <w:spacing w:after="431" w:line="360" w:lineRule="auto"/>
        <w:ind w:left="20" w:right="60" w:firstLine="700"/>
        <w:rPr>
          <w:i/>
          <w:color w:val="auto"/>
          <w:sz w:val="28"/>
          <w:szCs w:val="28"/>
        </w:rPr>
      </w:pPr>
      <w:r w:rsidRPr="00C23E87">
        <w:rPr>
          <w:rStyle w:val="1"/>
          <w:i/>
          <w:color w:val="auto"/>
          <w:sz w:val="28"/>
          <w:szCs w:val="28"/>
          <w:lang w:val="en-US"/>
        </w:rPr>
        <w:t>X</w:t>
      </w:r>
      <w:r w:rsidRPr="00C23E87">
        <w:rPr>
          <w:rStyle w:val="1"/>
          <w:color w:val="auto"/>
          <w:sz w:val="28"/>
          <w:szCs w:val="28"/>
        </w:rPr>
        <w:t xml:space="preserve"> </w:t>
      </w:r>
      <w:proofErr w:type="gramStart"/>
      <w:r w:rsidRPr="00C23E87">
        <w:rPr>
          <w:rStyle w:val="1"/>
          <w:color w:val="auto"/>
          <w:sz w:val="28"/>
          <w:szCs w:val="28"/>
        </w:rPr>
        <w:t xml:space="preserve">= </w:t>
      </w:r>
      <m:oMath>
        <w:proofErr w:type="gramEnd"/>
        <m:f>
          <m:fPr>
            <m:ctrlPr>
              <w:rPr>
                <w:rStyle w:val="1"/>
                <w:rFonts w:ascii="Cambria Math" w:hAnsi="Cambria Math"/>
                <w:i/>
                <w:color w:val="auto"/>
                <w:sz w:val="36"/>
                <w:szCs w:val="36"/>
                <w:lang w:val="en-US"/>
              </w:rPr>
            </m:ctrlPr>
          </m:fPr>
          <m:num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  <m:d>
              <m:dPr>
                <m:ctrlPr>
                  <w:rPr>
                    <w:rStyle w:val="1"/>
                    <w:rFonts w:ascii="Cambria Math" w:hAnsi="Cambria Math"/>
                    <w:i/>
                    <w:color w:val="auto"/>
                    <w:sz w:val="36"/>
                    <w:szCs w:val="36"/>
                  </w:rPr>
                </m:ctrlPr>
              </m:dPr>
              <m:e>
                <m:sSub>
                  <m:sSubPr>
                    <m:ctrlPr>
                      <w:rPr>
                        <w:rStyle w:val="1"/>
                        <w:rFonts w:ascii="Cambria Math" w:hAnsi="Cambria Math"/>
                        <w:i/>
                        <w:color w:val="auto"/>
                        <w:sz w:val="36"/>
                        <w:szCs w:val="36"/>
                        <w:lang w:val="en-US"/>
                      </w:rPr>
                    </m:ctrlPr>
                  </m:sSubPr>
                  <m:e>
                    <m:r>
                      <w:rPr>
                        <w:rStyle w:val="1"/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V</m:t>
                    </m:r>
                    <m:r>
                      <w:rPr>
                        <w:rStyle w:val="1"/>
                        <w:rFonts w:ascii="Cambria Math" w:hAnsi="Cambria Math"/>
                        <w:color w:val="auto"/>
                        <w:sz w:val="36"/>
                        <w:szCs w:val="36"/>
                      </w:rPr>
                      <m:t>-</m:t>
                    </m:r>
                    <m:r>
                      <w:rPr>
                        <w:rStyle w:val="1"/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Style w:val="1"/>
                        <w:rFonts w:ascii="Cambria Math" w:hAnsi="Cambria Math"/>
                        <w:color w:val="auto"/>
                        <w:sz w:val="36"/>
                        <w:szCs w:val="36"/>
                        <w:lang w:val="en-US"/>
                      </w:rPr>
                      <m:t>k</m:t>
                    </m:r>
                  </m:sub>
                </m:sSub>
              </m:e>
            </m:d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∙ 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K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 ∙200 ∙ 11,916∙ G  ∙ 100</m:t>
            </m:r>
          </m:num>
          <m:den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>a∙20 ∙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  <w:lang w:val="en-US"/>
              </w:rPr>
              <m:t>L</m:t>
            </m:r>
            <m:r>
              <w:rPr>
                <w:rStyle w:val="1"/>
                <w:rFonts w:ascii="Cambria Math" w:hAnsi="Cambria Math"/>
                <w:color w:val="auto"/>
                <w:sz w:val="36"/>
                <w:szCs w:val="36"/>
              </w:rPr>
              <m:t xml:space="preserve"> </m:t>
            </m:r>
          </m:den>
        </m:f>
        <m:r>
          <w:rPr>
            <w:rStyle w:val="1"/>
            <w:rFonts w:ascii="Cambria Math" w:hAnsi="Cambria Math"/>
            <w:color w:val="auto"/>
            <w:sz w:val="36"/>
            <w:szCs w:val="36"/>
          </w:rPr>
          <m:t xml:space="preserve"> </m:t>
        </m:r>
      </m:oMath>
      <w:r w:rsidRPr="00C23E87">
        <w:rPr>
          <w:rStyle w:val="1"/>
          <w:color w:val="auto"/>
          <w:sz w:val="36"/>
          <w:szCs w:val="36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6E1660" w:rsidRPr="00C23E87" w:rsidTr="00281070">
        <w:trPr>
          <w:cantSplit/>
        </w:trPr>
        <w:tc>
          <w:tcPr>
            <w:tcW w:w="70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23E87">
              <w:rPr>
                <w:rStyle w:val="a7"/>
                <w:rFonts w:eastAsiaTheme="minorEastAsia"/>
                <w:color w:val="auto"/>
                <w:sz w:val="28"/>
                <w:szCs w:val="28"/>
              </w:rPr>
              <w:t>V</w:t>
            </w:r>
          </w:p>
        </w:tc>
        <w:tc>
          <w:tcPr>
            <w:tcW w:w="425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6E1660" w:rsidRPr="00C23E87" w:rsidRDefault="006E1660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объем 0,05 М раствора натрия эдетата, израсходованный на титрование испытуемого раствора, мл</w:t>
            </w:r>
            <w:r w:rsidRPr="00C23E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23E87">
              <w:rPr>
                <w:rStyle w:val="a7"/>
                <w:rFonts w:eastAsiaTheme="minorEastAsia"/>
                <w:color w:val="auto"/>
                <w:sz w:val="28"/>
                <w:szCs w:val="28"/>
              </w:rPr>
              <w:t>V</w:t>
            </w:r>
            <w:r w:rsidRPr="00C23E87">
              <w:rPr>
                <w:rStyle w:val="a7"/>
                <w:rFonts w:eastAsiaTheme="minorEastAsia"/>
                <w:color w:val="auto"/>
                <w:sz w:val="28"/>
                <w:szCs w:val="28"/>
                <w:vertAlign w:val="subscript"/>
              </w:rPr>
              <w:t>k</w:t>
            </w:r>
            <w:proofErr w:type="spellEnd"/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объем 0,05 М раствора натрия эдетата, израсходованный на титрование контрольного раствора, мл</w:t>
            </w: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Style w:val="a7"/>
                <w:rFonts w:eastAsiaTheme="minorEastAsia"/>
                <w:color w:val="auto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поправочный коэффициент к титру 0,05 М раствора натрия эдетата</w:t>
            </w: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Style w:val="a7"/>
                <w:rFonts w:eastAsiaTheme="minorEastAsia"/>
                <w:color w:val="auto"/>
                <w:sz w:val="28"/>
                <w:szCs w:val="28"/>
              </w:rPr>
            </w:pPr>
            <w:r w:rsidRPr="00C23E87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Style w:val="1"/>
                <w:rFonts w:eastAsiaTheme="minorEastAsia"/>
                <w:color w:val="auto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навес</w:t>
            </w:r>
            <w:r w:rsidR="00B555C5" w:rsidRPr="00C2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ка порошка растертых таблеток, </w:t>
            </w:r>
            <w:r w:rsidR="00AF1B3A" w:rsidRPr="00C2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C2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</w:pPr>
            <w:r w:rsidRPr="00C23E87">
              <w:rPr>
                <w:rStyle w:val="1"/>
                <w:rFonts w:eastAsiaTheme="minorEastAsia"/>
                <w:i/>
                <w:color w:val="auto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Style w:val="1"/>
                <w:rFonts w:eastAsiaTheme="minorEastAsia"/>
                <w:color w:val="auto"/>
                <w:sz w:val="28"/>
                <w:szCs w:val="28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2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средняя масса таблетки</w:t>
            </w:r>
            <w:r w:rsidR="00B555C5" w:rsidRPr="00C2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AF1B3A" w:rsidRPr="00C2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C23E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г;</w:t>
            </w:r>
          </w:p>
        </w:tc>
      </w:tr>
      <w:tr w:rsidR="006E1660" w:rsidRPr="00C23E87" w:rsidTr="00281070">
        <w:trPr>
          <w:cantSplit/>
        </w:trPr>
        <w:tc>
          <w:tcPr>
            <w:tcW w:w="709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6E1660" w:rsidRPr="00C23E87" w:rsidRDefault="006E1660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6E1660" w:rsidRPr="00C23E87" w:rsidRDefault="006E1660" w:rsidP="002810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заявленное количество магния </w:t>
            </w:r>
            <w:proofErr w:type="spellStart"/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лактата</w:t>
            </w:r>
            <w:proofErr w:type="spellEnd"/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AF1B3A"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дигидрата</w:t>
            </w:r>
            <w:proofErr w:type="spellEnd"/>
            <w:r w:rsidR="00AF1B3A"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 xml:space="preserve"> </w:t>
            </w:r>
            <w:r w:rsidRPr="00C23E87">
              <w:rPr>
                <w:rStyle w:val="1"/>
                <w:rFonts w:eastAsiaTheme="minorEastAsia"/>
                <w:color w:val="auto"/>
                <w:sz w:val="28"/>
                <w:szCs w:val="28"/>
              </w:rPr>
              <w:t>в таблетке, мг</w:t>
            </w: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6E1660" w:rsidRPr="00C23E87" w:rsidRDefault="006E1660" w:rsidP="00D85001">
      <w:pPr>
        <w:pStyle w:val="6"/>
        <w:shd w:val="clear" w:color="auto" w:fill="auto"/>
        <w:spacing w:line="360" w:lineRule="auto"/>
        <w:ind w:left="567" w:right="60" w:hanging="567"/>
        <w:jc w:val="both"/>
        <w:rPr>
          <w:rStyle w:val="1"/>
          <w:color w:val="auto"/>
          <w:sz w:val="28"/>
          <w:szCs w:val="28"/>
        </w:rPr>
      </w:pPr>
    </w:p>
    <w:p w:rsidR="00201AD6" w:rsidRPr="00C23E87" w:rsidRDefault="0023388A" w:rsidP="00201AD6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>Пиридоксина гидрохлорид</w:t>
      </w:r>
      <w:r w:rsidR="00E5563D" w:rsidRPr="00C23E87">
        <w:rPr>
          <w:rFonts w:ascii="Times New Roman" w:hAnsi="Times New Roman" w:cs="Times New Roman"/>
          <w:i/>
          <w:sz w:val="28"/>
          <w:szCs w:val="28"/>
        </w:rPr>
        <w:t>.</w:t>
      </w:r>
      <w:r w:rsidR="00E5563D" w:rsidRPr="00C23E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201AD6" w:rsidRPr="00C23E87">
        <w:rPr>
          <w:rFonts w:ascii="Times New Roman" w:hAnsi="Times New Roman" w:cs="Times New Roman"/>
          <w:iCs/>
          <w:sz w:val="28"/>
          <w:szCs w:val="28"/>
        </w:rPr>
        <w:t>Определение проводят методом спектрофотометрии в соответствии с требованиями ОФС «Спектрофотометрия в ультрафиолетовой и видимой областях».</w:t>
      </w:r>
      <w:proofErr w:type="gramEnd"/>
    </w:p>
    <w:p w:rsidR="00080327" w:rsidRPr="00C23E87" w:rsidRDefault="00080327" w:rsidP="0008032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iCs/>
          <w:sz w:val="28"/>
          <w:szCs w:val="28"/>
        </w:rPr>
        <w:t>Испытуемый раствор.</w:t>
      </w:r>
      <w:r w:rsidRPr="00C23E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3E87">
        <w:rPr>
          <w:rFonts w:ascii="Times New Roman" w:hAnsi="Times New Roman" w:cs="Times New Roman"/>
          <w:sz w:val="28"/>
          <w:szCs w:val="28"/>
        </w:rPr>
        <w:t>Точную навеску порошка растертых таблеток, эквивалентную 10 мг пиридоксина гидрохлорида, помещают в мерную колбу вместимостью 200 мл, прибавляют 150 мл хлористоводородной кислоты</w:t>
      </w:r>
      <w:r w:rsidR="00C57F28" w:rsidRPr="00C23E87">
        <w:rPr>
          <w:rFonts w:ascii="Times New Roman" w:hAnsi="Times New Roman" w:cs="Times New Roman"/>
          <w:sz w:val="28"/>
          <w:szCs w:val="28"/>
        </w:rPr>
        <w:t xml:space="preserve"> раствора 0,1 М</w:t>
      </w:r>
      <w:r w:rsidRPr="00C23E87">
        <w:rPr>
          <w:rFonts w:ascii="Times New Roman" w:hAnsi="Times New Roman" w:cs="Times New Roman"/>
          <w:sz w:val="28"/>
          <w:szCs w:val="28"/>
        </w:rPr>
        <w:t xml:space="preserve">, взбалтывают вручную в течение 10 мин, доводят объем раствора этим же растворителем до метки, перемешивают и центрифугируют </w:t>
      </w:r>
      <w:r w:rsidR="00947F5F" w:rsidRPr="00C23E87">
        <w:rPr>
          <w:rFonts w:ascii="Times New Roman" w:hAnsi="Times New Roman" w:cs="Times New Roman"/>
          <w:sz w:val="28"/>
          <w:szCs w:val="28"/>
        </w:rPr>
        <w:t>в течение</w:t>
      </w:r>
      <w:r w:rsidRPr="00C23E87">
        <w:rPr>
          <w:rFonts w:ascii="Times New Roman" w:hAnsi="Times New Roman" w:cs="Times New Roman"/>
          <w:sz w:val="28"/>
          <w:szCs w:val="28"/>
        </w:rPr>
        <w:t xml:space="preserve"> 15 мин </w:t>
      </w:r>
      <w:r w:rsidR="00C57F28" w:rsidRPr="00C23E87">
        <w:rPr>
          <w:rFonts w:ascii="Times New Roman" w:hAnsi="Times New Roman" w:cs="Times New Roman"/>
          <w:sz w:val="28"/>
          <w:szCs w:val="28"/>
        </w:rPr>
        <w:t>со</w:t>
      </w:r>
      <w:r w:rsidRPr="00C23E87">
        <w:rPr>
          <w:rFonts w:ascii="Times New Roman" w:hAnsi="Times New Roman" w:cs="Times New Roman"/>
          <w:sz w:val="28"/>
          <w:szCs w:val="28"/>
        </w:rPr>
        <w:t xml:space="preserve"> скорост</w:t>
      </w:r>
      <w:r w:rsidR="00C57F28" w:rsidRPr="00C23E87">
        <w:rPr>
          <w:rFonts w:ascii="Times New Roman" w:hAnsi="Times New Roman" w:cs="Times New Roman"/>
          <w:sz w:val="28"/>
          <w:szCs w:val="28"/>
        </w:rPr>
        <w:t>ью</w:t>
      </w:r>
      <w:r w:rsidRPr="00C23E87">
        <w:rPr>
          <w:rFonts w:ascii="Times New Roman" w:hAnsi="Times New Roman" w:cs="Times New Roman"/>
          <w:sz w:val="28"/>
          <w:szCs w:val="28"/>
        </w:rPr>
        <w:t xml:space="preserve"> не менее 5000 об/мин. Надосадочную жидкость фильтруют, отбрасывая первые 20 мл</w:t>
      </w:r>
      <w:proofErr w:type="gramEnd"/>
      <w:r w:rsidRPr="00C23E87">
        <w:rPr>
          <w:rFonts w:ascii="Times New Roman" w:hAnsi="Times New Roman" w:cs="Times New Roman"/>
          <w:sz w:val="28"/>
          <w:szCs w:val="28"/>
        </w:rPr>
        <w:t xml:space="preserve"> фильтрата.</w:t>
      </w:r>
      <w:r w:rsidR="00E85A7D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10</w:t>
      </w:r>
      <w:r w:rsidR="00947F5F" w:rsidRPr="00C23E87">
        <w:rPr>
          <w:rFonts w:ascii="Times New Roman" w:hAnsi="Times New Roman" w:cs="Times New Roman"/>
          <w:sz w:val="28"/>
          <w:szCs w:val="28"/>
        </w:rPr>
        <w:t>,0</w:t>
      </w:r>
      <w:r w:rsidRPr="00C23E87">
        <w:rPr>
          <w:rFonts w:ascii="Times New Roman" w:hAnsi="Times New Roman" w:cs="Times New Roman"/>
          <w:sz w:val="28"/>
          <w:szCs w:val="28"/>
        </w:rPr>
        <w:t xml:space="preserve"> мл фильтрата помещают в мерн</w:t>
      </w:r>
      <w:r w:rsidR="00162072" w:rsidRPr="00C23E87">
        <w:rPr>
          <w:rFonts w:ascii="Times New Roman" w:hAnsi="Times New Roman" w:cs="Times New Roman"/>
          <w:sz w:val="28"/>
          <w:szCs w:val="28"/>
        </w:rPr>
        <w:t>ую колбу вместимостью 50 мл, до</w:t>
      </w:r>
      <w:r w:rsidRPr="00C23E87">
        <w:rPr>
          <w:rFonts w:ascii="Times New Roman" w:hAnsi="Times New Roman" w:cs="Times New Roman"/>
          <w:sz w:val="28"/>
          <w:szCs w:val="28"/>
        </w:rPr>
        <w:t xml:space="preserve">водят объем раствора хлористоводородной кислоты </w:t>
      </w:r>
      <w:r w:rsidR="00C029DB" w:rsidRPr="00C23E87">
        <w:rPr>
          <w:rFonts w:ascii="Times New Roman" w:hAnsi="Times New Roman" w:cs="Times New Roman"/>
          <w:sz w:val="28"/>
          <w:szCs w:val="28"/>
        </w:rPr>
        <w:t xml:space="preserve">раствором 0,1 М </w:t>
      </w:r>
      <w:r w:rsidR="00162072" w:rsidRPr="00C23E87">
        <w:rPr>
          <w:rFonts w:ascii="Times New Roman" w:hAnsi="Times New Roman" w:cs="Times New Roman"/>
          <w:sz w:val="28"/>
          <w:szCs w:val="28"/>
        </w:rPr>
        <w:t>до мет</w:t>
      </w:r>
      <w:r w:rsidRPr="00C23E87">
        <w:rPr>
          <w:rFonts w:ascii="Times New Roman" w:hAnsi="Times New Roman" w:cs="Times New Roman"/>
          <w:sz w:val="28"/>
          <w:szCs w:val="28"/>
        </w:rPr>
        <w:t>ки и перемешивают.</w:t>
      </w:r>
    </w:p>
    <w:p w:rsidR="00201AD6" w:rsidRPr="00C23E87" w:rsidRDefault="00B42A94" w:rsidP="0008032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</w:rPr>
        <w:t>Р</w:t>
      </w:r>
      <w:r w:rsidR="00080327" w:rsidRPr="00C23E87">
        <w:rPr>
          <w:rFonts w:ascii="Times New Roman" w:hAnsi="Times New Roman" w:cs="Times New Roman"/>
          <w:i/>
          <w:sz w:val="28"/>
          <w:szCs w:val="28"/>
        </w:rPr>
        <w:t>аствор стандартного образца пиридоксина гидрохлорида</w:t>
      </w:r>
      <w:r w:rsidRPr="00C23E87">
        <w:rPr>
          <w:rFonts w:ascii="Times New Roman" w:hAnsi="Times New Roman" w:cs="Times New Roman"/>
          <w:i/>
          <w:sz w:val="28"/>
          <w:szCs w:val="28"/>
        </w:rPr>
        <w:t>.</w:t>
      </w:r>
      <w:r w:rsidR="00080327" w:rsidRPr="00C23E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80327" w:rsidRPr="00C23E87">
        <w:rPr>
          <w:rFonts w:ascii="Times New Roman" w:hAnsi="Times New Roman" w:cs="Times New Roman"/>
          <w:sz w:val="28"/>
          <w:szCs w:val="28"/>
        </w:rPr>
        <w:t xml:space="preserve">Около 50 мг (точная навеска) стандартного образца пиридоксина гидрохлорида помещают в мерную колбу вместимостью 100 мл, растворяют в 40 мл хлористоводородной кислоты раствора 0,1 М, доводят объем раствора этим же растворителем до метки и перемешивают. 1,0 мл </w:t>
      </w:r>
      <w:r w:rsidRPr="00C23E87">
        <w:rPr>
          <w:rFonts w:ascii="Times New Roman" w:hAnsi="Times New Roman" w:cs="Times New Roman"/>
          <w:sz w:val="28"/>
          <w:szCs w:val="28"/>
        </w:rPr>
        <w:t>полученного раствора</w:t>
      </w:r>
      <w:r w:rsidR="00080327" w:rsidRPr="00C23E87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50 мл, доводят объем раствора хлористоводородной кислоты раствором 0,1 М до метки и перемешивают.</w:t>
      </w:r>
      <w:proofErr w:type="gramEnd"/>
      <w:r w:rsidR="00080327" w:rsidRPr="00C23E87">
        <w:rPr>
          <w:rFonts w:ascii="Times New Roman" w:hAnsi="Times New Roman" w:cs="Times New Roman"/>
          <w:sz w:val="28"/>
          <w:szCs w:val="28"/>
        </w:rPr>
        <w:t xml:space="preserve"> Раствор используют </w:t>
      </w:r>
      <w:proofErr w:type="gramStart"/>
      <w:r w:rsidR="00080327" w:rsidRPr="00C23E87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201AD6" w:rsidRPr="00C23E87">
        <w:rPr>
          <w:rFonts w:ascii="Times New Roman" w:hAnsi="Times New Roman" w:cs="Times New Roman"/>
          <w:sz w:val="28"/>
          <w:szCs w:val="28"/>
        </w:rPr>
        <w:t>.</w:t>
      </w:r>
    </w:p>
    <w:p w:rsidR="00080327" w:rsidRPr="00C23E87" w:rsidRDefault="00080327" w:rsidP="0008032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327" w:rsidRPr="00C23E87" w:rsidRDefault="00080327" w:rsidP="00080327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t xml:space="preserve">Оптическую плотность испытуемого раствора </w:t>
      </w:r>
      <w:r w:rsidR="005D4A55" w:rsidRPr="00C23E87">
        <w:rPr>
          <w:rFonts w:ascii="Times New Roman" w:hAnsi="Times New Roman" w:cs="Times New Roman"/>
          <w:sz w:val="28"/>
          <w:szCs w:val="28"/>
        </w:rPr>
        <w:t xml:space="preserve">и раствора стандартного образца пиридоксина гидрохлорида </w:t>
      </w:r>
      <w:r w:rsidRPr="00C23E87">
        <w:rPr>
          <w:rFonts w:ascii="Times New Roman" w:hAnsi="Times New Roman" w:cs="Times New Roman"/>
          <w:sz w:val="28"/>
          <w:szCs w:val="28"/>
        </w:rPr>
        <w:t xml:space="preserve">измеряют на спектрофотометре при длине волны 290 нм в кювете с толщиной слоя 1 </w:t>
      </w:r>
      <w:r w:rsidR="00162072" w:rsidRPr="00C23E87">
        <w:rPr>
          <w:rFonts w:ascii="Times New Roman" w:hAnsi="Times New Roman" w:cs="Times New Roman"/>
          <w:sz w:val="28"/>
          <w:szCs w:val="28"/>
        </w:rPr>
        <w:t>с</w:t>
      </w:r>
      <w:r w:rsidRPr="00C23E87">
        <w:rPr>
          <w:rFonts w:ascii="Times New Roman" w:hAnsi="Times New Roman" w:cs="Times New Roman"/>
          <w:sz w:val="28"/>
          <w:szCs w:val="28"/>
        </w:rPr>
        <w:t xml:space="preserve">м, </w:t>
      </w:r>
      <w:r w:rsidR="005D4A55" w:rsidRPr="00C23E87">
        <w:rPr>
          <w:rFonts w:ascii="Times New Roman" w:hAnsi="Times New Roman" w:cs="Times New Roman"/>
          <w:sz w:val="28"/>
          <w:szCs w:val="28"/>
        </w:rPr>
        <w:t>используя в качестве</w:t>
      </w:r>
      <w:r w:rsidRPr="00C23E87">
        <w:rPr>
          <w:rFonts w:ascii="Times New Roman" w:hAnsi="Times New Roman" w:cs="Times New Roman"/>
          <w:sz w:val="28"/>
          <w:szCs w:val="28"/>
        </w:rPr>
        <w:t xml:space="preserve"> раствора сравнения хлористов</w:t>
      </w:r>
      <w:r w:rsidR="005D4A55" w:rsidRPr="00C23E87">
        <w:rPr>
          <w:rFonts w:ascii="Times New Roman" w:hAnsi="Times New Roman" w:cs="Times New Roman"/>
          <w:sz w:val="28"/>
          <w:szCs w:val="28"/>
        </w:rPr>
        <w:t>одородной кислоты раствор 0,1 М</w:t>
      </w:r>
      <w:r w:rsidRPr="00C23E87">
        <w:rPr>
          <w:rFonts w:ascii="Times New Roman" w:hAnsi="Times New Roman" w:cs="Times New Roman"/>
          <w:sz w:val="28"/>
          <w:szCs w:val="28"/>
        </w:rPr>
        <w:t>.</w:t>
      </w:r>
    </w:p>
    <w:p w:rsidR="00D85001" w:rsidRPr="00C23E87" w:rsidRDefault="00D85001" w:rsidP="00D850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E8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пиридоксина гидрохлорида </w:t>
      </w:r>
      <w:r w:rsidR="00F21769" w:rsidRPr="00C23E87">
        <w:rPr>
          <w:rFonts w:ascii="Times New Roman" w:hAnsi="Times New Roman" w:cs="Times New Roman"/>
          <w:sz w:val="28"/>
          <w:lang w:val="en-US"/>
        </w:rPr>
        <w:t>C</w:t>
      </w:r>
      <w:r w:rsidR="00F21769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8</w:t>
      </w:r>
      <w:r w:rsidR="00F21769" w:rsidRPr="00C23E87">
        <w:rPr>
          <w:rFonts w:ascii="Times New Roman" w:hAnsi="Times New Roman" w:cs="Times New Roman"/>
          <w:sz w:val="28"/>
          <w:lang w:val="en-US"/>
        </w:rPr>
        <w:t>H</w:t>
      </w:r>
      <w:r w:rsidR="00F21769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11</w:t>
      </w:r>
      <w:r w:rsidR="00F21769" w:rsidRPr="00C23E87">
        <w:rPr>
          <w:rFonts w:ascii="Times New Roman" w:hAnsi="Times New Roman" w:cs="Times New Roman"/>
          <w:sz w:val="28"/>
          <w:lang w:val="en-US"/>
        </w:rPr>
        <w:t>NO</w:t>
      </w:r>
      <w:r w:rsidR="00F21769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  <w:vertAlign w:val="subscript"/>
        </w:rPr>
        <w:t>3</w:t>
      </w:r>
      <w:r w:rsidR="00F21769" w:rsidRPr="00C23E87">
        <w:rPr>
          <w:rFonts w:ascii="Times New Roman" w:eastAsia="Courier New" w:hAnsi="Times New Roman" w:cs="Times New Roman"/>
          <w:spacing w:val="-10"/>
          <w:sz w:val="28"/>
          <w:shd w:val="clear" w:color="auto" w:fill="FFFFFF"/>
        </w:rPr>
        <w:t>·</w:t>
      </w:r>
      <w:r w:rsidR="00F21769" w:rsidRPr="00C23E87">
        <w:rPr>
          <w:rFonts w:ascii="Times New Roman" w:hAnsi="Times New Roman" w:cs="Times New Roman"/>
          <w:sz w:val="28"/>
          <w:lang w:val="en-US"/>
        </w:rPr>
        <w:t>HCI</w:t>
      </w:r>
      <w:r w:rsidR="00F21769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="00B42A94" w:rsidRPr="00C23E87">
        <w:rPr>
          <w:rFonts w:ascii="Times New Roman" w:hAnsi="Times New Roman" w:cs="Times New Roman"/>
          <w:sz w:val="28"/>
          <w:szCs w:val="28"/>
        </w:rPr>
        <w:t xml:space="preserve">в </w:t>
      </w:r>
      <w:r w:rsidR="00F34060" w:rsidRPr="00C23E87">
        <w:rPr>
          <w:rFonts w:ascii="Times New Roman" w:hAnsi="Times New Roman" w:cs="Times New Roman"/>
          <w:sz w:val="28"/>
          <w:szCs w:val="28"/>
        </w:rPr>
        <w:t>препарате</w:t>
      </w:r>
      <w:r w:rsidR="00B42A94" w:rsidRPr="00C23E87">
        <w:rPr>
          <w:rFonts w:ascii="Times New Roman" w:hAnsi="Times New Roman" w:cs="Times New Roman"/>
          <w:sz w:val="28"/>
          <w:szCs w:val="28"/>
        </w:rPr>
        <w:t xml:space="preserve"> </w:t>
      </w:r>
      <w:r w:rsidRPr="00C23E87">
        <w:rPr>
          <w:rFonts w:ascii="Times New Roman" w:hAnsi="Times New Roman" w:cs="Times New Roman"/>
          <w:sz w:val="28"/>
          <w:szCs w:val="28"/>
        </w:rPr>
        <w:t>в процентах от заявленного количества(</w:t>
      </w:r>
      <w:r w:rsidRPr="00C23E87">
        <w:rPr>
          <w:rFonts w:ascii="Times New Roman" w:hAnsi="Times New Roman" w:cs="Times New Roman"/>
          <w:i/>
          <w:sz w:val="28"/>
          <w:szCs w:val="28"/>
        </w:rPr>
        <w:t>X</w:t>
      </w:r>
      <w:r w:rsidRPr="00C23E87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85001" w:rsidRPr="00C23E87" w:rsidRDefault="00D85001" w:rsidP="00D85001">
      <w:pPr>
        <w:spacing w:after="0" w:line="360" w:lineRule="auto"/>
        <w:jc w:val="center"/>
        <w:rPr>
          <w:sz w:val="28"/>
          <w:szCs w:val="28"/>
        </w:rPr>
      </w:pPr>
      <w:r w:rsidRPr="00C23E8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23E87">
        <w:rPr>
          <w:rFonts w:ascii="Times New Roman" w:hAnsi="Times New Roman" w:cs="Times New Roman"/>
          <w:sz w:val="28"/>
          <w:szCs w:val="28"/>
        </w:rPr>
        <w:t xml:space="preserve"> =</w:t>
      </w:r>
      <w:r w:rsidRPr="00C23E8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 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 200∙ 50∙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 xml:space="preserve">∙100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10∙ 100∙ 50 ∙100∙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L</m:t>
            </m:r>
          </m:den>
        </m:f>
      </m:oMath>
      <w:r w:rsidRPr="00C23E87">
        <w:rPr>
          <w:sz w:val="36"/>
          <w:szCs w:val="36"/>
        </w:rPr>
        <w:t xml:space="preserve"> </w:t>
      </w:r>
      <w:proofErr w:type="gramStart"/>
      <w:r w:rsidRPr="00C23E87">
        <w:rPr>
          <w:rFonts w:ascii="Times New Roman" w:hAnsi="Times New Roman" w:cs="Times New Roman"/>
          <w:sz w:val="28"/>
          <w:szCs w:val="28"/>
        </w:rPr>
        <w:t>=</w:t>
      </w:r>
      <w:r w:rsidRPr="00C23E87">
        <w:rPr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G</m:t>
            </m:r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 xml:space="preserve"> ∙ 5∙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L</m:t>
            </m:r>
          </m:den>
        </m:f>
      </m:oMath>
      <w:r w:rsidRPr="00C23E87">
        <w:rPr>
          <w:sz w:val="28"/>
          <w:szCs w:val="28"/>
        </w:rPr>
        <w:t>,</w:t>
      </w: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567"/>
        <w:gridCol w:w="425"/>
        <w:gridCol w:w="7759"/>
      </w:tblGrid>
      <w:tr w:rsidR="00B555C5" w:rsidRPr="00C23E87" w:rsidTr="00281070">
        <w:trPr>
          <w:cantSplit/>
        </w:trPr>
        <w:tc>
          <w:tcPr>
            <w:tcW w:w="709" w:type="dxa"/>
            <w:shd w:val="clear" w:color="auto" w:fill="auto"/>
          </w:tcPr>
          <w:p w:rsidR="00B555C5" w:rsidRPr="00C23E87" w:rsidRDefault="00B555C5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B555C5" w:rsidRPr="00C23E87" w:rsidRDefault="00B555C5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C23E87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B555C5" w:rsidRPr="00C23E87" w:rsidRDefault="00B555C5" w:rsidP="00281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759" w:type="dxa"/>
            <w:shd w:val="clear" w:color="auto" w:fill="auto"/>
          </w:tcPr>
          <w:p w:rsidR="00B555C5" w:rsidRPr="00C23E87" w:rsidRDefault="00B555C5" w:rsidP="00281070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испытуемого раствора</w:t>
            </w:r>
            <w:r w:rsidRPr="00C23E87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;</w:t>
            </w:r>
          </w:p>
        </w:tc>
      </w:tr>
      <w:tr w:rsidR="00B555C5" w:rsidRPr="00C23E87" w:rsidTr="00281070">
        <w:trPr>
          <w:cantSplit/>
        </w:trPr>
        <w:tc>
          <w:tcPr>
            <w:tcW w:w="709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C23E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555C5" w:rsidRPr="00C23E87" w:rsidRDefault="00B555C5" w:rsidP="0028107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оптическая плотность раствора стандартного образца пиридоксина гидрохлорида;</w:t>
            </w:r>
          </w:p>
        </w:tc>
      </w:tr>
      <w:tr w:rsidR="00B555C5" w:rsidRPr="00C23E87" w:rsidTr="00281070">
        <w:trPr>
          <w:cantSplit/>
        </w:trPr>
        <w:tc>
          <w:tcPr>
            <w:tcW w:w="709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B555C5" w:rsidRPr="00C23E87" w:rsidTr="00281070">
        <w:trPr>
          <w:cantSplit/>
        </w:trPr>
        <w:tc>
          <w:tcPr>
            <w:tcW w:w="709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а</w:t>
            </w:r>
            <w:proofErr w:type="gramStart"/>
            <w:r w:rsidRPr="00C23E87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425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навеска стандартного образца пиридоксина гидрохлорида, мг;</w:t>
            </w:r>
          </w:p>
        </w:tc>
      </w:tr>
      <w:tr w:rsidR="00B555C5" w:rsidRPr="00C23E87" w:rsidTr="00281070">
        <w:trPr>
          <w:cantSplit/>
        </w:trPr>
        <w:tc>
          <w:tcPr>
            <w:tcW w:w="709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759" w:type="dxa"/>
          </w:tcPr>
          <w:p w:rsidR="00B555C5" w:rsidRPr="00C23E87" w:rsidRDefault="00B555C5" w:rsidP="002810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масса таблетки, мг;</w:t>
            </w:r>
          </w:p>
        </w:tc>
      </w:tr>
      <w:tr w:rsidR="00B555C5" w:rsidRPr="00C23E87" w:rsidTr="00281070">
        <w:trPr>
          <w:cantSplit/>
        </w:trPr>
        <w:tc>
          <w:tcPr>
            <w:tcW w:w="709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P</w:t>
            </w:r>
          </w:p>
        </w:tc>
        <w:tc>
          <w:tcPr>
            <w:tcW w:w="425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555C5" w:rsidRPr="00C23E87" w:rsidRDefault="00B555C5" w:rsidP="002810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основного вещества в стандартном образце пиридоксина гидрохлорида</w:t>
            </w:r>
            <w:proofErr w:type="gramStart"/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B555C5" w:rsidRPr="00C23E87" w:rsidTr="00281070">
        <w:trPr>
          <w:cantSplit/>
        </w:trPr>
        <w:tc>
          <w:tcPr>
            <w:tcW w:w="709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C23E87">
              <w:rPr>
                <w:rFonts w:ascii="Times New Roman" w:hAnsi="Times New Roman" w:cs="Times New Roman"/>
                <w:i/>
                <w:sz w:val="28"/>
              </w:rPr>
              <w:t>L</w:t>
            </w:r>
          </w:p>
        </w:tc>
        <w:tc>
          <w:tcPr>
            <w:tcW w:w="425" w:type="dxa"/>
          </w:tcPr>
          <w:p w:rsidR="00B555C5" w:rsidRPr="00C23E87" w:rsidRDefault="00B555C5" w:rsidP="00281070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23E87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759" w:type="dxa"/>
          </w:tcPr>
          <w:p w:rsidR="00B555C5" w:rsidRPr="00C23E87" w:rsidRDefault="00B555C5" w:rsidP="00281070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заявленное </w:t>
            </w:r>
            <w:r w:rsidRPr="00C23E87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  <w:r w:rsidRPr="00C23E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пиридоксина гидрохлорида в таблетке, мг.</w:t>
            </w:r>
          </w:p>
        </w:tc>
      </w:tr>
    </w:tbl>
    <w:p w:rsidR="00B555C5" w:rsidRPr="00C23E87" w:rsidRDefault="00B555C5" w:rsidP="00D850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A7D" w:rsidRDefault="00E85A7D" w:rsidP="003F6DA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3E87">
        <w:rPr>
          <w:rFonts w:ascii="Times New Roman" w:hAnsi="Times New Roman" w:cs="Times New Roman"/>
          <w:b/>
          <w:bCs/>
          <w:sz w:val="28"/>
          <w:szCs w:val="28"/>
        </w:rPr>
        <w:t>Хранение.</w:t>
      </w:r>
      <w:r w:rsidRPr="00C23E87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ОФС «Хранение лекарственных средств».</w:t>
      </w:r>
    </w:p>
    <w:p w:rsidR="005B1F17" w:rsidRPr="00403059" w:rsidRDefault="005B1F17" w:rsidP="008D1FEC">
      <w:pPr>
        <w:tabs>
          <w:tab w:val="left" w:pos="3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987" w:rsidRPr="003E5A27" w:rsidRDefault="00FA1987" w:rsidP="003E5A27">
      <w:pPr>
        <w:pStyle w:val="12"/>
        <w:spacing w:line="360" w:lineRule="auto"/>
        <w:jc w:val="both"/>
        <w:rPr>
          <w:sz w:val="28"/>
          <w:szCs w:val="28"/>
          <w:shd w:val="clear" w:color="auto" w:fill="FFFFFF"/>
        </w:rPr>
      </w:pPr>
    </w:p>
    <w:sectPr w:rsidR="00FA1987" w:rsidRPr="003E5A27" w:rsidSect="00DA3068">
      <w:head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B4" w:rsidRDefault="00B376B4" w:rsidP="005B1F17">
      <w:pPr>
        <w:spacing w:after="0" w:line="240" w:lineRule="auto"/>
      </w:pPr>
      <w:r>
        <w:separator/>
      </w:r>
    </w:p>
  </w:endnote>
  <w:endnote w:type="continuationSeparator" w:id="0">
    <w:p w:rsidR="00B376B4" w:rsidRDefault="00B376B4" w:rsidP="005B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0630"/>
      <w:docPartObj>
        <w:docPartGallery w:val="Page Numbers (Bottom of Page)"/>
        <w:docPartUnique/>
      </w:docPartObj>
    </w:sdtPr>
    <w:sdtContent>
      <w:p w:rsidR="00DA3068" w:rsidRDefault="00183B06" w:rsidP="00E83049">
        <w:pPr>
          <w:pStyle w:val="aa"/>
          <w:jc w:val="center"/>
        </w:pPr>
        <w:r w:rsidRPr="00E8304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56ED" w:rsidRPr="00E8304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04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3E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04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A3068" w:rsidRDefault="00DA30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B4" w:rsidRDefault="00B376B4" w:rsidP="005B1F17">
      <w:pPr>
        <w:spacing w:after="0" w:line="240" w:lineRule="auto"/>
      </w:pPr>
      <w:r>
        <w:separator/>
      </w:r>
    </w:p>
  </w:footnote>
  <w:footnote w:type="continuationSeparator" w:id="0">
    <w:p w:rsidR="00B376B4" w:rsidRDefault="00B376B4" w:rsidP="005B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C8" w:rsidRDefault="00183B06">
    <w:pPr>
      <w:rPr>
        <w:sz w:val="2"/>
        <w:szCs w:val="2"/>
      </w:rPr>
    </w:pPr>
    <w:r w:rsidRPr="00183B06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49.95pt;margin-top:48.95pt;width:207.85pt;height:11.3pt;z-index:-251658752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E19C8" w:rsidRDefault="00DE19C8">
                <w:pPr>
                  <w:tabs>
                    <w:tab w:val="right" w:pos="4109"/>
                  </w:tabs>
                  <w:spacing w:line="240" w:lineRule="auto"/>
                </w:pPr>
                <w:proofErr w:type="gramStart"/>
                <w:r>
                  <w:t>НД</w:t>
                </w:r>
                <w:r>
                  <w:tab/>
                  <w:t>С.</w:t>
                </w:r>
                <w:proofErr w:type="gramEnd"/>
                <w:r>
                  <w:t xml:space="preserve"> </w:t>
                </w:r>
                <w:fldSimple w:instr=" PAGE \* MERGEFORMAT ">
                  <w: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749"/>
    <w:multiLevelType w:val="multilevel"/>
    <w:tmpl w:val="863E9B5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C1A4C"/>
    <w:multiLevelType w:val="multilevel"/>
    <w:tmpl w:val="39B688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B459A"/>
    <w:multiLevelType w:val="hybridMultilevel"/>
    <w:tmpl w:val="B96A871E"/>
    <w:lvl w:ilvl="0" w:tplc="08D08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01AEC"/>
    <w:multiLevelType w:val="multilevel"/>
    <w:tmpl w:val="251E3B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C2DEC"/>
    <w:multiLevelType w:val="hybridMultilevel"/>
    <w:tmpl w:val="C0F049A6"/>
    <w:lvl w:ilvl="0" w:tplc="08D08AB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14233BAD"/>
    <w:multiLevelType w:val="hybridMultilevel"/>
    <w:tmpl w:val="36FA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0D71"/>
    <w:multiLevelType w:val="hybridMultilevel"/>
    <w:tmpl w:val="9F04D932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85308"/>
    <w:multiLevelType w:val="multilevel"/>
    <w:tmpl w:val="45486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C4E7B"/>
    <w:multiLevelType w:val="hybridMultilevel"/>
    <w:tmpl w:val="01B03E44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B46B1"/>
    <w:multiLevelType w:val="multilevel"/>
    <w:tmpl w:val="85E4250C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9D3CAC"/>
    <w:multiLevelType w:val="multilevel"/>
    <w:tmpl w:val="A0E060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3253AB"/>
    <w:multiLevelType w:val="multilevel"/>
    <w:tmpl w:val="FBE6651C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753288"/>
    <w:multiLevelType w:val="hybridMultilevel"/>
    <w:tmpl w:val="91D41D2E"/>
    <w:lvl w:ilvl="0" w:tplc="08D08A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7060"/>
    <w:rsid w:val="00006AE8"/>
    <w:rsid w:val="00013AAE"/>
    <w:rsid w:val="0002790E"/>
    <w:rsid w:val="00041AF9"/>
    <w:rsid w:val="00066792"/>
    <w:rsid w:val="00067795"/>
    <w:rsid w:val="000720BD"/>
    <w:rsid w:val="00072673"/>
    <w:rsid w:val="00075B9E"/>
    <w:rsid w:val="00076943"/>
    <w:rsid w:val="00080327"/>
    <w:rsid w:val="00093A12"/>
    <w:rsid w:val="000A3B1F"/>
    <w:rsid w:val="000B3213"/>
    <w:rsid w:val="000B5A72"/>
    <w:rsid w:val="000C10DD"/>
    <w:rsid w:val="000C198D"/>
    <w:rsid w:val="000C6111"/>
    <w:rsid w:val="000D6EC0"/>
    <w:rsid w:val="000F7BE9"/>
    <w:rsid w:val="001100C5"/>
    <w:rsid w:val="001166E3"/>
    <w:rsid w:val="001264CA"/>
    <w:rsid w:val="0012668D"/>
    <w:rsid w:val="00151164"/>
    <w:rsid w:val="00162072"/>
    <w:rsid w:val="00165335"/>
    <w:rsid w:val="00170A43"/>
    <w:rsid w:val="00172A1D"/>
    <w:rsid w:val="00175CC1"/>
    <w:rsid w:val="001832A3"/>
    <w:rsid w:val="00183B06"/>
    <w:rsid w:val="001955E4"/>
    <w:rsid w:val="001A10A7"/>
    <w:rsid w:val="001B126B"/>
    <w:rsid w:val="001C39E1"/>
    <w:rsid w:val="001F6F60"/>
    <w:rsid w:val="0020192E"/>
    <w:rsid w:val="00201AD6"/>
    <w:rsid w:val="0023142C"/>
    <w:rsid w:val="0023388A"/>
    <w:rsid w:val="00253E9A"/>
    <w:rsid w:val="00263D88"/>
    <w:rsid w:val="0027146C"/>
    <w:rsid w:val="002B0BFB"/>
    <w:rsid w:val="002B2FD7"/>
    <w:rsid w:val="002B4663"/>
    <w:rsid w:val="002C6757"/>
    <w:rsid w:val="002E0828"/>
    <w:rsid w:val="002F52D1"/>
    <w:rsid w:val="00320F62"/>
    <w:rsid w:val="00336772"/>
    <w:rsid w:val="00341710"/>
    <w:rsid w:val="003657DE"/>
    <w:rsid w:val="00367C2D"/>
    <w:rsid w:val="00371C80"/>
    <w:rsid w:val="0037294D"/>
    <w:rsid w:val="00383779"/>
    <w:rsid w:val="003933EE"/>
    <w:rsid w:val="003C5A0D"/>
    <w:rsid w:val="003D34DE"/>
    <w:rsid w:val="003E4B56"/>
    <w:rsid w:val="003E5A27"/>
    <w:rsid w:val="003E6FF6"/>
    <w:rsid w:val="003F2AB3"/>
    <w:rsid w:val="003F6DAE"/>
    <w:rsid w:val="00403059"/>
    <w:rsid w:val="004037CF"/>
    <w:rsid w:val="00420A28"/>
    <w:rsid w:val="00422401"/>
    <w:rsid w:val="00447D4A"/>
    <w:rsid w:val="004615AC"/>
    <w:rsid w:val="004727A4"/>
    <w:rsid w:val="0047345C"/>
    <w:rsid w:val="004834CE"/>
    <w:rsid w:val="004B7503"/>
    <w:rsid w:val="004C2066"/>
    <w:rsid w:val="004E236E"/>
    <w:rsid w:val="004F30A1"/>
    <w:rsid w:val="004F5CB6"/>
    <w:rsid w:val="004F6992"/>
    <w:rsid w:val="00516635"/>
    <w:rsid w:val="0052310D"/>
    <w:rsid w:val="0052678D"/>
    <w:rsid w:val="005320AA"/>
    <w:rsid w:val="00535B83"/>
    <w:rsid w:val="005501BE"/>
    <w:rsid w:val="0055612F"/>
    <w:rsid w:val="005711A9"/>
    <w:rsid w:val="00575E42"/>
    <w:rsid w:val="00590787"/>
    <w:rsid w:val="005A62D0"/>
    <w:rsid w:val="005A682A"/>
    <w:rsid w:val="005B1F17"/>
    <w:rsid w:val="005B4C3E"/>
    <w:rsid w:val="005C351E"/>
    <w:rsid w:val="005D4A55"/>
    <w:rsid w:val="005E210A"/>
    <w:rsid w:val="005E7710"/>
    <w:rsid w:val="005F5E70"/>
    <w:rsid w:val="00611F20"/>
    <w:rsid w:val="00616702"/>
    <w:rsid w:val="0062616E"/>
    <w:rsid w:val="00660EED"/>
    <w:rsid w:val="006654FA"/>
    <w:rsid w:val="00671858"/>
    <w:rsid w:val="00673331"/>
    <w:rsid w:val="00676F59"/>
    <w:rsid w:val="00690301"/>
    <w:rsid w:val="00691914"/>
    <w:rsid w:val="006A24B2"/>
    <w:rsid w:val="006B05D0"/>
    <w:rsid w:val="006C7378"/>
    <w:rsid w:val="006D26FC"/>
    <w:rsid w:val="006E1660"/>
    <w:rsid w:val="006E3210"/>
    <w:rsid w:val="006F15B5"/>
    <w:rsid w:val="006F48DD"/>
    <w:rsid w:val="00705AB5"/>
    <w:rsid w:val="00705CD8"/>
    <w:rsid w:val="00721459"/>
    <w:rsid w:val="00742C10"/>
    <w:rsid w:val="00746D91"/>
    <w:rsid w:val="00756E7B"/>
    <w:rsid w:val="00764AE6"/>
    <w:rsid w:val="0076695E"/>
    <w:rsid w:val="00774B68"/>
    <w:rsid w:val="007862B4"/>
    <w:rsid w:val="007A6515"/>
    <w:rsid w:val="007D21D0"/>
    <w:rsid w:val="007F4236"/>
    <w:rsid w:val="008010CC"/>
    <w:rsid w:val="00812E5E"/>
    <w:rsid w:val="00815F30"/>
    <w:rsid w:val="00827B44"/>
    <w:rsid w:val="0088505C"/>
    <w:rsid w:val="008856ED"/>
    <w:rsid w:val="00887B66"/>
    <w:rsid w:val="008A3232"/>
    <w:rsid w:val="008A6BE7"/>
    <w:rsid w:val="008A6CD8"/>
    <w:rsid w:val="008B7C43"/>
    <w:rsid w:val="008C26BF"/>
    <w:rsid w:val="008D1FEC"/>
    <w:rsid w:val="008D502F"/>
    <w:rsid w:val="008F0620"/>
    <w:rsid w:val="00903119"/>
    <w:rsid w:val="009138DA"/>
    <w:rsid w:val="009213AC"/>
    <w:rsid w:val="00941617"/>
    <w:rsid w:val="00947F5F"/>
    <w:rsid w:val="00960543"/>
    <w:rsid w:val="00972C82"/>
    <w:rsid w:val="00974D27"/>
    <w:rsid w:val="009956A5"/>
    <w:rsid w:val="009A6E8E"/>
    <w:rsid w:val="009B3914"/>
    <w:rsid w:val="009C2EB8"/>
    <w:rsid w:val="009E687F"/>
    <w:rsid w:val="009F677C"/>
    <w:rsid w:val="00A0554D"/>
    <w:rsid w:val="00A1550C"/>
    <w:rsid w:val="00A16B32"/>
    <w:rsid w:val="00A2451B"/>
    <w:rsid w:val="00A245D2"/>
    <w:rsid w:val="00A302E3"/>
    <w:rsid w:val="00A5036F"/>
    <w:rsid w:val="00A51674"/>
    <w:rsid w:val="00A54605"/>
    <w:rsid w:val="00A659FD"/>
    <w:rsid w:val="00A82993"/>
    <w:rsid w:val="00A82B91"/>
    <w:rsid w:val="00A863FF"/>
    <w:rsid w:val="00AC0F11"/>
    <w:rsid w:val="00AD6546"/>
    <w:rsid w:val="00AF0D88"/>
    <w:rsid w:val="00AF1B3A"/>
    <w:rsid w:val="00B07245"/>
    <w:rsid w:val="00B1083C"/>
    <w:rsid w:val="00B13EAC"/>
    <w:rsid w:val="00B16DEE"/>
    <w:rsid w:val="00B24D06"/>
    <w:rsid w:val="00B330FE"/>
    <w:rsid w:val="00B376B4"/>
    <w:rsid w:val="00B42A94"/>
    <w:rsid w:val="00B4738D"/>
    <w:rsid w:val="00B54982"/>
    <w:rsid w:val="00B555C5"/>
    <w:rsid w:val="00B71E30"/>
    <w:rsid w:val="00B77975"/>
    <w:rsid w:val="00BC70B9"/>
    <w:rsid w:val="00BE3604"/>
    <w:rsid w:val="00BF2894"/>
    <w:rsid w:val="00C029DB"/>
    <w:rsid w:val="00C04989"/>
    <w:rsid w:val="00C1256A"/>
    <w:rsid w:val="00C16FFD"/>
    <w:rsid w:val="00C23E87"/>
    <w:rsid w:val="00C35BF7"/>
    <w:rsid w:val="00C3781C"/>
    <w:rsid w:val="00C4722D"/>
    <w:rsid w:val="00C57F28"/>
    <w:rsid w:val="00C73150"/>
    <w:rsid w:val="00C73E45"/>
    <w:rsid w:val="00C90369"/>
    <w:rsid w:val="00C90716"/>
    <w:rsid w:val="00CA4194"/>
    <w:rsid w:val="00CB0E7D"/>
    <w:rsid w:val="00CC3ADC"/>
    <w:rsid w:val="00CF0097"/>
    <w:rsid w:val="00D00413"/>
    <w:rsid w:val="00D34223"/>
    <w:rsid w:val="00D74287"/>
    <w:rsid w:val="00D85001"/>
    <w:rsid w:val="00D8727E"/>
    <w:rsid w:val="00DA1559"/>
    <w:rsid w:val="00DA3068"/>
    <w:rsid w:val="00DB3B9E"/>
    <w:rsid w:val="00DB4AF5"/>
    <w:rsid w:val="00DB7099"/>
    <w:rsid w:val="00DC32EE"/>
    <w:rsid w:val="00DE19C8"/>
    <w:rsid w:val="00E215FF"/>
    <w:rsid w:val="00E300CE"/>
    <w:rsid w:val="00E45D35"/>
    <w:rsid w:val="00E504E7"/>
    <w:rsid w:val="00E52A71"/>
    <w:rsid w:val="00E5563D"/>
    <w:rsid w:val="00E56668"/>
    <w:rsid w:val="00E573B8"/>
    <w:rsid w:val="00E6149F"/>
    <w:rsid w:val="00E64D0A"/>
    <w:rsid w:val="00E713AE"/>
    <w:rsid w:val="00E7520C"/>
    <w:rsid w:val="00E82BBA"/>
    <w:rsid w:val="00E83049"/>
    <w:rsid w:val="00E8519F"/>
    <w:rsid w:val="00E85A7D"/>
    <w:rsid w:val="00EC327A"/>
    <w:rsid w:val="00EC3384"/>
    <w:rsid w:val="00EC5171"/>
    <w:rsid w:val="00EC7F1C"/>
    <w:rsid w:val="00EF3A97"/>
    <w:rsid w:val="00F17F96"/>
    <w:rsid w:val="00F21769"/>
    <w:rsid w:val="00F27060"/>
    <w:rsid w:val="00F34060"/>
    <w:rsid w:val="00F37ED7"/>
    <w:rsid w:val="00F6377A"/>
    <w:rsid w:val="00F85C9F"/>
    <w:rsid w:val="00F87573"/>
    <w:rsid w:val="00FA1987"/>
    <w:rsid w:val="00FA1C44"/>
    <w:rsid w:val="00FA38DD"/>
    <w:rsid w:val="00FA7859"/>
    <w:rsid w:val="00FD043C"/>
    <w:rsid w:val="00FE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2706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2706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270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F270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6"/>
    <w:rsid w:val="00F27060"/>
    <w:rPr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Курсив"/>
    <w:basedOn w:val="a6"/>
    <w:rsid w:val="00F27060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6"/>
    <w:rsid w:val="00F2706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1pt">
    <w:name w:val="Основной текст + 11 pt"/>
    <w:basedOn w:val="a0"/>
    <w:rsid w:val="00F27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3E5A2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12">
    <w:name w:val="Основной текст12"/>
    <w:basedOn w:val="a"/>
    <w:rsid w:val="003E5A27"/>
    <w:pPr>
      <w:widowControl w:val="0"/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20">
    <w:name w:val="Основной текст (2)_"/>
    <w:basedOn w:val="a0"/>
    <w:link w:val="21"/>
    <w:rsid w:val="008D1F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D1FEC"/>
    <w:pPr>
      <w:widowControl w:val="0"/>
      <w:shd w:val="clear" w:color="auto" w:fill="FFFFFF"/>
      <w:spacing w:before="840" w:after="420" w:line="485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8">
    <w:name w:val="Подпись к картинке_"/>
    <w:basedOn w:val="a0"/>
    <w:link w:val="a9"/>
    <w:uiPriority w:val="99"/>
    <w:locked/>
    <w:rsid w:val="008D1FEC"/>
    <w:rPr>
      <w:rFonts w:ascii="Times New Roman" w:hAnsi="Times New Roman" w:cs="Times New Roman"/>
    </w:rPr>
  </w:style>
  <w:style w:type="character" w:customStyle="1" w:styleId="22">
    <w:name w:val="Заголовок №2_"/>
    <w:basedOn w:val="a0"/>
    <w:link w:val="23"/>
    <w:uiPriority w:val="99"/>
    <w:locked/>
    <w:rsid w:val="008D1FEC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Подпись к картинке"/>
    <w:basedOn w:val="a"/>
    <w:link w:val="a8"/>
    <w:uiPriority w:val="99"/>
    <w:rsid w:val="008D1FEC"/>
    <w:pPr>
      <w:widowControl w:val="0"/>
      <w:spacing w:after="0" w:line="422" w:lineRule="exact"/>
      <w:ind w:hanging="800"/>
    </w:pPr>
    <w:rPr>
      <w:rFonts w:ascii="Times New Roman" w:eastAsiaTheme="minorHAnsi" w:hAnsi="Times New Roman" w:cs="Times New Roman"/>
      <w:lang w:eastAsia="en-US"/>
    </w:rPr>
  </w:style>
  <w:style w:type="paragraph" w:customStyle="1" w:styleId="23">
    <w:name w:val="Заголовок №2"/>
    <w:basedOn w:val="a"/>
    <w:link w:val="22"/>
    <w:uiPriority w:val="99"/>
    <w:rsid w:val="008D1FEC"/>
    <w:pPr>
      <w:widowControl w:val="0"/>
      <w:spacing w:after="0" w:line="470" w:lineRule="exact"/>
      <w:jc w:val="both"/>
      <w:outlineLvl w:val="1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unhideWhenUsed/>
    <w:rsid w:val="005B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1F17"/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5B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B1F17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6B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5pt">
    <w:name w:val="Основной текст + 10;5 pt"/>
    <w:basedOn w:val="a0"/>
    <w:rsid w:val="006A24B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f0">
    <w:name w:val="List Paragraph"/>
    <w:basedOn w:val="a"/>
    <w:uiPriority w:val="34"/>
    <w:qFormat/>
    <w:rsid w:val="004615AC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C35BF7"/>
    <w:rPr>
      <w:color w:val="0000FF"/>
      <w:u w:val="single"/>
    </w:rPr>
  </w:style>
  <w:style w:type="paragraph" w:customStyle="1" w:styleId="6">
    <w:name w:val="Основной текст6"/>
    <w:basedOn w:val="a"/>
    <w:rsid w:val="005501BE"/>
    <w:pPr>
      <w:widowControl w:val="0"/>
      <w:shd w:val="clear" w:color="auto" w:fill="FFFFFF"/>
      <w:spacing w:after="0" w:line="322" w:lineRule="exact"/>
      <w:ind w:hanging="1260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535B83"/>
    <w:rPr>
      <w:color w:val="800080" w:themeColor="followedHyperlink"/>
      <w:u w:val="single"/>
    </w:rPr>
  </w:style>
  <w:style w:type="character" w:customStyle="1" w:styleId="8">
    <w:name w:val="Основной текст8"/>
    <w:basedOn w:val="a0"/>
    <w:rsid w:val="00B54982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customStyle="1" w:styleId="37">
    <w:name w:val="Основной текст37"/>
    <w:basedOn w:val="a"/>
    <w:rsid w:val="00B54982"/>
    <w:pPr>
      <w:widowControl w:val="0"/>
      <w:spacing w:before="360" w:after="0" w:line="211" w:lineRule="exact"/>
      <w:ind w:hanging="3300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AlekseevaAS</dc:creator>
  <cp:lastModifiedBy>Razov</cp:lastModifiedBy>
  <cp:revision>8</cp:revision>
  <cp:lastPrinted>2020-07-20T14:33:00Z</cp:lastPrinted>
  <dcterms:created xsi:type="dcterms:W3CDTF">2021-10-08T14:14:00Z</dcterms:created>
  <dcterms:modified xsi:type="dcterms:W3CDTF">2021-12-08T11:30:00Z</dcterms:modified>
</cp:coreProperties>
</file>