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2" w:rsidRPr="00093CE8" w:rsidRDefault="003A60D2" w:rsidP="003A60D2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093CE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A60D2" w:rsidRPr="00093CE8" w:rsidRDefault="003A60D2" w:rsidP="003A60D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A60D2" w:rsidRPr="00093CE8" w:rsidRDefault="003A60D2" w:rsidP="003A60D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A60D2" w:rsidRPr="00093CE8" w:rsidRDefault="003A60D2" w:rsidP="003A60D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A60D2" w:rsidRPr="00093CE8" w:rsidRDefault="003A60D2" w:rsidP="003A60D2">
      <w:pPr>
        <w:jc w:val="center"/>
        <w:rPr>
          <w:b/>
          <w:sz w:val="28"/>
          <w:szCs w:val="28"/>
        </w:rPr>
      </w:pPr>
      <w:r w:rsidRPr="00093CE8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A60D2" w:rsidRPr="00093CE8" w:rsidTr="00F70500">
        <w:tc>
          <w:tcPr>
            <w:tcW w:w="9356" w:type="dxa"/>
          </w:tcPr>
          <w:p w:rsidR="003A60D2" w:rsidRPr="00093CE8" w:rsidRDefault="003A60D2" w:rsidP="00F705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0D2" w:rsidRPr="00093CE8" w:rsidRDefault="003A60D2" w:rsidP="003A60D2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226"/>
      </w:tblGrid>
      <w:tr w:rsidR="003A60D2" w:rsidRPr="00093CE8" w:rsidTr="003A60D2">
        <w:tc>
          <w:tcPr>
            <w:tcW w:w="5920" w:type="dxa"/>
          </w:tcPr>
          <w:p w:rsidR="003A60D2" w:rsidRPr="00093CE8" w:rsidRDefault="003A60D2" w:rsidP="00F705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093CE8">
              <w:rPr>
                <w:b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425" w:type="dxa"/>
          </w:tcPr>
          <w:p w:rsidR="003A60D2" w:rsidRPr="00093CE8" w:rsidRDefault="003A60D2" w:rsidP="00F705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3A60D2" w:rsidRPr="00093CE8" w:rsidRDefault="003A60D2" w:rsidP="00F705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093CE8">
              <w:rPr>
                <w:b/>
                <w:sz w:val="28"/>
                <w:szCs w:val="28"/>
              </w:rPr>
              <w:t>ФС</w:t>
            </w:r>
          </w:p>
        </w:tc>
      </w:tr>
      <w:tr w:rsidR="003A60D2" w:rsidRPr="00093CE8" w:rsidTr="003A60D2">
        <w:tc>
          <w:tcPr>
            <w:tcW w:w="5920" w:type="dxa"/>
          </w:tcPr>
          <w:p w:rsidR="003A60D2" w:rsidRPr="00093CE8" w:rsidRDefault="003A60D2" w:rsidP="00F705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093CE8">
              <w:rPr>
                <w:b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425" w:type="dxa"/>
          </w:tcPr>
          <w:p w:rsidR="003A60D2" w:rsidRPr="00093CE8" w:rsidRDefault="003A60D2" w:rsidP="00F705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3A60D2" w:rsidRPr="00093CE8" w:rsidRDefault="003A60D2" w:rsidP="00F705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A60D2" w:rsidRPr="00093CE8" w:rsidTr="003A60D2">
        <w:tc>
          <w:tcPr>
            <w:tcW w:w="5920" w:type="dxa"/>
          </w:tcPr>
          <w:p w:rsidR="003A60D2" w:rsidRPr="00093CE8" w:rsidRDefault="003A60D2" w:rsidP="00F705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93CE8">
              <w:rPr>
                <w:b/>
                <w:sz w:val="28"/>
                <w:szCs w:val="28"/>
                <w:lang w:val="en-US"/>
              </w:rPr>
              <w:t>Levetiracetamum</w:t>
            </w:r>
            <w:proofErr w:type="spellEnd"/>
          </w:p>
        </w:tc>
        <w:tc>
          <w:tcPr>
            <w:tcW w:w="425" w:type="dxa"/>
          </w:tcPr>
          <w:p w:rsidR="003A60D2" w:rsidRPr="00093CE8" w:rsidRDefault="003A60D2" w:rsidP="00F705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3A60D2" w:rsidRPr="00093CE8" w:rsidRDefault="003A60D2" w:rsidP="00F70500">
            <w:pPr>
              <w:spacing w:after="120"/>
              <w:rPr>
                <w:b/>
                <w:sz w:val="28"/>
                <w:szCs w:val="28"/>
              </w:rPr>
            </w:pPr>
            <w:r w:rsidRPr="00093CE8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3A60D2" w:rsidRPr="00093CE8" w:rsidRDefault="003A60D2" w:rsidP="003A60D2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A60D2" w:rsidRPr="00093CE8" w:rsidTr="00F70500">
        <w:tc>
          <w:tcPr>
            <w:tcW w:w="9356" w:type="dxa"/>
          </w:tcPr>
          <w:p w:rsidR="003A60D2" w:rsidRPr="00093CE8" w:rsidRDefault="003A60D2" w:rsidP="00F705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0D2" w:rsidRPr="00093CE8" w:rsidRDefault="003A60D2" w:rsidP="003A60D2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60D2" w:rsidRPr="00093CE8" w:rsidTr="00F70500">
        <w:tc>
          <w:tcPr>
            <w:tcW w:w="9571" w:type="dxa"/>
            <w:gridSpan w:val="2"/>
          </w:tcPr>
          <w:p w:rsidR="003A60D2" w:rsidRPr="00093CE8" w:rsidRDefault="003A60D2" w:rsidP="00F70500">
            <w:pPr>
              <w:rPr>
                <w:sz w:val="28"/>
                <w:szCs w:val="28"/>
                <w:lang w:val="en-US"/>
              </w:rPr>
            </w:pPr>
            <w:r w:rsidRPr="00093CE8">
              <w:rPr>
                <w:sz w:val="28"/>
              </w:rPr>
              <w:t>(2</w:t>
            </w:r>
            <w:r w:rsidRPr="00093CE8">
              <w:rPr>
                <w:i/>
                <w:sz w:val="28"/>
                <w:lang w:val="en-US"/>
              </w:rPr>
              <w:t>S</w:t>
            </w:r>
            <w:r w:rsidRPr="00093CE8">
              <w:rPr>
                <w:sz w:val="28"/>
              </w:rPr>
              <w:t>)-2-(2-Оксопирролидин-1-ил)</w:t>
            </w:r>
            <w:proofErr w:type="spellStart"/>
            <w:r w:rsidRPr="00093CE8">
              <w:rPr>
                <w:sz w:val="28"/>
              </w:rPr>
              <w:t>бутанамид</w:t>
            </w:r>
            <w:proofErr w:type="spellEnd"/>
          </w:p>
        </w:tc>
      </w:tr>
      <w:tr w:rsidR="003A60D2" w:rsidRPr="00093CE8" w:rsidTr="00F70500">
        <w:tc>
          <w:tcPr>
            <w:tcW w:w="9571" w:type="dxa"/>
            <w:gridSpan w:val="2"/>
          </w:tcPr>
          <w:p w:rsidR="003A60D2" w:rsidRPr="00093CE8" w:rsidRDefault="003A60D2" w:rsidP="00F7050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A60D2" w:rsidRPr="00093CE8" w:rsidRDefault="003A60D2" w:rsidP="00F70500">
            <w:pPr>
              <w:jc w:val="center"/>
              <w:rPr>
                <w:sz w:val="28"/>
                <w:szCs w:val="28"/>
                <w:lang w:val="en-US"/>
              </w:rPr>
            </w:pPr>
            <w:r w:rsidRPr="00093CE8">
              <w:rPr>
                <w:sz w:val="28"/>
                <w:lang w:val="en-US"/>
              </w:rPr>
              <w:object w:dxaOrig="202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5pt;height:91.4pt" o:ole="">
                  <v:imagedata r:id="rId8" o:title=""/>
                </v:shape>
                <o:OLEObject Type="Embed" ProgID="ChemWindow.Document" ShapeID="_x0000_i1025" DrawAspect="Content" ObjectID="_1700633050" r:id="rId9"/>
              </w:object>
            </w:r>
          </w:p>
          <w:p w:rsidR="003A60D2" w:rsidRPr="00093CE8" w:rsidRDefault="003A60D2" w:rsidP="00F7050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A60D2" w:rsidRPr="00093CE8" w:rsidTr="00F70500">
        <w:tc>
          <w:tcPr>
            <w:tcW w:w="4785" w:type="dxa"/>
          </w:tcPr>
          <w:p w:rsidR="003A60D2" w:rsidRPr="00093CE8" w:rsidRDefault="003A60D2" w:rsidP="00F70500">
            <w:pPr>
              <w:rPr>
                <w:sz w:val="28"/>
                <w:szCs w:val="28"/>
                <w:lang w:val="en-US"/>
              </w:rPr>
            </w:pPr>
            <w:r w:rsidRPr="00093CE8">
              <w:rPr>
                <w:sz w:val="28"/>
              </w:rPr>
              <w:t>C</w:t>
            </w:r>
            <w:r w:rsidRPr="00093CE8">
              <w:rPr>
                <w:sz w:val="28"/>
                <w:vertAlign w:val="subscript"/>
              </w:rPr>
              <w:t>8</w:t>
            </w:r>
            <w:r w:rsidRPr="00093CE8">
              <w:rPr>
                <w:sz w:val="28"/>
              </w:rPr>
              <w:t>H</w:t>
            </w:r>
            <w:r w:rsidRPr="00093CE8">
              <w:rPr>
                <w:sz w:val="28"/>
                <w:vertAlign w:val="subscript"/>
              </w:rPr>
              <w:t>14</w:t>
            </w:r>
            <w:r w:rsidRPr="00093CE8">
              <w:rPr>
                <w:sz w:val="28"/>
              </w:rPr>
              <w:t>N</w:t>
            </w:r>
            <w:r w:rsidRPr="00093CE8">
              <w:rPr>
                <w:sz w:val="28"/>
                <w:vertAlign w:val="subscript"/>
              </w:rPr>
              <w:t>2</w:t>
            </w:r>
            <w:r w:rsidRPr="00093CE8">
              <w:rPr>
                <w:sz w:val="28"/>
              </w:rPr>
              <w:t>O</w:t>
            </w:r>
            <w:r w:rsidRPr="00093CE8">
              <w:rPr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3A60D2" w:rsidRPr="00093CE8" w:rsidRDefault="003A60D2" w:rsidP="00F70500">
            <w:pPr>
              <w:jc w:val="right"/>
              <w:rPr>
                <w:sz w:val="28"/>
                <w:szCs w:val="28"/>
              </w:rPr>
            </w:pPr>
            <w:r w:rsidRPr="00093CE8">
              <w:rPr>
                <w:sz w:val="28"/>
                <w:szCs w:val="28"/>
              </w:rPr>
              <w:t>М</w:t>
            </w:r>
            <w:r w:rsidRPr="00093CE8">
              <w:rPr>
                <w:sz w:val="28"/>
                <w:szCs w:val="28"/>
                <w:lang w:val="en-US"/>
              </w:rPr>
              <w:t>.</w:t>
            </w:r>
            <w:r w:rsidRPr="00093CE8">
              <w:rPr>
                <w:sz w:val="28"/>
                <w:szCs w:val="28"/>
              </w:rPr>
              <w:t>м</w:t>
            </w:r>
            <w:r w:rsidRPr="00093CE8">
              <w:rPr>
                <w:sz w:val="28"/>
                <w:szCs w:val="28"/>
                <w:lang w:val="en-US"/>
              </w:rPr>
              <w:t>. 1</w:t>
            </w:r>
            <w:r w:rsidRPr="00093CE8">
              <w:rPr>
                <w:sz w:val="28"/>
                <w:szCs w:val="28"/>
              </w:rPr>
              <w:t>70,21</w:t>
            </w:r>
          </w:p>
        </w:tc>
      </w:tr>
    </w:tbl>
    <w:p w:rsidR="003A60D2" w:rsidRPr="00093CE8" w:rsidRDefault="003A60D2" w:rsidP="003A60D2">
      <w:pPr>
        <w:ind w:firstLine="709"/>
        <w:rPr>
          <w:sz w:val="28"/>
          <w:szCs w:val="28"/>
          <w:lang w:val="en-US"/>
        </w:rPr>
      </w:pPr>
    </w:p>
    <w:p w:rsidR="000A1050" w:rsidRPr="00093CE8" w:rsidRDefault="00E46B8C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С</w:t>
      </w:r>
      <w:r w:rsidRPr="00093CE8">
        <w:rPr>
          <w:color w:val="000000"/>
          <w:spacing w:val="-8"/>
          <w:sz w:val="28"/>
          <w:szCs w:val="28"/>
        </w:rPr>
        <w:t>о</w:t>
      </w:r>
      <w:r w:rsidRPr="00093CE8">
        <w:rPr>
          <w:color w:val="000000"/>
          <w:sz w:val="28"/>
          <w:szCs w:val="28"/>
        </w:rPr>
        <w:t>держит</w:t>
      </w:r>
      <w:r w:rsidR="004B03F6" w:rsidRPr="00093CE8">
        <w:rPr>
          <w:color w:val="000000"/>
          <w:sz w:val="28"/>
          <w:szCs w:val="28"/>
        </w:rPr>
        <w:t xml:space="preserve"> не менее 98,0 </w:t>
      </w:r>
      <w:r w:rsidR="000A1050" w:rsidRPr="00093CE8">
        <w:rPr>
          <w:color w:val="000000"/>
          <w:sz w:val="28"/>
          <w:szCs w:val="28"/>
        </w:rPr>
        <w:t>% и не б</w:t>
      </w:r>
      <w:r w:rsidR="000A1050" w:rsidRPr="00093CE8">
        <w:rPr>
          <w:color w:val="000000"/>
          <w:spacing w:val="-3"/>
          <w:sz w:val="28"/>
          <w:szCs w:val="28"/>
        </w:rPr>
        <w:t>о</w:t>
      </w:r>
      <w:r w:rsidR="004B03F6" w:rsidRPr="00093CE8">
        <w:rPr>
          <w:color w:val="000000"/>
          <w:sz w:val="28"/>
          <w:szCs w:val="28"/>
        </w:rPr>
        <w:t>лее 102,0 </w:t>
      </w:r>
      <w:r w:rsidR="000A1050" w:rsidRPr="00093CE8">
        <w:rPr>
          <w:color w:val="000000"/>
          <w:sz w:val="28"/>
          <w:szCs w:val="28"/>
        </w:rPr>
        <w:t xml:space="preserve">% </w:t>
      </w:r>
      <w:proofErr w:type="spellStart"/>
      <w:r w:rsidR="00B332B2" w:rsidRPr="00093CE8">
        <w:rPr>
          <w:color w:val="000000"/>
          <w:sz w:val="28"/>
          <w:szCs w:val="28"/>
        </w:rPr>
        <w:t>леветирацетама</w:t>
      </w:r>
      <w:proofErr w:type="spellEnd"/>
      <w:r w:rsidR="00B332B2" w:rsidRPr="00093CE8">
        <w:rPr>
          <w:color w:val="000000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С</w:t>
      </w:r>
      <w:r w:rsidR="00512E68" w:rsidRPr="00093CE8">
        <w:rPr>
          <w:color w:val="000000"/>
          <w:sz w:val="28"/>
          <w:szCs w:val="28"/>
          <w:vertAlign w:val="subscript"/>
        </w:rPr>
        <w:t>8</w:t>
      </w:r>
      <w:r w:rsidR="000A1050" w:rsidRPr="00093CE8">
        <w:rPr>
          <w:color w:val="000000"/>
          <w:sz w:val="28"/>
          <w:szCs w:val="28"/>
        </w:rPr>
        <w:t>Н</w:t>
      </w:r>
      <w:r w:rsidR="000A1050" w:rsidRPr="00093CE8">
        <w:rPr>
          <w:color w:val="000000"/>
          <w:sz w:val="28"/>
          <w:szCs w:val="28"/>
          <w:vertAlign w:val="subscript"/>
        </w:rPr>
        <w:t>1</w:t>
      </w:r>
      <w:r w:rsidR="00512E68" w:rsidRPr="00093CE8">
        <w:rPr>
          <w:color w:val="000000"/>
          <w:sz w:val="28"/>
          <w:szCs w:val="28"/>
          <w:vertAlign w:val="subscript"/>
        </w:rPr>
        <w:t>4</w:t>
      </w:r>
      <w:r w:rsidR="000A1050" w:rsidRPr="00093CE8">
        <w:rPr>
          <w:color w:val="000000"/>
          <w:sz w:val="28"/>
          <w:szCs w:val="28"/>
        </w:rPr>
        <w:t>N</w:t>
      </w:r>
      <w:r w:rsidR="000A1050" w:rsidRPr="00093CE8">
        <w:rPr>
          <w:color w:val="000000"/>
          <w:sz w:val="28"/>
          <w:szCs w:val="28"/>
          <w:vertAlign w:val="subscript"/>
        </w:rPr>
        <w:t>2</w:t>
      </w:r>
      <w:r w:rsidR="000A1050" w:rsidRPr="00093CE8">
        <w:rPr>
          <w:color w:val="000000"/>
          <w:sz w:val="28"/>
          <w:szCs w:val="28"/>
        </w:rPr>
        <w:t>O</w:t>
      </w:r>
      <w:r w:rsidR="000A1050" w:rsidRPr="00093CE8">
        <w:rPr>
          <w:color w:val="000000"/>
          <w:sz w:val="28"/>
          <w:szCs w:val="28"/>
          <w:vertAlign w:val="subscript"/>
        </w:rPr>
        <w:t>2</w:t>
      </w:r>
      <w:r w:rsidR="000A1050" w:rsidRPr="00093CE8">
        <w:rPr>
          <w:color w:val="000000"/>
          <w:spacing w:val="15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в пер</w:t>
      </w:r>
      <w:r w:rsidR="000A1050" w:rsidRPr="00093CE8">
        <w:rPr>
          <w:color w:val="000000"/>
          <w:spacing w:val="7"/>
          <w:sz w:val="28"/>
          <w:szCs w:val="28"/>
        </w:rPr>
        <w:t>е</w:t>
      </w:r>
      <w:r w:rsidR="000A1050" w:rsidRPr="00093CE8">
        <w:rPr>
          <w:color w:val="000000"/>
          <w:spacing w:val="-5"/>
          <w:sz w:val="28"/>
          <w:szCs w:val="28"/>
        </w:rPr>
        <w:t>с</w:t>
      </w:r>
      <w:r w:rsidR="004E1825" w:rsidRPr="00093CE8">
        <w:rPr>
          <w:color w:val="000000"/>
          <w:sz w:val="28"/>
          <w:szCs w:val="28"/>
        </w:rPr>
        <w:t>чё</w:t>
      </w:r>
      <w:r w:rsidR="000A1050" w:rsidRPr="00093CE8">
        <w:rPr>
          <w:color w:val="000000"/>
          <w:sz w:val="28"/>
          <w:szCs w:val="28"/>
        </w:rPr>
        <w:t>те на</w:t>
      </w:r>
      <w:r w:rsidR="00D84CDD" w:rsidRPr="00093CE8">
        <w:rPr>
          <w:color w:val="000000"/>
          <w:sz w:val="28"/>
          <w:szCs w:val="28"/>
        </w:rPr>
        <w:t xml:space="preserve"> </w:t>
      </w:r>
      <w:r w:rsidR="00512E68" w:rsidRPr="00093CE8">
        <w:rPr>
          <w:color w:val="000000"/>
          <w:spacing w:val="-3"/>
          <w:sz w:val="28"/>
          <w:szCs w:val="28"/>
        </w:rPr>
        <w:t>безводное</w:t>
      </w:r>
      <w:r w:rsidR="000A1050" w:rsidRPr="00093CE8">
        <w:rPr>
          <w:color w:val="000000"/>
          <w:sz w:val="28"/>
          <w:szCs w:val="28"/>
        </w:rPr>
        <w:t xml:space="preserve"> </w:t>
      </w:r>
      <w:r w:rsidR="00B332B2" w:rsidRPr="00093CE8">
        <w:rPr>
          <w:color w:val="000000"/>
          <w:sz w:val="28"/>
          <w:szCs w:val="28"/>
        </w:rPr>
        <w:t xml:space="preserve">и свободное от </w:t>
      </w:r>
      <w:r w:rsidR="004E1825" w:rsidRPr="00093CE8">
        <w:rPr>
          <w:color w:val="000000"/>
          <w:sz w:val="28"/>
          <w:szCs w:val="28"/>
        </w:rPr>
        <w:t>остаточных органических растворителей вещество</w:t>
      </w:r>
      <w:r w:rsidR="000A1050" w:rsidRPr="00093CE8">
        <w:rPr>
          <w:color w:val="000000"/>
          <w:sz w:val="28"/>
          <w:szCs w:val="28"/>
        </w:rPr>
        <w:t>.</w:t>
      </w:r>
      <w:r w:rsidR="005B2820" w:rsidRPr="00093CE8">
        <w:rPr>
          <w:color w:val="000000"/>
          <w:sz w:val="28"/>
          <w:szCs w:val="28"/>
        </w:rPr>
        <w:t xml:space="preserve"> </w:t>
      </w:r>
    </w:p>
    <w:p w:rsidR="00301C60" w:rsidRPr="00093CE8" w:rsidRDefault="00301C60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A1050" w:rsidRPr="00093CE8" w:rsidRDefault="000A1050" w:rsidP="004B03F6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z w:val="28"/>
          <w:szCs w:val="28"/>
        </w:rPr>
        <w:t>Опи</w:t>
      </w:r>
      <w:r w:rsidRPr="00093CE8">
        <w:rPr>
          <w:b/>
          <w:bCs/>
          <w:color w:val="000000"/>
          <w:spacing w:val="3"/>
          <w:sz w:val="28"/>
          <w:szCs w:val="28"/>
        </w:rPr>
        <w:t>с</w:t>
      </w:r>
      <w:r w:rsidRPr="00093CE8">
        <w:rPr>
          <w:b/>
          <w:bCs/>
          <w:color w:val="000000"/>
          <w:sz w:val="28"/>
          <w:szCs w:val="28"/>
        </w:rPr>
        <w:t>ание</w:t>
      </w:r>
      <w:r w:rsidRPr="00093CE8">
        <w:rPr>
          <w:color w:val="000000"/>
          <w:sz w:val="28"/>
          <w:szCs w:val="28"/>
        </w:rPr>
        <w:t xml:space="preserve">. Белый </w:t>
      </w:r>
      <w:r w:rsidR="007C0BE9" w:rsidRPr="00093CE8">
        <w:rPr>
          <w:color w:val="000000"/>
          <w:sz w:val="28"/>
          <w:szCs w:val="28"/>
        </w:rPr>
        <w:t xml:space="preserve">или почти белый </w:t>
      </w:r>
      <w:r w:rsidRPr="00093CE8">
        <w:rPr>
          <w:color w:val="000000"/>
          <w:sz w:val="28"/>
          <w:szCs w:val="28"/>
        </w:rPr>
        <w:t>крис</w:t>
      </w:r>
      <w:r w:rsidRPr="00093CE8">
        <w:rPr>
          <w:color w:val="000000"/>
          <w:spacing w:val="3"/>
          <w:sz w:val="28"/>
          <w:szCs w:val="28"/>
        </w:rPr>
        <w:t>т</w:t>
      </w:r>
      <w:r w:rsidRPr="00093CE8">
        <w:rPr>
          <w:color w:val="000000"/>
          <w:spacing w:val="2"/>
          <w:sz w:val="28"/>
          <w:szCs w:val="28"/>
        </w:rPr>
        <w:t>а</w:t>
      </w:r>
      <w:r w:rsidRPr="00093CE8">
        <w:rPr>
          <w:color w:val="000000"/>
          <w:sz w:val="28"/>
          <w:szCs w:val="28"/>
        </w:rPr>
        <w:t>ллич</w:t>
      </w:r>
      <w:r w:rsidRPr="00093CE8">
        <w:rPr>
          <w:color w:val="000000"/>
          <w:spacing w:val="7"/>
          <w:sz w:val="28"/>
          <w:szCs w:val="28"/>
        </w:rPr>
        <w:t>е</w:t>
      </w:r>
      <w:r w:rsidRPr="00093CE8">
        <w:rPr>
          <w:color w:val="000000"/>
          <w:sz w:val="28"/>
          <w:szCs w:val="28"/>
        </w:rPr>
        <w:t>ский порошок.</w:t>
      </w:r>
      <w:r w:rsidR="000E0AD2" w:rsidRPr="00093CE8">
        <w:rPr>
          <w:color w:val="000000"/>
          <w:sz w:val="28"/>
          <w:szCs w:val="28"/>
        </w:rPr>
        <w:t xml:space="preserve"> </w:t>
      </w:r>
    </w:p>
    <w:p w:rsidR="000A1050" w:rsidRPr="00093CE8" w:rsidRDefault="000A1050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z w:val="28"/>
          <w:szCs w:val="28"/>
        </w:rPr>
        <w:t>Раст</w:t>
      </w:r>
      <w:r w:rsidRPr="00093CE8">
        <w:rPr>
          <w:b/>
          <w:bCs/>
          <w:color w:val="000000"/>
          <w:spacing w:val="-2"/>
          <w:sz w:val="28"/>
          <w:szCs w:val="28"/>
        </w:rPr>
        <w:t>в</w:t>
      </w:r>
      <w:r w:rsidRPr="00093CE8">
        <w:rPr>
          <w:b/>
          <w:bCs/>
          <w:color w:val="000000"/>
          <w:sz w:val="28"/>
          <w:szCs w:val="28"/>
        </w:rPr>
        <w:t>ори</w:t>
      </w:r>
      <w:r w:rsidRPr="00093CE8">
        <w:rPr>
          <w:b/>
          <w:bCs/>
          <w:color w:val="000000"/>
          <w:spacing w:val="-3"/>
          <w:sz w:val="28"/>
          <w:szCs w:val="28"/>
        </w:rPr>
        <w:t>м</w:t>
      </w:r>
      <w:r w:rsidRPr="00093CE8">
        <w:rPr>
          <w:b/>
          <w:bCs/>
          <w:color w:val="000000"/>
          <w:sz w:val="28"/>
          <w:szCs w:val="28"/>
        </w:rPr>
        <w:t>ость</w:t>
      </w:r>
      <w:r w:rsidRPr="00093CE8">
        <w:rPr>
          <w:color w:val="000000"/>
          <w:sz w:val="28"/>
          <w:szCs w:val="28"/>
        </w:rPr>
        <w:t>.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="00010582" w:rsidRPr="00093CE8">
        <w:rPr>
          <w:color w:val="000000"/>
          <w:spacing w:val="2"/>
          <w:sz w:val="28"/>
          <w:szCs w:val="28"/>
        </w:rPr>
        <w:t xml:space="preserve">Очень </w:t>
      </w:r>
      <w:r w:rsidR="00010582" w:rsidRPr="00093CE8">
        <w:rPr>
          <w:color w:val="000000"/>
          <w:spacing w:val="-2"/>
          <w:sz w:val="28"/>
          <w:szCs w:val="28"/>
        </w:rPr>
        <w:t>л</w:t>
      </w:r>
      <w:r w:rsidRPr="00093CE8">
        <w:rPr>
          <w:color w:val="000000"/>
          <w:sz w:val="28"/>
          <w:szCs w:val="28"/>
        </w:rPr>
        <w:t>ег</w:t>
      </w:r>
      <w:r w:rsidRPr="00093CE8">
        <w:rPr>
          <w:color w:val="000000"/>
          <w:spacing w:val="-13"/>
          <w:sz w:val="28"/>
          <w:szCs w:val="28"/>
        </w:rPr>
        <w:t>к</w:t>
      </w:r>
      <w:r w:rsidRPr="00093CE8">
        <w:rPr>
          <w:color w:val="000000"/>
          <w:sz w:val="28"/>
          <w:szCs w:val="28"/>
        </w:rPr>
        <w:t>о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раст</w:t>
      </w:r>
      <w:r w:rsidRPr="00093CE8">
        <w:rPr>
          <w:color w:val="000000"/>
          <w:spacing w:val="-2"/>
          <w:sz w:val="28"/>
          <w:szCs w:val="28"/>
        </w:rPr>
        <w:t>в</w:t>
      </w:r>
      <w:r w:rsidRPr="00093CE8">
        <w:rPr>
          <w:color w:val="000000"/>
          <w:sz w:val="28"/>
          <w:szCs w:val="28"/>
        </w:rPr>
        <w:t>орим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в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Pr="00093CE8">
        <w:rPr>
          <w:color w:val="000000"/>
          <w:spacing w:val="-2"/>
          <w:sz w:val="28"/>
          <w:szCs w:val="28"/>
        </w:rPr>
        <w:t>в</w:t>
      </w:r>
      <w:r w:rsidRPr="00093CE8">
        <w:rPr>
          <w:color w:val="000000"/>
          <w:spacing w:val="-7"/>
          <w:sz w:val="28"/>
          <w:szCs w:val="28"/>
        </w:rPr>
        <w:t>о</w:t>
      </w:r>
      <w:r w:rsidRPr="00093CE8">
        <w:rPr>
          <w:color w:val="000000"/>
          <w:sz w:val="28"/>
          <w:szCs w:val="28"/>
        </w:rPr>
        <w:t>де,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раст</w:t>
      </w:r>
      <w:r w:rsidRPr="00093CE8">
        <w:rPr>
          <w:color w:val="000000"/>
          <w:spacing w:val="-2"/>
          <w:sz w:val="28"/>
          <w:szCs w:val="28"/>
        </w:rPr>
        <w:t>в</w:t>
      </w:r>
      <w:r w:rsidRPr="00093CE8">
        <w:rPr>
          <w:color w:val="000000"/>
          <w:sz w:val="28"/>
          <w:szCs w:val="28"/>
        </w:rPr>
        <w:t>орим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в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="00010582" w:rsidRPr="00093CE8">
        <w:rPr>
          <w:color w:val="000000"/>
          <w:sz w:val="28"/>
          <w:szCs w:val="28"/>
        </w:rPr>
        <w:t>ацетонитриле</w:t>
      </w:r>
      <w:r w:rsidRPr="00093CE8">
        <w:rPr>
          <w:color w:val="000000"/>
          <w:sz w:val="28"/>
          <w:szCs w:val="28"/>
        </w:rPr>
        <w:t>,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="00010582" w:rsidRPr="00093CE8">
        <w:rPr>
          <w:color w:val="000000"/>
          <w:spacing w:val="-2"/>
          <w:sz w:val="28"/>
          <w:szCs w:val="28"/>
        </w:rPr>
        <w:t>практически</w:t>
      </w:r>
      <w:r w:rsidRPr="00093CE8">
        <w:rPr>
          <w:color w:val="000000"/>
          <w:spacing w:val="2"/>
          <w:sz w:val="28"/>
          <w:szCs w:val="28"/>
        </w:rPr>
        <w:t xml:space="preserve"> </w:t>
      </w:r>
      <w:r w:rsidR="00010582" w:rsidRPr="00093CE8">
        <w:rPr>
          <w:color w:val="000000"/>
          <w:spacing w:val="2"/>
          <w:sz w:val="28"/>
          <w:szCs w:val="28"/>
        </w:rPr>
        <w:t>не</w:t>
      </w:r>
      <w:r w:rsidRPr="00093CE8">
        <w:rPr>
          <w:color w:val="000000"/>
          <w:sz w:val="28"/>
          <w:szCs w:val="28"/>
        </w:rPr>
        <w:t>раст</w:t>
      </w:r>
      <w:r w:rsidRPr="00093CE8">
        <w:rPr>
          <w:color w:val="000000"/>
          <w:spacing w:val="-2"/>
          <w:sz w:val="28"/>
          <w:szCs w:val="28"/>
        </w:rPr>
        <w:t>в</w:t>
      </w:r>
      <w:r w:rsidRPr="00093CE8">
        <w:rPr>
          <w:color w:val="000000"/>
          <w:sz w:val="28"/>
          <w:szCs w:val="28"/>
        </w:rPr>
        <w:t xml:space="preserve">орим в </w:t>
      </w:r>
      <w:r w:rsidR="005200C7" w:rsidRPr="00093CE8">
        <w:rPr>
          <w:color w:val="000000"/>
          <w:sz w:val="28"/>
          <w:szCs w:val="28"/>
        </w:rPr>
        <w:t>гептане</w:t>
      </w:r>
      <w:r w:rsidRPr="00093CE8">
        <w:rPr>
          <w:color w:val="000000"/>
          <w:sz w:val="28"/>
          <w:szCs w:val="28"/>
        </w:rPr>
        <w:t>.</w:t>
      </w:r>
    </w:p>
    <w:p w:rsidR="00EA4EDB" w:rsidRPr="00093CE8" w:rsidRDefault="000A1050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093CE8">
        <w:rPr>
          <w:b/>
          <w:bCs/>
          <w:color w:val="000000"/>
          <w:spacing w:val="-2"/>
          <w:sz w:val="28"/>
          <w:szCs w:val="28"/>
        </w:rPr>
        <w:t>П</w:t>
      </w:r>
      <w:r w:rsidRPr="00093CE8">
        <w:rPr>
          <w:b/>
          <w:bCs/>
          <w:color w:val="000000"/>
          <w:spacing w:val="-10"/>
          <w:sz w:val="28"/>
          <w:szCs w:val="28"/>
        </w:rPr>
        <w:t>о</w:t>
      </w:r>
      <w:r w:rsidRPr="00093CE8">
        <w:rPr>
          <w:b/>
          <w:bCs/>
          <w:color w:val="000000"/>
          <w:spacing w:val="-2"/>
          <w:sz w:val="28"/>
          <w:szCs w:val="28"/>
        </w:rPr>
        <w:t>длинност</w:t>
      </w:r>
      <w:r w:rsidRPr="00093CE8">
        <w:rPr>
          <w:b/>
          <w:bCs/>
          <w:color w:val="000000"/>
          <w:spacing w:val="-3"/>
          <w:sz w:val="28"/>
          <w:szCs w:val="28"/>
        </w:rPr>
        <w:t>ь</w:t>
      </w:r>
      <w:r w:rsidRPr="00093CE8">
        <w:rPr>
          <w:color w:val="000000"/>
          <w:spacing w:val="-12"/>
          <w:sz w:val="28"/>
          <w:szCs w:val="28"/>
        </w:rPr>
        <w:t xml:space="preserve"> </w:t>
      </w:r>
    </w:p>
    <w:p w:rsidR="000A1050" w:rsidRPr="00093CE8" w:rsidRDefault="00E34172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pacing w:val="-12"/>
          <w:sz w:val="28"/>
          <w:szCs w:val="28"/>
        </w:rPr>
        <w:t>1.</w:t>
      </w:r>
      <w:r w:rsidR="004B03F6" w:rsidRPr="00093CE8">
        <w:rPr>
          <w:i/>
          <w:color w:val="000000"/>
          <w:spacing w:val="-12"/>
          <w:sz w:val="28"/>
          <w:szCs w:val="28"/>
        </w:rPr>
        <w:t> </w:t>
      </w:r>
      <w:r w:rsidR="008945C8" w:rsidRPr="00093CE8">
        <w:rPr>
          <w:i/>
          <w:color w:val="000000"/>
          <w:spacing w:val="-12"/>
          <w:sz w:val="28"/>
          <w:szCs w:val="28"/>
        </w:rPr>
        <w:t>ИК-спектр</w:t>
      </w:r>
      <w:r w:rsidR="0014112B" w:rsidRPr="00093CE8">
        <w:rPr>
          <w:i/>
          <w:color w:val="000000"/>
          <w:spacing w:val="-12"/>
          <w:sz w:val="28"/>
          <w:szCs w:val="28"/>
        </w:rPr>
        <w:t>ометрия</w:t>
      </w:r>
      <w:r w:rsidR="0053573F" w:rsidRPr="00093CE8">
        <w:rPr>
          <w:i/>
          <w:color w:val="000000"/>
          <w:spacing w:val="-12"/>
          <w:sz w:val="28"/>
          <w:szCs w:val="28"/>
        </w:rPr>
        <w:t xml:space="preserve"> </w:t>
      </w:r>
      <w:r w:rsidR="0053573F" w:rsidRPr="00093CE8">
        <w:rPr>
          <w:color w:val="000000"/>
          <w:sz w:val="28"/>
          <w:szCs w:val="28"/>
        </w:rPr>
        <w:t>(ОФС «Спектрометрия в инфракрасной области»)</w:t>
      </w:r>
      <w:r w:rsidR="0053573F" w:rsidRPr="00093CE8">
        <w:rPr>
          <w:color w:val="000000"/>
          <w:spacing w:val="-12"/>
          <w:sz w:val="28"/>
          <w:szCs w:val="28"/>
        </w:rPr>
        <w:t>.</w:t>
      </w:r>
      <w:r w:rsidR="008945C8" w:rsidRPr="00093CE8">
        <w:rPr>
          <w:color w:val="000000"/>
          <w:spacing w:val="-12"/>
          <w:sz w:val="28"/>
          <w:szCs w:val="28"/>
        </w:rPr>
        <w:t xml:space="preserve"> </w:t>
      </w:r>
      <w:r w:rsidR="000A1050" w:rsidRPr="00093CE8">
        <w:rPr>
          <w:color w:val="000000"/>
          <w:spacing w:val="-2"/>
          <w:sz w:val="28"/>
          <w:szCs w:val="28"/>
        </w:rPr>
        <w:t>Инфракрасны</w:t>
      </w:r>
      <w:r w:rsidR="000A1050" w:rsidRPr="00093CE8">
        <w:rPr>
          <w:color w:val="000000"/>
          <w:sz w:val="28"/>
          <w:szCs w:val="28"/>
        </w:rPr>
        <w:t>й</w:t>
      </w:r>
      <w:r w:rsidR="000A1050" w:rsidRPr="00093CE8">
        <w:rPr>
          <w:color w:val="000000"/>
          <w:spacing w:val="-13"/>
          <w:sz w:val="28"/>
          <w:szCs w:val="28"/>
        </w:rPr>
        <w:t xml:space="preserve"> </w:t>
      </w:r>
      <w:r w:rsidR="000A1050" w:rsidRPr="00093CE8">
        <w:rPr>
          <w:color w:val="000000"/>
          <w:spacing w:val="-2"/>
          <w:sz w:val="28"/>
          <w:szCs w:val="28"/>
        </w:rPr>
        <w:t>спе</w:t>
      </w:r>
      <w:r w:rsidR="000A1050" w:rsidRPr="00093CE8">
        <w:rPr>
          <w:color w:val="000000"/>
          <w:spacing w:val="-6"/>
          <w:sz w:val="28"/>
          <w:szCs w:val="28"/>
        </w:rPr>
        <w:t>к</w:t>
      </w:r>
      <w:r w:rsidR="000A1050" w:rsidRPr="00093CE8">
        <w:rPr>
          <w:color w:val="000000"/>
          <w:spacing w:val="1"/>
          <w:sz w:val="28"/>
          <w:szCs w:val="28"/>
        </w:rPr>
        <w:t>т</w:t>
      </w:r>
      <w:r w:rsidR="000A1050" w:rsidRPr="00093CE8">
        <w:rPr>
          <w:color w:val="000000"/>
          <w:sz w:val="28"/>
          <w:szCs w:val="28"/>
        </w:rPr>
        <w:t>р</w:t>
      </w:r>
      <w:r w:rsidR="000A1050" w:rsidRPr="00093CE8">
        <w:rPr>
          <w:color w:val="000000"/>
          <w:spacing w:val="-12"/>
          <w:sz w:val="28"/>
          <w:szCs w:val="28"/>
        </w:rPr>
        <w:t xml:space="preserve"> </w:t>
      </w:r>
      <w:r w:rsidR="000A1050" w:rsidRPr="00093CE8">
        <w:rPr>
          <w:color w:val="000000"/>
          <w:spacing w:val="-6"/>
          <w:sz w:val="28"/>
          <w:szCs w:val="28"/>
        </w:rPr>
        <w:t>су</w:t>
      </w:r>
      <w:r w:rsidR="000A1050" w:rsidRPr="00093CE8">
        <w:rPr>
          <w:color w:val="000000"/>
          <w:spacing w:val="-3"/>
          <w:sz w:val="28"/>
          <w:szCs w:val="28"/>
        </w:rPr>
        <w:t>б</w:t>
      </w:r>
      <w:r w:rsidR="000A1050" w:rsidRPr="00093CE8">
        <w:rPr>
          <w:color w:val="000000"/>
          <w:spacing w:val="-2"/>
          <w:sz w:val="28"/>
          <w:szCs w:val="28"/>
        </w:rPr>
        <w:t>с</w:t>
      </w:r>
      <w:r w:rsidR="000A1050" w:rsidRPr="00093CE8">
        <w:rPr>
          <w:color w:val="000000"/>
          <w:spacing w:val="1"/>
          <w:sz w:val="28"/>
          <w:szCs w:val="28"/>
        </w:rPr>
        <w:t>т</w:t>
      </w:r>
      <w:r w:rsidR="000A1050" w:rsidRPr="00093CE8">
        <w:rPr>
          <w:color w:val="000000"/>
          <w:spacing w:val="-2"/>
          <w:sz w:val="28"/>
          <w:szCs w:val="28"/>
        </w:rPr>
        <w:t>анции</w:t>
      </w:r>
      <w:r w:rsidR="000A1050" w:rsidRPr="00093CE8">
        <w:rPr>
          <w:color w:val="000000"/>
          <w:sz w:val="28"/>
          <w:szCs w:val="28"/>
        </w:rPr>
        <w:t>,</w:t>
      </w:r>
      <w:r w:rsidR="000A1050" w:rsidRPr="00093CE8">
        <w:rPr>
          <w:color w:val="000000"/>
          <w:spacing w:val="-13"/>
          <w:sz w:val="28"/>
          <w:szCs w:val="28"/>
        </w:rPr>
        <w:t xml:space="preserve"> </w:t>
      </w:r>
      <w:r w:rsidR="000A1050" w:rsidRPr="00093CE8">
        <w:rPr>
          <w:color w:val="000000"/>
          <w:spacing w:val="-2"/>
          <w:sz w:val="28"/>
          <w:szCs w:val="28"/>
        </w:rPr>
        <w:t>сняты</w:t>
      </w:r>
      <w:r w:rsidR="000A1050" w:rsidRPr="00093CE8">
        <w:rPr>
          <w:color w:val="000000"/>
          <w:sz w:val="28"/>
          <w:szCs w:val="28"/>
        </w:rPr>
        <w:t>й</w:t>
      </w:r>
      <w:r w:rsidR="000A1050" w:rsidRPr="00093CE8">
        <w:rPr>
          <w:color w:val="000000"/>
          <w:spacing w:val="-13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в</w:t>
      </w:r>
      <w:r w:rsidR="000A1050" w:rsidRPr="00093CE8">
        <w:rPr>
          <w:color w:val="000000"/>
          <w:spacing w:val="-12"/>
          <w:sz w:val="28"/>
          <w:szCs w:val="28"/>
        </w:rPr>
        <w:t xml:space="preserve"> </w:t>
      </w:r>
      <w:r w:rsidR="000A1050" w:rsidRPr="00093CE8">
        <w:rPr>
          <w:color w:val="000000"/>
          <w:spacing w:val="-3"/>
          <w:sz w:val="28"/>
          <w:szCs w:val="28"/>
        </w:rPr>
        <w:t>д</w:t>
      </w:r>
      <w:r w:rsidR="000A1050" w:rsidRPr="00093CE8">
        <w:rPr>
          <w:color w:val="000000"/>
          <w:spacing w:val="-2"/>
          <w:sz w:val="28"/>
          <w:szCs w:val="28"/>
        </w:rPr>
        <w:t>ис</w:t>
      </w:r>
      <w:r w:rsidR="000A1050" w:rsidRPr="00093CE8">
        <w:rPr>
          <w:color w:val="000000"/>
          <w:spacing w:val="-9"/>
          <w:sz w:val="28"/>
          <w:szCs w:val="28"/>
        </w:rPr>
        <w:t>к</w:t>
      </w:r>
      <w:r w:rsidR="000A1050" w:rsidRPr="00093CE8">
        <w:rPr>
          <w:color w:val="000000"/>
          <w:sz w:val="28"/>
          <w:szCs w:val="28"/>
        </w:rPr>
        <w:t>е</w:t>
      </w:r>
      <w:r w:rsidR="000A1050" w:rsidRPr="00093CE8">
        <w:rPr>
          <w:color w:val="000000"/>
          <w:spacing w:val="-12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с</w:t>
      </w:r>
      <w:r w:rsidR="000A1050" w:rsidRPr="00093CE8">
        <w:rPr>
          <w:color w:val="000000"/>
          <w:spacing w:val="-12"/>
          <w:sz w:val="28"/>
          <w:szCs w:val="28"/>
        </w:rPr>
        <w:t xml:space="preserve"> </w:t>
      </w:r>
      <w:r w:rsidR="000A1050" w:rsidRPr="00093CE8">
        <w:rPr>
          <w:color w:val="000000"/>
          <w:spacing w:val="-6"/>
          <w:sz w:val="28"/>
          <w:szCs w:val="28"/>
        </w:rPr>
        <w:t>к</w:t>
      </w:r>
      <w:r w:rsidR="000A1050" w:rsidRPr="00093CE8">
        <w:rPr>
          <w:color w:val="000000"/>
          <w:sz w:val="28"/>
          <w:szCs w:val="28"/>
        </w:rPr>
        <w:t>а</w:t>
      </w:r>
      <w:r w:rsidR="000A1050" w:rsidRPr="00093CE8">
        <w:rPr>
          <w:color w:val="000000"/>
          <w:spacing w:val="-2"/>
          <w:sz w:val="28"/>
          <w:szCs w:val="28"/>
        </w:rPr>
        <w:t>ли</w:t>
      </w:r>
      <w:r w:rsidR="000A1050" w:rsidRPr="00093CE8">
        <w:rPr>
          <w:color w:val="000000"/>
          <w:sz w:val="28"/>
          <w:szCs w:val="28"/>
        </w:rPr>
        <w:t>я</w:t>
      </w:r>
      <w:r w:rsidR="000A1050" w:rsidRPr="00093CE8">
        <w:rPr>
          <w:color w:val="000000"/>
          <w:spacing w:val="-12"/>
          <w:sz w:val="28"/>
          <w:szCs w:val="28"/>
        </w:rPr>
        <w:t xml:space="preserve"> </w:t>
      </w:r>
      <w:r w:rsidR="000A1050" w:rsidRPr="00093CE8">
        <w:rPr>
          <w:color w:val="000000"/>
          <w:spacing w:val="-3"/>
          <w:sz w:val="28"/>
          <w:szCs w:val="28"/>
        </w:rPr>
        <w:t>б</w:t>
      </w:r>
      <w:r w:rsidR="000A1050" w:rsidRPr="00093CE8">
        <w:rPr>
          <w:color w:val="000000"/>
          <w:spacing w:val="-2"/>
          <w:sz w:val="28"/>
          <w:szCs w:val="28"/>
        </w:rPr>
        <w:t>ро</w:t>
      </w:r>
      <w:r w:rsidR="000A1050" w:rsidRPr="00093CE8">
        <w:rPr>
          <w:color w:val="000000"/>
          <w:sz w:val="28"/>
          <w:szCs w:val="28"/>
        </w:rPr>
        <w:t>мид</w:t>
      </w:r>
      <w:r w:rsidR="000A1050" w:rsidRPr="00093CE8">
        <w:rPr>
          <w:color w:val="000000"/>
          <w:spacing w:val="-5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м,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в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о</w:t>
      </w:r>
      <w:r w:rsidR="000A1050" w:rsidRPr="00093CE8">
        <w:rPr>
          <w:color w:val="000000"/>
          <w:spacing w:val="-6"/>
          <w:sz w:val="28"/>
          <w:szCs w:val="28"/>
        </w:rPr>
        <w:t>б</w:t>
      </w:r>
      <w:r w:rsidR="000A1050" w:rsidRPr="00093CE8">
        <w:rPr>
          <w:color w:val="000000"/>
          <w:sz w:val="28"/>
          <w:szCs w:val="28"/>
        </w:rPr>
        <w:t>ласти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pacing w:val="-3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т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4000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до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400</w:t>
      </w:r>
      <w:r w:rsidR="004B03F6" w:rsidRPr="00093CE8">
        <w:rPr>
          <w:color w:val="000000"/>
          <w:spacing w:val="4"/>
          <w:sz w:val="28"/>
          <w:szCs w:val="28"/>
        </w:rPr>
        <w:t> </w:t>
      </w:r>
      <w:r w:rsidR="000A1050" w:rsidRPr="00093CE8">
        <w:rPr>
          <w:color w:val="000000"/>
          <w:sz w:val="28"/>
          <w:szCs w:val="28"/>
        </w:rPr>
        <w:t>см</w:t>
      </w:r>
      <w:r w:rsidR="00301C60" w:rsidRPr="00093CE8">
        <w:rPr>
          <w:color w:val="000000"/>
          <w:sz w:val="28"/>
          <w:szCs w:val="28"/>
          <w:vertAlign w:val="superscript"/>
        </w:rPr>
        <w:t>-1</w:t>
      </w:r>
      <w:r w:rsidR="000A1050" w:rsidRPr="00093CE8">
        <w:rPr>
          <w:color w:val="000000"/>
          <w:spacing w:val="36"/>
          <w:position w:val="9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по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п</w:t>
      </w:r>
      <w:r w:rsidR="000A1050" w:rsidRPr="00093CE8">
        <w:rPr>
          <w:color w:val="000000"/>
          <w:spacing w:val="-3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л</w:t>
      </w:r>
      <w:r w:rsidR="000A1050" w:rsidRPr="00093CE8">
        <w:rPr>
          <w:color w:val="000000"/>
          <w:spacing w:val="-6"/>
          <w:sz w:val="28"/>
          <w:szCs w:val="28"/>
        </w:rPr>
        <w:t>о</w:t>
      </w:r>
      <w:r w:rsidR="000A1050" w:rsidRPr="00093CE8">
        <w:rPr>
          <w:color w:val="000000"/>
          <w:spacing w:val="-3"/>
          <w:sz w:val="28"/>
          <w:szCs w:val="28"/>
        </w:rPr>
        <w:t>ж</w:t>
      </w:r>
      <w:r w:rsidR="000A1050" w:rsidRPr="00093CE8">
        <w:rPr>
          <w:color w:val="000000"/>
          <w:sz w:val="28"/>
          <w:szCs w:val="28"/>
        </w:rPr>
        <w:t>ению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п</w:t>
      </w:r>
      <w:r w:rsidR="000A1050" w:rsidRPr="00093CE8">
        <w:rPr>
          <w:color w:val="000000"/>
          <w:spacing w:val="-3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л</w:t>
      </w:r>
      <w:r w:rsidR="000A1050" w:rsidRPr="00093CE8">
        <w:rPr>
          <w:color w:val="000000"/>
          <w:spacing w:val="6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с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по</w:t>
      </w:r>
      <w:r w:rsidR="000A1050" w:rsidRPr="00093CE8">
        <w:rPr>
          <w:color w:val="000000"/>
          <w:spacing w:val="-13"/>
          <w:sz w:val="28"/>
          <w:szCs w:val="28"/>
        </w:rPr>
        <w:t>г</w:t>
      </w:r>
      <w:r w:rsidR="000A1050" w:rsidRPr="00093CE8">
        <w:rPr>
          <w:color w:val="000000"/>
          <w:sz w:val="28"/>
          <w:szCs w:val="28"/>
        </w:rPr>
        <w:t>лощения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д</w:t>
      </w:r>
      <w:r w:rsidR="000A1050" w:rsidRPr="00093CE8">
        <w:rPr>
          <w:color w:val="000000"/>
          <w:spacing w:val="-3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л</w:t>
      </w:r>
      <w:r w:rsidR="000A1050" w:rsidRPr="00093CE8">
        <w:rPr>
          <w:color w:val="000000"/>
          <w:spacing w:val="-3"/>
          <w:sz w:val="28"/>
          <w:szCs w:val="28"/>
        </w:rPr>
        <w:t>ж</w:t>
      </w:r>
      <w:r w:rsidR="000A1050" w:rsidRPr="00093CE8">
        <w:rPr>
          <w:color w:val="000000"/>
          <w:sz w:val="28"/>
          <w:szCs w:val="28"/>
        </w:rPr>
        <w:t>ен со</w:t>
      </w:r>
      <w:r w:rsidR="000A1050" w:rsidRPr="00093CE8">
        <w:rPr>
          <w:color w:val="000000"/>
          <w:spacing w:val="-3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т</w:t>
      </w:r>
      <w:r w:rsidR="000A1050" w:rsidRPr="00093CE8">
        <w:rPr>
          <w:color w:val="000000"/>
          <w:spacing w:val="-2"/>
          <w:sz w:val="28"/>
          <w:szCs w:val="28"/>
        </w:rPr>
        <w:t>в</w:t>
      </w:r>
      <w:r w:rsidR="000A1050" w:rsidRPr="00093CE8">
        <w:rPr>
          <w:color w:val="000000"/>
          <w:sz w:val="28"/>
          <w:szCs w:val="28"/>
        </w:rPr>
        <w:t>е</w:t>
      </w:r>
      <w:r w:rsidR="000A1050" w:rsidRPr="00093CE8">
        <w:rPr>
          <w:color w:val="000000"/>
          <w:spacing w:val="3"/>
          <w:sz w:val="28"/>
          <w:szCs w:val="28"/>
        </w:rPr>
        <w:t>т</w:t>
      </w:r>
      <w:r w:rsidR="000A1050" w:rsidRPr="00093CE8">
        <w:rPr>
          <w:color w:val="000000"/>
          <w:sz w:val="28"/>
          <w:szCs w:val="28"/>
        </w:rPr>
        <w:t>ст</w:t>
      </w:r>
      <w:r w:rsidR="000A1050" w:rsidRPr="00093CE8">
        <w:rPr>
          <w:color w:val="000000"/>
          <w:spacing w:val="-2"/>
          <w:sz w:val="28"/>
          <w:szCs w:val="28"/>
        </w:rPr>
        <w:t>в</w:t>
      </w:r>
      <w:r w:rsidR="000A1050" w:rsidRPr="00093CE8">
        <w:rPr>
          <w:color w:val="000000"/>
          <w:sz w:val="28"/>
          <w:szCs w:val="28"/>
        </w:rPr>
        <w:t>о</w:t>
      </w:r>
      <w:r w:rsidR="000A1050" w:rsidRPr="00093CE8">
        <w:rPr>
          <w:color w:val="000000"/>
          <w:spacing w:val="-3"/>
          <w:sz w:val="28"/>
          <w:szCs w:val="28"/>
        </w:rPr>
        <w:t>в</w:t>
      </w:r>
      <w:r w:rsidR="000A1050" w:rsidRPr="00093CE8">
        <w:rPr>
          <w:color w:val="000000"/>
          <w:spacing w:val="-7"/>
          <w:sz w:val="28"/>
          <w:szCs w:val="28"/>
        </w:rPr>
        <w:t>а</w:t>
      </w:r>
      <w:r w:rsidR="000A1050" w:rsidRPr="00093CE8">
        <w:rPr>
          <w:color w:val="000000"/>
          <w:sz w:val="28"/>
          <w:szCs w:val="28"/>
        </w:rPr>
        <w:t xml:space="preserve">ть </w:t>
      </w:r>
      <w:r w:rsidR="00975994" w:rsidRPr="00093CE8">
        <w:rPr>
          <w:color w:val="000000"/>
          <w:sz w:val="28"/>
          <w:szCs w:val="28"/>
        </w:rPr>
        <w:t xml:space="preserve">спектру стандартного образца </w:t>
      </w:r>
      <w:proofErr w:type="spellStart"/>
      <w:r w:rsidR="00010582" w:rsidRPr="00093CE8">
        <w:rPr>
          <w:color w:val="000000"/>
          <w:sz w:val="28"/>
          <w:szCs w:val="28"/>
        </w:rPr>
        <w:t>леветирацетама</w:t>
      </w:r>
      <w:proofErr w:type="spellEnd"/>
      <w:r w:rsidR="00010582" w:rsidRPr="00093CE8">
        <w:rPr>
          <w:color w:val="000000"/>
          <w:sz w:val="28"/>
          <w:szCs w:val="28"/>
        </w:rPr>
        <w:t>.</w:t>
      </w:r>
    </w:p>
    <w:p w:rsidR="000A1050" w:rsidRPr="00093CE8" w:rsidRDefault="00E34172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2.</w:t>
      </w:r>
      <w:r w:rsidR="004B03F6" w:rsidRPr="00093CE8">
        <w:rPr>
          <w:color w:val="000000"/>
          <w:sz w:val="28"/>
          <w:szCs w:val="28"/>
        </w:rPr>
        <w:t> </w:t>
      </w:r>
      <w:r w:rsidR="000C05C3" w:rsidRPr="00093CE8">
        <w:rPr>
          <w:i/>
          <w:color w:val="000000"/>
          <w:sz w:val="28"/>
          <w:szCs w:val="28"/>
        </w:rPr>
        <w:t>ВЭЖХ</w:t>
      </w:r>
      <w:r w:rsidRPr="00093CE8">
        <w:rPr>
          <w:color w:val="000000"/>
          <w:sz w:val="28"/>
          <w:szCs w:val="28"/>
        </w:rPr>
        <w:t xml:space="preserve">. Время удерживания </w:t>
      </w:r>
      <w:r w:rsidR="008E0CA8" w:rsidRPr="00093CE8">
        <w:rPr>
          <w:color w:val="000000"/>
          <w:sz w:val="28"/>
          <w:szCs w:val="28"/>
        </w:rPr>
        <w:t>основного пика на хроматограмме испытуемого раствора должно соответствовать времени удерживания</w:t>
      </w:r>
      <w:r w:rsidR="006B6004" w:rsidRPr="00093CE8">
        <w:rPr>
          <w:color w:val="000000"/>
          <w:sz w:val="28"/>
          <w:szCs w:val="28"/>
        </w:rPr>
        <w:t xml:space="preserve"> пика </w:t>
      </w:r>
      <w:proofErr w:type="spellStart"/>
      <w:r w:rsidR="006B6004" w:rsidRPr="00093CE8">
        <w:rPr>
          <w:color w:val="000000"/>
          <w:sz w:val="28"/>
          <w:szCs w:val="28"/>
        </w:rPr>
        <w:lastRenderedPageBreak/>
        <w:t>леветирацетама</w:t>
      </w:r>
      <w:proofErr w:type="spellEnd"/>
      <w:r w:rsidR="006B6004" w:rsidRPr="00093CE8">
        <w:rPr>
          <w:color w:val="000000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6B6004" w:rsidRPr="00093CE8">
        <w:rPr>
          <w:color w:val="000000"/>
          <w:sz w:val="28"/>
          <w:szCs w:val="28"/>
        </w:rPr>
        <w:t>леветирацетама</w:t>
      </w:r>
      <w:proofErr w:type="spellEnd"/>
      <w:r w:rsidR="006B6004" w:rsidRPr="00093CE8">
        <w:rPr>
          <w:color w:val="000000"/>
          <w:sz w:val="28"/>
          <w:szCs w:val="28"/>
        </w:rPr>
        <w:t xml:space="preserve"> (раздел «</w:t>
      </w:r>
      <w:r w:rsidR="004B03F6" w:rsidRPr="00093CE8">
        <w:rPr>
          <w:color w:val="000000"/>
          <w:sz w:val="28"/>
          <w:szCs w:val="28"/>
        </w:rPr>
        <w:t>Количественное определение</w:t>
      </w:r>
      <w:r w:rsidR="0031779C" w:rsidRPr="00093CE8">
        <w:rPr>
          <w:color w:val="000000"/>
          <w:sz w:val="28"/>
          <w:szCs w:val="28"/>
        </w:rPr>
        <w:t>»</w:t>
      </w:r>
      <w:r w:rsidR="006B6004" w:rsidRPr="00093CE8">
        <w:rPr>
          <w:color w:val="000000"/>
          <w:sz w:val="28"/>
          <w:szCs w:val="28"/>
        </w:rPr>
        <w:t>).</w:t>
      </w:r>
    </w:p>
    <w:p w:rsidR="000C05C3" w:rsidRPr="00093CE8" w:rsidRDefault="000C05C3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093CE8">
        <w:rPr>
          <w:b/>
          <w:bCs/>
          <w:color w:val="000000"/>
          <w:spacing w:val="-10"/>
          <w:sz w:val="28"/>
          <w:szCs w:val="28"/>
        </w:rPr>
        <w:t xml:space="preserve">Удельное вращение. </w:t>
      </w:r>
      <w:r w:rsidR="004B03F6" w:rsidRPr="00093CE8">
        <w:rPr>
          <w:bCs/>
          <w:color w:val="000000"/>
          <w:spacing w:val="-10"/>
          <w:sz w:val="28"/>
          <w:szCs w:val="28"/>
        </w:rPr>
        <w:t xml:space="preserve">От </w:t>
      </w:r>
      <w:r w:rsidR="004B03F6" w:rsidRPr="00093CE8">
        <w:rPr>
          <w:bCs/>
          <w:color w:val="000000"/>
          <w:spacing w:val="-10"/>
          <w:sz w:val="28"/>
          <w:szCs w:val="28"/>
        </w:rPr>
        <w:softHyphen/>
      </w:r>
      <w:r w:rsidR="004B03F6" w:rsidRPr="00093CE8">
        <w:rPr>
          <w:bCs/>
          <w:color w:val="000000"/>
          <w:spacing w:val="-10"/>
          <w:sz w:val="28"/>
          <w:szCs w:val="28"/>
        </w:rPr>
        <w:softHyphen/>
      </w:r>
      <w:r w:rsidR="004B03F6" w:rsidRPr="00093CE8">
        <w:rPr>
          <w:bCs/>
          <w:color w:val="000000"/>
          <w:spacing w:val="-10"/>
          <w:sz w:val="28"/>
          <w:szCs w:val="28"/>
        </w:rPr>
        <w:softHyphen/>
        <w:t>− 82 до − </w:t>
      </w:r>
      <w:r w:rsidRPr="00093CE8">
        <w:rPr>
          <w:bCs/>
          <w:color w:val="000000"/>
          <w:spacing w:val="-10"/>
          <w:sz w:val="28"/>
          <w:szCs w:val="28"/>
        </w:rPr>
        <w:t xml:space="preserve">76 </w:t>
      </w:r>
      <w:r w:rsidR="006B6004" w:rsidRPr="00093CE8">
        <w:rPr>
          <w:color w:val="000000"/>
          <w:sz w:val="28"/>
          <w:szCs w:val="28"/>
        </w:rPr>
        <w:t>в пересчё</w:t>
      </w:r>
      <w:r w:rsidR="00B65718" w:rsidRPr="00093CE8">
        <w:rPr>
          <w:color w:val="000000"/>
          <w:sz w:val="28"/>
          <w:szCs w:val="28"/>
        </w:rPr>
        <w:t>те на безводное и свободное от</w:t>
      </w:r>
      <w:r w:rsidR="00E34172" w:rsidRPr="00093CE8">
        <w:rPr>
          <w:color w:val="000000"/>
          <w:sz w:val="28"/>
          <w:szCs w:val="28"/>
        </w:rPr>
        <w:t xml:space="preserve"> остаточных органических растворителей вещество</w:t>
      </w:r>
      <w:r w:rsidR="00E34172" w:rsidRPr="00093CE8">
        <w:rPr>
          <w:bCs/>
          <w:color w:val="000000"/>
          <w:spacing w:val="-10"/>
          <w:sz w:val="28"/>
          <w:szCs w:val="28"/>
        </w:rPr>
        <w:t xml:space="preserve"> </w:t>
      </w:r>
      <w:r w:rsidR="004B03F6" w:rsidRPr="00093CE8">
        <w:rPr>
          <w:bCs/>
          <w:color w:val="000000"/>
          <w:spacing w:val="-10"/>
          <w:sz w:val="28"/>
          <w:szCs w:val="28"/>
        </w:rPr>
        <w:t>(2 </w:t>
      </w:r>
      <w:r w:rsidRPr="00093CE8">
        <w:rPr>
          <w:bCs/>
          <w:color w:val="000000"/>
          <w:spacing w:val="-10"/>
          <w:sz w:val="28"/>
          <w:szCs w:val="28"/>
        </w:rPr>
        <w:t>% раствор субстанции в воде</w:t>
      </w:r>
      <w:r w:rsidR="00E34172" w:rsidRPr="00093CE8">
        <w:rPr>
          <w:bCs/>
          <w:color w:val="000000"/>
          <w:spacing w:val="-10"/>
          <w:sz w:val="28"/>
          <w:szCs w:val="28"/>
        </w:rPr>
        <w:t>, ОФС «Поляриметрия»</w:t>
      </w:r>
      <w:r w:rsidRPr="00093CE8">
        <w:rPr>
          <w:bCs/>
          <w:color w:val="000000"/>
          <w:spacing w:val="-10"/>
          <w:sz w:val="28"/>
          <w:szCs w:val="28"/>
        </w:rPr>
        <w:t>).</w:t>
      </w:r>
    </w:p>
    <w:p w:rsidR="000A1050" w:rsidRPr="00093CE8" w:rsidRDefault="004B03F6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z w:val="28"/>
          <w:szCs w:val="28"/>
        </w:rPr>
        <w:t>*</w:t>
      </w:r>
      <w:r w:rsidR="000A1050" w:rsidRPr="00093CE8">
        <w:rPr>
          <w:b/>
          <w:bCs/>
          <w:color w:val="000000"/>
          <w:sz w:val="28"/>
          <w:szCs w:val="28"/>
        </w:rPr>
        <w:t>Прозр</w:t>
      </w:r>
      <w:r w:rsidR="000A1050" w:rsidRPr="00093CE8">
        <w:rPr>
          <w:b/>
          <w:bCs/>
          <w:color w:val="000000"/>
          <w:spacing w:val="-10"/>
          <w:sz w:val="28"/>
          <w:szCs w:val="28"/>
        </w:rPr>
        <w:t>а</w:t>
      </w:r>
      <w:r w:rsidR="000A1050" w:rsidRPr="00093CE8">
        <w:rPr>
          <w:b/>
          <w:bCs/>
          <w:color w:val="000000"/>
          <w:sz w:val="28"/>
          <w:szCs w:val="28"/>
        </w:rPr>
        <w:t>чность</w:t>
      </w:r>
      <w:r w:rsidR="000A1050" w:rsidRPr="00093CE8">
        <w:rPr>
          <w:b/>
          <w:bCs/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b/>
          <w:bCs/>
          <w:color w:val="000000"/>
          <w:sz w:val="28"/>
          <w:szCs w:val="28"/>
        </w:rPr>
        <w:t>раст</w:t>
      </w:r>
      <w:r w:rsidR="000A1050" w:rsidRPr="00093CE8">
        <w:rPr>
          <w:b/>
          <w:bCs/>
          <w:color w:val="000000"/>
          <w:spacing w:val="-2"/>
          <w:sz w:val="28"/>
          <w:szCs w:val="28"/>
        </w:rPr>
        <w:t>в</w:t>
      </w:r>
      <w:r w:rsidR="000A1050" w:rsidRPr="00093CE8">
        <w:rPr>
          <w:b/>
          <w:bCs/>
          <w:color w:val="000000"/>
          <w:sz w:val="28"/>
          <w:szCs w:val="28"/>
        </w:rPr>
        <w:t>ора</w:t>
      </w:r>
      <w:r w:rsidR="000A1050" w:rsidRPr="00093CE8">
        <w:rPr>
          <w:color w:val="000000"/>
          <w:sz w:val="28"/>
          <w:szCs w:val="28"/>
        </w:rPr>
        <w:t>.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Раст</w:t>
      </w:r>
      <w:r w:rsidR="000A1050" w:rsidRPr="00093CE8">
        <w:rPr>
          <w:color w:val="000000"/>
          <w:spacing w:val="-2"/>
          <w:sz w:val="28"/>
          <w:szCs w:val="28"/>
        </w:rPr>
        <w:t>в</w:t>
      </w:r>
      <w:r w:rsidR="000A1050" w:rsidRPr="00093CE8">
        <w:rPr>
          <w:color w:val="000000"/>
          <w:sz w:val="28"/>
          <w:szCs w:val="28"/>
        </w:rPr>
        <w:t>ор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2</w:t>
      </w:r>
      <w:r w:rsidRPr="00093CE8">
        <w:rPr>
          <w:color w:val="000000"/>
          <w:spacing w:val="4"/>
          <w:sz w:val="28"/>
          <w:szCs w:val="28"/>
        </w:rPr>
        <w:t> </w:t>
      </w:r>
      <w:r w:rsidR="000A1050" w:rsidRPr="00093CE8">
        <w:rPr>
          <w:color w:val="000000"/>
          <w:sz w:val="28"/>
          <w:szCs w:val="28"/>
        </w:rPr>
        <w:t>г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pacing w:val="-3"/>
          <w:sz w:val="28"/>
          <w:szCs w:val="28"/>
        </w:rPr>
        <w:t>су</w:t>
      </w:r>
      <w:r w:rsidR="000A1050" w:rsidRPr="00093CE8">
        <w:rPr>
          <w:color w:val="000000"/>
          <w:sz w:val="28"/>
          <w:szCs w:val="28"/>
        </w:rPr>
        <w:t>бс</w:t>
      </w:r>
      <w:r w:rsidR="000A1050" w:rsidRPr="00093CE8">
        <w:rPr>
          <w:color w:val="000000"/>
          <w:spacing w:val="3"/>
          <w:sz w:val="28"/>
          <w:szCs w:val="28"/>
        </w:rPr>
        <w:t>т</w:t>
      </w:r>
      <w:r w:rsidR="000A1050" w:rsidRPr="00093CE8">
        <w:rPr>
          <w:color w:val="000000"/>
          <w:sz w:val="28"/>
          <w:szCs w:val="28"/>
        </w:rPr>
        <w:t>анции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в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10</w:t>
      </w:r>
      <w:r w:rsidRPr="00093CE8">
        <w:rPr>
          <w:color w:val="000000"/>
          <w:spacing w:val="4"/>
          <w:sz w:val="28"/>
          <w:szCs w:val="28"/>
        </w:rPr>
        <w:t> </w:t>
      </w:r>
      <w:r w:rsidR="000A1050" w:rsidRPr="00093CE8">
        <w:rPr>
          <w:color w:val="000000"/>
          <w:sz w:val="28"/>
          <w:szCs w:val="28"/>
        </w:rPr>
        <w:t>мл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pacing w:val="-2"/>
          <w:sz w:val="28"/>
          <w:szCs w:val="28"/>
        </w:rPr>
        <w:t>в</w:t>
      </w:r>
      <w:r w:rsidR="000A1050" w:rsidRPr="00093CE8">
        <w:rPr>
          <w:color w:val="000000"/>
          <w:spacing w:val="-8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ды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д</w:t>
      </w:r>
      <w:r w:rsidR="000A1050" w:rsidRPr="00093CE8">
        <w:rPr>
          <w:color w:val="000000"/>
          <w:spacing w:val="-3"/>
          <w:sz w:val="28"/>
          <w:szCs w:val="28"/>
        </w:rPr>
        <w:t>о</w:t>
      </w:r>
      <w:r w:rsidR="000A1050" w:rsidRPr="00093CE8">
        <w:rPr>
          <w:color w:val="000000"/>
          <w:sz w:val="28"/>
          <w:szCs w:val="28"/>
        </w:rPr>
        <w:t>л</w:t>
      </w:r>
      <w:r w:rsidR="000A1050" w:rsidRPr="00093CE8">
        <w:rPr>
          <w:color w:val="000000"/>
          <w:spacing w:val="-3"/>
          <w:sz w:val="28"/>
          <w:szCs w:val="28"/>
        </w:rPr>
        <w:t>ж</w:t>
      </w:r>
      <w:r w:rsidR="000A1050" w:rsidRPr="00093CE8">
        <w:rPr>
          <w:color w:val="000000"/>
          <w:sz w:val="28"/>
          <w:szCs w:val="28"/>
        </w:rPr>
        <w:t>ен</w:t>
      </w:r>
      <w:r w:rsidR="000A1050" w:rsidRPr="00093CE8">
        <w:rPr>
          <w:color w:val="000000"/>
          <w:spacing w:val="4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быть прозр</w:t>
      </w:r>
      <w:r w:rsidR="000A1050" w:rsidRPr="00093CE8">
        <w:rPr>
          <w:color w:val="000000"/>
          <w:spacing w:val="-10"/>
          <w:sz w:val="28"/>
          <w:szCs w:val="28"/>
        </w:rPr>
        <w:t>а</w:t>
      </w:r>
      <w:r w:rsidR="000A1050" w:rsidRPr="00093CE8">
        <w:rPr>
          <w:color w:val="000000"/>
          <w:sz w:val="28"/>
          <w:szCs w:val="28"/>
        </w:rPr>
        <w:t>чным</w:t>
      </w:r>
      <w:r w:rsidR="008945C8" w:rsidRPr="00093CE8">
        <w:rPr>
          <w:color w:val="000000"/>
          <w:sz w:val="28"/>
          <w:szCs w:val="28"/>
        </w:rPr>
        <w:t xml:space="preserve"> (ОФС «Прозрачность и степень мутности жидкостей»)</w:t>
      </w:r>
      <w:r w:rsidR="000A1050" w:rsidRPr="00093CE8">
        <w:rPr>
          <w:color w:val="000000"/>
          <w:sz w:val="28"/>
          <w:szCs w:val="28"/>
        </w:rPr>
        <w:t>.</w:t>
      </w:r>
    </w:p>
    <w:p w:rsidR="000A1050" w:rsidRPr="00093CE8" w:rsidRDefault="004B03F6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pacing w:val="-1"/>
          <w:sz w:val="28"/>
          <w:szCs w:val="28"/>
        </w:rPr>
        <w:t>*</w:t>
      </w:r>
      <w:r w:rsidR="000A1050" w:rsidRPr="00093CE8">
        <w:rPr>
          <w:b/>
          <w:bCs/>
          <w:color w:val="000000"/>
          <w:spacing w:val="-1"/>
          <w:sz w:val="28"/>
          <w:szCs w:val="28"/>
        </w:rPr>
        <w:t>Цветност</w:t>
      </w:r>
      <w:r w:rsidR="000A1050" w:rsidRPr="00093CE8">
        <w:rPr>
          <w:b/>
          <w:bCs/>
          <w:color w:val="000000"/>
          <w:sz w:val="28"/>
          <w:szCs w:val="28"/>
        </w:rPr>
        <w:t>ь</w:t>
      </w:r>
      <w:r w:rsidR="000A1050" w:rsidRPr="00093CE8">
        <w:rPr>
          <w:b/>
          <w:bCs/>
          <w:color w:val="000000"/>
          <w:spacing w:val="-11"/>
          <w:sz w:val="28"/>
          <w:szCs w:val="28"/>
        </w:rPr>
        <w:t xml:space="preserve"> </w:t>
      </w:r>
      <w:r w:rsidR="000A1050" w:rsidRPr="00093CE8">
        <w:rPr>
          <w:b/>
          <w:bCs/>
          <w:color w:val="000000"/>
          <w:spacing w:val="-1"/>
          <w:sz w:val="28"/>
          <w:szCs w:val="28"/>
        </w:rPr>
        <w:t>раст</w:t>
      </w:r>
      <w:r w:rsidR="000A1050" w:rsidRPr="00093CE8">
        <w:rPr>
          <w:b/>
          <w:bCs/>
          <w:color w:val="000000"/>
          <w:spacing w:val="-3"/>
          <w:sz w:val="28"/>
          <w:szCs w:val="28"/>
        </w:rPr>
        <w:t>в</w:t>
      </w:r>
      <w:r w:rsidR="000A1050" w:rsidRPr="00093CE8">
        <w:rPr>
          <w:b/>
          <w:bCs/>
          <w:color w:val="000000"/>
          <w:spacing w:val="-1"/>
          <w:sz w:val="28"/>
          <w:szCs w:val="28"/>
        </w:rPr>
        <w:t>ора</w:t>
      </w:r>
      <w:r w:rsidR="000A1050" w:rsidRPr="00093CE8">
        <w:rPr>
          <w:color w:val="000000"/>
          <w:sz w:val="28"/>
          <w:szCs w:val="28"/>
        </w:rPr>
        <w:t>.</w:t>
      </w:r>
      <w:r w:rsidR="000A1050" w:rsidRPr="00093CE8">
        <w:rPr>
          <w:color w:val="000000"/>
          <w:spacing w:val="-11"/>
          <w:sz w:val="28"/>
          <w:szCs w:val="28"/>
        </w:rPr>
        <w:t xml:space="preserve"> </w:t>
      </w:r>
      <w:r w:rsidR="00A8383F" w:rsidRPr="00093CE8">
        <w:rPr>
          <w:color w:val="000000"/>
          <w:spacing w:val="-11"/>
          <w:sz w:val="28"/>
          <w:szCs w:val="28"/>
        </w:rPr>
        <w:t>Р</w:t>
      </w:r>
      <w:r w:rsidR="000A1050" w:rsidRPr="00093CE8">
        <w:rPr>
          <w:color w:val="000000"/>
          <w:spacing w:val="-1"/>
          <w:sz w:val="28"/>
          <w:szCs w:val="28"/>
        </w:rPr>
        <w:t>аст</w:t>
      </w:r>
      <w:r w:rsidR="000A1050" w:rsidRPr="00093CE8">
        <w:rPr>
          <w:color w:val="000000"/>
          <w:spacing w:val="-3"/>
          <w:sz w:val="28"/>
          <w:szCs w:val="28"/>
        </w:rPr>
        <w:t>в</w:t>
      </w:r>
      <w:r w:rsidR="000A1050" w:rsidRPr="00093CE8">
        <w:rPr>
          <w:color w:val="000000"/>
          <w:spacing w:val="-1"/>
          <w:sz w:val="28"/>
          <w:szCs w:val="28"/>
        </w:rPr>
        <w:t>ор</w:t>
      </w:r>
      <w:r w:rsidR="000A1050" w:rsidRPr="00093CE8">
        <w:rPr>
          <w:color w:val="000000"/>
          <w:sz w:val="28"/>
          <w:szCs w:val="28"/>
        </w:rPr>
        <w:t>,</w:t>
      </w:r>
      <w:r w:rsidR="000A1050" w:rsidRPr="00093CE8">
        <w:rPr>
          <w:color w:val="000000"/>
          <w:spacing w:val="-11"/>
          <w:sz w:val="28"/>
          <w:szCs w:val="28"/>
        </w:rPr>
        <w:t xml:space="preserve"> </w:t>
      </w:r>
      <w:r w:rsidR="000A1050" w:rsidRPr="00093CE8">
        <w:rPr>
          <w:color w:val="000000"/>
          <w:spacing w:val="-1"/>
          <w:sz w:val="28"/>
          <w:szCs w:val="28"/>
        </w:rPr>
        <w:t>п</w:t>
      </w:r>
      <w:r w:rsidR="000A1050" w:rsidRPr="00093CE8">
        <w:rPr>
          <w:color w:val="000000"/>
          <w:spacing w:val="-5"/>
          <w:sz w:val="28"/>
          <w:szCs w:val="28"/>
        </w:rPr>
        <w:t>о</w:t>
      </w:r>
      <w:r w:rsidR="000A1050" w:rsidRPr="00093CE8">
        <w:rPr>
          <w:color w:val="000000"/>
          <w:spacing w:val="-1"/>
          <w:sz w:val="28"/>
          <w:szCs w:val="28"/>
        </w:rPr>
        <w:t>лученн</w:t>
      </w:r>
      <w:r w:rsidR="00A8383F" w:rsidRPr="00093CE8">
        <w:rPr>
          <w:color w:val="000000"/>
          <w:spacing w:val="-1"/>
          <w:sz w:val="28"/>
          <w:szCs w:val="28"/>
        </w:rPr>
        <w:t>ый</w:t>
      </w:r>
      <w:r w:rsidR="000A1050" w:rsidRPr="00093CE8">
        <w:rPr>
          <w:color w:val="000000"/>
          <w:spacing w:val="-11"/>
          <w:sz w:val="28"/>
          <w:szCs w:val="28"/>
        </w:rPr>
        <w:t xml:space="preserve"> </w:t>
      </w:r>
      <w:r w:rsidR="000A1050" w:rsidRPr="00093CE8">
        <w:rPr>
          <w:color w:val="000000"/>
          <w:sz w:val="28"/>
          <w:szCs w:val="28"/>
        </w:rPr>
        <w:t>в</w:t>
      </w:r>
      <w:r w:rsidR="000A1050" w:rsidRPr="00093CE8">
        <w:rPr>
          <w:color w:val="000000"/>
          <w:spacing w:val="-11"/>
          <w:sz w:val="28"/>
          <w:szCs w:val="28"/>
        </w:rPr>
        <w:t xml:space="preserve"> </w:t>
      </w:r>
      <w:r w:rsidR="000A1050" w:rsidRPr="00093CE8">
        <w:rPr>
          <w:color w:val="000000"/>
          <w:spacing w:val="-1"/>
          <w:sz w:val="28"/>
          <w:szCs w:val="28"/>
        </w:rPr>
        <w:t>испы</w:t>
      </w:r>
      <w:r w:rsidR="000A1050" w:rsidRPr="00093CE8">
        <w:rPr>
          <w:color w:val="000000"/>
          <w:spacing w:val="2"/>
          <w:sz w:val="28"/>
          <w:szCs w:val="28"/>
        </w:rPr>
        <w:t>т</w:t>
      </w:r>
      <w:r w:rsidR="000A1050" w:rsidRPr="00093CE8">
        <w:rPr>
          <w:color w:val="000000"/>
          <w:spacing w:val="-1"/>
          <w:sz w:val="28"/>
          <w:szCs w:val="28"/>
        </w:rPr>
        <w:t>ани</w:t>
      </w:r>
      <w:r w:rsidR="000A1050" w:rsidRPr="00093CE8">
        <w:rPr>
          <w:color w:val="000000"/>
          <w:sz w:val="28"/>
          <w:szCs w:val="28"/>
        </w:rPr>
        <w:t>и</w:t>
      </w:r>
      <w:r w:rsidR="000A1050" w:rsidRPr="00093CE8">
        <w:rPr>
          <w:color w:val="000000"/>
          <w:spacing w:val="-10"/>
          <w:sz w:val="28"/>
          <w:szCs w:val="28"/>
        </w:rPr>
        <w:t xml:space="preserve"> </w:t>
      </w:r>
      <w:r w:rsidR="008255A4" w:rsidRPr="00093CE8">
        <w:rPr>
          <w:color w:val="000000"/>
          <w:spacing w:val="-10"/>
          <w:sz w:val="28"/>
          <w:szCs w:val="28"/>
        </w:rPr>
        <w:t>«</w:t>
      </w:r>
      <w:r w:rsidR="000A1050" w:rsidRPr="00093CE8">
        <w:rPr>
          <w:color w:val="000000"/>
          <w:spacing w:val="-1"/>
          <w:sz w:val="28"/>
          <w:szCs w:val="28"/>
        </w:rPr>
        <w:t>Прозр</w:t>
      </w:r>
      <w:r w:rsidR="000A1050" w:rsidRPr="00093CE8">
        <w:rPr>
          <w:color w:val="000000"/>
          <w:spacing w:val="-12"/>
          <w:sz w:val="28"/>
          <w:szCs w:val="28"/>
        </w:rPr>
        <w:t>а</w:t>
      </w:r>
      <w:r w:rsidR="000A1050" w:rsidRPr="00093CE8">
        <w:rPr>
          <w:color w:val="000000"/>
          <w:spacing w:val="-1"/>
          <w:sz w:val="28"/>
          <w:szCs w:val="28"/>
        </w:rPr>
        <w:t>чн</w:t>
      </w:r>
      <w:r w:rsidR="000A1050" w:rsidRPr="00093CE8">
        <w:rPr>
          <w:color w:val="000000"/>
          <w:spacing w:val="5"/>
          <w:sz w:val="28"/>
          <w:szCs w:val="28"/>
        </w:rPr>
        <w:t>о</w:t>
      </w:r>
      <w:r w:rsidR="000A1050" w:rsidRPr="00093CE8">
        <w:rPr>
          <w:color w:val="000000"/>
          <w:spacing w:val="-1"/>
          <w:sz w:val="28"/>
          <w:szCs w:val="28"/>
        </w:rPr>
        <w:t>ст</w:t>
      </w:r>
      <w:r w:rsidR="000A1050" w:rsidRPr="00093CE8">
        <w:rPr>
          <w:color w:val="000000"/>
          <w:sz w:val="28"/>
          <w:szCs w:val="28"/>
        </w:rPr>
        <w:t>ь</w:t>
      </w:r>
      <w:r w:rsidR="000A1050" w:rsidRPr="00093CE8">
        <w:rPr>
          <w:color w:val="000000"/>
          <w:spacing w:val="-11"/>
          <w:sz w:val="28"/>
          <w:szCs w:val="28"/>
        </w:rPr>
        <w:t xml:space="preserve"> </w:t>
      </w:r>
      <w:r w:rsidR="000A1050" w:rsidRPr="00093CE8">
        <w:rPr>
          <w:color w:val="000000"/>
          <w:spacing w:val="-1"/>
          <w:sz w:val="28"/>
          <w:szCs w:val="28"/>
        </w:rPr>
        <w:t>ра</w:t>
      </w:r>
      <w:r w:rsidR="000A1050" w:rsidRPr="00093CE8">
        <w:rPr>
          <w:color w:val="000000"/>
          <w:sz w:val="28"/>
          <w:szCs w:val="28"/>
        </w:rPr>
        <w:t>ст</w:t>
      </w:r>
      <w:r w:rsidR="000A1050" w:rsidRPr="00093CE8">
        <w:rPr>
          <w:color w:val="000000"/>
          <w:spacing w:val="-2"/>
          <w:sz w:val="28"/>
          <w:szCs w:val="28"/>
        </w:rPr>
        <w:t>в</w:t>
      </w:r>
      <w:r w:rsidR="000A1050" w:rsidRPr="00093CE8">
        <w:rPr>
          <w:color w:val="000000"/>
          <w:sz w:val="28"/>
          <w:szCs w:val="28"/>
        </w:rPr>
        <w:t>ора</w:t>
      </w:r>
      <w:r w:rsidR="008255A4" w:rsidRPr="00093CE8">
        <w:rPr>
          <w:color w:val="000000"/>
          <w:sz w:val="28"/>
          <w:szCs w:val="28"/>
        </w:rPr>
        <w:t>»</w:t>
      </w:r>
      <w:r w:rsidR="000A1050" w:rsidRPr="00093CE8">
        <w:rPr>
          <w:color w:val="000000"/>
          <w:sz w:val="28"/>
          <w:szCs w:val="28"/>
        </w:rPr>
        <w:t xml:space="preserve">, </w:t>
      </w:r>
      <w:r w:rsidR="00A8383F" w:rsidRPr="00093CE8">
        <w:rPr>
          <w:color w:val="000000"/>
          <w:sz w:val="28"/>
          <w:szCs w:val="28"/>
        </w:rPr>
        <w:t>должен</w:t>
      </w:r>
      <w:r w:rsidR="008B561C" w:rsidRPr="00093CE8">
        <w:rPr>
          <w:color w:val="000000"/>
          <w:sz w:val="28"/>
          <w:szCs w:val="28"/>
        </w:rPr>
        <w:t xml:space="preserve"> выдерживать сравнение с эталоном </w:t>
      </w:r>
      <w:r w:rsidR="008B561C" w:rsidRPr="00093CE8">
        <w:rPr>
          <w:sz w:val="28"/>
          <w:szCs w:val="28"/>
        </w:rPr>
        <w:t>В</w:t>
      </w:r>
      <w:r w:rsidR="00761DCC" w:rsidRPr="00093CE8">
        <w:rPr>
          <w:sz w:val="28"/>
          <w:szCs w:val="28"/>
          <w:lang w:val="en-US"/>
        </w:rPr>
        <w:t>Y</w:t>
      </w:r>
      <w:r w:rsidR="00761DCC" w:rsidRPr="00093CE8">
        <w:rPr>
          <w:sz w:val="28"/>
          <w:szCs w:val="28"/>
          <w:vertAlign w:val="subscript"/>
        </w:rPr>
        <w:t>6</w:t>
      </w:r>
      <w:r w:rsidR="008B561C" w:rsidRPr="00093CE8">
        <w:rPr>
          <w:color w:val="000000"/>
          <w:sz w:val="28"/>
          <w:szCs w:val="28"/>
        </w:rPr>
        <w:t xml:space="preserve"> </w:t>
      </w:r>
      <w:r w:rsidR="008945C8" w:rsidRPr="00093CE8">
        <w:rPr>
          <w:color w:val="000000"/>
          <w:sz w:val="28"/>
          <w:szCs w:val="28"/>
        </w:rPr>
        <w:t>(ОФС «Степень окраски жидкостей»)</w:t>
      </w:r>
      <w:r w:rsidR="000A1050" w:rsidRPr="00093CE8">
        <w:rPr>
          <w:color w:val="000000"/>
          <w:sz w:val="28"/>
          <w:szCs w:val="28"/>
        </w:rPr>
        <w:t>.</w:t>
      </w:r>
    </w:p>
    <w:p w:rsidR="00F7797E" w:rsidRPr="00093CE8" w:rsidRDefault="00D21CF9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position w:val="1"/>
          <w:sz w:val="28"/>
          <w:szCs w:val="28"/>
        </w:rPr>
      </w:pPr>
      <w:r w:rsidRPr="00093CE8">
        <w:rPr>
          <w:b/>
          <w:bCs/>
          <w:color w:val="000000"/>
          <w:position w:val="1"/>
          <w:sz w:val="28"/>
          <w:szCs w:val="28"/>
        </w:rPr>
        <w:t>Родственные</w:t>
      </w:r>
      <w:r w:rsidR="000A1050" w:rsidRPr="00093CE8">
        <w:rPr>
          <w:b/>
          <w:bCs/>
          <w:color w:val="000000"/>
          <w:spacing w:val="-7"/>
          <w:position w:val="1"/>
          <w:sz w:val="28"/>
          <w:szCs w:val="28"/>
        </w:rPr>
        <w:t xml:space="preserve"> </w:t>
      </w:r>
      <w:r w:rsidR="000A1050" w:rsidRPr="00093CE8">
        <w:rPr>
          <w:b/>
          <w:bCs/>
          <w:color w:val="000000"/>
          <w:position w:val="1"/>
          <w:sz w:val="28"/>
          <w:szCs w:val="28"/>
        </w:rPr>
        <w:t>прим</w:t>
      </w:r>
      <w:r w:rsidR="000A1050" w:rsidRPr="00093CE8">
        <w:rPr>
          <w:b/>
          <w:bCs/>
          <w:color w:val="000000"/>
          <w:spacing w:val="3"/>
          <w:position w:val="1"/>
          <w:sz w:val="28"/>
          <w:szCs w:val="28"/>
        </w:rPr>
        <w:t>е</w:t>
      </w:r>
      <w:r w:rsidR="000A1050" w:rsidRPr="00093CE8">
        <w:rPr>
          <w:b/>
          <w:bCs/>
          <w:color w:val="000000"/>
          <w:position w:val="1"/>
          <w:sz w:val="28"/>
          <w:szCs w:val="28"/>
        </w:rPr>
        <w:t>си</w:t>
      </w:r>
    </w:p>
    <w:p w:rsidR="002914ED" w:rsidRPr="00093CE8" w:rsidRDefault="002914ED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color w:val="000000"/>
          <w:spacing w:val="-7"/>
          <w:position w:val="1"/>
          <w:sz w:val="28"/>
          <w:szCs w:val="28"/>
        </w:rPr>
        <w:t xml:space="preserve">Определение проводят методом ВЭЖХ </w:t>
      </w:r>
      <w:r w:rsidRPr="00093CE8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093CE8">
        <w:rPr>
          <w:color w:val="000000"/>
          <w:spacing w:val="-7"/>
          <w:position w:val="1"/>
          <w:sz w:val="28"/>
          <w:szCs w:val="28"/>
        </w:rPr>
        <w:t>.</w:t>
      </w:r>
    </w:p>
    <w:p w:rsidR="00F7797E" w:rsidRPr="00093CE8" w:rsidRDefault="00F7635D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b/>
          <w:i/>
          <w:color w:val="000000"/>
          <w:spacing w:val="-7"/>
          <w:position w:val="1"/>
          <w:sz w:val="28"/>
          <w:szCs w:val="28"/>
        </w:rPr>
        <w:t>1.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 </w:t>
      </w:r>
      <w:r w:rsidRPr="00093CE8">
        <w:rPr>
          <w:b/>
          <w:i/>
          <w:color w:val="000000"/>
          <w:spacing w:val="-7"/>
          <w:position w:val="1"/>
          <w:sz w:val="28"/>
          <w:szCs w:val="28"/>
        </w:rPr>
        <w:t>Энантиомерная чистота</w:t>
      </w:r>
      <w:r w:rsidR="000A1050" w:rsidRPr="00093CE8">
        <w:rPr>
          <w:color w:val="000000"/>
          <w:spacing w:val="-7"/>
          <w:position w:val="1"/>
          <w:sz w:val="28"/>
          <w:szCs w:val="28"/>
        </w:rPr>
        <w:t xml:space="preserve"> </w:t>
      </w:r>
    </w:p>
    <w:p w:rsidR="00F7635D" w:rsidRPr="00093CE8" w:rsidRDefault="00F7635D" w:rsidP="004B03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>Подвижная фаза</w:t>
      </w:r>
      <w:r w:rsidR="00BC5638" w:rsidRPr="00093CE8">
        <w:rPr>
          <w:i/>
          <w:color w:val="000000"/>
          <w:spacing w:val="-7"/>
          <w:position w:val="1"/>
          <w:sz w:val="28"/>
          <w:szCs w:val="28"/>
        </w:rPr>
        <w:t xml:space="preserve"> (ПФ)</w:t>
      </w:r>
      <w:r w:rsidRPr="00093CE8">
        <w:rPr>
          <w:i/>
          <w:color w:val="000000"/>
          <w:spacing w:val="-7"/>
          <w:position w:val="1"/>
          <w:sz w:val="28"/>
          <w:szCs w:val="28"/>
        </w:rPr>
        <w:t xml:space="preserve">. </w:t>
      </w:r>
      <w:r w:rsidR="002043F7" w:rsidRPr="00093CE8">
        <w:rPr>
          <w:color w:val="000000"/>
          <w:spacing w:val="-7"/>
          <w:position w:val="1"/>
          <w:sz w:val="28"/>
          <w:szCs w:val="28"/>
        </w:rPr>
        <w:t>2-П</w:t>
      </w:r>
      <w:r w:rsidRPr="00093CE8">
        <w:rPr>
          <w:color w:val="000000"/>
          <w:spacing w:val="-7"/>
          <w:position w:val="1"/>
          <w:sz w:val="28"/>
          <w:szCs w:val="28"/>
        </w:rPr>
        <w:t>ропанол—гептан 18:82.</w:t>
      </w:r>
    </w:p>
    <w:p w:rsidR="00924D64" w:rsidRPr="00093CE8" w:rsidRDefault="00A8187D" w:rsidP="004B03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924D64" w:rsidRPr="00093CE8">
        <w:rPr>
          <w:color w:val="000000"/>
          <w:sz w:val="28"/>
          <w:szCs w:val="28"/>
        </w:rPr>
        <w:t xml:space="preserve">В мерную колбу вместимостью 10 мл помещают </w:t>
      </w:r>
      <w:r w:rsidR="004B03F6" w:rsidRPr="00093CE8">
        <w:rPr>
          <w:color w:val="000000"/>
          <w:sz w:val="28"/>
          <w:szCs w:val="28"/>
        </w:rPr>
        <w:t>0,2 </w:t>
      </w:r>
      <w:r w:rsidR="00924D64" w:rsidRPr="00093CE8">
        <w:rPr>
          <w:color w:val="000000"/>
          <w:sz w:val="28"/>
          <w:szCs w:val="28"/>
        </w:rPr>
        <w:t xml:space="preserve">г субстанции, растворяют в </w:t>
      </w:r>
      <w:r w:rsidR="00BC5638" w:rsidRPr="00093CE8">
        <w:rPr>
          <w:color w:val="000000"/>
          <w:sz w:val="28"/>
          <w:szCs w:val="28"/>
        </w:rPr>
        <w:t>2-пропаноле и доводят объём раствора этим же растворителем</w:t>
      </w:r>
      <w:r w:rsidR="00924D64" w:rsidRPr="00093CE8">
        <w:rPr>
          <w:color w:val="000000"/>
          <w:sz w:val="28"/>
          <w:szCs w:val="28"/>
        </w:rPr>
        <w:t xml:space="preserve"> до метки.</w:t>
      </w:r>
      <w:r w:rsidR="00BC5638" w:rsidRPr="00093CE8">
        <w:rPr>
          <w:color w:val="000000"/>
          <w:sz w:val="28"/>
          <w:szCs w:val="28"/>
        </w:rPr>
        <w:t xml:space="preserve"> В мерную колбу вместимостью </w:t>
      </w:r>
      <w:r w:rsidR="00D63212" w:rsidRPr="00093CE8">
        <w:rPr>
          <w:color w:val="000000"/>
          <w:sz w:val="28"/>
          <w:szCs w:val="28"/>
        </w:rPr>
        <w:t xml:space="preserve"> </w:t>
      </w:r>
      <w:r w:rsidR="00F25743" w:rsidRPr="00093CE8">
        <w:rPr>
          <w:color w:val="000000"/>
          <w:sz w:val="28"/>
          <w:szCs w:val="28"/>
        </w:rPr>
        <w:t>20 мл помещают 1,0 </w:t>
      </w:r>
      <w:r w:rsidR="00BC5638" w:rsidRPr="00093CE8">
        <w:rPr>
          <w:color w:val="000000"/>
          <w:sz w:val="28"/>
          <w:szCs w:val="28"/>
        </w:rPr>
        <w:t xml:space="preserve">мл </w:t>
      </w:r>
      <w:r w:rsidR="00D63212" w:rsidRPr="00093CE8">
        <w:rPr>
          <w:color w:val="000000"/>
          <w:sz w:val="28"/>
          <w:szCs w:val="28"/>
        </w:rPr>
        <w:t>полученного раствора и доводят объём раствора ПФ до метки.</w:t>
      </w:r>
    </w:p>
    <w:p w:rsidR="00F1406B" w:rsidRPr="00093CE8" w:rsidRDefault="00E66CE5" w:rsidP="004B03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Раствор сравнения</w:t>
      </w:r>
      <w:r w:rsidR="00D63212" w:rsidRPr="00093CE8">
        <w:rPr>
          <w:i/>
          <w:color w:val="000000"/>
          <w:sz w:val="28"/>
          <w:szCs w:val="28"/>
        </w:rPr>
        <w:t xml:space="preserve">. </w:t>
      </w:r>
      <w:r w:rsidR="00D63212" w:rsidRPr="00093CE8">
        <w:rPr>
          <w:color w:val="000000"/>
          <w:sz w:val="28"/>
          <w:szCs w:val="28"/>
        </w:rPr>
        <w:t xml:space="preserve">В мерную колбу вместимостью 5 мл помещают  </w:t>
      </w:r>
      <w:r w:rsidR="008A67D5" w:rsidRPr="00093CE8">
        <w:rPr>
          <w:color w:val="000000"/>
          <w:sz w:val="28"/>
          <w:szCs w:val="28"/>
        </w:rPr>
        <w:t xml:space="preserve">    </w:t>
      </w:r>
      <w:r w:rsidR="00F25743" w:rsidRPr="00093CE8">
        <w:rPr>
          <w:color w:val="000000"/>
          <w:sz w:val="28"/>
          <w:szCs w:val="28"/>
        </w:rPr>
        <w:t>5 </w:t>
      </w:r>
      <w:r w:rsidR="00D63212" w:rsidRPr="00093CE8">
        <w:rPr>
          <w:color w:val="000000"/>
          <w:sz w:val="28"/>
          <w:szCs w:val="28"/>
        </w:rPr>
        <w:t>мг субстанции</w:t>
      </w:r>
      <w:r w:rsidR="00F25743" w:rsidRPr="00093CE8">
        <w:rPr>
          <w:color w:val="000000"/>
          <w:sz w:val="28"/>
          <w:szCs w:val="28"/>
        </w:rPr>
        <w:t xml:space="preserve"> и 5 </w:t>
      </w:r>
      <w:r w:rsidR="00D63212" w:rsidRPr="00093CE8">
        <w:rPr>
          <w:color w:val="000000"/>
          <w:sz w:val="28"/>
          <w:szCs w:val="28"/>
        </w:rPr>
        <w:t xml:space="preserve">мг </w:t>
      </w:r>
      <w:r w:rsidR="0019159D" w:rsidRPr="00093CE8">
        <w:rPr>
          <w:color w:val="000000"/>
          <w:sz w:val="28"/>
          <w:szCs w:val="28"/>
        </w:rPr>
        <w:t xml:space="preserve">стандартного образца примеси </w:t>
      </w:r>
      <w:r w:rsidR="0019159D" w:rsidRPr="00093CE8">
        <w:rPr>
          <w:color w:val="000000"/>
          <w:sz w:val="28"/>
          <w:szCs w:val="28"/>
          <w:lang w:val="en-US"/>
        </w:rPr>
        <w:t>D</w:t>
      </w:r>
      <w:r w:rsidR="009540D8" w:rsidRPr="00093CE8">
        <w:rPr>
          <w:color w:val="000000"/>
          <w:sz w:val="28"/>
          <w:szCs w:val="28"/>
        </w:rPr>
        <w:t xml:space="preserve"> (</w:t>
      </w:r>
      <w:r w:rsidR="009540D8" w:rsidRPr="00093CE8">
        <w:rPr>
          <w:sz w:val="28"/>
          <w:szCs w:val="28"/>
        </w:rPr>
        <w:t>(2</w:t>
      </w:r>
      <w:r w:rsidR="009540D8" w:rsidRPr="00093CE8">
        <w:rPr>
          <w:i/>
          <w:sz w:val="28"/>
          <w:szCs w:val="28"/>
          <w:lang w:val="en-US"/>
        </w:rPr>
        <w:t>R</w:t>
      </w:r>
      <w:r w:rsidR="009540D8" w:rsidRPr="00093CE8">
        <w:rPr>
          <w:sz w:val="28"/>
          <w:szCs w:val="28"/>
        </w:rPr>
        <w:t>)-2-(2-оксопирролидин-1-ил)</w:t>
      </w:r>
      <w:proofErr w:type="spellStart"/>
      <w:r w:rsidR="009540D8" w:rsidRPr="00093CE8">
        <w:rPr>
          <w:sz w:val="28"/>
          <w:szCs w:val="28"/>
        </w:rPr>
        <w:t>бутанамид</w:t>
      </w:r>
      <w:proofErr w:type="spellEnd"/>
      <w:r w:rsidR="009540D8" w:rsidRPr="00093CE8">
        <w:rPr>
          <w:sz w:val="28"/>
          <w:szCs w:val="28"/>
        </w:rPr>
        <w:t xml:space="preserve">, </w:t>
      </w:r>
      <w:r w:rsidR="009540D8" w:rsidRPr="00093CE8">
        <w:rPr>
          <w:sz w:val="28"/>
          <w:szCs w:val="28"/>
          <w:lang w:val="en-US"/>
        </w:rPr>
        <w:t>CAS</w:t>
      </w:r>
      <w:r w:rsidR="009540D8" w:rsidRPr="00093CE8">
        <w:rPr>
          <w:sz w:val="28"/>
          <w:szCs w:val="28"/>
        </w:rPr>
        <w:t xml:space="preserve"> 103765-01-1)</w:t>
      </w:r>
      <w:r w:rsidR="0019159D" w:rsidRPr="00093CE8">
        <w:rPr>
          <w:color w:val="000000"/>
          <w:sz w:val="28"/>
          <w:szCs w:val="28"/>
        </w:rPr>
        <w:t>, растворяют в ПФ и доводят объём раствора ПФ до метки.</w:t>
      </w:r>
    </w:p>
    <w:p w:rsidR="0019159D" w:rsidRPr="00093CE8" w:rsidRDefault="00762C22" w:rsidP="004B03F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i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19159D" w:rsidRPr="00093CE8">
        <w:rPr>
          <w:i/>
          <w:iCs/>
          <w:color w:val="000000"/>
          <w:sz w:val="28"/>
          <w:szCs w:val="28"/>
        </w:rPr>
        <w:t xml:space="preserve">. </w:t>
      </w:r>
      <w:r w:rsidR="0019159D" w:rsidRPr="00093CE8">
        <w:rPr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="0019159D" w:rsidRPr="00093CE8">
        <w:rPr>
          <w:color w:val="000000"/>
          <w:sz w:val="28"/>
          <w:szCs w:val="28"/>
        </w:rPr>
        <w:t>1,0 мл испытуемого раствора, доводят объём раствора ПФ до метки и перемешивают. В мерную колбу вместимостью 10 </w:t>
      </w:r>
      <w:r w:rsidR="00AD7B4C" w:rsidRPr="00093CE8">
        <w:rPr>
          <w:color w:val="000000"/>
          <w:sz w:val="28"/>
          <w:szCs w:val="28"/>
        </w:rPr>
        <w:t>мл помещаю</w:t>
      </w:r>
      <w:r w:rsidR="0019159D" w:rsidRPr="00093CE8">
        <w:rPr>
          <w:color w:val="000000"/>
          <w:sz w:val="28"/>
          <w:szCs w:val="28"/>
        </w:rPr>
        <w:t>т 1,0 мл полученного раствора, доводят объём раствора ПФ до метки и перемешивают.</w:t>
      </w:r>
    </w:p>
    <w:p w:rsidR="00F1406B" w:rsidRPr="00093CE8" w:rsidRDefault="00D35813" w:rsidP="00F1406B">
      <w:pPr>
        <w:spacing w:line="360" w:lineRule="auto"/>
        <w:ind w:firstLine="720"/>
        <w:rPr>
          <w:i/>
          <w:color w:val="000000"/>
          <w:sz w:val="28"/>
          <w:szCs w:val="28"/>
          <w:lang w:val="en-US"/>
        </w:rPr>
      </w:pPr>
      <w:r w:rsidRPr="00093CE8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284"/>
        <w:gridCol w:w="6379"/>
      </w:tblGrid>
      <w:tr w:rsidR="00F1406B" w:rsidRPr="00093CE8" w:rsidTr="00F25743">
        <w:tc>
          <w:tcPr>
            <w:tcW w:w="2943" w:type="dxa"/>
          </w:tcPr>
          <w:p w:rsidR="00F1406B" w:rsidRPr="00093CE8" w:rsidRDefault="00F1406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F1406B" w:rsidRPr="00093CE8" w:rsidRDefault="00F1406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F1406B" w:rsidRPr="00093CE8" w:rsidRDefault="0003713B" w:rsidP="00D5297E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szCs w:val="28"/>
              </w:rPr>
              <w:t>25</w:t>
            </w:r>
            <w:r w:rsidR="00D5297E" w:rsidRPr="00093CE8">
              <w:rPr>
                <w:rFonts w:ascii="Times New Roman" w:hAnsi="Times New Roman"/>
                <w:b w:val="0"/>
                <w:szCs w:val="28"/>
              </w:rPr>
              <w:t>0</w:t>
            </w:r>
            <w:r w:rsidRPr="00093CE8">
              <w:rPr>
                <w:rFonts w:ascii="Times New Roman" w:hAnsi="Times New Roman"/>
                <w:b w:val="0"/>
                <w:szCs w:val="28"/>
              </w:rPr>
              <w:t> × 4</w:t>
            </w:r>
            <w:r w:rsidR="00D5297E" w:rsidRPr="00093CE8">
              <w:rPr>
                <w:rFonts w:ascii="Times New Roman" w:hAnsi="Times New Roman"/>
                <w:b w:val="0"/>
                <w:szCs w:val="28"/>
              </w:rPr>
              <w:t>,</w:t>
            </w:r>
            <w:r w:rsidR="002043F7" w:rsidRPr="00093CE8">
              <w:rPr>
                <w:rFonts w:ascii="Times New Roman" w:hAnsi="Times New Roman"/>
                <w:b w:val="0"/>
                <w:szCs w:val="28"/>
              </w:rPr>
              <w:t>6 м</w:t>
            </w:r>
            <w:r w:rsidRPr="00093CE8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93CE8">
              <w:rPr>
                <w:rFonts w:eastAsia="Calibri"/>
                <w:b w:val="0"/>
                <w:bCs/>
                <w:lang w:eastAsia="en-US"/>
              </w:rPr>
              <w:t xml:space="preserve">силикагель модифицированный </w:t>
            </w:r>
            <w:proofErr w:type="spellStart"/>
            <w:r w:rsidRPr="00093CE8">
              <w:rPr>
                <w:rFonts w:eastAsia="Calibri"/>
                <w:b w:val="0"/>
                <w:bCs/>
                <w:iCs/>
                <w:lang w:eastAsia="en-US"/>
              </w:rPr>
              <w:t>трис</w:t>
            </w:r>
            <w:proofErr w:type="spellEnd"/>
            <w:r w:rsidRPr="00093CE8">
              <w:rPr>
                <w:rFonts w:eastAsia="Calibri"/>
                <w:b w:val="0"/>
                <w:bCs/>
                <w:lang w:eastAsia="en-US"/>
              </w:rPr>
              <w:t>(3,5-диметифенилкарбамоил)целлюлозой для</w:t>
            </w:r>
            <w:r w:rsidRPr="00093CE8">
              <w:rPr>
                <w:b w:val="0"/>
              </w:rPr>
              <w:t xml:space="preserve"> </w:t>
            </w:r>
            <w:proofErr w:type="spellStart"/>
            <w:r w:rsidRPr="00093CE8">
              <w:rPr>
                <w:b w:val="0"/>
              </w:rPr>
              <w:t>хиральной</w:t>
            </w:r>
            <w:proofErr w:type="spellEnd"/>
            <w:r w:rsidRPr="00093CE8">
              <w:rPr>
                <w:rFonts w:eastAsia="Calibri"/>
                <w:b w:val="0"/>
                <w:bCs/>
                <w:lang w:eastAsia="en-US"/>
              </w:rPr>
              <w:t xml:space="preserve"> хроматографии</w:t>
            </w:r>
            <w:r w:rsidRPr="00093CE8">
              <w:rPr>
                <w:rFonts w:ascii="Times New Roman" w:hAnsi="Times New Roman"/>
                <w:b w:val="0"/>
                <w:szCs w:val="28"/>
              </w:rPr>
              <w:t>, 10 мкм;</w:t>
            </w:r>
          </w:p>
        </w:tc>
      </w:tr>
      <w:tr w:rsidR="00F1406B" w:rsidRPr="00093CE8" w:rsidTr="00F25743">
        <w:tc>
          <w:tcPr>
            <w:tcW w:w="2943" w:type="dxa"/>
          </w:tcPr>
          <w:p w:rsidR="00F1406B" w:rsidRPr="00093CE8" w:rsidRDefault="00F1406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F1406B" w:rsidRPr="00093CE8" w:rsidRDefault="00F1406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F1406B" w:rsidRPr="00093CE8" w:rsidRDefault="00F1406B" w:rsidP="00546FEF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25 °С;</w:t>
            </w:r>
          </w:p>
        </w:tc>
      </w:tr>
      <w:tr w:rsidR="00F1406B" w:rsidRPr="00093CE8" w:rsidTr="00F25743">
        <w:tc>
          <w:tcPr>
            <w:tcW w:w="2943" w:type="dxa"/>
          </w:tcPr>
          <w:p w:rsidR="00F1406B" w:rsidRPr="00093CE8" w:rsidRDefault="00F1406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4" w:type="dxa"/>
          </w:tcPr>
          <w:p w:rsidR="00F1406B" w:rsidRPr="00093CE8" w:rsidRDefault="00F1406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F1406B" w:rsidRPr="00093CE8" w:rsidRDefault="00BF3220" w:rsidP="00546FE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0,8</w:t>
            </w:r>
            <w:r w:rsidR="00F1406B" w:rsidRPr="00093CE8">
              <w:rPr>
                <w:rFonts w:ascii="Times New Roman" w:hAnsi="Times New Roman"/>
                <w:b w:val="0"/>
              </w:rPr>
              <w:t xml:space="preserve"> мл/мин;</w:t>
            </w:r>
          </w:p>
        </w:tc>
      </w:tr>
      <w:tr w:rsidR="00F1406B" w:rsidRPr="00093CE8" w:rsidTr="00F25743">
        <w:tc>
          <w:tcPr>
            <w:tcW w:w="2943" w:type="dxa"/>
          </w:tcPr>
          <w:p w:rsidR="00F1406B" w:rsidRPr="00093CE8" w:rsidRDefault="00F1406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4" w:type="dxa"/>
          </w:tcPr>
          <w:p w:rsidR="00F1406B" w:rsidRPr="00093CE8" w:rsidRDefault="00F1406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F1406B" w:rsidRPr="00093CE8" w:rsidRDefault="00F1406B" w:rsidP="00546FE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спектрофотометрический, 205 нм;</w:t>
            </w:r>
          </w:p>
        </w:tc>
      </w:tr>
      <w:tr w:rsidR="00F1406B" w:rsidRPr="00093CE8" w:rsidTr="00F25743">
        <w:tc>
          <w:tcPr>
            <w:tcW w:w="2943" w:type="dxa"/>
          </w:tcPr>
          <w:p w:rsidR="00F1406B" w:rsidRPr="00093CE8" w:rsidRDefault="00BF3220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Объё</w:t>
            </w:r>
            <w:r w:rsidR="00F1406B" w:rsidRPr="00093CE8">
              <w:rPr>
                <w:rFonts w:ascii="Times New Roman" w:hAnsi="Times New Roman"/>
                <w:b w:val="0"/>
              </w:rPr>
              <w:t>м пробы</w:t>
            </w:r>
          </w:p>
        </w:tc>
        <w:tc>
          <w:tcPr>
            <w:tcW w:w="284" w:type="dxa"/>
          </w:tcPr>
          <w:p w:rsidR="00F1406B" w:rsidRPr="00093CE8" w:rsidRDefault="00F1406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F1406B" w:rsidRPr="00093CE8" w:rsidRDefault="00F1406B" w:rsidP="00546FE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20 мкл;</w:t>
            </w:r>
          </w:p>
        </w:tc>
      </w:tr>
      <w:tr w:rsidR="00F1406B" w:rsidRPr="00093CE8" w:rsidTr="00F25743">
        <w:tc>
          <w:tcPr>
            <w:tcW w:w="2943" w:type="dxa"/>
          </w:tcPr>
          <w:p w:rsidR="00F1406B" w:rsidRPr="00093CE8" w:rsidRDefault="00F1406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284" w:type="dxa"/>
          </w:tcPr>
          <w:p w:rsidR="00F1406B" w:rsidRPr="00093CE8" w:rsidRDefault="00F1406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F1406B" w:rsidRPr="00093CE8" w:rsidRDefault="00BF3220" w:rsidP="00546FEF">
            <w:pPr>
              <w:pStyle w:val="a9"/>
              <w:tabs>
                <w:tab w:val="left" w:pos="317"/>
              </w:tabs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1,4</w:t>
            </w:r>
            <w:r w:rsidR="00F1406B" w:rsidRPr="00093CE8">
              <w:rPr>
                <w:rFonts w:ascii="Times New Roman" w:hAnsi="Times New Roman"/>
                <w:b w:val="0"/>
              </w:rPr>
              <w:t xml:space="preserve">-кратное </w:t>
            </w:r>
            <w:r w:rsidRPr="00093CE8">
              <w:rPr>
                <w:rFonts w:ascii="Times New Roman" w:hAnsi="Times New Roman"/>
                <w:b w:val="0"/>
              </w:rPr>
              <w:t>от времени удерживания</w:t>
            </w:r>
            <w:r w:rsidR="00F1406B" w:rsidRPr="00093CE8">
              <w:rPr>
                <w:rFonts w:ascii="Times New Roman" w:hAnsi="Times New Roman"/>
                <w:b w:val="0"/>
              </w:rPr>
              <w:t xml:space="preserve"> пика</w:t>
            </w:r>
            <w:r w:rsidRPr="00093CE8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93CE8">
              <w:rPr>
                <w:rFonts w:ascii="Times New Roman" w:hAnsi="Times New Roman"/>
                <w:b w:val="0"/>
              </w:rPr>
              <w:t>леветирацетама</w:t>
            </w:r>
            <w:proofErr w:type="spellEnd"/>
            <w:r w:rsidR="00F1406B" w:rsidRPr="00093CE8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A8187D" w:rsidRPr="00093CE8" w:rsidRDefault="00E66CE5" w:rsidP="00DF5652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color w:val="000000"/>
          <w:spacing w:val="-7"/>
          <w:position w:val="1"/>
          <w:sz w:val="28"/>
          <w:szCs w:val="28"/>
        </w:rPr>
        <w:t>Хроматографируют раствор сравнения, раствор для проверки чувствительности хроматографической системы и испытуемый раствор.</w:t>
      </w:r>
    </w:p>
    <w:p w:rsidR="004F480E" w:rsidRPr="00093CE8" w:rsidRDefault="004F480E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>Идентификация примесей</w:t>
      </w:r>
      <w:r w:rsidR="00546FEF" w:rsidRPr="00093CE8">
        <w:rPr>
          <w:i/>
          <w:color w:val="000000"/>
          <w:spacing w:val="-7"/>
          <w:position w:val="1"/>
          <w:sz w:val="28"/>
          <w:szCs w:val="28"/>
        </w:rPr>
        <w:t xml:space="preserve">. </w:t>
      </w:r>
      <w:r w:rsidR="00B1656D" w:rsidRPr="00093CE8">
        <w:rPr>
          <w:color w:val="000000"/>
          <w:spacing w:val="-7"/>
          <w:position w:val="1"/>
          <w:sz w:val="28"/>
          <w:szCs w:val="28"/>
        </w:rPr>
        <w:t xml:space="preserve">Для идентификации примеси </w:t>
      </w:r>
      <w:r w:rsidR="00B1656D" w:rsidRPr="00093CE8">
        <w:rPr>
          <w:color w:val="000000"/>
          <w:spacing w:val="-7"/>
          <w:position w:val="1"/>
          <w:sz w:val="28"/>
          <w:szCs w:val="28"/>
          <w:lang w:val="en-US"/>
        </w:rPr>
        <w:t>D</w:t>
      </w:r>
      <w:r w:rsidR="00B1656D" w:rsidRPr="00093CE8">
        <w:rPr>
          <w:color w:val="000000"/>
          <w:spacing w:val="-7"/>
          <w:position w:val="1"/>
          <w:sz w:val="28"/>
          <w:szCs w:val="28"/>
        </w:rPr>
        <w:t xml:space="preserve"> используют хроматограмму</w:t>
      </w:r>
      <w:r w:rsidR="00D00842" w:rsidRPr="00093CE8">
        <w:rPr>
          <w:color w:val="000000"/>
          <w:spacing w:val="-7"/>
          <w:position w:val="1"/>
          <w:sz w:val="28"/>
          <w:szCs w:val="28"/>
        </w:rPr>
        <w:t xml:space="preserve"> раствора сравнения.  </w:t>
      </w:r>
    </w:p>
    <w:p w:rsidR="004F480E" w:rsidRPr="00093CE8" w:rsidRDefault="004F480E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>Относительное</w:t>
      </w:r>
      <w:r w:rsidR="00D00842" w:rsidRPr="00093CE8">
        <w:rPr>
          <w:i/>
          <w:color w:val="000000"/>
          <w:spacing w:val="-7"/>
          <w:position w:val="1"/>
          <w:sz w:val="28"/>
          <w:szCs w:val="28"/>
        </w:rPr>
        <w:t xml:space="preserve"> время удерживания соединений. </w:t>
      </w:r>
      <w:proofErr w:type="spellStart"/>
      <w:r w:rsidR="00D00842" w:rsidRPr="00093CE8">
        <w:rPr>
          <w:color w:val="000000"/>
          <w:spacing w:val="-7"/>
          <w:position w:val="1"/>
          <w:sz w:val="28"/>
          <w:szCs w:val="28"/>
        </w:rPr>
        <w:t>Леветирацетам</w:t>
      </w:r>
      <w:proofErr w:type="spellEnd"/>
      <w:r w:rsidR="00D00842" w:rsidRPr="00093CE8">
        <w:rPr>
          <w:color w:val="000000"/>
          <w:spacing w:val="-7"/>
          <w:position w:val="1"/>
          <w:sz w:val="28"/>
          <w:szCs w:val="28"/>
        </w:rPr>
        <w:t xml:space="preserve"> – 1 (около 12 мин); примесь </w:t>
      </w:r>
      <w:r w:rsidR="00D00842" w:rsidRPr="00093CE8">
        <w:rPr>
          <w:color w:val="000000"/>
          <w:spacing w:val="-7"/>
          <w:position w:val="1"/>
          <w:sz w:val="28"/>
          <w:szCs w:val="28"/>
          <w:lang w:val="en-US"/>
        </w:rPr>
        <w:t>D</w:t>
      </w:r>
      <w:r w:rsidR="00D00842" w:rsidRPr="00093CE8">
        <w:rPr>
          <w:color w:val="000000"/>
          <w:spacing w:val="-7"/>
          <w:position w:val="1"/>
          <w:sz w:val="28"/>
          <w:szCs w:val="28"/>
        </w:rPr>
        <w:t xml:space="preserve"> – около 0,8.</w:t>
      </w:r>
    </w:p>
    <w:p w:rsidR="008751A6" w:rsidRPr="00093CE8" w:rsidRDefault="008751A6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093CE8">
        <w:rPr>
          <w:color w:val="000000"/>
          <w:sz w:val="28"/>
          <w:szCs w:val="28"/>
        </w:rPr>
        <w:t xml:space="preserve"> На хроматограмме раствора сравнения:</w:t>
      </w:r>
    </w:p>
    <w:p w:rsidR="006D548B" w:rsidRPr="00093CE8" w:rsidRDefault="006D548B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-</w:t>
      </w:r>
      <w:r w:rsidR="00B1656D" w:rsidRPr="00093CE8">
        <w:rPr>
          <w:color w:val="000000"/>
          <w:sz w:val="28"/>
          <w:szCs w:val="28"/>
          <w:lang w:val="en-US"/>
        </w:rPr>
        <w:t> </w:t>
      </w:r>
      <w:r w:rsidRPr="00093CE8">
        <w:rPr>
          <w:i/>
          <w:color w:val="000000"/>
          <w:sz w:val="28"/>
          <w:szCs w:val="28"/>
        </w:rPr>
        <w:t>разрешение (</w:t>
      </w:r>
      <w:r w:rsidRPr="00093CE8">
        <w:rPr>
          <w:i/>
          <w:color w:val="000000"/>
          <w:sz w:val="28"/>
          <w:szCs w:val="28"/>
          <w:lang w:val="en-US"/>
        </w:rPr>
        <w:t>R</w:t>
      </w:r>
      <w:r w:rsidR="00B1656D" w:rsidRPr="00093CE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93CE8">
        <w:rPr>
          <w:i/>
          <w:color w:val="000000"/>
          <w:sz w:val="28"/>
          <w:szCs w:val="28"/>
        </w:rPr>
        <w:t xml:space="preserve">) </w:t>
      </w:r>
      <w:r w:rsidRPr="00093CE8">
        <w:rPr>
          <w:color w:val="000000"/>
          <w:sz w:val="28"/>
          <w:szCs w:val="28"/>
        </w:rPr>
        <w:t xml:space="preserve">между пиками примеси </w:t>
      </w:r>
      <w:r w:rsidRPr="00093CE8">
        <w:rPr>
          <w:color w:val="000000"/>
          <w:sz w:val="28"/>
          <w:szCs w:val="28"/>
          <w:lang w:val="en-US"/>
        </w:rPr>
        <w:t>D</w:t>
      </w:r>
      <w:r w:rsidRPr="00093CE8">
        <w:rPr>
          <w:color w:val="000000"/>
          <w:sz w:val="28"/>
          <w:szCs w:val="28"/>
        </w:rPr>
        <w:t xml:space="preserve"> и </w:t>
      </w:r>
      <w:proofErr w:type="spellStart"/>
      <w:r w:rsidRPr="00093CE8">
        <w:rPr>
          <w:color w:val="000000"/>
          <w:sz w:val="28"/>
          <w:szCs w:val="28"/>
        </w:rPr>
        <w:t>леветирацетама</w:t>
      </w:r>
      <w:proofErr w:type="spellEnd"/>
      <w:r w:rsidRPr="00093CE8">
        <w:rPr>
          <w:color w:val="000000"/>
          <w:sz w:val="28"/>
          <w:szCs w:val="28"/>
        </w:rPr>
        <w:t xml:space="preserve"> должно быть не менее 1,5;</w:t>
      </w:r>
    </w:p>
    <w:p w:rsidR="006D548B" w:rsidRPr="00093CE8" w:rsidRDefault="006D548B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-</w:t>
      </w:r>
      <w:r w:rsidR="00B1656D" w:rsidRPr="00093CE8">
        <w:rPr>
          <w:color w:val="000000"/>
          <w:sz w:val="28"/>
          <w:szCs w:val="28"/>
          <w:lang w:val="en-US"/>
        </w:rPr>
        <w:t> </w:t>
      </w:r>
      <w:r w:rsidRPr="00093CE8">
        <w:rPr>
          <w:i/>
          <w:color w:val="000000"/>
          <w:sz w:val="28"/>
          <w:szCs w:val="28"/>
        </w:rPr>
        <w:t xml:space="preserve">фактор асимметрии пика </w:t>
      </w:r>
      <w:r w:rsidR="00546FEF" w:rsidRPr="00093CE8">
        <w:rPr>
          <w:i/>
          <w:color w:val="000000"/>
          <w:sz w:val="28"/>
          <w:szCs w:val="28"/>
        </w:rPr>
        <w:t>(</w:t>
      </w:r>
      <w:r w:rsidR="00AE2066" w:rsidRPr="00093CE8">
        <w:rPr>
          <w:i/>
          <w:color w:val="000000"/>
          <w:sz w:val="28"/>
          <w:szCs w:val="28"/>
          <w:lang w:val="en-US"/>
        </w:rPr>
        <w:t>A</w:t>
      </w:r>
      <w:r w:rsidR="00B1656D" w:rsidRPr="00093CE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46FEF" w:rsidRPr="00093CE8">
        <w:rPr>
          <w:i/>
          <w:color w:val="000000"/>
          <w:sz w:val="28"/>
          <w:szCs w:val="28"/>
        </w:rPr>
        <w:t>)</w:t>
      </w:r>
      <w:r w:rsidR="00AE2066" w:rsidRPr="00093CE8">
        <w:rPr>
          <w:color w:val="000000"/>
          <w:sz w:val="28"/>
          <w:szCs w:val="28"/>
        </w:rPr>
        <w:t xml:space="preserve"> </w:t>
      </w:r>
      <w:proofErr w:type="spellStart"/>
      <w:r w:rsidR="00AE2066" w:rsidRPr="00093CE8">
        <w:rPr>
          <w:color w:val="000000"/>
          <w:sz w:val="28"/>
          <w:szCs w:val="28"/>
        </w:rPr>
        <w:t>леветирацетама</w:t>
      </w:r>
      <w:proofErr w:type="spellEnd"/>
      <w:r w:rsidR="00AE2066" w:rsidRPr="00093CE8">
        <w:rPr>
          <w:color w:val="000000"/>
          <w:sz w:val="28"/>
          <w:szCs w:val="28"/>
        </w:rPr>
        <w:t xml:space="preserve"> должен быть не</w:t>
      </w:r>
      <w:r w:rsidR="00C876E8" w:rsidRPr="00093CE8">
        <w:rPr>
          <w:color w:val="000000"/>
          <w:sz w:val="28"/>
          <w:szCs w:val="28"/>
        </w:rPr>
        <w:t xml:space="preserve"> </w:t>
      </w:r>
      <w:r w:rsidR="00AE2066" w:rsidRPr="00093CE8">
        <w:rPr>
          <w:color w:val="000000"/>
          <w:sz w:val="28"/>
          <w:szCs w:val="28"/>
        </w:rPr>
        <w:t>более 2,4.</w:t>
      </w:r>
    </w:p>
    <w:p w:rsidR="00AE2066" w:rsidRPr="00093CE8" w:rsidRDefault="00AE2066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Допустимое содержание примесей.</w:t>
      </w:r>
      <w:r w:rsidRPr="00093CE8">
        <w:rPr>
          <w:color w:val="000000"/>
          <w:sz w:val="28"/>
          <w:szCs w:val="28"/>
        </w:rPr>
        <w:t xml:space="preserve"> </w:t>
      </w:r>
      <w:r w:rsidR="001377A1" w:rsidRPr="00093CE8">
        <w:rPr>
          <w:color w:val="000000"/>
          <w:sz w:val="28"/>
          <w:szCs w:val="28"/>
        </w:rPr>
        <w:t xml:space="preserve">Содержание примеси </w:t>
      </w:r>
      <w:r w:rsidR="001377A1" w:rsidRPr="00093CE8">
        <w:rPr>
          <w:color w:val="000000"/>
          <w:sz w:val="28"/>
          <w:szCs w:val="28"/>
          <w:lang w:val="en-US"/>
        </w:rPr>
        <w:t>D</w:t>
      </w:r>
      <w:r w:rsidR="008A67D5" w:rsidRPr="00093CE8">
        <w:rPr>
          <w:color w:val="000000"/>
          <w:sz w:val="28"/>
          <w:szCs w:val="28"/>
        </w:rPr>
        <w:t xml:space="preserve"> вычисляют согласно методу нормирования (ОФС «Хроматография»)</w:t>
      </w:r>
      <w:r w:rsidR="00DF42F3" w:rsidRPr="00093CE8">
        <w:rPr>
          <w:color w:val="000000"/>
          <w:sz w:val="28"/>
          <w:szCs w:val="28"/>
        </w:rPr>
        <w:t xml:space="preserve"> и оно должно быть не более 0,8 %</w:t>
      </w:r>
      <w:r w:rsidR="008A67D5" w:rsidRPr="00093CE8">
        <w:rPr>
          <w:color w:val="000000"/>
          <w:sz w:val="28"/>
          <w:szCs w:val="28"/>
        </w:rPr>
        <w:t>.</w:t>
      </w:r>
    </w:p>
    <w:p w:rsidR="00AE2066" w:rsidRPr="00093CE8" w:rsidRDefault="00AE2066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 xml:space="preserve">Не учитывают </w:t>
      </w:r>
      <w:r w:rsidR="00500706" w:rsidRPr="00093CE8">
        <w:rPr>
          <w:color w:val="000000"/>
          <w:sz w:val="28"/>
          <w:szCs w:val="28"/>
        </w:rPr>
        <w:t xml:space="preserve">пики, площадь которых менее </w:t>
      </w:r>
      <w:r w:rsidRPr="00093CE8">
        <w:rPr>
          <w:color w:val="000000"/>
          <w:sz w:val="28"/>
          <w:szCs w:val="28"/>
        </w:rPr>
        <w:t xml:space="preserve"> площади основного пика на </w:t>
      </w:r>
      <w:r w:rsidR="00500706" w:rsidRPr="00093CE8">
        <w:rPr>
          <w:color w:val="000000"/>
          <w:sz w:val="28"/>
          <w:szCs w:val="28"/>
        </w:rPr>
        <w:t xml:space="preserve">хроматограмме раствора </w:t>
      </w:r>
      <w:r w:rsidR="00500706" w:rsidRPr="00093CE8">
        <w:rPr>
          <w:color w:val="000000"/>
          <w:spacing w:val="-7"/>
          <w:position w:val="1"/>
          <w:sz w:val="28"/>
          <w:szCs w:val="28"/>
        </w:rPr>
        <w:t>для проверки чувствительности хроматографической системы</w:t>
      </w:r>
      <w:r w:rsidR="00500706" w:rsidRPr="00093CE8">
        <w:rPr>
          <w:color w:val="000000"/>
          <w:sz w:val="28"/>
          <w:szCs w:val="28"/>
        </w:rPr>
        <w:t xml:space="preserve"> (менее 0,1</w:t>
      </w:r>
      <w:r w:rsidRPr="00093CE8">
        <w:rPr>
          <w:color w:val="000000"/>
          <w:sz w:val="28"/>
          <w:szCs w:val="28"/>
        </w:rPr>
        <w:t> %).</w:t>
      </w:r>
    </w:p>
    <w:p w:rsidR="00500706" w:rsidRPr="00093CE8" w:rsidRDefault="00500706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093CE8">
        <w:rPr>
          <w:b/>
          <w:i/>
          <w:color w:val="000000"/>
          <w:sz w:val="28"/>
          <w:szCs w:val="28"/>
        </w:rPr>
        <w:t xml:space="preserve">2. Примесь </w:t>
      </w:r>
      <w:r w:rsidRPr="00093CE8">
        <w:rPr>
          <w:b/>
          <w:i/>
          <w:color w:val="000000"/>
          <w:sz w:val="28"/>
          <w:szCs w:val="28"/>
          <w:lang w:val="en-US"/>
        </w:rPr>
        <w:t>G</w:t>
      </w:r>
    </w:p>
    <w:p w:rsidR="00500706" w:rsidRPr="00093CE8" w:rsidRDefault="00500706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>Б</w:t>
      </w:r>
      <w:r w:rsidR="00EE5132" w:rsidRPr="00093CE8">
        <w:rPr>
          <w:i/>
          <w:color w:val="000000"/>
          <w:spacing w:val="-7"/>
          <w:position w:val="1"/>
          <w:sz w:val="28"/>
          <w:szCs w:val="28"/>
        </w:rPr>
        <w:t>уферный раствор.</w:t>
      </w:r>
      <w:r w:rsidR="002914ED" w:rsidRPr="00093CE8">
        <w:rPr>
          <w:color w:val="000000"/>
          <w:spacing w:val="-7"/>
          <w:position w:val="1"/>
          <w:sz w:val="28"/>
          <w:szCs w:val="28"/>
        </w:rPr>
        <w:t xml:space="preserve"> В химический стакан</w:t>
      </w:r>
      <w:r w:rsidR="00B1656D" w:rsidRPr="00093CE8">
        <w:rPr>
          <w:color w:val="000000"/>
          <w:spacing w:val="-7"/>
          <w:position w:val="1"/>
          <w:sz w:val="28"/>
          <w:szCs w:val="28"/>
        </w:rPr>
        <w:t xml:space="preserve"> вместимостью 1 л помещают 1,22 </w:t>
      </w:r>
      <w:r w:rsidR="009B6800" w:rsidRPr="00093CE8">
        <w:rPr>
          <w:color w:val="000000"/>
          <w:spacing w:val="-7"/>
          <w:position w:val="1"/>
          <w:sz w:val="28"/>
          <w:szCs w:val="28"/>
        </w:rPr>
        <w:t xml:space="preserve">г натрия </w:t>
      </w:r>
      <w:proofErr w:type="spellStart"/>
      <w:r w:rsidR="009B6800" w:rsidRPr="00093CE8">
        <w:rPr>
          <w:color w:val="000000"/>
          <w:spacing w:val="-7"/>
          <w:position w:val="1"/>
          <w:sz w:val="28"/>
          <w:szCs w:val="28"/>
        </w:rPr>
        <w:t>де</w:t>
      </w:r>
      <w:r w:rsidR="00AC120B" w:rsidRPr="00093CE8">
        <w:rPr>
          <w:color w:val="000000"/>
          <w:spacing w:val="-7"/>
          <w:position w:val="1"/>
          <w:sz w:val="28"/>
          <w:szCs w:val="28"/>
        </w:rPr>
        <w:t>кансульфоната</w:t>
      </w:r>
      <w:proofErr w:type="spellEnd"/>
      <w:r w:rsidR="00AC120B" w:rsidRPr="00093CE8">
        <w:rPr>
          <w:color w:val="000000"/>
          <w:spacing w:val="-7"/>
          <w:position w:val="1"/>
          <w:sz w:val="28"/>
          <w:szCs w:val="28"/>
        </w:rPr>
        <w:t>, растворяют в 850 </w:t>
      </w:r>
      <w:r w:rsidR="009B6800" w:rsidRPr="00093CE8">
        <w:rPr>
          <w:color w:val="000000"/>
          <w:spacing w:val="-7"/>
          <w:position w:val="1"/>
          <w:sz w:val="28"/>
          <w:szCs w:val="28"/>
        </w:rPr>
        <w:t>мл воды</w:t>
      </w:r>
      <w:r w:rsidR="00C33744" w:rsidRPr="00093CE8">
        <w:rPr>
          <w:color w:val="000000"/>
          <w:spacing w:val="-7"/>
          <w:position w:val="1"/>
          <w:sz w:val="28"/>
          <w:szCs w:val="28"/>
        </w:rPr>
        <w:t xml:space="preserve"> для хроматографии</w:t>
      </w:r>
      <w:r w:rsidR="00AC120B" w:rsidRPr="00093CE8">
        <w:rPr>
          <w:color w:val="000000"/>
          <w:spacing w:val="-7"/>
          <w:position w:val="1"/>
          <w:sz w:val="28"/>
          <w:szCs w:val="28"/>
        </w:rPr>
        <w:t xml:space="preserve">, </w:t>
      </w:r>
      <w:r w:rsidR="00AC120B" w:rsidRPr="00093CE8">
        <w:rPr>
          <w:color w:val="000000"/>
          <w:spacing w:val="-7"/>
          <w:position w:val="1"/>
          <w:sz w:val="28"/>
          <w:szCs w:val="28"/>
        </w:rPr>
        <w:lastRenderedPageBreak/>
        <w:t>прибавляют 1,3 </w:t>
      </w:r>
      <w:r w:rsidR="009B6800" w:rsidRPr="00093CE8">
        <w:rPr>
          <w:color w:val="000000"/>
          <w:spacing w:val="-7"/>
          <w:position w:val="1"/>
          <w:sz w:val="28"/>
          <w:szCs w:val="28"/>
        </w:rPr>
        <w:t>мл фосфорной кислоты концентрированной</w:t>
      </w:r>
      <w:r w:rsidR="00C33744" w:rsidRPr="00093CE8">
        <w:rPr>
          <w:color w:val="000000"/>
          <w:spacing w:val="-7"/>
          <w:position w:val="1"/>
          <w:sz w:val="28"/>
          <w:szCs w:val="28"/>
        </w:rPr>
        <w:t xml:space="preserve">, доводят </w:t>
      </w:r>
      <w:r w:rsidR="00C33744" w:rsidRPr="00093CE8">
        <w:rPr>
          <w:color w:val="000000"/>
          <w:spacing w:val="-7"/>
          <w:position w:val="1"/>
          <w:sz w:val="28"/>
          <w:szCs w:val="28"/>
          <w:lang w:val="en-US"/>
        </w:rPr>
        <w:t>pH</w:t>
      </w:r>
      <w:r w:rsidR="00C33744" w:rsidRPr="00093CE8">
        <w:rPr>
          <w:color w:val="000000"/>
          <w:spacing w:val="-7"/>
          <w:position w:val="1"/>
          <w:sz w:val="28"/>
          <w:szCs w:val="28"/>
        </w:rPr>
        <w:t xml:space="preserve"> раствора </w:t>
      </w:r>
      <w:r w:rsidR="00AC120B" w:rsidRPr="00093CE8">
        <w:rPr>
          <w:color w:val="000000"/>
          <w:spacing w:val="-7"/>
          <w:position w:val="1"/>
          <w:sz w:val="28"/>
          <w:szCs w:val="28"/>
        </w:rPr>
        <w:t>калия гидроксида раствором 20 </w:t>
      </w:r>
      <w:r w:rsidR="00C33744" w:rsidRPr="00093CE8">
        <w:rPr>
          <w:color w:val="000000"/>
          <w:spacing w:val="-7"/>
          <w:position w:val="1"/>
          <w:sz w:val="28"/>
          <w:szCs w:val="28"/>
        </w:rPr>
        <w:t>% до 3,0</w:t>
      </w:r>
      <w:r w:rsidR="00AC120B" w:rsidRPr="00093CE8">
        <w:rPr>
          <w:color w:val="000000"/>
          <w:spacing w:val="-7"/>
          <w:position w:val="1"/>
          <w:sz w:val="28"/>
          <w:szCs w:val="28"/>
        </w:rPr>
        <w:t>0 ± 0,05</w:t>
      </w:r>
      <w:r w:rsidR="002914ED" w:rsidRPr="00093CE8">
        <w:rPr>
          <w:color w:val="000000"/>
          <w:spacing w:val="-7"/>
          <w:position w:val="1"/>
          <w:sz w:val="28"/>
          <w:szCs w:val="28"/>
        </w:rPr>
        <w:t>, переносят полученный раство</w:t>
      </w:r>
      <w:r w:rsidR="00AC120B" w:rsidRPr="00093CE8">
        <w:rPr>
          <w:color w:val="000000"/>
          <w:spacing w:val="-7"/>
          <w:position w:val="1"/>
          <w:sz w:val="28"/>
          <w:szCs w:val="28"/>
        </w:rPr>
        <w:t>р в мерную колбу вместимостью 1 </w:t>
      </w:r>
      <w:r w:rsidR="002914ED" w:rsidRPr="00093CE8">
        <w:rPr>
          <w:color w:val="000000"/>
          <w:spacing w:val="-7"/>
          <w:position w:val="1"/>
          <w:sz w:val="28"/>
          <w:szCs w:val="28"/>
        </w:rPr>
        <w:t>л</w:t>
      </w:r>
      <w:r w:rsidR="00C33744" w:rsidRPr="00093CE8">
        <w:rPr>
          <w:color w:val="000000"/>
          <w:spacing w:val="-7"/>
          <w:position w:val="1"/>
          <w:sz w:val="28"/>
          <w:szCs w:val="28"/>
        </w:rPr>
        <w:t xml:space="preserve"> и доводят объём раствора водой для хроматографии до метки.</w:t>
      </w:r>
    </w:p>
    <w:p w:rsidR="00500706" w:rsidRPr="00093CE8" w:rsidRDefault="00500706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 xml:space="preserve">Подвижная фаза (ПФ). </w:t>
      </w:r>
      <w:r w:rsidR="0093099F" w:rsidRPr="00093CE8">
        <w:rPr>
          <w:color w:val="000000"/>
          <w:spacing w:val="-7"/>
          <w:position w:val="1"/>
          <w:sz w:val="28"/>
          <w:szCs w:val="28"/>
        </w:rPr>
        <w:t>А</w:t>
      </w:r>
      <w:r w:rsidR="00F32D7A" w:rsidRPr="00093CE8">
        <w:rPr>
          <w:color w:val="000000"/>
          <w:spacing w:val="-7"/>
          <w:position w:val="1"/>
          <w:sz w:val="28"/>
          <w:szCs w:val="28"/>
        </w:rPr>
        <w:t>цетонитрил—буферный раствор 15:85</w:t>
      </w:r>
      <w:r w:rsidRPr="00093CE8">
        <w:rPr>
          <w:color w:val="000000"/>
          <w:spacing w:val="-7"/>
          <w:position w:val="1"/>
          <w:sz w:val="28"/>
          <w:szCs w:val="28"/>
        </w:rPr>
        <w:t>.</w:t>
      </w:r>
    </w:p>
    <w:p w:rsidR="0093099F" w:rsidRPr="00093CE8" w:rsidRDefault="00500706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iCs/>
          <w:color w:val="000000"/>
          <w:sz w:val="28"/>
          <w:szCs w:val="28"/>
        </w:rPr>
        <w:t xml:space="preserve">Испытуемый раствор. </w:t>
      </w:r>
      <w:r w:rsidRPr="00093CE8">
        <w:rPr>
          <w:color w:val="000000"/>
          <w:sz w:val="28"/>
          <w:szCs w:val="28"/>
        </w:rPr>
        <w:t xml:space="preserve">В мерную колбу вместимостью 10 мл помещают </w:t>
      </w:r>
      <w:r w:rsidR="00992080" w:rsidRPr="00093CE8">
        <w:rPr>
          <w:color w:val="000000"/>
          <w:sz w:val="28"/>
          <w:szCs w:val="28"/>
        </w:rPr>
        <w:t>20</w:t>
      </w:r>
      <w:r w:rsidRPr="00093CE8">
        <w:rPr>
          <w:color w:val="000000"/>
          <w:sz w:val="28"/>
          <w:szCs w:val="28"/>
        </w:rPr>
        <w:t xml:space="preserve"> </w:t>
      </w:r>
      <w:r w:rsidR="00992080" w:rsidRPr="00093CE8">
        <w:rPr>
          <w:color w:val="000000"/>
          <w:sz w:val="28"/>
          <w:szCs w:val="28"/>
        </w:rPr>
        <w:t>м</w:t>
      </w:r>
      <w:r w:rsidRPr="00093CE8">
        <w:rPr>
          <w:color w:val="000000"/>
          <w:sz w:val="28"/>
          <w:szCs w:val="28"/>
        </w:rPr>
        <w:t xml:space="preserve">г субстанции, растворяют в </w:t>
      </w:r>
      <w:r w:rsidR="00992080" w:rsidRPr="00093CE8">
        <w:rPr>
          <w:color w:val="000000"/>
          <w:sz w:val="28"/>
          <w:szCs w:val="28"/>
        </w:rPr>
        <w:t>ПФ</w:t>
      </w:r>
      <w:r w:rsidRPr="00093CE8">
        <w:rPr>
          <w:color w:val="000000"/>
          <w:sz w:val="28"/>
          <w:szCs w:val="28"/>
        </w:rPr>
        <w:t xml:space="preserve"> и доводят объё</w:t>
      </w:r>
      <w:r w:rsidR="00992080" w:rsidRPr="00093CE8">
        <w:rPr>
          <w:color w:val="000000"/>
          <w:sz w:val="28"/>
          <w:szCs w:val="28"/>
        </w:rPr>
        <w:t>м раствора ПФ</w:t>
      </w:r>
      <w:r w:rsidRPr="00093CE8">
        <w:rPr>
          <w:color w:val="000000"/>
          <w:sz w:val="28"/>
          <w:szCs w:val="28"/>
        </w:rPr>
        <w:t xml:space="preserve"> до метки.</w:t>
      </w:r>
    </w:p>
    <w:p w:rsidR="00992080" w:rsidRPr="00093CE8" w:rsidRDefault="0093099F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 xml:space="preserve">Раствор стандартного образца примеси </w:t>
      </w:r>
      <w:r w:rsidRPr="00093CE8">
        <w:rPr>
          <w:i/>
          <w:color w:val="000000"/>
          <w:sz w:val="28"/>
          <w:szCs w:val="28"/>
          <w:lang w:val="en-US"/>
        </w:rPr>
        <w:t>G</w:t>
      </w:r>
      <w:r w:rsidRPr="00093CE8">
        <w:rPr>
          <w:i/>
          <w:color w:val="000000"/>
          <w:sz w:val="28"/>
          <w:szCs w:val="28"/>
        </w:rPr>
        <w:t xml:space="preserve">. </w:t>
      </w:r>
      <w:r w:rsidRPr="00093CE8">
        <w:rPr>
          <w:iCs/>
          <w:color w:val="000000"/>
          <w:sz w:val="28"/>
          <w:szCs w:val="28"/>
        </w:rPr>
        <w:t>В мерную колбу вместимостью 100 мл помещают 2 мг</w:t>
      </w:r>
      <w:r w:rsidR="00500706" w:rsidRPr="00093CE8">
        <w:rPr>
          <w:color w:val="000000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 xml:space="preserve">стандартного образца примеси </w:t>
      </w:r>
      <w:r w:rsidRPr="00093CE8">
        <w:rPr>
          <w:color w:val="000000"/>
          <w:sz w:val="28"/>
          <w:szCs w:val="28"/>
          <w:lang w:val="en-US"/>
        </w:rPr>
        <w:t>G</w:t>
      </w:r>
      <w:r w:rsidR="00577348" w:rsidRPr="00093CE8">
        <w:rPr>
          <w:color w:val="000000"/>
          <w:sz w:val="28"/>
          <w:szCs w:val="28"/>
        </w:rPr>
        <w:t xml:space="preserve"> ((2</w:t>
      </w:r>
      <w:r w:rsidR="00577348" w:rsidRPr="00093CE8">
        <w:rPr>
          <w:i/>
          <w:color w:val="000000"/>
          <w:sz w:val="28"/>
          <w:szCs w:val="28"/>
          <w:lang w:val="en-US"/>
        </w:rPr>
        <w:t>S</w:t>
      </w:r>
      <w:r w:rsidR="00577348" w:rsidRPr="00093CE8">
        <w:rPr>
          <w:color w:val="000000"/>
          <w:sz w:val="28"/>
          <w:szCs w:val="28"/>
        </w:rPr>
        <w:t>)-2-аминобутанамид</w:t>
      </w:r>
      <w:r w:rsidR="002043F7" w:rsidRPr="00093CE8">
        <w:rPr>
          <w:color w:val="000000"/>
          <w:sz w:val="28"/>
          <w:szCs w:val="28"/>
        </w:rPr>
        <w:t>а гидрохлорид</w:t>
      </w:r>
      <w:r w:rsidR="00577348" w:rsidRPr="00093CE8">
        <w:rPr>
          <w:color w:val="000000"/>
          <w:sz w:val="28"/>
          <w:szCs w:val="28"/>
        </w:rPr>
        <w:t xml:space="preserve">, </w:t>
      </w:r>
      <w:r w:rsidR="00577348" w:rsidRPr="00093CE8">
        <w:rPr>
          <w:color w:val="000000"/>
          <w:sz w:val="28"/>
          <w:szCs w:val="28"/>
          <w:lang w:val="en-US"/>
        </w:rPr>
        <w:t>CAS</w:t>
      </w:r>
      <w:r w:rsidR="00577348" w:rsidRPr="00093CE8">
        <w:rPr>
          <w:color w:val="000000"/>
          <w:sz w:val="28"/>
          <w:szCs w:val="28"/>
        </w:rPr>
        <w:t xml:space="preserve"> </w:t>
      </w:r>
      <w:r w:rsidR="007211A4" w:rsidRPr="00093CE8">
        <w:rPr>
          <w:color w:val="000000"/>
          <w:sz w:val="28"/>
          <w:szCs w:val="28"/>
        </w:rPr>
        <w:t>7682</w:t>
      </w:r>
      <w:r w:rsidR="00577348" w:rsidRPr="00093CE8">
        <w:rPr>
          <w:color w:val="000000"/>
          <w:sz w:val="28"/>
          <w:szCs w:val="28"/>
        </w:rPr>
        <w:t>-</w:t>
      </w:r>
      <w:r w:rsidR="007211A4" w:rsidRPr="00093CE8">
        <w:rPr>
          <w:color w:val="000000"/>
          <w:sz w:val="28"/>
          <w:szCs w:val="28"/>
        </w:rPr>
        <w:t>20</w:t>
      </w:r>
      <w:r w:rsidR="00577348" w:rsidRPr="00093CE8">
        <w:rPr>
          <w:color w:val="000000"/>
          <w:sz w:val="28"/>
          <w:szCs w:val="28"/>
        </w:rPr>
        <w:t>-</w:t>
      </w:r>
      <w:r w:rsidR="007211A4" w:rsidRPr="00093CE8">
        <w:rPr>
          <w:color w:val="000000"/>
          <w:sz w:val="28"/>
          <w:szCs w:val="28"/>
        </w:rPr>
        <w:t>4</w:t>
      </w:r>
      <w:r w:rsidR="00577348" w:rsidRPr="00093CE8">
        <w:rPr>
          <w:color w:val="000000"/>
          <w:sz w:val="28"/>
          <w:szCs w:val="28"/>
        </w:rPr>
        <w:t>)</w:t>
      </w:r>
      <w:r w:rsidRPr="00093CE8">
        <w:rPr>
          <w:color w:val="000000"/>
          <w:sz w:val="28"/>
          <w:szCs w:val="28"/>
        </w:rPr>
        <w:t>, растворяют в ПФ и доводят объём раствора ПФ до метки.</w:t>
      </w:r>
    </w:p>
    <w:p w:rsidR="00500706" w:rsidRPr="00093CE8" w:rsidRDefault="00500706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 xml:space="preserve">Раствор сравнения. </w:t>
      </w:r>
      <w:r w:rsidR="00A95CA7" w:rsidRPr="00093CE8">
        <w:rPr>
          <w:color w:val="000000"/>
          <w:sz w:val="28"/>
          <w:szCs w:val="28"/>
        </w:rPr>
        <w:t>В мерную колбу в</w:t>
      </w:r>
      <w:r w:rsidR="00AC120B" w:rsidRPr="00093CE8">
        <w:rPr>
          <w:color w:val="000000"/>
          <w:sz w:val="28"/>
          <w:szCs w:val="28"/>
        </w:rPr>
        <w:t>местимостью 20 мл помещают  1,0 </w:t>
      </w:r>
      <w:r w:rsidR="00A95CA7" w:rsidRPr="00093CE8">
        <w:rPr>
          <w:color w:val="000000"/>
          <w:sz w:val="28"/>
          <w:szCs w:val="28"/>
        </w:rPr>
        <w:t>мл раствора</w:t>
      </w:r>
      <w:r w:rsidRPr="00093CE8">
        <w:rPr>
          <w:color w:val="000000"/>
          <w:sz w:val="28"/>
          <w:szCs w:val="28"/>
        </w:rPr>
        <w:t xml:space="preserve"> стандартного образца примеси </w:t>
      </w:r>
      <w:r w:rsidR="00DF42F3" w:rsidRPr="00093CE8">
        <w:rPr>
          <w:color w:val="000000"/>
          <w:sz w:val="28"/>
          <w:szCs w:val="28"/>
          <w:lang w:val="en-US"/>
        </w:rPr>
        <w:t>G</w:t>
      </w:r>
      <w:r w:rsidRPr="00093CE8">
        <w:rPr>
          <w:color w:val="000000"/>
          <w:sz w:val="28"/>
          <w:szCs w:val="28"/>
        </w:rPr>
        <w:t>, дов</w:t>
      </w:r>
      <w:r w:rsidR="00A95CA7" w:rsidRPr="00093CE8">
        <w:rPr>
          <w:color w:val="000000"/>
          <w:sz w:val="28"/>
          <w:szCs w:val="28"/>
        </w:rPr>
        <w:t>одят объём раствора ПФ до метки и перемешивают.</w:t>
      </w:r>
    </w:p>
    <w:p w:rsidR="00A95CA7" w:rsidRPr="00093CE8" w:rsidRDefault="00A95CA7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 xml:space="preserve">Раствор </w:t>
      </w:r>
      <w:r w:rsidR="00D603EC" w:rsidRPr="00093CE8">
        <w:rPr>
          <w:i/>
          <w:color w:val="000000"/>
          <w:sz w:val="28"/>
          <w:szCs w:val="28"/>
        </w:rPr>
        <w:t>для проверки пригодности хроматографической системы</w:t>
      </w:r>
      <w:r w:rsidRPr="00093CE8">
        <w:rPr>
          <w:i/>
          <w:color w:val="000000"/>
          <w:sz w:val="28"/>
          <w:szCs w:val="28"/>
        </w:rPr>
        <w:t xml:space="preserve">. </w:t>
      </w:r>
      <w:r w:rsidRPr="00093CE8">
        <w:rPr>
          <w:color w:val="000000"/>
          <w:sz w:val="28"/>
          <w:szCs w:val="28"/>
        </w:rPr>
        <w:t xml:space="preserve">В мерную колбу вместимостью 20 мл помещают  1,0 мл раствора стандартного образца примеси </w:t>
      </w:r>
      <w:r w:rsidR="0044072A" w:rsidRPr="00093CE8">
        <w:rPr>
          <w:color w:val="000000"/>
          <w:sz w:val="28"/>
          <w:szCs w:val="28"/>
          <w:lang w:val="en-US"/>
        </w:rPr>
        <w:t>G</w:t>
      </w:r>
      <w:r w:rsidR="00D603EC" w:rsidRPr="00093CE8">
        <w:rPr>
          <w:color w:val="000000"/>
          <w:sz w:val="28"/>
          <w:szCs w:val="28"/>
        </w:rPr>
        <w:t xml:space="preserve"> и 1,0 мл испытуемого раствора</w:t>
      </w:r>
      <w:r w:rsidRPr="00093CE8">
        <w:rPr>
          <w:color w:val="000000"/>
          <w:sz w:val="28"/>
          <w:szCs w:val="28"/>
        </w:rPr>
        <w:t>, доводят объём раствора ПФ до метки и перемешивают.</w:t>
      </w:r>
    </w:p>
    <w:p w:rsidR="002043F7" w:rsidRPr="00093CE8" w:rsidRDefault="002043F7" w:rsidP="00204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Примечание</w:t>
      </w:r>
    </w:p>
    <w:p w:rsidR="002043F7" w:rsidRPr="00093CE8" w:rsidRDefault="002043F7" w:rsidP="002043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 xml:space="preserve">Примесь </w:t>
      </w:r>
      <w:r w:rsidRPr="00093CE8">
        <w:rPr>
          <w:color w:val="000000"/>
          <w:sz w:val="28"/>
          <w:szCs w:val="28"/>
          <w:lang w:val="en-US"/>
        </w:rPr>
        <w:t>G</w:t>
      </w:r>
      <w:r w:rsidRPr="00093CE8">
        <w:rPr>
          <w:color w:val="000000"/>
          <w:sz w:val="28"/>
          <w:szCs w:val="28"/>
        </w:rPr>
        <w:t>: (2</w:t>
      </w:r>
      <w:r w:rsidRPr="00093CE8">
        <w:rPr>
          <w:i/>
          <w:color w:val="000000"/>
          <w:sz w:val="28"/>
          <w:szCs w:val="28"/>
          <w:lang w:val="en-US"/>
        </w:rPr>
        <w:t>S</w:t>
      </w:r>
      <w:r w:rsidRPr="00093CE8">
        <w:rPr>
          <w:color w:val="000000"/>
          <w:sz w:val="28"/>
          <w:szCs w:val="28"/>
        </w:rPr>
        <w:t>)-2-аминобутанамид</w:t>
      </w:r>
      <w:r w:rsidR="00CF78A1" w:rsidRPr="00093CE8">
        <w:rPr>
          <w:color w:val="000000"/>
          <w:sz w:val="28"/>
          <w:szCs w:val="28"/>
        </w:rPr>
        <w:t xml:space="preserve">, </w:t>
      </w:r>
      <w:r w:rsidR="00CF78A1" w:rsidRPr="00093CE8">
        <w:rPr>
          <w:color w:val="000000"/>
          <w:sz w:val="28"/>
          <w:szCs w:val="28"/>
          <w:lang w:val="en-US"/>
        </w:rPr>
        <w:t>CAS</w:t>
      </w:r>
      <w:r w:rsidR="00CF78A1" w:rsidRPr="00093CE8">
        <w:rPr>
          <w:color w:val="000000"/>
          <w:sz w:val="28"/>
          <w:szCs w:val="28"/>
        </w:rPr>
        <w:t xml:space="preserve"> 143164-46-9.</w:t>
      </w:r>
    </w:p>
    <w:p w:rsidR="00C9428B" w:rsidRPr="00093CE8" w:rsidRDefault="00C9428B" w:rsidP="00CF78A1">
      <w:pPr>
        <w:spacing w:before="120" w:line="360" w:lineRule="auto"/>
        <w:ind w:firstLine="709"/>
        <w:rPr>
          <w:i/>
          <w:color w:val="000000"/>
          <w:sz w:val="28"/>
          <w:szCs w:val="28"/>
          <w:lang w:val="en-US"/>
        </w:rPr>
      </w:pPr>
      <w:proofErr w:type="spellStart"/>
      <w:r w:rsidRPr="00093CE8">
        <w:rPr>
          <w:i/>
          <w:color w:val="000000"/>
          <w:sz w:val="28"/>
          <w:szCs w:val="28"/>
        </w:rPr>
        <w:t>Хроматографические</w:t>
      </w:r>
      <w:proofErr w:type="spellEnd"/>
      <w:r w:rsidRPr="00093CE8">
        <w:rPr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C9428B" w:rsidRPr="00093CE8" w:rsidTr="00C42311">
        <w:tc>
          <w:tcPr>
            <w:tcW w:w="2943" w:type="dxa"/>
          </w:tcPr>
          <w:p w:rsidR="00C9428B" w:rsidRPr="00093CE8" w:rsidRDefault="00C9428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C9428B" w:rsidRPr="00093CE8" w:rsidRDefault="00C9428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C9428B" w:rsidRPr="00093CE8" w:rsidRDefault="00C9428B" w:rsidP="00546FEF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AC120B" w:rsidRPr="00093C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× </w:t>
            </w: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AC120B" w:rsidRPr="00093CE8">
              <w:rPr>
                <w:rFonts w:ascii="Times New Roman" w:hAnsi="Times New Roman"/>
                <w:b w:val="0"/>
                <w:color w:val="000000"/>
                <w:szCs w:val="28"/>
              </w:rPr>
              <w:t>,6 м</w:t>
            </w: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</w:t>
            </w:r>
            <w:r w:rsidR="00F66BE4" w:rsidRPr="00093C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октадецилсилильный, деактивированный по отношению к основаниям, эндкепированный для хроматографии, 5</w:t>
            </w: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C9428B" w:rsidRPr="00093CE8" w:rsidTr="00C42311">
        <w:tc>
          <w:tcPr>
            <w:tcW w:w="2943" w:type="dxa"/>
          </w:tcPr>
          <w:p w:rsidR="00C9428B" w:rsidRPr="00093CE8" w:rsidRDefault="00C9428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C9428B" w:rsidRPr="00093CE8" w:rsidRDefault="00C9428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C9428B" w:rsidRPr="00093CE8" w:rsidRDefault="00F66BE4" w:rsidP="00546FEF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27</w:t>
            </w:r>
            <w:r w:rsidR="00C9428B" w:rsidRPr="00093C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°С;</w:t>
            </w:r>
          </w:p>
        </w:tc>
      </w:tr>
      <w:tr w:rsidR="00C9428B" w:rsidRPr="00093CE8" w:rsidTr="00C42311">
        <w:tc>
          <w:tcPr>
            <w:tcW w:w="2943" w:type="dxa"/>
          </w:tcPr>
          <w:p w:rsidR="00C9428B" w:rsidRPr="00093CE8" w:rsidRDefault="00C9428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4" w:type="dxa"/>
          </w:tcPr>
          <w:p w:rsidR="00C9428B" w:rsidRPr="00093CE8" w:rsidRDefault="00C9428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C9428B" w:rsidRPr="00093CE8" w:rsidRDefault="00F66BE4" w:rsidP="00546FE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1,0</w:t>
            </w:r>
            <w:r w:rsidR="00C9428B" w:rsidRPr="00093CE8">
              <w:rPr>
                <w:rFonts w:ascii="Times New Roman" w:hAnsi="Times New Roman"/>
                <w:b w:val="0"/>
              </w:rPr>
              <w:t xml:space="preserve"> мл/мин;</w:t>
            </w:r>
          </w:p>
        </w:tc>
      </w:tr>
      <w:tr w:rsidR="00C9428B" w:rsidRPr="00093CE8" w:rsidTr="00C42311">
        <w:tc>
          <w:tcPr>
            <w:tcW w:w="2943" w:type="dxa"/>
          </w:tcPr>
          <w:p w:rsidR="00C9428B" w:rsidRPr="00093CE8" w:rsidRDefault="00C9428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4" w:type="dxa"/>
          </w:tcPr>
          <w:p w:rsidR="00C9428B" w:rsidRPr="00093CE8" w:rsidRDefault="00C9428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C9428B" w:rsidRPr="00093CE8" w:rsidRDefault="00C9428B" w:rsidP="00546FE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F66BE4" w:rsidRPr="00093CE8">
              <w:rPr>
                <w:rFonts w:ascii="Times New Roman" w:hAnsi="Times New Roman"/>
                <w:b w:val="0"/>
              </w:rPr>
              <w:t>00</w:t>
            </w:r>
            <w:r w:rsidRPr="00093CE8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C9428B" w:rsidRPr="00093CE8" w:rsidTr="00C42311">
        <w:tc>
          <w:tcPr>
            <w:tcW w:w="2943" w:type="dxa"/>
          </w:tcPr>
          <w:p w:rsidR="00C9428B" w:rsidRPr="00093CE8" w:rsidRDefault="00C9428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284" w:type="dxa"/>
          </w:tcPr>
          <w:p w:rsidR="00C9428B" w:rsidRPr="00093CE8" w:rsidRDefault="00C9428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C9428B" w:rsidRPr="00093CE8" w:rsidRDefault="00F66BE4" w:rsidP="00546FE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5</w:t>
            </w:r>
            <w:r w:rsidR="00C9428B" w:rsidRPr="00093CE8">
              <w:rPr>
                <w:rFonts w:ascii="Times New Roman" w:hAnsi="Times New Roman"/>
                <w:b w:val="0"/>
              </w:rPr>
              <w:t>0 мкл;</w:t>
            </w:r>
          </w:p>
        </w:tc>
      </w:tr>
      <w:tr w:rsidR="00C9428B" w:rsidRPr="00093CE8" w:rsidTr="00C42311">
        <w:tc>
          <w:tcPr>
            <w:tcW w:w="2943" w:type="dxa"/>
          </w:tcPr>
          <w:p w:rsidR="00C9428B" w:rsidRPr="00093CE8" w:rsidRDefault="00C9428B" w:rsidP="00546FEF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284" w:type="dxa"/>
          </w:tcPr>
          <w:p w:rsidR="00C9428B" w:rsidRPr="00093CE8" w:rsidRDefault="00C9428B" w:rsidP="00546FEF">
            <w:pPr>
              <w:pStyle w:val="a9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237" w:type="dxa"/>
          </w:tcPr>
          <w:p w:rsidR="00C9428B" w:rsidRPr="00093CE8" w:rsidRDefault="00F66BE4" w:rsidP="00546FEF">
            <w:pPr>
              <w:pStyle w:val="a9"/>
              <w:tabs>
                <w:tab w:val="left" w:pos="317"/>
              </w:tabs>
              <w:spacing w:after="120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5</w:t>
            </w:r>
            <w:r w:rsidR="00C9428B" w:rsidRPr="00093CE8">
              <w:rPr>
                <w:rFonts w:ascii="Times New Roman" w:hAnsi="Times New Roman"/>
                <w:b w:val="0"/>
              </w:rPr>
              <w:t xml:space="preserve">-кратное от времени удерживания пика </w:t>
            </w:r>
            <w:proofErr w:type="spellStart"/>
            <w:r w:rsidR="00C9428B" w:rsidRPr="00093CE8">
              <w:rPr>
                <w:rFonts w:ascii="Times New Roman" w:hAnsi="Times New Roman"/>
                <w:b w:val="0"/>
              </w:rPr>
              <w:t>леветирацетама</w:t>
            </w:r>
            <w:proofErr w:type="spellEnd"/>
            <w:r w:rsidR="00C9428B" w:rsidRPr="00093CE8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F66BE4" w:rsidRPr="00093CE8" w:rsidRDefault="00F66BE4" w:rsidP="00546FE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color w:val="000000"/>
          <w:spacing w:val="-7"/>
          <w:position w:val="1"/>
          <w:sz w:val="28"/>
          <w:szCs w:val="28"/>
        </w:rPr>
        <w:t xml:space="preserve">Хроматографируют раствор сравнения, раствор для проверки пригодности </w:t>
      </w:r>
      <w:r w:rsidRPr="00093CE8">
        <w:rPr>
          <w:color w:val="000000"/>
          <w:spacing w:val="-7"/>
          <w:position w:val="1"/>
          <w:sz w:val="28"/>
          <w:szCs w:val="28"/>
        </w:rPr>
        <w:lastRenderedPageBreak/>
        <w:t>хроматографической системы и испытуемый раствор.</w:t>
      </w:r>
    </w:p>
    <w:p w:rsidR="00F66BE4" w:rsidRPr="00093CE8" w:rsidRDefault="00546FEF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>Идентификация примесей.</w:t>
      </w:r>
      <w:r w:rsidR="00F66BE4" w:rsidRPr="00093CE8">
        <w:rPr>
          <w:i/>
          <w:color w:val="000000"/>
          <w:spacing w:val="-7"/>
          <w:position w:val="1"/>
          <w:sz w:val="28"/>
          <w:szCs w:val="28"/>
        </w:rPr>
        <w:t xml:space="preserve"> 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Для идентификации примеси </w:t>
      </w:r>
      <w:r w:rsidRPr="00093CE8">
        <w:rPr>
          <w:color w:val="000000"/>
          <w:spacing w:val="-7"/>
          <w:position w:val="1"/>
          <w:sz w:val="28"/>
          <w:szCs w:val="28"/>
          <w:lang w:val="en-US"/>
        </w:rPr>
        <w:t>G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 используют хроматограмму</w:t>
      </w:r>
      <w:r w:rsidR="00F66BE4" w:rsidRPr="00093CE8">
        <w:rPr>
          <w:color w:val="000000"/>
          <w:spacing w:val="-7"/>
          <w:position w:val="1"/>
          <w:sz w:val="28"/>
          <w:szCs w:val="28"/>
        </w:rPr>
        <w:t xml:space="preserve"> раствора сравнения.  </w:t>
      </w:r>
    </w:p>
    <w:p w:rsidR="00F66BE4" w:rsidRPr="00093CE8" w:rsidRDefault="00F66BE4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093CE8">
        <w:rPr>
          <w:color w:val="000000"/>
          <w:spacing w:val="-7"/>
          <w:position w:val="1"/>
          <w:sz w:val="28"/>
          <w:szCs w:val="28"/>
        </w:rPr>
        <w:t>Леветирацетам</w:t>
      </w:r>
      <w:proofErr w:type="spellEnd"/>
      <w:r w:rsidRPr="00093CE8">
        <w:rPr>
          <w:color w:val="000000"/>
          <w:spacing w:val="-7"/>
          <w:position w:val="1"/>
          <w:sz w:val="28"/>
          <w:szCs w:val="28"/>
        </w:rPr>
        <w:t xml:space="preserve"> – 1 (около 4 мин); примесь </w:t>
      </w:r>
      <w:r w:rsidRPr="00093CE8">
        <w:rPr>
          <w:color w:val="000000"/>
          <w:spacing w:val="-7"/>
          <w:position w:val="1"/>
          <w:sz w:val="28"/>
          <w:szCs w:val="28"/>
          <w:lang w:val="en-US"/>
        </w:rPr>
        <w:t>G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 – около 3,8.</w:t>
      </w:r>
    </w:p>
    <w:p w:rsidR="00F66BE4" w:rsidRPr="00093CE8" w:rsidRDefault="00F66BE4" w:rsidP="00CB5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093CE8">
        <w:rPr>
          <w:color w:val="000000"/>
          <w:sz w:val="28"/>
          <w:szCs w:val="28"/>
        </w:rPr>
        <w:t xml:space="preserve"> На хроматограмме раствора</w:t>
      </w:r>
      <w:r w:rsidR="00446FEE" w:rsidRPr="00093CE8">
        <w:rPr>
          <w:color w:val="000000"/>
          <w:sz w:val="28"/>
          <w:szCs w:val="28"/>
        </w:rPr>
        <w:t xml:space="preserve"> </w:t>
      </w:r>
      <w:r w:rsidR="00446FEE" w:rsidRPr="00093CE8">
        <w:rPr>
          <w:color w:val="000000"/>
          <w:spacing w:val="-7"/>
          <w:position w:val="1"/>
          <w:sz w:val="28"/>
          <w:szCs w:val="28"/>
        </w:rPr>
        <w:t>для проверки пригодности хроматографической системы</w:t>
      </w:r>
      <w:r w:rsidRPr="00093CE8">
        <w:rPr>
          <w:color w:val="000000"/>
          <w:sz w:val="28"/>
          <w:szCs w:val="28"/>
        </w:rPr>
        <w:t xml:space="preserve"> </w:t>
      </w:r>
      <w:r w:rsidRPr="00093CE8">
        <w:rPr>
          <w:i/>
          <w:color w:val="000000"/>
          <w:sz w:val="28"/>
          <w:szCs w:val="28"/>
        </w:rPr>
        <w:t xml:space="preserve">разрешение </w:t>
      </w:r>
      <w:r w:rsidR="00697797" w:rsidRPr="00093CE8">
        <w:rPr>
          <w:i/>
          <w:color w:val="000000"/>
          <w:sz w:val="28"/>
          <w:szCs w:val="28"/>
        </w:rPr>
        <w:t>(</w:t>
      </w:r>
      <w:r w:rsidRPr="00093CE8">
        <w:rPr>
          <w:i/>
          <w:color w:val="000000"/>
          <w:sz w:val="28"/>
          <w:szCs w:val="28"/>
          <w:lang w:val="en-US"/>
        </w:rPr>
        <w:t>R</w:t>
      </w:r>
      <w:r w:rsidR="00697797" w:rsidRPr="00093CE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97797" w:rsidRPr="00093CE8">
        <w:rPr>
          <w:i/>
          <w:color w:val="000000"/>
          <w:sz w:val="28"/>
          <w:szCs w:val="28"/>
        </w:rPr>
        <w:t>)</w:t>
      </w:r>
      <w:r w:rsidRPr="00093CE8">
        <w:rPr>
          <w:i/>
          <w:color w:val="000000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 xml:space="preserve">между пиками </w:t>
      </w:r>
      <w:proofErr w:type="spellStart"/>
      <w:r w:rsidR="006760CD" w:rsidRPr="00093CE8">
        <w:rPr>
          <w:color w:val="000000"/>
          <w:sz w:val="28"/>
          <w:szCs w:val="28"/>
        </w:rPr>
        <w:t>леветирацетама</w:t>
      </w:r>
      <w:proofErr w:type="spellEnd"/>
      <w:r w:rsidR="006760CD" w:rsidRPr="00093CE8">
        <w:rPr>
          <w:color w:val="000000"/>
          <w:sz w:val="28"/>
          <w:szCs w:val="28"/>
        </w:rPr>
        <w:t xml:space="preserve"> и </w:t>
      </w:r>
      <w:r w:rsidRPr="00093CE8">
        <w:rPr>
          <w:color w:val="000000"/>
          <w:sz w:val="28"/>
          <w:szCs w:val="28"/>
        </w:rPr>
        <w:t xml:space="preserve">примеси </w:t>
      </w:r>
      <w:r w:rsidR="00446FEE" w:rsidRPr="00093CE8">
        <w:rPr>
          <w:color w:val="000000"/>
          <w:sz w:val="28"/>
          <w:szCs w:val="28"/>
          <w:lang w:val="en-US"/>
        </w:rPr>
        <w:t>G</w:t>
      </w:r>
      <w:r w:rsidRPr="00093CE8">
        <w:rPr>
          <w:color w:val="000000"/>
          <w:sz w:val="28"/>
          <w:szCs w:val="28"/>
        </w:rPr>
        <w:t xml:space="preserve"> </w:t>
      </w:r>
      <w:r w:rsidR="00446FEE" w:rsidRPr="00093CE8">
        <w:rPr>
          <w:color w:val="000000"/>
          <w:sz w:val="28"/>
          <w:szCs w:val="28"/>
        </w:rPr>
        <w:t xml:space="preserve">должно быть не менее </w:t>
      </w:r>
      <w:r w:rsidR="006A165F" w:rsidRPr="00093CE8">
        <w:rPr>
          <w:color w:val="000000"/>
          <w:sz w:val="28"/>
          <w:szCs w:val="28"/>
        </w:rPr>
        <w:t>5,</w:t>
      </w:r>
      <w:r w:rsidR="00446FEE" w:rsidRPr="00093CE8">
        <w:rPr>
          <w:color w:val="000000"/>
          <w:sz w:val="28"/>
          <w:szCs w:val="28"/>
        </w:rPr>
        <w:t>0</w:t>
      </w:r>
      <w:r w:rsidR="00651E7E" w:rsidRPr="00093CE8">
        <w:rPr>
          <w:color w:val="000000"/>
          <w:sz w:val="28"/>
          <w:szCs w:val="28"/>
        </w:rPr>
        <w:t>.</w:t>
      </w:r>
    </w:p>
    <w:p w:rsidR="0044072A" w:rsidRPr="00093CE8" w:rsidRDefault="0044072A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 xml:space="preserve">Содержание примеси </w:t>
      </w:r>
      <w:r w:rsidRPr="00093CE8">
        <w:rPr>
          <w:color w:val="000000"/>
          <w:sz w:val="28"/>
          <w:szCs w:val="28"/>
          <w:lang w:val="en-US"/>
        </w:rPr>
        <w:t>G</w:t>
      </w:r>
      <w:r w:rsidRPr="00093CE8">
        <w:rPr>
          <w:color w:val="000000"/>
          <w:sz w:val="28"/>
          <w:szCs w:val="28"/>
        </w:rPr>
        <w:t xml:space="preserve"> в субстанции в процентах (</w:t>
      </w:r>
      <w:r w:rsidRPr="00093CE8">
        <w:rPr>
          <w:i/>
          <w:color w:val="000000"/>
          <w:sz w:val="28"/>
          <w:szCs w:val="28"/>
        </w:rPr>
        <w:t>Х</w:t>
      </w:r>
      <w:r w:rsidRPr="00093CE8">
        <w:rPr>
          <w:color w:val="000000"/>
          <w:sz w:val="28"/>
          <w:szCs w:val="28"/>
        </w:rPr>
        <w:t>) вычисляют по формуле:</w:t>
      </w:r>
    </w:p>
    <w:p w:rsidR="0044072A" w:rsidRPr="00093CE8" w:rsidRDefault="0044072A" w:rsidP="0044072A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P∙10∙1∙102,14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∙100∙20∙138,60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P∙102,14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∙200∙138,60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05" w:type="dxa"/>
        <w:tblLayout w:type="fixed"/>
        <w:tblLook w:val="0000"/>
      </w:tblPr>
      <w:tblGrid>
        <w:gridCol w:w="646"/>
        <w:gridCol w:w="1022"/>
        <w:gridCol w:w="425"/>
        <w:gridCol w:w="7412"/>
      </w:tblGrid>
      <w:tr w:rsidR="0044072A" w:rsidRPr="00093CE8" w:rsidTr="007A3C7D">
        <w:trPr>
          <w:trHeight w:val="361"/>
        </w:trPr>
        <w:tc>
          <w:tcPr>
            <w:tcW w:w="646" w:type="dxa"/>
          </w:tcPr>
          <w:p w:rsidR="0044072A" w:rsidRPr="00093CE8" w:rsidRDefault="0044072A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1022" w:type="dxa"/>
          </w:tcPr>
          <w:p w:rsidR="0044072A" w:rsidRPr="00093CE8" w:rsidRDefault="0044072A" w:rsidP="0044072A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CE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4072A" w:rsidRPr="00093CE8" w:rsidRDefault="0044072A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44072A" w:rsidRPr="00093CE8" w:rsidRDefault="0044072A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площадь пика примеси </w:t>
            </w:r>
            <w:r w:rsidRPr="00093CE8">
              <w:rPr>
                <w:color w:val="000000"/>
                <w:sz w:val="28"/>
                <w:szCs w:val="28"/>
                <w:lang w:val="en-US"/>
              </w:rPr>
              <w:t>G</w:t>
            </w:r>
            <w:r w:rsidRPr="00093CE8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A653D" w:rsidRPr="00093CE8" w:rsidTr="007A3C7D">
        <w:trPr>
          <w:trHeight w:val="361"/>
        </w:trPr>
        <w:tc>
          <w:tcPr>
            <w:tcW w:w="646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7A653D" w:rsidRPr="00093CE8" w:rsidRDefault="007A653D" w:rsidP="007A653D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CE8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A653D" w:rsidRPr="00093CE8" w:rsidRDefault="007A653D" w:rsidP="007A653D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7A653D" w:rsidRPr="00093CE8" w:rsidRDefault="007A653D" w:rsidP="007A653D">
            <w:pPr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площадь пика примеси </w:t>
            </w:r>
            <w:r w:rsidRPr="00093CE8">
              <w:rPr>
                <w:color w:val="000000"/>
                <w:sz w:val="28"/>
                <w:szCs w:val="28"/>
                <w:lang w:val="en-US"/>
              </w:rPr>
              <w:t>G</w:t>
            </w:r>
            <w:r w:rsidRPr="00093CE8">
              <w:rPr>
                <w:color w:val="000000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7A653D" w:rsidRPr="00093CE8" w:rsidTr="007A3C7D">
        <w:trPr>
          <w:trHeight w:val="361"/>
        </w:trPr>
        <w:tc>
          <w:tcPr>
            <w:tcW w:w="646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093CE8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7A653D" w:rsidRPr="00093CE8" w:rsidRDefault="007A653D" w:rsidP="00900299">
            <w:pPr>
              <w:tabs>
                <w:tab w:val="left" w:pos="34"/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навеска стандартного образца примеси </w:t>
            </w:r>
            <w:r w:rsidRPr="00093CE8">
              <w:rPr>
                <w:color w:val="000000"/>
                <w:sz w:val="28"/>
                <w:szCs w:val="28"/>
                <w:lang w:val="en-US"/>
              </w:rPr>
              <w:t>G</w:t>
            </w:r>
            <w:r w:rsidRPr="00093CE8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7A653D" w:rsidRPr="00093CE8" w:rsidTr="007A3C7D">
        <w:trPr>
          <w:trHeight w:val="346"/>
        </w:trPr>
        <w:tc>
          <w:tcPr>
            <w:tcW w:w="646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093CE8">
              <w:rPr>
                <w:i/>
                <w:color w:val="000000"/>
                <w:sz w:val="28"/>
                <w:szCs w:val="28"/>
              </w:rPr>
              <w:t>a</w:t>
            </w:r>
            <w:proofErr w:type="spellEnd"/>
            <w:r w:rsidRPr="00093CE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412" w:type="dxa"/>
          </w:tcPr>
          <w:p w:rsidR="007A653D" w:rsidRPr="00093CE8" w:rsidRDefault="007A653D" w:rsidP="0044072A">
            <w:pPr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A653D" w:rsidRPr="00093CE8" w:rsidTr="007A3C7D">
        <w:trPr>
          <w:trHeight w:val="361"/>
        </w:trPr>
        <w:tc>
          <w:tcPr>
            <w:tcW w:w="646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A653D" w:rsidRPr="00093CE8" w:rsidRDefault="007A653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412" w:type="dxa"/>
          </w:tcPr>
          <w:p w:rsidR="007A653D" w:rsidRPr="00093CE8" w:rsidRDefault="007A653D" w:rsidP="00900299">
            <w:pPr>
              <w:spacing w:after="120"/>
              <w:ind w:hanging="34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содержание </w:t>
            </w:r>
            <w:r w:rsidR="00900299" w:rsidRPr="00093CE8">
              <w:rPr>
                <w:color w:val="000000"/>
                <w:sz w:val="28"/>
                <w:szCs w:val="28"/>
              </w:rPr>
              <w:t xml:space="preserve">примеси </w:t>
            </w:r>
            <w:r w:rsidR="00900299" w:rsidRPr="00093CE8">
              <w:rPr>
                <w:color w:val="000000"/>
                <w:sz w:val="28"/>
                <w:szCs w:val="28"/>
                <w:lang w:val="en-US"/>
              </w:rPr>
              <w:t>G</w:t>
            </w:r>
            <w:r w:rsidR="00900299" w:rsidRPr="00093CE8">
              <w:rPr>
                <w:color w:val="000000"/>
                <w:sz w:val="28"/>
                <w:szCs w:val="28"/>
              </w:rPr>
              <w:t xml:space="preserve"> </w:t>
            </w:r>
            <w:r w:rsidRPr="00093CE8">
              <w:rPr>
                <w:color w:val="000000"/>
                <w:sz w:val="28"/>
                <w:szCs w:val="28"/>
              </w:rPr>
              <w:t xml:space="preserve">в стандартном образце примеси </w:t>
            </w:r>
            <w:r w:rsidRPr="00093CE8">
              <w:rPr>
                <w:color w:val="000000"/>
                <w:sz w:val="28"/>
                <w:szCs w:val="28"/>
                <w:lang w:val="en-US"/>
              </w:rPr>
              <w:t>G</w:t>
            </w:r>
            <w:r w:rsidRPr="00093CE8">
              <w:rPr>
                <w:color w:val="000000"/>
                <w:sz w:val="28"/>
                <w:szCs w:val="28"/>
              </w:rPr>
              <w:t>, %</w:t>
            </w:r>
            <w:r w:rsidR="007A3C7D" w:rsidRPr="00093C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7A3C7D" w:rsidRPr="00093CE8" w:rsidTr="007A3C7D">
        <w:trPr>
          <w:trHeight w:val="361"/>
        </w:trPr>
        <w:tc>
          <w:tcPr>
            <w:tcW w:w="646" w:type="dxa"/>
          </w:tcPr>
          <w:p w:rsidR="007A3C7D" w:rsidRPr="00093CE8" w:rsidRDefault="007A3C7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7A3C7D" w:rsidRPr="00093CE8" w:rsidRDefault="007A3C7D" w:rsidP="0044072A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 w:rsidRPr="00093CE8">
              <w:rPr>
                <w:i/>
                <w:color w:val="000000"/>
                <w:sz w:val="28"/>
                <w:szCs w:val="28"/>
              </w:rPr>
              <w:t>102,14</w:t>
            </w:r>
          </w:p>
        </w:tc>
        <w:tc>
          <w:tcPr>
            <w:tcW w:w="425" w:type="dxa"/>
          </w:tcPr>
          <w:p w:rsidR="007A3C7D" w:rsidRPr="00093CE8" w:rsidRDefault="007A3C7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12" w:type="dxa"/>
          </w:tcPr>
          <w:p w:rsidR="007A3C7D" w:rsidRPr="00093CE8" w:rsidRDefault="007A3C7D" w:rsidP="007A3C7D">
            <w:pPr>
              <w:spacing w:after="120"/>
              <w:ind w:hanging="34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молекулярная масса примеси </w:t>
            </w:r>
            <w:r w:rsidRPr="00093CE8">
              <w:rPr>
                <w:color w:val="000000"/>
                <w:sz w:val="28"/>
                <w:szCs w:val="28"/>
                <w:lang w:val="en-US"/>
              </w:rPr>
              <w:t>G</w:t>
            </w:r>
            <w:r w:rsidRPr="00093C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7A3C7D" w:rsidRPr="00093CE8" w:rsidTr="007A3C7D">
        <w:trPr>
          <w:trHeight w:val="361"/>
        </w:trPr>
        <w:tc>
          <w:tcPr>
            <w:tcW w:w="646" w:type="dxa"/>
          </w:tcPr>
          <w:p w:rsidR="007A3C7D" w:rsidRPr="00093CE8" w:rsidRDefault="007A3C7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7A3C7D" w:rsidRPr="00093CE8" w:rsidRDefault="007A3C7D" w:rsidP="0044072A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</w:rPr>
            </w:pPr>
            <w:r w:rsidRPr="00093CE8">
              <w:rPr>
                <w:i/>
                <w:color w:val="000000"/>
                <w:sz w:val="28"/>
                <w:szCs w:val="28"/>
              </w:rPr>
              <w:t>138,60</w:t>
            </w:r>
          </w:p>
        </w:tc>
        <w:tc>
          <w:tcPr>
            <w:tcW w:w="425" w:type="dxa"/>
          </w:tcPr>
          <w:p w:rsidR="007A3C7D" w:rsidRPr="00093CE8" w:rsidRDefault="007A3C7D" w:rsidP="0044072A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12" w:type="dxa"/>
          </w:tcPr>
          <w:p w:rsidR="007A3C7D" w:rsidRPr="00093CE8" w:rsidRDefault="007A3C7D" w:rsidP="00900299">
            <w:pPr>
              <w:spacing w:after="120"/>
              <w:ind w:hanging="34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молекулярная масса примеси </w:t>
            </w:r>
            <w:r w:rsidRPr="00093CE8">
              <w:rPr>
                <w:color w:val="000000"/>
                <w:sz w:val="28"/>
                <w:szCs w:val="28"/>
                <w:lang w:val="en-US"/>
              </w:rPr>
              <w:t>G</w:t>
            </w:r>
            <w:r w:rsidRPr="00093CE8">
              <w:rPr>
                <w:color w:val="000000"/>
                <w:sz w:val="28"/>
                <w:szCs w:val="28"/>
              </w:rPr>
              <w:t xml:space="preserve"> в виде гидрохлорида.</w:t>
            </w:r>
          </w:p>
        </w:tc>
      </w:tr>
    </w:tbl>
    <w:p w:rsidR="002B7627" w:rsidRPr="00093CE8" w:rsidRDefault="002B7627" w:rsidP="00DF565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Допустимое содержание примесей</w:t>
      </w:r>
    </w:p>
    <w:p w:rsidR="002B7627" w:rsidRPr="00093CE8" w:rsidRDefault="00F4007F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П</w:t>
      </w:r>
      <w:r w:rsidR="002B7627" w:rsidRPr="00093CE8">
        <w:rPr>
          <w:color w:val="000000"/>
          <w:sz w:val="28"/>
          <w:szCs w:val="28"/>
        </w:rPr>
        <w:t xml:space="preserve">римесь </w:t>
      </w:r>
      <w:r w:rsidR="002B7627" w:rsidRPr="00093CE8">
        <w:rPr>
          <w:color w:val="000000"/>
          <w:sz w:val="28"/>
          <w:szCs w:val="28"/>
          <w:lang w:val="en-US"/>
        </w:rPr>
        <w:t>G</w:t>
      </w:r>
      <w:r w:rsidR="002B7627" w:rsidRPr="00093CE8">
        <w:rPr>
          <w:color w:val="000000"/>
          <w:sz w:val="28"/>
          <w:szCs w:val="28"/>
        </w:rPr>
        <w:t xml:space="preserve"> – не более 0,05 %. </w:t>
      </w:r>
    </w:p>
    <w:p w:rsidR="00446FEE" w:rsidRPr="00093CE8" w:rsidRDefault="00446FEE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093CE8">
        <w:rPr>
          <w:b/>
          <w:i/>
          <w:color w:val="000000"/>
          <w:sz w:val="28"/>
          <w:szCs w:val="28"/>
        </w:rPr>
        <w:t>3. Другие примеси</w:t>
      </w:r>
    </w:p>
    <w:p w:rsidR="007C7639" w:rsidRPr="00093CE8" w:rsidRDefault="007C7639" w:rsidP="00DF565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3CE8">
        <w:rPr>
          <w:i/>
          <w:sz w:val="28"/>
          <w:szCs w:val="28"/>
        </w:rPr>
        <w:t xml:space="preserve">Подвижная фаза (ПФА). </w:t>
      </w:r>
      <w:r w:rsidRPr="00093CE8">
        <w:rPr>
          <w:sz w:val="28"/>
          <w:szCs w:val="28"/>
        </w:rPr>
        <w:t>А</w:t>
      </w:r>
      <w:r w:rsidRPr="00093CE8">
        <w:rPr>
          <w:color w:val="000000"/>
          <w:sz w:val="28"/>
          <w:szCs w:val="28"/>
        </w:rPr>
        <w:t>цетонитрил—</w:t>
      </w:r>
      <w:r w:rsidRPr="00093CE8">
        <w:rPr>
          <w:sz w:val="28"/>
          <w:szCs w:val="28"/>
        </w:rPr>
        <w:t>фосфатный б</w:t>
      </w:r>
      <w:r w:rsidRPr="00093CE8">
        <w:rPr>
          <w:color w:val="000000"/>
          <w:sz w:val="28"/>
          <w:szCs w:val="28"/>
        </w:rPr>
        <w:t>уферный раствор рН 5,5 5:95</w:t>
      </w:r>
      <w:r w:rsidRPr="00093CE8">
        <w:rPr>
          <w:sz w:val="28"/>
          <w:szCs w:val="28"/>
        </w:rPr>
        <w:t>.</w:t>
      </w:r>
    </w:p>
    <w:p w:rsidR="007C7639" w:rsidRPr="00093CE8" w:rsidRDefault="007C7639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3CE8">
        <w:rPr>
          <w:i/>
          <w:sz w:val="28"/>
          <w:szCs w:val="28"/>
        </w:rPr>
        <w:t>Подвижная фаза (ПФ</w:t>
      </w:r>
      <w:r w:rsidR="00743931" w:rsidRPr="00093CE8">
        <w:rPr>
          <w:i/>
          <w:sz w:val="28"/>
          <w:szCs w:val="28"/>
        </w:rPr>
        <w:t>Б</w:t>
      </w:r>
      <w:r w:rsidRPr="00093CE8">
        <w:rPr>
          <w:i/>
          <w:sz w:val="28"/>
          <w:szCs w:val="28"/>
        </w:rPr>
        <w:t xml:space="preserve">). </w:t>
      </w:r>
      <w:r w:rsidRPr="00093CE8">
        <w:rPr>
          <w:sz w:val="28"/>
          <w:szCs w:val="28"/>
        </w:rPr>
        <w:t>Ацетонитрил.</w:t>
      </w:r>
    </w:p>
    <w:p w:rsidR="007C7639" w:rsidRPr="00093CE8" w:rsidRDefault="007C7639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iCs/>
          <w:color w:val="000000"/>
          <w:sz w:val="28"/>
          <w:szCs w:val="28"/>
        </w:rPr>
        <w:t>Испытуемый раствор</w:t>
      </w:r>
      <w:r w:rsidR="002C30E5" w:rsidRPr="00093CE8">
        <w:rPr>
          <w:i/>
          <w:iCs/>
          <w:color w:val="000000"/>
          <w:sz w:val="28"/>
          <w:szCs w:val="28"/>
        </w:rPr>
        <w:t xml:space="preserve"> А</w:t>
      </w:r>
      <w:r w:rsidRPr="00093CE8">
        <w:rPr>
          <w:i/>
          <w:iCs/>
          <w:color w:val="000000"/>
          <w:sz w:val="28"/>
          <w:szCs w:val="28"/>
        </w:rPr>
        <w:t xml:space="preserve">. </w:t>
      </w:r>
      <w:r w:rsidR="00F4007F" w:rsidRPr="00093CE8">
        <w:rPr>
          <w:color w:val="000000"/>
          <w:sz w:val="28"/>
          <w:szCs w:val="28"/>
        </w:rPr>
        <w:t xml:space="preserve">Около </w:t>
      </w:r>
      <w:r w:rsidR="006760CD" w:rsidRPr="00093CE8">
        <w:rPr>
          <w:color w:val="000000"/>
          <w:sz w:val="28"/>
          <w:szCs w:val="28"/>
        </w:rPr>
        <w:t>50 </w:t>
      </w:r>
      <w:r w:rsidRPr="00093CE8">
        <w:rPr>
          <w:color w:val="000000"/>
          <w:sz w:val="28"/>
          <w:szCs w:val="28"/>
        </w:rPr>
        <w:t>мг</w:t>
      </w:r>
      <w:r w:rsidR="00F4007F" w:rsidRPr="00093CE8">
        <w:rPr>
          <w:color w:val="000000"/>
          <w:sz w:val="28"/>
          <w:szCs w:val="28"/>
        </w:rPr>
        <w:t xml:space="preserve"> (точная навеска)</w:t>
      </w:r>
      <w:r w:rsidRPr="00093CE8">
        <w:rPr>
          <w:color w:val="000000"/>
          <w:sz w:val="28"/>
          <w:szCs w:val="28"/>
        </w:rPr>
        <w:t xml:space="preserve"> субстанции</w:t>
      </w:r>
      <w:r w:rsidR="00F4007F" w:rsidRPr="00093CE8">
        <w:rPr>
          <w:color w:val="000000"/>
          <w:sz w:val="28"/>
          <w:szCs w:val="28"/>
        </w:rPr>
        <w:t xml:space="preserve"> помещают в мерную колбу вместимостью 10 мл</w:t>
      </w:r>
      <w:r w:rsidRPr="00093CE8">
        <w:rPr>
          <w:color w:val="000000"/>
          <w:sz w:val="28"/>
          <w:szCs w:val="28"/>
        </w:rPr>
        <w:t>, растворяют в ПФ</w:t>
      </w:r>
      <w:r w:rsidR="00343B37" w:rsidRPr="00093CE8">
        <w:rPr>
          <w:color w:val="000000"/>
          <w:sz w:val="28"/>
          <w:szCs w:val="28"/>
        </w:rPr>
        <w:t>А</w:t>
      </w:r>
      <w:r w:rsidRPr="00093CE8">
        <w:rPr>
          <w:color w:val="000000"/>
          <w:sz w:val="28"/>
          <w:szCs w:val="28"/>
        </w:rPr>
        <w:t xml:space="preserve"> и доводят объём раствора ПФ</w:t>
      </w:r>
      <w:r w:rsidR="00343B37" w:rsidRPr="00093CE8">
        <w:rPr>
          <w:color w:val="000000"/>
          <w:sz w:val="28"/>
          <w:szCs w:val="28"/>
        </w:rPr>
        <w:t xml:space="preserve">А </w:t>
      </w:r>
      <w:r w:rsidRPr="00093CE8">
        <w:rPr>
          <w:color w:val="000000"/>
          <w:sz w:val="28"/>
          <w:szCs w:val="28"/>
        </w:rPr>
        <w:t>до метки.</w:t>
      </w:r>
    </w:p>
    <w:p w:rsidR="002C30E5" w:rsidRPr="00093CE8" w:rsidRDefault="002C30E5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iCs/>
          <w:color w:val="000000"/>
          <w:sz w:val="28"/>
          <w:szCs w:val="28"/>
        </w:rPr>
        <w:lastRenderedPageBreak/>
        <w:t>Испытуемый раствор Б.</w:t>
      </w:r>
      <w:r w:rsidRPr="00093CE8">
        <w:rPr>
          <w:color w:val="000000"/>
          <w:sz w:val="28"/>
          <w:szCs w:val="28"/>
        </w:rPr>
        <w:t xml:space="preserve"> </w:t>
      </w:r>
      <w:r w:rsidR="006760CD" w:rsidRPr="00093CE8">
        <w:rPr>
          <w:color w:val="000000"/>
          <w:sz w:val="28"/>
          <w:szCs w:val="28"/>
        </w:rPr>
        <w:t>В мерную колбу вместимостью  50 </w:t>
      </w:r>
      <w:r w:rsidRPr="00093CE8">
        <w:rPr>
          <w:color w:val="000000"/>
          <w:sz w:val="28"/>
          <w:szCs w:val="28"/>
        </w:rPr>
        <w:t>мл помещают 1,0 мл испытуемого раствора А и доводят объём раствора ПФ</w:t>
      </w:r>
      <w:r w:rsidR="00AD786F" w:rsidRPr="00093CE8">
        <w:rPr>
          <w:color w:val="000000"/>
          <w:sz w:val="28"/>
          <w:szCs w:val="28"/>
        </w:rPr>
        <w:t>А</w:t>
      </w:r>
      <w:r w:rsidRPr="00093CE8">
        <w:rPr>
          <w:color w:val="000000"/>
          <w:sz w:val="28"/>
          <w:szCs w:val="28"/>
        </w:rPr>
        <w:t xml:space="preserve"> до метки.</w:t>
      </w:r>
    </w:p>
    <w:p w:rsidR="00002563" w:rsidRPr="00093CE8" w:rsidRDefault="00002563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 xml:space="preserve">Раствор сравнения А. </w:t>
      </w:r>
      <w:r w:rsidRPr="00093CE8">
        <w:rPr>
          <w:color w:val="000000"/>
          <w:sz w:val="28"/>
          <w:szCs w:val="28"/>
        </w:rPr>
        <w:t>В мерную колбу вместимостью 100</w:t>
      </w:r>
      <w:r w:rsidR="00900299" w:rsidRPr="00093CE8">
        <w:rPr>
          <w:color w:val="000000"/>
          <w:sz w:val="28"/>
          <w:szCs w:val="28"/>
        </w:rPr>
        <w:t> мл помещают</w:t>
      </w:r>
      <w:r w:rsidR="006760CD" w:rsidRPr="00093CE8">
        <w:rPr>
          <w:color w:val="000000"/>
          <w:sz w:val="28"/>
          <w:szCs w:val="28"/>
        </w:rPr>
        <w:t xml:space="preserve"> 5 </w:t>
      </w:r>
      <w:r w:rsidRPr="00093CE8">
        <w:rPr>
          <w:color w:val="000000"/>
          <w:sz w:val="28"/>
          <w:szCs w:val="28"/>
        </w:rPr>
        <w:t>мг ста</w:t>
      </w:r>
      <w:r w:rsidR="006760CD" w:rsidRPr="00093CE8">
        <w:rPr>
          <w:color w:val="000000"/>
          <w:sz w:val="28"/>
          <w:szCs w:val="28"/>
        </w:rPr>
        <w:t>ндартного образца примеси А и 5 </w:t>
      </w:r>
      <w:r w:rsidRPr="00093CE8">
        <w:rPr>
          <w:color w:val="000000"/>
          <w:sz w:val="28"/>
          <w:szCs w:val="28"/>
        </w:rPr>
        <w:t>мг стандартного образца примеси Е, прибавляют 1,0 мл испытуемого раствора А, раст</w:t>
      </w:r>
      <w:r w:rsidR="009B3E36" w:rsidRPr="00093CE8">
        <w:rPr>
          <w:color w:val="000000"/>
          <w:sz w:val="28"/>
          <w:szCs w:val="28"/>
        </w:rPr>
        <w:t>воряют в ПФ</w:t>
      </w:r>
      <w:r w:rsidRPr="00093CE8">
        <w:rPr>
          <w:color w:val="000000"/>
          <w:sz w:val="28"/>
          <w:szCs w:val="28"/>
        </w:rPr>
        <w:t>А и доводят объём раствора ПФА до метки.</w:t>
      </w:r>
    </w:p>
    <w:p w:rsidR="00F63BA4" w:rsidRPr="00093CE8" w:rsidRDefault="00F63BA4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Раствор сравнения Б.</w:t>
      </w:r>
      <w:r w:rsidRPr="00093CE8">
        <w:rPr>
          <w:color w:val="000000"/>
          <w:sz w:val="28"/>
          <w:szCs w:val="28"/>
        </w:rPr>
        <w:t xml:space="preserve"> </w:t>
      </w:r>
      <w:r w:rsidRPr="00093CE8">
        <w:rPr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Pr="00093CE8">
        <w:rPr>
          <w:color w:val="000000"/>
          <w:sz w:val="28"/>
          <w:szCs w:val="28"/>
        </w:rPr>
        <w:t xml:space="preserve">1,0 мл </w:t>
      </w:r>
      <w:r w:rsidR="001F3382" w:rsidRPr="00093CE8">
        <w:rPr>
          <w:color w:val="000000"/>
          <w:sz w:val="28"/>
          <w:szCs w:val="28"/>
        </w:rPr>
        <w:t xml:space="preserve">испытуемого </w:t>
      </w:r>
      <w:r w:rsidRPr="00093CE8">
        <w:rPr>
          <w:color w:val="000000"/>
          <w:sz w:val="28"/>
          <w:szCs w:val="28"/>
        </w:rPr>
        <w:t>раствора А, доводят объём раствора ПФА до метки и перемешивают. В мерную колбу вместимостью 20 </w:t>
      </w:r>
      <w:r w:rsidR="001D5260" w:rsidRPr="00093CE8">
        <w:rPr>
          <w:color w:val="000000"/>
          <w:sz w:val="28"/>
          <w:szCs w:val="28"/>
        </w:rPr>
        <w:t>мл помещаю</w:t>
      </w:r>
      <w:r w:rsidRPr="00093CE8">
        <w:rPr>
          <w:color w:val="000000"/>
          <w:sz w:val="28"/>
          <w:szCs w:val="28"/>
        </w:rPr>
        <w:t>т 1,0 мл полученного раствора, доводят объём раствора ПФА до метки и перемешивают.</w:t>
      </w:r>
    </w:p>
    <w:p w:rsidR="00613B02" w:rsidRPr="00093CE8" w:rsidRDefault="00613B02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 xml:space="preserve">Раствор стандартного образца </w:t>
      </w:r>
      <w:r w:rsidR="00900299" w:rsidRPr="00093CE8">
        <w:rPr>
          <w:i/>
          <w:color w:val="000000"/>
          <w:sz w:val="28"/>
          <w:szCs w:val="28"/>
        </w:rPr>
        <w:t xml:space="preserve">примеси С. </w:t>
      </w:r>
      <w:r w:rsidR="001D5260" w:rsidRPr="00093CE8">
        <w:rPr>
          <w:iCs/>
          <w:color w:val="000000"/>
          <w:sz w:val="28"/>
          <w:szCs w:val="28"/>
        </w:rPr>
        <w:t>Около</w:t>
      </w:r>
      <w:r w:rsidRPr="00093CE8">
        <w:rPr>
          <w:iCs/>
          <w:color w:val="000000"/>
          <w:sz w:val="28"/>
          <w:szCs w:val="28"/>
        </w:rPr>
        <w:t xml:space="preserve"> 5</w:t>
      </w:r>
      <w:r w:rsidR="00CD3317" w:rsidRPr="00093CE8">
        <w:rPr>
          <w:iCs/>
          <w:color w:val="000000"/>
          <w:sz w:val="28"/>
          <w:szCs w:val="28"/>
        </w:rPr>
        <w:t> </w:t>
      </w:r>
      <w:r w:rsidRPr="00093CE8">
        <w:rPr>
          <w:iCs/>
          <w:color w:val="000000"/>
          <w:sz w:val="28"/>
          <w:szCs w:val="28"/>
        </w:rPr>
        <w:t>мг</w:t>
      </w:r>
      <w:r w:rsidRPr="00093CE8">
        <w:rPr>
          <w:color w:val="000000"/>
          <w:sz w:val="28"/>
          <w:szCs w:val="28"/>
        </w:rPr>
        <w:t xml:space="preserve"> </w:t>
      </w:r>
      <w:r w:rsidR="001D5260" w:rsidRPr="00093CE8">
        <w:rPr>
          <w:color w:val="000000"/>
          <w:sz w:val="28"/>
          <w:szCs w:val="28"/>
        </w:rPr>
        <w:t xml:space="preserve">(точная навеска) </w:t>
      </w:r>
      <w:r w:rsidRPr="00093CE8">
        <w:rPr>
          <w:color w:val="000000"/>
          <w:sz w:val="28"/>
          <w:szCs w:val="28"/>
        </w:rPr>
        <w:t>стандартного образца примеси С</w:t>
      </w:r>
      <w:r w:rsidR="001D5260" w:rsidRPr="00093CE8">
        <w:rPr>
          <w:color w:val="000000"/>
          <w:sz w:val="28"/>
          <w:szCs w:val="28"/>
        </w:rPr>
        <w:t xml:space="preserve"> помещают в </w:t>
      </w:r>
      <w:r w:rsidR="001D5260" w:rsidRPr="00093CE8">
        <w:rPr>
          <w:iCs/>
          <w:color w:val="000000"/>
          <w:sz w:val="28"/>
          <w:szCs w:val="28"/>
        </w:rPr>
        <w:t>мерную колбу вместимостью 100 мл</w:t>
      </w:r>
      <w:r w:rsidRPr="00093CE8">
        <w:rPr>
          <w:color w:val="000000"/>
          <w:sz w:val="28"/>
          <w:szCs w:val="28"/>
        </w:rPr>
        <w:t>, растворяют в ПФА и доводят объём раствора ПФ</w:t>
      </w:r>
      <w:r w:rsidR="00985CD7" w:rsidRPr="00093CE8">
        <w:rPr>
          <w:color w:val="000000"/>
          <w:sz w:val="28"/>
          <w:szCs w:val="28"/>
        </w:rPr>
        <w:t>А</w:t>
      </w:r>
      <w:r w:rsidRPr="00093CE8">
        <w:rPr>
          <w:color w:val="000000"/>
          <w:sz w:val="28"/>
          <w:szCs w:val="28"/>
        </w:rPr>
        <w:t xml:space="preserve"> до метки. В мерную колбу </w:t>
      </w:r>
      <w:r w:rsidR="00517658" w:rsidRPr="00093CE8">
        <w:rPr>
          <w:color w:val="000000"/>
          <w:sz w:val="28"/>
          <w:szCs w:val="28"/>
        </w:rPr>
        <w:t>вместимостью 5</w:t>
      </w:r>
      <w:r w:rsidRPr="00093CE8">
        <w:rPr>
          <w:color w:val="000000"/>
          <w:sz w:val="28"/>
          <w:szCs w:val="28"/>
        </w:rPr>
        <w:t>0 </w:t>
      </w:r>
      <w:r w:rsidR="001D5260" w:rsidRPr="00093CE8">
        <w:rPr>
          <w:color w:val="000000"/>
          <w:sz w:val="28"/>
          <w:szCs w:val="28"/>
        </w:rPr>
        <w:t>мл помещаю</w:t>
      </w:r>
      <w:r w:rsidRPr="00093CE8">
        <w:rPr>
          <w:color w:val="000000"/>
          <w:sz w:val="28"/>
          <w:szCs w:val="28"/>
        </w:rPr>
        <w:t>т 1,0 мл полученного раствора, доводят объём раствора ПФА до метки и перемешивают.</w:t>
      </w:r>
    </w:p>
    <w:p w:rsidR="003B1BCB" w:rsidRPr="00093CE8" w:rsidRDefault="003B1BCB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093CE8">
        <w:rPr>
          <w:i/>
          <w:color w:val="000000"/>
          <w:sz w:val="28"/>
          <w:szCs w:val="28"/>
        </w:rPr>
        <w:t>леветирацетама</w:t>
      </w:r>
      <w:proofErr w:type="spellEnd"/>
      <w:r w:rsidRPr="00093CE8">
        <w:rPr>
          <w:i/>
          <w:color w:val="000000"/>
          <w:sz w:val="28"/>
          <w:szCs w:val="28"/>
        </w:rPr>
        <w:t xml:space="preserve">. </w:t>
      </w:r>
      <w:r w:rsidR="00985CD7" w:rsidRPr="00093CE8">
        <w:rPr>
          <w:color w:val="000000"/>
          <w:sz w:val="28"/>
          <w:szCs w:val="28"/>
        </w:rPr>
        <w:t xml:space="preserve">Около </w:t>
      </w:r>
      <w:r w:rsidRPr="00093CE8">
        <w:rPr>
          <w:iCs/>
          <w:color w:val="000000"/>
          <w:sz w:val="28"/>
          <w:szCs w:val="28"/>
        </w:rPr>
        <w:t>5</w:t>
      </w:r>
      <w:r w:rsidR="00985CD7" w:rsidRPr="00093CE8">
        <w:rPr>
          <w:iCs/>
          <w:color w:val="000000"/>
          <w:sz w:val="28"/>
          <w:szCs w:val="28"/>
        </w:rPr>
        <w:t>0</w:t>
      </w:r>
      <w:r w:rsidRPr="00093CE8">
        <w:rPr>
          <w:iCs/>
          <w:color w:val="000000"/>
          <w:sz w:val="28"/>
          <w:szCs w:val="28"/>
        </w:rPr>
        <w:t xml:space="preserve"> мг</w:t>
      </w:r>
      <w:r w:rsidR="00985CD7" w:rsidRPr="00093CE8">
        <w:rPr>
          <w:iCs/>
          <w:color w:val="000000"/>
          <w:sz w:val="28"/>
          <w:szCs w:val="28"/>
        </w:rPr>
        <w:t xml:space="preserve"> (точная навеска)</w:t>
      </w:r>
      <w:r w:rsidRPr="00093CE8">
        <w:rPr>
          <w:color w:val="000000"/>
          <w:sz w:val="28"/>
          <w:szCs w:val="28"/>
        </w:rPr>
        <w:t xml:space="preserve"> стандартного об</w:t>
      </w:r>
      <w:r w:rsidR="00985CD7" w:rsidRPr="00093CE8">
        <w:rPr>
          <w:color w:val="000000"/>
          <w:sz w:val="28"/>
          <w:szCs w:val="28"/>
        </w:rPr>
        <w:t xml:space="preserve">разца </w:t>
      </w:r>
      <w:proofErr w:type="spellStart"/>
      <w:r w:rsidR="00985CD7" w:rsidRPr="00093CE8">
        <w:rPr>
          <w:color w:val="000000"/>
          <w:sz w:val="28"/>
          <w:szCs w:val="28"/>
        </w:rPr>
        <w:t>леветирацетама</w:t>
      </w:r>
      <w:proofErr w:type="spellEnd"/>
      <w:r w:rsidR="00985CD7" w:rsidRPr="00093CE8">
        <w:rPr>
          <w:color w:val="000000"/>
          <w:sz w:val="28"/>
          <w:szCs w:val="28"/>
        </w:rPr>
        <w:t xml:space="preserve"> помещают в </w:t>
      </w:r>
      <w:r w:rsidR="00985CD7" w:rsidRPr="00093CE8">
        <w:rPr>
          <w:iCs/>
          <w:color w:val="000000"/>
          <w:sz w:val="28"/>
          <w:szCs w:val="28"/>
        </w:rPr>
        <w:t>мерную колбу вместимостью 10 мл</w:t>
      </w:r>
      <w:r w:rsidRPr="00093CE8">
        <w:rPr>
          <w:color w:val="000000"/>
          <w:sz w:val="28"/>
          <w:szCs w:val="28"/>
        </w:rPr>
        <w:t>, растворяют в ПФА и доводят объём раствора ПФ</w:t>
      </w:r>
      <w:r w:rsidR="00985CD7" w:rsidRPr="00093CE8">
        <w:rPr>
          <w:color w:val="000000"/>
          <w:sz w:val="28"/>
          <w:szCs w:val="28"/>
        </w:rPr>
        <w:t>А</w:t>
      </w:r>
      <w:r w:rsidRPr="00093CE8">
        <w:rPr>
          <w:color w:val="000000"/>
          <w:sz w:val="28"/>
          <w:szCs w:val="28"/>
        </w:rPr>
        <w:t xml:space="preserve"> до метки. В мерную колбу </w:t>
      </w:r>
      <w:r w:rsidR="00985CD7" w:rsidRPr="00093CE8">
        <w:rPr>
          <w:color w:val="000000"/>
          <w:sz w:val="28"/>
          <w:szCs w:val="28"/>
        </w:rPr>
        <w:t>вместимостью 5</w:t>
      </w:r>
      <w:r w:rsidRPr="00093CE8">
        <w:rPr>
          <w:color w:val="000000"/>
          <w:sz w:val="28"/>
          <w:szCs w:val="28"/>
        </w:rPr>
        <w:t>0 </w:t>
      </w:r>
      <w:r w:rsidR="00912039" w:rsidRPr="00093CE8">
        <w:rPr>
          <w:color w:val="000000"/>
          <w:sz w:val="28"/>
          <w:szCs w:val="28"/>
        </w:rPr>
        <w:t>мл помещаю</w:t>
      </w:r>
      <w:r w:rsidRPr="00093CE8">
        <w:rPr>
          <w:color w:val="000000"/>
          <w:sz w:val="28"/>
          <w:szCs w:val="28"/>
        </w:rPr>
        <w:t>т 1,0 мл полученного раствора, доводят объём раствора ПФА до метки и перемешивают.</w:t>
      </w:r>
    </w:p>
    <w:p w:rsidR="008C400B" w:rsidRPr="00093CE8" w:rsidRDefault="008C400B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Pr="00093CE8">
        <w:rPr>
          <w:i/>
          <w:color w:val="000000"/>
          <w:sz w:val="28"/>
          <w:szCs w:val="28"/>
        </w:rPr>
        <w:t>хроматоргафической</w:t>
      </w:r>
      <w:proofErr w:type="spellEnd"/>
      <w:r w:rsidRPr="00093CE8">
        <w:rPr>
          <w:i/>
          <w:color w:val="000000"/>
          <w:sz w:val="28"/>
          <w:szCs w:val="28"/>
        </w:rPr>
        <w:t xml:space="preserve"> системы.</w:t>
      </w:r>
      <w:r w:rsidRPr="00093CE8">
        <w:rPr>
          <w:color w:val="000000"/>
          <w:sz w:val="28"/>
          <w:szCs w:val="28"/>
        </w:rPr>
        <w:t xml:space="preserve"> В </w:t>
      </w:r>
      <w:r w:rsidR="00912039" w:rsidRPr="00093CE8">
        <w:rPr>
          <w:color w:val="000000"/>
          <w:sz w:val="28"/>
          <w:szCs w:val="28"/>
        </w:rPr>
        <w:t xml:space="preserve">мерную </w:t>
      </w:r>
      <w:r w:rsidRPr="00093CE8">
        <w:rPr>
          <w:color w:val="000000"/>
          <w:sz w:val="28"/>
          <w:szCs w:val="28"/>
        </w:rPr>
        <w:t xml:space="preserve">колбу </w:t>
      </w:r>
      <w:r w:rsidR="00723517" w:rsidRPr="00093CE8">
        <w:rPr>
          <w:color w:val="000000"/>
          <w:sz w:val="28"/>
          <w:szCs w:val="28"/>
        </w:rPr>
        <w:t>вместимостью 10 </w:t>
      </w:r>
      <w:r w:rsidR="00912039" w:rsidRPr="00093CE8">
        <w:rPr>
          <w:color w:val="000000"/>
          <w:sz w:val="28"/>
          <w:szCs w:val="28"/>
        </w:rPr>
        <w:t>мл помещают 5</w:t>
      </w:r>
      <w:r w:rsidR="00723517" w:rsidRPr="00093CE8">
        <w:rPr>
          <w:color w:val="000000"/>
          <w:sz w:val="28"/>
          <w:szCs w:val="28"/>
        </w:rPr>
        <w:t> </w:t>
      </w:r>
      <w:r w:rsidRPr="00093CE8">
        <w:rPr>
          <w:color w:val="000000"/>
          <w:sz w:val="28"/>
          <w:szCs w:val="28"/>
        </w:rPr>
        <w:t xml:space="preserve">мл </w:t>
      </w:r>
      <w:r w:rsidR="007C684A" w:rsidRPr="00093CE8">
        <w:rPr>
          <w:color w:val="000000"/>
          <w:sz w:val="28"/>
          <w:szCs w:val="28"/>
        </w:rPr>
        <w:t>раствора срав</w:t>
      </w:r>
      <w:r w:rsidR="00912039" w:rsidRPr="00093CE8">
        <w:rPr>
          <w:color w:val="000000"/>
          <w:sz w:val="28"/>
          <w:szCs w:val="28"/>
        </w:rPr>
        <w:t>нения Б и доводят объём раствора</w:t>
      </w:r>
      <w:r w:rsidR="007C684A" w:rsidRPr="00093CE8">
        <w:rPr>
          <w:color w:val="000000"/>
          <w:sz w:val="28"/>
          <w:szCs w:val="28"/>
        </w:rPr>
        <w:t xml:space="preserve"> ПФА</w:t>
      </w:r>
      <w:r w:rsidR="00912039" w:rsidRPr="00093CE8">
        <w:rPr>
          <w:color w:val="000000"/>
          <w:sz w:val="28"/>
          <w:szCs w:val="28"/>
        </w:rPr>
        <w:t xml:space="preserve"> до метки</w:t>
      </w:r>
      <w:r w:rsidR="007C684A" w:rsidRPr="00093CE8">
        <w:rPr>
          <w:color w:val="000000"/>
          <w:sz w:val="28"/>
          <w:szCs w:val="28"/>
        </w:rPr>
        <w:t>.</w:t>
      </w:r>
    </w:p>
    <w:p w:rsidR="00E70CDE" w:rsidRPr="00093CE8" w:rsidRDefault="00723517" w:rsidP="00DF56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Примечание</w:t>
      </w:r>
    </w:p>
    <w:p w:rsidR="00E70CDE" w:rsidRPr="00093CE8" w:rsidRDefault="00E70CDE" w:rsidP="00DF5652">
      <w:pPr>
        <w:ind w:firstLine="709"/>
        <w:rPr>
          <w:sz w:val="28"/>
          <w:szCs w:val="28"/>
        </w:rPr>
      </w:pPr>
      <w:r w:rsidRPr="00093CE8">
        <w:rPr>
          <w:color w:val="000000"/>
          <w:sz w:val="28"/>
          <w:szCs w:val="28"/>
        </w:rPr>
        <w:t xml:space="preserve">Примесь А: </w:t>
      </w:r>
      <w:r w:rsidRPr="00093CE8">
        <w:rPr>
          <w:sz w:val="28"/>
          <w:szCs w:val="28"/>
        </w:rPr>
        <w:t>(2</w:t>
      </w:r>
      <w:r w:rsidRPr="00093CE8">
        <w:rPr>
          <w:i/>
          <w:sz w:val="28"/>
          <w:szCs w:val="28"/>
          <w:lang w:val="en-US"/>
        </w:rPr>
        <w:t>R</w:t>
      </w:r>
      <w:r w:rsidR="00AD371E" w:rsidRPr="00093CE8">
        <w:rPr>
          <w:i/>
          <w:sz w:val="28"/>
          <w:szCs w:val="28"/>
          <w:lang w:val="en-US"/>
        </w:rPr>
        <w:t>S</w:t>
      </w:r>
      <w:r w:rsidRPr="00093CE8">
        <w:rPr>
          <w:sz w:val="28"/>
          <w:szCs w:val="28"/>
        </w:rPr>
        <w:t>)-2-(2-оксопирролидин-1-ил)</w:t>
      </w:r>
      <w:r w:rsidR="00AD371E" w:rsidRPr="00093CE8">
        <w:rPr>
          <w:sz w:val="28"/>
          <w:szCs w:val="28"/>
        </w:rPr>
        <w:t>бутановая кислота</w:t>
      </w:r>
      <w:r w:rsidRPr="00093CE8">
        <w:rPr>
          <w:sz w:val="28"/>
          <w:szCs w:val="28"/>
        </w:rPr>
        <w:t xml:space="preserve">, </w:t>
      </w:r>
      <w:r w:rsidRPr="00093CE8">
        <w:rPr>
          <w:sz w:val="28"/>
          <w:szCs w:val="28"/>
          <w:lang w:val="en-US"/>
        </w:rPr>
        <w:t>CAS</w:t>
      </w:r>
      <w:r w:rsidR="00AD371E" w:rsidRPr="00093CE8">
        <w:rPr>
          <w:sz w:val="28"/>
          <w:szCs w:val="28"/>
        </w:rPr>
        <w:t xml:space="preserve"> 67118-31-4</w:t>
      </w:r>
      <w:r w:rsidR="00723517" w:rsidRPr="00093CE8">
        <w:rPr>
          <w:sz w:val="28"/>
          <w:szCs w:val="28"/>
        </w:rPr>
        <w:t>.</w:t>
      </w:r>
    </w:p>
    <w:p w:rsidR="00AD371E" w:rsidRPr="00093CE8" w:rsidRDefault="002D11E5" w:rsidP="00DF5652">
      <w:pPr>
        <w:ind w:firstLine="709"/>
        <w:rPr>
          <w:sz w:val="28"/>
          <w:szCs w:val="28"/>
        </w:rPr>
      </w:pPr>
      <w:r w:rsidRPr="00093CE8">
        <w:rPr>
          <w:sz w:val="28"/>
          <w:szCs w:val="28"/>
        </w:rPr>
        <w:t xml:space="preserve">Примесь </w:t>
      </w:r>
      <w:r w:rsidRPr="00093CE8">
        <w:rPr>
          <w:sz w:val="28"/>
          <w:szCs w:val="28"/>
          <w:lang w:val="en-US"/>
        </w:rPr>
        <w:t>C</w:t>
      </w:r>
      <w:r w:rsidR="002631E8" w:rsidRPr="00093CE8">
        <w:rPr>
          <w:sz w:val="28"/>
          <w:szCs w:val="28"/>
        </w:rPr>
        <w:t>: п</w:t>
      </w:r>
      <w:r w:rsidR="00AD371E" w:rsidRPr="00093CE8">
        <w:rPr>
          <w:sz w:val="28"/>
          <w:szCs w:val="28"/>
        </w:rPr>
        <w:t>иридин-2(1</w:t>
      </w:r>
      <w:r w:rsidR="00AD371E" w:rsidRPr="00093CE8">
        <w:rPr>
          <w:i/>
          <w:sz w:val="28"/>
          <w:szCs w:val="28"/>
          <w:lang w:val="en-US"/>
        </w:rPr>
        <w:t>H</w:t>
      </w:r>
      <w:r w:rsidR="00AD371E" w:rsidRPr="00093CE8">
        <w:rPr>
          <w:sz w:val="28"/>
          <w:szCs w:val="28"/>
        </w:rPr>
        <w:t xml:space="preserve">)-он, </w:t>
      </w:r>
      <w:r w:rsidR="00AD371E" w:rsidRPr="00093CE8">
        <w:rPr>
          <w:sz w:val="28"/>
          <w:szCs w:val="28"/>
          <w:lang w:val="en-US"/>
        </w:rPr>
        <w:t>CAS</w:t>
      </w:r>
      <w:r w:rsidR="00AD371E" w:rsidRPr="00093CE8">
        <w:rPr>
          <w:sz w:val="28"/>
          <w:szCs w:val="28"/>
        </w:rPr>
        <w:t xml:space="preserve"> 142-08-5</w:t>
      </w:r>
      <w:r w:rsidR="00723517" w:rsidRPr="00093CE8">
        <w:rPr>
          <w:sz w:val="28"/>
          <w:szCs w:val="28"/>
        </w:rPr>
        <w:t>.</w:t>
      </w:r>
    </w:p>
    <w:p w:rsidR="002631E8" w:rsidRPr="00093CE8" w:rsidRDefault="002D11E5" w:rsidP="00DF5652">
      <w:pPr>
        <w:ind w:firstLine="709"/>
        <w:rPr>
          <w:sz w:val="28"/>
          <w:szCs w:val="28"/>
        </w:rPr>
      </w:pPr>
      <w:r w:rsidRPr="00093CE8">
        <w:rPr>
          <w:sz w:val="28"/>
          <w:szCs w:val="28"/>
        </w:rPr>
        <w:t xml:space="preserve">Примесь </w:t>
      </w:r>
      <w:r w:rsidRPr="00093CE8">
        <w:rPr>
          <w:sz w:val="28"/>
          <w:szCs w:val="28"/>
          <w:lang w:val="en-US"/>
        </w:rPr>
        <w:t>E</w:t>
      </w:r>
      <w:r w:rsidR="002631E8" w:rsidRPr="00093CE8">
        <w:rPr>
          <w:sz w:val="28"/>
          <w:szCs w:val="28"/>
        </w:rPr>
        <w:t>: (1</w:t>
      </w:r>
      <w:r w:rsidR="002631E8" w:rsidRPr="00093CE8">
        <w:rPr>
          <w:i/>
          <w:sz w:val="28"/>
          <w:szCs w:val="28"/>
          <w:lang w:val="en-US"/>
        </w:rPr>
        <w:t>R</w:t>
      </w:r>
      <w:r w:rsidR="002631E8" w:rsidRPr="00093CE8">
        <w:rPr>
          <w:sz w:val="28"/>
          <w:szCs w:val="28"/>
        </w:rPr>
        <w:t xml:space="preserve">)-1-фенилэтан-1-амин, </w:t>
      </w:r>
      <w:r w:rsidR="002631E8" w:rsidRPr="00093CE8">
        <w:rPr>
          <w:sz w:val="28"/>
          <w:szCs w:val="28"/>
          <w:lang w:val="en-US"/>
        </w:rPr>
        <w:t>CAS</w:t>
      </w:r>
      <w:r w:rsidR="002631E8" w:rsidRPr="00093CE8">
        <w:rPr>
          <w:sz w:val="28"/>
          <w:szCs w:val="28"/>
        </w:rPr>
        <w:t xml:space="preserve"> 3886-69-9.</w:t>
      </w:r>
    </w:p>
    <w:p w:rsidR="00985CD7" w:rsidRPr="00093CE8" w:rsidRDefault="00985CD7" w:rsidP="005C6D5D">
      <w:pPr>
        <w:keepNext/>
        <w:spacing w:before="120" w:line="360" w:lineRule="auto"/>
        <w:ind w:firstLine="720"/>
        <w:rPr>
          <w:i/>
          <w:color w:val="000000"/>
          <w:sz w:val="28"/>
          <w:szCs w:val="28"/>
          <w:lang w:val="en-US"/>
        </w:rPr>
      </w:pPr>
      <w:r w:rsidRPr="00093CE8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284"/>
        <w:gridCol w:w="6379"/>
      </w:tblGrid>
      <w:tr w:rsidR="00985CD7" w:rsidRPr="00093CE8" w:rsidTr="00C42311">
        <w:tc>
          <w:tcPr>
            <w:tcW w:w="2943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985CD7" w:rsidRPr="00093CE8" w:rsidRDefault="000673F8" w:rsidP="00985CD7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985CD7" w:rsidRPr="00093CE8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723517" w:rsidRPr="00093C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× </w:t>
            </w:r>
            <w:r w:rsidR="00985CD7" w:rsidRPr="00093CE8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723517" w:rsidRPr="00093CE8">
              <w:rPr>
                <w:rFonts w:ascii="Times New Roman" w:hAnsi="Times New Roman"/>
                <w:b w:val="0"/>
                <w:color w:val="000000"/>
                <w:szCs w:val="28"/>
              </w:rPr>
              <w:t>,6 м</w:t>
            </w:r>
            <w:r w:rsidR="00985CD7" w:rsidRPr="00093CE8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октадецилсилильный, деактивированный по отношению к основаниям, эндкепированный для хроматографии, 5 мкм;</w:t>
            </w:r>
          </w:p>
        </w:tc>
      </w:tr>
      <w:tr w:rsidR="00985CD7" w:rsidRPr="00093CE8" w:rsidTr="00C42311">
        <w:tc>
          <w:tcPr>
            <w:tcW w:w="2943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379" w:type="dxa"/>
          </w:tcPr>
          <w:p w:rsidR="00985CD7" w:rsidRPr="00093CE8" w:rsidRDefault="000673F8" w:rsidP="00985CD7">
            <w:pPr>
              <w:pStyle w:val="a9"/>
              <w:spacing w:line="360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93CE8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985CD7" w:rsidRPr="00093C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°С;</w:t>
            </w:r>
          </w:p>
        </w:tc>
      </w:tr>
      <w:tr w:rsidR="00985CD7" w:rsidRPr="00093CE8" w:rsidTr="00C42311">
        <w:tc>
          <w:tcPr>
            <w:tcW w:w="2943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4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985CD7" w:rsidRPr="00093CE8" w:rsidRDefault="000673F8" w:rsidP="00985CD7">
            <w:pPr>
              <w:pStyle w:val="a9"/>
              <w:spacing w:line="360" w:lineRule="auto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0,9</w:t>
            </w:r>
            <w:r w:rsidR="00985CD7" w:rsidRPr="00093CE8">
              <w:rPr>
                <w:rFonts w:ascii="Times New Roman" w:hAnsi="Times New Roman"/>
                <w:b w:val="0"/>
              </w:rPr>
              <w:t xml:space="preserve"> мл/мин;</w:t>
            </w:r>
          </w:p>
        </w:tc>
      </w:tr>
      <w:tr w:rsidR="00985CD7" w:rsidRPr="00093CE8" w:rsidTr="00C42311">
        <w:tc>
          <w:tcPr>
            <w:tcW w:w="2943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4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985CD7" w:rsidRPr="00093CE8" w:rsidRDefault="00985CD7" w:rsidP="00985CD7">
            <w:pPr>
              <w:pStyle w:val="a9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0673F8" w:rsidRPr="00093CE8">
              <w:rPr>
                <w:rFonts w:ascii="Times New Roman" w:hAnsi="Times New Roman"/>
                <w:b w:val="0"/>
              </w:rPr>
              <w:t>05</w:t>
            </w:r>
            <w:r w:rsidRPr="00093CE8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985CD7" w:rsidRPr="00093CE8" w:rsidTr="00C42311">
        <w:tc>
          <w:tcPr>
            <w:tcW w:w="2943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284" w:type="dxa"/>
          </w:tcPr>
          <w:p w:rsidR="00985CD7" w:rsidRPr="00093CE8" w:rsidRDefault="00985CD7" w:rsidP="00985CD7">
            <w:pPr>
              <w:pStyle w:val="a9"/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379" w:type="dxa"/>
          </w:tcPr>
          <w:p w:rsidR="00985CD7" w:rsidRPr="00093CE8" w:rsidRDefault="000673F8" w:rsidP="00985CD7">
            <w:pPr>
              <w:pStyle w:val="a9"/>
              <w:tabs>
                <w:tab w:val="left" w:pos="2835"/>
              </w:tabs>
              <w:spacing w:line="360" w:lineRule="auto"/>
              <w:ind w:left="2835" w:hanging="2835"/>
              <w:rPr>
                <w:rFonts w:ascii="Times New Roman" w:hAnsi="Times New Roman"/>
                <w:b w:val="0"/>
              </w:rPr>
            </w:pPr>
            <w:r w:rsidRPr="00093CE8">
              <w:rPr>
                <w:rFonts w:ascii="Times New Roman" w:hAnsi="Times New Roman"/>
                <w:b w:val="0"/>
              </w:rPr>
              <w:t>1</w:t>
            </w:r>
            <w:r w:rsidR="00985CD7" w:rsidRPr="00093CE8">
              <w:rPr>
                <w:rFonts w:ascii="Times New Roman" w:hAnsi="Times New Roman"/>
                <w:b w:val="0"/>
              </w:rPr>
              <w:t>0</w:t>
            </w:r>
            <w:r w:rsidRPr="00093CE8">
              <w:rPr>
                <w:rFonts w:ascii="Times New Roman" w:hAnsi="Times New Roman"/>
                <w:b w:val="0"/>
              </w:rPr>
              <w:t xml:space="preserve"> мкл.</w:t>
            </w:r>
          </w:p>
        </w:tc>
      </w:tr>
    </w:tbl>
    <w:p w:rsidR="00985CD7" w:rsidRPr="00093CE8" w:rsidRDefault="000673F8" w:rsidP="000673F8">
      <w:pPr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d"/>
        <w:tblW w:w="0" w:type="auto"/>
        <w:jc w:val="center"/>
        <w:tblLook w:val="04A0"/>
      </w:tblPr>
      <w:tblGrid>
        <w:gridCol w:w="3190"/>
        <w:gridCol w:w="3191"/>
        <w:gridCol w:w="3191"/>
      </w:tblGrid>
      <w:tr w:rsidR="00E347A0" w:rsidRPr="00093CE8" w:rsidTr="000673F8">
        <w:trPr>
          <w:jc w:val="center"/>
        </w:trPr>
        <w:tc>
          <w:tcPr>
            <w:tcW w:w="3190" w:type="dxa"/>
          </w:tcPr>
          <w:p w:rsidR="00E347A0" w:rsidRPr="00093CE8" w:rsidRDefault="00E347A0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E347A0" w:rsidRPr="00093CE8" w:rsidRDefault="005B2364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ПФ</w:t>
            </w:r>
            <w:r w:rsidR="00E347A0" w:rsidRPr="00093CE8">
              <w:rPr>
                <w:color w:val="000000"/>
                <w:sz w:val="28"/>
                <w:szCs w:val="28"/>
              </w:rPr>
              <w:t>А, %</w:t>
            </w:r>
          </w:p>
        </w:tc>
        <w:tc>
          <w:tcPr>
            <w:tcW w:w="3191" w:type="dxa"/>
          </w:tcPr>
          <w:p w:rsidR="00E347A0" w:rsidRPr="00093CE8" w:rsidRDefault="005B2364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ПФ</w:t>
            </w:r>
            <w:r w:rsidR="00E347A0" w:rsidRPr="00093CE8">
              <w:rPr>
                <w:color w:val="000000"/>
                <w:sz w:val="28"/>
                <w:szCs w:val="28"/>
              </w:rPr>
              <w:t>Б, %</w:t>
            </w:r>
          </w:p>
        </w:tc>
      </w:tr>
      <w:tr w:rsidR="00E347A0" w:rsidRPr="00093CE8" w:rsidTr="000673F8">
        <w:trPr>
          <w:jc w:val="center"/>
        </w:trPr>
        <w:tc>
          <w:tcPr>
            <w:tcW w:w="3190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0–</w:t>
            </w:r>
            <w:r w:rsidR="00E347A0" w:rsidRPr="00093C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347A0" w:rsidRPr="00093CE8" w:rsidRDefault="00E347A0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E347A0" w:rsidRPr="00093CE8" w:rsidRDefault="00E347A0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47A0" w:rsidRPr="00093CE8" w:rsidTr="000673F8">
        <w:trPr>
          <w:jc w:val="center"/>
        </w:trPr>
        <w:tc>
          <w:tcPr>
            <w:tcW w:w="3190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3–</w:t>
            </w:r>
            <w:r w:rsidR="00E347A0" w:rsidRPr="00093CE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100→</w:t>
            </w:r>
            <w:r w:rsidR="00E347A0" w:rsidRPr="00093CE8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0→</w:t>
            </w:r>
            <w:r w:rsidR="00E347A0" w:rsidRPr="00093CE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347A0" w:rsidRPr="00093CE8" w:rsidTr="000673F8">
        <w:trPr>
          <w:jc w:val="center"/>
        </w:trPr>
        <w:tc>
          <w:tcPr>
            <w:tcW w:w="3190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20–</w:t>
            </w:r>
            <w:r w:rsidR="00E347A0" w:rsidRPr="00093CE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E347A0" w:rsidRPr="00093CE8" w:rsidRDefault="00E347A0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E347A0" w:rsidRPr="00093CE8" w:rsidRDefault="00E347A0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347A0" w:rsidRPr="00093CE8" w:rsidTr="000673F8">
        <w:trPr>
          <w:jc w:val="center"/>
        </w:trPr>
        <w:tc>
          <w:tcPr>
            <w:tcW w:w="3190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25–</w:t>
            </w:r>
            <w:r w:rsidR="00E347A0" w:rsidRPr="00093CE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71→</w:t>
            </w:r>
            <w:r w:rsidR="00E347A0" w:rsidRPr="00093CE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E347A0" w:rsidRPr="00093CE8" w:rsidRDefault="00723517" w:rsidP="00723517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29→</w:t>
            </w:r>
            <w:r w:rsidR="00E347A0" w:rsidRPr="00093CE8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85CD7" w:rsidRPr="00093CE8" w:rsidRDefault="00985CD7" w:rsidP="0072351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color w:val="000000"/>
          <w:spacing w:val="-7"/>
          <w:position w:val="1"/>
          <w:sz w:val="28"/>
          <w:szCs w:val="28"/>
        </w:rPr>
        <w:t>Хроматографируют раствор</w:t>
      </w:r>
      <w:r w:rsidR="002E3186" w:rsidRPr="00093CE8">
        <w:rPr>
          <w:color w:val="000000"/>
          <w:spacing w:val="-7"/>
          <w:position w:val="1"/>
          <w:sz w:val="28"/>
          <w:szCs w:val="28"/>
        </w:rPr>
        <w:t>ы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 сравнения</w:t>
      </w:r>
      <w:r w:rsidR="002E3186" w:rsidRPr="00093CE8">
        <w:rPr>
          <w:color w:val="000000"/>
          <w:spacing w:val="-7"/>
          <w:position w:val="1"/>
          <w:sz w:val="28"/>
          <w:szCs w:val="28"/>
        </w:rPr>
        <w:t xml:space="preserve"> А и Б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, раствор </w:t>
      </w:r>
      <w:r w:rsidR="002E3186" w:rsidRPr="00093CE8">
        <w:rPr>
          <w:color w:val="000000"/>
          <w:spacing w:val="-7"/>
          <w:position w:val="1"/>
          <w:sz w:val="28"/>
          <w:szCs w:val="28"/>
        </w:rPr>
        <w:t>стандартного образца примеси С</w:t>
      </w:r>
      <w:r w:rsidR="00364894" w:rsidRPr="00093CE8">
        <w:rPr>
          <w:color w:val="000000"/>
          <w:spacing w:val="-7"/>
          <w:position w:val="1"/>
          <w:sz w:val="28"/>
          <w:szCs w:val="28"/>
        </w:rPr>
        <w:t xml:space="preserve">, </w:t>
      </w:r>
      <w:r w:rsidR="00364894" w:rsidRPr="00093CE8">
        <w:rPr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2E3186" w:rsidRPr="00093CE8">
        <w:rPr>
          <w:color w:val="000000"/>
          <w:spacing w:val="-7"/>
          <w:position w:val="1"/>
          <w:sz w:val="28"/>
          <w:szCs w:val="28"/>
        </w:rPr>
        <w:t xml:space="preserve"> </w:t>
      </w:r>
      <w:r w:rsidRPr="00093CE8">
        <w:rPr>
          <w:color w:val="000000"/>
          <w:spacing w:val="-7"/>
          <w:position w:val="1"/>
          <w:sz w:val="28"/>
          <w:szCs w:val="28"/>
        </w:rPr>
        <w:t>и испытуемый раствор</w:t>
      </w:r>
      <w:r w:rsidR="002E3186" w:rsidRPr="00093CE8">
        <w:rPr>
          <w:color w:val="000000"/>
          <w:spacing w:val="-7"/>
          <w:position w:val="1"/>
          <w:sz w:val="28"/>
          <w:szCs w:val="28"/>
        </w:rPr>
        <w:t xml:space="preserve"> А</w:t>
      </w:r>
      <w:r w:rsidRPr="00093CE8">
        <w:rPr>
          <w:color w:val="000000"/>
          <w:spacing w:val="-7"/>
          <w:position w:val="1"/>
          <w:sz w:val="28"/>
          <w:szCs w:val="28"/>
        </w:rPr>
        <w:t>.</w:t>
      </w:r>
    </w:p>
    <w:p w:rsidR="00F47440" w:rsidRPr="00093CE8" w:rsidRDefault="00F47440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 xml:space="preserve">Идентификация примесей. </w:t>
      </w:r>
      <w:r w:rsidR="002750B4" w:rsidRPr="00093CE8">
        <w:rPr>
          <w:color w:val="000000"/>
          <w:spacing w:val="-7"/>
          <w:position w:val="1"/>
          <w:sz w:val="28"/>
          <w:szCs w:val="28"/>
        </w:rPr>
        <w:t>Для идентификации примесей А и Е используют хроматограмму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 раствора сравнения А</w:t>
      </w:r>
      <w:r w:rsidR="00743931" w:rsidRPr="00093CE8">
        <w:rPr>
          <w:color w:val="000000"/>
          <w:spacing w:val="-7"/>
          <w:position w:val="1"/>
          <w:sz w:val="28"/>
          <w:szCs w:val="28"/>
        </w:rPr>
        <w:t xml:space="preserve">; </w:t>
      </w:r>
      <w:r w:rsidR="002750B4" w:rsidRPr="00093CE8">
        <w:rPr>
          <w:color w:val="000000"/>
          <w:spacing w:val="-7"/>
          <w:position w:val="1"/>
          <w:sz w:val="28"/>
          <w:szCs w:val="28"/>
        </w:rPr>
        <w:t>для идентификации примеси С используют хроматограмму</w:t>
      </w:r>
      <w:r w:rsidR="00743931" w:rsidRPr="00093CE8">
        <w:rPr>
          <w:color w:val="000000"/>
          <w:spacing w:val="-7"/>
          <w:position w:val="1"/>
          <w:sz w:val="28"/>
          <w:szCs w:val="28"/>
        </w:rPr>
        <w:t xml:space="preserve"> раствора стандартного образца примеси С.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 </w:t>
      </w:r>
    </w:p>
    <w:p w:rsidR="00F47440" w:rsidRPr="00093CE8" w:rsidRDefault="00F47440" w:rsidP="00DF56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position w:val="1"/>
          <w:sz w:val="28"/>
          <w:szCs w:val="28"/>
        </w:rPr>
      </w:pPr>
      <w:r w:rsidRPr="00093CE8">
        <w:rPr>
          <w:i/>
          <w:color w:val="000000"/>
          <w:spacing w:val="-7"/>
          <w:position w:val="1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093CE8">
        <w:rPr>
          <w:color w:val="000000"/>
          <w:spacing w:val="-7"/>
          <w:position w:val="1"/>
          <w:sz w:val="28"/>
          <w:szCs w:val="28"/>
        </w:rPr>
        <w:t>Леветирацетам</w:t>
      </w:r>
      <w:proofErr w:type="spellEnd"/>
      <w:r w:rsidRPr="00093CE8">
        <w:rPr>
          <w:color w:val="000000"/>
          <w:spacing w:val="-7"/>
          <w:position w:val="1"/>
          <w:sz w:val="28"/>
          <w:szCs w:val="28"/>
        </w:rPr>
        <w:t xml:space="preserve"> – 1 (около 11 мин); примесь С – около 0,5; примесь А – </w:t>
      </w:r>
      <w:r w:rsidR="006A165F" w:rsidRPr="00093CE8">
        <w:rPr>
          <w:color w:val="000000"/>
          <w:spacing w:val="-7"/>
          <w:position w:val="1"/>
          <w:sz w:val="28"/>
          <w:szCs w:val="28"/>
        </w:rPr>
        <w:t>около 0,7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; </w:t>
      </w:r>
      <w:r w:rsidR="006A165F" w:rsidRPr="00093CE8">
        <w:rPr>
          <w:color w:val="000000"/>
          <w:spacing w:val="-7"/>
          <w:position w:val="1"/>
          <w:sz w:val="28"/>
          <w:szCs w:val="28"/>
        </w:rPr>
        <w:t>примесь Е</w:t>
      </w:r>
      <w:r w:rsidRPr="00093CE8">
        <w:rPr>
          <w:color w:val="000000"/>
          <w:spacing w:val="-7"/>
          <w:position w:val="1"/>
          <w:sz w:val="28"/>
          <w:szCs w:val="28"/>
        </w:rPr>
        <w:t xml:space="preserve"> – око</w:t>
      </w:r>
      <w:r w:rsidR="006A165F" w:rsidRPr="00093CE8">
        <w:rPr>
          <w:color w:val="000000"/>
          <w:spacing w:val="-7"/>
          <w:position w:val="1"/>
          <w:sz w:val="28"/>
          <w:szCs w:val="28"/>
        </w:rPr>
        <w:t>ло 0,9.</w:t>
      </w:r>
    </w:p>
    <w:p w:rsidR="00F47440" w:rsidRPr="00093CE8" w:rsidRDefault="00F47440" w:rsidP="00CB5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093CE8">
        <w:rPr>
          <w:color w:val="000000"/>
          <w:sz w:val="28"/>
          <w:szCs w:val="28"/>
        </w:rPr>
        <w:t xml:space="preserve"> На хроматограмме раствора</w:t>
      </w:r>
      <w:r w:rsidR="006A165F" w:rsidRPr="00093CE8">
        <w:rPr>
          <w:color w:val="000000"/>
          <w:sz w:val="28"/>
          <w:szCs w:val="28"/>
        </w:rPr>
        <w:t xml:space="preserve"> сравнения А</w:t>
      </w:r>
      <w:r w:rsidRPr="00093CE8">
        <w:rPr>
          <w:color w:val="000000"/>
          <w:sz w:val="28"/>
          <w:szCs w:val="28"/>
        </w:rPr>
        <w:t xml:space="preserve"> </w:t>
      </w:r>
      <w:r w:rsidRPr="00093CE8">
        <w:rPr>
          <w:i/>
          <w:color w:val="000000"/>
          <w:sz w:val="28"/>
          <w:szCs w:val="28"/>
        </w:rPr>
        <w:t xml:space="preserve">разрешение </w:t>
      </w:r>
      <w:r w:rsidR="00F70500" w:rsidRPr="00093CE8">
        <w:rPr>
          <w:i/>
          <w:color w:val="000000"/>
          <w:sz w:val="28"/>
          <w:szCs w:val="28"/>
        </w:rPr>
        <w:t>(</w:t>
      </w:r>
      <w:r w:rsidRPr="00093CE8">
        <w:rPr>
          <w:i/>
          <w:color w:val="000000"/>
          <w:sz w:val="28"/>
          <w:szCs w:val="28"/>
          <w:lang w:val="en-US"/>
        </w:rPr>
        <w:t>R</w:t>
      </w:r>
      <w:r w:rsidR="00F70500" w:rsidRPr="00093CE8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70500" w:rsidRPr="00093CE8">
        <w:rPr>
          <w:i/>
          <w:color w:val="000000"/>
          <w:sz w:val="28"/>
          <w:szCs w:val="28"/>
        </w:rPr>
        <w:t>)</w:t>
      </w:r>
      <w:r w:rsidRPr="00093CE8">
        <w:rPr>
          <w:i/>
          <w:color w:val="000000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 xml:space="preserve">между пиками примеси </w:t>
      </w:r>
      <w:r w:rsidR="006A165F" w:rsidRPr="00093CE8">
        <w:rPr>
          <w:color w:val="000000"/>
          <w:sz w:val="28"/>
          <w:szCs w:val="28"/>
        </w:rPr>
        <w:t>Е</w:t>
      </w:r>
      <w:r w:rsidRPr="00093CE8">
        <w:rPr>
          <w:color w:val="000000"/>
          <w:sz w:val="28"/>
          <w:szCs w:val="28"/>
        </w:rPr>
        <w:t xml:space="preserve"> и </w:t>
      </w:r>
      <w:proofErr w:type="spellStart"/>
      <w:r w:rsidRPr="00093CE8">
        <w:rPr>
          <w:color w:val="000000"/>
          <w:sz w:val="28"/>
          <w:szCs w:val="28"/>
        </w:rPr>
        <w:t>леветирацетама</w:t>
      </w:r>
      <w:proofErr w:type="spellEnd"/>
      <w:r w:rsidRPr="00093CE8">
        <w:rPr>
          <w:color w:val="000000"/>
          <w:sz w:val="28"/>
          <w:szCs w:val="28"/>
        </w:rPr>
        <w:t xml:space="preserve"> должно быть не менее </w:t>
      </w:r>
      <w:r w:rsidR="006A165F" w:rsidRPr="00093CE8">
        <w:rPr>
          <w:color w:val="000000"/>
          <w:sz w:val="28"/>
          <w:szCs w:val="28"/>
        </w:rPr>
        <w:t>3,5</w:t>
      </w:r>
      <w:r w:rsidR="00FC1E48" w:rsidRPr="00093CE8">
        <w:rPr>
          <w:color w:val="000000"/>
          <w:sz w:val="28"/>
          <w:szCs w:val="28"/>
        </w:rPr>
        <w:t>.</w:t>
      </w:r>
    </w:p>
    <w:p w:rsidR="00A12A98" w:rsidRPr="00093CE8" w:rsidRDefault="00A12A98" w:rsidP="00DF5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Содержание примеси С в субстанции в процентах (</w:t>
      </w:r>
      <w:r w:rsidRPr="00093CE8">
        <w:rPr>
          <w:i/>
          <w:color w:val="000000"/>
          <w:sz w:val="28"/>
          <w:szCs w:val="28"/>
        </w:rPr>
        <w:t>Х</w:t>
      </w:r>
      <w:r w:rsidRPr="00093CE8">
        <w:rPr>
          <w:color w:val="000000"/>
          <w:sz w:val="28"/>
          <w:szCs w:val="28"/>
        </w:rPr>
        <w:t>) вычисляют по формуле:</w:t>
      </w:r>
    </w:p>
    <w:p w:rsidR="00A12A98" w:rsidRPr="00093CE8" w:rsidRDefault="00A12A98" w:rsidP="00A12A98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P∙1∙10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05" w:type="dxa"/>
        <w:tblLayout w:type="fixed"/>
        <w:tblLook w:val="0000"/>
      </w:tblPr>
      <w:tblGrid>
        <w:gridCol w:w="646"/>
        <w:gridCol w:w="543"/>
        <w:gridCol w:w="272"/>
        <w:gridCol w:w="8044"/>
      </w:tblGrid>
      <w:tr w:rsidR="00A12A98" w:rsidRPr="00093CE8" w:rsidTr="00A12A98">
        <w:trPr>
          <w:trHeight w:val="361"/>
        </w:trPr>
        <w:tc>
          <w:tcPr>
            <w:tcW w:w="646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3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CE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72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A12A98" w:rsidRPr="00093CE8" w:rsidRDefault="00A12A98" w:rsidP="0007671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площадь пика примеси С на хроматограмме испытуемого раствора А;</w:t>
            </w:r>
          </w:p>
        </w:tc>
      </w:tr>
      <w:tr w:rsidR="00A12A98" w:rsidRPr="00093CE8" w:rsidTr="00A12A98">
        <w:trPr>
          <w:trHeight w:val="676"/>
        </w:trPr>
        <w:tc>
          <w:tcPr>
            <w:tcW w:w="646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CE8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72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</w:rPr>
            </w:pPr>
            <w:r w:rsidRPr="00093CE8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A12A98" w:rsidRPr="00093CE8" w:rsidRDefault="00A12A98" w:rsidP="007A1D0C">
            <w:pPr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площадь пика примеси С на хроматограмме раствора стандартного образца примеси С;</w:t>
            </w:r>
          </w:p>
        </w:tc>
      </w:tr>
      <w:tr w:rsidR="00A12A98" w:rsidRPr="00093CE8" w:rsidTr="00A12A98">
        <w:trPr>
          <w:trHeight w:val="361"/>
        </w:trPr>
        <w:tc>
          <w:tcPr>
            <w:tcW w:w="646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093CE8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72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A12A98" w:rsidRPr="00093CE8" w:rsidRDefault="00A12A98" w:rsidP="007A1D0C">
            <w:pPr>
              <w:tabs>
                <w:tab w:val="left" w:pos="34"/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навеска стандартного образца примеси С, мг;</w:t>
            </w:r>
          </w:p>
        </w:tc>
      </w:tr>
      <w:tr w:rsidR="00A12A98" w:rsidRPr="00093CE8" w:rsidTr="00A12A98">
        <w:trPr>
          <w:trHeight w:val="346"/>
        </w:trPr>
        <w:tc>
          <w:tcPr>
            <w:tcW w:w="646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093CE8">
              <w:rPr>
                <w:i/>
                <w:color w:val="000000"/>
                <w:sz w:val="28"/>
                <w:szCs w:val="28"/>
              </w:rPr>
              <w:t>a</w:t>
            </w:r>
            <w:proofErr w:type="spellEnd"/>
            <w:r w:rsidRPr="00093CE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72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44" w:type="dxa"/>
          </w:tcPr>
          <w:p w:rsidR="00A12A98" w:rsidRPr="00093CE8" w:rsidRDefault="00A12A98" w:rsidP="00076711">
            <w:pPr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12A98" w:rsidRPr="00093CE8" w:rsidTr="00A12A98">
        <w:trPr>
          <w:trHeight w:val="361"/>
        </w:trPr>
        <w:tc>
          <w:tcPr>
            <w:tcW w:w="646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093CE8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72" w:type="dxa"/>
          </w:tcPr>
          <w:p w:rsidR="00A12A98" w:rsidRPr="00093CE8" w:rsidRDefault="00A12A98" w:rsidP="00A12A98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093CE8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44" w:type="dxa"/>
          </w:tcPr>
          <w:p w:rsidR="00A12A98" w:rsidRPr="00093CE8" w:rsidRDefault="00A12A98" w:rsidP="005201ED">
            <w:pPr>
              <w:spacing w:after="120"/>
              <w:ind w:hanging="34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содержание </w:t>
            </w:r>
            <w:r w:rsidR="005201ED" w:rsidRPr="00093CE8">
              <w:rPr>
                <w:color w:val="000000"/>
                <w:sz w:val="28"/>
                <w:szCs w:val="28"/>
              </w:rPr>
              <w:t xml:space="preserve">примеси С </w:t>
            </w:r>
            <w:r w:rsidRPr="00093CE8">
              <w:rPr>
                <w:color w:val="000000"/>
                <w:sz w:val="28"/>
                <w:szCs w:val="28"/>
              </w:rPr>
              <w:t xml:space="preserve">в </w:t>
            </w:r>
            <w:r w:rsidR="008655E4" w:rsidRPr="00093CE8">
              <w:rPr>
                <w:color w:val="000000"/>
                <w:sz w:val="28"/>
                <w:szCs w:val="28"/>
              </w:rPr>
              <w:t xml:space="preserve">стандартном </w:t>
            </w:r>
            <w:r w:rsidRPr="00093CE8">
              <w:rPr>
                <w:color w:val="000000"/>
                <w:sz w:val="28"/>
                <w:szCs w:val="28"/>
              </w:rPr>
              <w:t>образце примеси С, %.</w:t>
            </w:r>
          </w:p>
        </w:tc>
      </w:tr>
    </w:tbl>
    <w:p w:rsidR="00A12A98" w:rsidRPr="00093CE8" w:rsidRDefault="00A12A98" w:rsidP="00DF5652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i/>
          <w:color w:val="000000"/>
          <w:sz w:val="28"/>
          <w:szCs w:val="28"/>
        </w:rPr>
        <w:t>Допустимое содержание примесей</w:t>
      </w:r>
    </w:p>
    <w:p w:rsidR="00A438CB" w:rsidRPr="00093CE8" w:rsidRDefault="00A438CB" w:rsidP="00DF5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Примесь С – не более 0,025 %.</w:t>
      </w:r>
    </w:p>
    <w:p w:rsidR="00A438CB" w:rsidRPr="00093CE8" w:rsidRDefault="00A438CB" w:rsidP="00DF56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На хроматограмме испытуемого раствора А:</w:t>
      </w:r>
    </w:p>
    <w:p w:rsidR="00A438CB" w:rsidRPr="00093CE8" w:rsidRDefault="00A438CB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- площадь пика примеси А не должна превышать шестикратную площадь основного пика на хроматограмме раствора сравнения Б (не более 0,3 %);</w:t>
      </w:r>
    </w:p>
    <w:p w:rsidR="00A438CB" w:rsidRPr="00093CE8" w:rsidRDefault="00A438CB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 xml:space="preserve">- площадь пика любой </w:t>
      </w:r>
      <w:r w:rsidR="00364894" w:rsidRPr="00093CE8">
        <w:rPr>
          <w:color w:val="000000"/>
          <w:sz w:val="28"/>
          <w:szCs w:val="28"/>
        </w:rPr>
        <w:t xml:space="preserve">другой </w:t>
      </w:r>
      <w:r w:rsidRPr="00093CE8">
        <w:rPr>
          <w:color w:val="000000"/>
          <w:sz w:val="28"/>
          <w:szCs w:val="28"/>
        </w:rPr>
        <w:t>примеси не должна превышать площадь основного пика на хроматограмме раствора сравнения Б (не более 0,05 %);</w:t>
      </w:r>
    </w:p>
    <w:p w:rsidR="00BC23C6" w:rsidRPr="00093CE8" w:rsidRDefault="00BC23C6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- суммарная площадь пиков всех прим</w:t>
      </w:r>
      <w:r w:rsidR="007C5EC7" w:rsidRPr="00093CE8">
        <w:rPr>
          <w:color w:val="000000"/>
          <w:sz w:val="28"/>
          <w:szCs w:val="28"/>
        </w:rPr>
        <w:t xml:space="preserve">есей не </w:t>
      </w:r>
      <w:r w:rsidRPr="00093CE8">
        <w:rPr>
          <w:color w:val="000000"/>
          <w:sz w:val="28"/>
          <w:szCs w:val="28"/>
        </w:rPr>
        <w:t>должна превышать восьмикратную площадь основного пика на хроматограмме раствора сравнения Б (не более 0,4 %).</w:t>
      </w:r>
    </w:p>
    <w:p w:rsidR="00ED3A54" w:rsidRPr="00093CE8" w:rsidRDefault="00ED3A54" w:rsidP="00DF56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color w:val="000000"/>
          <w:sz w:val="28"/>
          <w:szCs w:val="28"/>
        </w:rPr>
        <w:t>Не учитывают пики</w:t>
      </w:r>
      <w:r w:rsidR="007A653D" w:rsidRPr="00093CE8">
        <w:rPr>
          <w:color w:val="000000"/>
          <w:sz w:val="28"/>
          <w:szCs w:val="28"/>
        </w:rPr>
        <w:t xml:space="preserve"> (кроме пика примеси С)</w:t>
      </w:r>
      <w:r w:rsidRPr="00093CE8">
        <w:rPr>
          <w:color w:val="000000"/>
          <w:sz w:val="28"/>
          <w:szCs w:val="28"/>
        </w:rPr>
        <w:t>, площадь которых менее  площади основного пика на хр</w:t>
      </w:r>
      <w:r w:rsidR="00747759" w:rsidRPr="00093CE8">
        <w:rPr>
          <w:color w:val="000000"/>
          <w:sz w:val="28"/>
          <w:szCs w:val="28"/>
        </w:rPr>
        <w:t xml:space="preserve">оматограмме раствора для </w:t>
      </w:r>
      <w:r w:rsidR="00E7634B" w:rsidRPr="00093CE8">
        <w:rPr>
          <w:color w:val="000000"/>
          <w:sz w:val="28"/>
          <w:szCs w:val="28"/>
        </w:rPr>
        <w:t>проверки</w:t>
      </w:r>
      <w:r w:rsidR="00747759" w:rsidRPr="00093CE8">
        <w:rPr>
          <w:color w:val="000000"/>
          <w:sz w:val="28"/>
          <w:szCs w:val="28"/>
        </w:rPr>
        <w:t xml:space="preserve"> чувствительности хроматографической системы</w:t>
      </w:r>
      <w:r w:rsidR="009B06CE" w:rsidRPr="00093CE8">
        <w:rPr>
          <w:color w:val="000000"/>
          <w:sz w:val="28"/>
          <w:szCs w:val="28"/>
        </w:rPr>
        <w:t xml:space="preserve"> (менее 0,025</w:t>
      </w:r>
      <w:r w:rsidR="007A653D" w:rsidRPr="00093CE8">
        <w:rPr>
          <w:color w:val="000000"/>
          <w:sz w:val="28"/>
          <w:szCs w:val="28"/>
        </w:rPr>
        <w:t> %)</w:t>
      </w:r>
      <w:r w:rsidRPr="00093CE8">
        <w:rPr>
          <w:color w:val="000000"/>
          <w:sz w:val="28"/>
          <w:szCs w:val="28"/>
        </w:rPr>
        <w:t>.</w:t>
      </w:r>
    </w:p>
    <w:p w:rsidR="000A1050" w:rsidRPr="00093CE8" w:rsidRDefault="00C7103C" w:rsidP="00DF5652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pacing w:val="1"/>
          <w:sz w:val="28"/>
          <w:szCs w:val="28"/>
        </w:rPr>
        <w:t>Вода</w:t>
      </w:r>
      <w:r w:rsidR="000A1050" w:rsidRPr="00093CE8">
        <w:rPr>
          <w:color w:val="000000"/>
          <w:sz w:val="28"/>
          <w:szCs w:val="28"/>
        </w:rPr>
        <w:t>.</w:t>
      </w:r>
      <w:r w:rsidR="000A1050" w:rsidRPr="00093CE8">
        <w:rPr>
          <w:color w:val="000000"/>
          <w:spacing w:val="17"/>
          <w:sz w:val="28"/>
          <w:szCs w:val="28"/>
        </w:rPr>
        <w:t xml:space="preserve"> </w:t>
      </w:r>
      <w:r w:rsidR="00C55EE9" w:rsidRPr="00093CE8">
        <w:rPr>
          <w:color w:val="000000"/>
          <w:sz w:val="28"/>
          <w:szCs w:val="28"/>
        </w:rPr>
        <w:t>Не более 0,5 </w:t>
      </w:r>
      <w:r w:rsidR="00560BF2" w:rsidRPr="00093CE8">
        <w:rPr>
          <w:color w:val="000000"/>
          <w:sz w:val="28"/>
          <w:szCs w:val="28"/>
        </w:rPr>
        <w:t>%</w:t>
      </w:r>
      <w:r w:rsidR="00560BF2" w:rsidRPr="00093CE8">
        <w:rPr>
          <w:color w:val="000000"/>
          <w:spacing w:val="17"/>
          <w:sz w:val="28"/>
          <w:szCs w:val="28"/>
        </w:rPr>
        <w:t xml:space="preserve"> </w:t>
      </w:r>
      <w:r w:rsidR="00560BF2" w:rsidRPr="00093CE8">
        <w:rPr>
          <w:sz w:val="28"/>
          <w:szCs w:val="28"/>
        </w:rPr>
        <w:t>(ОФС  «</w:t>
      </w:r>
      <w:r w:rsidR="008E7C7D" w:rsidRPr="00093CE8">
        <w:rPr>
          <w:sz w:val="28"/>
          <w:szCs w:val="28"/>
        </w:rPr>
        <w:t xml:space="preserve">Определение воды», </w:t>
      </w:r>
      <w:proofErr w:type="spellStart"/>
      <w:r w:rsidR="008E7C7D" w:rsidRPr="00093CE8">
        <w:rPr>
          <w:sz w:val="28"/>
          <w:szCs w:val="28"/>
        </w:rPr>
        <w:t>микрометод</w:t>
      </w:r>
      <w:proofErr w:type="spellEnd"/>
      <w:r w:rsidR="008E7C7D" w:rsidRPr="00093CE8">
        <w:rPr>
          <w:sz w:val="28"/>
          <w:szCs w:val="28"/>
        </w:rPr>
        <w:t xml:space="preserve"> определения воды (кулонометрический</w:t>
      </w:r>
      <w:r w:rsidR="00560BF2" w:rsidRPr="00093CE8">
        <w:rPr>
          <w:sz w:val="28"/>
          <w:szCs w:val="28"/>
        </w:rPr>
        <w:t>). Дл</w:t>
      </w:r>
      <w:r w:rsidR="008E7C7D" w:rsidRPr="00093CE8">
        <w:rPr>
          <w:sz w:val="28"/>
          <w:szCs w:val="28"/>
        </w:rPr>
        <w:t>я определения используют около 0,3</w:t>
      </w:r>
      <w:r w:rsidR="00C55EE9" w:rsidRPr="00093CE8">
        <w:rPr>
          <w:sz w:val="28"/>
          <w:szCs w:val="28"/>
        </w:rPr>
        <w:t> </w:t>
      </w:r>
      <w:r w:rsidR="00560BF2" w:rsidRPr="00093CE8">
        <w:rPr>
          <w:sz w:val="28"/>
          <w:szCs w:val="28"/>
        </w:rPr>
        <w:t>г (точная навеска) субстанции.</w:t>
      </w:r>
    </w:p>
    <w:p w:rsidR="001F173A" w:rsidRPr="00093CE8" w:rsidRDefault="000A1050" w:rsidP="00DF5652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  <w:r w:rsidRPr="00093CE8">
        <w:rPr>
          <w:b/>
          <w:bCs/>
          <w:color w:val="000000"/>
          <w:spacing w:val="-7"/>
          <w:sz w:val="28"/>
          <w:szCs w:val="28"/>
        </w:rPr>
        <w:t>С</w:t>
      </w:r>
      <w:r w:rsidRPr="00093CE8">
        <w:rPr>
          <w:b/>
          <w:bCs/>
          <w:color w:val="000000"/>
          <w:spacing w:val="-6"/>
          <w:sz w:val="28"/>
          <w:szCs w:val="28"/>
        </w:rPr>
        <w:t>у</w:t>
      </w:r>
      <w:r w:rsidRPr="00093CE8">
        <w:rPr>
          <w:b/>
          <w:bCs/>
          <w:color w:val="000000"/>
          <w:sz w:val="28"/>
          <w:szCs w:val="28"/>
        </w:rPr>
        <w:t>льф</w:t>
      </w:r>
      <w:r w:rsidRPr="00093CE8">
        <w:rPr>
          <w:b/>
          <w:bCs/>
          <w:color w:val="000000"/>
          <w:spacing w:val="-7"/>
          <w:sz w:val="28"/>
          <w:szCs w:val="28"/>
        </w:rPr>
        <w:t>а</w:t>
      </w:r>
      <w:r w:rsidRPr="00093CE8">
        <w:rPr>
          <w:b/>
          <w:bCs/>
          <w:color w:val="000000"/>
          <w:sz w:val="28"/>
          <w:szCs w:val="28"/>
        </w:rPr>
        <w:t>тная</w:t>
      </w:r>
      <w:r w:rsidRPr="00093CE8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093CE8">
        <w:rPr>
          <w:b/>
          <w:bCs/>
          <w:color w:val="000000"/>
          <w:spacing w:val="-2"/>
          <w:sz w:val="28"/>
          <w:szCs w:val="28"/>
        </w:rPr>
        <w:t>з</w:t>
      </w:r>
      <w:r w:rsidRPr="00093CE8">
        <w:rPr>
          <w:b/>
          <w:bCs/>
          <w:color w:val="000000"/>
          <w:spacing w:val="-3"/>
          <w:sz w:val="28"/>
          <w:szCs w:val="28"/>
        </w:rPr>
        <w:t>о</w:t>
      </w:r>
      <w:r w:rsidRPr="00093CE8">
        <w:rPr>
          <w:b/>
          <w:bCs/>
          <w:color w:val="000000"/>
          <w:sz w:val="28"/>
          <w:szCs w:val="28"/>
        </w:rPr>
        <w:t>ла</w:t>
      </w:r>
      <w:r w:rsidR="001F173A" w:rsidRPr="00093CE8">
        <w:rPr>
          <w:b/>
          <w:bCs/>
          <w:color w:val="000000"/>
          <w:sz w:val="28"/>
          <w:szCs w:val="28"/>
        </w:rPr>
        <w:t>.</w:t>
      </w:r>
      <w:r w:rsidR="008E54D1" w:rsidRPr="00093CE8">
        <w:rPr>
          <w:b/>
          <w:bCs/>
          <w:color w:val="000000"/>
          <w:sz w:val="28"/>
          <w:szCs w:val="28"/>
        </w:rPr>
        <w:t xml:space="preserve"> </w:t>
      </w:r>
      <w:r w:rsidR="008E54D1" w:rsidRPr="00093CE8">
        <w:rPr>
          <w:bCs/>
          <w:color w:val="000000"/>
          <w:sz w:val="28"/>
          <w:szCs w:val="28"/>
        </w:rPr>
        <w:t>Не более</w:t>
      </w:r>
      <w:r w:rsidR="008E54D1" w:rsidRPr="00093CE8">
        <w:rPr>
          <w:b/>
          <w:bCs/>
          <w:color w:val="000000"/>
          <w:sz w:val="28"/>
          <w:szCs w:val="28"/>
        </w:rPr>
        <w:t xml:space="preserve"> </w:t>
      </w:r>
      <w:r w:rsidR="008E54D1" w:rsidRPr="00093CE8">
        <w:rPr>
          <w:color w:val="000000"/>
          <w:sz w:val="28"/>
          <w:szCs w:val="28"/>
        </w:rPr>
        <w:t>0,1</w:t>
      </w:r>
      <w:r w:rsidR="00C55EE9" w:rsidRPr="00093CE8">
        <w:rPr>
          <w:color w:val="000000"/>
          <w:spacing w:val="3"/>
          <w:sz w:val="28"/>
          <w:szCs w:val="28"/>
        </w:rPr>
        <w:t> </w:t>
      </w:r>
      <w:r w:rsidR="008E54D1" w:rsidRPr="00093CE8">
        <w:rPr>
          <w:color w:val="000000"/>
          <w:sz w:val="28"/>
          <w:szCs w:val="28"/>
        </w:rPr>
        <w:t xml:space="preserve">% (ОФС «Сульфатная зола»). </w:t>
      </w:r>
      <w:r w:rsidR="008E54D1" w:rsidRPr="00093CE8">
        <w:rPr>
          <w:sz w:val="28"/>
          <w:szCs w:val="28"/>
        </w:rPr>
        <w:t>Для о</w:t>
      </w:r>
      <w:r w:rsidR="00C55EE9" w:rsidRPr="00093CE8">
        <w:rPr>
          <w:sz w:val="28"/>
          <w:szCs w:val="28"/>
        </w:rPr>
        <w:t>пределения используют около 1,0 </w:t>
      </w:r>
      <w:r w:rsidR="008E54D1" w:rsidRPr="00093CE8">
        <w:rPr>
          <w:sz w:val="28"/>
          <w:szCs w:val="28"/>
        </w:rPr>
        <w:t>г (точная навеска) субстанции.</w:t>
      </w:r>
    </w:p>
    <w:p w:rsidR="00F65D02" w:rsidRPr="00093CE8" w:rsidRDefault="001F173A" w:rsidP="00DF565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93CE8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="000A1050" w:rsidRPr="00093CE8">
        <w:rPr>
          <w:rFonts w:ascii="Times New Roman" w:hAnsi="Times New Roman"/>
          <w:bCs/>
          <w:color w:val="000000"/>
          <w:szCs w:val="28"/>
        </w:rPr>
        <w:t>я</w:t>
      </w:r>
      <w:r w:rsidR="000A1050" w:rsidRPr="00093CE8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="00F81F92" w:rsidRPr="00093CE8">
        <w:rPr>
          <w:rFonts w:ascii="Times New Roman" w:hAnsi="Times New Roman"/>
          <w:bCs/>
          <w:color w:val="000000"/>
          <w:szCs w:val="28"/>
        </w:rPr>
        <w:t>ё</w:t>
      </w:r>
      <w:r w:rsidR="000A1050" w:rsidRPr="00093CE8">
        <w:rPr>
          <w:rFonts w:ascii="Times New Roman" w:hAnsi="Times New Roman"/>
          <w:bCs/>
          <w:color w:val="000000"/>
          <w:szCs w:val="28"/>
        </w:rPr>
        <w:t>лые</w:t>
      </w:r>
      <w:r w:rsidR="000A1050" w:rsidRPr="00093CE8">
        <w:rPr>
          <w:rFonts w:ascii="Times New Roman" w:hAnsi="Times New Roman"/>
          <w:bCs/>
          <w:color w:val="000000"/>
          <w:spacing w:val="12"/>
          <w:szCs w:val="28"/>
        </w:rPr>
        <w:t xml:space="preserve"> </w:t>
      </w:r>
      <w:r w:rsidR="000A1050" w:rsidRPr="00093CE8">
        <w:rPr>
          <w:rFonts w:ascii="Times New Roman" w:hAnsi="Times New Roman"/>
          <w:bCs/>
          <w:color w:val="000000"/>
          <w:szCs w:val="28"/>
        </w:rPr>
        <w:t>ме</w:t>
      </w:r>
      <w:r w:rsidR="000A1050" w:rsidRPr="00093CE8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="000A1050" w:rsidRPr="00093CE8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="000A1050" w:rsidRPr="00093CE8">
        <w:rPr>
          <w:rFonts w:ascii="Times New Roman" w:hAnsi="Times New Roman"/>
          <w:bCs/>
          <w:color w:val="000000"/>
          <w:szCs w:val="28"/>
        </w:rPr>
        <w:t>ллы</w:t>
      </w:r>
      <w:r w:rsidR="000A1050" w:rsidRPr="00093CE8">
        <w:rPr>
          <w:rFonts w:ascii="Times New Roman" w:hAnsi="Times New Roman"/>
          <w:color w:val="000000"/>
          <w:szCs w:val="28"/>
        </w:rPr>
        <w:t>.</w:t>
      </w:r>
      <w:r w:rsidR="000A1050" w:rsidRPr="00093CE8">
        <w:rPr>
          <w:rFonts w:ascii="Times New Roman" w:hAnsi="Times New Roman"/>
          <w:color w:val="000000"/>
          <w:spacing w:val="12"/>
          <w:szCs w:val="28"/>
        </w:rPr>
        <w:t xml:space="preserve"> </w:t>
      </w:r>
      <w:r w:rsidR="008E54D1" w:rsidRPr="00093CE8">
        <w:rPr>
          <w:rFonts w:ascii="Times New Roman" w:hAnsi="Times New Roman"/>
          <w:b w:val="0"/>
          <w:color w:val="000000"/>
          <w:spacing w:val="12"/>
          <w:szCs w:val="28"/>
        </w:rPr>
        <w:t>Н</w:t>
      </w:r>
      <w:r w:rsidR="008E54D1" w:rsidRPr="00093CE8">
        <w:rPr>
          <w:rFonts w:ascii="Times New Roman" w:hAnsi="Times New Roman"/>
          <w:b w:val="0"/>
          <w:color w:val="000000"/>
          <w:szCs w:val="28"/>
        </w:rPr>
        <w:t>е б</w:t>
      </w:r>
      <w:r w:rsidR="008E54D1" w:rsidRPr="00093CE8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="00C55EE9" w:rsidRPr="00093CE8">
        <w:rPr>
          <w:rFonts w:ascii="Times New Roman" w:hAnsi="Times New Roman"/>
          <w:b w:val="0"/>
          <w:color w:val="000000"/>
          <w:szCs w:val="28"/>
        </w:rPr>
        <w:t>лее 0,001 </w:t>
      </w:r>
      <w:r w:rsidR="008E54D1" w:rsidRPr="00093CE8">
        <w:rPr>
          <w:rFonts w:ascii="Times New Roman" w:hAnsi="Times New Roman"/>
          <w:b w:val="0"/>
          <w:color w:val="000000"/>
          <w:szCs w:val="28"/>
        </w:rPr>
        <w:t>%.</w:t>
      </w:r>
      <w:r w:rsidR="008E54D1" w:rsidRPr="00093CE8">
        <w:rPr>
          <w:rFonts w:ascii="Times New Roman" w:hAnsi="Times New Roman"/>
          <w:color w:val="000000"/>
          <w:szCs w:val="28"/>
        </w:rPr>
        <w:t xml:space="preserve"> </w:t>
      </w:r>
      <w:r w:rsidR="00F65D02" w:rsidRPr="00093CE8">
        <w:rPr>
          <w:rFonts w:ascii="Times New Roman" w:hAnsi="Times New Roman"/>
          <w:b w:val="0"/>
          <w:szCs w:val="28"/>
        </w:rPr>
        <w:t>Определение проводят в соответствии с ОФС «Тяжёлые металлы», метод 2, в зольном остатке, полученном после сжигания 1</w:t>
      </w:r>
      <w:r w:rsidR="008161B0" w:rsidRPr="00093CE8">
        <w:rPr>
          <w:rFonts w:ascii="Times New Roman" w:hAnsi="Times New Roman"/>
          <w:b w:val="0"/>
          <w:szCs w:val="28"/>
        </w:rPr>
        <w:t>,0</w:t>
      </w:r>
      <w:r w:rsidR="00C55EE9" w:rsidRPr="00093CE8">
        <w:rPr>
          <w:rFonts w:ascii="Times New Roman" w:hAnsi="Times New Roman"/>
          <w:b w:val="0"/>
          <w:szCs w:val="28"/>
        </w:rPr>
        <w:t> </w:t>
      </w:r>
      <w:r w:rsidR="00F65D02" w:rsidRPr="00093CE8">
        <w:rPr>
          <w:rFonts w:ascii="Times New Roman" w:hAnsi="Times New Roman"/>
          <w:b w:val="0"/>
          <w:szCs w:val="28"/>
        </w:rPr>
        <w:t>г субстанции, с использованием эталонного раствора 1.</w:t>
      </w:r>
    </w:p>
    <w:p w:rsidR="000A1050" w:rsidRPr="00093CE8" w:rsidRDefault="000A1050" w:rsidP="00DF5652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z w:val="28"/>
          <w:szCs w:val="28"/>
        </w:rPr>
        <w:t>Ос</w:t>
      </w:r>
      <w:r w:rsidRPr="00093CE8">
        <w:rPr>
          <w:b/>
          <w:bCs/>
          <w:color w:val="000000"/>
          <w:spacing w:val="3"/>
          <w:sz w:val="28"/>
          <w:szCs w:val="28"/>
        </w:rPr>
        <w:t>т</w:t>
      </w:r>
      <w:r w:rsidRPr="00093CE8">
        <w:rPr>
          <w:b/>
          <w:bCs/>
          <w:color w:val="000000"/>
          <w:spacing w:val="-7"/>
          <w:sz w:val="28"/>
          <w:szCs w:val="28"/>
        </w:rPr>
        <w:t>а</w:t>
      </w:r>
      <w:r w:rsidRPr="00093CE8">
        <w:rPr>
          <w:b/>
          <w:bCs/>
          <w:color w:val="000000"/>
          <w:spacing w:val="-3"/>
          <w:sz w:val="28"/>
          <w:szCs w:val="28"/>
        </w:rPr>
        <w:t>т</w:t>
      </w:r>
      <w:r w:rsidRPr="00093CE8">
        <w:rPr>
          <w:b/>
          <w:bCs/>
          <w:color w:val="000000"/>
          <w:spacing w:val="-7"/>
          <w:sz w:val="28"/>
          <w:szCs w:val="28"/>
        </w:rPr>
        <w:t>о</w:t>
      </w:r>
      <w:r w:rsidRPr="00093CE8">
        <w:rPr>
          <w:b/>
          <w:bCs/>
          <w:color w:val="000000"/>
          <w:sz w:val="28"/>
          <w:szCs w:val="28"/>
        </w:rPr>
        <w:t>чные</w:t>
      </w:r>
      <w:r w:rsidRPr="00093CE8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93CE8">
        <w:rPr>
          <w:b/>
          <w:bCs/>
          <w:color w:val="000000"/>
          <w:sz w:val="28"/>
          <w:szCs w:val="28"/>
        </w:rPr>
        <w:t>органич</w:t>
      </w:r>
      <w:r w:rsidRPr="00093CE8">
        <w:rPr>
          <w:b/>
          <w:bCs/>
          <w:color w:val="000000"/>
          <w:spacing w:val="3"/>
          <w:sz w:val="28"/>
          <w:szCs w:val="28"/>
        </w:rPr>
        <w:t>е</w:t>
      </w:r>
      <w:r w:rsidRPr="00093CE8">
        <w:rPr>
          <w:b/>
          <w:bCs/>
          <w:color w:val="000000"/>
          <w:sz w:val="28"/>
          <w:szCs w:val="28"/>
        </w:rPr>
        <w:t>ские</w:t>
      </w:r>
      <w:r w:rsidRPr="00093CE8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93CE8">
        <w:rPr>
          <w:b/>
          <w:bCs/>
          <w:color w:val="000000"/>
          <w:sz w:val="28"/>
          <w:szCs w:val="28"/>
        </w:rPr>
        <w:t>раст</w:t>
      </w:r>
      <w:r w:rsidRPr="00093CE8">
        <w:rPr>
          <w:b/>
          <w:bCs/>
          <w:color w:val="000000"/>
          <w:spacing w:val="-2"/>
          <w:sz w:val="28"/>
          <w:szCs w:val="28"/>
        </w:rPr>
        <w:t>в</w:t>
      </w:r>
      <w:r w:rsidRPr="00093CE8">
        <w:rPr>
          <w:b/>
          <w:bCs/>
          <w:color w:val="000000"/>
          <w:sz w:val="28"/>
          <w:szCs w:val="28"/>
        </w:rPr>
        <w:t>орители.</w:t>
      </w:r>
      <w:r w:rsidRPr="00093CE8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В</w:t>
      </w:r>
      <w:r w:rsidRPr="00093CE8">
        <w:rPr>
          <w:color w:val="000000"/>
          <w:spacing w:val="10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со</w:t>
      </w:r>
      <w:r w:rsidRPr="00093CE8">
        <w:rPr>
          <w:color w:val="000000"/>
          <w:spacing w:val="-3"/>
          <w:sz w:val="28"/>
          <w:szCs w:val="28"/>
        </w:rPr>
        <w:t>о</w:t>
      </w:r>
      <w:r w:rsidRPr="00093CE8">
        <w:rPr>
          <w:color w:val="000000"/>
          <w:sz w:val="28"/>
          <w:szCs w:val="28"/>
        </w:rPr>
        <w:t>т</w:t>
      </w:r>
      <w:r w:rsidRPr="00093CE8">
        <w:rPr>
          <w:color w:val="000000"/>
          <w:spacing w:val="-2"/>
          <w:sz w:val="28"/>
          <w:szCs w:val="28"/>
        </w:rPr>
        <w:t>в</w:t>
      </w:r>
      <w:r w:rsidRPr="00093CE8">
        <w:rPr>
          <w:color w:val="000000"/>
          <w:sz w:val="28"/>
          <w:szCs w:val="28"/>
        </w:rPr>
        <w:t>е</w:t>
      </w:r>
      <w:r w:rsidRPr="00093CE8">
        <w:rPr>
          <w:color w:val="000000"/>
          <w:spacing w:val="3"/>
          <w:sz w:val="28"/>
          <w:szCs w:val="28"/>
        </w:rPr>
        <w:t>т</w:t>
      </w:r>
      <w:r w:rsidRPr="00093CE8">
        <w:rPr>
          <w:color w:val="000000"/>
          <w:sz w:val="28"/>
          <w:szCs w:val="28"/>
        </w:rPr>
        <w:t>ствии</w:t>
      </w:r>
      <w:r w:rsidRPr="00093CE8">
        <w:rPr>
          <w:color w:val="000000"/>
          <w:spacing w:val="10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с</w:t>
      </w:r>
      <w:r w:rsidRPr="00093CE8">
        <w:rPr>
          <w:color w:val="000000"/>
          <w:spacing w:val="10"/>
          <w:sz w:val="28"/>
          <w:szCs w:val="28"/>
        </w:rPr>
        <w:t xml:space="preserve"> </w:t>
      </w:r>
      <w:r w:rsidR="00F65D02" w:rsidRPr="00093CE8">
        <w:rPr>
          <w:color w:val="000000"/>
          <w:spacing w:val="10"/>
          <w:sz w:val="28"/>
          <w:szCs w:val="28"/>
        </w:rPr>
        <w:t>ОФС</w:t>
      </w:r>
      <w:r w:rsidRPr="00093CE8">
        <w:rPr>
          <w:color w:val="000000"/>
          <w:sz w:val="28"/>
          <w:szCs w:val="28"/>
        </w:rPr>
        <w:t xml:space="preserve"> «Ос</w:t>
      </w:r>
      <w:r w:rsidRPr="00093CE8">
        <w:rPr>
          <w:color w:val="000000"/>
          <w:spacing w:val="3"/>
          <w:sz w:val="28"/>
          <w:szCs w:val="28"/>
        </w:rPr>
        <w:t>т</w:t>
      </w:r>
      <w:r w:rsidRPr="00093CE8">
        <w:rPr>
          <w:color w:val="000000"/>
          <w:spacing w:val="-7"/>
          <w:sz w:val="28"/>
          <w:szCs w:val="28"/>
        </w:rPr>
        <w:t>а</w:t>
      </w:r>
      <w:r w:rsidRPr="00093CE8">
        <w:rPr>
          <w:color w:val="000000"/>
          <w:spacing w:val="-3"/>
          <w:sz w:val="28"/>
          <w:szCs w:val="28"/>
        </w:rPr>
        <w:t>т</w:t>
      </w:r>
      <w:r w:rsidRPr="00093CE8">
        <w:rPr>
          <w:color w:val="000000"/>
          <w:spacing w:val="-7"/>
          <w:sz w:val="28"/>
          <w:szCs w:val="28"/>
        </w:rPr>
        <w:t>о</w:t>
      </w:r>
      <w:r w:rsidRPr="00093CE8">
        <w:rPr>
          <w:color w:val="000000"/>
          <w:sz w:val="28"/>
          <w:szCs w:val="28"/>
        </w:rPr>
        <w:t>чные органич</w:t>
      </w:r>
      <w:r w:rsidRPr="00093CE8">
        <w:rPr>
          <w:color w:val="000000"/>
          <w:spacing w:val="7"/>
          <w:sz w:val="28"/>
          <w:szCs w:val="28"/>
        </w:rPr>
        <w:t>е</w:t>
      </w:r>
      <w:r w:rsidRPr="00093CE8">
        <w:rPr>
          <w:color w:val="000000"/>
          <w:sz w:val="28"/>
          <w:szCs w:val="28"/>
        </w:rPr>
        <w:t>ские раст</w:t>
      </w:r>
      <w:r w:rsidRPr="00093CE8">
        <w:rPr>
          <w:color w:val="000000"/>
          <w:spacing w:val="-2"/>
          <w:sz w:val="28"/>
          <w:szCs w:val="28"/>
        </w:rPr>
        <w:t>в</w:t>
      </w:r>
      <w:r w:rsidRPr="00093CE8">
        <w:rPr>
          <w:color w:val="000000"/>
          <w:sz w:val="28"/>
          <w:szCs w:val="28"/>
        </w:rPr>
        <w:t>орители».</w:t>
      </w:r>
    </w:p>
    <w:p w:rsidR="000A1050" w:rsidRPr="00093CE8" w:rsidRDefault="000A1050" w:rsidP="00DF5652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z w:val="28"/>
          <w:szCs w:val="28"/>
        </w:rPr>
        <w:lastRenderedPageBreak/>
        <w:t>Микроби</w:t>
      </w:r>
      <w:r w:rsidRPr="00093CE8">
        <w:rPr>
          <w:b/>
          <w:bCs/>
          <w:color w:val="000000"/>
          <w:spacing w:val="-3"/>
          <w:sz w:val="28"/>
          <w:szCs w:val="28"/>
        </w:rPr>
        <w:t>о</w:t>
      </w:r>
      <w:r w:rsidRPr="00093CE8">
        <w:rPr>
          <w:b/>
          <w:bCs/>
          <w:color w:val="000000"/>
          <w:sz w:val="28"/>
          <w:szCs w:val="28"/>
        </w:rPr>
        <w:t>логич</w:t>
      </w:r>
      <w:r w:rsidRPr="00093CE8">
        <w:rPr>
          <w:b/>
          <w:bCs/>
          <w:color w:val="000000"/>
          <w:spacing w:val="3"/>
          <w:sz w:val="28"/>
          <w:szCs w:val="28"/>
        </w:rPr>
        <w:t>е</w:t>
      </w:r>
      <w:r w:rsidRPr="00093CE8">
        <w:rPr>
          <w:b/>
          <w:bCs/>
          <w:color w:val="000000"/>
          <w:sz w:val="28"/>
          <w:szCs w:val="28"/>
        </w:rPr>
        <w:t>с</w:t>
      </w:r>
      <w:r w:rsidRPr="00093CE8">
        <w:rPr>
          <w:b/>
          <w:bCs/>
          <w:color w:val="000000"/>
          <w:spacing w:val="-4"/>
          <w:sz w:val="28"/>
          <w:szCs w:val="28"/>
        </w:rPr>
        <w:t>к</w:t>
      </w:r>
      <w:r w:rsidRPr="00093CE8">
        <w:rPr>
          <w:b/>
          <w:bCs/>
          <w:color w:val="000000"/>
          <w:sz w:val="28"/>
          <w:szCs w:val="28"/>
        </w:rPr>
        <w:t>ая</w:t>
      </w:r>
      <w:r w:rsidRPr="00093CE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93CE8">
        <w:rPr>
          <w:b/>
          <w:bCs/>
          <w:color w:val="000000"/>
          <w:sz w:val="28"/>
          <w:szCs w:val="28"/>
        </w:rPr>
        <w:t>чис</w:t>
      </w:r>
      <w:r w:rsidRPr="00093CE8">
        <w:rPr>
          <w:b/>
          <w:bCs/>
          <w:color w:val="000000"/>
          <w:spacing w:val="-3"/>
          <w:sz w:val="28"/>
          <w:szCs w:val="28"/>
        </w:rPr>
        <w:t>то</w:t>
      </w:r>
      <w:r w:rsidRPr="00093CE8">
        <w:rPr>
          <w:b/>
          <w:bCs/>
          <w:color w:val="000000"/>
          <w:spacing w:val="3"/>
          <w:sz w:val="28"/>
          <w:szCs w:val="28"/>
        </w:rPr>
        <w:t>т</w:t>
      </w:r>
      <w:r w:rsidRPr="00093CE8">
        <w:rPr>
          <w:b/>
          <w:bCs/>
          <w:color w:val="000000"/>
          <w:sz w:val="28"/>
          <w:szCs w:val="28"/>
        </w:rPr>
        <w:t>а</w:t>
      </w:r>
      <w:r w:rsidRPr="00093CE8">
        <w:rPr>
          <w:color w:val="000000"/>
          <w:sz w:val="28"/>
          <w:szCs w:val="28"/>
        </w:rPr>
        <w:t>.</w:t>
      </w:r>
      <w:r w:rsidRPr="00093CE8">
        <w:rPr>
          <w:color w:val="000000"/>
          <w:spacing w:val="3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В</w:t>
      </w:r>
      <w:r w:rsidRPr="00093CE8">
        <w:rPr>
          <w:color w:val="000000"/>
          <w:spacing w:val="3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со</w:t>
      </w:r>
      <w:r w:rsidRPr="00093CE8">
        <w:rPr>
          <w:color w:val="000000"/>
          <w:spacing w:val="-3"/>
          <w:sz w:val="28"/>
          <w:szCs w:val="28"/>
        </w:rPr>
        <w:t>о</w:t>
      </w:r>
      <w:r w:rsidRPr="00093CE8">
        <w:rPr>
          <w:color w:val="000000"/>
          <w:sz w:val="28"/>
          <w:szCs w:val="28"/>
        </w:rPr>
        <w:t>т</w:t>
      </w:r>
      <w:r w:rsidRPr="00093CE8">
        <w:rPr>
          <w:color w:val="000000"/>
          <w:spacing w:val="-2"/>
          <w:sz w:val="28"/>
          <w:szCs w:val="28"/>
        </w:rPr>
        <w:t>в</w:t>
      </w:r>
      <w:r w:rsidRPr="00093CE8">
        <w:rPr>
          <w:color w:val="000000"/>
          <w:sz w:val="28"/>
          <w:szCs w:val="28"/>
        </w:rPr>
        <w:t>е</w:t>
      </w:r>
      <w:r w:rsidRPr="00093CE8">
        <w:rPr>
          <w:color w:val="000000"/>
          <w:spacing w:val="3"/>
          <w:sz w:val="28"/>
          <w:szCs w:val="28"/>
        </w:rPr>
        <w:t>т</w:t>
      </w:r>
      <w:r w:rsidRPr="00093CE8">
        <w:rPr>
          <w:color w:val="000000"/>
          <w:sz w:val="28"/>
          <w:szCs w:val="28"/>
        </w:rPr>
        <w:t>ствии</w:t>
      </w:r>
      <w:r w:rsidRPr="00093CE8">
        <w:rPr>
          <w:color w:val="000000"/>
          <w:spacing w:val="3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с</w:t>
      </w:r>
      <w:r w:rsidRPr="00093CE8">
        <w:rPr>
          <w:color w:val="000000"/>
          <w:spacing w:val="3"/>
          <w:sz w:val="28"/>
          <w:szCs w:val="28"/>
        </w:rPr>
        <w:t xml:space="preserve"> О</w:t>
      </w:r>
      <w:r w:rsidRPr="00093CE8">
        <w:rPr>
          <w:color w:val="000000"/>
          <w:sz w:val="28"/>
          <w:szCs w:val="28"/>
        </w:rPr>
        <w:t>ФС</w:t>
      </w:r>
      <w:r w:rsidRPr="00093CE8">
        <w:rPr>
          <w:color w:val="000000"/>
          <w:spacing w:val="3"/>
          <w:sz w:val="28"/>
          <w:szCs w:val="28"/>
        </w:rPr>
        <w:t xml:space="preserve"> </w:t>
      </w:r>
      <w:r w:rsidRPr="00093CE8">
        <w:rPr>
          <w:color w:val="000000"/>
          <w:sz w:val="28"/>
          <w:szCs w:val="28"/>
        </w:rPr>
        <w:t>«Микроби</w:t>
      </w:r>
      <w:r w:rsidRPr="00093CE8">
        <w:rPr>
          <w:color w:val="000000"/>
          <w:spacing w:val="-3"/>
          <w:sz w:val="28"/>
          <w:szCs w:val="28"/>
        </w:rPr>
        <w:t>о</w:t>
      </w:r>
      <w:r w:rsidRPr="00093CE8">
        <w:rPr>
          <w:color w:val="000000"/>
          <w:sz w:val="28"/>
          <w:szCs w:val="28"/>
        </w:rPr>
        <w:t>логич</w:t>
      </w:r>
      <w:r w:rsidRPr="00093CE8">
        <w:rPr>
          <w:color w:val="000000"/>
          <w:spacing w:val="6"/>
          <w:sz w:val="28"/>
          <w:szCs w:val="28"/>
        </w:rPr>
        <w:t>е</w:t>
      </w:r>
      <w:r w:rsidRPr="00093CE8">
        <w:rPr>
          <w:color w:val="000000"/>
          <w:sz w:val="28"/>
          <w:szCs w:val="28"/>
        </w:rPr>
        <w:t>с</w:t>
      </w:r>
      <w:r w:rsidRPr="00093CE8">
        <w:rPr>
          <w:color w:val="000000"/>
          <w:spacing w:val="-4"/>
          <w:sz w:val="28"/>
          <w:szCs w:val="28"/>
        </w:rPr>
        <w:t>к</w:t>
      </w:r>
      <w:r w:rsidRPr="00093CE8">
        <w:rPr>
          <w:color w:val="000000"/>
          <w:sz w:val="28"/>
          <w:szCs w:val="28"/>
        </w:rPr>
        <w:t>ая чис</w:t>
      </w:r>
      <w:r w:rsidRPr="00093CE8">
        <w:rPr>
          <w:color w:val="000000"/>
          <w:spacing w:val="-3"/>
          <w:sz w:val="28"/>
          <w:szCs w:val="28"/>
        </w:rPr>
        <w:t>то</w:t>
      </w:r>
      <w:r w:rsidRPr="00093CE8">
        <w:rPr>
          <w:color w:val="000000"/>
          <w:spacing w:val="3"/>
          <w:sz w:val="28"/>
          <w:szCs w:val="28"/>
        </w:rPr>
        <w:t>т</w:t>
      </w:r>
      <w:r w:rsidRPr="00093CE8">
        <w:rPr>
          <w:color w:val="000000"/>
          <w:sz w:val="28"/>
          <w:szCs w:val="28"/>
        </w:rPr>
        <w:t>а».</w:t>
      </w:r>
    </w:p>
    <w:p w:rsidR="0076065F" w:rsidRPr="00093CE8" w:rsidRDefault="000A1050" w:rsidP="00DF5652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093CE8">
        <w:rPr>
          <w:b/>
          <w:bCs/>
          <w:color w:val="000000"/>
          <w:sz w:val="28"/>
          <w:szCs w:val="28"/>
        </w:rPr>
        <w:t>Количественное определение</w:t>
      </w:r>
      <w:r w:rsidRPr="00093CE8">
        <w:rPr>
          <w:color w:val="000000"/>
          <w:sz w:val="28"/>
          <w:szCs w:val="28"/>
        </w:rPr>
        <w:t xml:space="preserve">. </w:t>
      </w:r>
      <w:r w:rsidR="0076065F" w:rsidRPr="00093CE8">
        <w:rPr>
          <w:sz w:val="28"/>
          <w:szCs w:val="28"/>
        </w:rPr>
        <w:t>Определение проводят методом ВЭЖХ в условиях испытания «Родственные примеси</w:t>
      </w:r>
      <w:r w:rsidR="00C66E6F" w:rsidRPr="00093CE8">
        <w:rPr>
          <w:sz w:val="28"/>
          <w:szCs w:val="28"/>
        </w:rPr>
        <w:t>. Другие примеси</w:t>
      </w:r>
      <w:r w:rsidR="0076065F" w:rsidRPr="00093CE8">
        <w:rPr>
          <w:sz w:val="28"/>
          <w:szCs w:val="28"/>
        </w:rPr>
        <w:t>»</w:t>
      </w:r>
      <w:r w:rsidR="00C66E6F" w:rsidRPr="00093CE8">
        <w:rPr>
          <w:sz w:val="28"/>
          <w:szCs w:val="28"/>
        </w:rPr>
        <w:t xml:space="preserve"> со следующими изменениями</w:t>
      </w:r>
      <w:r w:rsidR="0076065F" w:rsidRPr="00093CE8">
        <w:rPr>
          <w:sz w:val="28"/>
          <w:szCs w:val="28"/>
        </w:rPr>
        <w:t xml:space="preserve">. </w:t>
      </w:r>
    </w:p>
    <w:p w:rsidR="0076065F" w:rsidRPr="00093CE8" w:rsidRDefault="0004293C" w:rsidP="00DF565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E8">
        <w:rPr>
          <w:rFonts w:ascii="Times New Roman" w:hAnsi="Times New Roman"/>
          <w:position w:val="1"/>
          <w:sz w:val="28"/>
          <w:szCs w:val="28"/>
        </w:rPr>
        <w:t>Хрома</w:t>
      </w:r>
      <w:r w:rsidR="003B1BCB" w:rsidRPr="00093CE8">
        <w:rPr>
          <w:rFonts w:ascii="Times New Roman" w:hAnsi="Times New Roman"/>
          <w:position w:val="1"/>
          <w:sz w:val="28"/>
          <w:szCs w:val="28"/>
        </w:rPr>
        <w:t xml:space="preserve">тографируют  раствор стандартного образца </w:t>
      </w:r>
      <w:proofErr w:type="spellStart"/>
      <w:r w:rsidR="003B1BCB" w:rsidRPr="00093CE8">
        <w:rPr>
          <w:rFonts w:ascii="Times New Roman" w:hAnsi="Times New Roman"/>
          <w:sz w:val="28"/>
          <w:szCs w:val="28"/>
        </w:rPr>
        <w:t>леветирацетама</w:t>
      </w:r>
      <w:proofErr w:type="spellEnd"/>
      <w:r w:rsidR="003B1BCB" w:rsidRPr="00093CE8">
        <w:rPr>
          <w:rFonts w:ascii="Times New Roman" w:hAnsi="Times New Roman"/>
          <w:position w:val="1"/>
          <w:sz w:val="28"/>
          <w:szCs w:val="28"/>
        </w:rPr>
        <w:t xml:space="preserve"> </w:t>
      </w:r>
      <w:r w:rsidRPr="00093CE8">
        <w:rPr>
          <w:rFonts w:ascii="Times New Roman" w:hAnsi="Times New Roman"/>
          <w:position w:val="1"/>
          <w:sz w:val="28"/>
          <w:szCs w:val="28"/>
        </w:rPr>
        <w:t xml:space="preserve"> и испытуемый раствор Б.</w:t>
      </w:r>
      <w:r w:rsidR="0076065F" w:rsidRPr="00093CE8">
        <w:rPr>
          <w:rFonts w:ascii="Times New Roman" w:hAnsi="Times New Roman"/>
          <w:sz w:val="28"/>
          <w:szCs w:val="28"/>
        </w:rPr>
        <w:t xml:space="preserve"> </w:t>
      </w:r>
    </w:p>
    <w:p w:rsidR="0076065F" w:rsidRPr="00093CE8" w:rsidRDefault="0076065F" w:rsidP="00DF565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E8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C66E6F" w:rsidRPr="00093CE8">
        <w:rPr>
          <w:rFonts w:ascii="Times New Roman" w:hAnsi="Times New Roman"/>
          <w:sz w:val="28"/>
          <w:szCs w:val="28"/>
        </w:rPr>
        <w:t>леветирацетама</w:t>
      </w:r>
      <w:proofErr w:type="spellEnd"/>
      <w:r w:rsidRPr="00093CE8">
        <w:rPr>
          <w:rFonts w:ascii="Times New Roman" w:hAnsi="Times New Roman"/>
          <w:sz w:val="28"/>
          <w:szCs w:val="28"/>
        </w:rPr>
        <w:t xml:space="preserve"> </w:t>
      </w:r>
      <w:r w:rsidR="00C66E6F" w:rsidRPr="00093CE8">
        <w:rPr>
          <w:rFonts w:ascii="Times New Roman" w:hAnsi="Times New Roman"/>
          <w:sz w:val="28"/>
          <w:szCs w:val="28"/>
        </w:rPr>
        <w:t xml:space="preserve"> </w:t>
      </w:r>
      <w:r w:rsidR="00C5168B" w:rsidRPr="00093CE8">
        <w:rPr>
          <w:rFonts w:ascii="Times New Roman" w:hAnsi="Times New Roman"/>
          <w:sz w:val="28"/>
        </w:rPr>
        <w:t>C</w:t>
      </w:r>
      <w:r w:rsidR="00C66E6F" w:rsidRPr="00093CE8">
        <w:rPr>
          <w:rFonts w:ascii="Times New Roman" w:hAnsi="Times New Roman"/>
          <w:sz w:val="28"/>
          <w:vertAlign w:val="subscript"/>
        </w:rPr>
        <w:t>8</w:t>
      </w:r>
      <w:r w:rsidR="00C5168B" w:rsidRPr="00093CE8">
        <w:rPr>
          <w:rFonts w:ascii="Times New Roman" w:hAnsi="Times New Roman"/>
          <w:sz w:val="28"/>
        </w:rPr>
        <w:t>H</w:t>
      </w:r>
      <w:r w:rsidR="00C5168B" w:rsidRPr="00093CE8">
        <w:rPr>
          <w:rFonts w:ascii="Times New Roman" w:hAnsi="Times New Roman"/>
          <w:sz w:val="28"/>
          <w:vertAlign w:val="subscript"/>
        </w:rPr>
        <w:t>1</w:t>
      </w:r>
      <w:r w:rsidR="00C66E6F" w:rsidRPr="00093CE8">
        <w:rPr>
          <w:rFonts w:ascii="Times New Roman" w:hAnsi="Times New Roman"/>
          <w:sz w:val="28"/>
          <w:vertAlign w:val="subscript"/>
        </w:rPr>
        <w:t>4</w:t>
      </w:r>
      <w:r w:rsidR="00C5168B" w:rsidRPr="00093CE8">
        <w:rPr>
          <w:rFonts w:ascii="Times New Roman" w:hAnsi="Times New Roman"/>
          <w:sz w:val="28"/>
        </w:rPr>
        <w:t>N</w:t>
      </w:r>
      <w:r w:rsidR="00C5168B" w:rsidRPr="00093CE8">
        <w:rPr>
          <w:rFonts w:ascii="Times New Roman" w:hAnsi="Times New Roman"/>
          <w:sz w:val="28"/>
          <w:vertAlign w:val="subscript"/>
        </w:rPr>
        <w:t>2</w:t>
      </w:r>
      <w:r w:rsidR="00C5168B" w:rsidRPr="00093CE8">
        <w:rPr>
          <w:rFonts w:ascii="Times New Roman" w:hAnsi="Times New Roman"/>
          <w:sz w:val="28"/>
        </w:rPr>
        <w:t>O</w:t>
      </w:r>
      <w:r w:rsidR="00C5168B" w:rsidRPr="00093CE8">
        <w:rPr>
          <w:rFonts w:ascii="Times New Roman" w:hAnsi="Times New Roman"/>
          <w:sz w:val="28"/>
          <w:vertAlign w:val="subscript"/>
        </w:rPr>
        <w:t>2</w:t>
      </w:r>
      <w:r w:rsidRPr="00093CE8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="0097136D" w:rsidRPr="00093CE8">
        <w:rPr>
          <w:rFonts w:ascii="Times New Roman" w:hAnsi="Times New Roman"/>
          <w:i/>
          <w:sz w:val="28"/>
          <w:szCs w:val="28"/>
        </w:rPr>
        <w:t>Х</w:t>
      </w:r>
      <w:r w:rsidRPr="00093CE8">
        <w:rPr>
          <w:rFonts w:ascii="Times New Roman" w:hAnsi="Times New Roman"/>
          <w:sz w:val="28"/>
          <w:szCs w:val="28"/>
        </w:rPr>
        <w:t xml:space="preserve">) в </w:t>
      </w:r>
      <w:r w:rsidR="00C66E6F" w:rsidRPr="00093CE8">
        <w:rPr>
          <w:rFonts w:ascii="Times New Roman" w:hAnsi="Times New Roman"/>
          <w:sz w:val="28"/>
          <w:szCs w:val="28"/>
        </w:rPr>
        <w:t xml:space="preserve">пересчёте на безводное и свободное от </w:t>
      </w:r>
      <w:r w:rsidR="00C55EE9" w:rsidRPr="00093CE8">
        <w:rPr>
          <w:rFonts w:ascii="Times New Roman" w:hAnsi="Times New Roman"/>
          <w:sz w:val="28"/>
          <w:szCs w:val="28"/>
        </w:rPr>
        <w:t xml:space="preserve">остаточных </w:t>
      </w:r>
      <w:r w:rsidR="00C66E6F" w:rsidRPr="00093CE8">
        <w:rPr>
          <w:rFonts w:ascii="Times New Roman" w:hAnsi="Times New Roman"/>
          <w:sz w:val="28"/>
          <w:szCs w:val="28"/>
        </w:rPr>
        <w:t xml:space="preserve">органических растворителей </w:t>
      </w:r>
      <w:r w:rsidR="00A81538" w:rsidRPr="00093CE8">
        <w:rPr>
          <w:rFonts w:ascii="Times New Roman" w:hAnsi="Times New Roman"/>
          <w:sz w:val="28"/>
          <w:szCs w:val="28"/>
        </w:rPr>
        <w:t xml:space="preserve"> вещество вычисляют по формуле:</w:t>
      </w:r>
    </w:p>
    <w:p w:rsidR="0076065F" w:rsidRPr="00093CE8" w:rsidRDefault="00A81538" w:rsidP="00C5168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100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/>
                  <w:sz w:val="28"/>
                  <w:szCs w:val="28"/>
                </w:rPr>
                <m:t>∙10 ∙50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10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50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7C098D" w:rsidRPr="00093CE8" w:rsidTr="00EA4EDB">
        <w:tc>
          <w:tcPr>
            <w:tcW w:w="675" w:type="dxa"/>
            <w:shd w:val="clear" w:color="auto" w:fill="auto"/>
          </w:tcPr>
          <w:p w:rsidR="007C098D" w:rsidRPr="00093CE8" w:rsidRDefault="007C098D" w:rsidP="001D525F">
            <w:pPr>
              <w:keepNext/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  <w:r w:rsidRPr="00093CE8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C098D" w:rsidRPr="00093CE8" w:rsidRDefault="007C098D" w:rsidP="001D525F">
            <w:pPr>
              <w:keepNext/>
              <w:tabs>
                <w:tab w:val="left" w:pos="567"/>
              </w:tabs>
              <w:spacing w:after="200"/>
              <w:jc w:val="both"/>
              <w:rPr>
                <w:sz w:val="28"/>
                <w:szCs w:val="20"/>
                <w:vertAlign w:val="subscript"/>
                <w:lang w:val="en-US" w:eastAsia="en-US"/>
              </w:rPr>
            </w:pPr>
            <w:r w:rsidRPr="00093CE8">
              <w:rPr>
                <w:i/>
                <w:sz w:val="28"/>
                <w:szCs w:val="20"/>
                <w:lang w:eastAsia="en-US"/>
              </w:rPr>
              <w:t>S</w:t>
            </w:r>
            <w:r w:rsidRPr="00093CE8">
              <w:rPr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7C098D" w:rsidRPr="00093CE8" w:rsidRDefault="007C098D" w:rsidP="001D525F">
            <w:pPr>
              <w:keepNext/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  <w:r w:rsidRPr="00093CE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7C098D" w:rsidRPr="00093CE8" w:rsidRDefault="007C098D" w:rsidP="001D525F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093CE8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303063" w:rsidRPr="00093CE8">
              <w:rPr>
                <w:sz w:val="28"/>
                <w:szCs w:val="28"/>
              </w:rPr>
              <w:t>леветирацетама</w:t>
            </w:r>
            <w:proofErr w:type="spellEnd"/>
            <w:r w:rsidRPr="00093CE8">
              <w:rPr>
                <w:color w:val="000000"/>
                <w:sz w:val="28"/>
                <w:szCs w:val="28"/>
              </w:rPr>
              <w:t xml:space="preserve"> на хроматограмме испытуемого раствора Б;</w:t>
            </w:r>
          </w:p>
        </w:tc>
      </w:tr>
      <w:tr w:rsidR="007C098D" w:rsidRPr="00093CE8" w:rsidTr="00EA4EDB">
        <w:tc>
          <w:tcPr>
            <w:tcW w:w="675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7C098D" w:rsidRPr="00093CE8" w:rsidRDefault="007C098D" w:rsidP="001D525F">
            <w:pPr>
              <w:tabs>
                <w:tab w:val="left" w:pos="567"/>
              </w:tabs>
              <w:spacing w:after="200"/>
              <w:jc w:val="both"/>
              <w:rPr>
                <w:sz w:val="28"/>
                <w:szCs w:val="20"/>
                <w:lang w:eastAsia="en-US"/>
              </w:rPr>
            </w:pPr>
            <w:r w:rsidRPr="00093CE8">
              <w:rPr>
                <w:i/>
                <w:sz w:val="28"/>
                <w:szCs w:val="20"/>
                <w:lang w:eastAsia="en-US"/>
              </w:rPr>
              <w:t>S</w:t>
            </w:r>
            <w:r w:rsidRPr="00093CE8">
              <w:rPr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  <w:r w:rsidRPr="00093CE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7C098D" w:rsidRPr="00093CE8" w:rsidRDefault="007C098D" w:rsidP="001D525F">
            <w:pPr>
              <w:spacing w:after="120"/>
              <w:rPr>
                <w:sz w:val="28"/>
                <w:szCs w:val="20"/>
              </w:rPr>
            </w:pPr>
            <w:r w:rsidRPr="00093CE8">
              <w:rPr>
                <w:color w:val="000000"/>
                <w:sz w:val="28"/>
                <w:szCs w:val="28"/>
              </w:rPr>
              <w:t>площадь пик</w:t>
            </w:r>
            <w:r w:rsidR="00303063" w:rsidRPr="00093CE8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303063" w:rsidRPr="00093CE8">
              <w:rPr>
                <w:sz w:val="28"/>
                <w:szCs w:val="28"/>
              </w:rPr>
              <w:t>леветирацетама</w:t>
            </w:r>
            <w:proofErr w:type="spellEnd"/>
            <w:r w:rsidRPr="00093CE8">
              <w:rPr>
                <w:color w:val="000000"/>
                <w:sz w:val="28"/>
                <w:szCs w:val="28"/>
              </w:rPr>
              <w:t xml:space="preserve"> на хроматограмме раств</w:t>
            </w:r>
            <w:r w:rsidR="00C7103C" w:rsidRPr="00093CE8">
              <w:rPr>
                <w:color w:val="000000"/>
                <w:sz w:val="28"/>
                <w:szCs w:val="28"/>
              </w:rPr>
              <w:t>ора стан</w:t>
            </w:r>
            <w:r w:rsidR="000915CA" w:rsidRPr="00093CE8">
              <w:rPr>
                <w:color w:val="000000"/>
                <w:sz w:val="28"/>
                <w:szCs w:val="28"/>
              </w:rPr>
              <w:t xml:space="preserve">дартного образца </w:t>
            </w:r>
            <w:proofErr w:type="spellStart"/>
            <w:r w:rsidR="000915CA" w:rsidRPr="00093CE8">
              <w:rPr>
                <w:color w:val="000000"/>
                <w:sz w:val="28"/>
                <w:szCs w:val="28"/>
              </w:rPr>
              <w:t>леветирацетама</w:t>
            </w:r>
            <w:proofErr w:type="spellEnd"/>
            <w:r w:rsidRPr="00093C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7C098D" w:rsidRPr="00093CE8" w:rsidTr="00EA4EDB">
        <w:tc>
          <w:tcPr>
            <w:tcW w:w="675" w:type="dxa"/>
          </w:tcPr>
          <w:p w:rsidR="007C098D" w:rsidRPr="00093CE8" w:rsidRDefault="007C098D" w:rsidP="001D525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7C098D" w:rsidRPr="00093CE8" w:rsidRDefault="007C098D" w:rsidP="001D525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  <w:vertAlign w:val="subscript"/>
                <w:lang w:val="en-US" w:eastAsia="en-US"/>
              </w:rPr>
            </w:pPr>
            <w:r w:rsidRPr="00093CE8">
              <w:rPr>
                <w:i/>
                <w:sz w:val="28"/>
                <w:szCs w:val="20"/>
                <w:lang w:eastAsia="en-US"/>
              </w:rPr>
              <w:t>а</w:t>
            </w:r>
            <w:r w:rsidRPr="00093CE8">
              <w:rPr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7C098D" w:rsidRPr="00093CE8" w:rsidRDefault="007C098D" w:rsidP="001D525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0"/>
              </w:rPr>
            </w:pPr>
            <w:r w:rsidRPr="00093CE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7C098D" w:rsidRPr="00093CE8" w:rsidRDefault="007C098D" w:rsidP="001D525F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093CE8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C098D" w:rsidRPr="00093CE8" w:rsidTr="00EA4EDB">
        <w:tc>
          <w:tcPr>
            <w:tcW w:w="675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  <w:r w:rsidRPr="00093CE8">
              <w:rPr>
                <w:i/>
                <w:sz w:val="28"/>
                <w:szCs w:val="20"/>
              </w:rPr>
              <w:t>а</w:t>
            </w:r>
            <w:r w:rsidRPr="00093CE8">
              <w:rPr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  <w:r w:rsidRPr="00093CE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7C098D" w:rsidRPr="00093CE8" w:rsidRDefault="007C098D" w:rsidP="001D525F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093CE8">
              <w:rPr>
                <w:color w:val="000000"/>
                <w:sz w:val="28"/>
                <w:szCs w:val="28"/>
              </w:rPr>
              <w:t>навеска стандартног</w:t>
            </w:r>
            <w:r w:rsidR="000915CA" w:rsidRPr="00093CE8">
              <w:rPr>
                <w:color w:val="000000"/>
                <w:sz w:val="28"/>
                <w:szCs w:val="28"/>
              </w:rPr>
              <w:t xml:space="preserve">о образца </w:t>
            </w:r>
            <w:proofErr w:type="spellStart"/>
            <w:r w:rsidR="000915CA" w:rsidRPr="00093CE8">
              <w:rPr>
                <w:color w:val="000000"/>
                <w:sz w:val="28"/>
                <w:szCs w:val="28"/>
              </w:rPr>
              <w:t>леветирацетама</w:t>
            </w:r>
            <w:proofErr w:type="spellEnd"/>
            <w:r w:rsidRPr="00093CE8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7C098D" w:rsidRPr="00093CE8" w:rsidTr="00EA4EDB">
        <w:tc>
          <w:tcPr>
            <w:tcW w:w="675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i/>
                <w:sz w:val="28"/>
                <w:szCs w:val="20"/>
              </w:rPr>
            </w:pPr>
            <w:r w:rsidRPr="00093CE8">
              <w:rPr>
                <w:i/>
                <w:sz w:val="28"/>
                <w:szCs w:val="20"/>
              </w:rPr>
              <w:t>W</w:t>
            </w:r>
          </w:p>
        </w:tc>
        <w:tc>
          <w:tcPr>
            <w:tcW w:w="284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  <w:r w:rsidRPr="00093CE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D525F" w:rsidRPr="00093CE8" w:rsidRDefault="00C7103C" w:rsidP="001D525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7C098D" w:rsidRPr="00093CE8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7C098D" w:rsidRPr="00093CE8" w:rsidTr="00EA4EDB">
        <w:tc>
          <w:tcPr>
            <w:tcW w:w="675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i/>
                <w:sz w:val="28"/>
                <w:szCs w:val="20"/>
              </w:rPr>
            </w:pPr>
            <w:r w:rsidRPr="00093CE8">
              <w:rPr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7C098D" w:rsidRPr="00093CE8" w:rsidRDefault="007C098D" w:rsidP="001D525F">
            <w:pPr>
              <w:tabs>
                <w:tab w:val="left" w:pos="567"/>
              </w:tabs>
              <w:jc w:val="both"/>
              <w:rPr>
                <w:sz w:val="28"/>
                <w:szCs w:val="20"/>
              </w:rPr>
            </w:pPr>
            <w:r w:rsidRPr="00093CE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7C098D" w:rsidRPr="00093CE8" w:rsidRDefault="007C098D" w:rsidP="001D525F">
            <w:pPr>
              <w:tabs>
                <w:tab w:val="left" w:pos="709"/>
                <w:tab w:val="left" w:pos="1134"/>
                <w:tab w:val="left" w:pos="1276"/>
              </w:tabs>
              <w:rPr>
                <w:color w:val="000000"/>
                <w:sz w:val="28"/>
                <w:szCs w:val="28"/>
              </w:rPr>
            </w:pPr>
            <w:r w:rsidRPr="00093CE8">
              <w:rPr>
                <w:color w:val="000000"/>
                <w:sz w:val="28"/>
                <w:szCs w:val="28"/>
              </w:rPr>
              <w:t>со</w:t>
            </w:r>
            <w:r w:rsidR="00303063" w:rsidRPr="00093CE8">
              <w:rPr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="00303063" w:rsidRPr="00093CE8">
              <w:rPr>
                <w:sz w:val="28"/>
                <w:szCs w:val="28"/>
              </w:rPr>
              <w:t>леветирацетама</w:t>
            </w:r>
            <w:proofErr w:type="spellEnd"/>
            <w:r w:rsidRPr="00093CE8">
              <w:rPr>
                <w:color w:val="000000"/>
                <w:sz w:val="28"/>
                <w:szCs w:val="28"/>
              </w:rPr>
              <w:t xml:space="preserve"> в стандартно</w:t>
            </w:r>
            <w:r w:rsidR="00303063" w:rsidRPr="00093CE8">
              <w:rPr>
                <w:color w:val="000000"/>
                <w:sz w:val="28"/>
                <w:szCs w:val="28"/>
              </w:rPr>
              <w:t xml:space="preserve">м образце </w:t>
            </w:r>
            <w:proofErr w:type="spellStart"/>
            <w:r w:rsidR="00303063" w:rsidRPr="00093CE8">
              <w:rPr>
                <w:sz w:val="28"/>
                <w:szCs w:val="28"/>
              </w:rPr>
              <w:t>леветирацетама</w:t>
            </w:r>
            <w:proofErr w:type="spellEnd"/>
            <w:r w:rsidRPr="00093CE8">
              <w:rPr>
                <w:color w:val="000000"/>
                <w:sz w:val="28"/>
                <w:szCs w:val="28"/>
              </w:rPr>
              <w:t>, %.</w:t>
            </w:r>
          </w:p>
          <w:p w:rsidR="00076711" w:rsidRPr="00093CE8" w:rsidRDefault="00076711" w:rsidP="001D525F">
            <w:pPr>
              <w:tabs>
                <w:tab w:val="left" w:pos="709"/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</w:tc>
      </w:tr>
    </w:tbl>
    <w:p w:rsidR="000A1050" w:rsidRPr="00093CE8" w:rsidRDefault="000A1050" w:rsidP="00DF5652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93CE8">
        <w:rPr>
          <w:b/>
          <w:bCs/>
          <w:color w:val="000000"/>
          <w:sz w:val="28"/>
          <w:szCs w:val="28"/>
        </w:rPr>
        <w:t xml:space="preserve">Хранение. </w:t>
      </w:r>
      <w:r w:rsidR="00F82FD0" w:rsidRPr="00093CE8">
        <w:rPr>
          <w:color w:val="000000"/>
          <w:sz w:val="28"/>
          <w:szCs w:val="28"/>
        </w:rPr>
        <w:t>В защищё</w:t>
      </w:r>
      <w:r w:rsidRPr="00093CE8">
        <w:rPr>
          <w:color w:val="000000"/>
          <w:sz w:val="28"/>
          <w:szCs w:val="28"/>
        </w:rPr>
        <w:t>нном от света месте</w:t>
      </w:r>
      <w:r w:rsidR="00C55EE9" w:rsidRPr="00093CE8">
        <w:rPr>
          <w:color w:val="000000"/>
          <w:sz w:val="28"/>
          <w:szCs w:val="28"/>
        </w:rPr>
        <w:t>.</w:t>
      </w:r>
    </w:p>
    <w:p w:rsidR="00407A27" w:rsidRPr="00093CE8" w:rsidRDefault="00407A27" w:rsidP="00DF5652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55501" w:rsidRPr="00277E19" w:rsidRDefault="001A200F" w:rsidP="00DF5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E8">
        <w:rPr>
          <w:sz w:val="28"/>
          <w:szCs w:val="28"/>
        </w:rPr>
        <w:t>*</w:t>
      </w:r>
      <w:r w:rsidR="00955501" w:rsidRPr="00093CE8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975994" w:rsidRPr="00546754" w:rsidRDefault="00975994" w:rsidP="00546754">
      <w:pPr>
        <w:rPr>
          <w:sz w:val="28"/>
          <w:szCs w:val="28"/>
        </w:rPr>
      </w:pPr>
    </w:p>
    <w:sectPr w:rsidR="00975994" w:rsidRPr="00546754" w:rsidSect="00645A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1E" w:rsidRDefault="0014371E">
      <w:r>
        <w:separator/>
      </w:r>
    </w:p>
  </w:endnote>
  <w:endnote w:type="continuationSeparator" w:id="1">
    <w:p w:rsidR="0014371E" w:rsidRDefault="0014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02" w:rsidRDefault="000B62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3"/>
      <w:docPartObj>
        <w:docPartGallery w:val="Page Numbers (Bottom of Page)"/>
        <w:docPartUnique/>
      </w:docPartObj>
    </w:sdtPr>
    <w:sdtContent>
      <w:p w:rsidR="00F70500" w:rsidRDefault="008C7245" w:rsidP="00D70BC0">
        <w:pPr>
          <w:pStyle w:val="a5"/>
          <w:jc w:val="center"/>
        </w:pPr>
        <w:r w:rsidRPr="00967759">
          <w:rPr>
            <w:sz w:val="28"/>
            <w:szCs w:val="28"/>
          </w:rPr>
          <w:fldChar w:fldCharType="begin"/>
        </w:r>
        <w:r w:rsidR="00F70500" w:rsidRPr="00967759">
          <w:rPr>
            <w:sz w:val="28"/>
            <w:szCs w:val="28"/>
          </w:rPr>
          <w:instrText xml:space="preserve"> PAGE   \* MERGEFORMAT </w:instrText>
        </w:r>
        <w:r w:rsidRPr="00967759">
          <w:rPr>
            <w:sz w:val="28"/>
            <w:szCs w:val="28"/>
          </w:rPr>
          <w:fldChar w:fldCharType="separate"/>
        </w:r>
        <w:r w:rsidR="000B6202">
          <w:rPr>
            <w:noProof/>
            <w:sz w:val="28"/>
            <w:szCs w:val="28"/>
          </w:rPr>
          <w:t>3</w:t>
        </w:r>
        <w:r w:rsidRPr="0096775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0"/>
      <w:docPartObj>
        <w:docPartGallery w:val="Page Numbers (Bottom of Page)"/>
        <w:docPartUnique/>
      </w:docPartObj>
    </w:sdtPr>
    <w:sdtContent>
      <w:p w:rsidR="00F70500" w:rsidRDefault="008C7245">
        <w:pPr>
          <w:pStyle w:val="a5"/>
          <w:jc w:val="center"/>
        </w:pPr>
      </w:p>
    </w:sdtContent>
  </w:sdt>
  <w:p w:rsidR="00F70500" w:rsidRPr="00D70BC0" w:rsidRDefault="00F70500">
    <w:pPr>
      <w:pStyle w:val="a5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1E" w:rsidRDefault="0014371E">
      <w:r>
        <w:separator/>
      </w:r>
    </w:p>
  </w:footnote>
  <w:footnote w:type="continuationSeparator" w:id="1">
    <w:p w:rsidR="0014371E" w:rsidRDefault="0014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02" w:rsidRDefault="000B62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02" w:rsidRDefault="000B62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00" w:rsidRPr="0022218C" w:rsidRDefault="00F70500" w:rsidP="00A67C2F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B0B"/>
    <w:multiLevelType w:val="hybridMultilevel"/>
    <w:tmpl w:val="60145B94"/>
    <w:lvl w:ilvl="0" w:tplc="D9E6ED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130AC"/>
    <w:multiLevelType w:val="hybridMultilevel"/>
    <w:tmpl w:val="04044722"/>
    <w:lvl w:ilvl="0" w:tplc="F800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6058C"/>
    <w:multiLevelType w:val="hybridMultilevel"/>
    <w:tmpl w:val="2E30762C"/>
    <w:lvl w:ilvl="0" w:tplc="16E2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B1DEB"/>
    <w:multiLevelType w:val="hybridMultilevel"/>
    <w:tmpl w:val="63261222"/>
    <w:lvl w:ilvl="0" w:tplc="A5CC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/>
  <w:rsids>
    <w:rsidRoot w:val="00883FA7"/>
    <w:rsid w:val="00002563"/>
    <w:rsid w:val="0000304B"/>
    <w:rsid w:val="00007191"/>
    <w:rsid w:val="00010582"/>
    <w:rsid w:val="00021573"/>
    <w:rsid w:val="00026557"/>
    <w:rsid w:val="0003713B"/>
    <w:rsid w:val="0004293C"/>
    <w:rsid w:val="00050F72"/>
    <w:rsid w:val="00056827"/>
    <w:rsid w:val="00057E05"/>
    <w:rsid w:val="00060C08"/>
    <w:rsid w:val="000673F8"/>
    <w:rsid w:val="00076711"/>
    <w:rsid w:val="00081B56"/>
    <w:rsid w:val="00085C8A"/>
    <w:rsid w:val="00086506"/>
    <w:rsid w:val="000915CA"/>
    <w:rsid w:val="00092106"/>
    <w:rsid w:val="00093CE8"/>
    <w:rsid w:val="000A1050"/>
    <w:rsid w:val="000A452B"/>
    <w:rsid w:val="000B1194"/>
    <w:rsid w:val="000B5033"/>
    <w:rsid w:val="000B6202"/>
    <w:rsid w:val="000C05C3"/>
    <w:rsid w:val="000C45EA"/>
    <w:rsid w:val="000D4C74"/>
    <w:rsid w:val="000D6054"/>
    <w:rsid w:val="000E0AD2"/>
    <w:rsid w:val="000E3F5F"/>
    <w:rsid w:val="000E4B1D"/>
    <w:rsid w:val="000E6626"/>
    <w:rsid w:val="000E7048"/>
    <w:rsid w:val="000F353D"/>
    <w:rsid w:val="00102EC3"/>
    <w:rsid w:val="0011077C"/>
    <w:rsid w:val="001171F5"/>
    <w:rsid w:val="00125DA2"/>
    <w:rsid w:val="00130152"/>
    <w:rsid w:val="00132176"/>
    <w:rsid w:val="00134DC9"/>
    <w:rsid w:val="0013684D"/>
    <w:rsid w:val="001377A1"/>
    <w:rsid w:val="0014016C"/>
    <w:rsid w:val="0014112B"/>
    <w:rsid w:val="0014371E"/>
    <w:rsid w:val="00147D2A"/>
    <w:rsid w:val="00152887"/>
    <w:rsid w:val="00153878"/>
    <w:rsid w:val="00170B3A"/>
    <w:rsid w:val="00175589"/>
    <w:rsid w:val="0019159D"/>
    <w:rsid w:val="001963D1"/>
    <w:rsid w:val="001A200F"/>
    <w:rsid w:val="001A2329"/>
    <w:rsid w:val="001A48E0"/>
    <w:rsid w:val="001B6F5F"/>
    <w:rsid w:val="001D13FE"/>
    <w:rsid w:val="001D525F"/>
    <w:rsid w:val="001D5260"/>
    <w:rsid w:val="001D67C1"/>
    <w:rsid w:val="001E3C73"/>
    <w:rsid w:val="001F11A6"/>
    <w:rsid w:val="001F173A"/>
    <w:rsid w:val="001F3382"/>
    <w:rsid w:val="001F7CE9"/>
    <w:rsid w:val="00200CBC"/>
    <w:rsid w:val="002043F7"/>
    <w:rsid w:val="00212771"/>
    <w:rsid w:val="00214ACC"/>
    <w:rsid w:val="0022218C"/>
    <w:rsid w:val="0023014B"/>
    <w:rsid w:val="00251D08"/>
    <w:rsid w:val="002631E8"/>
    <w:rsid w:val="002750B4"/>
    <w:rsid w:val="002914ED"/>
    <w:rsid w:val="002962A5"/>
    <w:rsid w:val="002B7627"/>
    <w:rsid w:val="002B79FB"/>
    <w:rsid w:val="002C02AF"/>
    <w:rsid w:val="002C30E5"/>
    <w:rsid w:val="002C7E3F"/>
    <w:rsid w:val="002D11E5"/>
    <w:rsid w:val="002D792A"/>
    <w:rsid w:val="002E1A6E"/>
    <w:rsid w:val="002E3186"/>
    <w:rsid w:val="00301C60"/>
    <w:rsid w:val="0030305D"/>
    <w:rsid w:val="00303063"/>
    <w:rsid w:val="0031779C"/>
    <w:rsid w:val="003232CB"/>
    <w:rsid w:val="00330760"/>
    <w:rsid w:val="003340DF"/>
    <w:rsid w:val="00335577"/>
    <w:rsid w:val="00343B37"/>
    <w:rsid w:val="00354422"/>
    <w:rsid w:val="00364894"/>
    <w:rsid w:val="0037268A"/>
    <w:rsid w:val="00385ED7"/>
    <w:rsid w:val="003A4025"/>
    <w:rsid w:val="003A60D2"/>
    <w:rsid w:val="003A6C3D"/>
    <w:rsid w:val="003A7C65"/>
    <w:rsid w:val="003B18DB"/>
    <w:rsid w:val="003B1BCB"/>
    <w:rsid w:val="003B61D8"/>
    <w:rsid w:val="003C2C23"/>
    <w:rsid w:val="003C45B6"/>
    <w:rsid w:val="003D61B3"/>
    <w:rsid w:val="003E0C62"/>
    <w:rsid w:val="003E40F6"/>
    <w:rsid w:val="003F42A8"/>
    <w:rsid w:val="00402CC5"/>
    <w:rsid w:val="00407826"/>
    <w:rsid w:val="00407A27"/>
    <w:rsid w:val="0041484A"/>
    <w:rsid w:val="004317B8"/>
    <w:rsid w:val="00434CCC"/>
    <w:rsid w:val="00436F8A"/>
    <w:rsid w:val="0044072A"/>
    <w:rsid w:val="00446FEE"/>
    <w:rsid w:val="00452B6B"/>
    <w:rsid w:val="0046044E"/>
    <w:rsid w:val="004613B1"/>
    <w:rsid w:val="00473BF1"/>
    <w:rsid w:val="004925D3"/>
    <w:rsid w:val="004925FD"/>
    <w:rsid w:val="004A06A3"/>
    <w:rsid w:val="004A3875"/>
    <w:rsid w:val="004A41F7"/>
    <w:rsid w:val="004B03F6"/>
    <w:rsid w:val="004C0B05"/>
    <w:rsid w:val="004C4385"/>
    <w:rsid w:val="004C4BF0"/>
    <w:rsid w:val="004E1825"/>
    <w:rsid w:val="004E1857"/>
    <w:rsid w:val="004F3B98"/>
    <w:rsid w:val="004F480E"/>
    <w:rsid w:val="004F6C05"/>
    <w:rsid w:val="00500706"/>
    <w:rsid w:val="005010ED"/>
    <w:rsid w:val="00507306"/>
    <w:rsid w:val="00512E68"/>
    <w:rsid w:val="00514CFA"/>
    <w:rsid w:val="00517658"/>
    <w:rsid w:val="005200C7"/>
    <w:rsid w:val="005201ED"/>
    <w:rsid w:val="00526F2A"/>
    <w:rsid w:val="0053573F"/>
    <w:rsid w:val="00546754"/>
    <w:rsid w:val="00546FEF"/>
    <w:rsid w:val="005517C9"/>
    <w:rsid w:val="00556633"/>
    <w:rsid w:val="00560BF2"/>
    <w:rsid w:val="00566F60"/>
    <w:rsid w:val="00577348"/>
    <w:rsid w:val="005B2364"/>
    <w:rsid w:val="005B2820"/>
    <w:rsid w:val="005B375D"/>
    <w:rsid w:val="005B5737"/>
    <w:rsid w:val="005C6D5D"/>
    <w:rsid w:val="005D54F1"/>
    <w:rsid w:val="005D6A12"/>
    <w:rsid w:val="005F58C0"/>
    <w:rsid w:val="00601FDF"/>
    <w:rsid w:val="006050C1"/>
    <w:rsid w:val="00606D81"/>
    <w:rsid w:val="00611702"/>
    <w:rsid w:val="00613B02"/>
    <w:rsid w:val="006201C9"/>
    <w:rsid w:val="00623FE9"/>
    <w:rsid w:val="006324BE"/>
    <w:rsid w:val="00637D39"/>
    <w:rsid w:val="00645A53"/>
    <w:rsid w:val="00651E7E"/>
    <w:rsid w:val="00653BCB"/>
    <w:rsid w:val="00655409"/>
    <w:rsid w:val="006563E1"/>
    <w:rsid w:val="006760CD"/>
    <w:rsid w:val="0068263F"/>
    <w:rsid w:val="006909A2"/>
    <w:rsid w:val="00697797"/>
    <w:rsid w:val="006A165F"/>
    <w:rsid w:val="006B6004"/>
    <w:rsid w:val="006D2C85"/>
    <w:rsid w:val="006D548B"/>
    <w:rsid w:val="006F3A6D"/>
    <w:rsid w:val="00702EF7"/>
    <w:rsid w:val="00713F12"/>
    <w:rsid w:val="00716037"/>
    <w:rsid w:val="00721117"/>
    <w:rsid w:val="007211A4"/>
    <w:rsid w:val="00721D01"/>
    <w:rsid w:val="007221BB"/>
    <w:rsid w:val="00723517"/>
    <w:rsid w:val="0072391D"/>
    <w:rsid w:val="00727295"/>
    <w:rsid w:val="007332C5"/>
    <w:rsid w:val="0074091A"/>
    <w:rsid w:val="00743931"/>
    <w:rsid w:val="00747759"/>
    <w:rsid w:val="0076065F"/>
    <w:rsid w:val="00761DCC"/>
    <w:rsid w:val="00762C22"/>
    <w:rsid w:val="007673E0"/>
    <w:rsid w:val="00791898"/>
    <w:rsid w:val="007A1D0C"/>
    <w:rsid w:val="007A3C7D"/>
    <w:rsid w:val="007A5F7C"/>
    <w:rsid w:val="007A653D"/>
    <w:rsid w:val="007C098D"/>
    <w:rsid w:val="007C0BE9"/>
    <w:rsid w:val="007C5EC7"/>
    <w:rsid w:val="007C684A"/>
    <w:rsid w:val="007C7639"/>
    <w:rsid w:val="007D1105"/>
    <w:rsid w:val="007D5304"/>
    <w:rsid w:val="007E0105"/>
    <w:rsid w:val="007E64B2"/>
    <w:rsid w:val="007F38C2"/>
    <w:rsid w:val="007F51F0"/>
    <w:rsid w:val="00804DBD"/>
    <w:rsid w:val="008161B0"/>
    <w:rsid w:val="008255A4"/>
    <w:rsid w:val="00827DF9"/>
    <w:rsid w:val="00851604"/>
    <w:rsid w:val="00855A18"/>
    <w:rsid w:val="00863944"/>
    <w:rsid w:val="008655E4"/>
    <w:rsid w:val="008751A6"/>
    <w:rsid w:val="00875D0E"/>
    <w:rsid w:val="008773F5"/>
    <w:rsid w:val="00883FA7"/>
    <w:rsid w:val="0089277E"/>
    <w:rsid w:val="008945C8"/>
    <w:rsid w:val="008A67D5"/>
    <w:rsid w:val="008B2229"/>
    <w:rsid w:val="008B3C71"/>
    <w:rsid w:val="008B3DF1"/>
    <w:rsid w:val="008B561C"/>
    <w:rsid w:val="008B5729"/>
    <w:rsid w:val="008B75DD"/>
    <w:rsid w:val="008B7CFF"/>
    <w:rsid w:val="008C387B"/>
    <w:rsid w:val="008C400B"/>
    <w:rsid w:val="008C7245"/>
    <w:rsid w:val="008E0CA8"/>
    <w:rsid w:val="008E54D1"/>
    <w:rsid w:val="008E7C7D"/>
    <w:rsid w:val="008F0B5A"/>
    <w:rsid w:val="008F5DE4"/>
    <w:rsid w:val="00900299"/>
    <w:rsid w:val="00901497"/>
    <w:rsid w:val="00903546"/>
    <w:rsid w:val="009050FD"/>
    <w:rsid w:val="00912039"/>
    <w:rsid w:val="00924D64"/>
    <w:rsid w:val="0093099F"/>
    <w:rsid w:val="00941693"/>
    <w:rsid w:val="00945235"/>
    <w:rsid w:val="009540D8"/>
    <w:rsid w:val="00954A03"/>
    <w:rsid w:val="00955501"/>
    <w:rsid w:val="00967759"/>
    <w:rsid w:val="0097136D"/>
    <w:rsid w:val="00975994"/>
    <w:rsid w:val="009819CA"/>
    <w:rsid w:val="00985C21"/>
    <w:rsid w:val="00985CD7"/>
    <w:rsid w:val="00992080"/>
    <w:rsid w:val="009944E0"/>
    <w:rsid w:val="009A0584"/>
    <w:rsid w:val="009A6091"/>
    <w:rsid w:val="009A7D35"/>
    <w:rsid w:val="009B06CE"/>
    <w:rsid w:val="009B2873"/>
    <w:rsid w:val="009B3E36"/>
    <w:rsid w:val="009B6800"/>
    <w:rsid w:val="009D43EB"/>
    <w:rsid w:val="009D6FFB"/>
    <w:rsid w:val="009E4EB6"/>
    <w:rsid w:val="00A018A0"/>
    <w:rsid w:val="00A060A7"/>
    <w:rsid w:val="00A112F1"/>
    <w:rsid w:val="00A12A98"/>
    <w:rsid w:val="00A24D14"/>
    <w:rsid w:val="00A33252"/>
    <w:rsid w:val="00A3350F"/>
    <w:rsid w:val="00A34D0D"/>
    <w:rsid w:val="00A4197D"/>
    <w:rsid w:val="00A438CB"/>
    <w:rsid w:val="00A43F9F"/>
    <w:rsid w:val="00A44DA7"/>
    <w:rsid w:val="00A61443"/>
    <w:rsid w:val="00A6380C"/>
    <w:rsid w:val="00A67C2F"/>
    <w:rsid w:val="00A72D8E"/>
    <w:rsid w:val="00A80E02"/>
    <w:rsid w:val="00A81538"/>
    <w:rsid w:val="00A8187D"/>
    <w:rsid w:val="00A8333C"/>
    <w:rsid w:val="00A8383F"/>
    <w:rsid w:val="00A95CA7"/>
    <w:rsid w:val="00AA44EC"/>
    <w:rsid w:val="00AB2879"/>
    <w:rsid w:val="00AB4D22"/>
    <w:rsid w:val="00AC120B"/>
    <w:rsid w:val="00AC15D9"/>
    <w:rsid w:val="00AD371E"/>
    <w:rsid w:val="00AD786F"/>
    <w:rsid w:val="00AD7B4C"/>
    <w:rsid w:val="00AE1616"/>
    <w:rsid w:val="00AE2066"/>
    <w:rsid w:val="00AF65C5"/>
    <w:rsid w:val="00B07ACE"/>
    <w:rsid w:val="00B15EAC"/>
    <w:rsid w:val="00B1656D"/>
    <w:rsid w:val="00B2081A"/>
    <w:rsid w:val="00B30432"/>
    <w:rsid w:val="00B332B2"/>
    <w:rsid w:val="00B34984"/>
    <w:rsid w:val="00B44587"/>
    <w:rsid w:val="00B56804"/>
    <w:rsid w:val="00B63B0E"/>
    <w:rsid w:val="00B647F1"/>
    <w:rsid w:val="00B65718"/>
    <w:rsid w:val="00B7434A"/>
    <w:rsid w:val="00BA0FB4"/>
    <w:rsid w:val="00BA1484"/>
    <w:rsid w:val="00BA4217"/>
    <w:rsid w:val="00BB31CB"/>
    <w:rsid w:val="00BC23C6"/>
    <w:rsid w:val="00BC4BBB"/>
    <w:rsid w:val="00BC5638"/>
    <w:rsid w:val="00BC5B46"/>
    <w:rsid w:val="00BC7D20"/>
    <w:rsid w:val="00BF3220"/>
    <w:rsid w:val="00BF3E96"/>
    <w:rsid w:val="00C008AB"/>
    <w:rsid w:val="00C066A0"/>
    <w:rsid w:val="00C07309"/>
    <w:rsid w:val="00C1751B"/>
    <w:rsid w:val="00C26EBF"/>
    <w:rsid w:val="00C33744"/>
    <w:rsid w:val="00C40D20"/>
    <w:rsid w:val="00C42154"/>
    <w:rsid w:val="00C42311"/>
    <w:rsid w:val="00C5168B"/>
    <w:rsid w:val="00C55EE9"/>
    <w:rsid w:val="00C639D9"/>
    <w:rsid w:val="00C6636C"/>
    <w:rsid w:val="00C66E6F"/>
    <w:rsid w:val="00C7103C"/>
    <w:rsid w:val="00C741A2"/>
    <w:rsid w:val="00C752ED"/>
    <w:rsid w:val="00C876E8"/>
    <w:rsid w:val="00C925ED"/>
    <w:rsid w:val="00C9428B"/>
    <w:rsid w:val="00C95A8F"/>
    <w:rsid w:val="00CA6B72"/>
    <w:rsid w:val="00CB1964"/>
    <w:rsid w:val="00CB5557"/>
    <w:rsid w:val="00CC07EE"/>
    <w:rsid w:val="00CC29B7"/>
    <w:rsid w:val="00CC31E8"/>
    <w:rsid w:val="00CC5FAD"/>
    <w:rsid w:val="00CD0EE6"/>
    <w:rsid w:val="00CD2D33"/>
    <w:rsid w:val="00CD3317"/>
    <w:rsid w:val="00CE653B"/>
    <w:rsid w:val="00CF146B"/>
    <w:rsid w:val="00CF563E"/>
    <w:rsid w:val="00CF78A1"/>
    <w:rsid w:val="00D00842"/>
    <w:rsid w:val="00D01DBE"/>
    <w:rsid w:val="00D025A3"/>
    <w:rsid w:val="00D05947"/>
    <w:rsid w:val="00D1159C"/>
    <w:rsid w:val="00D1698B"/>
    <w:rsid w:val="00D21CF9"/>
    <w:rsid w:val="00D2791D"/>
    <w:rsid w:val="00D3564E"/>
    <w:rsid w:val="00D35813"/>
    <w:rsid w:val="00D40434"/>
    <w:rsid w:val="00D5297E"/>
    <w:rsid w:val="00D530D7"/>
    <w:rsid w:val="00D603EC"/>
    <w:rsid w:val="00D63212"/>
    <w:rsid w:val="00D674E0"/>
    <w:rsid w:val="00D70BC0"/>
    <w:rsid w:val="00D81E9B"/>
    <w:rsid w:val="00D84CDD"/>
    <w:rsid w:val="00DB0D2A"/>
    <w:rsid w:val="00DB6C2A"/>
    <w:rsid w:val="00DC26F8"/>
    <w:rsid w:val="00DC2E61"/>
    <w:rsid w:val="00DD2444"/>
    <w:rsid w:val="00DD6B97"/>
    <w:rsid w:val="00DF42F3"/>
    <w:rsid w:val="00DF5652"/>
    <w:rsid w:val="00E0097C"/>
    <w:rsid w:val="00E04AB4"/>
    <w:rsid w:val="00E052C2"/>
    <w:rsid w:val="00E06294"/>
    <w:rsid w:val="00E065D7"/>
    <w:rsid w:val="00E11E23"/>
    <w:rsid w:val="00E30BF9"/>
    <w:rsid w:val="00E32445"/>
    <w:rsid w:val="00E34172"/>
    <w:rsid w:val="00E347A0"/>
    <w:rsid w:val="00E4249E"/>
    <w:rsid w:val="00E431F7"/>
    <w:rsid w:val="00E46B8C"/>
    <w:rsid w:val="00E5038C"/>
    <w:rsid w:val="00E54612"/>
    <w:rsid w:val="00E654BC"/>
    <w:rsid w:val="00E66CE5"/>
    <w:rsid w:val="00E70CDE"/>
    <w:rsid w:val="00E7634B"/>
    <w:rsid w:val="00E80A4A"/>
    <w:rsid w:val="00E84232"/>
    <w:rsid w:val="00E84584"/>
    <w:rsid w:val="00E85AEB"/>
    <w:rsid w:val="00EA4EDB"/>
    <w:rsid w:val="00EA62D9"/>
    <w:rsid w:val="00EC16E9"/>
    <w:rsid w:val="00EC3D32"/>
    <w:rsid w:val="00ED3A54"/>
    <w:rsid w:val="00ED72DE"/>
    <w:rsid w:val="00EE5132"/>
    <w:rsid w:val="00EE7430"/>
    <w:rsid w:val="00EF5E97"/>
    <w:rsid w:val="00F027BC"/>
    <w:rsid w:val="00F02CD3"/>
    <w:rsid w:val="00F1187D"/>
    <w:rsid w:val="00F1406B"/>
    <w:rsid w:val="00F147FF"/>
    <w:rsid w:val="00F24FA8"/>
    <w:rsid w:val="00F25743"/>
    <w:rsid w:val="00F32D7A"/>
    <w:rsid w:val="00F4007F"/>
    <w:rsid w:val="00F47440"/>
    <w:rsid w:val="00F60F30"/>
    <w:rsid w:val="00F63BA4"/>
    <w:rsid w:val="00F65D02"/>
    <w:rsid w:val="00F66BE4"/>
    <w:rsid w:val="00F70500"/>
    <w:rsid w:val="00F7635D"/>
    <w:rsid w:val="00F7797E"/>
    <w:rsid w:val="00F81F92"/>
    <w:rsid w:val="00F82FD0"/>
    <w:rsid w:val="00F90CF4"/>
    <w:rsid w:val="00FA6801"/>
    <w:rsid w:val="00FC1E48"/>
    <w:rsid w:val="00FC4057"/>
    <w:rsid w:val="00FD0FA5"/>
    <w:rsid w:val="00FD1F6F"/>
    <w:rsid w:val="00FD408B"/>
    <w:rsid w:val="00FE18DC"/>
    <w:rsid w:val="00FE1FA3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05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405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0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018A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01C6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301C6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301C6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301C6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301C6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7E6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A67C2F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7C2F"/>
    <w:rPr>
      <w:sz w:val="24"/>
      <w:szCs w:val="24"/>
    </w:rPr>
  </w:style>
  <w:style w:type="paragraph" w:styleId="ae">
    <w:name w:val="footnote text"/>
    <w:basedOn w:val="a"/>
    <w:link w:val="af"/>
    <w:rsid w:val="0074091A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4091A"/>
  </w:style>
  <w:style w:type="character" w:styleId="af0">
    <w:name w:val="footnote reference"/>
    <w:basedOn w:val="a0"/>
    <w:rsid w:val="0074091A"/>
    <w:rPr>
      <w:vertAlign w:val="superscript"/>
    </w:rPr>
  </w:style>
  <w:style w:type="character" w:styleId="af1">
    <w:name w:val="annotation reference"/>
    <w:basedOn w:val="a0"/>
    <w:rsid w:val="00D05947"/>
    <w:rPr>
      <w:sz w:val="16"/>
      <w:szCs w:val="16"/>
    </w:rPr>
  </w:style>
  <w:style w:type="paragraph" w:styleId="af2">
    <w:name w:val="annotation text"/>
    <w:basedOn w:val="a"/>
    <w:link w:val="af3"/>
    <w:rsid w:val="00D059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05947"/>
  </w:style>
  <w:style w:type="paragraph" w:styleId="af4">
    <w:name w:val="annotation subject"/>
    <w:basedOn w:val="af2"/>
    <w:next w:val="af2"/>
    <w:link w:val="af5"/>
    <w:rsid w:val="00D05947"/>
    <w:rPr>
      <w:b/>
      <w:bCs/>
    </w:rPr>
  </w:style>
  <w:style w:type="character" w:customStyle="1" w:styleId="af5">
    <w:name w:val="Тема примечания Знак"/>
    <w:basedOn w:val="af3"/>
    <w:link w:val="af4"/>
    <w:rsid w:val="00D05947"/>
    <w:rPr>
      <w:b/>
      <w:bCs/>
    </w:rPr>
  </w:style>
  <w:style w:type="character" w:styleId="af6">
    <w:name w:val="Strong"/>
    <w:basedOn w:val="a0"/>
    <w:qFormat/>
    <w:rsid w:val="00A24D14"/>
    <w:rPr>
      <w:b/>
      <w:bCs/>
    </w:rPr>
  </w:style>
  <w:style w:type="paragraph" w:customStyle="1" w:styleId="1">
    <w:name w:val="Обычный1"/>
    <w:rsid w:val="0076065F"/>
    <w:rPr>
      <w:rFonts w:ascii="Arial" w:hAnsi="Arial"/>
      <w:snapToGrid w:val="0"/>
      <w:sz w:val="22"/>
    </w:rPr>
  </w:style>
  <w:style w:type="paragraph" w:styleId="af7">
    <w:name w:val="Normal (Web)"/>
    <w:basedOn w:val="a"/>
    <w:uiPriority w:val="99"/>
    <w:unhideWhenUsed/>
    <w:rsid w:val="00ED72DE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AB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B393-41A2-4A93-99FB-08020EC0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1642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gordeevaES</cp:lastModifiedBy>
  <cp:revision>14</cp:revision>
  <cp:lastPrinted>2018-10-24T08:51:00Z</cp:lastPrinted>
  <dcterms:created xsi:type="dcterms:W3CDTF">2020-04-17T06:55:00Z</dcterms:created>
  <dcterms:modified xsi:type="dcterms:W3CDTF">2021-12-10T06:17:00Z</dcterms:modified>
</cp:coreProperties>
</file>