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3B" w:rsidRPr="00937D3B" w:rsidRDefault="00937D3B" w:rsidP="00937D3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bidi="ar-SA"/>
        </w:rPr>
      </w:pPr>
      <w:r w:rsidRPr="00937D3B">
        <w:rPr>
          <w:rFonts w:ascii="Times New Roman" w:eastAsia="Times New Roman" w:hAnsi="Times New Roman" w:cs="Times New Roman"/>
          <w:b/>
          <w:color w:val="auto"/>
          <w:spacing w:val="-10"/>
          <w:sz w:val="28"/>
          <w:szCs w:val="28"/>
          <w:lang w:bidi="ar-SA"/>
        </w:rPr>
        <w:t>МИНИСТЕРСТВО ЗДРАВООХРАНЕНИЯ РОССИЙСКОЙ ФЕДЕРАЦИИ</w:t>
      </w:r>
    </w:p>
    <w:p w:rsidR="00937D3B" w:rsidRPr="00937D3B" w:rsidRDefault="00937D3B" w:rsidP="00937D3B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D3B" w:rsidRPr="00937D3B" w:rsidRDefault="00937D3B" w:rsidP="00937D3B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D3B" w:rsidRPr="00937D3B" w:rsidRDefault="00937D3B" w:rsidP="00937D3B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D3B" w:rsidRPr="00937D3B" w:rsidRDefault="00937D3B" w:rsidP="00937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3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37D3B" w:rsidRPr="00937D3B" w:rsidTr="000B6F92">
        <w:tc>
          <w:tcPr>
            <w:tcW w:w="9356" w:type="dxa"/>
          </w:tcPr>
          <w:p w:rsidR="00937D3B" w:rsidRPr="00937D3B" w:rsidRDefault="00937D3B" w:rsidP="000B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D3B" w:rsidRPr="00937D3B" w:rsidRDefault="00937D3B" w:rsidP="00937D3B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37D3B" w:rsidRPr="00937D3B" w:rsidTr="000B6F92">
        <w:tc>
          <w:tcPr>
            <w:tcW w:w="5920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Зидовудин+Ламивудин</w:t>
            </w:r>
            <w:proofErr w:type="spellEnd"/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937D3B" w:rsidRPr="00937D3B" w:rsidRDefault="00937D3B" w:rsidP="000B6F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37D3B" w:rsidRPr="00937D3B" w:rsidTr="000B6F92">
        <w:tc>
          <w:tcPr>
            <w:tcW w:w="5920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Зидовудин+Ламивудин</w:t>
            </w:r>
            <w:proofErr w:type="spellEnd"/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937D3B" w:rsidRPr="00937D3B" w:rsidRDefault="00937D3B" w:rsidP="000B6F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D3B" w:rsidRPr="00937D3B" w:rsidTr="000B6F92">
        <w:tc>
          <w:tcPr>
            <w:tcW w:w="5920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37D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Zidovudinum+</w:t>
            </w:r>
            <w:r w:rsidRPr="00937D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Lamivudinum</w:t>
            </w:r>
            <w:proofErr w:type="spellEnd"/>
            <w:r w:rsidRPr="00937D3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,</w:t>
            </w:r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937D3B" w:rsidRPr="00937D3B" w:rsidRDefault="00937D3B" w:rsidP="000B6F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37D3B" w:rsidRPr="00937D3B" w:rsidRDefault="00937D3B" w:rsidP="00937D3B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37D3B" w:rsidRPr="00937D3B" w:rsidTr="000B6F92">
        <w:tc>
          <w:tcPr>
            <w:tcW w:w="9356" w:type="dxa"/>
          </w:tcPr>
          <w:p w:rsidR="00937D3B" w:rsidRPr="00937D3B" w:rsidRDefault="00937D3B" w:rsidP="000B6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7D3B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937D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зидовудин+ламивудин</w:t>
      </w:r>
      <w:proofErr w:type="spellEnd"/>
      <w:r w:rsidRPr="00937D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 (таблетки, покрытые плёночной оболочкой). Препарат должен соответствовать требованиям ОФС «Таблетки» и нижеприведённым требованиям.</w:t>
      </w:r>
    </w:p>
    <w:p w:rsidR="00937D3B" w:rsidRPr="00937D3B" w:rsidRDefault="00937D3B" w:rsidP="00937D3B">
      <w:pPr>
        <w:pStyle w:val="aa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D3B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 w:rsidRPr="00937D3B">
        <w:rPr>
          <w:rFonts w:eastAsia="Calibri"/>
          <w:b w:val="0"/>
          <w:szCs w:val="28"/>
        </w:rPr>
        <w:t>зидовудина</w:t>
      </w:r>
      <w:proofErr w:type="spellEnd"/>
      <w:r w:rsidRPr="00937D3B">
        <w:rPr>
          <w:rFonts w:eastAsia="Calibri"/>
          <w:b w:val="0"/>
          <w:szCs w:val="28"/>
        </w:rPr>
        <w:t xml:space="preserve"> </w:t>
      </w:r>
      <w:r w:rsidRPr="00937D3B">
        <w:rPr>
          <w:b w:val="0"/>
          <w:szCs w:val="28"/>
        </w:rPr>
        <w:t>C</w:t>
      </w:r>
      <w:r w:rsidRPr="00937D3B">
        <w:rPr>
          <w:b w:val="0"/>
          <w:szCs w:val="28"/>
          <w:vertAlign w:val="subscript"/>
        </w:rPr>
        <w:t>10</w:t>
      </w:r>
      <w:r w:rsidRPr="00937D3B">
        <w:rPr>
          <w:b w:val="0"/>
          <w:szCs w:val="28"/>
        </w:rPr>
        <w:t>H</w:t>
      </w:r>
      <w:r w:rsidRPr="00937D3B">
        <w:rPr>
          <w:b w:val="0"/>
          <w:szCs w:val="28"/>
          <w:vertAlign w:val="subscript"/>
        </w:rPr>
        <w:t>13</w:t>
      </w:r>
      <w:r w:rsidRPr="00937D3B">
        <w:rPr>
          <w:b w:val="0"/>
          <w:szCs w:val="28"/>
        </w:rPr>
        <w:t>N</w:t>
      </w:r>
      <w:r w:rsidRPr="00937D3B">
        <w:rPr>
          <w:b w:val="0"/>
          <w:szCs w:val="28"/>
          <w:vertAlign w:val="subscript"/>
        </w:rPr>
        <w:t>5</w:t>
      </w:r>
      <w:r w:rsidRPr="00937D3B">
        <w:rPr>
          <w:b w:val="0"/>
          <w:szCs w:val="28"/>
        </w:rPr>
        <w:t>O</w:t>
      </w:r>
      <w:r w:rsidRPr="00937D3B">
        <w:rPr>
          <w:b w:val="0"/>
          <w:szCs w:val="28"/>
          <w:vertAlign w:val="subscript"/>
        </w:rPr>
        <w:t>4</w:t>
      </w:r>
      <w:r w:rsidRPr="00937D3B">
        <w:rPr>
          <w:rFonts w:ascii="Times New Roman" w:hAnsi="Times New Roman"/>
          <w:b w:val="0"/>
          <w:szCs w:val="28"/>
        </w:rPr>
        <w:t>.</w:t>
      </w:r>
    </w:p>
    <w:p w:rsidR="00937D3B" w:rsidRPr="00937D3B" w:rsidRDefault="00937D3B" w:rsidP="00937D3B">
      <w:pPr>
        <w:pStyle w:val="aa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D3B">
        <w:rPr>
          <w:rFonts w:ascii="Times New Roman" w:hAnsi="Times New Roman"/>
          <w:b w:val="0"/>
          <w:szCs w:val="28"/>
        </w:rPr>
        <w:t>Содержит не менее 90,0 % и не более 110,0 % от заявленного количества</w:t>
      </w:r>
      <w:r w:rsidRPr="00937D3B">
        <w:rPr>
          <w:b w:val="0"/>
          <w:szCs w:val="28"/>
          <w:vertAlign w:val="subscript"/>
        </w:rPr>
        <w:t xml:space="preserve"> </w:t>
      </w:r>
      <w:proofErr w:type="spellStart"/>
      <w:r w:rsidRPr="00937D3B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 C</w:t>
      </w:r>
      <w:r w:rsidRPr="00937D3B">
        <w:rPr>
          <w:rFonts w:ascii="Times New Roman" w:hAnsi="Times New Roman"/>
          <w:b w:val="0"/>
          <w:szCs w:val="28"/>
          <w:vertAlign w:val="subscript"/>
        </w:rPr>
        <w:t>8</w:t>
      </w:r>
      <w:r w:rsidRPr="00937D3B">
        <w:rPr>
          <w:rFonts w:ascii="Times New Roman" w:hAnsi="Times New Roman"/>
          <w:b w:val="0"/>
          <w:szCs w:val="28"/>
        </w:rPr>
        <w:t>H</w:t>
      </w:r>
      <w:r w:rsidRPr="00937D3B">
        <w:rPr>
          <w:rFonts w:ascii="Times New Roman" w:hAnsi="Times New Roman"/>
          <w:b w:val="0"/>
          <w:szCs w:val="28"/>
          <w:vertAlign w:val="subscript"/>
        </w:rPr>
        <w:t>11</w:t>
      </w:r>
      <w:r w:rsidRPr="00937D3B">
        <w:rPr>
          <w:rFonts w:ascii="Times New Roman" w:hAnsi="Times New Roman"/>
          <w:b w:val="0"/>
          <w:szCs w:val="28"/>
          <w:lang w:val="en-US"/>
        </w:rPr>
        <w:t>N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</w:rPr>
        <w:t>O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  <w:lang w:val="en-US"/>
        </w:rPr>
        <w:t>S</w:t>
      </w:r>
      <w:r w:rsidRPr="00937D3B">
        <w:rPr>
          <w:rFonts w:ascii="Times New Roman" w:hAnsi="Times New Roman"/>
          <w:b w:val="0"/>
          <w:szCs w:val="28"/>
        </w:rPr>
        <w:t>.</w:t>
      </w:r>
    </w:p>
    <w:p w:rsidR="00937D3B" w:rsidRPr="00937D3B" w:rsidRDefault="00937D3B" w:rsidP="00937D3B">
      <w:pPr>
        <w:pStyle w:val="2"/>
        <w:widowControl/>
        <w:tabs>
          <w:tab w:val="right" w:pos="5378"/>
          <w:tab w:val="center" w:pos="6026"/>
          <w:tab w:val="right" w:pos="7694"/>
        </w:tabs>
        <w:spacing w:before="0" w:after="0" w:line="360" w:lineRule="auto"/>
        <w:ind w:firstLine="709"/>
        <w:jc w:val="both"/>
        <w:rPr>
          <w:rFonts w:eastAsia="Calibri"/>
        </w:rPr>
      </w:pPr>
    </w:p>
    <w:p w:rsidR="00937D3B" w:rsidRPr="00937D3B" w:rsidRDefault="00937D3B" w:rsidP="00937D3B">
      <w:pPr>
        <w:pStyle w:val="2"/>
        <w:widowControl/>
        <w:spacing w:before="0" w:after="0" w:line="360" w:lineRule="auto"/>
        <w:ind w:left="20" w:right="41" w:firstLine="688"/>
        <w:jc w:val="both"/>
      </w:pPr>
      <w:r w:rsidRPr="00937D3B">
        <w:rPr>
          <w:rStyle w:val="a5"/>
          <w:sz w:val="28"/>
          <w:szCs w:val="28"/>
        </w:rPr>
        <w:t xml:space="preserve">Описание. </w:t>
      </w:r>
      <w:r w:rsidRPr="00937D3B">
        <w:t>Содержание раздела приводится в соответствии с ОФС «Таблетки».</w:t>
      </w:r>
    </w:p>
    <w:p w:rsidR="00937D3B" w:rsidRPr="00937D3B" w:rsidRDefault="00937D3B" w:rsidP="00937D3B">
      <w:pPr>
        <w:pStyle w:val="2"/>
        <w:widowControl/>
        <w:spacing w:before="0" w:after="0" w:line="360" w:lineRule="auto"/>
        <w:ind w:left="20" w:right="20" w:firstLine="688"/>
        <w:jc w:val="both"/>
        <w:rPr>
          <w:color w:val="000000" w:themeColor="text1"/>
        </w:rPr>
      </w:pPr>
      <w:r w:rsidRPr="00937D3B">
        <w:rPr>
          <w:rStyle w:val="a5"/>
          <w:sz w:val="28"/>
          <w:szCs w:val="28"/>
        </w:rPr>
        <w:t xml:space="preserve">Подлинность. </w:t>
      </w:r>
      <w:r w:rsidRPr="000B6F92">
        <w:rPr>
          <w:rStyle w:val="a5"/>
          <w:b w:val="0"/>
          <w:i/>
          <w:sz w:val="28"/>
          <w:szCs w:val="28"/>
        </w:rPr>
        <w:t>ВЭЖХ.</w:t>
      </w:r>
      <w:r w:rsidRPr="00937D3B">
        <w:rPr>
          <w:rStyle w:val="a5"/>
          <w:sz w:val="28"/>
          <w:szCs w:val="28"/>
        </w:rPr>
        <w:t xml:space="preserve"> </w:t>
      </w:r>
      <w:r w:rsidRPr="00937D3B">
        <w:rPr>
          <w:color w:val="000000" w:themeColor="text1"/>
        </w:rPr>
        <w:t xml:space="preserve">Время удерживания двух основных пиков на хроматограмме испытуемого раствора должно соответствовать времени удерживания пиков </w:t>
      </w:r>
      <w:proofErr w:type="spellStart"/>
      <w:r w:rsidRPr="00937D3B">
        <w:rPr>
          <w:color w:val="000000" w:themeColor="text1"/>
        </w:rPr>
        <w:t>зидовудина</w:t>
      </w:r>
      <w:proofErr w:type="spellEnd"/>
      <w:r w:rsidRPr="00937D3B">
        <w:rPr>
          <w:color w:val="000000" w:themeColor="text1"/>
        </w:rPr>
        <w:t xml:space="preserve"> и </w:t>
      </w:r>
      <w:proofErr w:type="spellStart"/>
      <w:r w:rsidRPr="00937D3B">
        <w:rPr>
          <w:color w:val="000000" w:themeColor="text1"/>
        </w:rPr>
        <w:t>ламивудина</w:t>
      </w:r>
      <w:proofErr w:type="spellEnd"/>
      <w:r w:rsidRPr="00937D3B">
        <w:rPr>
          <w:color w:val="000000" w:themeColor="text1"/>
        </w:rPr>
        <w:t xml:space="preserve"> на хроматограмме стандартного раствора (раздел «Количественное определение»).</w:t>
      </w:r>
    </w:p>
    <w:p w:rsidR="00937D3B" w:rsidRPr="00937D3B" w:rsidRDefault="00937D3B" w:rsidP="00937D3B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Style w:val="a5"/>
          <w:rFonts w:ascii="Times New Roman" w:eastAsia="Courier New" w:hAnsi="Times New Roman" w:cs="Times New Roman"/>
          <w:sz w:val="28"/>
          <w:szCs w:val="28"/>
        </w:rPr>
        <w:t xml:space="preserve">Растворение. </w:t>
      </w:r>
      <w:r w:rsidRPr="00937D3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Pr="00937D3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зидовудина</w:t>
      </w:r>
      <w:proofErr w:type="spellEnd"/>
      <w:r w:rsidRPr="00937D3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 </w:t>
      </w:r>
      <w:proofErr w:type="spellStart"/>
      <w:r w:rsidRPr="00937D3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ламивудина</w:t>
      </w:r>
      <w:proofErr w:type="spellEnd"/>
      <w:r w:rsidRPr="00937D3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перешедшее в среду растворения, определяют методом ВЭЖХ </w:t>
      </w:r>
      <w:r w:rsidRPr="00937D3B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хроматография»).</w:t>
      </w:r>
    </w:p>
    <w:p w:rsidR="00937D3B" w:rsidRPr="00937D3B" w:rsidRDefault="00937D3B" w:rsidP="00937D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, используют 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.</w:t>
      </w:r>
    </w:p>
    <w:p w:rsidR="00937D3B" w:rsidRPr="00937D3B" w:rsidRDefault="00937D3B" w:rsidP="00937D3B">
      <w:pPr>
        <w:keepNext/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937D3B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lastRenderedPageBreak/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4591"/>
        <w:gridCol w:w="4678"/>
      </w:tblGrid>
      <w:tr w:rsidR="00937D3B" w:rsidRPr="00937D3B" w:rsidTr="000B6F92">
        <w:tc>
          <w:tcPr>
            <w:tcW w:w="4591" w:type="dxa"/>
          </w:tcPr>
          <w:p w:rsidR="00937D3B" w:rsidRPr="00937D3B" w:rsidRDefault="00937D3B" w:rsidP="000B6F9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Аппарат:</w:t>
            </w:r>
          </w:p>
        </w:tc>
        <w:tc>
          <w:tcPr>
            <w:tcW w:w="4678" w:type="dxa"/>
          </w:tcPr>
          <w:p w:rsidR="00937D3B" w:rsidRPr="00937D3B" w:rsidRDefault="00937D3B" w:rsidP="000B6F92">
            <w:pPr>
              <w:widowControl/>
              <w:spacing w:after="12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«Лопастная мешалка»;</w:t>
            </w:r>
          </w:p>
        </w:tc>
      </w:tr>
      <w:tr w:rsidR="00937D3B" w:rsidRPr="00937D3B" w:rsidTr="000B6F92">
        <w:tc>
          <w:tcPr>
            <w:tcW w:w="4591" w:type="dxa"/>
          </w:tcPr>
          <w:p w:rsidR="00937D3B" w:rsidRPr="00937D3B" w:rsidRDefault="00937D3B" w:rsidP="000B6F9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Среда растворения:</w:t>
            </w:r>
          </w:p>
        </w:tc>
        <w:tc>
          <w:tcPr>
            <w:tcW w:w="4678" w:type="dxa"/>
          </w:tcPr>
          <w:p w:rsidR="00937D3B" w:rsidRPr="00937D3B" w:rsidRDefault="00937D3B" w:rsidP="000B6F92">
            <w:pPr>
              <w:widowControl/>
              <w:spacing w:after="12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хлористоводородной кислоты раствор 0,1 М;</w:t>
            </w:r>
          </w:p>
        </w:tc>
      </w:tr>
      <w:tr w:rsidR="00937D3B" w:rsidRPr="00937D3B" w:rsidTr="000B6F92">
        <w:tc>
          <w:tcPr>
            <w:tcW w:w="4591" w:type="dxa"/>
          </w:tcPr>
          <w:p w:rsidR="00937D3B" w:rsidRPr="00937D3B" w:rsidRDefault="00937D3B" w:rsidP="000B6F9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Объем среды растворения:</w:t>
            </w:r>
          </w:p>
        </w:tc>
        <w:tc>
          <w:tcPr>
            <w:tcW w:w="4678" w:type="dxa"/>
          </w:tcPr>
          <w:p w:rsidR="00937D3B" w:rsidRPr="00937D3B" w:rsidRDefault="00937D3B" w:rsidP="000B6F92">
            <w:pPr>
              <w:widowControl/>
              <w:spacing w:after="12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900 мл;</w:t>
            </w:r>
          </w:p>
        </w:tc>
      </w:tr>
      <w:tr w:rsidR="00937D3B" w:rsidRPr="00937D3B" w:rsidTr="000B6F92">
        <w:tc>
          <w:tcPr>
            <w:tcW w:w="4591" w:type="dxa"/>
          </w:tcPr>
          <w:p w:rsidR="00937D3B" w:rsidRPr="00937D3B" w:rsidRDefault="00937D3B" w:rsidP="000B6F9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Скорость вращения корзинки:</w:t>
            </w:r>
          </w:p>
        </w:tc>
        <w:tc>
          <w:tcPr>
            <w:tcW w:w="4678" w:type="dxa"/>
          </w:tcPr>
          <w:p w:rsidR="00937D3B" w:rsidRPr="00937D3B" w:rsidRDefault="00937D3B" w:rsidP="000B6F92">
            <w:pPr>
              <w:widowControl/>
              <w:spacing w:after="120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75 </w:t>
            </w:r>
            <w:proofErr w:type="gramStart"/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</w:t>
            </w:r>
            <w:proofErr w:type="gramEnd"/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/мин;</w:t>
            </w:r>
          </w:p>
        </w:tc>
      </w:tr>
      <w:tr w:rsidR="00937D3B" w:rsidRPr="00937D3B" w:rsidTr="000B6F92">
        <w:tc>
          <w:tcPr>
            <w:tcW w:w="4591" w:type="dxa"/>
          </w:tcPr>
          <w:p w:rsidR="00937D3B" w:rsidRPr="00937D3B" w:rsidRDefault="00937D3B" w:rsidP="000B6F9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Время растворения:</w:t>
            </w:r>
          </w:p>
        </w:tc>
        <w:tc>
          <w:tcPr>
            <w:tcW w:w="4678" w:type="dxa"/>
          </w:tcPr>
          <w:p w:rsidR="00937D3B" w:rsidRPr="00937D3B" w:rsidRDefault="00937D3B" w:rsidP="000B6F92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37D3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30 мин.</w:t>
            </w:r>
          </w:p>
        </w:tc>
      </w:tr>
    </w:tbl>
    <w:p w:rsidR="00937D3B" w:rsidRPr="00937D3B" w:rsidRDefault="00937D3B" w:rsidP="00937D3B">
      <w:pPr>
        <w:widowControl/>
        <w:spacing w:before="120" w:line="360" w:lineRule="auto"/>
        <w:ind w:firstLine="72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937D3B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Аммония ацетата раствор. </w:t>
      </w:r>
      <w:r w:rsidRPr="00937D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мерную колбу вместимостью 1 л помещают 7,7 г аммония ацетата, растворяют в воде и доводят объём раствора тем же растворителем до метки.</w:t>
      </w:r>
    </w:p>
    <w:p w:rsidR="00937D3B" w:rsidRPr="00937D3B" w:rsidRDefault="00937D3B" w:rsidP="00937D3B">
      <w:pPr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37D3B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Подвижная фаза (ПФ). </w:t>
      </w:r>
      <w:proofErr w:type="spellStart"/>
      <w:r w:rsidRPr="00937D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Ацетонитрил</w:t>
      </w:r>
      <w:proofErr w:type="spellEnd"/>
      <w:r w:rsidRPr="00937D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—аммония ацетата раствор 100:900.</w:t>
      </w:r>
    </w:p>
    <w:p w:rsidR="00937D3B" w:rsidRPr="00937D3B" w:rsidRDefault="00937D3B" w:rsidP="00937D3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Испытуемый раствор</w:t>
      </w:r>
      <w:r w:rsidRPr="00937D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каждый сосуд для растворения с предварительно нагретой средой растворения помещают по одной таблетке. </w:t>
      </w:r>
      <w:r w:rsidRPr="00937D3B">
        <w:rPr>
          <w:rFonts w:ascii="Times New Roman" w:hAnsi="Times New Roman" w:cs="Times New Roman"/>
          <w:sz w:val="28"/>
          <w:szCs w:val="28"/>
        </w:rPr>
        <w:t xml:space="preserve">Через 30 мин отбирают пробу раствора и фильтруют, отбрасывая первые порции фильтрата. </w:t>
      </w:r>
    </w:p>
    <w:p w:rsidR="00937D3B" w:rsidRPr="00937D3B" w:rsidRDefault="00937D3B" w:rsidP="00937D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937D3B">
        <w:rPr>
          <w:rFonts w:ascii="Times New Roman" w:hAnsi="Times New Roman" w:cs="Times New Roman"/>
          <w:sz w:val="28"/>
          <w:szCs w:val="28"/>
        </w:rPr>
        <w:t xml:space="preserve"> Готовят раствор стандартных образцов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в среде растворения в концентрациях, соответствующих ожидаемым концентрациям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в испытуемом растворе.</w:t>
      </w:r>
    </w:p>
    <w:p w:rsidR="00937D3B" w:rsidRPr="00937D3B" w:rsidRDefault="00937D3B" w:rsidP="00937D3B">
      <w:pPr>
        <w:tabs>
          <w:tab w:val="left" w:pos="567"/>
          <w:tab w:val="left" w:pos="3040"/>
          <w:tab w:val="left" w:pos="5972"/>
          <w:tab w:val="left" w:pos="6388"/>
        </w:tabs>
        <w:spacing w:before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× 4,6 мм, силикагель </w:t>
            </w:r>
            <w:proofErr w:type="spellStart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40 </w:t>
            </w:r>
            <w:proofErr w:type="spellStart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1,2 мл/мин;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270 нм;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10 мкл.</w:t>
            </w:r>
          </w:p>
        </w:tc>
      </w:tr>
    </w:tbl>
    <w:p w:rsidR="00937D3B" w:rsidRPr="00937D3B" w:rsidRDefault="00937D3B" w:rsidP="00937D3B">
      <w:pPr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и стандартный растворы.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>. На хроматограмме стандартного раствора: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937D3B">
        <w:rPr>
          <w:rFonts w:ascii="Times New Roman" w:hAnsi="Times New Roman"/>
          <w:i/>
          <w:sz w:val="28"/>
          <w:szCs w:val="28"/>
        </w:rPr>
        <w:t>фактор асимметрии</w:t>
      </w:r>
      <w:r w:rsidRPr="00937D3B">
        <w:rPr>
          <w:rFonts w:ascii="Times New Roman" w:hAnsi="Times New Roman"/>
          <w:sz w:val="28"/>
          <w:szCs w:val="28"/>
        </w:rPr>
        <w:t xml:space="preserve"> </w:t>
      </w:r>
      <w:r w:rsidRPr="00937D3B">
        <w:rPr>
          <w:rFonts w:ascii="Times New Roman" w:hAnsi="Times New Roman"/>
          <w:i/>
          <w:sz w:val="28"/>
          <w:szCs w:val="28"/>
        </w:rPr>
        <w:t>пика (</w:t>
      </w:r>
      <w:r w:rsidRPr="00937D3B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37D3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937D3B">
        <w:rPr>
          <w:rFonts w:ascii="Times New Roman" w:hAnsi="Times New Roman"/>
          <w:i/>
          <w:sz w:val="28"/>
          <w:szCs w:val="28"/>
        </w:rPr>
        <w:t>)</w:t>
      </w:r>
      <w:r w:rsidRPr="00937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lastRenderedPageBreak/>
        <w:t>– </w:t>
      </w:r>
      <w:r w:rsidRPr="00937D3B">
        <w:rPr>
          <w:rFonts w:ascii="Times New Roman" w:hAnsi="Times New Roman"/>
          <w:i/>
          <w:sz w:val="28"/>
          <w:szCs w:val="28"/>
        </w:rPr>
        <w:t>фактор асимметрии</w:t>
      </w:r>
      <w:r w:rsidRPr="00937D3B">
        <w:rPr>
          <w:rFonts w:ascii="Times New Roman" w:hAnsi="Times New Roman"/>
          <w:sz w:val="28"/>
          <w:szCs w:val="28"/>
        </w:rPr>
        <w:t xml:space="preserve"> </w:t>
      </w:r>
      <w:r w:rsidRPr="00937D3B">
        <w:rPr>
          <w:rFonts w:ascii="Times New Roman" w:hAnsi="Times New Roman"/>
          <w:i/>
          <w:sz w:val="28"/>
          <w:szCs w:val="28"/>
        </w:rPr>
        <w:t>пика (</w:t>
      </w:r>
      <w:r w:rsidRPr="00937D3B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37D3B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937D3B">
        <w:rPr>
          <w:rFonts w:ascii="Times New Roman" w:hAnsi="Times New Roman"/>
          <w:i/>
          <w:sz w:val="28"/>
          <w:szCs w:val="28"/>
        </w:rPr>
        <w:t>)</w:t>
      </w:r>
      <w:r w:rsidRPr="00937D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7D3B">
        <w:rPr>
          <w:rFonts w:ascii="Times New Roman" w:hAnsi="Times New Roman" w:cs="Times New Roman"/>
          <w:sz w:val="28"/>
          <w:szCs w:val="28"/>
        </w:rPr>
        <w:t> </w:t>
      </w: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– </w:t>
      </w: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–  эффективность хроматографической колонки (N)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, рассчитанная по пику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>, должна составлять не менее 1500 теоретических тарелок;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–  эффективность хроматографической колонки (N)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, рассчитанная по пику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>, должна составлять не менее 3000 теоретических тарелок</w:t>
      </w:r>
    </w:p>
    <w:p w:rsidR="00937D3B" w:rsidRPr="00937D3B" w:rsidRDefault="00937D3B" w:rsidP="00937D3B">
      <w:pPr>
        <w:pStyle w:val="aa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D3B">
        <w:rPr>
          <w:rFonts w:ascii="Times New Roman" w:hAnsi="Times New Roman"/>
          <w:b w:val="0"/>
          <w:szCs w:val="28"/>
        </w:rPr>
        <w:t xml:space="preserve">Количество </w:t>
      </w:r>
      <w:proofErr w:type="spellStart"/>
      <w:r w:rsidRPr="00937D3B">
        <w:rPr>
          <w:rFonts w:eastAsia="Calibri"/>
          <w:b w:val="0"/>
        </w:rPr>
        <w:t>зидовудина</w:t>
      </w:r>
      <w:proofErr w:type="spellEnd"/>
      <w:r w:rsidRPr="00937D3B">
        <w:rPr>
          <w:rFonts w:eastAsia="Calibri"/>
          <w:b w:val="0"/>
        </w:rPr>
        <w:t xml:space="preserve"> </w:t>
      </w:r>
      <w:r w:rsidRPr="00937D3B">
        <w:rPr>
          <w:b w:val="0"/>
        </w:rPr>
        <w:t>C</w:t>
      </w:r>
      <w:r w:rsidRPr="00937D3B">
        <w:rPr>
          <w:b w:val="0"/>
          <w:vertAlign w:val="subscript"/>
        </w:rPr>
        <w:t>10</w:t>
      </w:r>
      <w:r w:rsidRPr="00937D3B">
        <w:rPr>
          <w:b w:val="0"/>
        </w:rPr>
        <w:t>H</w:t>
      </w:r>
      <w:r w:rsidRPr="00937D3B">
        <w:rPr>
          <w:b w:val="0"/>
          <w:vertAlign w:val="subscript"/>
        </w:rPr>
        <w:t>13</w:t>
      </w:r>
      <w:r w:rsidRPr="00937D3B">
        <w:rPr>
          <w:b w:val="0"/>
        </w:rPr>
        <w:t>N</w:t>
      </w:r>
      <w:r w:rsidRPr="00937D3B">
        <w:rPr>
          <w:b w:val="0"/>
          <w:vertAlign w:val="subscript"/>
        </w:rPr>
        <w:t>5</w:t>
      </w:r>
      <w:r w:rsidRPr="00937D3B">
        <w:rPr>
          <w:b w:val="0"/>
        </w:rPr>
        <w:t>O</w:t>
      </w:r>
      <w:r w:rsidRPr="00937D3B">
        <w:rPr>
          <w:b w:val="0"/>
          <w:vertAlign w:val="subscript"/>
        </w:rPr>
        <w:t>4</w:t>
      </w:r>
      <w:r w:rsidRPr="00937D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37D3B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 C</w:t>
      </w:r>
      <w:r w:rsidRPr="00937D3B">
        <w:rPr>
          <w:rFonts w:ascii="Times New Roman" w:hAnsi="Times New Roman"/>
          <w:b w:val="0"/>
          <w:szCs w:val="28"/>
          <w:vertAlign w:val="subscript"/>
        </w:rPr>
        <w:t>8</w:t>
      </w:r>
      <w:r w:rsidRPr="00937D3B">
        <w:rPr>
          <w:rFonts w:ascii="Times New Roman" w:hAnsi="Times New Roman"/>
          <w:b w:val="0"/>
          <w:szCs w:val="28"/>
        </w:rPr>
        <w:t>H</w:t>
      </w:r>
      <w:r w:rsidRPr="00937D3B">
        <w:rPr>
          <w:rFonts w:ascii="Times New Roman" w:hAnsi="Times New Roman"/>
          <w:b w:val="0"/>
          <w:szCs w:val="28"/>
          <w:vertAlign w:val="subscript"/>
        </w:rPr>
        <w:t>11</w:t>
      </w:r>
      <w:r w:rsidRPr="00937D3B">
        <w:rPr>
          <w:rFonts w:ascii="Times New Roman" w:hAnsi="Times New Roman"/>
          <w:b w:val="0"/>
          <w:szCs w:val="28"/>
          <w:lang w:val="en-US"/>
        </w:rPr>
        <w:t>N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</w:rPr>
        <w:t>O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  <w:lang w:val="en-US"/>
        </w:rPr>
        <w:t>S</w:t>
      </w:r>
      <w:r w:rsidRPr="00937D3B">
        <w:rPr>
          <w:rFonts w:ascii="Times New Roman" w:hAnsi="Times New Roman"/>
          <w:b w:val="0"/>
          <w:szCs w:val="28"/>
        </w:rPr>
        <w:t>, перешедшее в раствор, в процентах от заявленного количества (Х) вычисляют по формуле:</w:t>
      </w:r>
    </w:p>
    <w:p w:rsidR="00937D3B" w:rsidRPr="00937D3B" w:rsidRDefault="00937D3B" w:rsidP="00937D3B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900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493"/>
        <w:gridCol w:w="413"/>
        <w:gridCol w:w="8045"/>
      </w:tblGrid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93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3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C</w:t>
            </w: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концентрация стандартного образца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растворе</w:t>
            </w:r>
            <w:r w:rsidRPr="00937D3B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мг/мл</w:t>
            </w:r>
            <w:r w:rsidRPr="00937D3B">
              <w:rPr>
                <w:rStyle w:val="8"/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3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</w:rPr>
              <w:t xml:space="preserve">в стандартном образце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</w:rPr>
              <w:t>в стандартном образце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proofErr w:type="gramStart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3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 xml:space="preserve">заявленное количество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</w:rPr>
              <w:t xml:space="preserve"> в одной таблетке, мг.</w:t>
            </w:r>
          </w:p>
        </w:tc>
      </w:tr>
    </w:tbl>
    <w:p w:rsidR="00937D3B" w:rsidRPr="00937D3B" w:rsidRDefault="00937D3B" w:rsidP="00937D3B">
      <w:pPr>
        <w:pStyle w:val="2"/>
        <w:widowControl/>
        <w:spacing w:before="120" w:after="0" w:line="360" w:lineRule="auto"/>
        <w:ind w:left="23" w:right="23" w:firstLine="692"/>
        <w:jc w:val="both"/>
        <w:rPr>
          <w:rFonts w:eastAsia="Calibri"/>
        </w:rPr>
      </w:pPr>
      <w:r w:rsidRPr="00937D3B">
        <w:rPr>
          <w:rFonts w:eastAsia="Calibri"/>
        </w:rPr>
        <w:t>Через 30 мин в раствор должно перейти не менее 75 % (</w:t>
      </w:r>
      <w:r w:rsidRPr="00937D3B">
        <w:rPr>
          <w:rFonts w:eastAsia="Calibri"/>
          <w:lang w:val="en-US"/>
        </w:rPr>
        <w:t>Q</w:t>
      </w:r>
      <w:r w:rsidRPr="00937D3B">
        <w:rPr>
          <w:rFonts w:eastAsia="Calibri"/>
        </w:rPr>
        <w:t xml:space="preserve">) </w:t>
      </w:r>
      <w:proofErr w:type="spellStart"/>
      <w:r w:rsidRPr="00937D3B">
        <w:rPr>
          <w:rFonts w:eastAsia="Calibri"/>
        </w:rPr>
        <w:t>зидовудина</w:t>
      </w:r>
      <w:proofErr w:type="spellEnd"/>
      <w:r w:rsidRPr="00937D3B">
        <w:rPr>
          <w:rFonts w:eastAsia="Calibri"/>
        </w:rPr>
        <w:t xml:space="preserve"> </w:t>
      </w:r>
      <w:r w:rsidRPr="00937D3B">
        <w:t>C</w:t>
      </w:r>
      <w:r w:rsidRPr="00937D3B">
        <w:rPr>
          <w:vertAlign w:val="subscript"/>
        </w:rPr>
        <w:t>10</w:t>
      </w:r>
      <w:r w:rsidRPr="00937D3B">
        <w:t>H</w:t>
      </w:r>
      <w:r w:rsidRPr="00937D3B">
        <w:rPr>
          <w:vertAlign w:val="subscript"/>
        </w:rPr>
        <w:t>13</w:t>
      </w:r>
      <w:r w:rsidRPr="00937D3B">
        <w:t>N</w:t>
      </w:r>
      <w:r w:rsidRPr="00937D3B">
        <w:rPr>
          <w:vertAlign w:val="subscript"/>
        </w:rPr>
        <w:t>5</w:t>
      </w:r>
      <w:r w:rsidRPr="00937D3B">
        <w:t>O</w:t>
      </w:r>
      <w:r w:rsidRPr="00937D3B">
        <w:rPr>
          <w:vertAlign w:val="subscript"/>
        </w:rPr>
        <w:t>4</w:t>
      </w:r>
      <w:r w:rsidRPr="00937D3B">
        <w:rPr>
          <w:rFonts w:eastAsia="Calibri"/>
        </w:rPr>
        <w:t>.</w:t>
      </w:r>
    </w:p>
    <w:p w:rsidR="00937D3B" w:rsidRPr="00937D3B" w:rsidRDefault="00937D3B" w:rsidP="00937D3B">
      <w:pPr>
        <w:pStyle w:val="2"/>
        <w:widowControl/>
        <w:spacing w:before="0" w:after="0" w:line="360" w:lineRule="auto"/>
        <w:ind w:left="23" w:right="23" w:firstLine="692"/>
        <w:jc w:val="both"/>
        <w:rPr>
          <w:rStyle w:val="a5"/>
        </w:rPr>
      </w:pPr>
      <w:r w:rsidRPr="00937D3B">
        <w:rPr>
          <w:rFonts w:eastAsia="Calibri"/>
        </w:rPr>
        <w:t>Через 30 мин в раствор должно перейти не менее 75 % (</w:t>
      </w:r>
      <w:r w:rsidRPr="00937D3B">
        <w:rPr>
          <w:rFonts w:eastAsia="Calibri"/>
          <w:lang w:val="en-US"/>
        </w:rPr>
        <w:t>Q</w:t>
      </w:r>
      <w:r w:rsidRPr="00937D3B">
        <w:rPr>
          <w:rFonts w:eastAsia="Calibri"/>
        </w:rPr>
        <w:t xml:space="preserve">) </w:t>
      </w:r>
      <w:proofErr w:type="spellStart"/>
      <w:r w:rsidRPr="00937D3B">
        <w:rPr>
          <w:rFonts w:eastAsia="Calibri"/>
        </w:rPr>
        <w:t>ламивудина</w:t>
      </w:r>
      <w:proofErr w:type="spellEnd"/>
      <w:r w:rsidRPr="00937D3B">
        <w:rPr>
          <w:rFonts w:eastAsia="Calibri"/>
        </w:rPr>
        <w:t xml:space="preserve"> </w:t>
      </w:r>
      <w:r w:rsidRPr="00937D3B">
        <w:t>C</w:t>
      </w:r>
      <w:r w:rsidRPr="00937D3B">
        <w:rPr>
          <w:vertAlign w:val="subscript"/>
        </w:rPr>
        <w:t>8</w:t>
      </w:r>
      <w:r w:rsidRPr="00937D3B">
        <w:t>H</w:t>
      </w:r>
      <w:r w:rsidRPr="00937D3B">
        <w:rPr>
          <w:vertAlign w:val="subscript"/>
        </w:rPr>
        <w:t>11</w:t>
      </w:r>
      <w:r w:rsidRPr="00937D3B">
        <w:rPr>
          <w:lang w:val="en-US"/>
        </w:rPr>
        <w:t>N</w:t>
      </w:r>
      <w:r w:rsidRPr="00937D3B">
        <w:rPr>
          <w:vertAlign w:val="subscript"/>
        </w:rPr>
        <w:t>3</w:t>
      </w:r>
      <w:r w:rsidRPr="00937D3B">
        <w:t>O</w:t>
      </w:r>
      <w:r w:rsidRPr="00937D3B">
        <w:rPr>
          <w:vertAlign w:val="subscript"/>
        </w:rPr>
        <w:t>3</w:t>
      </w:r>
      <w:r w:rsidRPr="00937D3B">
        <w:rPr>
          <w:lang w:val="en-US"/>
        </w:rPr>
        <w:t>S</w:t>
      </w:r>
      <w:r w:rsidRPr="00937D3B">
        <w:t>.</w:t>
      </w:r>
    </w:p>
    <w:p w:rsidR="00937D3B" w:rsidRPr="00937D3B" w:rsidRDefault="00937D3B" w:rsidP="00937D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Style w:val="a5"/>
          <w:rFonts w:ascii="Times New Roman" w:eastAsia="Courier New" w:hAnsi="Times New Roman" w:cs="Times New Roman"/>
          <w:sz w:val="28"/>
          <w:szCs w:val="28"/>
        </w:rPr>
        <w:t xml:space="preserve">Родственные примеси. </w:t>
      </w:r>
      <w:r w:rsidRPr="00937D3B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Растворы, содержащие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и их примеси, используют 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.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(ПФА). </w:t>
      </w:r>
      <w:r w:rsidRPr="00937D3B">
        <w:rPr>
          <w:rFonts w:ascii="Times New Roman" w:hAnsi="Times New Roman" w:cs="Times New Roman"/>
          <w:sz w:val="28"/>
          <w:szCs w:val="28"/>
        </w:rPr>
        <w:t xml:space="preserve">Растворяют 1,9 г аммония ацетата в 900 мл </w:t>
      </w:r>
      <w:r w:rsidRPr="00937D3B">
        <w:rPr>
          <w:rFonts w:ascii="Times New Roman" w:hAnsi="Times New Roman" w:cs="Times New Roman"/>
          <w:sz w:val="28"/>
          <w:szCs w:val="28"/>
        </w:rPr>
        <w:lastRenderedPageBreak/>
        <w:t xml:space="preserve">воды и доводят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раствора уксусной кислотой ледяной до 4,00±0,05. Переносят полученный раствор в мерную колбу вместимостью 1 л и доводят объём раствора водой до метки.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(ПФБ). 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>Метанол.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(ПФВ).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Ацетонитрил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Растворитель.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ПФА—ПФБ 95:5. 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0,3 г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и 0,15 г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, помещают в мерную колбу вместимостью 100 мл, прибавляют 50 мл </w:t>
      </w:r>
      <w:r w:rsidRPr="00937D3B">
        <w:rPr>
          <w:rFonts w:ascii="Times New Roman" w:hAnsi="Times New Roman" w:cs="Times New Roman"/>
          <w:color w:val="auto"/>
          <w:sz w:val="28"/>
          <w:szCs w:val="28"/>
        </w:rPr>
        <w:t>воды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>, встряхивают в течение 30 мин, доводят объём раствора тем же растворителем до метки и фильтруют, отбрасывая первые порции фильтрата. В мерную колбу вместимостью 10 мл помещают 1,0 мл полученного раствора и доводят объём раствора растворителем до метки.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Стандартный раствор.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около 15 мг (точная навеска) стандартного образца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, около 30 мг (точная навеска) стандартного образца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, прибавляют около 50 мл растворителя, обрабатывают ультразвуком до полного растворения, охлаждают до комнатной температуры и доводят объём раствора растворителем до метки. 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20 мл помещают 3,4 мг стандартного образца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пригодности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хроматографической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системы (содержит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и примесь В), растворяют в растворителе и доводят объём раствора растворителем до метки.</w:t>
      </w:r>
    </w:p>
    <w:p w:rsidR="00937D3B" w:rsidRPr="00937D3B" w:rsidRDefault="00937D3B" w:rsidP="00937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Примечание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ламивудин-карбоновая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кислота): </w:t>
      </w:r>
      <w:r w:rsidRPr="00937D3B">
        <w:rPr>
          <w:rFonts w:ascii="Times New Roman" w:hAnsi="Times New Roman" w:cs="Times New Roman"/>
          <w:i/>
          <w:sz w:val="28"/>
          <w:szCs w:val="28"/>
        </w:rPr>
        <w:t>rac</w:t>
      </w:r>
      <w:r w:rsidRPr="00937D3B">
        <w:rPr>
          <w:rFonts w:ascii="Times New Roman" w:hAnsi="Times New Roman" w:cs="Times New Roman"/>
          <w:sz w:val="28"/>
          <w:szCs w:val="28"/>
        </w:rPr>
        <w:t>-(2</w:t>
      </w:r>
      <w:r w:rsidRPr="00937D3B">
        <w:rPr>
          <w:rFonts w:ascii="Times New Roman" w:hAnsi="Times New Roman" w:cs="Times New Roman"/>
          <w:i/>
          <w:sz w:val="28"/>
          <w:szCs w:val="28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,5</w:t>
      </w:r>
      <w:r w:rsidRPr="00937D3B">
        <w:rPr>
          <w:rFonts w:ascii="Times New Roman" w:hAnsi="Times New Roman" w:cs="Times New Roman"/>
          <w:i/>
          <w:sz w:val="28"/>
          <w:szCs w:val="28"/>
        </w:rPr>
        <w:t>S</w:t>
      </w:r>
      <w:r w:rsidRPr="00937D3B">
        <w:rPr>
          <w:rFonts w:ascii="Times New Roman" w:hAnsi="Times New Roman" w:cs="Times New Roman"/>
          <w:sz w:val="28"/>
          <w:szCs w:val="28"/>
        </w:rPr>
        <w:t>)-5-[4-амино-2-оксо-5-фторпиримидин-1(2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)-ил]-1,3-оксатиолан-2-карбоновая кислота, CAS 173602-25-0.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Примесь В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D3B">
        <w:rPr>
          <w:rFonts w:ascii="Times New Roman" w:hAnsi="Times New Roman" w:cs="Times New Roman"/>
          <w:i/>
          <w:sz w:val="28"/>
          <w:szCs w:val="28"/>
        </w:rPr>
        <w:t>транс</w:t>
      </w:r>
      <w:r w:rsidRPr="00937D3B">
        <w:rPr>
          <w:rFonts w:ascii="Times New Roman" w:hAnsi="Times New Roman" w:cs="Times New Roman"/>
          <w:sz w:val="28"/>
          <w:szCs w:val="28"/>
        </w:rPr>
        <w:t>-ламивудин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37D3B">
        <w:rPr>
          <w:rFonts w:ascii="Times New Roman" w:hAnsi="Times New Roman" w:cs="Times New Roman"/>
          <w:bCs/>
          <w:i/>
          <w:sz w:val="28"/>
          <w:szCs w:val="28"/>
          <w:lang w:val="en-US"/>
        </w:rPr>
        <w:t>rac</w:t>
      </w:r>
      <w:proofErr w:type="spellEnd"/>
      <w:r w:rsidRPr="00937D3B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937D3B">
        <w:rPr>
          <w:rFonts w:ascii="Times New Roman" w:hAnsi="Times New Roman" w:cs="Times New Roman"/>
          <w:sz w:val="28"/>
          <w:szCs w:val="28"/>
        </w:rPr>
        <w:t>4-амино-1-[(2</w:t>
      </w:r>
      <w:r w:rsidRPr="00937D3B">
        <w:rPr>
          <w:rFonts w:ascii="Times New Roman" w:hAnsi="Times New Roman" w:cs="Times New Roman"/>
          <w:i/>
          <w:sz w:val="28"/>
          <w:szCs w:val="28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,5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)-2-(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гидроксиметил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)-1,3-оксатиолан-5-ил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]п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иримидин-2(1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)-он.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: 2-гидроксибензойная кислота, CAS 69-72-7.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lastRenderedPageBreak/>
        <w:t>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): 4-аминопиримидин-2(1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)-он, CAS 71-30-7.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): пиримидин-2,4(1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,3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, CAS 66-22-8.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37D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): 4-амино-1-[(2</w:t>
      </w:r>
      <w:r w:rsidRPr="00937D3B">
        <w:rPr>
          <w:rFonts w:ascii="Times New Roman" w:hAnsi="Times New Roman" w:cs="Times New Roman"/>
          <w:i/>
          <w:sz w:val="28"/>
          <w:szCs w:val="28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,3</w:t>
      </w:r>
      <w:r w:rsidRPr="00937D3B">
        <w:rPr>
          <w:rFonts w:ascii="Times New Roman" w:hAnsi="Times New Roman" w:cs="Times New Roman"/>
          <w:i/>
          <w:sz w:val="28"/>
          <w:szCs w:val="28"/>
        </w:rPr>
        <w:t>S</w:t>
      </w:r>
      <w:r w:rsidRPr="00937D3B">
        <w:rPr>
          <w:rFonts w:ascii="Times New Roman" w:hAnsi="Times New Roman" w:cs="Times New Roman"/>
          <w:sz w:val="28"/>
          <w:szCs w:val="28"/>
        </w:rPr>
        <w:t>,5</w:t>
      </w:r>
      <w:r w:rsidRPr="00937D3B">
        <w:rPr>
          <w:rFonts w:ascii="Times New Roman" w:hAnsi="Times New Roman" w:cs="Times New Roman"/>
          <w:i/>
          <w:sz w:val="28"/>
          <w:szCs w:val="28"/>
        </w:rPr>
        <w:t>S</w:t>
      </w:r>
      <w:r w:rsidRPr="00937D3B">
        <w:rPr>
          <w:rFonts w:ascii="Times New Roman" w:hAnsi="Times New Roman" w:cs="Times New Roman"/>
          <w:sz w:val="28"/>
          <w:szCs w:val="28"/>
        </w:rPr>
        <w:t>)-2-(гидроксиметил)-3-оксо-1,3</w:t>
      </w:r>
      <w:r w:rsidRPr="00937D3B">
        <w:rPr>
          <w:rFonts w:ascii="Times New Roman" w:hAnsi="Times New Roman" w:cs="Times New Roman"/>
          <w:i/>
          <w:sz w:val="28"/>
          <w:szCs w:val="28"/>
        </w:rPr>
        <w:t>λ</w:t>
      </w:r>
      <w:r w:rsidRPr="00937D3B">
        <w:rPr>
          <w:rFonts w:ascii="Times New Roman" w:hAnsi="Times New Roman" w:cs="Times New Roman"/>
          <w:sz w:val="28"/>
          <w:szCs w:val="28"/>
        </w:rPr>
        <w:t>4-оксатиолан-5-ил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]п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иримидин-2(1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)-он.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Примесь Н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сульфоксид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): 4-амино-1-[(2</w:t>
      </w:r>
      <w:r w:rsidRPr="00937D3B">
        <w:rPr>
          <w:rFonts w:ascii="Times New Roman" w:hAnsi="Times New Roman" w:cs="Times New Roman"/>
          <w:i/>
          <w:sz w:val="28"/>
          <w:szCs w:val="28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,3</w:t>
      </w:r>
      <w:r w:rsidRPr="00937D3B">
        <w:rPr>
          <w:rFonts w:ascii="Times New Roman" w:hAnsi="Times New Roman" w:cs="Times New Roman"/>
          <w:i/>
          <w:sz w:val="28"/>
          <w:szCs w:val="28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,5</w:t>
      </w:r>
      <w:r w:rsidRPr="00937D3B">
        <w:rPr>
          <w:rFonts w:ascii="Times New Roman" w:hAnsi="Times New Roman" w:cs="Times New Roman"/>
          <w:i/>
          <w:sz w:val="28"/>
          <w:szCs w:val="28"/>
        </w:rPr>
        <w:t>S</w:t>
      </w:r>
      <w:r w:rsidRPr="00937D3B">
        <w:rPr>
          <w:rFonts w:ascii="Times New Roman" w:hAnsi="Times New Roman" w:cs="Times New Roman"/>
          <w:sz w:val="28"/>
          <w:szCs w:val="28"/>
        </w:rPr>
        <w:t>)-2-(гидроксиметил)-3-оксо-1,3</w:t>
      </w:r>
      <w:r w:rsidRPr="00937D3B">
        <w:rPr>
          <w:rFonts w:ascii="Times New Roman" w:hAnsi="Times New Roman" w:cs="Times New Roman"/>
          <w:i/>
          <w:sz w:val="28"/>
          <w:szCs w:val="28"/>
        </w:rPr>
        <w:t>λ</w:t>
      </w:r>
      <w:r w:rsidRPr="00937D3B">
        <w:rPr>
          <w:rFonts w:ascii="Times New Roman" w:hAnsi="Times New Roman" w:cs="Times New Roman"/>
          <w:sz w:val="28"/>
          <w:szCs w:val="28"/>
        </w:rPr>
        <w:t>4-оксатиолан-5-ил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]п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иримидин-2(1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)-он, CAS 160552-54-5.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урацил-аналог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): 1-[(2</w:t>
      </w:r>
      <w:r w:rsidRPr="00937D3B">
        <w:rPr>
          <w:rFonts w:ascii="Times New Roman" w:hAnsi="Times New Roman" w:cs="Times New Roman"/>
          <w:i/>
          <w:sz w:val="28"/>
          <w:szCs w:val="28"/>
        </w:rPr>
        <w:t>R</w:t>
      </w:r>
      <w:r w:rsidRPr="00937D3B">
        <w:rPr>
          <w:rFonts w:ascii="Times New Roman" w:hAnsi="Times New Roman" w:cs="Times New Roman"/>
          <w:sz w:val="28"/>
          <w:szCs w:val="28"/>
        </w:rPr>
        <w:t>,5</w:t>
      </w:r>
      <w:r w:rsidRPr="00937D3B">
        <w:rPr>
          <w:rFonts w:ascii="Times New Roman" w:hAnsi="Times New Roman" w:cs="Times New Roman"/>
          <w:i/>
          <w:sz w:val="28"/>
          <w:szCs w:val="28"/>
        </w:rPr>
        <w:t>S</w:t>
      </w:r>
      <w:r w:rsidRPr="00937D3B">
        <w:rPr>
          <w:rFonts w:ascii="Times New Roman" w:hAnsi="Times New Roman" w:cs="Times New Roman"/>
          <w:sz w:val="28"/>
          <w:szCs w:val="28"/>
        </w:rPr>
        <w:t>)-2-(гидроксиметил)-1,3-оксатиолан-5-ил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]п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иримидин-2,4(1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,3</w:t>
      </w:r>
      <w:r w:rsidRPr="00937D3B">
        <w:rPr>
          <w:rFonts w:ascii="Times New Roman" w:hAnsi="Times New Roman" w:cs="Times New Roman"/>
          <w:i/>
          <w:sz w:val="28"/>
          <w:szCs w:val="28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 xml:space="preserve">)-дион,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37D3B">
        <w:rPr>
          <w:rFonts w:ascii="Times New Roman" w:hAnsi="Times New Roman" w:cs="Times New Roman"/>
          <w:sz w:val="28"/>
          <w:szCs w:val="28"/>
        </w:rPr>
        <w:t xml:space="preserve"> 145986-07-8.</w:t>
      </w:r>
    </w:p>
    <w:p w:rsidR="00937D3B" w:rsidRPr="00937D3B" w:rsidRDefault="00937D3B" w:rsidP="00937D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: 1-(3-хлор-2,3-дидезокси-</w:t>
      </w:r>
      <w:r w:rsidRPr="00937D3B">
        <w:rPr>
          <w:rFonts w:ascii="Times New Roman" w:hAnsi="Times New Roman" w:cs="Times New Roman"/>
          <w:sz w:val="28"/>
          <w:szCs w:val="28"/>
        </w:rPr>
        <w:sym w:font="Symbol" w:char="F062"/>
      </w:r>
      <w:r w:rsidRPr="00937D3B">
        <w:rPr>
          <w:rFonts w:ascii="Times New Roman" w:hAnsi="Times New Roman" w:cs="Times New Roman"/>
          <w:sz w:val="28"/>
          <w:szCs w:val="28"/>
        </w:rPr>
        <w:t>-</w:t>
      </w:r>
      <w:r w:rsidRPr="00937D3B">
        <w:rPr>
          <w:rFonts w:ascii="Times New Roman" w:hAnsi="Times New Roman" w:cs="Times New Roman"/>
          <w:lang w:val="en-US"/>
        </w:rPr>
        <w:t>D</w:t>
      </w:r>
      <w:r w:rsidRPr="00937D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D3B">
        <w:rPr>
          <w:rFonts w:ascii="Times New Roman" w:hAnsi="Times New Roman" w:cs="Times New Roman"/>
          <w:i/>
          <w:sz w:val="28"/>
          <w:szCs w:val="28"/>
        </w:rPr>
        <w:t>эритро</w:t>
      </w:r>
      <w:r w:rsidRPr="00937D3B">
        <w:rPr>
          <w:rFonts w:ascii="Times New Roman" w:hAnsi="Times New Roman" w:cs="Times New Roman"/>
          <w:sz w:val="28"/>
          <w:szCs w:val="28"/>
        </w:rPr>
        <w:t>-пентофуранозил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)-5-метилпиримидин-2,4(1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,3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,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37D3B">
        <w:rPr>
          <w:rFonts w:ascii="Times New Roman" w:hAnsi="Times New Roman" w:cs="Times New Roman"/>
          <w:sz w:val="28"/>
          <w:szCs w:val="28"/>
        </w:rPr>
        <w:t xml:space="preserve"> 25526-94-7.</w:t>
      </w:r>
    </w:p>
    <w:p w:rsidR="00937D3B" w:rsidRPr="00937D3B" w:rsidRDefault="00937D3B" w:rsidP="00937D3B">
      <w:pPr>
        <w:pStyle w:val="aa"/>
        <w:ind w:firstLine="709"/>
        <w:rPr>
          <w:rFonts w:ascii="Times New Roman" w:hAnsi="Times New Roman"/>
          <w:b w:val="0"/>
          <w:szCs w:val="28"/>
        </w:rPr>
      </w:pPr>
      <w:r w:rsidRPr="00937D3B">
        <w:rPr>
          <w:rFonts w:ascii="Times New Roman" w:hAnsi="Times New Roman"/>
          <w:b w:val="0"/>
          <w:szCs w:val="28"/>
        </w:rPr>
        <w:t>Примесь</w:t>
      </w:r>
      <w:proofErr w:type="gramStart"/>
      <w:r w:rsidRPr="00937D3B">
        <w:rPr>
          <w:rFonts w:ascii="Times New Roman" w:hAnsi="Times New Roman"/>
          <w:b w:val="0"/>
          <w:szCs w:val="28"/>
        </w:rPr>
        <w:t xml:space="preserve"> С</w:t>
      </w:r>
      <w:proofErr w:type="gramEnd"/>
      <w:r w:rsidRPr="00937D3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937D3B">
        <w:rPr>
          <w:rFonts w:ascii="Times New Roman" w:hAnsi="Times New Roman"/>
          <w:b w:val="0"/>
          <w:szCs w:val="28"/>
        </w:rPr>
        <w:t>зидовудина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: </w:t>
      </w:r>
      <w:r w:rsidRPr="00937D3B">
        <w:rPr>
          <w:b w:val="0"/>
        </w:rPr>
        <w:t>5-метилпиримидин-2,4(1</w:t>
      </w:r>
      <w:r w:rsidRPr="00937D3B">
        <w:rPr>
          <w:b w:val="0"/>
          <w:i/>
          <w:lang w:val="en-US"/>
        </w:rPr>
        <w:t>H</w:t>
      </w:r>
      <w:r w:rsidRPr="00937D3B">
        <w:rPr>
          <w:b w:val="0"/>
        </w:rPr>
        <w:t>,3</w:t>
      </w:r>
      <w:r w:rsidRPr="00937D3B">
        <w:rPr>
          <w:b w:val="0"/>
          <w:i/>
          <w:lang w:val="en-US"/>
        </w:rPr>
        <w:t>H</w:t>
      </w:r>
      <w:r w:rsidRPr="00937D3B">
        <w:rPr>
          <w:b w:val="0"/>
        </w:rPr>
        <w:t>)-</w:t>
      </w:r>
      <w:proofErr w:type="spellStart"/>
      <w:r w:rsidRPr="00937D3B">
        <w:rPr>
          <w:b w:val="0"/>
        </w:rPr>
        <w:t>дион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, </w:t>
      </w:r>
      <w:r w:rsidRPr="00937D3B">
        <w:rPr>
          <w:rFonts w:ascii="Times New Roman" w:hAnsi="Times New Roman"/>
          <w:b w:val="0"/>
          <w:szCs w:val="28"/>
          <w:lang w:val="en-US"/>
        </w:rPr>
        <w:t>CAS</w:t>
      </w:r>
      <w:r w:rsidRPr="00937D3B">
        <w:rPr>
          <w:rFonts w:ascii="Times New Roman" w:hAnsi="Times New Roman"/>
          <w:b w:val="0"/>
          <w:szCs w:val="28"/>
        </w:rPr>
        <w:t xml:space="preserve"> </w:t>
      </w:r>
      <w:r w:rsidRPr="00937D3B">
        <w:rPr>
          <w:b w:val="0"/>
        </w:rPr>
        <w:t>65-71-4</w:t>
      </w:r>
      <w:r w:rsidRPr="00937D3B">
        <w:rPr>
          <w:rFonts w:ascii="Times New Roman" w:hAnsi="Times New Roman"/>
          <w:b w:val="0"/>
          <w:szCs w:val="28"/>
        </w:rPr>
        <w:t>.</w:t>
      </w:r>
    </w:p>
    <w:p w:rsidR="00937D3B" w:rsidRPr="00937D3B" w:rsidRDefault="00937D3B" w:rsidP="00937D3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: 1-(2-дезокси-</w:t>
      </w:r>
      <w:r w:rsidRPr="00937D3B">
        <w:rPr>
          <w:sz w:val="28"/>
        </w:rPr>
        <w:sym w:font="Symbol" w:char="F062"/>
      </w:r>
      <w:r w:rsidRPr="00937D3B">
        <w:rPr>
          <w:rFonts w:ascii="Times New Roman" w:hAnsi="Times New Roman" w:cs="Times New Roman"/>
          <w:sz w:val="28"/>
          <w:szCs w:val="28"/>
        </w:rPr>
        <w:t>-</w:t>
      </w:r>
      <w:r w:rsidRPr="00937D3B">
        <w:rPr>
          <w:rFonts w:ascii="Times New Roman" w:hAnsi="Times New Roman" w:cs="Times New Roman"/>
          <w:lang w:val="en-US"/>
        </w:rPr>
        <w:t>D</w:t>
      </w:r>
      <w:r w:rsidRPr="00937D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7D3B">
        <w:rPr>
          <w:rFonts w:ascii="Times New Roman" w:hAnsi="Times New Roman" w:cs="Times New Roman"/>
          <w:i/>
          <w:sz w:val="28"/>
          <w:szCs w:val="28"/>
        </w:rPr>
        <w:t>эритро</w:t>
      </w:r>
      <w:r w:rsidRPr="00937D3B">
        <w:rPr>
          <w:rFonts w:ascii="Times New Roman" w:hAnsi="Times New Roman" w:cs="Times New Roman"/>
          <w:sz w:val="28"/>
          <w:szCs w:val="28"/>
        </w:rPr>
        <w:t>-пентофуранозил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>)-5-метилпиримидин-2,4(1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,3</w:t>
      </w:r>
      <w:r w:rsidRPr="00937D3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37D3B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,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37D3B">
        <w:rPr>
          <w:rFonts w:ascii="Times New Roman" w:hAnsi="Times New Roman" w:cs="Times New Roman"/>
          <w:sz w:val="28"/>
          <w:szCs w:val="28"/>
        </w:rPr>
        <w:t xml:space="preserve"> 50-89-5.</w:t>
      </w:r>
    </w:p>
    <w:p w:rsidR="00937D3B" w:rsidRPr="00937D3B" w:rsidRDefault="00937D3B" w:rsidP="00937D3B">
      <w:pPr>
        <w:tabs>
          <w:tab w:val="left" w:pos="567"/>
          <w:tab w:val="left" w:pos="3040"/>
          <w:tab w:val="left" w:pos="5972"/>
          <w:tab w:val="left" w:pos="6388"/>
        </w:tabs>
        <w:spacing w:before="12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× 3,0 мм, силикагель </w:t>
            </w:r>
            <w:proofErr w:type="spellStart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0,5 мл/мин;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270 нм;</w:t>
            </w:r>
          </w:p>
        </w:tc>
      </w:tr>
      <w:tr w:rsidR="00937D3B" w:rsidRPr="00937D3B" w:rsidTr="000B6F92">
        <w:tc>
          <w:tcPr>
            <w:tcW w:w="2977" w:type="dxa"/>
          </w:tcPr>
          <w:p w:rsidR="00937D3B" w:rsidRPr="00937D3B" w:rsidRDefault="00937D3B" w:rsidP="000B6F92">
            <w:pPr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937D3B" w:rsidRPr="00937D3B" w:rsidRDefault="00937D3B" w:rsidP="000B6F92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937D3B">
              <w:rPr>
                <w:rFonts w:ascii="Times New Roman" w:eastAsia="Times New Roman" w:hAnsi="Times New Roman" w:cs="Times New Roman"/>
                <w:sz w:val="28"/>
                <w:szCs w:val="28"/>
              </w:rPr>
              <w:t>10 мкл.</w:t>
            </w:r>
          </w:p>
        </w:tc>
      </w:tr>
    </w:tbl>
    <w:p w:rsidR="00937D3B" w:rsidRPr="00937D3B" w:rsidRDefault="00937D3B" w:rsidP="00937D3B">
      <w:pPr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551"/>
        <w:gridCol w:w="2268"/>
        <w:gridCol w:w="2410"/>
      </w:tblGrid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ПФВ, %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0–15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</w:rPr>
              <w:t>0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15–30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95→7</w:t>
            </w:r>
            <w:r w:rsidRPr="00937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5→3</w:t>
            </w:r>
            <w:r w:rsidRPr="00937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</w:rPr>
              <w:t>0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30–38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 w:cs="Times New Roman"/>
              </w:rPr>
            </w:pPr>
            <w:r w:rsidRPr="00937D3B">
              <w:rPr>
                <w:rFonts w:ascii="Times New Roman" w:hAnsi="Times New Roman" w:cs="Times New Roman"/>
              </w:rPr>
              <w:t>0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38– 38,1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70→0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0→</w:t>
            </w: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38,1–45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45–45,1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0→95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0→5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100→0</w:t>
            </w:r>
          </w:p>
        </w:tc>
      </w:tr>
      <w:tr w:rsidR="00937D3B" w:rsidRPr="00937D3B" w:rsidTr="000B6F92">
        <w:tc>
          <w:tcPr>
            <w:tcW w:w="2235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45,1–60</w:t>
            </w:r>
          </w:p>
        </w:tc>
        <w:tc>
          <w:tcPr>
            <w:tcW w:w="2551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37D3B">
              <w:rPr>
                <w:rFonts w:ascii="Times New Roman" w:hAnsi="Times New Roman"/>
                <w:b w:val="0"/>
                <w:color w:val="000000"/>
                <w:szCs w:val="28"/>
              </w:rPr>
              <w:t>95</w:t>
            </w:r>
          </w:p>
        </w:tc>
        <w:tc>
          <w:tcPr>
            <w:tcW w:w="2268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2410" w:type="dxa"/>
          </w:tcPr>
          <w:p w:rsidR="00937D3B" w:rsidRPr="00937D3B" w:rsidRDefault="00937D3B" w:rsidP="000B6F92">
            <w:pPr>
              <w:pStyle w:val="aa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937D3B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</w:tbl>
    <w:p w:rsidR="00937D3B" w:rsidRPr="00937D3B" w:rsidRDefault="00937D3B" w:rsidP="00937D3B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стандартный и испытуемый растворы.</w:t>
      </w:r>
    </w:p>
    <w:p w:rsidR="00937D3B" w:rsidRPr="00937D3B" w:rsidRDefault="00937D3B" w:rsidP="00937D3B">
      <w:pPr>
        <w:tabs>
          <w:tab w:val="left" w:pos="151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Calibri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937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eastAsia="Calibri" w:hAnsi="Times New Roman" w:cs="Times New Roman"/>
          <w:sz w:val="28"/>
          <w:szCs w:val="28"/>
        </w:rPr>
        <w:t>Зидовудин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– 1 (около 37 мин), примесь</w:t>
      </w:r>
      <w:proofErr w:type="gramStart"/>
      <w:r w:rsidRPr="00937D3B">
        <w:rPr>
          <w:rFonts w:ascii="Times New Roman" w:eastAsia="Times New Roman" w:hAnsi="Times New Roman" w:cs="Times New Roman"/>
          <w:sz w:val="28"/>
          <w:szCs w:val="28"/>
        </w:rPr>
        <w:t> Е</w:t>
      </w:r>
      <w:proofErr w:type="gram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– около 0,11; примесь </w:t>
      </w:r>
      <w:r w:rsidRPr="00937D3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– около 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0,14; примесь А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– около 0,17; примесь </w:t>
      </w:r>
      <w:r w:rsidRPr="00937D3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– около 0,20; примесь </w:t>
      </w:r>
      <w:r w:rsidRPr="00937D3B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0,22; примесь С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0,27; примесь В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0,50;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0,52; примесь Е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0,60; примесь </w:t>
      </w:r>
      <w:r w:rsidRPr="00937D3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0,70; 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0,80; примесь В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около 1,10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разрешение (R</w:t>
      </w:r>
      <w:r w:rsidRPr="00937D3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примеси</w:t>
      </w:r>
      <w:proofErr w:type="gramStart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менее 1,5.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7D3B">
        <w:rPr>
          <w:rFonts w:ascii="Times New Roman" w:hAnsi="Times New Roman" w:cs="Times New Roman"/>
          <w:sz w:val="28"/>
          <w:szCs w:val="28"/>
        </w:rPr>
        <w:t> </w:t>
      </w: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2,0 % (6 определений);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– </w:t>
      </w: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относительное стандартное отклонение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площади пика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должно быть не более 2,0 % (6 определений).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7D3B">
        <w:rPr>
          <w:rFonts w:ascii="Times New Roman" w:eastAsia="TimesNewRomanPSMT" w:hAnsi="Times New Roman" w:cs="Times New Roman"/>
          <w:i/>
          <w:sz w:val="28"/>
          <w:szCs w:val="28"/>
        </w:rPr>
        <w:t>Поправочные коэффициенты.</w:t>
      </w:r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Для расчёта содержания площадь пика примеси</w:t>
      </w:r>
      <w:proofErr w:type="gramStart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proofErr w:type="gramEnd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eastAsia="TimesNewRomanPSMT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eastAsia="TimesNewRomanPSMT" w:hAnsi="Times New Roman" w:cs="Times New Roman"/>
          <w:sz w:val="28"/>
          <w:szCs w:val="28"/>
        </w:rPr>
        <w:t xml:space="preserve"> умножают на 1,7.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в препарате в процентах (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37D3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37D3B">
        <w:rPr>
          <w:rFonts w:ascii="Times New Roman" w:hAnsi="Times New Roman" w:cs="Times New Roman"/>
          <w:sz w:val="28"/>
          <w:szCs w:val="28"/>
        </w:rPr>
        <w:t>) вычисляют согласно методу нормирования (ОФС «Хроматография»).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937D3B" w:rsidRPr="00937D3B" w:rsidRDefault="000B6F92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37D3B" w:rsidRPr="00937D3B">
        <w:rPr>
          <w:rFonts w:ascii="Times New Roman" w:eastAsia="Times New Roman" w:hAnsi="Times New Roman" w:cs="Times New Roman"/>
          <w:sz w:val="28"/>
          <w:szCs w:val="28"/>
        </w:rPr>
        <w:t>примесь</w:t>
      </w:r>
      <w:proofErr w:type="gramStart"/>
      <w:r w:rsidR="00937D3B" w:rsidRPr="00937D3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937D3B" w:rsidRPr="0093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7D3B" w:rsidRPr="00937D3B">
        <w:rPr>
          <w:rFonts w:ascii="Times New Roman" w:eastAsia="Times New Roman" w:hAnsi="Times New Roman" w:cs="Times New Roman"/>
          <w:sz w:val="28"/>
          <w:szCs w:val="28"/>
        </w:rPr>
        <w:t>ламивудина</w:t>
      </w:r>
      <w:proofErr w:type="spellEnd"/>
      <w:r w:rsidR="00937D3B" w:rsidRPr="00937D3B">
        <w:rPr>
          <w:rFonts w:ascii="Times New Roman" w:eastAsia="Times New Roman" w:hAnsi="Times New Roman" w:cs="Times New Roman"/>
          <w:sz w:val="28"/>
          <w:szCs w:val="28"/>
        </w:rPr>
        <w:t xml:space="preserve"> – не более 0,3 %;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- 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- примесь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не более 1,5 %;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- любая другая примесь – не более 0,1 %;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- сумма примесей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не более 0,6 %;</w:t>
      </w:r>
    </w:p>
    <w:p w:rsidR="00937D3B" w:rsidRPr="00937D3B" w:rsidRDefault="00937D3B" w:rsidP="00937D3B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 xml:space="preserve">- сумма примесей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– не более 2,0 %.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t>Пики, соответствующие растворителям, не учитывают.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937D3B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 методом </w:t>
      </w:r>
      <w:r w:rsidRPr="00937D3B">
        <w:rPr>
          <w:rStyle w:val="8"/>
          <w:rFonts w:ascii="Times New Roman" w:eastAsia="Calibri" w:hAnsi="Times New Roman" w:cs="Times New Roman"/>
          <w:sz w:val="28"/>
          <w:szCs w:val="28"/>
        </w:rPr>
        <w:t>ВЭЖХ в условиях испытания «Родственные примеси»</w:t>
      </w:r>
      <w:r w:rsidRPr="00937D3B">
        <w:rPr>
          <w:rFonts w:ascii="Times New Roman" w:hAnsi="Times New Roman" w:cs="Times New Roman"/>
          <w:sz w:val="28"/>
          <w:szCs w:val="28"/>
        </w:rPr>
        <w:t xml:space="preserve"> со следующими изменениями. 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3B">
        <w:rPr>
          <w:rFonts w:ascii="Times New Roman" w:hAnsi="Times New Roman" w:cs="Times New Roman"/>
          <w:sz w:val="28"/>
          <w:szCs w:val="28"/>
        </w:rPr>
        <w:lastRenderedPageBreak/>
        <w:t xml:space="preserve">Растворы, содержащие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зидовудина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7D3B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937D3B">
        <w:rPr>
          <w:rFonts w:ascii="Times New Roman" w:hAnsi="Times New Roman" w:cs="Times New Roman"/>
          <w:sz w:val="28"/>
          <w:szCs w:val="28"/>
        </w:rPr>
        <w:t xml:space="preserve">, используют </w:t>
      </w:r>
      <w:proofErr w:type="gramStart"/>
      <w:r w:rsidRPr="00937D3B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937D3B">
        <w:rPr>
          <w:rFonts w:ascii="Times New Roman" w:hAnsi="Times New Roman" w:cs="Times New Roman"/>
          <w:sz w:val="28"/>
          <w:szCs w:val="28"/>
        </w:rPr>
        <w:t>.</w:t>
      </w:r>
    </w:p>
    <w:p w:rsidR="00937D3B" w:rsidRPr="00937D3B" w:rsidRDefault="00937D3B" w:rsidP="00937D3B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D3B">
        <w:rPr>
          <w:rFonts w:ascii="Times New Roman" w:hAnsi="Times New Roman" w:cs="Times New Roman"/>
          <w:sz w:val="28"/>
          <w:szCs w:val="28"/>
        </w:rPr>
        <w:t>Одну таблетку помещают в мерную колбу вместимостью 100 мл,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 прибавляют 50 мл </w:t>
      </w:r>
      <w:r w:rsidRPr="00937D3B">
        <w:rPr>
          <w:rFonts w:ascii="Times New Roman" w:hAnsi="Times New Roman" w:cs="Times New Roman"/>
          <w:color w:val="auto"/>
          <w:sz w:val="28"/>
          <w:szCs w:val="28"/>
        </w:rPr>
        <w:t>воды</w:t>
      </w:r>
      <w:r w:rsidRPr="00937D3B">
        <w:rPr>
          <w:rFonts w:ascii="Times New Roman" w:eastAsia="Times New Roman" w:hAnsi="Times New Roman" w:cs="Times New Roman"/>
          <w:sz w:val="28"/>
          <w:szCs w:val="28"/>
        </w:rPr>
        <w:t>, встряхивают в течение 30 мин, доводят объём раствора тем же растворителем до метки и фильтруют, отбрасывая первые порции фильтрата. В мерную колбу вместимостью 10 мл помещают 1,0 мл полученного раствора и доводят объём раствора растворителем до метки.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>Хроматографируют испытуемый и стандартный растворы.</w:t>
      </w:r>
    </w:p>
    <w:p w:rsidR="00937D3B" w:rsidRPr="00937D3B" w:rsidRDefault="00937D3B" w:rsidP="00937D3B">
      <w:pPr>
        <w:pStyle w:val="aa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D3B">
        <w:rPr>
          <w:rFonts w:ascii="Times New Roman" w:hAnsi="Times New Roman"/>
          <w:b w:val="0"/>
          <w:szCs w:val="28"/>
        </w:rPr>
        <w:t xml:space="preserve">Содержание </w:t>
      </w:r>
      <w:proofErr w:type="spellStart"/>
      <w:r w:rsidRPr="00937D3B">
        <w:rPr>
          <w:rFonts w:eastAsia="Calibri"/>
          <w:b w:val="0"/>
        </w:rPr>
        <w:t>зидовудина</w:t>
      </w:r>
      <w:proofErr w:type="spellEnd"/>
      <w:r w:rsidRPr="00937D3B">
        <w:rPr>
          <w:rFonts w:eastAsia="Calibri"/>
          <w:b w:val="0"/>
        </w:rPr>
        <w:t xml:space="preserve"> </w:t>
      </w:r>
      <w:r w:rsidRPr="00937D3B">
        <w:rPr>
          <w:b w:val="0"/>
        </w:rPr>
        <w:t>C</w:t>
      </w:r>
      <w:r w:rsidRPr="00937D3B">
        <w:rPr>
          <w:b w:val="0"/>
          <w:vertAlign w:val="subscript"/>
        </w:rPr>
        <w:t>10</w:t>
      </w:r>
      <w:r w:rsidRPr="00937D3B">
        <w:rPr>
          <w:b w:val="0"/>
        </w:rPr>
        <w:t>H</w:t>
      </w:r>
      <w:r w:rsidRPr="00937D3B">
        <w:rPr>
          <w:b w:val="0"/>
          <w:vertAlign w:val="subscript"/>
        </w:rPr>
        <w:t>13</w:t>
      </w:r>
      <w:r w:rsidRPr="00937D3B">
        <w:rPr>
          <w:b w:val="0"/>
        </w:rPr>
        <w:t>N</w:t>
      </w:r>
      <w:r w:rsidRPr="00937D3B">
        <w:rPr>
          <w:b w:val="0"/>
          <w:vertAlign w:val="subscript"/>
        </w:rPr>
        <w:t>5</w:t>
      </w:r>
      <w:r w:rsidRPr="00937D3B">
        <w:rPr>
          <w:b w:val="0"/>
        </w:rPr>
        <w:t>O</w:t>
      </w:r>
      <w:r w:rsidRPr="00937D3B">
        <w:rPr>
          <w:b w:val="0"/>
          <w:vertAlign w:val="subscript"/>
        </w:rPr>
        <w:t>4</w:t>
      </w:r>
      <w:r w:rsidRPr="00937D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37D3B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 C</w:t>
      </w:r>
      <w:r w:rsidRPr="00937D3B">
        <w:rPr>
          <w:rFonts w:ascii="Times New Roman" w:hAnsi="Times New Roman"/>
          <w:b w:val="0"/>
          <w:szCs w:val="28"/>
          <w:vertAlign w:val="subscript"/>
        </w:rPr>
        <w:t>8</w:t>
      </w:r>
      <w:r w:rsidRPr="00937D3B">
        <w:rPr>
          <w:rFonts w:ascii="Times New Roman" w:hAnsi="Times New Roman"/>
          <w:b w:val="0"/>
          <w:szCs w:val="28"/>
        </w:rPr>
        <w:t>H</w:t>
      </w:r>
      <w:r w:rsidRPr="00937D3B">
        <w:rPr>
          <w:rFonts w:ascii="Times New Roman" w:hAnsi="Times New Roman"/>
          <w:b w:val="0"/>
          <w:szCs w:val="28"/>
          <w:vertAlign w:val="subscript"/>
        </w:rPr>
        <w:t>11</w:t>
      </w:r>
      <w:r w:rsidRPr="00937D3B">
        <w:rPr>
          <w:rFonts w:ascii="Times New Roman" w:hAnsi="Times New Roman"/>
          <w:b w:val="0"/>
          <w:szCs w:val="28"/>
          <w:lang w:val="en-US"/>
        </w:rPr>
        <w:t>N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</w:rPr>
        <w:t>O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  <w:lang w:val="en-US"/>
        </w:rPr>
        <w:t>S</w:t>
      </w:r>
      <w:r w:rsidRPr="00937D3B">
        <w:rPr>
          <w:rFonts w:ascii="Times New Roman" w:hAnsi="Times New Roman"/>
          <w:b w:val="0"/>
          <w:szCs w:val="28"/>
        </w:rPr>
        <w:t xml:space="preserve"> в одной таблетке в процентах от заявленного количества (Х) вычисляют по формуле:</w:t>
      </w:r>
    </w:p>
    <w:p w:rsidR="00937D3B" w:rsidRPr="00937D3B" w:rsidRDefault="00937D3B" w:rsidP="00937D3B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G∙10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481"/>
        <w:gridCol w:w="425"/>
        <w:gridCol w:w="8045"/>
      </w:tblGrid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</w:rPr>
              <w:t xml:space="preserve">в стандартном образце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</w:rPr>
              <w:t>в стандартном образце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proofErr w:type="gramStart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>средняя масса одной таблетки, мг;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 xml:space="preserve">заявленное количество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</w:rPr>
              <w:t xml:space="preserve"> в одной таблетке, мг.</w:t>
            </w:r>
          </w:p>
        </w:tc>
      </w:tr>
    </w:tbl>
    <w:p w:rsidR="00937D3B" w:rsidRPr="00937D3B" w:rsidRDefault="00937D3B" w:rsidP="00937D3B">
      <w:pPr>
        <w:pStyle w:val="2"/>
        <w:widowControl/>
        <w:spacing w:before="120" w:after="0" w:line="360" w:lineRule="auto"/>
        <w:ind w:firstLine="709"/>
        <w:jc w:val="both"/>
        <w:rPr>
          <w:rFonts w:eastAsia="Calibri"/>
        </w:rPr>
      </w:pPr>
      <w:r w:rsidRPr="00937D3B">
        <w:rPr>
          <w:rStyle w:val="a5"/>
          <w:rFonts w:eastAsia="Courier New"/>
          <w:sz w:val="28"/>
          <w:szCs w:val="28"/>
        </w:rPr>
        <w:t xml:space="preserve">Микробиологическая чистота. </w:t>
      </w:r>
      <w:r w:rsidRPr="00937D3B">
        <w:rPr>
          <w:rFonts w:eastAsia="Calibri"/>
        </w:rPr>
        <w:t>В соответствии с ОФС «Микробиологическая чистота».</w:t>
      </w:r>
    </w:p>
    <w:p w:rsidR="00937D3B" w:rsidRPr="00937D3B" w:rsidRDefault="00937D3B" w:rsidP="00937D3B">
      <w:pPr>
        <w:pStyle w:val="aa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37D3B">
        <w:rPr>
          <w:rStyle w:val="a5"/>
          <w:rFonts w:ascii="Times New Roman" w:hAnsi="Times New Roman"/>
          <w:b/>
          <w:sz w:val="28"/>
          <w:szCs w:val="28"/>
        </w:rPr>
        <w:t>Количественное определение.</w:t>
      </w:r>
      <w:r w:rsidRPr="00937D3B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37D3B">
        <w:rPr>
          <w:rFonts w:ascii="Times New Roman" w:hAnsi="Times New Roman"/>
          <w:b w:val="0"/>
          <w:color w:val="000000"/>
          <w:szCs w:val="28"/>
        </w:rPr>
        <w:t xml:space="preserve">Определение проводят методом ВЭЖХ в условиях испытания «Родственные примеси» со следующими изменениями. </w:t>
      </w:r>
      <w:r w:rsidRPr="00937D3B">
        <w:rPr>
          <w:rFonts w:ascii="Times New Roman" w:hAnsi="Times New Roman"/>
          <w:b w:val="0"/>
          <w:szCs w:val="28"/>
        </w:rPr>
        <w:t xml:space="preserve">Растворы, содержащие </w:t>
      </w:r>
      <w:proofErr w:type="spellStart"/>
      <w:r w:rsidRPr="00937D3B">
        <w:rPr>
          <w:rFonts w:ascii="Times New Roman" w:hAnsi="Times New Roman"/>
          <w:b w:val="0"/>
          <w:szCs w:val="28"/>
        </w:rPr>
        <w:t>зидовудин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37D3B">
        <w:rPr>
          <w:rFonts w:ascii="Times New Roman" w:hAnsi="Times New Roman"/>
          <w:b w:val="0"/>
          <w:szCs w:val="28"/>
        </w:rPr>
        <w:t>ламивудин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, используют </w:t>
      </w:r>
      <w:proofErr w:type="gramStart"/>
      <w:r w:rsidRPr="00937D3B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937D3B">
        <w:rPr>
          <w:rFonts w:ascii="Times New Roman" w:hAnsi="Times New Roman"/>
          <w:b w:val="0"/>
          <w:szCs w:val="28"/>
        </w:rPr>
        <w:t>.</w:t>
      </w:r>
    </w:p>
    <w:p w:rsidR="00937D3B" w:rsidRPr="00937D3B" w:rsidRDefault="00937D3B" w:rsidP="00937D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3B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испытуемый раствор и стандартный раствор. </w:t>
      </w:r>
    </w:p>
    <w:p w:rsidR="00937D3B" w:rsidRPr="00937D3B" w:rsidRDefault="00937D3B" w:rsidP="00937D3B">
      <w:pPr>
        <w:pStyle w:val="aa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37D3B">
        <w:rPr>
          <w:rFonts w:ascii="Times New Roman" w:hAnsi="Times New Roman"/>
          <w:b w:val="0"/>
          <w:szCs w:val="28"/>
        </w:rPr>
        <w:lastRenderedPageBreak/>
        <w:t xml:space="preserve">Содержание </w:t>
      </w:r>
      <w:proofErr w:type="spellStart"/>
      <w:r w:rsidRPr="00937D3B">
        <w:rPr>
          <w:rFonts w:ascii="Times New Roman" w:eastAsia="Calibri" w:hAnsi="Times New Roman"/>
          <w:b w:val="0"/>
          <w:szCs w:val="28"/>
        </w:rPr>
        <w:t>зидовудина</w:t>
      </w:r>
      <w:proofErr w:type="spellEnd"/>
      <w:r w:rsidRPr="00937D3B">
        <w:rPr>
          <w:rFonts w:ascii="Times New Roman" w:eastAsia="Calibri" w:hAnsi="Times New Roman"/>
          <w:b w:val="0"/>
          <w:szCs w:val="28"/>
        </w:rPr>
        <w:t xml:space="preserve"> </w:t>
      </w:r>
      <w:r w:rsidRPr="00937D3B">
        <w:rPr>
          <w:rFonts w:ascii="Times New Roman" w:hAnsi="Times New Roman"/>
          <w:b w:val="0"/>
          <w:szCs w:val="28"/>
        </w:rPr>
        <w:t>C</w:t>
      </w:r>
      <w:r w:rsidRPr="00937D3B">
        <w:rPr>
          <w:rFonts w:ascii="Times New Roman" w:hAnsi="Times New Roman"/>
          <w:b w:val="0"/>
          <w:szCs w:val="28"/>
          <w:vertAlign w:val="subscript"/>
        </w:rPr>
        <w:t>10</w:t>
      </w:r>
      <w:r w:rsidRPr="00937D3B">
        <w:rPr>
          <w:rFonts w:ascii="Times New Roman" w:hAnsi="Times New Roman"/>
          <w:b w:val="0"/>
          <w:szCs w:val="28"/>
        </w:rPr>
        <w:t>H</w:t>
      </w:r>
      <w:r w:rsidRPr="00937D3B">
        <w:rPr>
          <w:rFonts w:ascii="Times New Roman" w:hAnsi="Times New Roman"/>
          <w:b w:val="0"/>
          <w:szCs w:val="28"/>
          <w:vertAlign w:val="subscript"/>
        </w:rPr>
        <w:t>13</w:t>
      </w:r>
      <w:r w:rsidRPr="00937D3B">
        <w:rPr>
          <w:rFonts w:ascii="Times New Roman" w:hAnsi="Times New Roman"/>
          <w:b w:val="0"/>
          <w:szCs w:val="28"/>
        </w:rPr>
        <w:t>N</w:t>
      </w:r>
      <w:r w:rsidRPr="00937D3B">
        <w:rPr>
          <w:rFonts w:ascii="Times New Roman" w:hAnsi="Times New Roman"/>
          <w:b w:val="0"/>
          <w:szCs w:val="28"/>
          <w:vertAlign w:val="subscript"/>
        </w:rPr>
        <w:t>5</w:t>
      </w:r>
      <w:r w:rsidRPr="00937D3B">
        <w:rPr>
          <w:rFonts w:ascii="Times New Roman" w:hAnsi="Times New Roman"/>
          <w:b w:val="0"/>
          <w:szCs w:val="28"/>
        </w:rPr>
        <w:t>O</w:t>
      </w:r>
      <w:r w:rsidRPr="00937D3B">
        <w:rPr>
          <w:rFonts w:ascii="Times New Roman" w:hAnsi="Times New Roman"/>
          <w:b w:val="0"/>
          <w:szCs w:val="28"/>
          <w:vertAlign w:val="subscript"/>
        </w:rPr>
        <w:t>4</w:t>
      </w:r>
      <w:r w:rsidRPr="00937D3B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Pr="00937D3B">
        <w:rPr>
          <w:rFonts w:ascii="Times New Roman" w:hAnsi="Times New Roman"/>
          <w:b w:val="0"/>
          <w:szCs w:val="28"/>
        </w:rPr>
        <w:t>ламивудина</w:t>
      </w:r>
      <w:proofErr w:type="spellEnd"/>
      <w:r w:rsidRPr="00937D3B">
        <w:rPr>
          <w:rFonts w:ascii="Times New Roman" w:hAnsi="Times New Roman"/>
          <w:b w:val="0"/>
          <w:szCs w:val="28"/>
        </w:rPr>
        <w:t xml:space="preserve"> C</w:t>
      </w:r>
      <w:r w:rsidRPr="00937D3B">
        <w:rPr>
          <w:rFonts w:ascii="Times New Roman" w:hAnsi="Times New Roman"/>
          <w:b w:val="0"/>
          <w:szCs w:val="28"/>
          <w:vertAlign w:val="subscript"/>
        </w:rPr>
        <w:t>8</w:t>
      </w:r>
      <w:r w:rsidRPr="00937D3B">
        <w:rPr>
          <w:rFonts w:ascii="Times New Roman" w:hAnsi="Times New Roman"/>
          <w:b w:val="0"/>
          <w:szCs w:val="28"/>
        </w:rPr>
        <w:t>H</w:t>
      </w:r>
      <w:r w:rsidRPr="00937D3B">
        <w:rPr>
          <w:rFonts w:ascii="Times New Roman" w:hAnsi="Times New Roman"/>
          <w:b w:val="0"/>
          <w:szCs w:val="28"/>
          <w:vertAlign w:val="subscript"/>
        </w:rPr>
        <w:t>11</w:t>
      </w:r>
      <w:r w:rsidRPr="00937D3B">
        <w:rPr>
          <w:rFonts w:ascii="Times New Roman" w:hAnsi="Times New Roman"/>
          <w:b w:val="0"/>
          <w:szCs w:val="28"/>
          <w:lang w:val="en-US"/>
        </w:rPr>
        <w:t>N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</w:rPr>
        <w:t>O</w:t>
      </w:r>
      <w:r w:rsidRPr="00937D3B">
        <w:rPr>
          <w:rFonts w:ascii="Times New Roman" w:hAnsi="Times New Roman"/>
          <w:b w:val="0"/>
          <w:szCs w:val="28"/>
          <w:vertAlign w:val="subscript"/>
        </w:rPr>
        <w:t>3</w:t>
      </w:r>
      <w:r w:rsidRPr="00937D3B">
        <w:rPr>
          <w:rFonts w:ascii="Times New Roman" w:hAnsi="Times New Roman"/>
          <w:b w:val="0"/>
          <w:szCs w:val="28"/>
          <w:lang w:val="en-US"/>
        </w:rPr>
        <w:t>S</w:t>
      </w:r>
      <w:r w:rsidRPr="00937D3B">
        <w:rPr>
          <w:rFonts w:ascii="Times New Roman" w:hAnsi="Times New Roman"/>
          <w:b w:val="0"/>
          <w:szCs w:val="28"/>
        </w:rPr>
        <w:t xml:space="preserve"> в препарате в </w:t>
      </w:r>
      <w:r w:rsidRPr="00937D3B">
        <w:rPr>
          <w:rStyle w:val="8"/>
          <w:rFonts w:ascii="Times New Roman" w:eastAsiaTheme="minorHAnsi" w:hAnsi="Times New Roman"/>
          <w:b w:val="0"/>
          <w:color w:val="000000" w:themeColor="text1"/>
          <w:sz w:val="28"/>
          <w:szCs w:val="28"/>
        </w:rPr>
        <w:t xml:space="preserve">процентах </w:t>
      </w:r>
      <w:r w:rsidRPr="00937D3B">
        <w:rPr>
          <w:rFonts w:ascii="Times New Roman" w:hAnsi="Times New Roman"/>
          <w:b w:val="0"/>
          <w:szCs w:val="28"/>
        </w:rPr>
        <w:t>от заявленного количества (</w:t>
      </w:r>
      <w:r w:rsidRPr="00937D3B">
        <w:rPr>
          <w:rFonts w:ascii="Times New Roman" w:hAnsi="Times New Roman"/>
          <w:b w:val="0"/>
          <w:i/>
          <w:szCs w:val="28"/>
        </w:rPr>
        <w:t>Х</w:t>
      </w:r>
      <w:r w:rsidRPr="00937D3B">
        <w:rPr>
          <w:rFonts w:ascii="Times New Roman" w:hAnsi="Times New Roman"/>
          <w:b w:val="0"/>
          <w:szCs w:val="28"/>
        </w:rPr>
        <w:t>) вычисляют по формуле:</w:t>
      </w:r>
    </w:p>
    <w:p w:rsidR="00937D3B" w:rsidRPr="00937D3B" w:rsidRDefault="00937D3B" w:rsidP="00937D3B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Times New Roman" w:cs="Times New Roman"/>
                  <w:i/>
                  <w:color w:val="auto"/>
                  <w:sz w:val="28"/>
                  <w:szCs w:val="28"/>
                  <w:lang w:eastAsia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G∙10</m:t>
              </m:r>
            </m:num>
            <m:den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Times New Roman" w:cs="Times New Roman"/>
                      <w:i/>
                      <w:color w:val="auto"/>
                      <w:sz w:val="28"/>
                      <w:szCs w:val="28"/>
                      <w:lang w:eastAsia="en-US"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  <w:lang w:eastAsia="en-US" w:bidi="ar-SA"/>
                </w:rPr>
                <m:t>∙</m:t>
              </m:r>
              <m:r>
                <w:rPr>
                  <w:rFonts w:ascii="Cambria Math" w:eastAsiaTheme="minorHAnsi" w:hAnsi="Cambria Math" w:cs="Times New Roman"/>
                  <w:color w:val="auto"/>
                  <w:sz w:val="28"/>
                  <w:szCs w:val="28"/>
                  <w:lang w:eastAsia="en-US" w:bidi="ar-SA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"/>
        <w:gridCol w:w="481"/>
        <w:gridCol w:w="425"/>
        <w:gridCol w:w="8045"/>
      </w:tblGrid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</w:rPr>
              <w:t xml:space="preserve">в стандартном образце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зидорвудина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</w:rPr>
              <w:t>в стандартном образце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  <w:szCs w:val="28"/>
              </w:rPr>
              <w:t>ламивудина</w:t>
            </w:r>
            <w:proofErr w:type="spellEnd"/>
            <w:proofErr w:type="gramStart"/>
            <w:r w:rsidRPr="00937D3B"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>средняя масса одной таблетки, мг;</w:t>
            </w:r>
          </w:p>
        </w:tc>
      </w:tr>
      <w:tr w:rsidR="00937D3B" w:rsidRPr="00937D3B" w:rsidTr="000B6F92">
        <w:tc>
          <w:tcPr>
            <w:tcW w:w="620" w:type="dxa"/>
          </w:tcPr>
          <w:p w:rsidR="00937D3B" w:rsidRPr="00937D3B" w:rsidRDefault="00937D3B" w:rsidP="000B6F92">
            <w:pPr>
              <w:jc w:val="both"/>
              <w:rPr>
                <w:rStyle w:val="8"/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" w:type="dxa"/>
          </w:tcPr>
          <w:p w:rsidR="00937D3B" w:rsidRPr="00937D3B" w:rsidRDefault="00937D3B" w:rsidP="000B6F92">
            <w:pPr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937D3B">
              <w:rPr>
                <w:rStyle w:val="8"/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37D3B" w:rsidRPr="00937D3B" w:rsidRDefault="00937D3B" w:rsidP="000B6F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7D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937D3B" w:rsidRPr="00937D3B" w:rsidRDefault="00937D3B" w:rsidP="000B6F92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937D3B">
              <w:rPr>
                <w:rFonts w:ascii="Times New Roman" w:hAnsi="Times New Roman" w:cs="Times New Roman"/>
                <w:sz w:val="28"/>
              </w:rPr>
              <w:t xml:space="preserve">заявленное количество </w:t>
            </w:r>
            <w:proofErr w:type="spellStart"/>
            <w:r w:rsidRPr="00937D3B">
              <w:rPr>
                <w:rFonts w:ascii="Times New Roman" w:hAnsi="Times New Roman" w:cs="Times New Roman"/>
                <w:sz w:val="28"/>
              </w:rPr>
              <w:t>зидовудина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37D3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937D3B">
              <w:rPr>
                <w:rFonts w:ascii="Times New Roman" w:hAnsi="Times New Roman"/>
                <w:sz w:val="28"/>
                <w:szCs w:val="28"/>
              </w:rPr>
              <w:t>ламивудина</w:t>
            </w:r>
            <w:proofErr w:type="spellEnd"/>
            <w:r w:rsidRPr="00937D3B">
              <w:rPr>
                <w:rFonts w:ascii="Times New Roman" w:hAnsi="Times New Roman" w:cs="Times New Roman"/>
                <w:sz w:val="28"/>
              </w:rPr>
              <w:t xml:space="preserve"> в одной таблетке, мг.</w:t>
            </w:r>
          </w:p>
        </w:tc>
      </w:tr>
    </w:tbl>
    <w:p w:rsidR="00937D3B" w:rsidRPr="00672495" w:rsidRDefault="00937D3B" w:rsidP="00937D3B">
      <w:pPr>
        <w:pStyle w:val="2"/>
        <w:widowControl/>
        <w:spacing w:before="120" w:after="0" w:line="360" w:lineRule="auto"/>
        <w:ind w:firstLine="709"/>
        <w:jc w:val="both"/>
      </w:pPr>
      <w:r w:rsidRPr="000B6F92">
        <w:rPr>
          <w:rStyle w:val="a5"/>
          <w:sz w:val="28"/>
          <w:szCs w:val="28"/>
        </w:rPr>
        <w:t xml:space="preserve">Хранение. </w:t>
      </w:r>
      <w:r w:rsidRPr="000B6F92">
        <w:rPr>
          <w:color w:val="000000"/>
        </w:rPr>
        <w:t>Содержание раздела приводится в соответствии с ОФС</w:t>
      </w:r>
      <w:r w:rsidRPr="00937D3B">
        <w:rPr>
          <w:color w:val="000000"/>
        </w:rPr>
        <w:t xml:space="preserve"> «Хранение лекарственных средств».</w:t>
      </w:r>
    </w:p>
    <w:p w:rsidR="00114598" w:rsidRDefault="00114598"/>
    <w:sectPr w:rsidR="00114598" w:rsidSect="000B6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92" w:rsidRDefault="000B6F92" w:rsidP="00937D3B">
      <w:r>
        <w:separator/>
      </w:r>
    </w:p>
  </w:endnote>
  <w:endnote w:type="continuationSeparator" w:id="0">
    <w:p w:rsidR="000B6F92" w:rsidRDefault="000B6F92" w:rsidP="0093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48" w:rsidRDefault="00DA7A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104"/>
      <w:docPartObj>
        <w:docPartGallery w:val="Page Numbers (Bottom of Page)"/>
        <w:docPartUnique/>
      </w:docPartObj>
    </w:sdtPr>
    <w:sdtContent>
      <w:p w:rsidR="000B6F92" w:rsidRDefault="00111A79" w:rsidP="000B6F92">
        <w:pPr>
          <w:pStyle w:val="a8"/>
          <w:jc w:val="center"/>
        </w:pPr>
        <w:r w:rsidRPr="00EA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6F92" w:rsidRPr="00EA63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C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48" w:rsidRDefault="00DA7A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92" w:rsidRDefault="000B6F92" w:rsidP="00937D3B">
      <w:r>
        <w:separator/>
      </w:r>
    </w:p>
  </w:footnote>
  <w:footnote w:type="continuationSeparator" w:id="0">
    <w:p w:rsidR="000B6F92" w:rsidRDefault="000B6F92" w:rsidP="00937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48" w:rsidRDefault="00DA7A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48" w:rsidRDefault="00DA7A4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92" w:rsidRPr="00A36D4D" w:rsidRDefault="000B6F92" w:rsidP="000B6F92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D3B"/>
    <w:rsid w:val="000068B8"/>
    <w:rsid w:val="000B6F92"/>
    <w:rsid w:val="00111A79"/>
    <w:rsid w:val="00114598"/>
    <w:rsid w:val="00293564"/>
    <w:rsid w:val="00456C5F"/>
    <w:rsid w:val="0050473C"/>
    <w:rsid w:val="0056264E"/>
    <w:rsid w:val="00662925"/>
    <w:rsid w:val="006B09A4"/>
    <w:rsid w:val="006C5142"/>
    <w:rsid w:val="00937D3B"/>
    <w:rsid w:val="009F64AC"/>
    <w:rsid w:val="00A85CCB"/>
    <w:rsid w:val="00B20E73"/>
    <w:rsid w:val="00C62848"/>
    <w:rsid w:val="00D1656B"/>
    <w:rsid w:val="00DA7A48"/>
    <w:rsid w:val="00F9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D3B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6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Основной текст_"/>
    <w:basedOn w:val="a0"/>
    <w:link w:val="2"/>
    <w:rsid w:val="00937D3B"/>
    <w:rPr>
      <w:rFonts w:eastAsia="Times New Roman"/>
    </w:rPr>
  </w:style>
  <w:style w:type="character" w:customStyle="1" w:styleId="a5">
    <w:name w:val="Основной текст + Полужирный"/>
    <w:basedOn w:val="a4"/>
    <w:rsid w:val="00937D3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37D3B"/>
    <w:pPr>
      <w:spacing w:before="660" w:after="120" w:line="0" w:lineRule="atLeast"/>
      <w:ind w:hanging="1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93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D3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3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D3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8">
    <w:name w:val="Основной текст8"/>
    <w:basedOn w:val="a4"/>
    <w:rsid w:val="00937D3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Body Text"/>
    <w:basedOn w:val="a"/>
    <w:link w:val="ab"/>
    <w:rsid w:val="00937D3B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937D3B"/>
    <w:rPr>
      <w:rFonts w:ascii="Times New Roman CYR" w:eastAsia="Times New Roman" w:hAnsi="Times New Roman CYR"/>
      <w:b/>
      <w:szCs w:val="20"/>
      <w:lang w:eastAsia="ru-RU"/>
    </w:rPr>
  </w:style>
  <w:style w:type="table" w:styleId="ac">
    <w:name w:val="Table Grid"/>
    <w:basedOn w:val="a1"/>
    <w:uiPriority w:val="59"/>
    <w:rsid w:val="00937D3B"/>
    <w:pPr>
      <w:spacing w:line="240" w:lineRule="auto"/>
      <w:jc w:val="left"/>
    </w:pPr>
    <w:rPr>
      <w:rFonts w:ascii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37D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7D3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4</cp:revision>
  <dcterms:created xsi:type="dcterms:W3CDTF">2020-03-18T06:00:00Z</dcterms:created>
  <dcterms:modified xsi:type="dcterms:W3CDTF">2021-12-09T10:40:00Z</dcterms:modified>
</cp:coreProperties>
</file>