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9" w:rsidRDefault="00E35719" w:rsidP="00E35719">
      <w:pPr>
        <w:pStyle w:val="af1"/>
        <w:jc w:val="center"/>
        <w:rPr>
          <w:color w:val="000000" w:themeColor="text1"/>
          <w:spacing w:val="-10"/>
          <w:szCs w:val="28"/>
        </w:rPr>
      </w:pPr>
      <w:r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35719" w:rsidRDefault="00E35719" w:rsidP="00E35719">
      <w:pPr>
        <w:pStyle w:val="af1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E35719" w:rsidRPr="00987FBB" w:rsidRDefault="00E35719" w:rsidP="00E35719">
      <w:pPr>
        <w:pStyle w:val="af1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E35719" w:rsidRPr="00987FBB" w:rsidRDefault="00E35719" w:rsidP="00E35719">
      <w:pPr>
        <w:pStyle w:val="af1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E35719" w:rsidRDefault="00E35719" w:rsidP="00E35719">
      <w:pPr>
        <w:pStyle w:val="af1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4C7A24" w:rsidRDefault="00E35719" w:rsidP="00E35719">
      <w:pPr>
        <w:spacing w:line="240" w:lineRule="auto"/>
        <w:jc w:val="center"/>
      </w:pPr>
      <w:r w:rsidRPr="00E357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p w:rsidR="00E87D83" w:rsidRDefault="00E87D83">
      <w:pPr>
        <w:pBdr>
          <w:bottom w:val="single" w:sz="12" w:space="1" w:color="auto"/>
        </w:pBdr>
      </w:pPr>
    </w:p>
    <w:p w:rsidR="00E87D83" w:rsidRPr="00CA761D" w:rsidRDefault="00E87D83" w:rsidP="00CA761D">
      <w:pPr>
        <w:tabs>
          <w:tab w:val="left" w:pos="5824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Биотин + Натрия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аскорбат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r w:rsidR="00CA761D"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7120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CA761D"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ФС</w:t>
      </w:r>
    </w:p>
    <w:p w:rsidR="00E87D83" w:rsidRPr="00CA761D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Натрия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пантотенат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Никотинамид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87D83" w:rsidRPr="00CA761D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+ Пиридоксина гидрохлорид + </w:t>
      </w:r>
    </w:p>
    <w:p w:rsidR="00174B98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Рибофлавин натрия фосфат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дигидрат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87D83" w:rsidRPr="00CA761D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+ Тиамина нитрат +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Фолиевая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кислота </w:t>
      </w:r>
    </w:p>
    <w:p w:rsidR="00174B98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+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Цианокобаламин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лиофилизат</w:t>
      </w:r>
      <w:proofErr w:type="spellEnd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</w:t>
      </w:r>
    </w:p>
    <w:p w:rsidR="00E87D83" w:rsidRPr="00CA761D" w:rsidRDefault="00E87D83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приготовления </w:t>
      </w:r>
      <w:proofErr w:type="spellStart"/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инфузий</w:t>
      </w:r>
      <w:proofErr w:type="spellEnd"/>
    </w:p>
    <w:p w:rsidR="00CA761D" w:rsidRPr="004C7A24" w:rsidRDefault="00A228D5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Biotin</w:t>
      </w:r>
      <w:r w:rsidRPr="004C7A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Sodium</w:t>
      </w:r>
      <w:r w:rsidRPr="004C7A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ascorbate</w:t>
      </w:r>
      <w:proofErr w:type="spellEnd"/>
      <w:r w:rsidRPr="004C7A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Sodium</w:t>
      </w:r>
      <w:r w:rsidRPr="004C7A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CA761D" w:rsidRPr="006B565B" w:rsidRDefault="00A228D5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pant</w:t>
      </w:r>
      <w:r w:rsidR="00174B9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ot</w:t>
      </w: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henate+</w:t>
      </w:r>
      <w:proofErr w:type="gram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Nicotinamide</w:t>
      </w:r>
      <w:proofErr w:type="spell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+</w:t>
      </w: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Pyridoxin</w:t>
      </w:r>
      <w:proofErr w:type="spellEnd"/>
    </w:p>
    <w:p w:rsidR="00CA761D" w:rsidRPr="006B565B" w:rsidRDefault="00A228D5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hedrochloride</w:t>
      </w:r>
      <w:proofErr w:type="spellEnd"/>
      <w:proofErr w:type="gram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+</w:t>
      </w:r>
      <w:r w:rsidR="00CA761D"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Riboflavin sodium </w:t>
      </w:r>
    </w:p>
    <w:p w:rsidR="00CA761D" w:rsidRPr="006B565B" w:rsidRDefault="00CA761D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gram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phosphate</w:t>
      </w:r>
      <w:proofErr w:type="gram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dehydrate +Thiamine nitrate</w:t>
      </w:r>
    </w:p>
    <w:p w:rsidR="00CA761D" w:rsidRPr="006B565B" w:rsidRDefault="00CA761D" w:rsidP="00E87D8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+ Folic </w:t>
      </w: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acidum</w:t>
      </w:r>
      <w:proofErr w:type="spell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+ </w:t>
      </w: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Cyanocobalamin</w:t>
      </w:r>
      <w:proofErr w:type="spell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,</w:t>
      </w:r>
    </w:p>
    <w:p w:rsidR="00E87D83" w:rsidRPr="00CA761D" w:rsidRDefault="00CA761D" w:rsidP="00E87D8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Lyophilisate</w:t>
      </w:r>
      <w:proofErr w:type="spell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pro </w:t>
      </w:r>
      <w:proofErr w:type="spellStart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praeparatione</w:t>
      </w:r>
      <w:proofErr w:type="spellEnd"/>
      <w:r w:rsidRPr="006B565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infusion</w:t>
      </w:r>
      <w:r w:rsidRPr="00CA761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             </w:t>
      </w:r>
      <w:r w:rsidR="007120FB" w:rsidRPr="007120F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 </w:t>
      </w:r>
      <w:r w:rsidRPr="00CA761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 </w:t>
      </w: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Вводится</w:t>
      </w:r>
      <w:r w:rsidRPr="00CA761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CA761D">
        <w:rPr>
          <w:rFonts w:ascii="Times New Roman" w:eastAsia="Times New Roman" w:hAnsi="Times New Roman"/>
          <w:b/>
          <w:color w:val="000000"/>
          <w:sz w:val="28"/>
          <w:szCs w:val="28"/>
        </w:rPr>
        <w:t>впервые</w:t>
      </w:r>
    </w:p>
    <w:p w:rsidR="006B565B" w:rsidRPr="004C7A24" w:rsidRDefault="006B565B" w:rsidP="00E87D8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B565B" w:rsidRDefault="006B565B" w:rsidP="006B56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A2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Настоящая фармакопейная статья распространяется на поливитаминный лекарственный препарат,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содержащий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водорастворимые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вит</w:t>
      </w:r>
      <w:r w:rsidR="0002775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мины</w:t>
      </w:r>
      <w:r w:rsidR="002D4CC2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Биотин + Натрия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+Натрия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пантотенат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Никотинамид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+ Пиридоксина гидрохлорид + Рибофлавин натрия фосфат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дигидрат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+ Тиамина нитрат +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Фолиевая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кислота +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Цианокобаламин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лиофилизат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приготовления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инфузий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4CC2" w:rsidRDefault="002D4CC2" w:rsidP="006B56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Препарат содержит от заявленного количества не менее 90 % и не более 110 % биотина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 xml:space="preserve"> (С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10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16</w:t>
      </w:r>
      <w:r w:rsidR="004125A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не менее 102 % и не более 124 </w:t>
      </w:r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% натрия </w:t>
      </w:r>
      <w:proofErr w:type="spellStart"/>
      <w:r w:rsidR="0002775A">
        <w:rPr>
          <w:rFonts w:ascii="Times New Roman" w:eastAsia="Times New Roman" w:hAnsi="Times New Roman"/>
          <w:color w:val="000000"/>
          <w:sz w:val="28"/>
          <w:szCs w:val="28"/>
        </w:rPr>
        <w:t>аскорбата</w:t>
      </w:r>
      <w:proofErr w:type="spellEnd"/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 (эквивалентно аскорбиновой кислоте (</w:t>
      </w:r>
      <w:r w:rsidR="004125A4">
        <w:rPr>
          <w:rFonts w:ascii="Times New Roman" w:hAnsi="Times New Roman" w:cs="Times New Roman"/>
          <w:sz w:val="28"/>
          <w:szCs w:val="28"/>
        </w:rPr>
        <w:t>С</w:t>
      </w:r>
      <w:r w:rsidR="004125A4"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25A4">
        <w:rPr>
          <w:rFonts w:ascii="Times New Roman" w:hAnsi="Times New Roman" w:cs="Times New Roman"/>
          <w:sz w:val="28"/>
          <w:szCs w:val="28"/>
        </w:rPr>
        <w:t>Н</w:t>
      </w:r>
      <w:r w:rsidR="004125A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4125A4">
        <w:rPr>
          <w:rFonts w:ascii="Times New Roman" w:hAnsi="Times New Roman" w:cs="Times New Roman"/>
          <w:sz w:val="28"/>
          <w:szCs w:val="28"/>
        </w:rPr>
        <w:t>О</w:t>
      </w:r>
      <w:r w:rsidR="004125A4"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25A4" w:rsidRPr="00F628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25A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</w:t>
      </w:r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); не менее 99 % и не более 121 % натрия </w:t>
      </w:r>
      <w:proofErr w:type="spellStart"/>
      <w:r w:rsidR="0002775A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 (эквивалентно пантотеновой кислоте)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(С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7</w:t>
      </w:r>
      <w:r w:rsidR="004125A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4125A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</w:t>
      </w:r>
      <w:r w:rsidR="004125A4" w:rsidRPr="004125A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; не менее 90 % и не более 110 % </w:t>
      </w:r>
      <w:proofErr w:type="spellStart"/>
      <w:r w:rsidR="0002775A">
        <w:rPr>
          <w:rFonts w:ascii="Times New Roman" w:eastAsia="Times New Roman" w:hAnsi="Times New Roman"/>
          <w:color w:val="000000"/>
          <w:sz w:val="28"/>
          <w:szCs w:val="28"/>
        </w:rPr>
        <w:t>никотинамида</w:t>
      </w:r>
      <w:proofErr w:type="spellEnd"/>
      <w:r w:rsidR="004125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F6288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F6288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="00F6288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gramStart"/>
      <w:r w:rsidR="0002775A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100 % и не более 135 %</w:t>
      </w:r>
      <w:r w:rsidR="002A41E9" w:rsidRPr="002A41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>иридоксина гидрохлорид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а (эквивалентно пиридоксину (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8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11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NO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F62886">
        <w:rPr>
          <w:rFonts w:ascii="Times New Roman" w:eastAsia="Times New Roman" w:hAnsi="Times New Roman" w:cs="Times New Roman"/>
          <w:color w:val="000000"/>
          <w:sz w:val="28"/>
          <w:szCs w:val="28"/>
        </w:rPr>
        <w:t>∙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HCL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); не менее 122 % и не более 150 % р</w:t>
      </w:r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>ибофлавин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натрия фосфат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>дигидрат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="002A41E9">
        <w:rPr>
          <w:rFonts w:ascii="Times New Roman" w:eastAsia="Times New Roman" w:hAnsi="Times New Roman"/>
          <w:color w:val="000000"/>
          <w:sz w:val="28"/>
          <w:szCs w:val="28"/>
        </w:rPr>
        <w:t xml:space="preserve"> (эквивалентно рибофлавину (</w:t>
      </w:r>
      <w:r w:rsidR="00F6288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12</w:t>
      </w:r>
      <w:r w:rsidR="00F6288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20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); не менее 112 % и не более 136 % т</w:t>
      </w:r>
      <w:r w:rsidR="002A41E9" w:rsidRPr="006B565B">
        <w:rPr>
          <w:rFonts w:ascii="Times New Roman" w:eastAsia="Times New Roman" w:hAnsi="Times New Roman"/>
          <w:color w:val="000000"/>
          <w:sz w:val="28"/>
          <w:szCs w:val="28"/>
        </w:rPr>
        <w:t>иамина нитрат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а (эквивалентно тиамину (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12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17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5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 xml:space="preserve">); не менее 90 % и не более 110 % </w:t>
      </w:r>
      <w:proofErr w:type="spellStart"/>
      <w:r w:rsidR="002A41E9"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 w:rsidR="002A41E9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</w:t>
      </w:r>
      <w:r w:rsidR="004614B0" w:rsidRPr="004614B0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4614B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4614B0" w:rsidRPr="004614B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19</w:t>
      </w:r>
      <w:r w:rsidR="004614B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4614B0" w:rsidRPr="004614B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19</w:t>
      </w:r>
      <w:r w:rsidR="004614B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4614B0" w:rsidRPr="004614B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7</w:t>
      </w:r>
      <w:r w:rsidR="004614B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="004614B0" w:rsidRPr="004614B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4614B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2A41E9">
        <w:rPr>
          <w:rFonts w:ascii="Times New Roman" w:eastAsia="Times New Roman" w:hAnsi="Times New Roman"/>
          <w:color w:val="000000"/>
          <w:sz w:val="28"/>
          <w:szCs w:val="28"/>
        </w:rPr>
        <w:t>; не менее 90 % и не более 120 %</w:t>
      </w:r>
      <w:r w:rsidR="008431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843186"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 w:rsidR="00843186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17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20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="00F628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="00F62886" w:rsidRPr="00F6288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843186">
        <w:rPr>
          <w:rFonts w:ascii="Times New Roman" w:eastAsia="Times New Roman" w:hAnsi="Times New Roman"/>
          <w:color w:val="000000"/>
          <w:sz w:val="28"/>
          <w:szCs w:val="28"/>
        </w:rPr>
        <w:t>).</w:t>
      </w:r>
      <w:proofErr w:type="gramEnd"/>
    </w:p>
    <w:p w:rsidR="00843186" w:rsidRDefault="00843186" w:rsidP="0084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должен соответствовать требованиям ОФС «Лекарственные формы</w:t>
      </w:r>
      <w:r w:rsidR="00734F0E">
        <w:rPr>
          <w:rFonts w:ascii="Times New Roman" w:hAnsi="Times New Roman" w:cs="Times New Roman"/>
          <w:sz w:val="28"/>
          <w:szCs w:val="28"/>
        </w:rPr>
        <w:t xml:space="preserve"> для парентерального применения</w:t>
      </w:r>
      <w:r>
        <w:rPr>
          <w:rFonts w:ascii="Times New Roman" w:hAnsi="Times New Roman" w:cs="Times New Roman"/>
          <w:sz w:val="28"/>
          <w:szCs w:val="28"/>
        </w:rPr>
        <w:t>»,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нижеприведенным требованиям.</w:t>
      </w:r>
    </w:p>
    <w:p w:rsidR="00843186" w:rsidRDefault="00843186" w:rsidP="0084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86" w:rsidRDefault="00843186" w:rsidP="0084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186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9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4C0" w:rsidRPr="00A964C0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A964C0" w:rsidRPr="00A964C0">
        <w:rPr>
          <w:rFonts w:ascii="Times New Roman" w:hAnsi="Times New Roman" w:cs="Times New Roman"/>
          <w:sz w:val="28"/>
          <w:szCs w:val="28"/>
        </w:rPr>
        <w:t xml:space="preserve"> высушенный спрессованный порошок желтого цвета.</w:t>
      </w:r>
    </w:p>
    <w:p w:rsidR="00A964C0" w:rsidRDefault="00A964C0" w:rsidP="008431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4C0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="00A65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удерживания</w:t>
      </w:r>
      <w:r w:rsidR="007120FB">
        <w:rPr>
          <w:rFonts w:ascii="Times New Roman" w:hAnsi="Times New Roman" w:cs="Times New Roman"/>
          <w:sz w:val="28"/>
          <w:szCs w:val="28"/>
        </w:rPr>
        <w:t xml:space="preserve"> пиков</w:t>
      </w:r>
      <w:r>
        <w:rPr>
          <w:rFonts w:ascii="Times New Roman" w:hAnsi="Times New Roman" w:cs="Times New Roman"/>
          <w:sz w:val="28"/>
          <w:szCs w:val="28"/>
        </w:rPr>
        <w:t xml:space="preserve"> витаминов:</w:t>
      </w:r>
      <w:r w:rsidRPr="00A964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иотин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а, н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пантотенат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котинамид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а,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ибофлавин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а,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амина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фо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лиев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proofErr w:type="spellEnd"/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6B565B">
        <w:rPr>
          <w:rFonts w:ascii="Times New Roman" w:eastAsia="Times New Roman" w:hAnsi="Times New Roman"/>
          <w:color w:val="000000"/>
          <w:sz w:val="28"/>
          <w:szCs w:val="28"/>
        </w:rPr>
        <w:t>ианокобаламин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 соответствовать времен</w:t>
      </w:r>
      <w:r w:rsidR="008F073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удерживания соответствующих </w:t>
      </w:r>
      <w:r w:rsidR="007120FB">
        <w:rPr>
          <w:rFonts w:ascii="Times New Roman" w:eastAsia="Times New Roman" w:hAnsi="Times New Roman"/>
          <w:color w:val="000000"/>
          <w:sz w:val="28"/>
          <w:szCs w:val="28"/>
        </w:rPr>
        <w:t xml:space="preserve">пиков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витаминов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стандартных растворов.</w:t>
      </w:r>
    </w:p>
    <w:p w:rsidR="00A964C0" w:rsidRDefault="00A964C0" w:rsidP="008431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Определение проводится методом ВЭЖХ по разделу «Количественное определение».</w:t>
      </w:r>
    </w:p>
    <w:p w:rsidR="0030527C" w:rsidRDefault="00242E80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242E80">
        <w:rPr>
          <w:rFonts w:ascii="Times New Roman" w:eastAsia="Times New Roman" w:hAnsi="Times New Roman"/>
          <w:b/>
          <w:color w:val="000000"/>
          <w:sz w:val="28"/>
          <w:szCs w:val="28"/>
        </w:rPr>
        <w:t>Время растворения.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 10 мин. 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К содержимому флакона добавляют 10 мл воды и энергично встряхивают до полного растворения. </w:t>
      </w:r>
    </w:p>
    <w:p w:rsidR="00242E80" w:rsidRDefault="00242E80" w:rsidP="008431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проводят в соответствии с требованиями ОФС «Время растворения». </w:t>
      </w:r>
    </w:p>
    <w:p w:rsidR="0030527C" w:rsidRDefault="00242E80" w:rsidP="00242E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2E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Прозрачность восстановленного раствора. </w:t>
      </w:r>
      <w:r w:rsidRPr="00242E80">
        <w:rPr>
          <w:rFonts w:ascii="Times New Roman" w:eastAsia="Times New Roman" w:hAnsi="Times New Roman"/>
          <w:color w:val="000000"/>
          <w:sz w:val="28"/>
          <w:szCs w:val="28"/>
        </w:rPr>
        <w:t xml:space="preserve">Испытуемый образец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должен превышать эталон сравнения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42E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К содержимому флакона добавляют 10 мл воды и энергично встряхивают до полного растворения. </w:t>
      </w:r>
      <w:r w:rsidR="000E717B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в соответствии с ОФС «Прозрачность и цветность мутностей жидкости».</w:t>
      </w:r>
    </w:p>
    <w:p w:rsidR="00734F0E" w:rsidRDefault="000E717B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0E717B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восстановленного раствора.</w:t>
      </w:r>
      <w:r w:rsidR="00A626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 xml:space="preserve">Значение оптической плотности не должно превышать 0,42. 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с с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>одержим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>ым 3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 xml:space="preserve"> флакон</w:t>
      </w:r>
      <w:r w:rsidR="00734F0E">
        <w:rPr>
          <w:rFonts w:ascii="Times New Roman" w:eastAsia="Times New Roman" w:hAnsi="Times New Roman"/>
          <w:color w:val="000000"/>
          <w:sz w:val="28"/>
          <w:szCs w:val="28"/>
        </w:rPr>
        <w:t xml:space="preserve">ов, каждый 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>растворяют в 10 мл воды. Затем в 3 мерные колбы вместимостью 100 мл отбирают по 1 мл полученного раствора, доводят объем раствора до метки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 xml:space="preserve"> перемешивают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A3A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спектрофотометрическим методом при длине волны 320 нм в кювете с толщиной слоя 1</w:t>
      </w:r>
      <w:r w:rsidR="008F0730">
        <w:rPr>
          <w:rFonts w:ascii="Times New Roman" w:eastAsia="Times New Roman" w:hAnsi="Times New Roman"/>
          <w:color w:val="000000"/>
          <w:sz w:val="28"/>
          <w:szCs w:val="28"/>
        </w:rPr>
        <w:t xml:space="preserve"> см.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:rsidR="0030527C" w:rsidRDefault="00734F0E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="0030527C" w:rsidRPr="0030527C">
        <w:rPr>
          <w:rFonts w:ascii="Times New Roman" w:eastAsia="Times New Roman" w:hAnsi="Times New Roman"/>
          <w:b/>
          <w:color w:val="000000"/>
          <w:sz w:val="28"/>
          <w:szCs w:val="28"/>
        </w:rPr>
        <w:t>рН</w:t>
      </w:r>
      <w:proofErr w:type="spellEnd"/>
      <w:r w:rsidR="0030527C" w:rsidRPr="0030527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0527C" w:rsidRPr="000E717B">
        <w:rPr>
          <w:rFonts w:ascii="Times New Roman" w:eastAsia="Times New Roman" w:hAnsi="Times New Roman"/>
          <w:b/>
          <w:color w:val="000000"/>
          <w:sz w:val="28"/>
          <w:szCs w:val="28"/>
        </w:rPr>
        <w:t>восстановленного раствора.</w:t>
      </w:r>
      <w:r w:rsid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 От 5,6 до 6,1. К содержимому флакона добавляют 10 мл воды и энергично встряхивают до полного растворения. Определение проводят потенциометрическим методом в соответствии с ОФС «</w:t>
      </w:r>
      <w:proofErr w:type="spellStart"/>
      <w:r w:rsidR="0030527C">
        <w:rPr>
          <w:rFonts w:ascii="Times New Roman" w:eastAsia="Times New Roman" w:hAnsi="Times New Roman"/>
          <w:color w:val="000000"/>
          <w:sz w:val="28"/>
          <w:szCs w:val="28"/>
        </w:rPr>
        <w:t>Ионометрия</w:t>
      </w:r>
      <w:proofErr w:type="spellEnd"/>
      <w:r w:rsidR="0030527C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r w:rsidR="0030527C" w:rsidRPr="003052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34F0E" w:rsidRDefault="00734F0E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734F0E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Не более 2 %.Определение проводят в соответствии с ОФС «Потеря в массе при высушивании».</w:t>
      </w:r>
    </w:p>
    <w:p w:rsidR="00734F0E" w:rsidRDefault="00734F0E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734F0E">
        <w:rPr>
          <w:rFonts w:ascii="Times New Roman" w:eastAsia="Times New Roman" w:hAnsi="Times New Roman"/>
          <w:b/>
          <w:color w:val="000000"/>
          <w:sz w:val="28"/>
          <w:szCs w:val="28"/>
        </w:rPr>
        <w:t>Однородность массы.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соответствовать требованиям ОФС «Однородность массы дозированных лекарственных форм».</w:t>
      </w:r>
    </w:p>
    <w:p w:rsidR="00935533" w:rsidRDefault="00935533" w:rsidP="0030527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35533">
        <w:rPr>
          <w:rFonts w:ascii="Times New Roman" w:eastAsia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935533" w:rsidRDefault="00935533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Видимые механические включения. </w:t>
      </w:r>
      <w:r w:rsidRPr="00935533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соответствовать требованиям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35533" w:rsidRDefault="00935533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35533">
        <w:rPr>
          <w:rFonts w:ascii="Times New Roman" w:eastAsia="Times New Roman" w:hAnsi="Times New Roman"/>
          <w:b/>
          <w:color w:val="000000"/>
          <w:sz w:val="28"/>
          <w:szCs w:val="28"/>
        </w:rPr>
        <w:t>Невидимые механические включения.</w:t>
      </w:r>
      <w:r w:rsidRPr="0093553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соответствовать требованиям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ОФС « Невидимые механические включения</w:t>
      </w:r>
      <w:r w:rsidR="00292F3E">
        <w:rPr>
          <w:rFonts w:ascii="Times New Roman" w:eastAsia="Times New Roman" w:hAnsi="Times New Roman"/>
          <w:color w:val="000000"/>
          <w:sz w:val="28"/>
          <w:szCs w:val="28"/>
        </w:rPr>
        <w:t xml:space="preserve"> в лекарственных формах</w:t>
      </w:r>
      <w:r w:rsidR="005F137D">
        <w:rPr>
          <w:rFonts w:ascii="Times New Roman" w:eastAsia="Times New Roman" w:hAnsi="Times New Roman"/>
          <w:color w:val="000000"/>
          <w:sz w:val="28"/>
          <w:szCs w:val="28"/>
        </w:rPr>
        <w:t xml:space="preserve"> для парентерального применения</w:t>
      </w:r>
      <w:r w:rsidR="00292F3E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75D36" w:rsidRDefault="00975D36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75D36">
        <w:rPr>
          <w:rFonts w:ascii="Times New Roman" w:eastAsia="Times New Roman" w:hAnsi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Должен быть стерильным. Определение проводят в соответствии с ОФС «Стерильность» методом мембранной фильтрации.</w:t>
      </w:r>
    </w:p>
    <w:p w:rsidR="00975D36" w:rsidRDefault="00975D36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75D36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Не более 25 ЕЭ/флакон. </w:t>
      </w:r>
      <w:r w:rsidR="008F0730">
        <w:rPr>
          <w:rFonts w:ascii="Times New Roman" w:eastAsia="Times New Roman" w:hAnsi="Times New Roman"/>
          <w:color w:val="000000"/>
          <w:sz w:val="28"/>
          <w:szCs w:val="28"/>
        </w:rPr>
        <w:t>Предварительно,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содержимо</w:t>
      </w:r>
      <w:r w:rsidR="00326E2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флакона </w:t>
      </w:r>
      <w:r w:rsidR="00326E28">
        <w:rPr>
          <w:rFonts w:ascii="Times New Roman" w:eastAsia="Times New Roman" w:hAnsi="Times New Roman"/>
          <w:color w:val="000000"/>
          <w:sz w:val="28"/>
          <w:szCs w:val="28"/>
        </w:rPr>
        <w:t>растворяют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10 мл воды и энергично встряхивают до полного растворения. Определение проводят в соответствии с ОФС «Бактериальные эндотоксины».</w:t>
      </w:r>
    </w:p>
    <w:p w:rsidR="00975D36" w:rsidRDefault="00975D36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75D36">
        <w:rPr>
          <w:rFonts w:ascii="Times New Roman" w:eastAsia="Times New Roman" w:hAnsi="Times New Roman"/>
          <w:b/>
          <w:color w:val="000000"/>
          <w:sz w:val="28"/>
          <w:szCs w:val="28"/>
        </w:rPr>
        <w:t>Аномальная токсичность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6E28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нетоксичным.</w:t>
      </w:r>
      <w:r w:rsidR="00326E28" w:rsidRPr="00326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0730">
        <w:rPr>
          <w:rFonts w:ascii="Times New Roman" w:eastAsia="Times New Roman" w:hAnsi="Times New Roman"/>
          <w:color w:val="000000"/>
          <w:sz w:val="28"/>
          <w:szCs w:val="28"/>
        </w:rPr>
        <w:t xml:space="preserve">Предварительно, </w:t>
      </w:r>
      <w:r w:rsidR="00326E28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содержимое флакона растворяют в 10 мл глюкозы раствора </w:t>
      </w:r>
      <w:r w:rsidR="00326E2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5 % для </w:t>
      </w:r>
      <w:proofErr w:type="spellStart"/>
      <w:r w:rsidR="00326E28">
        <w:rPr>
          <w:rFonts w:ascii="Times New Roman" w:eastAsia="Times New Roman" w:hAnsi="Times New Roman"/>
          <w:color w:val="000000"/>
          <w:sz w:val="28"/>
          <w:szCs w:val="28"/>
        </w:rPr>
        <w:t>инфузий</w:t>
      </w:r>
      <w:proofErr w:type="spellEnd"/>
      <w:r w:rsidR="00326E28">
        <w:rPr>
          <w:rFonts w:ascii="Times New Roman" w:eastAsia="Times New Roman" w:hAnsi="Times New Roman"/>
          <w:color w:val="000000"/>
          <w:sz w:val="28"/>
          <w:szCs w:val="28"/>
        </w:rPr>
        <w:t xml:space="preserve">. Тест-доза 0,5 мл раствора на мышь. Раствор </w:t>
      </w:r>
      <w:proofErr w:type="gramStart"/>
      <w:r w:rsidR="00326E28">
        <w:rPr>
          <w:rFonts w:ascii="Times New Roman" w:eastAsia="Times New Roman" w:hAnsi="Times New Roman"/>
          <w:color w:val="000000"/>
          <w:sz w:val="28"/>
          <w:szCs w:val="28"/>
        </w:rPr>
        <w:t>вводят в хвостовую вену в течение 30 сек</w:t>
      </w:r>
      <w:proofErr w:type="gramEnd"/>
      <w:r w:rsidR="00326E28">
        <w:rPr>
          <w:rFonts w:ascii="Times New Roman" w:eastAsia="Times New Roman" w:hAnsi="Times New Roman"/>
          <w:color w:val="000000"/>
          <w:sz w:val="28"/>
          <w:szCs w:val="28"/>
        </w:rPr>
        <w:t>. Срок наблюдения 48 ч.</w:t>
      </w:r>
    </w:p>
    <w:p w:rsidR="00326E28" w:rsidRDefault="00326E28" w:rsidP="0030527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6E28">
        <w:rPr>
          <w:rFonts w:ascii="Times New Roman" w:eastAsia="Times New Roman" w:hAnsi="Times New Roman"/>
          <w:b/>
          <w:color w:val="000000"/>
          <w:sz w:val="28"/>
          <w:szCs w:val="28"/>
        </w:rPr>
        <w:t>Количественное определение</w:t>
      </w:r>
    </w:p>
    <w:p w:rsidR="00835485" w:rsidRDefault="00835485" w:rsidP="00835485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154C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Биотин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</w:t>
      </w:r>
      <w:r w:rsidRPr="00E154C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E154C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Фолиев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ой</w:t>
      </w:r>
      <w:proofErr w:type="spellEnd"/>
      <w:r w:rsidRPr="00E154C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кислот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ы,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Метилпарагидроксибензоата</w:t>
      </w:r>
      <w:proofErr w:type="spellEnd"/>
      <w:r w:rsidRPr="00E154C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154C6" w:rsidRDefault="00326E28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E154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«Высокоэффективная жидкостная </w:t>
      </w:r>
      <w:r w:rsidR="00E154C6">
        <w:rPr>
          <w:rFonts w:ascii="Times New Roman" w:eastAsia="Times New Roman" w:hAnsi="Times New Roman"/>
          <w:color w:val="000000"/>
          <w:sz w:val="28"/>
          <w:szCs w:val="28"/>
        </w:rPr>
        <w:t>хроматография).</w:t>
      </w:r>
    </w:p>
    <w:p w:rsidR="004F7139" w:rsidRDefault="004F7139" w:rsidP="0030527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F7139">
        <w:rPr>
          <w:rFonts w:ascii="Times New Roman" w:eastAsia="Times New Roman" w:hAnsi="Times New Roman"/>
          <w:i/>
          <w:color w:val="000000"/>
          <w:sz w:val="28"/>
          <w:szCs w:val="28"/>
        </w:rPr>
        <w:t>Приготовление растворов</w:t>
      </w:r>
    </w:p>
    <w:p w:rsidR="004F7139" w:rsidRDefault="004F7139" w:rsidP="004F713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</w:t>
      </w:r>
      <w:r w:rsidRPr="00761E6F">
        <w:rPr>
          <w:rFonts w:ascii="Times New Roman" w:eastAsia="Times New Roman" w:hAnsi="Times New Roman"/>
          <w:i/>
          <w:color w:val="000000"/>
          <w:sz w:val="28"/>
          <w:szCs w:val="28"/>
        </w:rPr>
        <w:t>Фосфатный буферный раствор 0,005 М.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761E6F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1000 мл помещают 2,27 г калия </w:t>
      </w:r>
      <w:proofErr w:type="spellStart"/>
      <w:r w:rsidRPr="00761E6F">
        <w:rPr>
          <w:rFonts w:ascii="Times New Roman" w:eastAsia="Times New Roman" w:hAnsi="Times New Roman"/>
          <w:color w:val="000000"/>
          <w:sz w:val="28"/>
          <w:szCs w:val="28"/>
        </w:rPr>
        <w:t>диг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идрофосфата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0,96 г ортофосфорной кислоты 85 %, доводят объем раствора водой до метки и перемешивают.</w:t>
      </w:r>
    </w:p>
    <w:p w:rsidR="00761E6F" w:rsidRDefault="00761E6F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</w:t>
      </w:r>
      <w:r w:rsidR="004F7139" w:rsidRPr="004F7139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фаза.</w:t>
      </w:r>
      <w:r w:rsidR="004F71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4F7139" w:rsidRPr="004F7139">
        <w:rPr>
          <w:rFonts w:ascii="Times New Roman" w:eastAsia="Times New Roman" w:hAnsi="Times New Roman"/>
          <w:color w:val="000000"/>
          <w:sz w:val="28"/>
          <w:szCs w:val="28"/>
        </w:rPr>
        <w:t>Смешивают 920 мл 0,005 М фосфатного буферного раствора</w:t>
      </w:r>
      <w:r w:rsidR="004F7139">
        <w:rPr>
          <w:rFonts w:ascii="Times New Roman" w:eastAsia="Times New Roman" w:hAnsi="Times New Roman"/>
          <w:color w:val="000000"/>
          <w:sz w:val="28"/>
          <w:szCs w:val="28"/>
        </w:rPr>
        <w:t xml:space="preserve"> и 80 мл </w:t>
      </w:r>
      <w:proofErr w:type="spellStart"/>
      <w:r w:rsidR="004F7139">
        <w:rPr>
          <w:rFonts w:ascii="Times New Roman" w:eastAsia="Times New Roman" w:hAnsi="Times New Roman"/>
          <w:color w:val="000000"/>
          <w:sz w:val="28"/>
          <w:szCs w:val="28"/>
        </w:rPr>
        <w:t>ацетонитрила</w:t>
      </w:r>
      <w:proofErr w:type="spellEnd"/>
      <w:r w:rsidR="002400F3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соотношении (92:8)</w:t>
      </w:r>
      <w:r w:rsidR="004F71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F7139" w:rsidRPr="004F7139" w:rsidRDefault="004F7139" w:rsidP="007D582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⃰⃰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При необходимости </w:t>
      </w:r>
      <w:r w:rsidR="007D5829">
        <w:rPr>
          <w:rFonts w:ascii="Times New Roman" w:eastAsia="Times New Roman" w:hAnsi="Times New Roman"/>
          <w:color w:val="000000"/>
          <w:sz w:val="28"/>
          <w:szCs w:val="28"/>
        </w:rPr>
        <w:t>доводят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proofErr w:type="spellEnd"/>
      <w:r w:rsidR="007D5829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полученного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5829">
        <w:rPr>
          <w:rFonts w:ascii="Times New Roman" w:eastAsia="Times New Roman" w:hAnsi="Times New Roman"/>
          <w:color w:val="000000"/>
          <w:sz w:val="28"/>
          <w:szCs w:val="28"/>
        </w:rPr>
        <w:t xml:space="preserve">до 3,0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7D5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помощью фосфорной кислоты 85 %</w:t>
      </w:r>
      <w:r w:rsidR="007D582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Перед использованием подвижн</w:t>
      </w:r>
      <w:r w:rsidR="000E5936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фаз</w:t>
      </w:r>
      <w:r w:rsidR="000E5936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7D5829">
        <w:rPr>
          <w:rFonts w:ascii="Times New Roman" w:eastAsia="Times New Roman" w:hAnsi="Times New Roman"/>
          <w:color w:val="000000"/>
          <w:sz w:val="28"/>
          <w:szCs w:val="28"/>
        </w:rPr>
        <w:t xml:space="preserve"> фильтруют через мембранный фильтр с диаметром пор 0,45 мкм и дегазируют любым подходящим способом.</w:t>
      </w:r>
      <w:r w:rsidR="000E59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C1900" w:rsidRDefault="00761E6F" w:rsidP="009933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</w:t>
      </w:r>
      <w:r w:rsidR="008C1900" w:rsidRPr="0086430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Стандартный раствор </w:t>
      </w:r>
      <w:proofErr w:type="spellStart"/>
      <w:r w:rsidR="008C1900" w:rsidRPr="00864308">
        <w:rPr>
          <w:rFonts w:ascii="Times New Roman" w:eastAsia="Times New Roman" w:hAnsi="Times New Roman"/>
          <w:i/>
          <w:color w:val="000000"/>
          <w:sz w:val="28"/>
          <w:szCs w:val="28"/>
        </w:rPr>
        <w:t>фолиевой</w:t>
      </w:r>
      <w:proofErr w:type="spellEnd"/>
      <w:r w:rsidR="008C1900" w:rsidRPr="0086430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кислоты</w:t>
      </w:r>
      <w:r w:rsidR="008C190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0, 320 мг/мл (раствор 1). </w:t>
      </w:r>
      <w:r w:rsidR="008C1900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100 мл помещают около 32,0 (точная навеска) СО </w:t>
      </w:r>
      <w:proofErr w:type="spellStart"/>
      <w:r w:rsidR="008C1900"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 w:rsidR="008C1900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кислоты, прибавляют 70 мл 0,002 М раствора натрия </w:t>
      </w:r>
      <w:proofErr w:type="spellStart"/>
      <w:r w:rsidR="008C1900">
        <w:rPr>
          <w:rFonts w:ascii="Times New Roman" w:eastAsia="Times New Roman" w:hAnsi="Times New Roman"/>
          <w:color w:val="000000"/>
          <w:sz w:val="28"/>
          <w:szCs w:val="28"/>
        </w:rPr>
        <w:t>гидроксида</w:t>
      </w:r>
      <w:proofErr w:type="spellEnd"/>
      <w:r w:rsidR="008C1900">
        <w:rPr>
          <w:rFonts w:ascii="Times New Roman" w:eastAsia="Times New Roman" w:hAnsi="Times New Roman"/>
          <w:color w:val="000000"/>
          <w:sz w:val="28"/>
          <w:szCs w:val="28"/>
        </w:rPr>
        <w:t>, перемешивают до полного растворения навески, доводят объем раствора этим же раствором до метки и вновь перемешивают. Раствор хранят в плотно укупоренной таре в защищенном от света месте при температуре не выше 8</w:t>
      </w:r>
      <w:proofErr w:type="gramStart"/>
      <w:r w:rsidR="008C19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C1900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8C190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8C1900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мес.</w:t>
      </w:r>
    </w:p>
    <w:p w:rsidR="008C1900" w:rsidRDefault="008C1900" w:rsidP="009933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С</w:t>
      </w:r>
      <w:r w:rsidRPr="00864308">
        <w:rPr>
          <w:rFonts w:ascii="Times New Roman" w:eastAsia="Times New Roman" w:hAnsi="Times New Roman"/>
          <w:i/>
          <w:color w:val="000000"/>
          <w:sz w:val="28"/>
          <w:szCs w:val="28"/>
        </w:rPr>
        <w:t>тандартный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биотина 0,12 мг/мл (раствор 2).</w:t>
      </w:r>
      <w:r w:rsidRPr="00E03D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 мл помещают около 12,00 мг (точная навеска)</w:t>
      </w:r>
      <w:r w:rsidRPr="00E03D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биотина, прибавляют 70 мл спирта этилового раствора 25 % (объем/объем)</w:t>
      </w:r>
      <w:r w:rsidRPr="00E03D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перемешивают до полного растворения навески, доводят объем раствора этим же раствором до метки и вновь перемешивают.</w:t>
      </w:r>
      <w:r w:rsidRPr="006811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хранят в плотно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укупоренной таре в защищенном от света месте при температуре не выше 8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мес.</w:t>
      </w:r>
    </w:p>
    <w:p w:rsidR="00F60BEC" w:rsidRDefault="00681116" w:rsidP="00F60B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11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Стандартный раствор </w:t>
      </w:r>
      <w:proofErr w:type="spellStart"/>
      <w:r w:rsidRPr="00681116">
        <w:rPr>
          <w:rFonts w:ascii="Times New Roman" w:eastAsia="Times New Roman" w:hAnsi="Times New Roman"/>
          <w:i/>
          <w:color w:val="000000"/>
          <w:sz w:val="28"/>
          <w:szCs w:val="28"/>
        </w:rPr>
        <w:t>метилпарагидроксибензоат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0,2 мг/мл</w:t>
      </w:r>
      <w:r w:rsidR="00F60BE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(раствор 3)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6811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 мл помещают около 20,00 мг (точная навеска)</w:t>
      </w:r>
      <w:r w:rsidRPr="00E03D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6811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681116">
        <w:rPr>
          <w:rFonts w:ascii="Times New Roman" w:eastAsia="Times New Roman" w:hAnsi="Times New Roman"/>
          <w:color w:val="000000"/>
          <w:sz w:val="28"/>
          <w:szCs w:val="28"/>
        </w:rPr>
        <w:t>метилпарагидроксибензоата</w:t>
      </w:r>
      <w:proofErr w:type="spellEnd"/>
      <w:r w:rsidR="00F60BE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811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F60BEC">
        <w:rPr>
          <w:rFonts w:ascii="Times New Roman" w:eastAsia="Times New Roman" w:hAnsi="Times New Roman"/>
          <w:color w:val="000000"/>
          <w:sz w:val="28"/>
          <w:szCs w:val="28"/>
        </w:rPr>
        <w:t>прибавляют 70 мл спирта этилового раствора 25 % (объем/объем)</w:t>
      </w:r>
      <w:r w:rsidR="00F60BEC" w:rsidRPr="00E03D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F60BEC">
        <w:rPr>
          <w:rFonts w:ascii="Times New Roman" w:eastAsia="Times New Roman" w:hAnsi="Times New Roman"/>
          <w:color w:val="000000"/>
          <w:sz w:val="28"/>
          <w:szCs w:val="28"/>
        </w:rPr>
        <w:t>перемешивают до полного растворения навески доводят</w:t>
      </w:r>
      <w:proofErr w:type="gramEnd"/>
      <w:r w:rsidR="00F60BEC">
        <w:rPr>
          <w:rFonts w:ascii="Times New Roman" w:eastAsia="Times New Roman" w:hAnsi="Times New Roman"/>
          <w:color w:val="000000"/>
          <w:sz w:val="28"/>
          <w:szCs w:val="28"/>
        </w:rPr>
        <w:t xml:space="preserve"> объем раствора этим же раствором до метки и вновь перемешивают.</w:t>
      </w:r>
      <w:r w:rsidR="00F60BEC" w:rsidRPr="006811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60BEC"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не выше 8</w:t>
      </w:r>
      <w:proofErr w:type="gramStart"/>
      <w:r w:rsidR="00F60B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60BEC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F60BE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F60BEC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мес.</w:t>
      </w:r>
    </w:p>
    <w:p w:rsidR="00F60BEC" w:rsidRDefault="00F60BEC" w:rsidP="00F60B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F60BEC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60B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 мл помещают 10 мл раствора 1</w:t>
      </w:r>
      <w:r w:rsidR="008C190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 мл раствора 2 и 20 мл раствора 3, доводят объем раствора водой до метки и перемешивают. Концентрация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 </w:t>
      </w:r>
      <w:r w:rsid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0,0320 мг/мл</w:t>
      </w:r>
      <w:r w:rsid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; биотина – 0,0048 мг/мл; </w:t>
      </w:r>
      <w:proofErr w:type="spellStart"/>
      <w:r w:rsidR="002E36D4" w:rsidRPr="00681116">
        <w:rPr>
          <w:rFonts w:ascii="Times New Roman" w:eastAsia="Times New Roman" w:hAnsi="Times New Roman"/>
          <w:color w:val="000000"/>
          <w:sz w:val="28"/>
          <w:szCs w:val="28"/>
        </w:rPr>
        <w:t>метилпарагидроксибензоата</w:t>
      </w:r>
      <w:proofErr w:type="spellEnd"/>
      <w:r w:rsid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 – 0,0400 мг/мл.</w:t>
      </w:r>
      <w:r w:rsidR="002E36D4" w:rsidRP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36D4"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не выше 5</w:t>
      </w:r>
      <w:proofErr w:type="gramStart"/>
      <w:r w:rsid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36D4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2E36D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2E36D4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</w:t>
      </w:r>
      <w:r w:rsidR="003852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36D4">
        <w:rPr>
          <w:rFonts w:ascii="Times New Roman" w:eastAsia="Times New Roman" w:hAnsi="Times New Roman"/>
          <w:color w:val="000000"/>
          <w:sz w:val="28"/>
          <w:szCs w:val="28"/>
        </w:rPr>
        <w:t>20 ч.</w:t>
      </w:r>
    </w:p>
    <w:p w:rsidR="00734F0E" w:rsidRDefault="002E36D4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2E36D4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="00F33F98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100 мл с помощью воды количественно переносят содержимое восьми флаконов препарата, доводят объем раствора водой до метки и перемешивают</w:t>
      </w:r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 (концентрация </w:t>
      </w:r>
      <w:proofErr w:type="spellStart"/>
      <w:r w:rsidR="00EF362A"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 - 0,0320 мг/мл; биотина -</w:t>
      </w:r>
      <w:r w:rsidR="00761E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0,0048 мг/мл; </w:t>
      </w:r>
      <w:proofErr w:type="spellStart"/>
      <w:r w:rsidR="00EF362A">
        <w:rPr>
          <w:rFonts w:ascii="Times New Roman" w:eastAsia="Times New Roman" w:hAnsi="Times New Roman"/>
          <w:color w:val="000000"/>
          <w:sz w:val="28"/>
          <w:szCs w:val="28"/>
        </w:rPr>
        <w:t>метилпарагидроксибнзоата</w:t>
      </w:r>
      <w:proofErr w:type="spellEnd"/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 – 0,0400 мг/мл). Раствор хранят в плотно укупоренной таре в защищенном от света месте при температуре не выше 5</w:t>
      </w:r>
      <w:proofErr w:type="gramStart"/>
      <w:r w:rsidR="00EF362A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 w:rsidR="00EF362A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20 ч.</w:t>
      </w:r>
    </w:p>
    <w:p w:rsidR="00D1139B" w:rsidRPr="00D1139B" w:rsidRDefault="00D1139B" w:rsidP="0030527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113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Условия </w:t>
      </w:r>
      <w:proofErr w:type="spellStart"/>
      <w:r w:rsidRPr="00D1139B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shd w:val="clear" w:color="auto" w:fill="FFFFFF"/>
        <w:tblLook w:val="04A0"/>
      </w:tblPr>
      <w:tblGrid>
        <w:gridCol w:w="3794"/>
        <w:gridCol w:w="283"/>
        <w:gridCol w:w="5494"/>
      </w:tblGrid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5B78C3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139B" w:rsidRPr="00D1139B">
              <w:rPr>
                <w:rFonts w:ascii="Times New Roman" w:hAnsi="Times New Roman" w:cs="Times New Roman"/>
                <w:sz w:val="28"/>
                <w:szCs w:val="28"/>
              </w:rPr>
              <w:t>олонка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A10FEB" w:rsidRDefault="00D1139B" w:rsidP="00A10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FEB" w:rsidRPr="00A10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>5 мм × 4,</w:t>
            </w:r>
            <w:r w:rsidR="00A10FEB" w:rsidRPr="00A10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 xml:space="preserve"> мм,</w:t>
            </w:r>
            <w:r w:rsidRPr="00A1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0FEB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силикагель </w:t>
            </w:r>
            <w:proofErr w:type="spellStart"/>
            <w:r w:rsidR="00A10FEB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октадецилсилильный</w:t>
            </w:r>
            <w:proofErr w:type="spellEnd"/>
            <w:r w:rsidR="00A10FEB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для хроматографии</w:t>
            </w:r>
            <w:r w:rsidR="00A10FEB" w:rsidRPr="00A10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0FEB" w:rsidRPr="00A10FEB">
              <w:rPr>
                <w:rFonts w:ascii="Times New Roman" w:hAnsi="Times New Roman"/>
                <w:sz w:val="28"/>
                <w:szCs w:val="28"/>
              </w:rPr>
              <w:t>(С18)</w:t>
            </w: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FEB">
              <w:rPr>
                <w:rFonts w:ascii="Times New Roman" w:hAnsi="Times New Roman" w:cs="Times New Roman"/>
                <w:sz w:val="28"/>
                <w:szCs w:val="28"/>
              </w:rPr>
              <w:t xml:space="preserve">с размером пор </w:t>
            </w: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>5 мкм;</w:t>
            </w:r>
          </w:p>
        </w:tc>
      </w:tr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A10FEB" w:rsidP="0092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139B"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°C;</w:t>
            </w:r>
          </w:p>
        </w:tc>
      </w:tr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A10FEB" w:rsidP="0092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1139B"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A1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A10F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пробы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D1139B" w:rsidRDefault="00A10FEB" w:rsidP="0092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39B" w:rsidRPr="00D1139B">
              <w:rPr>
                <w:rFonts w:ascii="Times New Roman" w:hAnsi="Times New Roman" w:cs="Times New Roman"/>
                <w:sz w:val="28"/>
                <w:szCs w:val="28"/>
              </w:rPr>
              <w:t>50 мкл;</w:t>
            </w:r>
          </w:p>
        </w:tc>
      </w:tr>
      <w:tr w:rsidR="00D1139B" w:rsidTr="00921782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A10FEB" w:rsidRDefault="00D1139B" w:rsidP="009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A10FEB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A10FEB" w:rsidRDefault="00D1139B" w:rsidP="009217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9B" w:rsidRPr="00A10FEB" w:rsidRDefault="00A10FEB" w:rsidP="00A1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39B" w:rsidRPr="00A10FE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EF362A" w:rsidRPr="00761E6F" w:rsidRDefault="00761E6F" w:rsidP="0030527C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EF362A" w:rsidRPr="00761E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</w:t>
      </w:r>
    </w:p>
    <w:p w:rsidR="00E154C6" w:rsidRDefault="002B2FA8" w:rsidP="00305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FA8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2B2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стандартный </w:t>
      </w:r>
      <w:r w:rsidRPr="002B2FA8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FA8">
        <w:rPr>
          <w:rFonts w:ascii="Times New Roman" w:hAnsi="Times New Roman"/>
          <w:sz w:val="28"/>
          <w:szCs w:val="28"/>
        </w:rPr>
        <w:t>испытуемый раствор</w:t>
      </w:r>
      <w:r w:rsidR="00025635">
        <w:rPr>
          <w:rFonts w:ascii="Times New Roman" w:hAnsi="Times New Roman"/>
          <w:sz w:val="28"/>
          <w:szCs w:val="28"/>
        </w:rPr>
        <w:t>.</w:t>
      </w:r>
    </w:p>
    <w:p w:rsidR="00025635" w:rsidRDefault="00025635" w:rsidP="003052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33D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</w:t>
      </w:r>
      <w:r>
        <w:rPr>
          <w:rFonts w:ascii="Times New Roman" w:hAnsi="Times New Roman"/>
          <w:i/>
          <w:sz w:val="28"/>
          <w:szCs w:val="28"/>
        </w:rPr>
        <w:t>пиков</w:t>
      </w:r>
      <w:r w:rsidRPr="0002563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25635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025635">
        <w:rPr>
          <w:rFonts w:ascii="Times New Roman" w:hAnsi="Times New Roman"/>
          <w:sz w:val="28"/>
          <w:szCs w:val="28"/>
        </w:rPr>
        <w:t xml:space="preserve"> кислоты – 8 мин; биотина -10,7 мин; </w:t>
      </w:r>
      <w:proofErr w:type="spellStart"/>
      <w:r w:rsidRPr="00025635">
        <w:rPr>
          <w:rFonts w:ascii="Times New Roman" w:eastAsia="Times New Roman" w:hAnsi="Times New Roman"/>
          <w:color w:val="000000"/>
          <w:sz w:val="28"/>
          <w:szCs w:val="28"/>
        </w:rPr>
        <w:t>метилпарагидроксибензоата</w:t>
      </w:r>
      <w:proofErr w:type="spellEnd"/>
      <w:r w:rsidRPr="00025635">
        <w:rPr>
          <w:rFonts w:ascii="Times New Roman" w:eastAsia="Times New Roman" w:hAnsi="Times New Roman"/>
          <w:color w:val="000000"/>
          <w:sz w:val="28"/>
          <w:szCs w:val="28"/>
        </w:rPr>
        <w:t xml:space="preserve"> -27,8 мин.</w:t>
      </w:r>
    </w:p>
    <w:p w:rsidR="0055129A" w:rsidRDefault="0055129A" w:rsidP="0030527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5129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55129A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55129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системы</w:t>
      </w:r>
    </w:p>
    <w:p w:rsidR="0055129A" w:rsidRPr="00543601" w:rsidRDefault="0055129A" w:rsidP="0030527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3601">
        <w:rPr>
          <w:rFonts w:ascii="Times New Roman" w:eastAsia="Times New Roman" w:hAnsi="Times New Roman"/>
          <w:color w:val="000000"/>
          <w:sz w:val="28"/>
          <w:szCs w:val="28"/>
        </w:rPr>
        <w:t>Стандартный раствор вводят не менее 3 раз</w:t>
      </w:r>
      <w:r w:rsidR="006B01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3601" w:rsidRDefault="00543601" w:rsidP="0054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01">
        <w:rPr>
          <w:rFonts w:ascii="Times New Roman" w:hAnsi="Times New Roman" w:cs="Times New Roman"/>
          <w:sz w:val="28"/>
          <w:szCs w:val="28"/>
        </w:rPr>
        <w:t xml:space="preserve">- </w:t>
      </w:r>
      <w:r w:rsidRPr="00543601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43601">
        <w:rPr>
          <w:rFonts w:ascii="Times New Roman" w:hAnsi="Times New Roman" w:cs="Times New Roman"/>
          <w:sz w:val="28"/>
          <w:szCs w:val="28"/>
        </w:rPr>
        <w:t xml:space="preserve"> площади пик</w:t>
      </w:r>
      <w:r>
        <w:rPr>
          <w:rFonts w:ascii="Times New Roman" w:hAnsi="Times New Roman" w:cs="Times New Roman"/>
          <w:sz w:val="28"/>
          <w:szCs w:val="28"/>
        </w:rPr>
        <w:t>ов определяемых веществ</w:t>
      </w:r>
      <w:r w:rsidRPr="00543601">
        <w:rPr>
          <w:rFonts w:ascii="Times New Roman" w:hAnsi="Times New Roman" w:cs="Times New Roman"/>
          <w:sz w:val="28"/>
          <w:szCs w:val="28"/>
        </w:rPr>
        <w:t xml:space="preserve"> </w:t>
      </w:r>
      <w:r w:rsidR="00A65A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</w:t>
      </w:r>
      <w:r w:rsidR="00A65A1B"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и испытуемого раствора </w:t>
      </w:r>
      <w:r w:rsidRPr="00543601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360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601" w:rsidRDefault="00543601" w:rsidP="0054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0F3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двух пиков не менее 1,0;</w:t>
      </w:r>
    </w:p>
    <w:p w:rsidR="00543601" w:rsidRDefault="00543601" w:rsidP="00543601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601">
        <w:rPr>
          <w:rFonts w:ascii="Times New Roman" w:hAnsi="Times New Roman" w:cs="Times New Roman"/>
          <w:i/>
          <w:sz w:val="28"/>
          <w:szCs w:val="28"/>
        </w:rPr>
        <w:t>ширина соответствующего пика</w:t>
      </w:r>
      <w:r>
        <w:rPr>
          <w:rFonts w:ascii="Times New Roman" w:hAnsi="Times New Roman" w:cs="Times New Roman"/>
          <w:sz w:val="28"/>
          <w:szCs w:val="28"/>
        </w:rPr>
        <w:t xml:space="preserve"> на уровне базовой линии не более 2,5 мин</w:t>
      </w:r>
      <w:r w:rsidR="006B01C9">
        <w:rPr>
          <w:rFonts w:ascii="Times New Roman" w:hAnsi="Times New Roman" w:cs="Times New Roman"/>
          <w:sz w:val="28"/>
          <w:szCs w:val="28"/>
        </w:rPr>
        <w:t>.</w:t>
      </w:r>
    </w:p>
    <w:p w:rsidR="006B01C9" w:rsidRDefault="006B01C9" w:rsidP="006B01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биотина и </w:t>
      </w:r>
      <w:proofErr w:type="spellStart"/>
      <w:r w:rsidRPr="00681116">
        <w:rPr>
          <w:rFonts w:ascii="Times New Roman" w:eastAsia="Times New Roman" w:hAnsi="Times New Roman"/>
          <w:color w:val="000000"/>
          <w:sz w:val="28"/>
          <w:szCs w:val="28"/>
        </w:rPr>
        <w:t>метилпарагидроксибензоата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препарате (Х) в мг/флаконе вычисляют по формуле:</w:t>
      </w:r>
    </w:p>
    <w:p w:rsidR="006B01C9" w:rsidRDefault="006B01C9" w:rsidP="006B01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</w:p>
    <w:p w:rsidR="009F5B52" w:rsidRPr="0076745B" w:rsidRDefault="006B01C9" w:rsidP="006B01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Х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S ∙ao∙V∙100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S o∙100∙100∙8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F5B52" w:rsidRPr="0076745B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9F5B52" w:rsidRPr="009F5B52" w:rsidRDefault="00FC1327" w:rsidP="009F5B52">
      <w:pPr>
        <w:spacing w:after="0" w:line="360" w:lineRule="auto"/>
        <w:ind w:left="1418" w:hanging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9F5B52">
        <w:rPr>
          <w:rFonts w:ascii="Times New Roman" w:eastAsia="Times New Roman" w:hAnsi="Times New Roman"/>
          <w:color w:val="000000"/>
          <w:sz w:val="28"/>
          <w:szCs w:val="28"/>
        </w:rPr>
        <w:t xml:space="preserve">де: </w:t>
      </w:r>
      <w:r w:rsidR="009F5B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</w:t>
      </w:r>
      <w:r w:rsidR="009F5B52" w:rsidRPr="009F5B52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9F5B52"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испытуемого раствора;</w:t>
      </w:r>
    </w:p>
    <w:p w:rsidR="009F5B52" w:rsidRPr="009F5B52" w:rsidRDefault="009F5B52" w:rsidP="009F5B52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</w:t>
      </w:r>
      <w:r w:rsidRPr="009F5B52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площадь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пика определяемого компонента стандартного раствора;</w:t>
      </w:r>
    </w:p>
    <w:p w:rsidR="009F5B52" w:rsidRPr="009F5B52" w:rsidRDefault="009F5B52" w:rsidP="009F5B52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9F5B52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9F5B52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навеска СО определяемого компонента, взятая для приготовления соответствующего стандартного раствора,</w:t>
      </w:r>
      <w:r w:rsidR="009F65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мг;</w:t>
      </w:r>
    </w:p>
    <w:p w:rsidR="009F5B52" w:rsidRDefault="009F5B52" w:rsidP="009F5B52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9F5B52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аликвота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соответствующего стандартного раствора, мл.</w:t>
      </w:r>
    </w:p>
    <w:p w:rsidR="00506F1F" w:rsidRDefault="00506F1F" w:rsidP="009F5B52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5485" w:rsidRPr="00F55EF5" w:rsidRDefault="00835485" w:rsidP="00506F1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5EF5">
        <w:rPr>
          <w:rFonts w:ascii="Times New Roman" w:eastAsia="Times New Roman" w:hAnsi="Times New Roman"/>
          <w:b/>
          <w:color w:val="000000"/>
          <w:sz w:val="28"/>
          <w:szCs w:val="28"/>
        </w:rPr>
        <w:t>Количественное определение</w:t>
      </w:r>
    </w:p>
    <w:p w:rsidR="006B01C9" w:rsidRPr="0076745B" w:rsidRDefault="00506F1F" w:rsidP="008354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Никотинамид</w:t>
      </w:r>
      <w:r w:rsidR="0083548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</w:t>
      </w:r>
      <w:proofErr w:type="spellEnd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 Пиридоксин гидрохлорид</w:t>
      </w:r>
      <w:r w:rsidR="0083548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</w:t>
      </w:r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, Тиамина </w:t>
      </w:r>
      <w:proofErr w:type="spellStart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мононитрата</w:t>
      </w:r>
      <w:proofErr w:type="spellEnd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, Натрия </w:t>
      </w:r>
      <w:proofErr w:type="spellStart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пантотената</w:t>
      </w:r>
      <w:proofErr w:type="spellEnd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 Натрия рибофлавина фосфат</w:t>
      </w:r>
      <w:r w:rsidR="0083548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</w:t>
      </w:r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и Натрия </w:t>
      </w:r>
      <w:proofErr w:type="spellStart"/>
      <w:r w:rsidRPr="003C5CA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аскорбат</w:t>
      </w:r>
      <w:r w:rsidR="0083548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</w:t>
      </w:r>
      <w:proofErr w:type="spellEnd"/>
      <w:r w:rsidR="006B01C9" w:rsidRPr="007674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</w:p>
    <w:p w:rsidR="00835485" w:rsidRDefault="00835485" w:rsidP="008354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хроматография).</w:t>
      </w:r>
    </w:p>
    <w:p w:rsidR="0076745B" w:rsidRPr="0076745B" w:rsidRDefault="0076745B" w:rsidP="006B01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5B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76745B" w:rsidRDefault="002C5DEF" w:rsidP="006B01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6745B" w:rsidRPr="0076745B">
        <w:rPr>
          <w:rFonts w:ascii="Times New Roman" w:hAnsi="Times New Roman" w:cs="Times New Roman"/>
          <w:i/>
          <w:sz w:val="28"/>
          <w:szCs w:val="28"/>
        </w:rPr>
        <w:t>Стандартные растворы</w:t>
      </w:r>
      <w:r w:rsidR="00F639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FB1">
        <w:rPr>
          <w:rFonts w:ascii="Times New Roman" w:hAnsi="Times New Roman" w:cs="Times New Roman"/>
          <w:i/>
          <w:sz w:val="28"/>
          <w:szCs w:val="28"/>
        </w:rPr>
        <w:t xml:space="preserve">исходные </w:t>
      </w:r>
      <w:r w:rsidR="00F63934">
        <w:rPr>
          <w:rFonts w:ascii="Times New Roman" w:hAnsi="Times New Roman" w:cs="Times New Roman"/>
          <w:i/>
          <w:sz w:val="28"/>
          <w:szCs w:val="28"/>
        </w:rPr>
        <w:t>(1)</w:t>
      </w:r>
      <w:r w:rsidR="0076745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 мл помещают около 150,0 (точная навеска) СО </w:t>
      </w:r>
      <w:proofErr w:type="spellStart"/>
      <w:r w:rsidR="0045101E">
        <w:rPr>
          <w:rFonts w:ascii="Times New Roman" w:hAnsi="Times New Roman" w:cs="Times New Roman"/>
          <w:sz w:val="28"/>
          <w:szCs w:val="28"/>
        </w:rPr>
        <w:t>н</w:t>
      </w:r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икотинамида</w:t>
      </w:r>
      <w:proofErr w:type="spellEnd"/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, около 18,20 мг (точная навеска </w:t>
      </w:r>
      <w:proofErr w:type="gramStart"/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101E" w:rsidRPr="0045101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6745B" w:rsidRPr="0045101E">
        <w:rPr>
          <w:rFonts w:ascii="Times New Roman" w:eastAsia="Times New Roman" w:hAnsi="Times New Roman"/>
          <w:color w:val="000000"/>
          <w:sz w:val="28"/>
          <w:szCs w:val="28"/>
        </w:rPr>
        <w:t>иридоксин</w:t>
      </w:r>
      <w:r w:rsidR="0045101E" w:rsidRPr="0045101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745B" w:rsidRP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гидрохлорида</w:t>
      </w:r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, около 61,9 </w:t>
      </w:r>
      <w:r w:rsid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мг </w:t>
      </w:r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(точная навеска) </w:t>
      </w:r>
      <w:r w:rsid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СО </w:t>
      </w:r>
      <w:r w:rsidR="0045101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11,5 мг (точная навеска) СО </w:t>
      </w:r>
      <w:r w:rsidR="0045101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="0076745B"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 w:rsidR="0076745B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 w:rsidR="0045101E">
        <w:rPr>
          <w:rFonts w:ascii="Times New Roman" w:eastAsia="Times New Roman" w:hAnsi="Times New Roman"/>
          <w:color w:val="000000"/>
          <w:sz w:val="28"/>
          <w:szCs w:val="28"/>
        </w:rPr>
        <w:t>, прибавляют 30 мл воды и перемешивают до полного растворения навесок СО. Объем полученного раствора доводят водой до метки и перемешивают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К</w:t>
      </w:r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онцентрация </w:t>
      </w:r>
      <w:proofErr w:type="spellStart"/>
      <w:r w:rsidR="0045101E">
        <w:rPr>
          <w:rFonts w:ascii="Times New Roman" w:hAnsi="Times New Roman" w:cs="Times New Roman"/>
          <w:sz w:val="28"/>
          <w:szCs w:val="28"/>
        </w:rPr>
        <w:t>н</w:t>
      </w:r>
      <w:r w:rsidR="0045101E"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proofErr w:type="spellEnd"/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3,0 мг/мл; </w:t>
      </w:r>
      <w:r w:rsidR="0045101E"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0,364 мг/мл; н</w:t>
      </w:r>
      <w:r w:rsidR="0045101E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45101E"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1,238 мг/мл; т</w:t>
      </w:r>
      <w:r w:rsidR="0045101E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="0045101E"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 w:rsidR="0045101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 w:rsidR="0045101E">
        <w:rPr>
          <w:rFonts w:ascii="Times New Roman" w:eastAsia="Times New Roman" w:hAnsi="Times New Roman"/>
          <w:color w:val="000000"/>
          <w:sz w:val="28"/>
          <w:szCs w:val="28"/>
        </w:rPr>
        <w:t xml:space="preserve"> – 0,23 мг/мл.</w:t>
      </w:r>
    </w:p>
    <w:p w:rsidR="002C5DEF" w:rsidRDefault="002C5DEF" w:rsidP="002C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2C5DEF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250 мл помещают 10 мл полученного раствора, доводят объем раствора подвижной фазой до метки и перемешивают.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 w:rsidR="00223FB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0,12 мг/мл; </w:t>
      </w:r>
      <w:r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0,01456 мг/мл; 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0,04952 мг/мл; т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0,0092 мг/мл.</w:t>
      </w:r>
      <w:r w:rsid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 хранят при температуре 15 -25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мес</w:t>
      </w:r>
      <w:r w:rsidR="00F6393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3934" w:rsidRDefault="00F63934" w:rsidP="00F639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76745B">
        <w:rPr>
          <w:rFonts w:ascii="Times New Roman" w:hAnsi="Times New Roman" w:cs="Times New Roman"/>
          <w:i/>
          <w:sz w:val="28"/>
          <w:szCs w:val="28"/>
        </w:rPr>
        <w:t>Стандартные растворы</w:t>
      </w:r>
      <w:r w:rsidR="00223FB1">
        <w:rPr>
          <w:rFonts w:ascii="Times New Roman" w:hAnsi="Times New Roman" w:cs="Times New Roman"/>
          <w:i/>
          <w:sz w:val="28"/>
          <w:szCs w:val="28"/>
        </w:rPr>
        <w:t xml:space="preserve"> исходные </w:t>
      </w:r>
      <w:r>
        <w:rPr>
          <w:rFonts w:ascii="Times New Roman" w:hAnsi="Times New Roman" w:cs="Times New Roman"/>
          <w:i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 мл помещают около 18,5 (точная навеска)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393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натрия рибофлавина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и около 425 мг (точная навеска)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прибавляют 30 мл воды и перемешивают до полного растворения навесок СО. Объем полученного раствора доводят водой до метки и перемешивают. Концентрация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натрия рибофлавина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- 0,37 мг/мл;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-8,5 мг/мл.</w:t>
      </w:r>
    </w:p>
    <w:p w:rsidR="00F63934" w:rsidRDefault="00F63934" w:rsidP="00F639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F63934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50 мл помещают 2 мл полученного раствора,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доводят объем раствора подвижной фазой до метки 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перемешивают.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Концентрация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натрия рибофлавина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– 0,0148 мг/мл;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0,34 мг/мл. Раствор используют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23FB1" w:rsidRDefault="00223FB1" w:rsidP="00F639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223FB1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</w:t>
      </w:r>
      <w:r w:rsidRPr="00223FB1">
        <w:rPr>
          <w:rFonts w:ascii="Times New Roman" w:eastAsia="Times New Roman" w:hAnsi="Times New Roman"/>
          <w:i/>
          <w:color w:val="000000"/>
          <w:sz w:val="28"/>
          <w:szCs w:val="28"/>
        </w:rPr>
        <w:t>рабочий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Смешивают 10,0 мл раствора 1 и 10,0 мл раствора 2.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0,06 мг/мл; </w:t>
      </w:r>
      <w:r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0,00728 мг/мл; 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0,02476 мг/мл; т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0,00</w:t>
      </w:r>
      <w:r w:rsidR="004C02A2">
        <w:rPr>
          <w:rFonts w:ascii="Times New Roman" w:eastAsia="Times New Roman" w:hAnsi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мг/мл</w:t>
      </w:r>
      <w:r w:rsidRPr="00223F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натрия рибофлавина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– 0,0</w:t>
      </w:r>
      <w:r w:rsidR="004C02A2">
        <w:rPr>
          <w:rFonts w:ascii="Times New Roman" w:eastAsia="Times New Roman" w:hAnsi="Times New Roman"/>
          <w:color w:val="000000"/>
          <w:sz w:val="28"/>
          <w:szCs w:val="28"/>
        </w:rPr>
        <w:t>074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мг/мл;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0,</w:t>
      </w:r>
      <w:r w:rsidR="004C02A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мг/мл</w:t>
      </w:r>
      <w:r w:rsidR="004C02A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C02A2" w:rsidRDefault="004C02A2" w:rsidP="00F639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не выше 20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40 ч.</w:t>
      </w:r>
    </w:p>
    <w:p w:rsidR="004C02A2" w:rsidRDefault="004C02A2" w:rsidP="00F639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4C02A2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4C02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500 мл количественно, с помощью воды, переносят содержимое пяти флаконов, доводят объем раствора до метки и перемешивают.</w:t>
      </w:r>
    </w:p>
    <w:p w:rsidR="007D1132" w:rsidRDefault="004C02A2" w:rsidP="007D1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В мерную колбу вместимостью 100 мл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переносят 15,0 мл полученного раствора доводят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объем раствора 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>подвижной фазой до метки и перемешивают.</w:t>
      </w:r>
      <w:r w:rsidR="007D1132" w:rsidRP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Концентрация </w:t>
      </w:r>
      <w:proofErr w:type="spellStart"/>
      <w:r w:rsidR="007D1132">
        <w:rPr>
          <w:rFonts w:ascii="Times New Roman" w:hAnsi="Times New Roman" w:cs="Times New Roman"/>
          <w:sz w:val="28"/>
          <w:szCs w:val="28"/>
        </w:rPr>
        <w:t>н</w:t>
      </w:r>
      <w:r w:rsidR="007D1132"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0,06 мг/мл; </w:t>
      </w:r>
      <w:r w:rsidR="007D1132"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0,00735 мг/мл; н</w:t>
      </w:r>
      <w:r w:rsidR="007D1132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7D1132"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0,02475 мг/мл; т</w:t>
      </w:r>
      <w:r w:rsidR="007D1132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="007D1132"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– 0,00465 мг/мл</w:t>
      </w:r>
      <w:r w:rsidR="007D1132" w:rsidRPr="00223F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1132" w:rsidRPr="00F63934">
        <w:rPr>
          <w:rFonts w:ascii="Times New Roman" w:eastAsia="Times New Roman" w:hAnsi="Times New Roman"/>
          <w:color w:val="000000"/>
          <w:sz w:val="28"/>
          <w:szCs w:val="28"/>
        </w:rPr>
        <w:t>натрия рибофлавина фосфат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>а – 0,00735 мг/мл; н</w:t>
      </w:r>
      <w:r w:rsidR="007D1132"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7D1132"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 w:rsidR="007D113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="007D1132">
        <w:rPr>
          <w:rFonts w:ascii="Times New Roman" w:eastAsia="Times New Roman" w:hAnsi="Times New Roman"/>
          <w:color w:val="000000"/>
          <w:sz w:val="28"/>
          <w:szCs w:val="28"/>
        </w:rPr>
        <w:t xml:space="preserve"> – 0,1695 мг/мл.</w:t>
      </w:r>
    </w:p>
    <w:p w:rsidR="007D1132" w:rsidRDefault="007D1132" w:rsidP="007D1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не выше 20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40 ч.</w:t>
      </w:r>
    </w:p>
    <w:p w:rsidR="007D1132" w:rsidRDefault="007D1132" w:rsidP="007D1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113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0,02 М раствор калия </w:t>
      </w:r>
      <w:proofErr w:type="spellStart"/>
      <w:r w:rsidRPr="007D1132">
        <w:rPr>
          <w:rFonts w:ascii="Times New Roman" w:eastAsia="Times New Roman" w:hAnsi="Times New Roman"/>
          <w:i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1000 мл вносят 2,722 г</w:t>
      </w:r>
      <w:r w:rsidR="00270D29" w:rsidRPr="00270D2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270D29" w:rsidRPr="00270D29">
        <w:rPr>
          <w:rFonts w:ascii="Times New Roman" w:eastAsia="Times New Roman" w:hAnsi="Times New Roman"/>
          <w:color w:val="000000"/>
          <w:sz w:val="28"/>
          <w:szCs w:val="28"/>
        </w:rPr>
        <w:t xml:space="preserve">калия </w:t>
      </w:r>
      <w:proofErr w:type="spellStart"/>
      <w:r w:rsidR="00270D29" w:rsidRPr="00270D29">
        <w:rPr>
          <w:rFonts w:ascii="Times New Roman" w:eastAsia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270D2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растворяют в воде</w:t>
      </w:r>
      <w:r w:rsidR="00270D2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доводят объем раствора тем же растворителем до метки и перемешивают</w:t>
      </w:r>
      <w:r w:rsidR="00270D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70D29" w:rsidRPr="004F4455" w:rsidRDefault="00270D29" w:rsidP="007D1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270D29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(ПФ)</w:t>
      </w:r>
      <w:r w:rsidRPr="00270D2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Смешивают </w:t>
      </w:r>
      <w:r w:rsidRPr="00270D29">
        <w:rPr>
          <w:rFonts w:ascii="Times New Roman" w:eastAsia="Times New Roman" w:hAnsi="Times New Roman"/>
          <w:color w:val="000000"/>
          <w:sz w:val="28"/>
          <w:szCs w:val="28"/>
        </w:rPr>
        <w:t xml:space="preserve">0,02 М раствор калия </w:t>
      </w:r>
      <w:proofErr w:type="spellStart"/>
      <w:r w:rsidRPr="00270D29">
        <w:rPr>
          <w:rFonts w:ascii="Times New Roman" w:eastAsia="Times New Roman" w:hAnsi="Times New Roman"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045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0455">
        <w:rPr>
          <w:rFonts w:ascii="Times New Roman" w:eastAsia="Times New Roman" w:hAnsi="Times New Roman"/>
          <w:color w:val="000000"/>
          <w:sz w:val="28"/>
          <w:szCs w:val="28"/>
        </w:rPr>
        <w:t>в соотношении 27,5:72,5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5,4</w:t>
      </w:r>
      <w:r w:rsidR="002A045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 необходимости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доводят фосфорн</w:t>
      </w:r>
      <w:r w:rsidR="002A045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кислотой раствором 5 %. Перед использованием ПФ фильтруют через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мебранный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фильтр с диаметром пор 0,45 мкм и дегаз</w:t>
      </w:r>
      <w:r w:rsidR="002A0455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уют </w:t>
      </w:r>
      <w:r w:rsidRPr="004F4455">
        <w:rPr>
          <w:rFonts w:ascii="Times New Roman" w:eastAsia="Times New Roman" w:hAnsi="Times New Roman"/>
          <w:color w:val="000000"/>
          <w:sz w:val="28"/>
          <w:szCs w:val="28"/>
        </w:rPr>
        <w:t>любым подходящим способом.</w:t>
      </w:r>
      <w:r w:rsidR="00CE1255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хранят при температуре от 15 до 25</w:t>
      </w:r>
      <w:proofErr w:type="gramStart"/>
      <w:r w:rsidR="00CE12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E1255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CE125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CE1255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недели.</w:t>
      </w:r>
    </w:p>
    <w:p w:rsidR="004F4455" w:rsidRPr="00314F2D" w:rsidRDefault="004F4455" w:rsidP="004F4455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14F2D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Условия </w:t>
      </w:r>
      <w:proofErr w:type="spellStart"/>
      <w:r w:rsidRPr="00314F2D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shd w:val="clear" w:color="auto" w:fill="FFFFFF"/>
        <w:tblLook w:val="04A0"/>
      </w:tblPr>
      <w:tblGrid>
        <w:gridCol w:w="3794"/>
        <w:gridCol w:w="283"/>
        <w:gridCol w:w="5494"/>
      </w:tblGrid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4F4455" w:rsidP="00AC2E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4F4455" w:rsidP="00AC2EC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44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4F4455" w:rsidP="003409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4F2D" w:rsidRPr="00314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 xml:space="preserve"> мм × 4,</w:t>
            </w:r>
            <w:r w:rsidR="00314F2D" w:rsidRPr="00314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6613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3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сорбент полимер 1 - </w:t>
            </w:r>
            <w:proofErr w:type="spellStart"/>
            <w:r w:rsidR="006613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нафтилэтиламин</w:t>
            </w:r>
            <w:proofErr w:type="spellEnd"/>
            <w:r w:rsidR="006613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привитый на ультрачист</w:t>
            </w:r>
            <w:r w:rsidR="00340979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="006613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силикагел</w:t>
            </w:r>
            <w:r w:rsidR="00340979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6613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с размером пор 5 мкм;</w:t>
            </w:r>
          </w:p>
        </w:tc>
      </w:tr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4F4455" w:rsidP="00AC2E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4F4455" w:rsidP="00AC2EC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44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4F4455" w:rsidRDefault="007F0588" w:rsidP="00AC2E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4455"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°C;</w:t>
            </w:r>
          </w:p>
        </w:tc>
      </w:tr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AC2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AC2EC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CE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E12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7F0588" w:rsidRDefault="004F4455" w:rsidP="007F0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7F0588" w:rsidRDefault="004F4455" w:rsidP="007F0588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88" w:rsidRPr="00CE1255" w:rsidRDefault="004F4455" w:rsidP="007F05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спектрофотометрический </w:t>
            </w:r>
          </w:p>
          <w:p w:rsidR="004F4455" w:rsidRDefault="007F0588" w:rsidP="007F0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7674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атрия </w:t>
            </w:r>
            <w:proofErr w:type="spellStart"/>
            <w:r w:rsidRPr="007674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пантотенат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</w:t>
            </w:r>
            <w:r w:rsidRPr="007674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иамин </w:t>
            </w:r>
            <w:proofErr w:type="spellStart"/>
            <w:r w:rsidRPr="007674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мононитра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  </w:t>
            </w:r>
            <w:r w:rsidR="004F4455" w:rsidRPr="007F0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4455"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  <w:p w:rsidR="007F0588" w:rsidRDefault="007F0588" w:rsidP="007F058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4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икотинамид</w:t>
            </w:r>
            <w:proofErr w:type="spellEnd"/>
            <w:r w:rsidR="00CE1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51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пиридоксин гидрохлорид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1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F639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атрия </w:t>
            </w:r>
            <w:proofErr w:type="spellStart"/>
            <w:r w:rsidRPr="00F639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аскорбат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 265 нм;</w:t>
            </w:r>
          </w:p>
          <w:p w:rsidR="00CE1255" w:rsidRPr="00CE1255" w:rsidRDefault="00CE1255" w:rsidP="007F0588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CE125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луориметрический</w:t>
            </w:r>
            <w:proofErr w:type="spellEnd"/>
          </w:p>
          <w:p w:rsidR="007F0588" w:rsidRPr="007F0588" w:rsidRDefault="00CE1255" w:rsidP="00CE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натрия рибофлавина фосфат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 520 нм с возбуждением при 445 нм</w:t>
            </w:r>
          </w:p>
        </w:tc>
      </w:tr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7F0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AC2EC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CE1255" w:rsidP="00A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455" w:rsidRPr="00CE1255">
              <w:rPr>
                <w:rFonts w:ascii="Times New Roman" w:hAnsi="Times New Roman" w:cs="Times New Roman"/>
                <w:sz w:val="28"/>
                <w:szCs w:val="28"/>
              </w:rPr>
              <w:t>0 мкл;</w:t>
            </w:r>
          </w:p>
        </w:tc>
      </w:tr>
      <w:tr w:rsidR="004F4455" w:rsidRPr="004F4455" w:rsidTr="00AC2EC3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AC2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4F4455" w:rsidP="00AC2EC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5" w:rsidRPr="00CE1255" w:rsidRDefault="00CE1255" w:rsidP="00CE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F4455"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4F4455" w:rsidRPr="004F4455" w:rsidRDefault="004F4455" w:rsidP="004F4455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</w:rPr>
      </w:pPr>
      <w:r w:rsidRPr="004F445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           </w:t>
      </w:r>
      <w:r w:rsidRPr="004F4455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</w:rPr>
        <w:t xml:space="preserve">    </w:t>
      </w:r>
    </w:p>
    <w:p w:rsidR="004F4455" w:rsidRDefault="004F4455" w:rsidP="004F4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5F5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0265F5">
        <w:rPr>
          <w:rFonts w:ascii="Times New Roman" w:hAnsi="Times New Roman"/>
          <w:sz w:val="28"/>
          <w:szCs w:val="28"/>
        </w:rPr>
        <w:t xml:space="preserve"> стандартный раствор и испытуемый раствор</w:t>
      </w:r>
      <w:r w:rsidR="000265F5">
        <w:rPr>
          <w:rFonts w:ascii="Times New Roman" w:hAnsi="Times New Roman"/>
          <w:sz w:val="28"/>
          <w:szCs w:val="28"/>
        </w:rPr>
        <w:t xml:space="preserve"> не менее 3 раз</w:t>
      </w:r>
      <w:r w:rsidRPr="000265F5">
        <w:rPr>
          <w:rFonts w:ascii="Times New Roman" w:hAnsi="Times New Roman"/>
          <w:sz w:val="28"/>
          <w:szCs w:val="28"/>
        </w:rPr>
        <w:t>.</w:t>
      </w:r>
    </w:p>
    <w:p w:rsidR="003C6941" w:rsidRPr="000265F5" w:rsidRDefault="003C6941" w:rsidP="004F4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33D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</w:t>
      </w:r>
      <w:r>
        <w:rPr>
          <w:rFonts w:ascii="Times New Roman" w:hAnsi="Times New Roman"/>
          <w:i/>
          <w:sz w:val="28"/>
          <w:szCs w:val="28"/>
        </w:rPr>
        <w:t>пиков</w:t>
      </w:r>
      <w:r w:rsidRPr="00025635">
        <w:rPr>
          <w:rFonts w:ascii="Times New Roman" w:hAnsi="Times New Roman"/>
          <w:sz w:val="28"/>
          <w:szCs w:val="28"/>
        </w:rPr>
        <w:t>:</w:t>
      </w:r>
      <w:r w:rsidRPr="003C6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Pr="003C69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3,2 мин; </w:t>
      </w:r>
      <w:r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- 4,6 мин; 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Pr="003C69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5,8 мин; т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-7,4 мин;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11,4 мин.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атрия рибофлавин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 xml:space="preserve">выходит в виде четырех пиков: 3,7 мин, 26 мин, 31,2 мин, 32, 5 мин. </w:t>
      </w:r>
    </w:p>
    <w:p w:rsidR="004F4455" w:rsidRPr="000265F5" w:rsidRDefault="004F4455" w:rsidP="004F4455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65F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0265F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0265F5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265F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системы</w:t>
      </w:r>
    </w:p>
    <w:p w:rsidR="004F4455" w:rsidRDefault="004F4455" w:rsidP="004F445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320E">
        <w:rPr>
          <w:rFonts w:ascii="Times New Roman" w:eastAsia="Times New Roman" w:hAnsi="Times New Roman"/>
          <w:color w:val="000000"/>
          <w:sz w:val="28"/>
          <w:szCs w:val="28"/>
        </w:rPr>
        <w:t>Стандартный раствор вводят не менее 3 раз.</w:t>
      </w:r>
    </w:p>
    <w:p w:rsidR="00E444C7" w:rsidRDefault="000265F5" w:rsidP="000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39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C739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C739F">
        <w:rPr>
          <w:rFonts w:ascii="Times New Roman" w:hAnsi="Times New Roman"/>
          <w:sz w:val="28"/>
          <w:szCs w:val="28"/>
        </w:rPr>
        <w:t xml:space="preserve"> </w:t>
      </w:r>
      <w:r w:rsidR="001B320E">
        <w:rPr>
          <w:rFonts w:ascii="Times New Roman" w:hAnsi="Times New Roman"/>
          <w:sz w:val="28"/>
          <w:szCs w:val="28"/>
        </w:rPr>
        <w:t>стандартного раствор</w:t>
      </w:r>
      <w:r w:rsidR="00960970">
        <w:rPr>
          <w:rFonts w:ascii="Times New Roman" w:hAnsi="Times New Roman"/>
          <w:sz w:val="28"/>
          <w:szCs w:val="28"/>
        </w:rPr>
        <w:t>а</w:t>
      </w:r>
      <w:r w:rsidR="00E444C7">
        <w:rPr>
          <w:rFonts w:ascii="Times New Roman" w:hAnsi="Times New Roman"/>
          <w:sz w:val="28"/>
          <w:szCs w:val="28"/>
        </w:rPr>
        <w:t xml:space="preserve"> разрешение между пиками должно быть:</w:t>
      </w:r>
    </w:p>
    <w:p w:rsidR="000265F5" w:rsidRPr="006D7227" w:rsidRDefault="00E444C7" w:rsidP="000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>
        <w:t> </w:t>
      </w:r>
      <w:r w:rsidRPr="006D7227">
        <w:rPr>
          <w:rFonts w:ascii="Times New Roman" w:hAnsi="Times New Roman"/>
          <w:i/>
          <w:sz w:val="28"/>
          <w:szCs w:val="28"/>
        </w:rPr>
        <w:t>разрешение</w:t>
      </w:r>
      <w:r w:rsidRPr="006D7227">
        <w:rPr>
          <w:rFonts w:ascii="Times New Roman" w:hAnsi="Times New Roman"/>
          <w:sz w:val="28"/>
          <w:szCs w:val="28"/>
        </w:rPr>
        <w:t xml:space="preserve"> (</w:t>
      </w:r>
      <w:r w:rsidRPr="00AE435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444C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6D7227">
        <w:rPr>
          <w:rFonts w:ascii="Times New Roman" w:hAnsi="Times New Roman"/>
          <w:sz w:val="28"/>
          <w:szCs w:val="28"/>
        </w:rPr>
        <w:t xml:space="preserve">) </w:t>
      </w:r>
      <w:r w:rsidR="000265F5" w:rsidRPr="006D7227">
        <w:rPr>
          <w:rFonts w:ascii="Times New Roman" w:hAnsi="Times New Roman"/>
          <w:sz w:val="28"/>
          <w:szCs w:val="28"/>
        </w:rPr>
        <w:t>между пик</w:t>
      </w:r>
      <w:r w:rsidR="001B320E">
        <w:rPr>
          <w:rFonts w:ascii="Times New Roman" w:hAnsi="Times New Roman"/>
          <w:sz w:val="28"/>
          <w:szCs w:val="28"/>
        </w:rPr>
        <w:t>ами</w:t>
      </w:r>
      <w:r w:rsidR="000265F5" w:rsidRPr="006D7227">
        <w:rPr>
          <w:rFonts w:ascii="Times New Roman" w:hAnsi="Times New Roman"/>
          <w:sz w:val="28"/>
          <w:szCs w:val="28"/>
        </w:rPr>
        <w:t xml:space="preserve"> </w:t>
      </w:r>
      <w:r w:rsidR="00F71FDF">
        <w:rPr>
          <w:rFonts w:ascii="Times New Roman" w:hAnsi="Times New Roman"/>
          <w:sz w:val="28"/>
          <w:szCs w:val="28"/>
        </w:rPr>
        <w:t>н</w:t>
      </w:r>
      <w:r w:rsidR="00F71FDF" w:rsidRPr="00F63934">
        <w:rPr>
          <w:rFonts w:ascii="Times New Roman" w:eastAsia="Times New Roman" w:hAnsi="Times New Roman"/>
          <w:color w:val="000000"/>
          <w:sz w:val="28"/>
          <w:szCs w:val="28"/>
        </w:rPr>
        <w:t>атрия рибофлавин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71FDF"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 фосфат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="001B320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proofErr w:type="spellEnd"/>
      <w:r w:rsidR="000265F5" w:rsidRPr="006D7227">
        <w:rPr>
          <w:rFonts w:ascii="Times New Roman" w:hAnsi="Times New Roman"/>
          <w:sz w:val="28"/>
          <w:szCs w:val="28"/>
        </w:rPr>
        <w:t xml:space="preserve"> не менее 1,0</w:t>
      </w:r>
      <w:r w:rsidR="000265F5">
        <w:rPr>
          <w:rFonts w:ascii="Times New Roman" w:hAnsi="Times New Roman"/>
          <w:sz w:val="28"/>
          <w:szCs w:val="28"/>
        </w:rPr>
        <w:t>;</w:t>
      </w:r>
    </w:p>
    <w:p w:rsidR="000265F5" w:rsidRDefault="000265F5" w:rsidP="000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lastRenderedPageBreak/>
        <w:t>–</w:t>
      </w:r>
      <w:r>
        <w:t> </w:t>
      </w:r>
      <w:r w:rsidRPr="006D7227">
        <w:rPr>
          <w:rFonts w:ascii="Times New Roman" w:hAnsi="Times New Roman"/>
          <w:i/>
          <w:sz w:val="28"/>
          <w:szCs w:val="28"/>
        </w:rPr>
        <w:t>разрешение</w:t>
      </w:r>
      <w:r w:rsidRPr="006D7227">
        <w:rPr>
          <w:rFonts w:ascii="Times New Roman" w:hAnsi="Times New Roman"/>
          <w:sz w:val="28"/>
          <w:szCs w:val="28"/>
        </w:rPr>
        <w:t xml:space="preserve"> (</w:t>
      </w:r>
      <w:r w:rsidRPr="00AE4351">
        <w:rPr>
          <w:rFonts w:ascii="Times New Roman" w:hAnsi="Times New Roman"/>
          <w:i/>
          <w:sz w:val="28"/>
          <w:szCs w:val="28"/>
          <w:lang w:val="en-US"/>
        </w:rPr>
        <w:t>R</w:t>
      </w:r>
      <w:r w:rsidR="001B320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D7227">
        <w:rPr>
          <w:rFonts w:ascii="Times New Roman" w:hAnsi="Times New Roman"/>
          <w:sz w:val="28"/>
          <w:szCs w:val="28"/>
        </w:rPr>
        <w:t xml:space="preserve">) между пиками </w:t>
      </w:r>
      <w:r w:rsidR="00E444C7"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</w:t>
      </w:r>
      <w:r w:rsidR="00E444C7" w:rsidRPr="006D7227">
        <w:rPr>
          <w:rFonts w:ascii="Times New Roman" w:hAnsi="Times New Roman"/>
          <w:sz w:val="28"/>
          <w:szCs w:val="28"/>
        </w:rPr>
        <w:t xml:space="preserve"> </w:t>
      </w:r>
      <w:r w:rsidR="00F71FDF" w:rsidRPr="0045101E">
        <w:rPr>
          <w:rFonts w:ascii="Times New Roman" w:eastAsia="Times New Roman" w:hAnsi="Times New Roman"/>
          <w:color w:val="000000"/>
          <w:sz w:val="28"/>
          <w:szCs w:val="28"/>
        </w:rPr>
        <w:t>гидрохлорида</w:t>
      </w:r>
      <w:r w:rsidR="00E444C7">
        <w:rPr>
          <w:rFonts w:ascii="Times New Roman" w:hAnsi="Times New Roman"/>
          <w:sz w:val="28"/>
          <w:szCs w:val="28"/>
        </w:rPr>
        <w:t xml:space="preserve"> и </w:t>
      </w:r>
      <w:r w:rsidRPr="006D7227">
        <w:rPr>
          <w:rFonts w:ascii="Times New Roman" w:hAnsi="Times New Roman"/>
          <w:sz w:val="28"/>
          <w:szCs w:val="28"/>
        </w:rPr>
        <w:t xml:space="preserve"> 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F71FDF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E444C7"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E444C7" w:rsidRPr="006D7227">
        <w:rPr>
          <w:rFonts w:ascii="Times New Roman" w:hAnsi="Times New Roman"/>
          <w:sz w:val="28"/>
          <w:szCs w:val="28"/>
        </w:rPr>
        <w:t xml:space="preserve"> </w:t>
      </w:r>
      <w:r w:rsidRPr="006D7227">
        <w:rPr>
          <w:rFonts w:ascii="Times New Roman" w:hAnsi="Times New Roman"/>
          <w:sz w:val="28"/>
          <w:szCs w:val="28"/>
        </w:rPr>
        <w:t>не менее 1,</w:t>
      </w:r>
      <w:r w:rsidR="00E444C7">
        <w:rPr>
          <w:rFonts w:ascii="Times New Roman" w:hAnsi="Times New Roman"/>
          <w:sz w:val="28"/>
          <w:szCs w:val="28"/>
        </w:rPr>
        <w:t>5</w:t>
      </w:r>
      <w:r w:rsidRPr="006D7227">
        <w:rPr>
          <w:rFonts w:ascii="Times New Roman" w:hAnsi="Times New Roman"/>
          <w:sz w:val="28"/>
          <w:szCs w:val="28"/>
        </w:rPr>
        <w:t>;</w:t>
      </w:r>
    </w:p>
    <w:p w:rsidR="001B320E" w:rsidRDefault="001B320E" w:rsidP="000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>
        <w:t> </w:t>
      </w:r>
      <w:r w:rsidRPr="006D7227">
        <w:rPr>
          <w:rFonts w:ascii="Times New Roman" w:hAnsi="Times New Roman"/>
          <w:i/>
          <w:sz w:val="28"/>
          <w:szCs w:val="28"/>
        </w:rPr>
        <w:t>разрешение</w:t>
      </w:r>
      <w:r w:rsidRPr="006D7227">
        <w:rPr>
          <w:rFonts w:ascii="Times New Roman" w:hAnsi="Times New Roman"/>
          <w:sz w:val="28"/>
          <w:szCs w:val="28"/>
        </w:rPr>
        <w:t xml:space="preserve"> (</w:t>
      </w:r>
      <w:r w:rsidRPr="00AE4351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D7227">
        <w:rPr>
          <w:rFonts w:ascii="Times New Roman" w:hAnsi="Times New Roman"/>
          <w:sz w:val="28"/>
          <w:szCs w:val="28"/>
        </w:rPr>
        <w:t>) между пиками</w:t>
      </w:r>
      <w:r w:rsidR="00E444C7" w:rsidRPr="00E444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F71FDF"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="00E444C7"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E444C7">
        <w:rPr>
          <w:rFonts w:ascii="Times New Roman" w:eastAsia="Times New Roman" w:hAnsi="Times New Roman"/>
          <w:color w:val="000000"/>
          <w:sz w:val="28"/>
          <w:szCs w:val="28"/>
        </w:rPr>
        <w:t xml:space="preserve"> и тиамина</w:t>
      </w:r>
      <w:r w:rsidR="00F71FDF" w:rsidRPr="00F71F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71FDF"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 w:rsidR="00F71FDF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 w:rsidR="00E444C7" w:rsidRPr="00E444C7">
        <w:rPr>
          <w:rFonts w:ascii="Times New Roman" w:hAnsi="Times New Roman"/>
          <w:sz w:val="28"/>
          <w:szCs w:val="28"/>
        </w:rPr>
        <w:t xml:space="preserve"> </w:t>
      </w:r>
      <w:r w:rsidR="00E444C7" w:rsidRPr="006D7227">
        <w:rPr>
          <w:rFonts w:ascii="Times New Roman" w:hAnsi="Times New Roman"/>
          <w:sz w:val="28"/>
          <w:szCs w:val="28"/>
        </w:rPr>
        <w:t>не менее</w:t>
      </w:r>
      <w:r w:rsidR="00E444C7">
        <w:rPr>
          <w:rFonts w:ascii="Times New Roman" w:hAnsi="Times New Roman"/>
          <w:sz w:val="28"/>
          <w:szCs w:val="28"/>
        </w:rPr>
        <w:t xml:space="preserve"> 1,5</w:t>
      </w:r>
      <w:r w:rsidR="00F55EF5">
        <w:rPr>
          <w:rFonts w:ascii="Times New Roman" w:hAnsi="Times New Roman"/>
          <w:sz w:val="28"/>
          <w:szCs w:val="28"/>
        </w:rPr>
        <w:t>;</w:t>
      </w:r>
    </w:p>
    <w:p w:rsidR="00E444C7" w:rsidRDefault="00E444C7" w:rsidP="00026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A1B">
        <w:rPr>
          <w:rFonts w:ascii="Times New Roman" w:hAnsi="Times New Roman"/>
          <w:i/>
          <w:sz w:val="28"/>
          <w:szCs w:val="28"/>
        </w:rPr>
        <w:t>относительное стандартное откло</w:t>
      </w:r>
      <w:r w:rsidR="003C6941" w:rsidRPr="00A65A1B">
        <w:rPr>
          <w:rFonts w:ascii="Times New Roman" w:hAnsi="Times New Roman"/>
          <w:i/>
          <w:sz w:val="28"/>
          <w:szCs w:val="28"/>
        </w:rPr>
        <w:t>нение</w:t>
      </w:r>
      <w:r w:rsidR="003C6941">
        <w:rPr>
          <w:rFonts w:ascii="Times New Roman" w:hAnsi="Times New Roman"/>
          <w:sz w:val="28"/>
          <w:szCs w:val="28"/>
        </w:rPr>
        <w:t xml:space="preserve"> площадей пиков определяемых компонентов </w:t>
      </w:r>
      <w:r w:rsidR="00AC2EC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C6941">
        <w:rPr>
          <w:rFonts w:ascii="Times New Roman" w:hAnsi="Times New Roman"/>
          <w:sz w:val="28"/>
          <w:szCs w:val="28"/>
        </w:rPr>
        <w:t>хроматограмм</w:t>
      </w:r>
      <w:r w:rsidR="00AC2EC3">
        <w:rPr>
          <w:rFonts w:ascii="Times New Roman" w:hAnsi="Times New Roman"/>
          <w:sz w:val="28"/>
          <w:szCs w:val="28"/>
        </w:rPr>
        <w:t>ах</w:t>
      </w:r>
      <w:proofErr w:type="spellEnd"/>
      <w:r w:rsidR="003C6941">
        <w:rPr>
          <w:rFonts w:ascii="Times New Roman" w:hAnsi="Times New Roman"/>
          <w:sz w:val="28"/>
          <w:szCs w:val="28"/>
        </w:rPr>
        <w:t xml:space="preserve"> </w:t>
      </w:r>
      <w:r w:rsidR="002A7AF0">
        <w:rPr>
          <w:rFonts w:ascii="Times New Roman" w:hAnsi="Times New Roman"/>
          <w:sz w:val="28"/>
          <w:szCs w:val="28"/>
        </w:rPr>
        <w:t>стандартного</w:t>
      </w:r>
      <w:r w:rsidR="003C6941">
        <w:rPr>
          <w:rFonts w:ascii="Times New Roman" w:hAnsi="Times New Roman"/>
          <w:sz w:val="28"/>
          <w:szCs w:val="28"/>
        </w:rPr>
        <w:t xml:space="preserve"> и испытуемого растворов должно быть не более 4 %</w:t>
      </w:r>
      <w:r w:rsidR="00AC2EC3">
        <w:rPr>
          <w:rFonts w:ascii="Times New Roman" w:hAnsi="Times New Roman"/>
          <w:sz w:val="28"/>
          <w:szCs w:val="28"/>
        </w:rPr>
        <w:t>.</w:t>
      </w:r>
    </w:p>
    <w:p w:rsidR="00AC2EC3" w:rsidRPr="006613E1" w:rsidRDefault="00AC2EC3" w:rsidP="000265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икотинамид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5101E">
        <w:rPr>
          <w:rFonts w:ascii="Times New Roman" w:eastAsia="Times New Roman" w:hAnsi="Times New Roman"/>
          <w:color w:val="000000"/>
          <w:sz w:val="28"/>
          <w:szCs w:val="28"/>
        </w:rPr>
        <w:t>пиридоксина гидрохлорида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пантотената</w:t>
      </w:r>
      <w:proofErr w:type="spellEnd"/>
      <w:r w:rsidR="002A7AF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 w:rsidRPr="0076745B">
        <w:rPr>
          <w:rFonts w:ascii="Times New Roman" w:eastAsia="Times New Roman" w:hAnsi="Times New Roman"/>
          <w:color w:val="000000"/>
          <w:sz w:val="28"/>
          <w:szCs w:val="28"/>
        </w:rPr>
        <w:t xml:space="preserve">иамина </w:t>
      </w:r>
      <w:proofErr w:type="spellStart"/>
      <w:r w:rsidRPr="0076745B">
        <w:rPr>
          <w:rFonts w:ascii="Times New Roman" w:eastAsia="Times New Roman" w:hAnsi="Times New Roman"/>
          <w:color w:val="000000"/>
          <w:sz w:val="28"/>
          <w:szCs w:val="28"/>
        </w:rPr>
        <w:t>мононитра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spellEnd"/>
      <w:r w:rsidR="002A7AF0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препарате (</w:t>
      </w:r>
      <w:r w:rsidR="002A7AF0" w:rsidRPr="00A57D3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proofErr w:type="gramStart"/>
      <w:r w:rsidR="002A7AF0" w:rsidRPr="00A57D35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="002A7AF0">
        <w:rPr>
          <w:rFonts w:ascii="Times New Roman" w:eastAsia="Times New Roman" w:hAnsi="Times New Roman"/>
          <w:color w:val="000000"/>
          <w:sz w:val="28"/>
          <w:szCs w:val="28"/>
        </w:rPr>
        <w:t xml:space="preserve">) в мг/флаконе от заявленного количества вычисляют по формуле: </w:t>
      </w:r>
    </w:p>
    <w:p w:rsidR="002A7AF0" w:rsidRPr="006613E1" w:rsidRDefault="00A57D35" w:rsidP="000265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13E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="00AA64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</w:t>
      </w:r>
      <w:r w:rsidRPr="006613E1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r w:rsidR="00AA64CC" w:rsidRPr="006613E1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ao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  <m:r>
              <w:rPr>
                <w:rFonts w:ascii="Cambria Math" w:hAnsi="Cambria Math"/>
                <w:sz w:val="28"/>
                <w:szCs w:val="28"/>
              </w:rPr>
              <m:t>∙10∙10∙500∙100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So∙50∙100∙250∙20∙5∙15</m:t>
            </m:r>
          </m:den>
        </m:f>
      </m:oMath>
      <w:r w:rsidR="00AA64CC" w:rsidRPr="006613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A64CC" w:rsidRPr="006613E1">
        <w:rPr>
          <w:rFonts w:ascii="Times New Roman" w:eastAsia="Times New Roman" w:hAnsi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ao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Po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So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∙2,67</m:t>
        </m:r>
      </m:oMath>
      <w:r w:rsidR="00AA64CC" w:rsidRPr="006613E1">
        <w:rPr>
          <w:rFonts w:ascii="Times New Roman" w:eastAsia="Times New Roman" w:hAnsi="Times New Roman"/>
          <w:sz w:val="28"/>
          <w:szCs w:val="28"/>
        </w:rPr>
        <w:t>;</w:t>
      </w:r>
    </w:p>
    <w:p w:rsidR="00A57D35" w:rsidRPr="009F5B52" w:rsidRDefault="00A57D35" w:rsidP="00A57D35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  <w:r w:rsidRPr="00A57D35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испытуемого раствора;</w:t>
      </w:r>
    </w:p>
    <w:p w:rsidR="00A57D35" w:rsidRPr="009F5B52" w:rsidRDefault="00A57D35" w:rsidP="00A57D35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стандартного раствора;</w:t>
      </w:r>
    </w:p>
    <w:p w:rsidR="009F65CA" w:rsidRPr="00A57D35" w:rsidRDefault="00A57D35" w:rsidP="009F65CA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A57D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F65CA">
        <w:rPr>
          <w:rFonts w:ascii="Times New Roman" w:eastAsia="Times New Roman" w:hAnsi="Times New Roman"/>
          <w:sz w:val="28"/>
          <w:szCs w:val="28"/>
        </w:rPr>
        <w:t>навеска СО определяемого компонента, взятая для приготовления соответствующего стандартного раствора, мг;</w:t>
      </w:r>
    </w:p>
    <w:p w:rsidR="00A57D35" w:rsidRDefault="00A57D35" w:rsidP="00A57D35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975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en-US"/>
        </w:rPr>
        <w:t>Po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содержание определяемого компонента в соответствующем СО, %.</w:t>
      </w:r>
    </w:p>
    <w:p w:rsidR="009F65CA" w:rsidRPr="009F65CA" w:rsidRDefault="009F65CA" w:rsidP="009F6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</w:t>
      </w:r>
      <w:r w:rsidRPr="009F65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натрия рибофлавина фосфат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и н</w:t>
      </w:r>
      <w:r w:rsidRPr="00F63934">
        <w:rPr>
          <w:rFonts w:ascii="Times New Roman" w:eastAsia="Times New Roman" w:hAnsi="Times New Roman"/>
          <w:color w:val="000000"/>
          <w:sz w:val="28"/>
          <w:szCs w:val="28"/>
        </w:rPr>
        <w:t xml:space="preserve">атрия </w:t>
      </w:r>
      <w:proofErr w:type="spellStart"/>
      <w:r w:rsidRPr="00F63934">
        <w:rPr>
          <w:rFonts w:ascii="Times New Roman" w:eastAsia="Times New Roman" w:hAnsi="Times New Roman"/>
          <w:color w:val="000000"/>
          <w:sz w:val="28"/>
          <w:szCs w:val="28"/>
        </w:rPr>
        <w:t>аскорбат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препарате (</w:t>
      </w:r>
      <w:r w:rsidRPr="00A57D3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в мг/флаконе от заявленного количества вычисляют по формуле: </w:t>
      </w:r>
    </w:p>
    <w:p w:rsidR="009F65CA" w:rsidRPr="009F65CA" w:rsidRDefault="009F65CA" w:rsidP="009F65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65C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9F65CA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ao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  <m:r>
              <w:rPr>
                <w:rFonts w:ascii="Cambria Math" w:hAnsi="Cambria Math"/>
                <w:sz w:val="28"/>
                <w:szCs w:val="28"/>
              </w:rPr>
              <m:t>∙2∙10∙500∙100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So∙50∙100∙50∙20∙5∙15</m:t>
            </m:r>
          </m:den>
        </m:f>
      </m:oMath>
      <w:r w:rsidRPr="009F65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F65CA">
        <w:rPr>
          <w:rFonts w:ascii="Times New Roman" w:eastAsia="Times New Roman" w:hAnsi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ao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Po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So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∙2,67</m:t>
        </m:r>
      </m:oMath>
      <w:r w:rsidRPr="009F65CA">
        <w:rPr>
          <w:rFonts w:ascii="Times New Roman" w:eastAsia="Times New Roman" w:hAnsi="Times New Roman"/>
          <w:sz w:val="28"/>
          <w:szCs w:val="28"/>
        </w:rPr>
        <w:t>;</w:t>
      </w:r>
    </w:p>
    <w:p w:rsidR="009F65CA" w:rsidRPr="00A57D35" w:rsidRDefault="009F65CA" w:rsidP="00A57D35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F65CA" w:rsidRPr="009F5B52" w:rsidRDefault="009F65CA" w:rsidP="009F65CA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  <w:r w:rsidRPr="00A57D35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испытуемого раствора;</w:t>
      </w:r>
    </w:p>
    <w:p w:rsidR="009F65CA" w:rsidRPr="009F5B52" w:rsidRDefault="009F65CA" w:rsidP="009F65CA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стандартного раствора;</w:t>
      </w:r>
    </w:p>
    <w:p w:rsidR="009F65CA" w:rsidRPr="00A57D35" w:rsidRDefault="009F65CA" w:rsidP="009F65CA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A57D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навеска СО определяемого компонента, взятая для приготовления соответствующего стандартного раствора, мг;</w:t>
      </w:r>
    </w:p>
    <w:p w:rsidR="009F65CA" w:rsidRDefault="009F65CA" w:rsidP="009F65CA">
      <w:pPr>
        <w:spacing w:after="0" w:line="36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en-US"/>
        </w:rPr>
        <w:t>Po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содержание определяемого компонента в соответствующем СО, %.</w:t>
      </w:r>
    </w:p>
    <w:p w:rsidR="00A57D35" w:rsidRPr="00A57D35" w:rsidRDefault="00A57D35" w:rsidP="000265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35485" w:rsidRDefault="00835485" w:rsidP="000265F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Количественное определение </w:t>
      </w:r>
    </w:p>
    <w:p w:rsidR="00AA64CC" w:rsidRPr="003C5CA4" w:rsidRDefault="003C5CA4" w:rsidP="000265F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C5CA4">
        <w:rPr>
          <w:rFonts w:ascii="Times New Roman" w:hAnsi="Times New Roman"/>
          <w:b/>
          <w:i/>
          <w:sz w:val="28"/>
          <w:szCs w:val="28"/>
        </w:rPr>
        <w:t>Цианокобаламин</w:t>
      </w:r>
      <w:r w:rsidR="00835485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</w:p>
    <w:p w:rsidR="00835485" w:rsidRDefault="00835485" w:rsidP="008354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хроматография).</w:t>
      </w:r>
    </w:p>
    <w:p w:rsidR="00835485" w:rsidRPr="0076745B" w:rsidRDefault="00835485" w:rsidP="008354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5B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F63934" w:rsidRDefault="00835485" w:rsidP="002C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835485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Стандартный раствор</w:t>
      </w:r>
      <w:r w:rsidR="00A02625" w:rsidRP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02625" w:rsidRPr="00A02625">
        <w:rPr>
          <w:rFonts w:ascii="Times New Roman" w:eastAsia="Times New Roman" w:hAnsi="Times New Roman"/>
          <w:i/>
          <w:color w:val="000000"/>
          <w:sz w:val="28"/>
          <w:szCs w:val="28"/>
        </w:rPr>
        <w:t>цианокобаламина</w:t>
      </w:r>
      <w:proofErr w:type="spellEnd"/>
      <w:r w:rsidR="00F55EF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(исходный)</w:t>
      </w:r>
      <w:r w:rsidRPr="00A02625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250 мл 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25 мг (точная навеска)</w:t>
      </w:r>
      <w:r w:rsid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 СО </w:t>
      </w:r>
      <w:proofErr w:type="spellStart"/>
      <w:r w:rsidR="00A02625"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 w:rsidR="00A02625">
        <w:rPr>
          <w:rFonts w:ascii="Times New Roman" w:eastAsia="Times New Roman" w:hAnsi="Times New Roman"/>
          <w:color w:val="000000"/>
          <w:sz w:val="28"/>
          <w:szCs w:val="28"/>
        </w:rPr>
        <w:t>, прибавляют около 200 мл воды, перемешивают до полного растворения навески, доводят объем раствора водой до метки и перемешивают</w:t>
      </w:r>
      <w:r w:rsidR="00A02625" w:rsidRP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Концентрация </w:t>
      </w:r>
      <w:proofErr w:type="spellStart"/>
      <w:r w:rsidR="00A02625" w:rsidRPr="00A02625"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 w:rsid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0,1 мг/мл</w:t>
      </w:r>
      <w:r w:rsidR="00A02625" w:rsidRPr="00A0262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хранят в плотно укупоренной таре в защищенном от света месте при температуре от 0 до 5</w:t>
      </w:r>
      <w:proofErr w:type="gramStart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238C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24 ч.</w:t>
      </w:r>
    </w:p>
    <w:p w:rsidR="00D4238C" w:rsidRDefault="00F55EF5" w:rsidP="00D4238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835485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Стандартный раствор</w:t>
      </w:r>
      <w:r w:rsidRPr="00A026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2625">
        <w:rPr>
          <w:rFonts w:ascii="Times New Roman" w:eastAsia="Times New Roman" w:hAnsi="Times New Roman"/>
          <w:i/>
          <w:color w:val="000000"/>
          <w:sz w:val="28"/>
          <w:szCs w:val="28"/>
        </w:rPr>
        <w:t>цианокобаламина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(рабочий).</w:t>
      </w:r>
      <w:r w:rsidRPr="00F55E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250 мл</w:t>
      </w:r>
      <w:r w:rsidR="00D4238C" w:rsidRP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вносят 2,50 мл исходного стандартного раствора </w:t>
      </w:r>
      <w:proofErr w:type="spellStart"/>
      <w:r w:rsidR="00D4238C"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, доводят объем раствора водой до метки и перемешивают. Концентрация </w:t>
      </w:r>
      <w:proofErr w:type="spellStart"/>
      <w:r w:rsidR="00D4238C"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2,5 мкг/мл.</w:t>
      </w:r>
      <w:r w:rsidR="00D4238C" w:rsidRP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от 0 до 5</w:t>
      </w:r>
      <w:proofErr w:type="gramStart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238C"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 w:rsidR="00D4238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24 ч.</w:t>
      </w:r>
    </w:p>
    <w:p w:rsidR="00BD5F01" w:rsidRDefault="00BD5F01" w:rsidP="00BD5F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BD5F0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BD5F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 мл количественно с помощью воды содержимое пяти флаконов препарата, доводят объем раствора до метки и перемешивают. Концентрация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цианокобаламина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2,5 мкг/мл.</w:t>
      </w:r>
      <w:r w:rsidRPr="00BD5F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 хранят в плотно укупоренной таре в защищенном от света месте при температуре от 0 до 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24 ч.</w:t>
      </w:r>
    </w:p>
    <w:p w:rsidR="00F55EF5" w:rsidRDefault="00D4238C" w:rsidP="002C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D4238C">
        <w:rPr>
          <w:rFonts w:ascii="Times New Roman" w:eastAsia="Times New Roman" w:hAnsi="Times New Roman"/>
          <w:i/>
          <w:color w:val="000000"/>
          <w:sz w:val="28"/>
          <w:szCs w:val="28"/>
        </w:rPr>
        <w:t>0,008 М фосфатный 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 мерную колбу вместимостью 1000 мл</w:t>
      </w:r>
      <w:r w:rsidRPr="00D423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помещают 0,87 г калия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гидрофосфата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0,41 г калия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C51C97">
        <w:rPr>
          <w:rFonts w:ascii="Times New Roman" w:eastAsia="Times New Roman" w:hAnsi="Times New Roman"/>
          <w:color w:val="000000"/>
          <w:sz w:val="28"/>
          <w:szCs w:val="28"/>
        </w:rPr>
        <w:t>, растворяют в воде, доводят объем раствора до метки и перемешивают.</w:t>
      </w:r>
    </w:p>
    <w:p w:rsidR="00C51C97" w:rsidRDefault="00C51C97" w:rsidP="002C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(ПФА).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Смешивают 880 мл </w:t>
      </w:r>
      <w:r w:rsidRPr="00C51C97">
        <w:rPr>
          <w:rFonts w:ascii="Times New Roman" w:eastAsia="Times New Roman" w:hAnsi="Times New Roman"/>
          <w:color w:val="000000"/>
          <w:sz w:val="28"/>
          <w:szCs w:val="28"/>
        </w:rPr>
        <w:t>0,008 М фосфатн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C51C97">
        <w:rPr>
          <w:rFonts w:ascii="Times New Roman" w:eastAsia="Times New Roman" w:hAnsi="Times New Roman"/>
          <w:color w:val="000000"/>
          <w:sz w:val="28"/>
          <w:szCs w:val="28"/>
        </w:rPr>
        <w:t xml:space="preserve"> буферн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C51C97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и 120 мл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Перед использованием ПФА фильтруют через мембранный фильтр с диаметром пор 0,45 мкм и дегазируют любым подходящим способом. Раствор хранят при температуре от15 до 25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недели.</w:t>
      </w:r>
    </w:p>
    <w:p w:rsidR="00CE3196" w:rsidRDefault="00CE3196" w:rsidP="00CE31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proofErr w:type="gramEnd"/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r w:rsidRPr="00C51C97">
        <w:rPr>
          <w:rFonts w:ascii="Times New Roman" w:eastAsia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Смешивают 500 мл воды, 500 мл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2 мл фосфорной кислоты раствора 85 %. Перед использованием ПФБ  фильтруют через мембранный фильтр с диаметром пор 0,45 мкм и дегазируют любым подходящим способом. Раствор хранят при температуре от15 до 25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1 мес.</w:t>
      </w:r>
    </w:p>
    <w:p w:rsidR="00C57DD9" w:rsidRPr="00314F2D" w:rsidRDefault="00C57DD9" w:rsidP="00C57DD9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14F2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Условия </w:t>
      </w:r>
      <w:proofErr w:type="spellStart"/>
      <w:r w:rsidRPr="00314F2D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shd w:val="clear" w:color="auto" w:fill="FFFFFF"/>
        <w:tblLook w:val="04A0"/>
      </w:tblPr>
      <w:tblGrid>
        <w:gridCol w:w="3794"/>
        <w:gridCol w:w="283"/>
        <w:gridCol w:w="5494"/>
      </w:tblGrid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C57DD9" w:rsidP="00F14C2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C57DD9" w:rsidP="00F14C2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44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C57DD9" w:rsidP="0046125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250 ×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6613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сорбент</w:t>
            </w:r>
            <w:r w:rsidR="00461259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силикагель </w:t>
            </w:r>
            <w:proofErr w:type="spellStart"/>
            <w:r w:rsidR="00461259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октадецилсилильный</w:t>
            </w:r>
            <w:proofErr w:type="spellEnd"/>
            <w:r w:rsidR="00461259" w:rsidRPr="00A10FEB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для хроматографии</w:t>
            </w:r>
            <w:r w:rsidR="00461259" w:rsidRPr="00A10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1259" w:rsidRPr="00A10FEB">
              <w:rPr>
                <w:rFonts w:ascii="Times New Roman" w:hAnsi="Times New Roman"/>
                <w:sz w:val="28"/>
                <w:szCs w:val="28"/>
              </w:rPr>
              <w:t>(С8)</w:t>
            </w:r>
            <w:r w:rsidRPr="006613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F2D">
              <w:rPr>
                <w:rFonts w:ascii="Times New Roman" w:hAnsi="Times New Roman" w:cs="Times New Roman"/>
                <w:sz w:val="28"/>
                <w:szCs w:val="28"/>
              </w:rPr>
              <w:t>с размером пор 5 мкм;</w:t>
            </w:r>
          </w:p>
        </w:tc>
      </w:tr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C57DD9" w:rsidP="00F14C2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C57DD9" w:rsidP="00F14C2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44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4F4455" w:rsidRDefault="009C1012" w:rsidP="00F14C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57DD9"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°C;</w:t>
            </w:r>
          </w:p>
        </w:tc>
      </w:tr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9C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C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7F0588" w:rsidRDefault="00C57DD9" w:rsidP="00F14C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7F0588" w:rsidRDefault="00C57DD9" w:rsidP="00F14C25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Default="00C57DD9" w:rsidP="00F1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2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Pr="00CE1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  </w:t>
            </w:r>
            <w:r w:rsidR="009C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7F0588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  <w:p w:rsidR="00F14C25" w:rsidRPr="007F0588" w:rsidRDefault="00F14C25" w:rsidP="00F1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9C1012" w:rsidP="009C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57DD9" w:rsidRPr="00CE1255">
              <w:rPr>
                <w:rFonts w:ascii="Times New Roman" w:hAnsi="Times New Roman" w:cs="Times New Roman"/>
                <w:sz w:val="28"/>
                <w:szCs w:val="28"/>
              </w:rPr>
              <w:t>0 мкл;</w:t>
            </w:r>
          </w:p>
        </w:tc>
      </w:tr>
      <w:tr w:rsidR="00C57DD9" w:rsidRPr="004F4455" w:rsidTr="00F14C25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CE1255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C57DD9" w:rsidP="00F14C2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D9" w:rsidRPr="00CE1255" w:rsidRDefault="009C1012" w:rsidP="00F1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7DD9" w:rsidRPr="00CE125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CE3196" w:rsidRDefault="00CE3196" w:rsidP="002C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1012" w:rsidRDefault="00F14C25" w:rsidP="009C10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анализа колонку уравновешивают ПФА 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9C1012">
        <w:rPr>
          <w:rFonts w:ascii="Times New Roman" w:hAnsi="Times New Roman"/>
          <w:sz w:val="28"/>
          <w:szCs w:val="28"/>
        </w:rPr>
        <w:t>роматографирование</w:t>
      </w:r>
      <w:proofErr w:type="spellEnd"/>
      <w:r w:rsidR="009C1012">
        <w:rPr>
          <w:rFonts w:ascii="Times New Roman" w:hAnsi="Times New Roman"/>
          <w:sz w:val="28"/>
          <w:szCs w:val="28"/>
        </w:rPr>
        <w:t xml:space="preserve"> проводят в </w:t>
      </w:r>
      <w:proofErr w:type="spellStart"/>
      <w:r w:rsidR="009C101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о</w:t>
      </w:r>
      <w:r w:rsidR="009C1012">
        <w:rPr>
          <w:rFonts w:ascii="Times New Roman" w:hAnsi="Times New Roman"/>
          <w:sz w:val="28"/>
          <w:szCs w:val="28"/>
        </w:rPr>
        <w:t>кратическом</w:t>
      </w:r>
      <w:proofErr w:type="spellEnd"/>
      <w:r w:rsidR="009C1012">
        <w:rPr>
          <w:rFonts w:ascii="Times New Roman" w:hAnsi="Times New Roman"/>
          <w:sz w:val="28"/>
          <w:szCs w:val="28"/>
        </w:rPr>
        <w:t xml:space="preserve"> режиме </w:t>
      </w:r>
      <w:r>
        <w:rPr>
          <w:rFonts w:ascii="Times New Roman" w:hAnsi="Times New Roman"/>
          <w:sz w:val="28"/>
          <w:szCs w:val="28"/>
        </w:rPr>
        <w:t>той же подвижной фазой.</w:t>
      </w:r>
    </w:p>
    <w:p w:rsidR="00F14C25" w:rsidRDefault="00F14C25" w:rsidP="009C10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Относительное время удерживания пика </w:t>
      </w:r>
      <w:proofErr w:type="spellStart"/>
      <w:r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- 23 мин.</w:t>
      </w:r>
    </w:p>
    <w:p w:rsidR="009C1012" w:rsidRDefault="009C1012" w:rsidP="009C10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FA8">
        <w:rPr>
          <w:rFonts w:ascii="Times New Roman" w:hAnsi="Times New Roman"/>
          <w:sz w:val="28"/>
          <w:szCs w:val="28"/>
        </w:rPr>
        <w:lastRenderedPageBreak/>
        <w:t>Хроматографируют</w:t>
      </w:r>
      <w:proofErr w:type="spellEnd"/>
      <w:r w:rsidRPr="002B2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стандартный </w:t>
      </w:r>
      <w:r w:rsidRPr="002B2FA8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FA8">
        <w:rPr>
          <w:rFonts w:ascii="Times New Roman" w:hAnsi="Times New Roman"/>
          <w:sz w:val="28"/>
          <w:szCs w:val="28"/>
        </w:rPr>
        <w:t>испытуемый раствор</w:t>
      </w:r>
      <w:r w:rsidR="00F14C25">
        <w:rPr>
          <w:rFonts w:ascii="Times New Roman" w:hAnsi="Times New Roman"/>
          <w:sz w:val="28"/>
          <w:szCs w:val="28"/>
        </w:rPr>
        <w:t xml:space="preserve">, получают не менее шести </w:t>
      </w:r>
      <w:proofErr w:type="spellStart"/>
      <w:r w:rsidR="00F14C25">
        <w:rPr>
          <w:rFonts w:ascii="Times New Roman" w:hAnsi="Times New Roman"/>
          <w:sz w:val="28"/>
          <w:szCs w:val="28"/>
        </w:rPr>
        <w:t>хроматограмм</w:t>
      </w:r>
      <w:proofErr w:type="spellEnd"/>
      <w:r w:rsidR="00F14C25">
        <w:rPr>
          <w:rFonts w:ascii="Times New Roman" w:hAnsi="Times New Roman"/>
          <w:sz w:val="28"/>
          <w:szCs w:val="28"/>
        </w:rPr>
        <w:t xml:space="preserve"> для стандартного раствора и не менее трех для испытуемого раствора.</w:t>
      </w:r>
    </w:p>
    <w:p w:rsidR="00F14C25" w:rsidRPr="00F14C25" w:rsidRDefault="00F14C25" w:rsidP="009C101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F14C25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F14C2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F14C25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1D4A40" w:rsidRDefault="001D4A40" w:rsidP="001D4A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A4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площадей пиков </w:t>
      </w:r>
      <w:proofErr w:type="spellStart"/>
      <w:r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стандартного и испытуемого растворов должно быть не более 3 %.</w:t>
      </w:r>
    </w:p>
    <w:p w:rsidR="00683FF3" w:rsidRDefault="00683FF3" w:rsidP="001D4A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E32">
        <w:rPr>
          <w:rFonts w:ascii="Times New Roman" w:hAnsi="Times New Roman"/>
          <w:sz w:val="28"/>
          <w:szCs w:val="28"/>
        </w:rPr>
        <w:t xml:space="preserve"> </w:t>
      </w:r>
      <w:r w:rsidR="002E1E32" w:rsidRPr="002E1E32">
        <w:rPr>
          <w:rFonts w:ascii="Times New Roman" w:hAnsi="Times New Roman"/>
          <w:i/>
          <w:sz w:val="28"/>
          <w:szCs w:val="28"/>
        </w:rPr>
        <w:t xml:space="preserve">разрешение </w:t>
      </w:r>
      <w:proofErr w:type="spellStart"/>
      <w:r w:rsidR="002E1E3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2E1E32">
        <w:rPr>
          <w:rFonts w:ascii="Times New Roman" w:hAnsi="Times New Roman"/>
          <w:sz w:val="28"/>
          <w:szCs w:val="28"/>
        </w:rPr>
        <w:t xml:space="preserve"> колонки для пика </w:t>
      </w:r>
      <w:proofErr w:type="spellStart"/>
      <w:r w:rsidR="002E1E32">
        <w:rPr>
          <w:rFonts w:ascii="Times New Roman" w:hAnsi="Times New Roman"/>
          <w:sz w:val="28"/>
          <w:szCs w:val="28"/>
        </w:rPr>
        <w:t>цианокобаламин</w:t>
      </w:r>
      <w:r w:rsidR="004B1757">
        <w:rPr>
          <w:rFonts w:ascii="Times New Roman" w:hAnsi="Times New Roman"/>
          <w:sz w:val="28"/>
          <w:szCs w:val="28"/>
        </w:rPr>
        <w:t>а</w:t>
      </w:r>
      <w:proofErr w:type="spellEnd"/>
      <w:r w:rsidR="002E1E32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8B5178" w:rsidRPr="009F65CA" w:rsidRDefault="003F42B1" w:rsidP="008B517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препарате (Х</w:t>
      </w:r>
      <w:r w:rsidRPr="003F42B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) в мкг/флаконе </w:t>
      </w:r>
      <w:r w:rsidR="008B5178">
        <w:rPr>
          <w:rFonts w:ascii="Times New Roman" w:eastAsia="Times New Roman" w:hAnsi="Times New Roman"/>
          <w:color w:val="000000"/>
          <w:sz w:val="28"/>
          <w:szCs w:val="28"/>
        </w:rPr>
        <w:t xml:space="preserve">от заявленного количества вычисляют по формуле: </w:t>
      </w:r>
    </w:p>
    <w:p w:rsidR="002E1E32" w:rsidRPr="00CB34B3" w:rsidRDefault="00CB34B3" w:rsidP="001D4A4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34B3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4B1757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B34B3">
        <w:rPr>
          <w:rFonts w:ascii="Times New Roman" w:eastAsia="Times New Roman" w:hAnsi="Times New Roman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S∙aо∙Pо∙2,5∙10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So∙250∙100∙100∙5</m:t>
            </m:r>
          </m:den>
        </m:f>
        <m:r>
          <w:rPr>
            <w:rFonts w:ascii="Cambria Math" w:hAnsi="Cambria Math"/>
            <w:sz w:val="28"/>
            <w:szCs w:val="28"/>
          </w:rPr>
          <m:t>∙1000,</m:t>
        </m:r>
      </m:oMath>
    </w:p>
    <w:p w:rsidR="00CB34B3" w:rsidRPr="00CB34B3" w:rsidRDefault="00CB34B3" w:rsidP="001D4A4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B34B3" w:rsidRPr="009F5B52" w:rsidRDefault="00CB34B3" w:rsidP="00CB34B3">
      <w:pPr>
        <w:spacing w:after="0" w:line="360" w:lineRule="auto"/>
        <w:ind w:left="1418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где: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испытуемого раствора;</w:t>
      </w:r>
    </w:p>
    <w:p w:rsidR="00CB34B3" w:rsidRDefault="00CB34B3" w:rsidP="00CB34B3">
      <w:pPr>
        <w:spacing w:after="0" w:line="360" w:lineRule="auto"/>
        <w:ind w:left="1418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7D35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площадь пика определяемого компонента стандартного раствора;</w:t>
      </w:r>
    </w:p>
    <w:p w:rsidR="00CB34B3" w:rsidRPr="00A57D35" w:rsidRDefault="00CB34B3" w:rsidP="00CB34B3">
      <w:pPr>
        <w:spacing w:after="0" w:line="360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A57D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навеска СО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взятая для приготовления     стандартного раствора, мг;</w:t>
      </w:r>
    </w:p>
    <w:p w:rsidR="00CB34B3" w:rsidRDefault="00CB34B3" w:rsidP="00CB34B3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Po</w:t>
      </w:r>
      <w:r w:rsidRPr="00A57D3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содержание определяемого компонента в СО</w:t>
      </w:r>
      <w:r w:rsidRPr="00CB34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%.</w:t>
      </w:r>
    </w:p>
    <w:p w:rsidR="00734F0E" w:rsidRPr="00A57D35" w:rsidRDefault="004E3C92" w:rsidP="0030527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3C92">
        <w:rPr>
          <w:rFonts w:ascii="Times New Roman" w:eastAsia="Times New Roman" w:hAnsi="Times New Roman"/>
          <w:b/>
          <w:sz w:val="28"/>
          <w:szCs w:val="28"/>
        </w:rPr>
        <w:t>Хранение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F3617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2F3617">
        <w:rPr>
          <w:rFonts w:ascii="Times New Roman" w:eastAsia="Times New Roman" w:hAnsi="Times New Roman"/>
          <w:sz w:val="28"/>
          <w:szCs w:val="28"/>
        </w:rPr>
        <w:t xml:space="preserve"> требованиями </w:t>
      </w:r>
      <w:r>
        <w:rPr>
          <w:rFonts w:ascii="Times New Roman" w:eastAsia="Times New Roman" w:hAnsi="Times New Roman"/>
          <w:sz w:val="28"/>
          <w:szCs w:val="28"/>
        </w:rPr>
        <w:t>ОФС «Хранение лекарственных средств».</w:t>
      </w:r>
      <w:r w:rsidR="00734F0E" w:rsidRPr="00A57D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</w:t>
      </w:r>
    </w:p>
    <w:p w:rsidR="0030527C" w:rsidRPr="00A57D35" w:rsidRDefault="0030527C" w:rsidP="00242E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717B" w:rsidRPr="00A57D35" w:rsidRDefault="000E717B" w:rsidP="0038524F"/>
    <w:p w:rsidR="00242E80" w:rsidRPr="00A57D35" w:rsidRDefault="00242E80" w:rsidP="0084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35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843186" w:rsidRPr="00A57D35" w:rsidRDefault="00843186" w:rsidP="0084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86" w:rsidRPr="00A57D35" w:rsidRDefault="00843186" w:rsidP="006B56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843186" w:rsidRPr="00A57D35" w:rsidSect="00987FB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8C" w:rsidRDefault="0072288C" w:rsidP="00843186">
      <w:pPr>
        <w:spacing w:after="0" w:line="240" w:lineRule="auto"/>
      </w:pPr>
      <w:r>
        <w:separator/>
      </w:r>
    </w:p>
  </w:endnote>
  <w:endnote w:type="continuationSeparator" w:id="0">
    <w:p w:rsidR="0072288C" w:rsidRDefault="0072288C" w:rsidP="008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1341"/>
      <w:docPartObj>
        <w:docPartGallery w:val="Page Numbers (Bottom of Page)"/>
        <w:docPartUnique/>
      </w:docPartObj>
    </w:sdtPr>
    <w:sdtContent>
      <w:p w:rsidR="00987FBB" w:rsidRDefault="00987FBB">
        <w:pPr>
          <w:pStyle w:val="a5"/>
          <w:jc w:val="center"/>
        </w:pPr>
        <w:r w:rsidRPr="00987F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F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7F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F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4C25" w:rsidRDefault="00F14C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987"/>
      <w:docPartObj>
        <w:docPartGallery w:val="Page Numbers (Bottom of Page)"/>
        <w:docPartUnique/>
      </w:docPartObj>
    </w:sdtPr>
    <w:sdtContent>
      <w:p w:rsidR="00F14C25" w:rsidRDefault="00B8695D">
        <w:pPr>
          <w:pStyle w:val="a5"/>
          <w:jc w:val="right"/>
        </w:pPr>
      </w:p>
    </w:sdtContent>
  </w:sdt>
  <w:p w:rsidR="00F14C25" w:rsidRDefault="00F14C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8C" w:rsidRDefault="0072288C" w:rsidP="00843186">
      <w:pPr>
        <w:spacing w:after="0" w:line="240" w:lineRule="auto"/>
      </w:pPr>
      <w:r>
        <w:separator/>
      </w:r>
    </w:p>
  </w:footnote>
  <w:footnote w:type="continuationSeparator" w:id="0">
    <w:p w:rsidR="0072288C" w:rsidRDefault="0072288C" w:rsidP="0084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83"/>
    <w:rsid w:val="00025635"/>
    <w:rsid w:val="000265F5"/>
    <w:rsid w:val="0002775A"/>
    <w:rsid w:val="00036A9E"/>
    <w:rsid w:val="000E5936"/>
    <w:rsid w:val="000E717B"/>
    <w:rsid w:val="00153204"/>
    <w:rsid w:val="00163220"/>
    <w:rsid w:val="00174B98"/>
    <w:rsid w:val="001B320E"/>
    <w:rsid w:val="001D40CE"/>
    <w:rsid w:val="001D4A40"/>
    <w:rsid w:val="00216173"/>
    <w:rsid w:val="00223FB1"/>
    <w:rsid w:val="002400F3"/>
    <w:rsid w:val="00242E80"/>
    <w:rsid w:val="00270D29"/>
    <w:rsid w:val="00292F3E"/>
    <w:rsid w:val="002A0455"/>
    <w:rsid w:val="002A41E9"/>
    <w:rsid w:val="002A7AF0"/>
    <w:rsid w:val="002B1E84"/>
    <w:rsid w:val="002B2FA8"/>
    <w:rsid w:val="002B40BA"/>
    <w:rsid w:val="002C5DEF"/>
    <w:rsid w:val="002D4CC2"/>
    <w:rsid w:val="002E1E32"/>
    <w:rsid w:val="002E36D4"/>
    <w:rsid w:val="002F04AB"/>
    <w:rsid w:val="002F3617"/>
    <w:rsid w:val="0030527C"/>
    <w:rsid w:val="00314F2D"/>
    <w:rsid w:val="00326E28"/>
    <w:rsid w:val="00340979"/>
    <w:rsid w:val="0038524F"/>
    <w:rsid w:val="003C5CA4"/>
    <w:rsid w:val="003C6941"/>
    <w:rsid w:val="003F42B1"/>
    <w:rsid w:val="004125A4"/>
    <w:rsid w:val="0045101E"/>
    <w:rsid w:val="00461259"/>
    <w:rsid w:val="004614B0"/>
    <w:rsid w:val="004B1757"/>
    <w:rsid w:val="004C02A2"/>
    <w:rsid w:val="004C7A24"/>
    <w:rsid w:val="004E3C92"/>
    <w:rsid w:val="004F4455"/>
    <w:rsid w:val="004F7139"/>
    <w:rsid w:val="00506F1F"/>
    <w:rsid w:val="00543601"/>
    <w:rsid w:val="0055129A"/>
    <w:rsid w:val="0059750D"/>
    <w:rsid w:val="005A0505"/>
    <w:rsid w:val="005B78C3"/>
    <w:rsid w:val="005F137D"/>
    <w:rsid w:val="006613E1"/>
    <w:rsid w:val="00681116"/>
    <w:rsid w:val="00683FF3"/>
    <w:rsid w:val="006B01C9"/>
    <w:rsid w:val="006B565B"/>
    <w:rsid w:val="007120FB"/>
    <w:rsid w:val="0072288C"/>
    <w:rsid w:val="00723EEE"/>
    <w:rsid w:val="00734F0E"/>
    <w:rsid w:val="00761E6F"/>
    <w:rsid w:val="0076745B"/>
    <w:rsid w:val="00776ED5"/>
    <w:rsid w:val="007C0FE4"/>
    <w:rsid w:val="007C5B08"/>
    <w:rsid w:val="007D1132"/>
    <w:rsid w:val="007D5829"/>
    <w:rsid w:val="007F0588"/>
    <w:rsid w:val="00803900"/>
    <w:rsid w:val="00835485"/>
    <w:rsid w:val="00843186"/>
    <w:rsid w:val="00864308"/>
    <w:rsid w:val="008B3088"/>
    <w:rsid w:val="008B5178"/>
    <w:rsid w:val="008C1900"/>
    <w:rsid w:val="008F0730"/>
    <w:rsid w:val="00921782"/>
    <w:rsid w:val="00924678"/>
    <w:rsid w:val="00935533"/>
    <w:rsid w:val="00960970"/>
    <w:rsid w:val="00975D36"/>
    <w:rsid w:val="00987FBB"/>
    <w:rsid w:val="00993362"/>
    <w:rsid w:val="009C1012"/>
    <w:rsid w:val="009F5B52"/>
    <w:rsid w:val="009F65CA"/>
    <w:rsid w:val="00A02625"/>
    <w:rsid w:val="00A10FEB"/>
    <w:rsid w:val="00A228D5"/>
    <w:rsid w:val="00A44284"/>
    <w:rsid w:val="00A50817"/>
    <w:rsid w:val="00A57D35"/>
    <w:rsid w:val="00A62682"/>
    <w:rsid w:val="00A62978"/>
    <w:rsid w:val="00A65A1B"/>
    <w:rsid w:val="00A964C0"/>
    <w:rsid w:val="00AA64CC"/>
    <w:rsid w:val="00AC2EC3"/>
    <w:rsid w:val="00AE461B"/>
    <w:rsid w:val="00AE52FE"/>
    <w:rsid w:val="00AF5570"/>
    <w:rsid w:val="00B00329"/>
    <w:rsid w:val="00B57164"/>
    <w:rsid w:val="00B6384A"/>
    <w:rsid w:val="00B8695D"/>
    <w:rsid w:val="00BD5F01"/>
    <w:rsid w:val="00BE263D"/>
    <w:rsid w:val="00BE6E7F"/>
    <w:rsid w:val="00C048A7"/>
    <w:rsid w:val="00C16521"/>
    <w:rsid w:val="00C16AD8"/>
    <w:rsid w:val="00C321FC"/>
    <w:rsid w:val="00C51C97"/>
    <w:rsid w:val="00C55A6E"/>
    <w:rsid w:val="00C57DD9"/>
    <w:rsid w:val="00CA3AC4"/>
    <w:rsid w:val="00CA761D"/>
    <w:rsid w:val="00CB34B3"/>
    <w:rsid w:val="00CE1255"/>
    <w:rsid w:val="00CE3196"/>
    <w:rsid w:val="00D1139B"/>
    <w:rsid w:val="00D4238C"/>
    <w:rsid w:val="00DF4457"/>
    <w:rsid w:val="00E02C8B"/>
    <w:rsid w:val="00E03D19"/>
    <w:rsid w:val="00E154C6"/>
    <w:rsid w:val="00E35719"/>
    <w:rsid w:val="00E444C7"/>
    <w:rsid w:val="00E87D83"/>
    <w:rsid w:val="00EF362A"/>
    <w:rsid w:val="00F14C25"/>
    <w:rsid w:val="00F15DEB"/>
    <w:rsid w:val="00F33F98"/>
    <w:rsid w:val="00F55EF5"/>
    <w:rsid w:val="00F5681B"/>
    <w:rsid w:val="00F60BEC"/>
    <w:rsid w:val="00F62886"/>
    <w:rsid w:val="00F63934"/>
    <w:rsid w:val="00F71FDF"/>
    <w:rsid w:val="00FA3E4A"/>
    <w:rsid w:val="00FC1327"/>
    <w:rsid w:val="00FC3340"/>
    <w:rsid w:val="00FD6F47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186"/>
  </w:style>
  <w:style w:type="paragraph" w:styleId="a5">
    <w:name w:val="footer"/>
    <w:basedOn w:val="a"/>
    <w:link w:val="a6"/>
    <w:uiPriority w:val="99"/>
    <w:unhideWhenUsed/>
    <w:rsid w:val="0084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186"/>
  </w:style>
  <w:style w:type="paragraph" w:styleId="a7">
    <w:name w:val="Revision"/>
    <w:hidden/>
    <w:uiPriority w:val="99"/>
    <w:semiHidden/>
    <w:rsid w:val="00F568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1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39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390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390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90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3900"/>
    <w:rPr>
      <w:b/>
      <w:bCs/>
    </w:rPr>
  </w:style>
  <w:style w:type="character" w:styleId="af">
    <w:name w:val="Strong"/>
    <w:basedOn w:val="a0"/>
    <w:uiPriority w:val="22"/>
    <w:qFormat/>
    <w:rsid w:val="00A10FEB"/>
    <w:rPr>
      <w:b/>
      <w:bCs/>
    </w:rPr>
  </w:style>
  <w:style w:type="character" w:styleId="af0">
    <w:name w:val="Placeholder Text"/>
    <w:basedOn w:val="a0"/>
    <w:uiPriority w:val="99"/>
    <w:semiHidden/>
    <w:rsid w:val="006B01C9"/>
    <w:rPr>
      <w:color w:val="808080"/>
    </w:rPr>
  </w:style>
  <w:style w:type="paragraph" w:styleId="af1">
    <w:name w:val="Body Text"/>
    <w:basedOn w:val="a"/>
    <w:link w:val="af2"/>
    <w:rsid w:val="000265F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265F5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E7EA-0FA9-4885-AE5F-4C74948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12</cp:revision>
  <cp:lastPrinted>2020-05-14T11:07:00Z</cp:lastPrinted>
  <dcterms:created xsi:type="dcterms:W3CDTF">2020-05-14T10:10:00Z</dcterms:created>
  <dcterms:modified xsi:type="dcterms:W3CDTF">2021-12-08T12:18:00Z</dcterms:modified>
</cp:coreProperties>
</file>