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E7" w:rsidRPr="006A6517" w:rsidRDefault="008C7FE7" w:rsidP="008C7FE7">
      <w:pPr>
        <w:pStyle w:val="a7"/>
        <w:jc w:val="center"/>
        <w:rPr>
          <w:b/>
          <w:color w:val="000000" w:themeColor="text1"/>
          <w:spacing w:val="-10"/>
          <w:szCs w:val="28"/>
        </w:rPr>
      </w:pPr>
      <w:r w:rsidRPr="006A6517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C7FE7" w:rsidRDefault="008C7FE7" w:rsidP="008C7FE7">
      <w:pPr>
        <w:pStyle w:val="a7"/>
        <w:tabs>
          <w:tab w:val="left" w:pos="3828"/>
        </w:tabs>
        <w:jc w:val="center"/>
        <w:rPr>
          <w:b/>
          <w:color w:val="7030A0"/>
          <w:szCs w:val="28"/>
        </w:rPr>
      </w:pPr>
    </w:p>
    <w:p w:rsidR="008C7FE7" w:rsidRDefault="008C7FE7" w:rsidP="008C7FE7">
      <w:pPr>
        <w:pStyle w:val="a7"/>
        <w:tabs>
          <w:tab w:val="left" w:pos="3828"/>
        </w:tabs>
        <w:jc w:val="center"/>
        <w:rPr>
          <w:b/>
          <w:color w:val="7030A0"/>
          <w:szCs w:val="28"/>
        </w:rPr>
      </w:pPr>
    </w:p>
    <w:p w:rsidR="008C7FE7" w:rsidRPr="00743D21" w:rsidRDefault="008C7FE7" w:rsidP="008C7FE7">
      <w:pPr>
        <w:pStyle w:val="a7"/>
        <w:tabs>
          <w:tab w:val="left" w:pos="3828"/>
        </w:tabs>
        <w:jc w:val="center"/>
        <w:rPr>
          <w:b/>
          <w:color w:val="7030A0"/>
          <w:szCs w:val="28"/>
        </w:rPr>
      </w:pPr>
    </w:p>
    <w:p w:rsidR="008C7FE7" w:rsidRPr="00743D21" w:rsidRDefault="008C7FE7" w:rsidP="008C7FE7">
      <w:pPr>
        <w:spacing w:line="240" w:lineRule="auto"/>
        <w:jc w:val="center"/>
        <w:rPr>
          <w:b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  <w:r w:rsidRPr="00743D21">
        <w:rPr>
          <w:b/>
          <w:color w:val="000000" w:themeColor="text1"/>
          <w:sz w:val="32"/>
          <w:szCs w:val="32"/>
        </w:rPr>
        <w:t xml:space="preserve"> </w:t>
      </w:r>
    </w:p>
    <w:p w:rsidR="008C7FE7" w:rsidRDefault="008C7FE7" w:rsidP="008C7FE7">
      <w:pPr>
        <w:spacing w:line="240" w:lineRule="auto"/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C7FE7" w:rsidTr="001F440B">
        <w:tc>
          <w:tcPr>
            <w:tcW w:w="9356" w:type="dxa"/>
          </w:tcPr>
          <w:p w:rsidR="008C7FE7" w:rsidRPr="00BC2CA2" w:rsidRDefault="008C7FE7" w:rsidP="001F440B">
            <w:pPr>
              <w:jc w:val="center"/>
              <w:rPr>
                <w:color w:val="7030A0"/>
                <w:szCs w:val="28"/>
              </w:rPr>
            </w:pPr>
          </w:p>
        </w:tc>
      </w:tr>
    </w:tbl>
    <w:p w:rsidR="008C7FE7" w:rsidRDefault="008C7FE7" w:rsidP="008C7FE7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C7FE7" w:rsidRPr="00F57AED" w:rsidTr="001F440B">
        <w:tc>
          <w:tcPr>
            <w:tcW w:w="5920" w:type="dxa"/>
          </w:tcPr>
          <w:p w:rsidR="008C7FE7" w:rsidRPr="005D44DD" w:rsidRDefault="008C7FE7" w:rsidP="0085508A">
            <w:pPr>
              <w:spacing w:after="120" w:line="240" w:lineRule="auto"/>
              <w:jc w:val="both"/>
              <w:rPr>
                <w:b/>
                <w:szCs w:val="28"/>
              </w:rPr>
            </w:pPr>
            <w:r w:rsidRPr="00CA13F3">
              <w:rPr>
                <w:b/>
                <w:szCs w:val="28"/>
              </w:rPr>
              <w:t xml:space="preserve">Аскорбиновая кислота + </w:t>
            </w:r>
            <w:proofErr w:type="spellStart"/>
            <w:r w:rsidR="00CA13F3" w:rsidRPr="00CA13F3">
              <w:rPr>
                <w:b/>
              </w:rPr>
              <w:t>Колекальциферол</w:t>
            </w:r>
            <w:proofErr w:type="spellEnd"/>
            <w:r w:rsidR="00CA13F3" w:rsidRPr="00CA13F3">
              <w:rPr>
                <w:b/>
                <w:szCs w:val="28"/>
              </w:rPr>
              <w:t xml:space="preserve"> + </w:t>
            </w:r>
            <w:proofErr w:type="spellStart"/>
            <w:r w:rsidRPr="00CA13F3">
              <w:rPr>
                <w:b/>
                <w:szCs w:val="28"/>
              </w:rPr>
              <w:t>Никотинамид</w:t>
            </w:r>
            <w:proofErr w:type="spellEnd"/>
            <w:r w:rsidRPr="00CA13F3">
              <w:rPr>
                <w:b/>
                <w:szCs w:val="28"/>
              </w:rPr>
              <w:t xml:space="preserve"> + Пиридоксина гидрохлорид </w:t>
            </w:r>
            <w:r w:rsidR="009A0922" w:rsidRPr="00CA13F3">
              <w:rPr>
                <w:b/>
                <w:szCs w:val="28"/>
              </w:rPr>
              <w:t xml:space="preserve">+ </w:t>
            </w:r>
            <w:proofErr w:type="spellStart"/>
            <w:r w:rsidR="009A0922" w:rsidRPr="00CA13F3">
              <w:rPr>
                <w:b/>
                <w:szCs w:val="28"/>
              </w:rPr>
              <w:t>Ретинола</w:t>
            </w:r>
            <w:proofErr w:type="spellEnd"/>
            <w:r w:rsidR="009A0922" w:rsidRPr="00CA13F3">
              <w:rPr>
                <w:b/>
                <w:szCs w:val="28"/>
              </w:rPr>
              <w:t xml:space="preserve"> ацетат </w:t>
            </w:r>
            <w:r w:rsidRPr="00CA13F3">
              <w:rPr>
                <w:b/>
                <w:szCs w:val="28"/>
              </w:rPr>
              <w:t xml:space="preserve">+ Рибофлавин + Тиамина нитрат + </w:t>
            </w:r>
            <w:proofErr w:type="spellStart"/>
            <w:proofErr w:type="gramStart"/>
            <w:r w:rsidR="0085508A">
              <w:rPr>
                <w:b/>
                <w:szCs w:val="28"/>
              </w:rPr>
              <w:t>альфа-</w:t>
            </w:r>
            <w:r w:rsidR="009A0922" w:rsidRPr="00CA13F3">
              <w:rPr>
                <w:b/>
                <w:szCs w:val="28"/>
              </w:rPr>
              <w:t>Токоферола</w:t>
            </w:r>
            <w:proofErr w:type="spellEnd"/>
            <w:proofErr w:type="gramEnd"/>
            <w:r w:rsidR="009A0922" w:rsidRPr="00CA13F3">
              <w:rPr>
                <w:b/>
                <w:szCs w:val="28"/>
              </w:rPr>
              <w:t xml:space="preserve"> ацетат +</w:t>
            </w:r>
            <w:r w:rsidR="00B50AEC">
              <w:rPr>
                <w:b/>
                <w:szCs w:val="28"/>
              </w:rPr>
              <w:t xml:space="preserve"> </w:t>
            </w:r>
            <w:proofErr w:type="spellStart"/>
            <w:r w:rsidRPr="00CA13F3">
              <w:rPr>
                <w:b/>
                <w:szCs w:val="28"/>
              </w:rPr>
              <w:t>Фолиевая</w:t>
            </w:r>
            <w:proofErr w:type="spellEnd"/>
            <w:r w:rsidRPr="00CA13F3">
              <w:rPr>
                <w:b/>
                <w:szCs w:val="28"/>
              </w:rPr>
              <w:t xml:space="preserve"> кислота + </w:t>
            </w:r>
            <w:proofErr w:type="spellStart"/>
            <w:r w:rsidRPr="00CA13F3">
              <w:rPr>
                <w:b/>
                <w:szCs w:val="28"/>
              </w:rPr>
              <w:t>Цианокобаламин</w:t>
            </w:r>
            <w:proofErr w:type="spellEnd"/>
            <w:r w:rsidRPr="00CA13F3">
              <w:rPr>
                <w:b/>
                <w:szCs w:val="28"/>
              </w:rPr>
              <w:t xml:space="preserve"> + Железо + Кальций + Цинк, таблетки</w:t>
            </w:r>
          </w:p>
        </w:tc>
        <w:tc>
          <w:tcPr>
            <w:tcW w:w="460" w:type="dxa"/>
          </w:tcPr>
          <w:p w:rsidR="008C7FE7" w:rsidRPr="00121CB3" w:rsidRDefault="008C7FE7" w:rsidP="001F440B">
            <w:pPr>
              <w:spacing w:after="120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8C7FE7" w:rsidRPr="005D44DD" w:rsidRDefault="008C7FE7" w:rsidP="001F440B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ФС</w:t>
            </w:r>
          </w:p>
        </w:tc>
      </w:tr>
      <w:tr w:rsidR="008C7FE7" w:rsidRPr="00121CB3" w:rsidTr="001F440B">
        <w:tc>
          <w:tcPr>
            <w:tcW w:w="5920" w:type="dxa"/>
          </w:tcPr>
          <w:p w:rsidR="008C7FE7" w:rsidRPr="00121CB3" w:rsidRDefault="008C7FE7" w:rsidP="00272D8F">
            <w:pPr>
              <w:spacing w:after="120" w:line="240" w:lineRule="auto"/>
              <w:jc w:val="both"/>
              <w:rPr>
                <w:b/>
                <w:szCs w:val="28"/>
              </w:rPr>
            </w:pPr>
            <w:proofErr w:type="spellStart"/>
            <w:r w:rsidRPr="00A50E0B">
              <w:rPr>
                <w:b/>
                <w:szCs w:val="28"/>
                <w:lang w:val="en-US"/>
              </w:rPr>
              <w:t>Acidum</w:t>
            </w:r>
            <w:proofErr w:type="spellEnd"/>
            <w:r w:rsidRPr="00A50E0B">
              <w:rPr>
                <w:b/>
                <w:szCs w:val="28"/>
              </w:rPr>
              <w:t xml:space="preserve"> </w:t>
            </w:r>
            <w:proofErr w:type="spellStart"/>
            <w:r w:rsidRPr="00A50E0B">
              <w:rPr>
                <w:b/>
                <w:szCs w:val="28"/>
                <w:lang w:val="en-US"/>
              </w:rPr>
              <w:t>ascorbicum</w:t>
            </w:r>
            <w:proofErr w:type="spellEnd"/>
            <w:r w:rsidRPr="00A50E0B">
              <w:rPr>
                <w:b/>
                <w:szCs w:val="28"/>
              </w:rPr>
              <w:t xml:space="preserve"> </w:t>
            </w:r>
            <w:r w:rsidRPr="008C7FE7">
              <w:rPr>
                <w:b/>
                <w:szCs w:val="28"/>
              </w:rPr>
              <w:t>+</w:t>
            </w:r>
            <w:r w:rsidR="00272D8F" w:rsidRPr="00272D8F">
              <w:rPr>
                <w:b/>
                <w:szCs w:val="28"/>
              </w:rPr>
              <w:t xml:space="preserve"> </w:t>
            </w:r>
            <w:proofErr w:type="spellStart"/>
            <w:r w:rsidR="00CA13F3" w:rsidRPr="00CA13F3">
              <w:rPr>
                <w:b/>
                <w:szCs w:val="28"/>
              </w:rPr>
              <w:t>Colecalciferolum</w:t>
            </w:r>
            <w:proofErr w:type="spellEnd"/>
            <w:r w:rsidR="00CA13F3" w:rsidRPr="00CA13F3">
              <w:rPr>
                <w:b/>
                <w:szCs w:val="28"/>
              </w:rPr>
              <w:t xml:space="preserve"> +</w:t>
            </w:r>
            <w:r w:rsidR="00272D8F" w:rsidRPr="00272D8F">
              <w:rPr>
                <w:b/>
                <w:szCs w:val="28"/>
              </w:rPr>
              <w:t xml:space="preserve"> </w:t>
            </w:r>
            <w:proofErr w:type="spellStart"/>
            <w:r w:rsidRPr="00A50E0B">
              <w:rPr>
                <w:b/>
                <w:szCs w:val="28"/>
                <w:lang w:val="en-US"/>
              </w:rPr>
              <w:t>Nicotinamidum</w:t>
            </w:r>
            <w:proofErr w:type="spellEnd"/>
            <w:r w:rsidRPr="008C7FE7">
              <w:rPr>
                <w:b/>
                <w:szCs w:val="28"/>
              </w:rPr>
              <w:t xml:space="preserve"> + </w:t>
            </w:r>
            <w:proofErr w:type="spellStart"/>
            <w:r w:rsidRPr="00A50E0B">
              <w:rPr>
                <w:b/>
                <w:szCs w:val="28"/>
                <w:lang w:val="en-US"/>
              </w:rPr>
              <w:t>Pyridoxini</w:t>
            </w:r>
            <w:proofErr w:type="spellEnd"/>
            <w:r w:rsidRPr="00A50E0B">
              <w:rPr>
                <w:b/>
                <w:szCs w:val="28"/>
              </w:rPr>
              <w:t xml:space="preserve"> </w:t>
            </w:r>
            <w:proofErr w:type="spellStart"/>
            <w:r w:rsidRPr="00A50E0B">
              <w:rPr>
                <w:b/>
                <w:szCs w:val="28"/>
                <w:lang w:val="en-US"/>
              </w:rPr>
              <w:t>hydrochloridum</w:t>
            </w:r>
            <w:proofErr w:type="spellEnd"/>
            <w:r w:rsidRPr="00A50E0B">
              <w:rPr>
                <w:b/>
                <w:szCs w:val="28"/>
              </w:rPr>
              <w:t xml:space="preserve"> </w:t>
            </w:r>
            <w:r w:rsidR="00B50AEC" w:rsidRPr="008C7FE7">
              <w:rPr>
                <w:b/>
                <w:szCs w:val="28"/>
              </w:rPr>
              <w:t>+</w:t>
            </w:r>
            <w:r w:rsidR="00B50AEC">
              <w:rPr>
                <w:b/>
                <w:szCs w:val="28"/>
              </w:rPr>
              <w:t xml:space="preserve"> </w:t>
            </w:r>
            <w:proofErr w:type="spellStart"/>
            <w:r w:rsidR="00B50AEC">
              <w:rPr>
                <w:b/>
                <w:szCs w:val="28"/>
                <w:lang w:val="en-US"/>
              </w:rPr>
              <w:t>Retinoli</w:t>
            </w:r>
            <w:proofErr w:type="spellEnd"/>
            <w:r w:rsidR="00B50AEC" w:rsidRPr="008C7FE7">
              <w:rPr>
                <w:b/>
                <w:szCs w:val="28"/>
              </w:rPr>
              <w:t xml:space="preserve"> </w:t>
            </w:r>
            <w:proofErr w:type="spellStart"/>
            <w:r w:rsidR="00B50AEC">
              <w:rPr>
                <w:b/>
                <w:szCs w:val="28"/>
                <w:lang w:val="en-US"/>
              </w:rPr>
              <w:t>acetas</w:t>
            </w:r>
            <w:proofErr w:type="spellEnd"/>
            <w:r w:rsidR="00B50AEC" w:rsidRPr="008C7FE7">
              <w:rPr>
                <w:b/>
                <w:szCs w:val="28"/>
              </w:rPr>
              <w:t xml:space="preserve"> </w:t>
            </w:r>
            <w:r w:rsidRPr="008C7FE7">
              <w:rPr>
                <w:b/>
                <w:szCs w:val="28"/>
              </w:rPr>
              <w:t xml:space="preserve">+ </w:t>
            </w:r>
            <w:proofErr w:type="spellStart"/>
            <w:r w:rsidRPr="00A50E0B">
              <w:rPr>
                <w:b/>
                <w:szCs w:val="28"/>
                <w:lang w:val="en-US"/>
              </w:rPr>
              <w:t>Riboflavinum</w:t>
            </w:r>
            <w:proofErr w:type="spellEnd"/>
            <w:r w:rsidRPr="008C7FE7">
              <w:rPr>
                <w:b/>
                <w:szCs w:val="28"/>
              </w:rPr>
              <w:t xml:space="preserve"> + </w:t>
            </w:r>
            <w:r w:rsidRPr="00A50E0B">
              <w:rPr>
                <w:b/>
                <w:szCs w:val="28"/>
                <w:lang w:val="en-US"/>
              </w:rPr>
              <w:t>Thiamin</w:t>
            </w:r>
            <w:proofErr w:type="spellStart"/>
            <w:r w:rsidRPr="00A50E0B">
              <w:rPr>
                <w:b/>
                <w:szCs w:val="28"/>
              </w:rPr>
              <w:t>i</w:t>
            </w:r>
            <w:proofErr w:type="spellEnd"/>
            <w:r w:rsidRPr="00A50E0B">
              <w:rPr>
                <w:b/>
                <w:szCs w:val="28"/>
              </w:rPr>
              <w:t xml:space="preserve"> </w:t>
            </w:r>
            <w:proofErr w:type="spellStart"/>
            <w:r w:rsidRPr="00A50E0B">
              <w:rPr>
                <w:b/>
                <w:szCs w:val="28"/>
              </w:rPr>
              <w:t>nitras</w:t>
            </w:r>
            <w:proofErr w:type="spellEnd"/>
            <w:r w:rsidR="00272D8F" w:rsidRPr="00272D8F">
              <w:rPr>
                <w:b/>
                <w:szCs w:val="28"/>
              </w:rPr>
              <w:t xml:space="preserve"> + </w:t>
            </w:r>
            <w:r w:rsidR="00272D8F" w:rsidRPr="00A50E0B">
              <w:rPr>
                <w:b/>
                <w:szCs w:val="28"/>
              </w:rPr>
              <w:t>ɑ-</w:t>
            </w:r>
            <w:proofErr w:type="spellStart"/>
            <w:r w:rsidR="00272D8F" w:rsidRPr="00A50E0B">
              <w:rPr>
                <w:b/>
                <w:szCs w:val="28"/>
                <w:lang w:val="en-US"/>
              </w:rPr>
              <w:t>Tocopheroli</w:t>
            </w:r>
            <w:proofErr w:type="spellEnd"/>
            <w:r w:rsidR="00272D8F" w:rsidRPr="00A50E0B">
              <w:rPr>
                <w:b/>
                <w:szCs w:val="28"/>
              </w:rPr>
              <w:t xml:space="preserve"> </w:t>
            </w:r>
            <w:proofErr w:type="spellStart"/>
            <w:r w:rsidR="00272D8F">
              <w:rPr>
                <w:b/>
                <w:szCs w:val="28"/>
                <w:lang w:val="en-US"/>
              </w:rPr>
              <w:t>acetas</w:t>
            </w:r>
            <w:proofErr w:type="spellEnd"/>
            <w:r w:rsidR="00272D8F" w:rsidRPr="00A50E0B">
              <w:rPr>
                <w:b/>
                <w:szCs w:val="28"/>
              </w:rPr>
              <w:t xml:space="preserve"> </w:t>
            </w:r>
            <w:r w:rsidRPr="008C7FE7">
              <w:rPr>
                <w:b/>
                <w:szCs w:val="28"/>
              </w:rPr>
              <w:t>+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="00272D8F">
              <w:rPr>
                <w:b/>
                <w:szCs w:val="28"/>
                <w:lang w:val="en-US"/>
              </w:rPr>
              <w:t>Acidum</w:t>
            </w:r>
            <w:proofErr w:type="spellEnd"/>
            <w:r w:rsidR="00272D8F" w:rsidRPr="00272D8F">
              <w:rPr>
                <w:b/>
                <w:szCs w:val="28"/>
              </w:rPr>
              <w:t xml:space="preserve"> </w:t>
            </w:r>
            <w:proofErr w:type="spellStart"/>
            <w:r w:rsidR="00272D8F">
              <w:rPr>
                <w:b/>
                <w:szCs w:val="28"/>
                <w:lang w:val="en-US"/>
              </w:rPr>
              <w:t>folicum</w:t>
            </w:r>
            <w:proofErr w:type="spellEnd"/>
            <w:r w:rsidRPr="008C7FE7">
              <w:rPr>
                <w:b/>
                <w:szCs w:val="28"/>
              </w:rPr>
              <w:t xml:space="preserve"> + </w:t>
            </w:r>
            <w:proofErr w:type="spellStart"/>
            <w:r w:rsidRPr="00A50E0B">
              <w:rPr>
                <w:b/>
                <w:szCs w:val="28"/>
                <w:lang w:val="en-US"/>
              </w:rPr>
              <w:t>Cyanocobalaminum</w:t>
            </w:r>
            <w:proofErr w:type="spellEnd"/>
            <w:r w:rsidRPr="008C7FE7">
              <w:rPr>
                <w:b/>
                <w:szCs w:val="28"/>
              </w:rPr>
              <w:t xml:space="preserve"> + </w:t>
            </w:r>
            <w:proofErr w:type="spellStart"/>
            <w:r w:rsidRPr="00A50E0B">
              <w:rPr>
                <w:b/>
                <w:szCs w:val="28"/>
                <w:lang w:val="en-US"/>
              </w:rPr>
              <w:t>Ferrum</w:t>
            </w:r>
            <w:proofErr w:type="spellEnd"/>
            <w:r w:rsidRPr="008C7FE7">
              <w:rPr>
                <w:b/>
                <w:szCs w:val="28"/>
              </w:rPr>
              <w:t xml:space="preserve"> +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en-US"/>
              </w:rPr>
              <w:t>Calcium</w:t>
            </w:r>
            <w:r>
              <w:rPr>
                <w:b/>
                <w:szCs w:val="28"/>
              </w:rPr>
              <w:t xml:space="preserve"> </w:t>
            </w:r>
            <w:r w:rsidRPr="008C7FE7">
              <w:rPr>
                <w:b/>
                <w:szCs w:val="28"/>
              </w:rPr>
              <w:t>+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Zincum</w:t>
            </w:r>
            <w:proofErr w:type="spellEnd"/>
            <w:r w:rsidRPr="008C7FE7"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8C7FE7" w:rsidRPr="00121CB3" w:rsidRDefault="008C7FE7" w:rsidP="001F440B">
            <w:pPr>
              <w:spacing w:after="120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6836CB" w:rsidRDefault="006836CB" w:rsidP="001F440B">
            <w:pPr>
              <w:spacing w:after="120"/>
              <w:rPr>
                <w:b/>
                <w:szCs w:val="28"/>
              </w:rPr>
            </w:pPr>
          </w:p>
          <w:p w:rsidR="006836CB" w:rsidRDefault="006836CB" w:rsidP="001F440B">
            <w:pPr>
              <w:spacing w:after="120"/>
              <w:rPr>
                <w:b/>
                <w:szCs w:val="28"/>
              </w:rPr>
            </w:pPr>
          </w:p>
          <w:p w:rsidR="008C7FE7" w:rsidRPr="00204278" w:rsidRDefault="006836CB" w:rsidP="001F440B">
            <w:pPr>
              <w:spacing w:after="120"/>
              <w:rPr>
                <w:b/>
                <w:color w:val="7030A0"/>
                <w:szCs w:val="28"/>
              </w:rPr>
            </w:pPr>
            <w:r>
              <w:rPr>
                <w:b/>
                <w:szCs w:val="28"/>
              </w:rPr>
              <w:t>Вводится впервые</w:t>
            </w:r>
          </w:p>
        </w:tc>
      </w:tr>
    </w:tbl>
    <w:p w:rsidR="008C7FE7" w:rsidRDefault="008C7FE7" w:rsidP="008C7FE7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C7FE7" w:rsidTr="001F440B">
        <w:tc>
          <w:tcPr>
            <w:tcW w:w="9356" w:type="dxa"/>
          </w:tcPr>
          <w:p w:rsidR="008C7FE7" w:rsidRDefault="008C7FE7" w:rsidP="001F440B">
            <w:pPr>
              <w:jc w:val="center"/>
              <w:rPr>
                <w:szCs w:val="28"/>
              </w:rPr>
            </w:pPr>
          </w:p>
        </w:tc>
      </w:tr>
    </w:tbl>
    <w:p w:rsidR="00167FB2" w:rsidRDefault="008C7FE7" w:rsidP="00167FB2">
      <w:pPr>
        <w:ind w:firstLine="709"/>
        <w:jc w:val="both"/>
      </w:pPr>
      <w:r w:rsidRPr="00DD7114">
        <w:rPr>
          <w:szCs w:val="28"/>
        </w:rPr>
        <w:t xml:space="preserve">Настоящая фармакопейная статья распространяется на </w:t>
      </w:r>
      <w:r w:rsidR="006836CB">
        <w:t>лекарственный</w:t>
      </w:r>
      <w:r w:rsidR="006836CB" w:rsidRPr="00DD7114">
        <w:rPr>
          <w:szCs w:val="28"/>
        </w:rPr>
        <w:t xml:space="preserve"> </w:t>
      </w:r>
      <w:r w:rsidRPr="00DD7114">
        <w:rPr>
          <w:szCs w:val="28"/>
        </w:rPr>
        <w:t xml:space="preserve">препарат </w:t>
      </w:r>
      <w:r w:rsidR="006836CB" w:rsidRPr="006836CB">
        <w:rPr>
          <w:szCs w:val="28"/>
        </w:rPr>
        <w:t xml:space="preserve">Аскорбиновая кислота </w:t>
      </w:r>
      <w:r w:rsidR="00E03508" w:rsidRPr="00CA13F3">
        <w:rPr>
          <w:szCs w:val="28"/>
        </w:rPr>
        <w:t>+</w:t>
      </w:r>
      <w:r w:rsidR="00E03508" w:rsidRPr="006836CB">
        <w:rPr>
          <w:szCs w:val="28"/>
        </w:rPr>
        <w:t xml:space="preserve"> </w:t>
      </w:r>
      <w:proofErr w:type="spellStart"/>
      <w:r w:rsidR="00E03508">
        <w:t>Колекальциферол</w:t>
      </w:r>
      <w:proofErr w:type="spellEnd"/>
      <w:r w:rsidR="00E03508" w:rsidRPr="006836CB">
        <w:rPr>
          <w:szCs w:val="28"/>
        </w:rPr>
        <w:t xml:space="preserve"> + </w:t>
      </w:r>
      <w:proofErr w:type="spellStart"/>
      <w:r w:rsidR="00E03508" w:rsidRPr="006836CB">
        <w:rPr>
          <w:szCs w:val="28"/>
        </w:rPr>
        <w:t>Никотинамид</w:t>
      </w:r>
      <w:proofErr w:type="spellEnd"/>
      <w:r w:rsidR="00E03508" w:rsidRPr="006836CB">
        <w:rPr>
          <w:szCs w:val="28"/>
        </w:rPr>
        <w:t xml:space="preserve"> + Пиридоксина гидрохлорид + </w:t>
      </w:r>
      <w:proofErr w:type="spellStart"/>
      <w:r w:rsidR="00E03508" w:rsidRPr="006836CB">
        <w:rPr>
          <w:szCs w:val="28"/>
        </w:rPr>
        <w:t>Ретинола</w:t>
      </w:r>
      <w:proofErr w:type="spellEnd"/>
      <w:r w:rsidR="00E03508" w:rsidRPr="006836CB">
        <w:rPr>
          <w:szCs w:val="28"/>
        </w:rPr>
        <w:t xml:space="preserve"> ацетат</w:t>
      </w:r>
      <w:r w:rsidR="00E03508">
        <w:rPr>
          <w:szCs w:val="28"/>
        </w:rPr>
        <w:t xml:space="preserve"> </w:t>
      </w:r>
      <w:r w:rsidR="006836CB" w:rsidRPr="006836CB">
        <w:rPr>
          <w:szCs w:val="28"/>
        </w:rPr>
        <w:t xml:space="preserve">+ Рибофлавин + Тиамина нитрат </w:t>
      </w:r>
      <w:r w:rsidR="00E03508" w:rsidRPr="006836CB">
        <w:rPr>
          <w:szCs w:val="28"/>
        </w:rPr>
        <w:t xml:space="preserve">+ </w:t>
      </w:r>
      <w:r w:rsidR="00DE52CF">
        <w:rPr>
          <w:szCs w:val="28"/>
        </w:rPr>
        <w:t xml:space="preserve">альфа </w:t>
      </w:r>
      <w:r w:rsidR="00E03508" w:rsidRPr="006836CB">
        <w:rPr>
          <w:szCs w:val="28"/>
        </w:rPr>
        <w:t>-</w:t>
      </w:r>
      <w:r w:rsidR="003D13B6">
        <w:rPr>
          <w:szCs w:val="28"/>
        </w:rPr>
        <w:t xml:space="preserve"> </w:t>
      </w:r>
      <w:r w:rsidR="00E03508" w:rsidRPr="006836CB">
        <w:rPr>
          <w:szCs w:val="28"/>
        </w:rPr>
        <w:t>Токоферола ацетат</w:t>
      </w:r>
      <w:r w:rsidR="00E03508">
        <w:rPr>
          <w:szCs w:val="28"/>
        </w:rPr>
        <w:t xml:space="preserve"> </w:t>
      </w:r>
      <w:r w:rsidR="006836CB" w:rsidRPr="006836CB">
        <w:rPr>
          <w:szCs w:val="28"/>
        </w:rPr>
        <w:t xml:space="preserve">+ </w:t>
      </w:r>
      <w:proofErr w:type="spellStart"/>
      <w:r w:rsidR="006836CB" w:rsidRPr="006836CB">
        <w:rPr>
          <w:szCs w:val="28"/>
        </w:rPr>
        <w:t>Фолиевая</w:t>
      </w:r>
      <w:proofErr w:type="spellEnd"/>
      <w:r w:rsidR="006836CB" w:rsidRPr="006836CB">
        <w:rPr>
          <w:szCs w:val="28"/>
        </w:rPr>
        <w:t xml:space="preserve"> кислота + </w:t>
      </w:r>
      <w:proofErr w:type="spellStart"/>
      <w:r w:rsidR="006836CB" w:rsidRPr="006836CB">
        <w:rPr>
          <w:szCs w:val="28"/>
        </w:rPr>
        <w:t>Цианокобаламин</w:t>
      </w:r>
      <w:proofErr w:type="spellEnd"/>
      <w:r w:rsidR="006836CB" w:rsidRPr="006836CB">
        <w:rPr>
          <w:szCs w:val="28"/>
        </w:rPr>
        <w:t xml:space="preserve"> + Железо + Кальций + Цинк, таблетки</w:t>
      </w:r>
      <w:r w:rsidRPr="00DD7114">
        <w:rPr>
          <w:szCs w:val="28"/>
        </w:rPr>
        <w:t>. Препарат должен соответствовать ОФС «</w:t>
      </w:r>
      <w:r w:rsidR="006836CB">
        <w:rPr>
          <w:szCs w:val="28"/>
        </w:rPr>
        <w:t>Таблетки</w:t>
      </w:r>
      <w:r w:rsidRPr="00DD7114">
        <w:rPr>
          <w:szCs w:val="28"/>
        </w:rPr>
        <w:t>» и нижеприведённым требованиям.</w:t>
      </w:r>
      <w:r w:rsidR="00167FB2">
        <w:rPr>
          <w:szCs w:val="28"/>
        </w:rPr>
        <w:t xml:space="preserve"> </w:t>
      </w:r>
    </w:p>
    <w:p w:rsidR="008C7FE7" w:rsidRDefault="00E03508">
      <w:pPr>
        <w:ind w:right="82"/>
        <w:jc w:val="both"/>
      </w:pPr>
      <w:r>
        <w:tab/>
      </w:r>
      <w:r w:rsidR="00C10CDB">
        <w:rPr>
          <w:lang w:val="en-US"/>
        </w:rPr>
        <w:t>C</w:t>
      </w:r>
      <w:r w:rsidR="00334EFE">
        <w:t>одержит от заявленного количества</w:t>
      </w:r>
      <w:r w:rsidR="008C7FE7">
        <w:t>:</w:t>
      </w:r>
    </w:p>
    <w:p w:rsidR="006836CB" w:rsidRDefault="006836CB" w:rsidP="006836CB">
      <w:pPr>
        <w:pStyle w:val="a9"/>
        <w:numPr>
          <w:ilvl w:val="0"/>
          <w:numId w:val="1"/>
        </w:numPr>
        <w:ind w:right="82"/>
        <w:jc w:val="both"/>
      </w:pPr>
      <w:r>
        <w:t>Аскорбинов</w:t>
      </w:r>
      <w:r w:rsidR="00A14381">
        <w:t>ую</w:t>
      </w:r>
      <w:r>
        <w:t xml:space="preserve"> кислот</w:t>
      </w:r>
      <w:r w:rsidR="00A14381">
        <w:t>у</w:t>
      </w:r>
      <w:r>
        <w:t xml:space="preserve"> </w:t>
      </w:r>
      <w:r w:rsidRPr="007364A7">
        <w:rPr>
          <w:szCs w:val="28"/>
        </w:rPr>
        <w:t>C</w:t>
      </w:r>
      <w:r w:rsidRPr="007364A7">
        <w:rPr>
          <w:szCs w:val="28"/>
          <w:vertAlign w:val="subscript"/>
        </w:rPr>
        <w:t>6</w:t>
      </w:r>
      <w:r w:rsidRPr="007364A7">
        <w:rPr>
          <w:szCs w:val="28"/>
        </w:rPr>
        <w:t>H</w:t>
      </w:r>
      <w:r w:rsidRPr="007364A7">
        <w:rPr>
          <w:szCs w:val="28"/>
          <w:vertAlign w:val="subscript"/>
        </w:rPr>
        <w:t>8</w:t>
      </w:r>
      <w:r w:rsidRPr="007364A7">
        <w:rPr>
          <w:szCs w:val="28"/>
        </w:rPr>
        <w:t>O</w:t>
      </w:r>
      <w:r w:rsidRPr="007364A7">
        <w:rPr>
          <w:szCs w:val="28"/>
          <w:vertAlign w:val="subscript"/>
        </w:rPr>
        <w:t>6</w:t>
      </w:r>
      <w:r>
        <w:rPr>
          <w:szCs w:val="28"/>
          <w:vertAlign w:val="subscript"/>
        </w:rPr>
        <w:t xml:space="preserve"> </w:t>
      </w:r>
      <w:r w:rsidR="00C10CDB" w:rsidRPr="001E2FCC">
        <w:t>–</w:t>
      </w:r>
      <w:r w:rsidR="00C10CDB">
        <w:t xml:space="preserve"> </w:t>
      </w:r>
      <w:r>
        <w:t>не менее 90</w:t>
      </w:r>
      <w:r w:rsidR="00CA248A">
        <w:t>,0</w:t>
      </w:r>
      <w:r>
        <w:t xml:space="preserve"> % и не более 150</w:t>
      </w:r>
      <w:r w:rsidR="00CA248A">
        <w:t>,0</w:t>
      </w:r>
      <w:r>
        <w:t xml:space="preserve"> %; </w:t>
      </w:r>
    </w:p>
    <w:p w:rsidR="009B4BFB" w:rsidRDefault="009B4BFB" w:rsidP="009B4BFB">
      <w:pPr>
        <w:pStyle w:val="a9"/>
        <w:numPr>
          <w:ilvl w:val="0"/>
          <w:numId w:val="1"/>
        </w:numPr>
        <w:ind w:right="82"/>
        <w:jc w:val="both"/>
      </w:pPr>
      <w:proofErr w:type="spellStart"/>
      <w:r>
        <w:t>Колекальциферол</w:t>
      </w:r>
      <w:proofErr w:type="spellEnd"/>
      <w:r>
        <w:t xml:space="preserve"> </w:t>
      </w:r>
      <w:r w:rsidRPr="006836CB">
        <w:t>C</w:t>
      </w:r>
      <w:r w:rsidRPr="006836CB">
        <w:rPr>
          <w:vertAlign w:val="subscript"/>
        </w:rPr>
        <w:t>27</w:t>
      </w:r>
      <w:r w:rsidRPr="006836CB">
        <w:t>H</w:t>
      </w:r>
      <w:r w:rsidRPr="006836CB">
        <w:rPr>
          <w:vertAlign w:val="subscript"/>
        </w:rPr>
        <w:t>44</w:t>
      </w:r>
      <w:r w:rsidRPr="006836CB">
        <w:t xml:space="preserve">O </w:t>
      </w:r>
      <w:r w:rsidR="00C10CDB" w:rsidRPr="001E2FCC">
        <w:t>–</w:t>
      </w:r>
      <w:r w:rsidR="00C10CDB">
        <w:t xml:space="preserve"> </w:t>
      </w:r>
      <w:r>
        <w:t xml:space="preserve">не менее 90,0 % и не более 165,0 %; </w:t>
      </w:r>
    </w:p>
    <w:p w:rsidR="009B4BFB" w:rsidRDefault="00C10CDB" w:rsidP="009B4BFB">
      <w:pPr>
        <w:pStyle w:val="a9"/>
        <w:numPr>
          <w:ilvl w:val="0"/>
          <w:numId w:val="1"/>
        </w:numPr>
        <w:ind w:right="82"/>
        <w:jc w:val="both"/>
      </w:pPr>
      <w:proofErr w:type="spellStart"/>
      <w:r>
        <w:t>Никотинамид</w:t>
      </w:r>
      <w:proofErr w:type="spellEnd"/>
      <w:r w:rsidR="009B4BFB">
        <w:t xml:space="preserve"> </w:t>
      </w:r>
      <w:r w:rsidR="009B4BFB" w:rsidRPr="007364A7">
        <w:rPr>
          <w:rStyle w:val="10"/>
          <w:rFonts w:eastAsiaTheme="minorEastAsia"/>
          <w:szCs w:val="28"/>
        </w:rPr>
        <w:t>C</w:t>
      </w:r>
      <w:r w:rsidR="009B4BFB" w:rsidRPr="007364A7">
        <w:rPr>
          <w:rStyle w:val="10"/>
          <w:rFonts w:eastAsiaTheme="minorEastAsia"/>
          <w:szCs w:val="28"/>
          <w:vertAlign w:val="subscript"/>
        </w:rPr>
        <w:t>6</w:t>
      </w:r>
      <w:r w:rsidR="009B4BFB" w:rsidRPr="007364A7">
        <w:rPr>
          <w:rStyle w:val="10"/>
          <w:rFonts w:eastAsiaTheme="minorEastAsia"/>
          <w:szCs w:val="28"/>
        </w:rPr>
        <w:t>H</w:t>
      </w:r>
      <w:r w:rsidR="009B4BFB" w:rsidRPr="007364A7">
        <w:rPr>
          <w:rStyle w:val="10"/>
          <w:rFonts w:eastAsiaTheme="minorEastAsia"/>
          <w:szCs w:val="28"/>
          <w:vertAlign w:val="subscript"/>
        </w:rPr>
        <w:t>6</w:t>
      </w:r>
      <w:r w:rsidR="009B4BFB" w:rsidRPr="007364A7">
        <w:rPr>
          <w:rStyle w:val="10"/>
          <w:rFonts w:eastAsiaTheme="minorEastAsia"/>
          <w:szCs w:val="28"/>
        </w:rPr>
        <w:t>N</w:t>
      </w:r>
      <w:r w:rsidR="009B4BFB" w:rsidRPr="007364A7">
        <w:rPr>
          <w:rStyle w:val="10"/>
          <w:rFonts w:eastAsiaTheme="minorEastAsia"/>
          <w:szCs w:val="28"/>
          <w:vertAlign w:val="subscript"/>
        </w:rPr>
        <w:t>2</w:t>
      </w:r>
      <w:r w:rsidR="009B4BFB" w:rsidRPr="007364A7">
        <w:rPr>
          <w:rStyle w:val="10"/>
          <w:rFonts w:eastAsiaTheme="minorEastAsia"/>
          <w:szCs w:val="28"/>
        </w:rPr>
        <w:t>O</w:t>
      </w:r>
      <w:r w:rsidR="009B4BFB">
        <w:t xml:space="preserve"> </w:t>
      </w:r>
      <w:r w:rsidRPr="001E2FCC">
        <w:t>–</w:t>
      </w:r>
      <w:r>
        <w:t xml:space="preserve"> </w:t>
      </w:r>
      <w:r w:rsidR="009B4BFB">
        <w:t xml:space="preserve">не менее 90,0 % и не более 150,0 %; </w:t>
      </w:r>
    </w:p>
    <w:p w:rsidR="009B4BFB" w:rsidRDefault="009B4BFB" w:rsidP="009B4BFB">
      <w:pPr>
        <w:pStyle w:val="a9"/>
        <w:numPr>
          <w:ilvl w:val="0"/>
          <w:numId w:val="1"/>
        </w:numPr>
        <w:ind w:right="82"/>
        <w:jc w:val="both"/>
      </w:pPr>
      <w:r>
        <w:t xml:space="preserve">Пиридоксина </w:t>
      </w:r>
      <w:r w:rsidR="00E03508">
        <w:t>г</w:t>
      </w:r>
      <w:r>
        <w:t xml:space="preserve">идрохлорид </w:t>
      </w:r>
      <w:r w:rsidRPr="006836CB">
        <w:rPr>
          <w:rStyle w:val="10"/>
          <w:rFonts w:eastAsiaTheme="minorEastAsia"/>
          <w:color w:val="auto"/>
          <w:sz w:val="28"/>
          <w:szCs w:val="28"/>
          <w:lang w:val="en-US"/>
        </w:rPr>
        <w:t>C</w:t>
      </w:r>
      <w:r w:rsidRPr="006836CB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Pr="006836CB">
        <w:rPr>
          <w:rStyle w:val="10"/>
          <w:rFonts w:eastAsiaTheme="minorEastAsia"/>
          <w:color w:val="auto"/>
          <w:sz w:val="28"/>
          <w:szCs w:val="28"/>
          <w:lang w:val="en-US"/>
        </w:rPr>
        <w:t>H</w:t>
      </w:r>
      <w:r w:rsidRPr="006836CB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Pr="006836CB">
        <w:rPr>
          <w:rStyle w:val="10"/>
          <w:rFonts w:eastAsiaTheme="minorEastAsia"/>
          <w:color w:val="auto"/>
          <w:sz w:val="28"/>
          <w:szCs w:val="28"/>
          <w:lang w:val="en-US"/>
        </w:rPr>
        <w:t>NO</w:t>
      </w:r>
      <w:r w:rsidRPr="006836CB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Pr="006836CB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Pr="006836CB">
        <w:rPr>
          <w:rStyle w:val="10"/>
          <w:rFonts w:eastAsiaTheme="minorEastAsia"/>
          <w:color w:val="auto"/>
          <w:sz w:val="28"/>
          <w:szCs w:val="28"/>
          <w:lang w:val="en-US"/>
        </w:rPr>
        <w:t>HCI</w:t>
      </w:r>
      <w:r>
        <w:t xml:space="preserve"> </w:t>
      </w:r>
      <w:r w:rsidR="00C10CDB" w:rsidRPr="001E2FCC">
        <w:t>–</w:t>
      </w:r>
      <w:r w:rsidR="00C10CDB">
        <w:t xml:space="preserve"> </w:t>
      </w:r>
      <w:r>
        <w:t>не менее 90,0 % и не более 150,0 %</w:t>
      </w:r>
      <w:r w:rsidR="00E03508">
        <w:t>;</w:t>
      </w:r>
    </w:p>
    <w:p w:rsidR="006836CB" w:rsidRDefault="006836CB" w:rsidP="006836CB">
      <w:pPr>
        <w:pStyle w:val="a9"/>
        <w:numPr>
          <w:ilvl w:val="0"/>
          <w:numId w:val="1"/>
        </w:numPr>
        <w:ind w:right="82"/>
        <w:jc w:val="both"/>
      </w:pPr>
      <w:proofErr w:type="spellStart"/>
      <w:r>
        <w:t>Ретинола</w:t>
      </w:r>
      <w:proofErr w:type="spellEnd"/>
      <w:r>
        <w:t xml:space="preserve"> ацетат </w:t>
      </w:r>
      <w:r w:rsidR="00CA248A" w:rsidRPr="007364A7">
        <w:rPr>
          <w:szCs w:val="28"/>
        </w:rPr>
        <w:t>C</w:t>
      </w:r>
      <w:r w:rsidR="00CA248A">
        <w:rPr>
          <w:szCs w:val="28"/>
          <w:vertAlign w:val="subscript"/>
        </w:rPr>
        <w:t>22</w:t>
      </w:r>
      <w:r w:rsidR="00CA248A" w:rsidRPr="007364A7">
        <w:rPr>
          <w:szCs w:val="28"/>
        </w:rPr>
        <w:t>H</w:t>
      </w:r>
      <w:r w:rsidR="00CA248A">
        <w:rPr>
          <w:szCs w:val="28"/>
          <w:vertAlign w:val="subscript"/>
        </w:rPr>
        <w:t>32</w:t>
      </w:r>
      <w:r w:rsidR="00CA248A" w:rsidRPr="007364A7">
        <w:rPr>
          <w:szCs w:val="28"/>
        </w:rPr>
        <w:t>O</w:t>
      </w:r>
      <w:r w:rsidR="00CA248A">
        <w:rPr>
          <w:szCs w:val="28"/>
          <w:vertAlign w:val="subscript"/>
        </w:rPr>
        <w:t xml:space="preserve">2 </w:t>
      </w:r>
      <w:r w:rsidR="00C10CDB" w:rsidRPr="001E2FCC">
        <w:t>–</w:t>
      </w:r>
      <w:r w:rsidR="00CA248A">
        <w:rPr>
          <w:szCs w:val="28"/>
          <w:vertAlign w:val="subscript"/>
        </w:rPr>
        <w:t xml:space="preserve"> </w:t>
      </w:r>
      <w:r>
        <w:t>не менее 90</w:t>
      </w:r>
      <w:r w:rsidR="00CA248A">
        <w:t>,0</w:t>
      </w:r>
      <w:r>
        <w:t xml:space="preserve"> % и не более 165</w:t>
      </w:r>
      <w:r w:rsidR="00CA248A">
        <w:t>,0</w:t>
      </w:r>
      <w:r>
        <w:t xml:space="preserve"> %;</w:t>
      </w:r>
    </w:p>
    <w:p w:rsidR="009B4BFB" w:rsidRDefault="009B4BFB" w:rsidP="009B4BFB">
      <w:pPr>
        <w:pStyle w:val="a9"/>
        <w:numPr>
          <w:ilvl w:val="0"/>
          <w:numId w:val="1"/>
        </w:numPr>
        <w:ind w:right="82"/>
        <w:jc w:val="both"/>
      </w:pPr>
      <w:r>
        <w:lastRenderedPageBreak/>
        <w:t xml:space="preserve">Рибофлавин </w:t>
      </w:r>
      <w:r w:rsidRPr="00167FB2">
        <w:rPr>
          <w:szCs w:val="28"/>
        </w:rPr>
        <w:t>C</w:t>
      </w:r>
      <w:r w:rsidRPr="00167FB2">
        <w:rPr>
          <w:szCs w:val="28"/>
          <w:vertAlign w:val="subscript"/>
        </w:rPr>
        <w:t>17</w:t>
      </w:r>
      <w:r w:rsidRPr="00167FB2">
        <w:rPr>
          <w:szCs w:val="28"/>
        </w:rPr>
        <w:t>H</w:t>
      </w:r>
      <w:r w:rsidRPr="00167FB2">
        <w:rPr>
          <w:szCs w:val="28"/>
          <w:vertAlign w:val="subscript"/>
        </w:rPr>
        <w:t>20</w:t>
      </w:r>
      <w:r w:rsidRPr="00167FB2">
        <w:rPr>
          <w:szCs w:val="28"/>
        </w:rPr>
        <w:t>N</w:t>
      </w:r>
      <w:r w:rsidRPr="00167FB2">
        <w:rPr>
          <w:szCs w:val="28"/>
          <w:vertAlign w:val="subscript"/>
        </w:rPr>
        <w:t>4</w:t>
      </w:r>
      <w:r w:rsidRPr="00167FB2">
        <w:rPr>
          <w:szCs w:val="28"/>
        </w:rPr>
        <w:t>O</w:t>
      </w:r>
      <w:r w:rsidRPr="00167FB2">
        <w:rPr>
          <w:szCs w:val="28"/>
          <w:vertAlign w:val="subscript"/>
        </w:rPr>
        <w:t>6</w:t>
      </w:r>
      <w:r>
        <w:rPr>
          <w:szCs w:val="28"/>
          <w:vertAlign w:val="subscript"/>
        </w:rPr>
        <w:t xml:space="preserve"> </w:t>
      </w:r>
      <w:r w:rsidR="00C10CDB" w:rsidRPr="001E2FCC">
        <w:t>–</w:t>
      </w:r>
      <w:r w:rsidR="00C10CDB">
        <w:t xml:space="preserve"> </w:t>
      </w:r>
      <w:r>
        <w:t xml:space="preserve">не менее 90,0 % и не более 150,0 %; </w:t>
      </w:r>
    </w:p>
    <w:p w:rsidR="009B4BFB" w:rsidRDefault="009B4BFB" w:rsidP="009B4BFB">
      <w:pPr>
        <w:pStyle w:val="a9"/>
        <w:numPr>
          <w:ilvl w:val="0"/>
          <w:numId w:val="1"/>
        </w:numPr>
        <w:ind w:right="82"/>
        <w:jc w:val="both"/>
      </w:pPr>
      <w:r>
        <w:t xml:space="preserve">Тиамина нитрат </w:t>
      </w:r>
      <w:r w:rsidRPr="007364A7">
        <w:rPr>
          <w:szCs w:val="28"/>
        </w:rPr>
        <w:t>C</w:t>
      </w:r>
      <w:r w:rsidRPr="007364A7">
        <w:rPr>
          <w:szCs w:val="28"/>
          <w:vertAlign w:val="subscript"/>
        </w:rPr>
        <w:t>12</w:t>
      </w:r>
      <w:r w:rsidRPr="007364A7">
        <w:rPr>
          <w:szCs w:val="28"/>
        </w:rPr>
        <w:t>H</w:t>
      </w:r>
      <w:r w:rsidRPr="007364A7">
        <w:rPr>
          <w:szCs w:val="28"/>
          <w:vertAlign w:val="subscript"/>
        </w:rPr>
        <w:t>17</w:t>
      </w:r>
      <w:r w:rsidRPr="007364A7">
        <w:rPr>
          <w:szCs w:val="28"/>
        </w:rPr>
        <w:t>N</w:t>
      </w:r>
      <w:r w:rsidRPr="007364A7">
        <w:rPr>
          <w:szCs w:val="28"/>
          <w:vertAlign w:val="subscript"/>
        </w:rPr>
        <w:t>5</w:t>
      </w:r>
      <w:r w:rsidRPr="007364A7">
        <w:rPr>
          <w:szCs w:val="28"/>
        </w:rPr>
        <w:t>O</w:t>
      </w:r>
      <w:r w:rsidRPr="007364A7">
        <w:rPr>
          <w:szCs w:val="28"/>
          <w:vertAlign w:val="subscript"/>
        </w:rPr>
        <w:t>4</w:t>
      </w:r>
      <w:r w:rsidRPr="007364A7">
        <w:rPr>
          <w:szCs w:val="28"/>
        </w:rPr>
        <w:t>S</w:t>
      </w:r>
      <w:r>
        <w:t xml:space="preserve"> </w:t>
      </w:r>
      <w:r w:rsidR="00C10CDB" w:rsidRPr="001E2FCC">
        <w:t>–</w:t>
      </w:r>
      <w:r w:rsidR="00C10CDB">
        <w:t xml:space="preserve"> </w:t>
      </w:r>
      <w:r>
        <w:t xml:space="preserve">не менее 90,0 % и не более 150,0 %;   </w:t>
      </w:r>
    </w:p>
    <w:p w:rsidR="006836CB" w:rsidRDefault="007C0599" w:rsidP="006836CB">
      <w:pPr>
        <w:pStyle w:val="a9"/>
        <w:numPr>
          <w:ilvl w:val="0"/>
          <w:numId w:val="1"/>
        </w:numPr>
        <w:ind w:right="82"/>
        <w:jc w:val="both"/>
      </w:pPr>
      <w:r>
        <w:rPr>
          <w:szCs w:val="28"/>
        </w:rPr>
        <w:t>а</w:t>
      </w:r>
      <w:r w:rsidR="003D13B6">
        <w:rPr>
          <w:szCs w:val="28"/>
        </w:rPr>
        <w:t xml:space="preserve">льфа </w:t>
      </w:r>
      <w:proofErr w:type="gramStart"/>
      <w:r w:rsidR="006836CB" w:rsidRPr="006836CB">
        <w:rPr>
          <w:szCs w:val="28"/>
        </w:rPr>
        <w:t>-Т</w:t>
      </w:r>
      <w:proofErr w:type="gramEnd"/>
      <w:r w:rsidR="006836CB" w:rsidRPr="006836CB">
        <w:rPr>
          <w:szCs w:val="28"/>
        </w:rPr>
        <w:t xml:space="preserve">окоферола ацетат </w:t>
      </w:r>
      <w:r w:rsidR="009B4BFB" w:rsidRPr="00790A38">
        <w:rPr>
          <w:szCs w:val="28"/>
        </w:rPr>
        <w:t>С</w:t>
      </w:r>
      <w:r w:rsidR="009B4BFB" w:rsidRPr="00790A38">
        <w:rPr>
          <w:szCs w:val="28"/>
          <w:vertAlign w:val="subscript"/>
        </w:rPr>
        <w:t>31</w:t>
      </w:r>
      <w:r w:rsidR="009B4BFB" w:rsidRPr="00790A38">
        <w:rPr>
          <w:szCs w:val="28"/>
        </w:rPr>
        <w:t>Н</w:t>
      </w:r>
      <w:r w:rsidR="009B4BFB" w:rsidRPr="00790A38">
        <w:rPr>
          <w:szCs w:val="28"/>
          <w:vertAlign w:val="subscript"/>
        </w:rPr>
        <w:t>52</w:t>
      </w:r>
      <w:r w:rsidR="009B4BFB" w:rsidRPr="00790A38">
        <w:rPr>
          <w:szCs w:val="28"/>
        </w:rPr>
        <w:t>О</w:t>
      </w:r>
      <w:r w:rsidR="009B4BFB" w:rsidRPr="00790A38">
        <w:rPr>
          <w:szCs w:val="28"/>
          <w:vertAlign w:val="subscript"/>
        </w:rPr>
        <w:t>3</w:t>
      </w:r>
      <w:r w:rsidR="009B4BFB">
        <w:rPr>
          <w:szCs w:val="28"/>
          <w:vertAlign w:val="subscript"/>
        </w:rPr>
        <w:t xml:space="preserve"> </w:t>
      </w:r>
      <w:r w:rsidR="00C10CDB" w:rsidRPr="001E2FCC">
        <w:t>–</w:t>
      </w:r>
      <w:r w:rsidR="00C10CDB">
        <w:t xml:space="preserve"> </w:t>
      </w:r>
      <w:r w:rsidR="006836CB">
        <w:t>не менее 90</w:t>
      </w:r>
      <w:r w:rsidR="00CA248A">
        <w:t>,0</w:t>
      </w:r>
      <w:r w:rsidR="006836CB">
        <w:t xml:space="preserve"> % и не более 165</w:t>
      </w:r>
      <w:r w:rsidR="00CA248A">
        <w:t>,0</w:t>
      </w:r>
      <w:r w:rsidR="006836CB">
        <w:t xml:space="preserve"> %;</w:t>
      </w:r>
    </w:p>
    <w:p w:rsidR="006836CB" w:rsidRDefault="006836CB" w:rsidP="006836CB">
      <w:pPr>
        <w:pStyle w:val="a9"/>
        <w:numPr>
          <w:ilvl w:val="0"/>
          <w:numId w:val="1"/>
        </w:numPr>
        <w:ind w:right="82"/>
        <w:jc w:val="both"/>
      </w:pPr>
      <w:proofErr w:type="spellStart"/>
      <w:r>
        <w:t>Фолиев</w:t>
      </w:r>
      <w:r w:rsidR="00A14381">
        <w:t>ую</w:t>
      </w:r>
      <w:proofErr w:type="spellEnd"/>
      <w:r w:rsidR="00A14381">
        <w:t xml:space="preserve"> </w:t>
      </w:r>
      <w:r>
        <w:t>кислот</w:t>
      </w:r>
      <w:r w:rsidR="00A14381">
        <w:t>у</w:t>
      </w:r>
      <w:r w:rsidR="00E03508">
        <w:t xml:space="preserve"> </w:t>
      </w:r>
      <w:r w:rsidR="00E03508" w:rsidRPr="007364A7">
        <w:rPr>
          <w:szCs w:val="28"/>
        </w:rPr>
        <w:t>C</w:t>
      </w:r>
      <w:r w:rsidR="00E03508" w:rsidRPr="007364A7">
        <w:rPr>
          <w:szCs w:val="28"/>
          <w:vertAlign w:val="subscript"/>
        </w:rPr>
        <w:t>1</w:t>
      </w:r>
      <w:r w:rsidR="00E03508">
        <w:rPr>
          <w:szCs w:val="28"/>
          <w:vertAlign w:val="subscript"/>
        </w:rPr>
        <w:t>9</w:t>
      </w:r>
      <w:r w:rsidR="00E03508" w:rsidRPr="007364A7">
        <w:rPr>
          <w:szCs w:val="28"/>
        </w:rPr>
        <w:t>H</w:t>
      </w:r>
      <w:r w:rsidR="00E03508" w:rsidRPr="007364A7">
        <w:rPr>
          <w:szCs w:val="28"/>
          <w:vertAlign w:val="subscript"/>
        </w:rPr>
        <w:t>1</w:t>
      </w:r>
      <w:r w:rsidR="00E03508">
        <w:rPr>
          <w:szCs w:val="28"/>
          <w:vertAlign w:val="subscript"/>
        </w:rPr>
        <w:t>9</w:t>
      </w:r>
      <w:r w:rsidR="00E03508" w:rsidRPr="007364A7">
        <w:rPr>
          <w:szCs w:val="28"/>
        </w:rPr>
        <w:t>N</w:t>
      </w:r>
      <w:r w:rsidR="00E03508">
        <w:rPr>
          <w:szCs w:val="28"/>
          <w:vertAlign w:val="subscript"/>
        </w:rPr>
        <w:t>7</w:t>
      </w:r>
      <w:r w:rsidR="00E03508" w:rsidRPr="007364A7">
        <w:rPr>
          <w:szCs w:val="28"/>
        </w:rPr>
        <w:t>O</w:t>
      </w:r>
      <w:r w:rsidR="00E03508">
        <w:rPr>
          <w:szCs w:val="28"/>
          <w:vertAlign w:val="subscript"/>
        </w:rPr>
        <w:t>6</w:t>
      </w:r>
      <w:r>
        <w:t xml:space="preserve"> </w:t>
      </w:r>
      <w:r w:rsidR="00C10CDB" w:rsidRPr="001E2FCC">
        <w:t>–</w:t>
      </w:r>
      <w:r w:rsidR="00C10CDB">
        <w:t xml:space="preserve"> </w:t>
      </w:r>
      <w:r>
        <w:t>не менее 90</w:t>
      </w:r>
      <w:r w:rsidR="00CA248A">
        <w:t>,0</w:t>
      </w:r>
      <w:r>
        <w:t xml:space="preserve"> % и не более 150</w:t>
      </w:r>
      <w:r w:rsidR="00CA248A">
        <w:t>,0</w:t>
      </w:r>
      <w:r>
        <w:t xml:space="preserve"> %</w:t>
      </w:r>
      <w:r w:rsidR="00E03508">
        <w:t>;</w:t>
      </w:r>
      <w:r>
        <w:t xml:space="preserve"> </w:t>
      </w:r>
    </w:p>
    <w:p w:rsidR="00E03508" w:rsidRDefault="00A25349" w:rsidP="006836CB">
      <w:pPr>
        <w:pStyle w:val="a9"/>
        <w:numPr>
          <w:ilvl w:val="0"/>
          <w:numId w:val="1"/>
        </w:numPr>
        <w:ind w:right="82"/>
        <w:jc w:val="both"/>
      </w:pPr>
      <w:proofErr w:type="spellStart"/>
      <w:r>
        <w:t>Цианокобаламин</w:t>
      </w:r>
      <w:proofErr w:type="spellEnd"/>
      <w:r>
        <w:t xml:space="preserve"> </w:t>
      </w:r>
      <w:r w:rsidR="009B4BFB" w:rsidRPr="00E03508">
        <w:rPr>
          <w:szCs w:val="28"/>
          <w:shd w:val="clear" w:color="auto" w:fill="FFFFFF"/>
        </w:rPr>
        <w:t>C</w:t>
      </w:r>
      <w:r w:rsidR="009B4BFB" w:rsidRPr="00E03508">
        <w:rPr>
          <w:szCs w:val="28"/>
          <w:shd w:val="clear" w:color="auto" w:fill="FFFFFF"/>
          <w:vertAlign w:val="subscript"/>
        </w:rPr>
        <w:t>63</w:t>
      </w:r>
      <w:r w:rsidR="009B4BFB" w:rsidRPr="00E03508">
        <w:rPr>
          <w:szCs w:val="28"/>
          <w:shd w:val="clear" w:color="auto" w:fill="FFFFFF"/>
        </w:rPr>
        <w:t>H</w:t>
      </w:r>
      <w:r w:rsidR="009B4BFB" w:rsidRPr="00E03508">
        <w:rPr>
          <w:szCs w:val="28"/>
          <w:shd w:val="clear" w:color="auto" w:fill="FFFFFF"/>
          <w:vertAlign w:val="subscript"/>
        </w:rPr>
        <w:t>88</w:t>
      </w:r>
      <w:r w:rsidR="009B4BFB" w:rsidRPr="00E03508">
        <w:rPr>
          <w:szCs w:val="28"/>
          <w:shd w:val="clear" w:color="auto" w:fill="FFFFFF"/>
        </w:rPr>
        <w:t>CoN</w:t>
      </w:r>
      <w:r w:rsidR="009B4BFB" w:rsidRPr="00E03508">
        <w:rPr>
          <w:szCs w:val="28"/>
          <w:shd w:val="clear" w:color="auto" w:fill="FFFFFF"/>
          <w:vertAlign w:val="subscript"/>
        </w:rPr>
        <w:t>14</w:t>
      </w:r>
      <w:r w:rsidR="009B4BFB" w:rsidRPr="00E03508">
        <w:rPr>
          <w:szCs w:val="28"/>
          <w:shd w:val="clear" w:color="auto" w:fill="FFFFFF"/>
        </w:rPr>
        <w:t>O</w:t>
      </w:r>
      <w:r w:rsidR="009B4BFB" w:rsidRPr="00E03508">
        <w:rPr>
          <w:szCs w:val="28"/>
          <w:shd w:val="clear" w:color="auto" w:fill="FFFFFF"/>
          <w:vertAlign w:val="subscript"/>
        </w:rPr>
        <w:t>14</w:t>
      </w:r>
      <w:r w:rsidR="009B4BFB" w:rsidRPr="00E03508">
        <w:rPr>
          <w:szCs w:val="28"/>
          <w:shd w:val="clear" w:color="auto" w:fill="FFFFFF"/>
        </w:rPr>
        <w:t>P</w:t>
      </w:r>
      <w:r w:rsidR="009B4BFB">
        <w:t xml:space="preserve"> </w:t>
      </w:r>
      <w:r w:rsidR="00C10CDB" w:rsidRPr="001E2FCC">
        <w:t>–</w:t>
      </w:r>
      <w:r w:rsidR="00C10CDB">
        <w:t xml:space="preserve"> </w:t>
      </w:r>
      <w:r w:rsidR="006836CB">
        <w:t>не менее 90</w:t>
      </w:r>
      <w:r w:rsidR="00CA248A">
        <w:t>,0</w:t>
      </w:r>
      <w:r w:rsidR="006836CB">
        <w:t xml:space="preserve"> % и не более 150</w:t>
      </w:r>
      <w:r w:rsidR="00CA248A">
        <w:t>,0</w:t>
      </w:r>
      <w:r w:rsidR="009A0922">
        <w:rPr>
          <w:lang w:val="en-US"/>
        </w:rPr>
        <w:t> </w:t>
      </w:r>
      <w:r w:rsidR="006836CB">
        <w:t>%</w:t>
      </w:r>
      <w:r w:rsidR="00E03508">
        <w:t>;</w:t>
      </w:r>
    </w:p>
    <w:p w:rsidR="006836CB" w:rsidRDefault="00A25349" w:rsidP="006836CB">
      <w:pPr>
        <w:pStyle w:val="a9"/>
        <w:numPr>
          <w:ilvl w:val="0"/>
          <w:numId w:val="1"/>
        </w:numPr>
        <w:ind w:right="82"/>
        <w:jc w:val="both"/>
      </w:pPr>
      <w:r>
        <w:t>Желез</w:t>
      </w:r>
      <w:r w:rsidR="00C10CDB">
        <w:t>о</w:t>
      </w:r>
      <w:r>
        <w:t xml:space="preserve"> </w:t>
      </w:r>
      <w:r w:rsidR="00CA13F3">
        <w:t xml:space="preserve">в форме </w:t>
      </w:r>
      <w:r w:rsidR="00CA248A">
        <w:t xml:space="preserve">железа </w:t>
      </w:r>
      <w:proofErr w:type="spellStart"/>
      <w:r w:rsidR="00CA13F3">
        <w:t>фумарата</w:t>
      </w:r>
      <w:proofErr w:type="spellEnd"/>
      <w:r w:rsidR="00CA13F3">
        <w:t xml:space="preserve"> </w:t>
      </w:r>
      <w:r w:rsidR="00C10CDB" w:rsidRPr="001E2FCC">
        <w:t>–</w:t>
      </w:r>
      <w:r w:rsidR="00C10CDB">
        <w:t xml:space="preserve"> </w:t>
      </w:r>
      <w:r w:rsidR="00E03508">
        <w:t xml:space="preserve">не </w:t>
      </w:r>
      <w:r w:rsidR="006836CB">
        <w:t>менее 90</w:t>
      </w:r>
      <w:r w:rsidR="00CA248A">
        <w:t>,0</w:t>
      </w:r>
      <w:r w:rsidR="006836CB">
        <w:t xml:space="preserve"> % и не более 125</w:t>
      </w:r>
      <w:r w:rsidR="00CA248A">
        <w:t>,0</w:t>
      </w:r>
      <w:r w:rsidR="00C557D3">
        <w:t> </w:t>
      </w:r>
      <w:r w:rsidR="006836CB">
        <w:t>%</w:t>
      </w:r>
      <w:r w:rsidR="00E03508">
        <w:t>;</w:t>
      </w:r>
      <w:r w:rsidR="006836CB">
        <w:t xml:space="preserve"> </w:t>
      </w:r>
    </w:p>
    <w:p w:rsidR="006836CB" w:rsidRDefault="00A25349" w:rsidP="006836CB">
      <w:pPr>
        <w:pStyle w:val="a9"/>
        <w:numPr>
          <w:ilvl w:val="0"/>
          <w:numId w:val="1"/>
        </w:numPr>
        <w:ind w:right="82"/>
        <w:jc w:val="both"/>
      </w:pPr>
      <w:r>
        <w:t>Кальци</w:t>
      </w:r>
      <w:r w:rsidR="00C10CDB">
        <w:t>й</w:t>
      </w:r>
      <w:r>
        <w:t xml:space="preserve"> </w:t>
      </w:r>
      <w:r w:rsidR="00CA248A">
        <w:t xml:space="preserve">в форме кальция карбоната и кальция сульфата </w:t>
      </w:r>
      <w:r w:rsidR="00C10CDB" w:rsidRPr="001E2FCC">
        <w:t>–</w:t>
      </w:r>
      <w:r w:rsidR="00C10CDB">
        <w:t xml:space="preserve"> </w:t>
      </w:r>
      <w:r w:rsidR="006836CB">
        <w:t>не менее 90</w:t>
      </w:r>
      <w:r w:rsidR="00CA248A">
        <w:t>,0</w:t>
      </w:r>
      <w:r w:rsidR="009B4BFB">
        <w:t> </w:t>
      </w:r>
      <w:r w:rsidR="006836CB">
        <w:t>% и не более 125</w:t>
      </w:r>
      <w:r w:rsidR="00CA248A">
        <w:t>,0</w:t>
      </w:r>
      <w:r w:rsidR="009B4BFB">
        <w:t> </w:t>
      </w:r>
      <w:r w:rsidR="006836CB">
        <w:t>%</w:t>
      </w:r>
      <w:r w:rsidR="00E03508">
        <w:t>;</w:t>
      </w:r>
      <w:r w:rsidR="006836CB">
        <w:t xml:space="preserve"> </w:t>
      </w:r>
    </w:p>
    <w:p w:rsidR="006836CB" w:rsidRDefault="00A25349" w:rsidP="006836CB">
      <w:pPr>
        <w:pStyle w:val="a9"/>
        <w:numPr>
          <w:ilvl w:val="0"/>
          <w:numId w:val="1"/>
        </w:numPr>
        <w:ind w:right="82"/>
        <w:jc w:val="both"/>
      </w:pPr>
      <w:r>
        <w:t xml:space="preserve">Цинк </w:t>
      </w:r>
      <w:r w:rsidR="00CA248A">
        <w:t xml:space="preserve">в форме цинка оксида </w:t>
      </w:r>
      <w:r w:rsidR="00C10CDB" w:rsidRPr="001E2FCC">
        <w:t>–</w:t>
      </w:r>
      <w:r w:rsidR="00C10CDB">
        <w:t xml:space="preserve"> </w:t>
      </w:r>
      <w:r w:rsidR="006836CB">
        <w:t>не менее 90</w:t>
      </w:r>
      <w:r w:rsidR="00CA248A">
        <w:t>,0</w:t>
      </w:r>
      <w:r w:rsidR="009B4BFB">
        <w:t> </w:t>
      </w:r>
      <w:r w:rsidR="006836CB">
        <w:t>% и не более 125</w:t>
      </w:r>
      <w:r w:rsidR="00CA248A">
        <w:t>,0</w:t>
      </w:r>
      <w:r w:rsidR="009B4BFB">
        <w:t> </w:t>
      </w:r>
      <w:r w:rsidR="006836CB">
        <w:t>%</w:t>
      </w:r>
      <w:r w:rsidR="009B4BFB">
        <w:t>.</w:t>
      </w:r>
      <w:r w:rsidR="006836CB">
        <w:t xml:space="preserve"> </w:t>
      </w:r>
    </w:p>
    <w:p w:rsidR="00944A0E" w:rsidRDefault="00944A0E" w:rsidP="00944A0E">
      <w:pPr>
        <w:pStyle w:val="a9"/>
        <w:ind w:right="82"/>
        <w:jc w:val="both"/>
      </w:pPr>
    </w:p>
    <w:p w:rsidR="00167FB2" w:rsidRDefault="00944A0E" w:rsidP="003F51D3">
      <w:pPr>
        <w:ind w:firstLine="720"/>
        <w:jc w:val="both"/>
        <w:rPr>
          <w:shd w:val="clear" w:color="auto" w:fill="FFFFFF"/>
        </w:rPr>
      </w:pPr>
      <w:r>
        <w:rPr>
          <w:b/>
          <w:sz w:val="30"/>
        </w:rPr>
        <w:t>Оп</w:t>
      </w:r>
      <w:r w:rsidR="00334EFE">
        <w:rPr>
          <w:b/>
          <w:sz w:val="30"/>
        </w:rPr>
        <w:t>исание.</w:t>
      </w:r>
      <w:r w:rsidR="00167FB2">
        <w:rPr>
          <w:b/>
          <w:sz w:val="30"/>
        </w:rPr>
        <w:t xml:space="preserve"> </w:t>
      </w:r>
      <w:r w:rsidR="00334EFE">
        <w:rPr>
          <w:shd w:val="clear" w:color="auto" w:fill="FFFFFF"/>
        </w:rPr>
        <w:t xml:space="preserve">Содержание раздела приводится в соответствии с требованиями ОФС «Таблетки». </w:t>
      </w:r>
    </w:p>
    <w:p w:rsidR="008E5814" w:rsidRDefault="008E5814" w:rsidP="00167FB2">
      <w:pPr>
        <w:ind w:firstLine="720"/>
        <w:rPr>
          <w:b/>
          <w:sz w:val="30"/>
        </w:rPr>
      </w:pPr>
    </w:p>
    <w:p w:rsidR="00820F82" w:rsidRDefault="00334EFE" w:rsidP="00167FB2">
      <w:pPr>
        <w:ind w:firstLine="720"/>
        <w:rPr>
          <w:b/>
          <w:sz w:val="30"/>
        </w:rPr>
      </w:pPr>
      <w:r>
        <w:rPr>
          <w:b/>
          <w:sz w:val="30"/>
        </w:rPr>
        <w:t>Подлинность</w:t>
      </w:r>
    </w:p>
    <w:p w:rsidR="00167FB2" w:rsidRPr="00012667" w:rsidRDefault="00167FB2" w:rsidP="00167FB2">
      <w:pPr>
        <w:ind w:firstLine="708"/>
        <w:jc w:val="both"/>
        <w:rPr>
          <w:szCs w:val="28"/>
        </w:rPr>
      </w:pPr>
      <w:r w:rsidRPr="00012667">
        <w:rPr>
          <w:i/>
          <w:szCs w:val="28"/>
        </w:rPr>
        <w:t>ВЭЖХ.</w:t>
      </w:r>
      <w:r w:rsidRPr="00012667">
        <w:rPr>
          <w:b/>
          <w:i/>
          <w:szCs w:val="28"/>
        </w:rPr>
        <w:t xml:space="preserve"> </w:t>
      </w:r>
      <w:r w:rsidRPr="00012667">
        <w:rPr>
          <w:szCs w:val="28"/>
        </w:rPr>
        <w:t xml:space="preserve">Время удерживания основных пиков на </w:t>
      </w:r>
      <w:proofErr w:type="spellStart"/>
      <w:r w:rsidRPr="00012667">
        <w:rPr>
          <w:szCs w:val="28"/>
        </w:rPr>
        <w:t>хроматограммах</w:t>
      </w:r>
      <w:proofErr w:type="spellEnd"/>
      <w:r w:rsidRPr="00012667">
        <w:rPr>
          <w:szCs w:val="28"/>
        </w:rPr>
        <w:t xml:space="preserve"> испытуемых растворов должно соответствовать времени удерживания соответствующих пиков</w:t>
      </w:r>
      <w:r w:rsidRPr="00BA17F2">
        <w:rPr>
          <w:rStyle w:val="10"/>
          <w:rFonts w:eastAsiaTheme="minorEastAsia"/>
          <w:i/>
          <w:szCs w:val="28"/>
        </w:rPr>
        <w:t xml:space="preserve"> </w:t>
      </w:r>
      <w:proofErr w:type="spellStart"/>
      <w:r w:rsidRPr="00167FB2">
        <w:rPr>
          <w:rStyle w:val="10"/>
          <w:rFonts w:eastAsiaTheme="minorEastAsia"/>
          <w:i/>
          <w:sz w:val="28"/>
          <w:szCs w:val="28"/>
        </w:rPr>
        <w:t>колекальциферола</w:t>
      </w:r>
      <w:proofErr w:type="spellEnd"/>
      <w:r w:rsidRPr="00167FB2">
        <w:rPr>
          <w:rStyle w:val="10"/>
          <w:rFonts w:eastAsiaTheme="minorEastAsia"/>
          <w:i/>
          <w:sz w:val="28"/>
          <w:szCs w:val="28"/>
        </w:rPr>
        <w:t xml:space="preserve">, </w:t>
      </w:r>
      <w:proofErr w:type="spellStart"/>
      <w:r w:rsidRPr="00167FB2">
        <w:rPr>
          <w:rStyle w:val="10"/>
          <w:rFonts w:eastAsiaTheme="minorEastAsia"/>
          <w:i/>
          <w:sz w:val="28"/>
          <w:szCs w:val="28"/>
        </w:rPr>
        <w:t>никотинамида</w:t>
      </w:r>
      <w:proofErr w:type="spellEnd"/>
      <w:r w:rsidRPr="00167FB2">
        <w:rPr>
          <w:rStyle w:val="10"/>
          <w:rFonts w:eastAsiaTheme="minorEastAsia"/>
          <w:i/>
          <w:sz w:val="28"/>
          <w:szCs w:val="28"/>
        </w:rPr>
        <w:t xml:space="preserve">, пиридоксина гидрохлорида, </w:t>
      </w:r>
      <w:proofErr w:type="spellStart"/>
      <w:r w:rsidRPr="00167FB2">
        <w:rPr>
          <w:rStyle w:val="10"/>
          <w:rFonts w:eastAsiaTheme="minorEastAsia"/>
          <w:i/>
          <w:sz w:val="28"/>
          <w:szCs w:val="28"/>
        </w:rPr>
        <w:t>ретинола</w:t>
      </w:r>
      <w:proofErr w:type="spellEnd"/>
      <w:r w:rsidRPr="00167FB2">
        <w:rPr>
          <w:rStyle w:val="10"/>
          <w:rFonts w:eastAsiaTheme="minorEastAsia"/>
          <w:i/>
          <w:sz w:val="28"/>
          <w:szCs w:val="28"/>
        </w:rPr>
        <w:t xml:space="preserve"> ацетата,</w:t>
      </w:r>
      <w:r w:rsidRPr="00167FB2">
        <w:rPr>
          <w:szCs w:val="28"/>
        </w:rPr>
        <w:t xml:space="preserve"> </w:t>
      </w:r>
      <w:r w:rsidRPr="00167FB2">
        <w:rPr>
          <w:rStyle w:val="10"/>
          <w:rFonts w:eastAsiaTheme="minorEastAsia"/>
          <w:i/>
          <w:sz w:val="28"/>
          <w:szCs w:val="28"/>
        </w:rPr>
        <w:t xml:space="preserve">рибофлавина, тиамина нитрата, </w:t>
      </w:r>
      <w:proofErr w:type="spellStart"/>
      <w:r w:rsidRPr="00167FB2">
        <w:rPr>
          <w:rStyle w:val="10"/>
          <w:rFonts w:eastAsiaTheme="minorEastAsia"/>
          <w:i/>
          <w:sz w:val="28"/>
          <w:szCs w:val="28"/>
        </w:rPr>
        <w:t>фолиевой</w:t>
      </w:r>
      <w:proofErr w:type="spellEnd"/>
      <w:r w:rsidRPr="00167FB2">
        <w:rPr>
          <w:rStyle w:val="10"/>
          <w:rFonts w:eastAsiaTheme="minorEastAsia"/>
          <w:i/>
          <w:sz w:val="28"/>
          <w:szCs w:val="28"/>
        </w:rPr>
        <w:t xml:space="preserve"> кислоты, </w:t>
      </w:r>
      <w:proofErr w:type="spellStart"/>
      <w:r w:rsidRPr="00167FB2">
        <w:rPr>
          <w:rStyle w:val="10"/>
          <w:rFonts w:eastAsiaTheme="minorEastAsia"/>
          <w:i/>
          <w:sz w:val="28"/>
          <w:szCs w:val="28"/>
        </w:rPr>
        <w:t>цианокобаламина</w:t>
      </w:r>
      <w:proofErr w:type="spellEnd"/>
      <w:r>
        <w:rPr>
          <w:i/>
          <w:szCs w:val="28"/>
        </w:rPr>
        <w:t xml:space="preserve"> </w:t>
      </w:r>
      <w:r w:rsidRPr="00012667">
        <w:rPr>
          <w:szCs w:val="28"/>
        </w:rPr>
        <w:t xml:space="preserve">на </w:t>
      </w:r>
      <w:proofErr w:type="spellStart"/>
      <w:r w:rsidRPr="00012667">
        <w:rPr>
          <w:szCs w:val="28"/>
        </w:rPr>
        <w:t>хроматограмм</w:t>
      </w:r>
      <w:r>
        <w:rPr>
          <w:szCs w:val="28"/>
        </w:rPr>
        <w:t>ах</w:t>
      </w:r>
      <w:proofErr w:type="spellEnd"/>
      <w:r w:rsidRPr="00012667">
        <w:rPr>
          <w:szCs w:val="28"/>
        </w:rPr>
        <w:t xml:space="preserve"> раствор</w:t>
      </w:r>
      <w:r>
        <w:rPr>
          <w:szCs w:val="28"/>
        </w:rPr>
        <w:t>ов</w:t>
      </w:r>
      <w:r w:rsidRPr="00012667">
        <w:rPr>
          <w:szCs w:val="28"/>
        </w:rPr>
        <w:t xml:space="preserve"> стандартн</w:t>
      </w:r>
      <w:r>
        <w:rPr>
          <w:szCs w:val="28"/>
        </w:rPr>
        <w:t xml:space="preserve">ых </w:t>
      </w:r>
      <w:r w:rsidRPr="00012667">
        <w:rPr>
          <w:szCs w:val="28"/>
        </w:rPr>
        <w:t>образц</w:t>
      </w:r>
      <w:r>
        <w:rPr>
          <w:szCs w:val="28"/>
        </w:rPr>
        <w:t xml:space="preserve">ов </w:t>
      </w:r>
      <w:r w:rsidRPr="00012667">
        <w:rPr>
          <w:szCs w:val="28"/>
        </w:rPr>
        <w:t>и</w:t>
      </w:r>
      <w:r>
        <w:rPr>
          <w:szCs w:val="28"/>
        </w:rPr>
        <w:t>ли</w:t>
      </w:r>
      <w:r w:rsidRPr="00012667">
        <w:rPr>
          <w:szCs w:val="28"/>
        </w:rPr>
        <w:t xml:space="preserve"> стандартн</w:t>
      </w:r>
      <w:r>
        <w:rPr>
          <w:szCs w:val="28"/>
        </w:rPr>
        <w:t>ых</w:t>
      </w:r>
      <w:r w:rsidRPr="00012667">
        <w:rPr>
          <w:szCs w:val="28"/>
        </w:rPr>
        <w:t xml:space="preserve"> раствор</w:t>
      </w:r>
      <w:r>
        <w:rPr>
          <w:szCs w:val="28"/>
        </w:rPr>
        <w:t>ов</w:t>
      </w:r>
      <w:r w:rsidRPr="00012667">
        <w:rPr>
          <w:szCs w:val="28"/>
        </w:rPr>
        <w:t xml:space="preserve"> (раздел «Количественное определение»).</w:t>
      </w:r>
    </w:p>
    <w:p w:rsidR="002E6178" w:rsidRDefault="00167FB2" w:rsidP="002E6178">
      <w:pPr>
        <w:ind w:right="60" w:firstLine="708"/>
        <w:jc w:val="both"/>
        <w:rPr>
          <w:szCs w:val="28"/>
        </w:rPr>
      </w:pPr>
      <w:r>
        <w:rPr>
          <w:b/>
          <w:i/>
        </w:rPr>
        <w:tab/>
      </w:r>
      <w:r w:rsidRPr="00167FB2">
        <w:rPr>
          <w:i/>
        </w:rPr>
        <w:t>Атомно-а</w:t>
      </w:r>
      <w:r w:rsidR="003A3EAE">
        <w:rPr>
          <w:i/>
        </w:rPr>
        <w:t>б</w:t>
      </w:r>
      <w:r w:rsidRPr="00167FB2">
        <w:rPr>
          <w:i/>
        </w:rPr>
        <w:t>сорбционная спектрометрия</w:t>
      </w:r>
      <w:r w:rsidR="002E6178">
        <w:rPr>
          <w:i/>
        </w:rPr>
        <w:t xml:space="preserve">. </w:t>
      </w:r>
      <w:r w:rsidR="002E6178" w:rsidRPr="001E6C35">
        <w:rPr>
          <w:szCs w:val="28"/>
        </w:rPr>
        <w:t>Величина абсорбции</w:t>
      </w:r>
      <w:r w:rsidR="002E6178">
        <w:rPr>
          <w:szCs w:val="28"/>
        </w:rPr>
        <w:t xml:space="preserve"> </w:t>
      </w:r>
      <w:r w:rsidR="002E6178" w:rsidRPr="00042ED7">
        <w:rPr>
          <w:szCs w:val="28"/>
        </w:rPr>
        <w:t>испытуемых растворов</w:t>
      </w:r>
      <w:r w:rsidR="002E6178">
        <w:rPr>
          <w:szCs w:val="28"/>
        </w:rPr>
        <w:t>,</w:t>
      </w:r>
      <w:r w:rsidR="002E6178" w:rsidRPr="00042ED7">
        <w:rPr>
          <w:szCs w:val="28"/>
        </w:rPr>
        <w:t xml:space="preserve"> описанных в соответствующих разделах испытания «Количественное определение» должна быть одного порядка </w:t>
      </w:r>
      <w:proofErr w:type="gramStart"/>
      <w:r w:rsidR="002E6178" w:rsidRPr="00042ED7">
        <w:rPr>
          <w:szCs w:val="28"/>
        </w:rPr>
        <w:t>для</w:t>
      </w:r>
      <w:proofErr w:type="gramEnd"/>
      <w:r w:rsidR="002E6178" w:rsidRPr="00042ED7">
        <w:rPr>
          <w:szCs w:val="28"/>
        </w:rPr>
        <w:t>:</w:t>
      </w:r>
    </w:p>
    <w:p w:rsidR="003F51D3" w:rsidRPr="00542BF0" w:rsidRDefault="003F51D3" w:rsidP="003F51D3">
      <w:pPr>
        <w:pStyle w:val="a9"/>
        <w:numPr>
          <w:ilvl w:val="0"/>
          <w:numId w:val="2"/>
        </w:numPr>
        <w:ind w:left="709" w:right="60" w:hanging="709"/>
        <w:rPr>
          <w:szCs w:val="28"/>
        </w:rPr>
      </w:pPr>
      <w:r>
        <w:rPr>
          <w:i/>
          <w:szCs w:val="28"/>
        </w:rPr>
        <w:t>железа</w:t>
      </w:r>
      <w:r w:rsidRPr="00542BF0">
        <w:rPr>
          <w:i/>
          <w:szCs w:val="28"/>
        </w:rPr>
        <w:t xml:space="preserve"> </w:t>
      </w:r>
      <w:r w:rsidRPr="00542BF0">
        <w:rPr>
          <w:szCs w:val="28"/>
        </w:rPr>
        <w:t xml:space="preserve">при длине волны </w:t>
      </w:r>
      <w:r>
        <w:rPr>
          <w:szCs w:val="28"/>
        </w:rPr>
        <w:t>248</w:t>
      </w:r>
      <w:r w:rsidRPr="00542BF0">
        <w:rPr>
          <w:szCs w:val="28"/>
        </w:rPr>
        <w:t>,</w:t>
      </w:r>
      <w:r>
        <w:rPr>
          <w:szCs w:val="28"/>
        </w:rPr>
        <w:t>3</w:t>
      </w:r>
      <w:r w:rsidRPr="00542BF0">
        <w:rPr>
          <w:szCs w:val="28"/>
        </w:rPr>
        <w:t xml:space="preserve"> нм и калибровочного раствора </w:t>
      </w:r>
      <w:r w:rsidR="00A14381">
        <w:rPr>
          <w:szCs w:val="28"/>
        </w:rPr>
        <w:t>железа</w:t>
      </w:r>
      <w:r w:rsidRPr="00542BF0">
        <w:rPr>
          <w:szCs w:val="28"/>
        </w:rPr>
        <w:t xml:space="preserve"> </w:t>
      </w:r>
      <w:r w:rsidRPr="003F51D3">
        <w:rPr>
          <w:szCs w:val="28"/>
        </w:rPr>
        <w:t>с концентрацией 5,0  мкг/мл</w:t>
      </w:r>
      <w:r w:rsidRPr="00542BF0">
        <w:rPr>
          <w:szCs w:val="28"/>
        </w:rPr>
        <w:t>;</w:t>
      </w:r>
    </w:p>
    <w:p w:rsidR="002E6178" w:rsidRPr="00542BF0" w:rsidRDefault="002E6178" w:rsidP="002E6178">
      <w:pPr>
        <w:pStyle w:val="a9"/>
        <w:numPr>
          <w:ilvl w:val="0"/>
          <w:numId w:val="2"/>
        </w:numPr>
        <w:ind w:left="709" w:right="60" w:hanging="709"/>
        <w:rPr>
          <w:szCs w:val="28"/>
        </w:rPr>
      </w:pPr>
      <w:r w:rsidRPr="00542BF0">
        <w:rPr>
          <w:i/>
          <w:szCs w:val="28"/>
        </w:rPr>
        <w:lastRenderedPageBreak/>
        <w:t xml:space="preserve">кальция </w:t>
      </w:r>
      <w:r w:rsidRPr="00542BF0">
        <w:rPr>
          <w:szCs w:val="28"/>
        </w:rPr>
        <w:t xml:space="preserve">при длине волны 422,7 нм и калибровочного раствора кальция с </w:t>
      </w:r>
      <w:r w:rsidRPr="003F51D3">
        <w:rPr>
          <w:szCs w:val="28"/>
        </w:rPr>
        <w:t xml:space="preserve">концентрацией </w:t>
      </w:r>
      <w:r w:rsidRPr="003F51D3">
        <w:rPr>
          <w:szCs w:val="28"/>
          <w:shd w:val="clear" w:color="auto" w:fill="FFFFFF"/>
        </w:rPr>
        <w:t>2,0</w:t>
      </w:r>
      <w:r w:rsidRPr="003F51D3">
        <w:rPr>
          <w:szCs w:val="28"/>
        </w:rPr>
        <w:t xml:space="preserve"> мкг/мл;</w:t>
      </w:r>
    </w:p>
    <w:p w:rsidR="002E6178" w:rsidRPr="00542BF0" w:rsidRDefault="002E6178" w:rsidP="002E6178">
      <w:pPr>
        <w:pStyle w:val="a9"/>
        <w:numPr>
          <w:ilvl w:val="0"/>
          <w:numId w:val="2"/>
        </w:numPr>
        <w:ind w:left="709" w:right="60" w:hanging="709"/>
        <w:rPr>
          <w:szCs w:val="28"/>
        </w:rPr>
      </w:pPr>
      <w:r w:rsidRPr="00542BF0">
        <w:rPr>
          <w:i/>
          <w:szCs w:val="28"/>
        </w:rPr>
        <w:t>цинка</w:t>
      </w:r>
      <w:r w:rsidRPr="00542BF0">
        <w:rPr>
          <w:szCs w:val="28"/>
        </w:rPr>
        <w:t xml:space="preserve"> при длине волны 213,8 нм и калибровочного раствора цинка с </w:t>
      </w:r>
      <w:r w:rsidRPr="003F51D3">
        <w:rPr>
          <w:szCs w:val="28"/>
        </w:rPr>
        <w:t xml:space="preserve">концентрацией </w:t>
      </w:r>
      <w:r w:rsidRPr="003F51D3">
        <w:rPr>
          <w:iCs/>
          <w:szCs w:val="28"/>
          <w:shd w:val="clear" w:color="auto" w:fill="FFFFFF"/>
          <w:lang w:eastAsia="en-US"/>
        </w:rPr>
        <w:t xml:space="preserve">2,0 </w:t>
      </w:r>
      <w:r w:rsidRPr="003F51D3">
        <w:rPr>
          <w:szCs w:val="28"/>
        </w:rPr>
        <w:t>мкг/мл.</w:t>
      </w:r>
    </w:p>
    <w:p w:rsidR="003F51D3" w:rsidRDefault="003F51D3" w:rsidP="003A3EAE">
      <w:pPr>
        <w:ind w:firstLine="709"/>
        <w:jc w:val="both"/>
        <w:rPr>
          <w:i/>
        </w:rPr>
      </w:pPr>
    </w:p>
    <w:p w:rsidR="00167FB2" w:rsidRPr="00167FB2" w:rsidRDefault="003A3EAE" w:rsidP="003A3EAE">
      <w:pPr>
        <w:ind w:firstLine="709"/>
        <w:jc w:val="both"/>
        <w:rPr>
          <w:i/>
        </w:rPr>
      </w:pPr>
      <w:r>
        <w:rPr>
          <w:i/>
        </w:rPr>
        <w:t>Качественная реакция</w:t>
      </w:r>
      <w:r w:rsidR="002E6178" w:rsidRPr="002E6178">
        <w:rPr>
          <w:b/>
          <w:i/>
        </w:rPr>
        <w:t xml:space="preserve"> </w:t>
      </w:r>
    </w:p>
    <w:p w:rsidR="00820F82" w:rsidRDefault="003F51D3" w:rsidP="00D638E4">
      <w:pPr>
        <w:jc w:val="both"/>
      </w:pPr>
      <w:r>
        <w:tab/>
      </w:r>
      <w:r w:rsidR="002E6178" w:rsidRPr="002E6178">
        <w:rPr>
          <w:i/>
        </w:rPr>
        <w:t>М</w:t>
      </w:r>
      <w:r w:rsidR="00334EFE" w:rsidRPr="002E6178">
        <w:rPr>
          <w:i/>
        </w:rPr>
        <w:t>етиленового синего</w:t>
      </w:r>
      <w:r w:rsidR="002E6178" w:rsidRPr="002E6178">
        <w:rPr>
          <w:i/>
        </w:rPr>
        <w:t xml:space="preserve"> </w:t>
      </w:r>
      <w:r w:rsidR="007463E0">
        <w:rPr>
          <w:i/>
        </w:rPr>
        <w:t>спиртовой раствор 0,05</w:t>
      </w:r>
      <w:r w:rsidR="00402BF6">
        <w:rPr>
          <w:i/>
        </w:rPr>
        <w:t> </w:t>
      </w:r>
      <w:r w:rsidR="007463E0">
        <w:rPr>
          <w:i/>
        </w:rPr>
        <w:t>%</w:t>
      </w:r>
      <w:r w:rsidR="00334EFE">
        <w:t xml:space="preserve">. В мерную колбу вместимостью </w:t>
      </w:r>
      <w:r w:rsidR="007463E0">
        <w:t>100</w:t>
      </w:r>
      <w:r w:rsidR="00D638E4">
        <w:t> </w:t>
      </w:r>
      <w:r w:rsidR="00334EFE">
        <w:t xml:space="preserve">мл помещают </w:t>
      </w:r>
      <w:r w:rsidR="007463E0">
        <w:t>50</w:t>
      </w:r>
      <w:r w:rsidR="00334EFE">
        <w:t xml:space="preserve"> мг метиленового синего, растворяют в </w:t>
      </w:r>
      <w:r w:rsidR="007463E0">
        <w:t>50 </w:t>
      </w:r>
      <w:r w:rsidR="00334EFE">
        <w:t>мл спирта 95 %, доводят объем раствора тем же растворителем до метки и перемешивают.</w:t>
      </w:r>
    </w:p>
    <w:p w:rsidR="00820F82" w:rsidRDefault="00334EFE" w:rsidP="00D638E4">
      <w:pPr>
        <w:jc w:val="both"/>
      </w:pPr>
      <w:r>
        <w:tab/>
      </w:r>
      <w:r w:rsidR="004906D5" w:rsidRPr="002E6178">
        <w:rPr>
          <w:i/>
        </w:rPr>
        <w:t>Аскорбиновая кислота</w:t>
      </w:r>
      <w:r w:rsidR="004906D5">
        <w:rPr>
          <w:i/>
        </w:rPr>
        <w:t xml:space="preserve">. </w:t>
      </w:r>
      <w:r w:rsidR="00D638E4">
        <w:t>Навеску порошка растертых таблеток, эквивалентную около 0,2 г аскорбиновой кислоты,</w:t>
      </w:r>
      <w:r w:rsidR="00D638E4" w:rsidRPr="00D638E4">
        <w:t xml:space="preserve"> </w:t>
      </w:r>
      <w:r w:rsidR="00D638E4">
        <w:t>растворяют в</w:t>
      </w:r>
      <w:r>
        <w:t xml:space="preserve"> 100 мл спирта 95</w:t>
      </w:r>
      <w:r w:rsidR="00402BF6">
        <w:t> </w:t>
      </w:r>
      <w:r>
        <w:t>%</w:t>
      </w:r>
      <w:r w:rsidR="00D638E4">
        <w:t xml:space="preserve">, </w:t>
      </w:r>
      <w:r>
        <w:t xml:space="preserve">фильтруют через бумажный фильтр; к 2 мл фильтрата прибавляют 4 капли </w:t>
      </w:r>
      <w:r w:rsidR="004906D5">
        <w:t>м</w:t>
      </w:r>
      <w:r w:rsidR="004906D5" w:rsidRPr="004906D5">
        <w:t>етиленового синего спиртово</w:t>
      </w:r>
      <w:r w:rsidR="004906D5">
        <w:t>го</w:t>
      </w:r>
      <w:r w:rsidR="004906D5" w:rsidRPr="004906D5">
        <w:t xml:space="preserve"> раствор</w:t>
      </w:r>
      <w:r w:rsidR="004906D5">
        <w:t>а</w:t>
      </w:r>
      <w:r w:rsidR="004906D5" w:rsidRPr="004906D5">
        <w:t xml:space="preserve"> 0,05</w:t>
      </w:r>
      <w:r w:rsidR="00402BF6">
        <w:t> </w:t>
      </w:r>
      <w:r w:rsidR="004906D5" w:rsidRPr="004906D5">
        <w:t>%</w:t>
      </w:r>
      <w:r>
        <w:t>, нагревают до температуры 40 °С</w:t>
      </w:r>
      <w:r w:rsidR="00D638E4">
        <w:t>. Должно наблюдаться</w:t>
      </w:r>
      <w:r>
        <w:t xml:space="preserve"> темно-синее окрашивание</w:t>
      </w:r>
      <w:r w:rsidR="00D638E4">
        <w:t xml:space="preserve"> раствора</w:t>
      </w:r>
      <w:r>
        <w:t>, которое значительно светлеет или исчезает через 3 мин.</w:t>
      </w:r>
    </w:p>
    <w:p w:rsidR="00820F82" w:rsidRDefault="00DE52CF" w:rsidP="00DE52CF">
      <w:pPr>
        <w:ind w:right="566"/>
        <w:jc w:val="both"/>
      </w:pPr>
      <w:r>
        <w:t xml:space="preserve">          </w:t>
      </w:r>
      <w:r w:rsidR="00334EFE">
        <w:t xml:space="preserve"> </w:t>
      </w:r>
      <w:r w:rsidR="00334EFE">
        <w:rPr>
          <w:b/>
        </w:rPr>
        <w:t>Однородность массы.</w:t>
      </w:r>
      <w:r w:rsidR="00334EFE">
        <w:t xml:space="preserve"> </w:t>
      </w:r>
      <w:r w:rsidR="00A7188F">
        <w:t>В</w:t>
      </w:r>
      <w:r w:rsidR="00334EFE">
        <w:t xml:space="preserve"> соответств</w:t>
      </w:r>
      <w:r w:rsidR="00A7188F">
        <w:t>ии</w:t>
      </w:r>
      <w:r w:rsidR="00334EFE">
        <w:t xml:space="preserve"> </w:t>
      </w:r>
      <w:r w:rsidR="00A7188F">
        <w:t xml:space="preserve">с </w:t>
      </w:r>
      <w:r w:rsidR="00334EFE">
        <w:t>требованиям</w:t>
      </w:r>
      <w:r w:rsidR="00A7188F">
        <w:t>и</w:t>
      </w:r>
      <w:r w:rsidR="00334EFE">
        <w:t xml:space="preserve"> ОФС «Однородность массы дозированных лекарственных форм». </w:t>
      </w:r>
    </w:p>
    <w:p w:rsidR="00C10CDB" w:rsidRDefault="00DE52CF" w:rsidP="00DE52CF">
      <w:pPr>
        <w:jc w:val="both"/>
      </w:pPr>
      <w:r>
        <w:rPr>
          <w:b/>
        </w:rPr>
        <w:t xml:space="preserve">          </w:t>
      </w:r>
      <w:r w:rsidR="00334EFE">
        <w:rPr>
          <w:b/>
        </w:rPr>
        <w:tab/>
      </w:r>
      <w:proofErr w:type="spellStart"/>
      <w:r w:rsidR="00334EFE">
        <w:rPr>
          <w:b/>
        </w:rPr>
        <w:t>Распадаемость</w:t>
      </w:r>
      <w:proofErr w:type="spellEnd"/>
      <w:r w:rsidR="00334EFE">
        <w:rPr>
          <w:b/>
        </w:rPr>
        <w:t xml:space="preserve">. </w:t>
      </w:r>
      <w:r w:rsidR="00334EFE">
        <w:t>Не более мин 60 мин</w:t>
      </w:r>
      <w:r w:rsidR="00A7188F">
        <w:t>, с дисками</w:t>
      </w:r>
      <w:r w:rsidR="00334EFE">
        <w:t xml:space="preserve"> </w:t>
      </w:r>
      <w:r w:rsidR="00A7188F">
        <w:t>(</w:t>
      </w:r>
      <w:r w:rsidR="00334EFE">
        <w:t>ОФС «</w:t>
      </w:r>
      <w:proofErr w:type="spellStart"/>
      <w:r w:rsidR="00334EFE">
        <w:t>Распадаемость</w:t>
      </w:r>
      <w:proofErr w:type="spellEnd"/>
      <w:r w:rsidR="00334EFE">
        <w:t xml:space="preserve"> таблеток и капсул»</w:t>
      </w:r>
      <w:r w:rsidR="00A7188F">
        <w:t>)</w:t>
      </w:r>
      <w:r w:rsidR="00334EFE">
        <w:t>.</w:t>
      </w:r>
    </w:p>
    <w:p w:rsidR="00A7188F" w:rsidRDefault="00A7188F" w:rsidP="00C10CDB">
      <w:pPr>
        <w:ind w:firstLine="720"/>
        <w:jc w:val="both"/>
        <w:rPr>
          <w:b/>
          <w:sz w:val="30"/>
        </w:rPr>
      </w:pPr>
      <w:r>
        <w:rPr>
          <w:b/>
          <w:szCs w:val="28"/>
        </w:rPr>
        <w:t>Микробиологическая чистота</w:t>
      </w:r>
      <w:r w:rsidRPr="002E2B45">
        <w:rPr>
          <w:b/>
          <w:szCs w:val="28"/>
        </w:rPr>
        <w:t xml:space="preserve">. </w:t>
      </w:r>
      <w:r>
        <w:rPr>
          <w:szCs w:val="28"/>
        </w:rPr>
        <w:t>В</w:t>
      </w:r>
      <w:r w:rsidRPr="002E2B45">
        <w:rPr>
          <w:szCs w:val="28"/>
        </w:rPr>
        <w:t xml:space="preserve"> соответствии с </w:t>
      </w:r>
      <w:r>
        <w:rPr>
          <w:szCs w:val="28"/>
        </w:rPr>
        <w:t xml:space="preserve">требованиями </w:t>
      </w:r>
      <w:r w:rsidRPr="002E2B45">
        <w:rPr>
          <w:szCs w:val="28"/>
        </w:rPr>
        <w:t>ОФС «</w:t>
      </w:r>
      <w:r>
        <w:rPr>
          <w:szCs w:val="28"/>
        </w:rPr>
        <w:t>Микробиологическая чистота».</w:t>
      </w:r>
    </w:p>
    <w:p w:rsidR="00820F82" w:rsidRDefault="00334EFE" w:rsidP="007718C6">
      <w:pPr>
        <w:ind w:firstLine="720"/>
      </w:pPr>
      <w:r>
        <w:rPr>
          <w:b/>
          <w:sz w:val="30"/>
        </w:rPr>
        <w:t xml:space="preserve">Количественное определение </w:t>
      </w:r>
    </w:p>
    <w:p w:rsidR="00A7188F" w:rsidRPr="00A7188F" w:rsidRDefault="00A7188F" w:rsidP="007718C6">
      <w:pPr>
        <w:ind w:firstLine="720"/>
        <w:jc w:val="both"/>
        <w:rPr>
          <w:i/>
        </w:rPr>
      </w:pPr>
      <w:proofErr w:type="spellStart"/>
      <w:r w:rsidRPr="00A7188F">
        <w:rPr>
          <w:i/>
        </w:rPr>
        <w:t>Колекальциферол</w:t>
      </w:r>
      <w:proofErr w:type="spellEnd"/>
      <w:r w:rsidRPr="00A7188F">
        <w:rPr>
          <w:i/>
        </w:rPr>
        <w:t xml:space="preserve"> </w:t>
      </w:r>
    </w:p>
    <w:p w:rsidR="00A7188F" w:rsidRPr="005D6E27" w:rsidRDefault="00A7188F" w:rsidP="007718C6">
      <w:pPr>
        <w:tabs>
          <w:tab w:val="left" w:pos="3080"/>
        </w:tabs>
        <w:ind w:firstLine="709"/>
        <w:jc w:val="both"/>
        <w:rPr>
          <w:szCs w:val="28"/>
        </w:rPr>
      </w:pPr>
      <w:r w:rsidRPr="00DE5277">
        <w:rPr>
          <w:szCs w:val="28"/>
        </w:rPr>
        <w:t>Определение проводят методом ВЭЖХ в соответствии с требованиями ОФС «Высокоэффективная жидкостная хроматография»</w:t>
      </w:r>
      <w:r>
        <w:rPr>
          <w:szCs w:val="28"/>
        </w:rPr>
        <w:t>.</w:t>
      </w:r>
    </w:p>
    <w:p w:rsidR="00A7188F" w:rsidRDefault="00A7188F" w:rsidP="00A7188F">
      <w:r>
        <w:tab/>
        <w:t xml:space="preserve"> </w:t>
      </w:r>
      <w:r>
        <w:rPr>
          <w:i/>
        </w:rPr>
        <w:t>Подвижная фаза</w:t>
      </w:r>
      <w:r>
        <w:t>. 2-Пропанол—</w:t>
      </w:r>
      <w:proofErr w:type="spellStart"/>
      <w:r>
        <w:t>гексан</w:t>
      </w:r>
      <w:proofErr w:type="spellEnd"/>
      <w:r>
        <w:t xml:space="preserve"> 1:99</w:t>
      </w:r>
      <w:r w:rsidR="00914902">
        <w:t>.</w:t>
      </w:r>
    </w:p>
    <w:p w:rsidR="00A7188F" w:rsidRDefault="00A7188F" w:rsidP="00573D2A">
      <w:pPr>
        <w:jc w:val="both"/>
      </w:pPr>
      <w:r>
        <w:lastRenderedPageBreak/>
        <w:tab/>
        <w:t xml:space="preserve"> </w:t>
      </w:r>
      <w:r>
        <w:rPr>
          <w:i/>
        </w:rPr>
        <w:t>Испытуемый раствор.</w:t>
      </w:r>
      <w:r>
        <w:t xml:space="preserve"> </w:t>
      </w:r>
      <w:proofErr w:type="gramStart"/>
      <w:r w:rsidR="007718C6">
        <w:t>Точную навеску порошка</w:t>
      </w:r>
      <w:r w:rsidR="00077E1E">
        <w:t xml:space="preserve"> растертых таблеток</w:t>
      </w:r>
      <w:r w:rsidR="007718C6">
        <w:t xml:space="preserve">, эквивалентную </w:t>
      </w:r>
      <w:r w:rsidR="00C66C24">
        <w:t>около</w:t>
      </w:r>
      <w:r w:rsidR="007718C6">
        <w:t xml:space="preserve"> </w:t>
      </w:r>
      <w:r w:rsidR="007718C6" w:rsidRPr="00D425EC">
        <w:t>5</w:t>
      </w:r>
      <w:r w:rsidR="00C66C24" w:rsidRPr="00D425EC">
        <w:t>0</w:t>
      </w:r>
      <w:r w:rsidR="00402BF6">
        <w:t> </w:t>
      </w:r>
      <w:r w:rsidR="00C66C24" w:rsidRPr="00D425EC">
        <w:t xml:space="preserve">мкг </w:t>
      </w:r>
      <w:proofErr w:type="spellStart"/>
      <w:r w:rsidR="00C66C24" w:rsidRPr="00077E1E">
        <w:rPr>
          <w:i/>
        </w:rPr>
        <w:t>колекальциферола</w:t>
      </w:r>
      <w:proofErr w:type="spellEnd"/>
      <w:r w:rsidR="00573D2A">
        <w:t xml:space="preserve"> </w:t>
      </w:r>
      <w:r w:rsidR="007718C6">
        <w:t xml:space="preserve">помещают в колбу с завинчивающейся крышкой, прибавляют 10 мл </w:t>
      </w:r>
      <w:proofErr w:type="spellStart"/>
      <w:r w:rsidR="007718C6">
        <w:t>диметилсульфоксида</w:t>
      </w:r>
      <w:proofErr w:type="spellEnd"/>
      <w:r w:rsidR="007718C6">
        <w:t xml:space="preserve"> </w:t>
      </w:r>
      <w:r w:rsidR="00C66C24">
        <w:t xml:space="preserve">и около 15 мл </w:t>
      </w:r>
      <w:proofErr w:type="spellStart"/>
      <w:r w:rsidR="007718C6">
        <w:t>гексана</w:t>
      </w:r>
      <w:proofErr w:type="spellEnd"/>
      <w:r w:rsidR="007718C6">
        <w:t>, тщательно перемешивают в течение 45 мин на водяной бане при температуре 60</w:t>
      </w:r>
      <w:r w:rsidR="00402BF6">
        <w:t> </w:t>
      </w:r>
      <w:r w:rsidR="007718C6">
        <w:t xml:space="preserve">°С. </w:t>
      </w:r>
      <w:r w:rsidR="007718C6" w:rsidRPr="00914902">
        <w:t>Полученный раствор центрифугируют при 3000</w:t>
      </w:r>
      <w:r w:rsidR="00402BF6">
        <w:t> </w:t>
      </w:r>
      <w:r w:rsidR="007718C6" w:rsidRPr="00914902">
        <w:t>об/мин в течение 10 мин</w:t>
      </w:r>
      <w:r w:rsidR="00C66C24" w:rsidRPr="00914902">
        <w:t xml:space="preserve">. </w:t>
      </w:r>
      <w:proofErr w:type="spellStart"/>
      <w:r w:rsidR="004C0E17" w:rsidRPr="00914902">
        <w:t>Гексановый</w:t>
      </w:r>
      <w:proofErr w:type="spellEnd"/>
      <w:r w:rsidR="004C0E17" w:rsidRPr="00914902">
        <w:t xml:space="preserve"> слой </w:t>
      </w:r>
      <w:r w:rsidR="00D425EC">
        <w:t>переносят</w:t>
      </w:r>
      <w:r w:rsidR="007718C6" w:rsidRPr="00914902">
        <w:t xml:space="preserve"> в мерную колбу </w:t>
      </w:r>
      <w:r w:rsidR="007718C6" w:rsidRPr="001E2FCC">
        <w:t>вместимостью 100 мл.</w:t>
      </w:r>
      <w:proofErr w:type="gramEnd"/>
      <w:r w:rsidR="007718C6" w:rsidRPr="00914902">
        <w:t xml:space="preserve"> К оставшемуся слою </w:t>
      </w:r>
      <w:proofErr w:type="spellStart"/>
      <w:r w:rsidR="007718C6" w:rsidRPr="00914902">
        <w:t>диметилсульфоксида</w:t>
      </w:r>
      <w:proofErr w:type="spellEnd"/>
      <w:r w:rsidR="007718C6" w:rsidRPr="00914902">
        <w:t xml:space="preserve"> прибавляют 15 мл </w:t>
      </w:r>
      <w:proofErr w:type="spellStart"/>
      <w:r w:rsidR="007718C6" w:rsidRPr="00914902">
        <w:t>гексана</w:t>
      </w:r>
      <w:proofErr w:type="spellEnd"/>
      <w:r w:rsidR="007718C6" w:rsidRPr="00914902">
        <w:t>, перемешивают в течение 5 мин при температуре 15 - 25</w:t>
      </w:r>
      <w:proofErr w:type="gramStart"/>
      <w:r w:rsidR="007718C6" w:rsidRPr="00914902">
        <w:t xml:space="preserve"> ºС</w:t>
      </w:r>
      <w:proofErr w:type="gramEnd"/>
      <w:r w:rsidR="007718C6" w:rsidRPr="00914902">
        <w:t xml:space="preserve"> и </w:t>
      </w:r>
      <w:r w:rsidR="00914902" w:rsidRPr="00914902">
        <w:t>переносят</w:t>
      </w:r>
      <w:r w:rsidR="007718C6" w:rsidRPr="00914902">
        <w:t xml:space="preserve"> слой </w:t>
      </w:r>
      <w:proofErr w:type="spellStart"/>
      <w:r w:rsidR="007718C6" w:rsidRPr="00914902">
        <w:t>гексана</w:t>
      </w:r>
      <w:proofErr w:type="spellEnd"/>
      <w:r w:rsidR="007718C6" w:rsidRPr="00914902">
        <w:t xml:space="preserve"> в ту же мерную колбу</w:t>
      </w:r>
      <w:r w:rsidR="00914902" w:rsidRPr="00914902">
        <w:t>.</w:t>
      </w:r>
      <w:r w:rsidR="007718C6" w:rsidRPr="00914902">
        <w:t xml:space="preserve"> Эту операцию повторяют еще три раза, каждый раз прибавляя по 15 мл </w:t>
      </w:r>
      <w:proofErr w:type="spellStart"/>
      <w:r w:rsidR="007718C6" w:rsidRPr="00914902">
        <w:t>гексана</w:t>
      </w:r>
      <w:proofErr w:type="spellEnd"/>
      <w:r w:rsidR="007718C6" w:rsidRPr="00914902">
        <w:t>. Объ</w:t>
      </w:r>
      <w:r w:rsidR="00402BF6">
        <w:t xml:space="preserve">единенные </w:t>
      </w:r>
      <w:proofErr w:type="spellStart"/>
      <w:r w:rsidR="00402BF6">
        <w:t>гексановые</w:t>
      </w:r>
      <w:proofErr w:type="spellEnd"/>
      <w:r w:rsidR="00402BF6">
        <w:t xml:space="preserve"> извлечения</w:t>
      </w:r>
      <w:r w:rsidR="007718C6" w:rsidRPr="00914902">
        <w:t xml:space="preserve"> собирают в ту же мерную колбу,</w:t>
      </w:r>
      <w:r w:rsidR="007718C6">
        <w:t xml:space="preserve"> доводят объем раствора </w:t>
      </w:r>
      <w:proofErr w:type="spellStart"/>
      <w:r w:rsidR="007718C6">
        <w:t>гексаном</w:t>
      </w:r>
      <w:proofErr w:type="spellEnd"/>
      <w:r w:rsidR="007718C6">
        <w:t xml:space="preserve"> до метки и перемешивают.</w:t>
      </w:r>
      <w:r w:rsidR="00724BD9">
        <w:t xml:space="preserve"> </w:t>
      </w:r>
      <w:r w:rsidR="007718C6">
        <w:t xml:space="preserve"> Раствор фильтруют через мембранный фильтр </w:t>
      </w:r>
      <w:r w:rsidR="00402BF6">
        <w:t xml:space="preserve">с размером пор </w:t>
      </w:r>
      <w:r w:rsidR="007718C6">
        <w:t>0,45 мкм</w:t>
      </w:r>
      <w:r w:rsidR="00402BF6">
        <w:t>.</w:t>
      </w:r>
      <w:r w:rsidR="00573D2A">
        <w:t xml:space="preserve"> </w:t>
      </w:r>
      <w:r>
        <w:t>20</w:t>
      </w:r>
      <w:r w:rsidR="00D425EC">
        <w:t>,0</w:t>
      </w:r>
      <w:r>
        <w:t xml:space="preserve"> мл </w:t>
      </w:r>
      <w:r w:rsidR="00573D2A">
        <w:t>полученного</w:t>
      </w:r>
      <w:r>
        <w:t xml:space="preserve"> раствора количественно переносят в подходящую колбу, упаривают в вакууме при температуре 18 – 20</w:t>
      </w:r>
      <w:proofErr w:type="gramStart"/>
      <w:r>
        <w:t xml:space="preserve"> °С</w:t>
      </w:r>
      <w:proofErr w:type="gramEnd"/>
      <w:r>
        <w:t xml:space="preserve"> до получения раствора объемом менее 5 мл. Полученный раствор количественно переносят в мерную колб</w:t>
      </w:r>
      <w:r w:rsidR="00D425EC">
        <w:t xml:space="preserve">у вместимостью 5 мл с помощью </w:t>
      </w:r>
      <w:proofErr w:type="spellStart"/>
      <w:r>
        <w:t>гексана</w:t>
      </w:r>
      <w:proofErr w:type="spellEnd"/>
      <w:r>
        <w:t xml:space="preserve">, доводят объем раствора этим же </w:t>
      </w:r>
      <w:r w:rsidR="00D425EC">
        <w:t>растворителем</w:t>
      </w:r>
      <w:r>
        <w:t xml:space="preserve"> до метки и перемешивают</w:t>
      </w:r>
      <w:r w:rsidR="00402BF6">
        <w:t xml:space="preserve"> (с</w:t>
      </w:r>
      <w:r w:rsidR="00402BF6" w:rsidRPr="00573D2A">
        <w:t xml:space="preserve">одержание </w:t>
      </w:r>
      <w:proofErr w:type="spellStart"/>
      <w:r w:rsidR="00402BF6">
        <w:t>колекальциферола</w:t>
      </w:r>
      <w:proofErr w:type="spellEnd"/>
      <w:r w:rsidR="00402BF6" w:rsidRPr="00573D2A">
        <w:t xml:space="preserve"> – около </w:t>
      </w:r>
      <w:r w:rsidR="00402BF6">
        <w:t>2 мкг/</w:t>
      </w:r>
      <w:r w:rsidR="00402BF6" w:rsidRPr="00573D2A">
        <w:t>мл</w:t>
      </w:r>
      <w:r w:rsidR="00402BF6">
        <w:t>)</w:t>
      </w:r>
      <w:r>
        <w:t>.</w:t>
      </w:r>
    </w:p>
    <w:p w:rsidR="001F34A7" w:rsidRDefault="00A7188F" w:rsidP="001F34A7">
      <w:pPr>
        <w:jc w:val="both"/>
      </w:pPr>
      <w:r>
        <w:tab/>
      </w:r>
      <w:r>
        <w:rPr>
          <w:i/>
        </w:rPr>
        <w:t xml:space="preserve"> </w:t>
      </w:r>
      <w:r w:rsidR="00D425EC">
        <w:rPr>
          <w:i/>
        </w:rPr>
        <w:t xml:space="preserve">Раствор стандартного образца </w:t>
      </w:r>
      <w:proofErr w:type="spellStart"/>
      <w:r w:rsidR="00D425EC">
        <w:rPr>
          <w:i/>
        </w:rPr>
        <w:t>колекальциферола</w:t>
      </w:r>
      <w:proofErr w:type="spellEnd"/>
      <w:r w:rsidR="00D425EC">
        <w:rPr>
          <w:i/>
        </w:rPr>
        <w:t xml:space="preserve"> 2 мкг/мл</w:t>
      </w:r>
      <w:r>
        <w:rPr>
          <w:i/>
        </w:rPr>
        <w:t xml:space="preserve">. </w:t>
      </w:r>
      <w:r w:rsidR="001F34A7">
        <w:t xml:space="preserve">В мерную колбу вместимостью 100 мл помещают около 20,0 мг (точная навеска) стандартного образца </w:t>
      </w:r>
      <w:proofErr w:type="spellStart"/>
      <w:r w:rsidR="001F34A7">
        <w:t>колекальциферола</w:t>
      </w:r>
      <w:proofErr w:type="spellEnd"/>
      <w:r w:rsidR="001F34A7">
        <w:t xml:space="preserve">, доводят объем раствора </w:t>
      </w:r>
      <w:proofErr w:type="spellStart"/>
      <w:r w:rsidR="001F34A7">
        <w:t>гексаном</w:t>
      </w:r>
      <w:proofErr w:type="spellEnd"/>
      <w:r w:rsidR="001F34A7">
        <w:t xml:space="preserve"> до метки и перемешивают. В мерную колбу вместимостью 100 мл вносят 1,0</w:t>
      </w:r>
      <w:r w:rsidR="00077E1E">
        <w:t> </w:t>
      </w:r>
      <w:r w:rsidR="001F34A7">
        <w:t xml:space="preserve">мл полученного раствора, доводят объем раствора </w:t>
      </w:r>
      <w:proofErr w:type="spellStart"/>
      <w:r w:rsidR="001F34A7">
        <w:t>гексаном</w:t>
      </w:r>
      <w:proofErr w:type="spellEnd"/>
      <w:r w:rsidR="001F34A7">
        <w:t xml:space="preserve"> до метки и перемешивают. </w:t>
      </w:r>
    </w:p>
    <w:p w:rsidR="00A7188F" w:rsidRDefault="007718C6" w:rsidP="00A7188F">
      <w:pPr>
        <w:jc w:val="both"/>
      </w:pPr>
      <w:r w:rsidRPr="007718C6">
        <w:t xml:space="preserve"> </w:t>
      </w:r>
      <w:r w:rsidR="00546F3B">
        <w:tab/>
      </w:r>
      <w:r w:rsidRPr="00D425EC">
        <w:rPr>
          <w:i/>
        </w:rPr>
        <w:t xml:space="preserve">Раствор для проверки пригодности </w:t>
      </w:r>
      <w:proofErr w:type="spellStart"/>
      <w:r w:rsidRPr="00D425EC">
        <w:rPr>
          <w:i/>
        </w:rPr>
        <w:t>хроматографической</w:t>
      </w:r>
      <w:proofErr w:type="spellEnd"/>
      <w:r w:rsidRPr="00D425EC">
        <w:rPr>
          <w:i/>
        </w:rPr>
        <w:t xml:space="preserve"> системы</w:t>
      </w:r>
      <w:r>
        <w:t>.</w:t>
      </w:r>
      <w:r w:rsidR="001F34A7">
        <w:t xml:space="preserve"> </w:t>
      </w:r>
      <w:r w:rsidR="001F34A7" w:rsidRPr="001F34A7">
        <w:t xml:space="preserve">Раствор стандартного образца </w:t>
      </w:r>
      <w:proofErr w:type="spellStart"/>
      <w:r w:rsidR="001F34A7" w:rsidRPr="001F34A7">
        <w:t>колекальциферола</w:t>
      </w:r>
      <w:proofErr w:type="spellEnd"/>
      <w:r w:rsidR="001F34A7" w:rsidRPr="001F34A7">
        <w:t xml:space="preserve"> </w:t>
      </w:r>
      <w:r>
        <w:t>нагревают при температуре 60</w:t>
      </w:r>
      <w:proofErr w:type="gramStart"/>
      <w:r>
        <w:t xml:space="preserve"> °С</w:t>
      </w:r>
      <w:proofErr w:type="gramEnd"/>
      <w:r>
        <w:t xml:space="preserve"> в течение 1 ч для частичной изомеризации </w:t>
      </w:r>
      <w:proofErr w:type="spellStart"/>
      <w:r>
        <w:t>колекальциферола</w:t>
      </w:r>
      <w:proofErr w:type="spellEnd"/>
      <w:r>
        <w:t>.</w:t>
      </w:r>
      <w:r w:rsidR="001F34A7">
        <w:t xml:space="preserve"> </w:t>
      </w:r>
    </w:p>
    <w:p w:rsidR="001F34A7" w:rsidRPr="002267E7" w:rsidRDefault="001F34A7" w:rsidP="001F34A7">
      <w:pPr>
        <w:ind w:firstLine="708"/>
        <w:rPr>
          <w:i/>
          <w:lang w:bidi="ru-RU"/>
        </w:rPr>
      </w:pPr>
      <w:proofErr w:type="spellStart"/>
      <w:r>
        <w:rPr>
          <w:i/>
          <w:lang w:bidi="ru-RU"/>
        </w:rPr>
        <w:t>Хроматографические</w:t>
      </w:r>
      <w:proofErr w:type="spellEnd"/>
      <w:r>
        <w:rPr>
          <w:i/>
          <w:lang w:bidi="ru-RU"/>
        </w:rPr>
        <w:t xml:space="preserve">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107"/>
      </w:tblGrid>
      <w:tr w:rsidR="001F34A7" w:rsidRPr="002267E7" w:rsidTr="001F440B">
        <w:trPr>
          <w:gridAfter w:val="1"/>
          <w:wAfter w:w="107" w:type="dxa"/>
        </w:trPr>
        <w:tc>
          <w:tcPr>
            <w:tcW w:w="3227" w:type="dxa"/>
          </w:tcPr>
          <w:p w:rsidR="001F34A7" w:rsidRPr="002267E7" w:rsidRDefault="001F34A7" w:rsidP="001F34A7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lastRenderedPageBreak/>
              <w:t xml:space="preserve">Колонка </w:t>
            </w:r>
          </w:p>
        </w:tc>
        <w:tc>
          <w:tcPr>
            <w:tcW w:w="6237" w:type="dxa"/>
          </w:tcPr>
          <w:p w:rsidR="001F34A7" w:rsidRPr="00B77AA7" w:rsidRDefault="001F34A7" w:rsidP="001F34A7">
            <w:pPr>
              <w:spacing w:after="120" w:line="240" w:lineRule="auto"/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150</w:t>
            </w:r>
            <w:r w:rsidRPr="00BA32AC">
              <w:rPr>
                <w:rFonts w:eastAsiaTheme="minorHAnsi"/>
                <w:szCs w:val="28"/>
                <w:lang w:eastAsia="en-US"/>
              </w:rPr>
              <w:t xml:space="preserve"> × </w:t>
            </w:r>
            <w:r>
              <w:rPr>
                <w:rFonts w:eastAsiaTheme="minorHAnsi"/>
                <w:szCs w:val="28"/>
                <w:lang w:eastAsia="en-US"/>
              </w:rPr>
              <w:t>4</w:t>
            </w:r>
            <w:r w:rsidRPr="00BA32AC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>6</w:t>
            </w:r>
            <w:r w:rsidRPr="00BA32AC">
              <w:rPr>
                <w:rFonts w:eastAsiaTheme="minorHAnsi"/>
                <w:szCs w:val="28"/>
                <w:lang w:eastAsia="en-US"/>
              </w:rPr>
              <w:t xml:space="preserve"> мм, силикагель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аминопропил</w:t>
            </w:r>
            <w:r w:rsidRPr="00BA32AC">
              <w:rPr>
                <w:rFonts w:eastAsiaTheme="minorHAnsi"/>
                <w:szCs w:val="28"/>
                <w:lang w:eastAsia="en-US"/>
              </w:rPr>
              <w:t>силильный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A32AC">
              <w:rPr>
                <w:rFonts w:eastAsiaTheme="minorHAnsi"/>
                <w:szCs w:val="28"/>
                <w:lang w:eastAsia="en-US"/>
              </w:rPr>
              <w:t xml:space="preserve">для хроматографии, </w:t>
            </w:r>
            <w:r>
              <w:rPr>
                <w:rFonts w:eastAsiaTheme="minorHAnsi"/>
                <w:szCs w:val="28"/>
                <w:lang w:eastAsia="en-US"/>
              </w:rPr>
              <w:t>3</w:t>
            </w:r>
            <w:r w:rsidRPr="00BA32AC">
              <w:rPr>
                <w:rFonts w:eastAsiaTheme="minorHAnsi"/>
                <w:szCs w:val="28"/>
                <w:lang w:eastAsia="en-US"/>
              </w:rPr>
              <w:t> мкм;</w:t>
            </w:r>
          </w:p>
        </w:tc>
      </w:tr>
      <w:tr w:rsidR="001F34A7" w:rsidRPr="002267E7" w:rsidTr="001F440B">
        <w:trPr>
          <w:gridAfter w:val="1"/>
          <w:wAfter w:w="107" w:type="dxa"/>
        </w:trPr>
        <w:tc>
          <w:tcPr>
            <w:tcW w:w="3227" w:type="dxa"/>
          </w:tcPr>
          <w:p w:rsidR="001F34A7" w:rsidRPr="00B77AA7" w:rsidRDefault="001F34A7" w:rsidP="001F34A7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1F34A7" w:rsidRPr="00B77AA7" w:rsidRDefault="001F34A7" w:rsidP="001F34A7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</w:t>
            </w:r>
            <w:proofErr w:type="gramStart"/>
            <w:r w:rsidRPr="00B77AA7">
              <w:rPr>
                <w:rFonts w:eastAsiaTheme="minorHAnsi"/>
                <w:szCs w:val="28"/>
                <w:lang w:eastAsia="en-US"/>
              </w:rPr>
              <w:t xml:space="preserve"> °С</w:t>
            </w:r>
            <w:proofErr w:type="gramEnd"/>
            <w:r w:rsidRPr="00B77AA7"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1F34A7" w:rsidRPr="002267E7" w:rsidTr="001F440B">
        <w:trPr>
          <w:gridAfter w:val="1"/>
          <w:wAfter w:w="107" w:type="dxa"/>
        </w:trPr>
        <w:tc>
          <w:tcPr>
            <w:tcW w:w="3227" w:type="dxa"/>
          </w:tcPr>
          <w:p w:rsidR="001F34A7" w:rsidRPr="00B77AA7" w:rsidRDefault="001F34A7" w:rsidP="001F34A7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>Скорость потока</w:t>
            </w:r>
          </w:p>
        </w:tc>
        <w:tc>
          <w:tcPr>
            <w:tcW w:w="6237" w:type="dxa"/>
          </w:tcPr>
          <w:p w:rsidR="001F34A7" w:rsidRPr="00B77AA7" w:rsidRDefault="001F34A7" w:rsidP="001F34A7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  <w:r w:rsidRPr="00B77AA7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>0</w:t>
            </w:r>
            <w:r w:rsidRPr="00B77AA7">
              <w:rPr>
                <w:rFonts w:eastAsiaTheme="minorHAnsi"/>
                <w:szCs w:val="28"/>
                <w:lang w:eastAsia="en-US"/>
              </w:rPr>
              <w:t xml:space="preserve"> мл/мин;</w:t>
            </w:r>
          </w:p>
        </w:tc>
      </w:tr>
      <w:tr w:rsidR="001F34A7" w:rsidRPr="002267E7" w:rsidTr="001F440B">
        <w:trPr>
          <w:gridAfter w:val="1"/>
          <w:wAfter w:w="107" w:type="dxa"/>
        </w:trPr>
        <w:tc>
          <w:tcPr>
            <w:tcW w:w="3227" w:type="dxa"/>
          </w:tcPr>
          <w:p w:rsidR="001F34A7" w:rsidRPr="00B77AA7" w:rsidRDefault="001F34A7" w:rsidP="001F34A7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>Детектор</w:t>
            </w:r>
          </w:p>
        </w:tc>
        <w:tc>
          <w:tcPr>
            <w:tcW w:w="6237" w:type="dxa"/>
          </w:tcPr>
          <w:p w:rsidR="001F34A7" w:rsidRPr="00B77AA7" w:rsidRDefault="001F34A7" w:rsidP="001F34A7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 xml:space="preserve">спектрофотометрический, </w:t>
            </w:r>
            <w:r w:rsidRPr="00B77AA7">
              <w:rPr>
                <w:rFonts w:eastAsiaTheme="minorHAnsi"/>
                <w:szCs w:val="28"/>
                <w:lang w:val="en-US"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65</w:t>
            </w:r>
            <w:r w:rsidRPr="00B77AA7">
              <w:rPr>
                <w:rFonts w:eastAsiaTheme="minorHAnsi"/>
                <w:szCs w:val="28"/>
                <w:lang w:eastAsia="en-US"/>
              </w:rPr>
              <w:t xml:space="preserve"> нм;</w:t>
            </w:r>
          </w:p>
        </w:tc>
      </w:tr>
      <w:tr w:rsidR="001F34A7" w:rsidRPr="002267E7" w:rsidTr="001F440B">
        <w:tc>
          <w:tcPr>
            <w:tcW w:w="3227" w:type="dxa"/>
          </w:tcPr>
          <w:p w:rsidR="001F34A7" w:rsidRPr="00B77AA7" w:rsidRDefault="001F34A7" w:rsidP="001F34A7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gridSpan w:val="2"/>
          </w:tcPr>
          <w:p w:rsidR="001F34A7" w:rsidRPr="00B77AA7" w:rsidRDefault="001F34A7" w:rsidP="00402BF6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100</w:t>
            </w:r>
            <w:r w:rsidRPr="00B77AA7">
              <w:rPr>
                <w:rFonts w:eastAsiaTheme="minorHAnsi"/>
                <w:szCs w:val="28"/>
                <w:lang w:eastAsia="en-US"/>
              </w:rPr>
              <w:t xml:space="preserve"> мкл</w:t>
            </w:r>
            <w:r w:rsidR="00402BF6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1F34A7" w:rsidRPr="002267E7" w:rsidTr="001F440B">
        <w:tc>
          <w:tcPr>
            <w:tcW w:w="3227" w:type="dxa"/>
          </w:tcPr>
          <w:p w:rsidR="001F34A7" w:rsidRPr="00B77AA7" w:rsidRDefault="001F34A7" w:rsidP="001F34A7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44" w:type="dxa"/>
            <w:gridSpan w:val="2"/>
          </w:tcPr>
          <w:p w:rsidR="001F34A7" w:rsidRDefault="001F34A7" w:rsidP="001F34A7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1F34A7" w:rsidRDefault="001F34A7" w:rsidP="001F34A7">
      <w:pPr>
        <w:ind w:firstLine="709"/>
        <w:jc w:val="both"/>
        <w:rPr>
          <w:szCs w:val="28"/>
        </w:rPr>
      </w:pPr>
      <w:proofErr w:type="spellStart"/>
      <w:r w:rsidRPr="002267E7">
        <w:rPr>
          <w:szCs w:val="28"/>
        </w:rPr>
        <w:t>Хроматографируют</w:t>
      </w:r>
      <w:proofErr w:type="spellEnd"/>
      <w:r w:rsidR="00546F3B">
        <w:rPr>
          <w:szCs w:val="28"/>
        </w:rPr>
        <w:t xml:space="preserve"> </w:t>
      </w:r>
      <w:r w:rsidR="00546F3B">
        <w:t>р</w:t>
      </w:r>
      <w:r w:rsidR="00546F3B" w:rsidRPr="001F34A7">
        <w:t xml:space="preserve">аствор для проверки пригодности </w:t>
      </w:r>
      <w:proofErr w:type="spellStart"/>
      <w:r w:rsidR="00546F3B" w:rsidRPr="001F34A7">
        <w:t>хроматографической</w:t>
      </w:r>
      <w:proofErr w:type="spellEnd"/>
      <w:r w:rsidR="00546F3B" w:rsidRPr="001F34A7">
        <w:t xml:space="preserve"> системы</w:t>
      </w:r>
      <w:r w:rsidR="00546F3B">
        <w:t>,</w:t>
      </w:r>
      <w:r>
        <w:rPr>
          <w:szCs w:val="28"/>
        </w:rPr>
        <w:t xml:space="preserve"> </w:t>
      </w:r>
      <w:r w:rsidR="00546F3B">
        <w:rPr>
          <w:szCs w:val="28"/>
        </w:rPr>
        <w:t>р</w:t>
      </w:r>
      <w:r w:rsidRPr="001F34A7">
        <w:rPr>
          <w:szCs w:val="28"/>
        </w:rPr>
        <w:t xml:space="preserve">аствор стандартного образца </w:t>
      </w:r>
      <w:proofErr w:type="spellStart"/>
      <w:r w:rsidRPr="001F34A7">
        <w:rPr>
          <w:szCs w:val="28"/>
        </w:rPr>
        <w:t>колекальциферола</w:t>
      </w:r>
      <w:proofErr w:type="spellEnd"/>
      <w:r w:rsidRPr="001F34A7">
        <w:rPr>
          <w:szCs w:val="28"/>
        </w:rPr>
        <w:t xml:space="preserve"> </w:t>
      </w:r>
      <w:r>
        <w:rPr>
          <w:szCs w:val="28"/>
        </w:rPr>
        <w:t>и испытуемый раствор.</w:t>
      </w:r>
    </w:p>
    <w:p w:rsidR="00546F3B" w:rsidRDefault="00A7188F" w:rsidP="007B3840">
      <w:pPr>
        <w:ind w:firstLine="709"/>
        <w:jc w:val="both"/>
        <w:rPr>
          <w:szCs w:val="28"/>
        </w:rPr>
      </w:pPr>
      <w:r>
        <w:rPr>
          <w:i/>
        </w:rPr>
        <w:t xml:space="preserve">Пригодность </w:t>
      </w:r>
      <w:proofErr w:type="spellStart"/>
      <w:r>
        <w:rPr>
          <w:i/>
        </w:rPr>
        <w:t>хроматографической</w:t>
      </w:r>
      <w:proofErr w:type="spellEnd"/>
      <w:r>
        <w:rPr>
          <w:i/>
        </w:rPr>
        <w:t xml:space="preserve"> системы</w:t>
      </w:r>
      <w:r w:rsidR="001F34A7">
        <w:rPr>
          <w:i/>
        </w:rPr>
        <w:t xml:space="preserve">. </w:t>
      </w:r>
      <w:r w:rsidR="001F34A7" w:rsidRPr="001F34A7">
        <w:t xml:space="preserve">На </w:t>
      </w:r>
      <w:proofErr w:type="spellStart"/>
      <w:r w:rsidR="001F34A7" w:rsidRPr="001F34A7">
        <w:t>хроматограмме</w:t>
      </w:r>
      <w:proofErr w:type="spellEnd"/>
      <w:r w:rsidR="001F34A7" w:rsidRPr="001F34A7">
        <w:t xml:space="preserve"> </w:t>
      </w:r>
      <w:r w:rsidR="001F34A7">
        <w:t>р</w:t>
      </w:r>
      <w:r w:rsidR="001F34A7" w:rsidRPr="001F34A7">
        <w:t>аствор</w:t>
      </w:r>
      <w:r w:rsidR="001F34A7">
        <w:t>а</w:t>
      </w:r>
      <w:r w:rsidR="001F34A7" w:rsidRPr="001F34A7">
        <w:t xml:space="preserve"> для проверки пригодности </w:t>
      </w:r>
      <w:proofErr w:type="spellStart"/>
      <w:r w:rsidR="001F34A7" w:rsidRPr="001F34A7">
        <w:t>хроматографической</w:t>
      </w:r>
      <w:proofErr w:type="spellEnd"/>
      <w:r w:rsidR="001F34A7" w:rsidRPr="001F34A7">
        <w:t xml:space="preserve"> системы</w:t>
      </w:r>
      <w:r w:rsidR="00546F3B">
        <w:t xml:space="preserve"> </w:t>
      </w:r>
      <w:r w:rsidR="00546F3B" w:rsidRPr="003A6B32">
        <w:rPr>
          <w:i/>
          <w:szCs w:val="28"/>
        </w:rPr>
        <w:t>разрешение</w:t>
      </w:r>
      <w:r w:rsidR="00546F3B">
        <w:rPr>
          <w:i/>
          <w:szCs w:val="28"/>
        </w:rPr>
        <w:t xml:space="preserve"> (</w:t>
      </w:r>
      <w:r w:rsidR="00546F3B" w:rsidRPr="00CB1941">
        <w:rPr>
          <w:i/>
          <w:szCs w:val="28"/>
          <w:lang w:val="en-US"/>
        </w:rPr>
        <w:t>R</w:t>
      </w:r>
      <w:r w:rsidR="00546F3B" w:rsidRPr="00CB1941">
        <w:rPr>
          <w:i/>
          <w:szCs w:val="28"/>
          <w:vertAlign w:val="subscript"/>
          <w:lang w:val="en-US"/>
        </w:rPr>
        <w:t>S</w:t>
      </w:r>
      <w:r w:rsidR="00546F3B" w:rsidRPr="003A6B32">
        <w:rPr>
          <w:i/>
          <w:szCs w:val="28"/>
        </w:rPr>
        <w:t xml:space="preserve">) </w:t>
      </w:r>
      <w:r w:rsidR="00546F3B">
        <w:rPr>
          <w:szCs w:val="28"/>
        </w:rPr>
        <w:t xml:space="preserve">между пиками </w:t>
      </w:r>
      <w:proofErr w:type="spellStart"/>
      <w:r w:rsidR="00546F3B">
        <w:t>колекальциферола</w:t>
      </w:r>
      <w:proofErr w:type="spellEnd"/>
      <w:r w:rsidR="00546F3B">
        <w:rPr>
          <w:szCs w:val="28"/>
        </w:rPr>
        <w:t xml:space="preserve"> и его предшественника должно быть не менее </w:t>
      </w:r>
      <w:r w:rsidR="00546F3B" w:rsidRPr="00D13731">
        <w:rPr>
          <w:szCs w:val="28"/>
        </w:rPr>
        <w:t xml:space="preserve">не менее </w:t>
      </w:r>
      <w:r w:rsidR="00546F3B">
        <w:rPr>
          <w:szCs w:val="28"/>
        </w:rPr>
        <w:t>10.</w:t>
      </w:r>
    </w:p>
    <w:p w:rsidR="00546F3B" w:rsidRPr="00D13731" w:rsidRDefault="00546F3B" w:rsidP="00C27AB2">
      <w:pPr>
        <w:ind w:firstLine="720"/>
        <w:jc w:val="both"/>
        <w:rPr>
          <w:szCs w:val="28"/>
        </w:rPr>
      </w:pPr>
      <w:r>
        <w:rPr>
          <w:szCs w:val="28"/>
        </w:rPr>
        <w:t xml:space="preserve">На </w:t>
      </w:r>
      <w:proofErr w:type="spellStart"/>
      <w:r>
        <w:rPr>
          <w:szCs w:val="28"/>
        </w:rPr>
        <w:t>хроматограмме</w:t>
      </w:r>
      <w:proofErr w:type="spellEnd"/>
      <w:r>
        <w:rPr>
          <w:szCs w:val="28"/>
        </w:rPr>
        <w:t xml:space="preserve"> р</w:t>
      </w:r>
      <w:r w:rsidRPr="001F34A7">
        <w:rPr>
          <w:szCs w:val="28"/>
        </w:rPr>
        <w:t>аствор</w:t>
      </w:r>
      <w:r>
        <w:rPr>
          <w:szCs w:val="28"/>
        </w:rPr>
        <w:t>а</w:t>
      </w:r>
      <w:r w:rsidRPr="001F34A7">
        <w:rPr>
          <w:szCs w:val="28"/>
        </w:rPr>
        <w:t xml:space="preserve"> стандартного образца </w:t>
      </w:r>
      <w:proofErr w:type="spellStart"/>
      <w:r w:rsidRPr="001F34A7">
        <w:rPr>
          <w:szCs w:val="28"/>
        </w:rPr>
        <w:t>колекальциферола</w:t>
      </w:r>
      <w:proofErr w:type="spellEnd"/>
      <w:r>
        <w:rPr>
          <w:szCs w:val="28"/>
        </w:rPr>
        <w:t xml:space="preserve"> </w:t>
      </w:r>
      <w:r w:rsidRPr="00546F3B">
        <w:rPr>
          <w:i/>
          <w:szCs w:val="28"/>
        </w:rPr>
        <w:t>о</w:t>
      </w:r>
      <w:r w:rsidRPr="00D13731">
        <w:rPr>
          <w:i/>
          <w:szCs w:val="28"/>
        </w:rPr>
        <w:t>тносительное стандартное отклонение</w:t>
      </w:r>
      <w:r w:rsidRPr="00D13731">
        <w:rPr>
          <w:szCs w:val="28"/>
        </w:rPr>
        <w:t xml:space="preserve"> площади пик</w:t>
      </w:r>
      <w:r>
        <w:rPr>
          <w:szCs w:val="28"/>
        </w:rPr>
        <w:t>а</w:t>
      </w:r>
      <w:r w:rsidRPr="00D13731">
        <w:rPr>
          <w:szCs w:val="28"/>
        </w:rPr>
        <w:t xml:space="preserve"> </w:t>
      </w:r>
      <w:proofErr w:type="spellStart"/>
      <w:r>
        <w:rPr>
          <w:szCs w:val="28"/>
        </w:rPr>
        <w:t>колекальциферола</w:t>
      </w:r>
      <w:proofErr w:type="spellEnd"/>
      <w:r w:rsidRPr="00D13731">
        <w:rPr>
          <w:szCs w:val="28"/>
        </w:rPr>
        <w:t xml:space="preserve"> должно быть не более </w:t>
      </w:r>
      <w:r>
        <w:rPr>
          <w:szCs w:val="28"/>
        </w:rPr>
        <w:t>3</w:t>
      </w:r>
      <w:r w:rsidRPr="00D13731">
        <w:rPr>
          <w:szCs w:val="28"/>
        </w:rPr>
        <w:t>,0</w:t>
      </w:r>
      <w:r>
        <w:rPr>
          <w:szCs w:val="28"/>
        </w:rPr>
        <w:t> </w:t>
      </w:r>
      <w:r w:rsidRPr="00D13731">
        <w:rPr>
          <w:szCs w:val="28"/>
        </w:rPr>
        <w:t>% (</w:t>
      </w:r>
      <w:r w:rsidR="00A54EE1">
        <w:rPr>
          <w:szCs w:val="28"/>
        </w:rPr>
        <w:t>6</w:t>
      </w:r>
      <w:r w:rsidRPr="00D13731">
        <w:rPr>
          <w:szCs w:val="28"/>
        </w:rPr>
        <w:t xml:space="preserve"> введений)</w:t>
      </w:r>
      <w:r>
        <w:rPr>
          <w:szCs w:val="28"/>
        </w:rPr>
        <w:t>.</w:t>
      </w:r>
    </w:p>
    <w:p w:rsidR="00A7188F" w:rsidRDefault="00A7188F" w:rsidP="00C27AB2">
      <w:pPr>
        <w:spacing w:after="120"/>
        <w:jc w:val="both"/>
      </w:pPr>
      <w:r>
        <w:tab/>
        <w:t xml:space="preserve"> Содержание </w:t>
      </w:r>
      <w:proofErr w:type="spellStart"/>
      <w:r>
        <w:t>колекальциферола</w:t>
      </w:r>
      <w:proofErr w:type="spellEnd"/>
      <w:r w:rsidR="00546F3B">
        <w:t xml:space="preserve"> </w:t>
      </w:r>
      <w:r w:rsidR="00546F3B" w:rsidRPr="006836CB">
        <w:t>C</w:t>
      </w:r>
      <w:r w:rsidR="00546F3B" w:rsidRPr="006836CB">
        <w:rPr>
          <w:vertAlign w:val="subscript"/>
        </w:rPr>
        <w:t>27</w:t>
      </w:r>
      <w:r w:rsidR="00546F3B" w:rsidRPr="006836CB">
        <w:t>H</w:t>
      </w:r>
      <w:r w:rsidR="00546F3B" w:rsidRPr="006836CB">
        <w:rPr>
          <w:vertAlign w:val="subscript"/>
        </w:rPr>
        <w:t>44</w:t>
      </w:r>
      <w:r w:rsidR="00546F3B" w:rsidRPr="006836CB">
        <w:t>O</w:t>
      </w:r>
      <w:r>
        <w:t xml:space="preserve"> </w:t>
      </w:r>
      <w:r w:rsidR="00546F3B">
        <w:t>в препарате в процентах от заявленного содержания (</w:t>
      </w:r>
      <w:r w:rsidR="00546F3B" w:rsidRPr="00546F3B">
        <w:rPr>
          <w:i/>
        </w:rPr>
        <w:t>Х</w:t>
      </w:r>
      <w:r w:rsidR="00546F3B">
        <w:t>)</w:t>
      </w:r>
      <w:r>
        <w:t xml:space="preserve"> вычисляют по формуле:</w:t>
      </w:r>
    </w:p>
    <w:p w:rsidR="00915A7F" w:rsidRPr="00ED50A2" w:rsidRDefault="00915A7F" w:rsidP="00915A7F">
      <w:pPr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·1·100·5∙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</w:rPr>
                <m:t>·1,09·1000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·100·100·20·L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·5∙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</w:rPr>
                <m:t>·1,09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·2·L</m:t>
              </m:r>
            </m:den>
          </m:f>
          <m:r>
            <w:rPr>
              <w:rFonts w:ascii="Cambria Math" w:hAnsi="Cambria Math"/>
              <w:szCs w:val="28"/>
            </w:rPr>
            <m:t xml:space="preserve">, </m:t>
          </m:r>
        </m:oMath>
      </m:oMathPara>
    </w:p>
    <w:tbl>
      <w:tblPr>
        <w:tblW w:w="9322" w:type="dxa"/>
        <w:tblLayout w:type="fixed"/>
        <w:tblLook w:val="0000"/>
      </w:tblPr>
      <w:tblGrid>
        <w:gridCol w:w="249"/>
        <w:gridCol w:w="426"/>
        <w:gridCol w:w="551"/>
        <w:gridCol w:w="16"/>
        <w:gridCol w:w="426"/>
        <w:gridCol w:w="7654"/>
      </w:tblGrid>
      <w:tr w:rsidR="00915A7F" w:rsidRPr="008A491F" w:rsidTr="00C27AB2">
        <w:tc>
          <w:tcPr>
            <w:tcW w:w="675" w:type="dxa"/>
            <w:gridSpan w:val="2"/>
          </w:tcPr>
          <w:p w:rsidR="00915A7F" w:rsidRPr="008A491F" w:rsidRDefault="00915A7F" w:rsidP="001F440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t>где</w:t>
            </w:r>
          </w:p>
        </w:tc>
        <w:tc>
          <w:tcPr>
            <w:tcW w:w="567" w:type="dxa"/>
            <w:gridSpan w:val="2"/>
          </w:tcPr>
          <w:p w:rsidR="00915A7F" w:rsidRPr="0080558A" w:rsidRDefault="0080558A" w:rsidP="0080558A">
            <w:pPr>
              <w:spacing w:after="120" w:line="240" w:lineRule="auto"/>
              <w:rPr>
                <w:szCs w:val="28"/>
                <w:vertAlign w:val="subscript"/>
              </w:rPr>
            </w:pPr>
            <w:r w:rsidRPr="008A491F">
              <w:rPr>
                <w:i/>
                <w:szCs w:val="28"/>
                <w:lang w:val="en-US"/>
              </w:rPr>
              <w:t>S</w:t>
            </w:r>
            <w:r>
              <w:rPr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915A7F" w:rsidRPr="008A491F" w:rsidRDefault="00915A7F" w:rsidP="001F440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915A7F" w:rsidRPr="008A491F" w:rsidRDefault="00915A7F" w:rsidP="00402BF6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пика </w:t>
            </w:r>
            <w:proofErr w:type="spellStart"/>
            <w:r w:rsidR="009A0922">
              <w:t>колекальциферола</w:t>
            </w:r>
            <w:proofErr w:type="spellEnd"/>
            <w:r w:rsidR="009A0922" w:rsidRPr="008A491F">
              <w:rPr>
                <w:szCs w:val="28"/>
              </w:rPr>
              <w:t xml:space="preserve"> </w:t>
            </w:r>
            <w:r w:rsidRPr="008A491F">
              <w:rPr>
                <w:szCs w:val="28"/>
              </w:rPr>
              <w:t xml:space="preserve">на </w:t>
            </w:r>
            <w:proofErr w:type="spellStart"/>
            <w:r w:rsidRPr="008A491F">
              <w:rPr>
                <w:szCs w:val="28"/>
              </w:rPr>
              <w:t>хроматограмме</w:t>
            </w:r>
            <w:proofErr w:type="spellEnd"/>
            <w:r w:rsidRPr="008A491F">
              <w:rPr>
                <w:szCs w:val="28"/>
              </w:rPr>
              <w:t xml:space="preserve"> испытуемого раствора;</w:t>
            </w:r>
          </w:p>
        </w:tc>
      </w:tr>
      <w:tr w:rsidR="00915A7F" w:rsidRPr="008A491F" w:rsidTr="00C27AB2">
        <w:tc>
          <w:tcPr>
            <w:tcW w:w="675" w:type="dxa"/>
            <w:gridSpan w:val="2"/>
          </w:tcPr>
          <w:p w:rsidR="00915A7F" w:rsidRPr="008A491F" w:rsidRDefault="00915A7F" w:rsidP="001F440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915A7F" w:rsidRPr="008A491F" w:rsidRDefault="00915A7F" w:rsidP="001F440B">
            <w:pPr>
              <w:spacing w:after="120" w:line="240" w:lineRule="auto"/>
              <w:rPr>
                <w:i/>
                <w:szCs w:val="28"/>
                <w:lang w:val="en-US"/>
              </w:rPr>
            </w:pPr>
            <w:r w:rsidRPr="008A491F">
              <w:rPr>
                <w:i/>
                <w:szCs w:val="28"/>
                <w:lang w:val="en-US"/>
              </w:rPr>
              <w:t>S</w:t>
            </w:r>
            <w:r w:rsidRPr="008A491F">
              <w:rPr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915A7F" w:rsidRPr="008A491F" w:rsidRDefault="00915A7F" w:rsidP="001F440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915A7F" w:rsidRPr="008A491F" w:rsidRDefault="00915A7F" w:rsidP="00402BF6">
            <w:pPr>
              <w:spacing w:after="120" w:line="240" w:lineRule="auto"/>
              <w:jc w:val="both"/>
              <w:rPr>
                <w:szCs w:val="28"/>
              </w:rPr>
            </w:pPr>
            <w:r w:rsidRPr="008A491F">
              <w:rPr>
                <w:szCs w:val="28"/>
              </w:rPr>
              <w:t xml:space="preserve">площадь пика </w:t>
            </w:r>
            <w:proofErr w:type="spellStart"/>
            <w:r w:rsidR="009A0922">
              <w:t>колекальциферола</w:t>
            </w:r>
            <w:proofErr w:type="spellEnd"/>
            <w:r w:rsidR="009A0922" w:rsidRPr="008A491F">
              <w:rPr>
                <w:szCs w:val="28"/>
              </w:rPr>
              <w:t xml:space="preserve"> </w:t>
            </w:r>
            <w:r w:rsidRPr="008A491F">
              <w:rPr>
                <w:szCs w:val="28"/>
              </w:rPr>
              <w:t xml:space="preserve">на </w:t>
            </w:r>
            <w:proofErr w:type="spellStart"/>
            <w:r w:rsidRPr="008A491F">
              <w:rPr>
                <w:szCs w:val="28"/>
              </w:rPr>
              <w:t>хроматограмме</w:t>
            </w:r>
            <w:proofErr w:type="spellEnd"/>
            <w:r>
              <w:rPr>
                <w:szCs w:val="28"/>
              </w:rPr>
              <w:t xml:space="preserve"> </w:t>
            </w:r>
            <w:r w:rsidR="009A0922">
              <w:rPr>
                <w:szCs w:val="28"/>
              </w:rPr>
              <w:t xml:space="preserve">раствора </w:t>
            </w:r>
            <w:r>
              <w:rPr>
                <w:szCs w:val="28"/>
              </w:rPr>
              <w:t xml:space="preserve">стандартного </w:t>
            </w:r>
            <w:r w:rsidR="009A0922">
              <w:rPr>
                <w:szCs w:val="28"/>
              </w:rPr>
              <w:t>образца</w:t>
            </w:r>
            <w:r w:rsidRPr="008A491F">
              <w:rPr>
                <w:szCs w:val="28"/>
              </w:rPr>
              <w:t>;</w:t>
            </w:r>
          </w:p>
        </w:tc>
      </w:tr>
      <w:tr w:rsidR="00915A7F" w:rsidRPr="008A491F" w:rsidTr="00C27AB2">
        <w:tc>
          <w:tcPr>
            <w:tcW w:w="675" w:type="dxa"/>
            <w:gridSpan w:val="2"/>
          </w:tcPr>
          <w:p w:rsidR="00915A7F" w:rsidRPr="008A491F" w:rsidRDefault="00915A7F" w:rsidP="001F440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915A7F" w:rsidRPr="008A491F" w:rsidRDefault="00915A7F" w:rsidP="001F440B">
            <w:pPr>
              <w:spacing w:after="120" w:line="240" w:lineRule="auto"/>
              <w:rPr>
                <w:szCs w:val="28"/>
                <w:lang w:val="en-US"/>
              </w:rPr>
            </w:pPr>
            <w:r w:rsidRPr="008A491F">
              <w:rPr>
                <w:i/>
                <w:szCs w:val="28"/>
                <w:lang w:val="en-US"/>
              </w:rPr>
              <w:t>a</w:t>
            </w:r>
            <w:r w:rsidRPr="008A491F">
              <w:rPr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915A7F" w:rsidRPr="008A491F" w:rsidRDefault="00915A7F" w:rsidP="001F440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915A7F" w:rsidRPr="008A491F" w:rsidRDefault="00915A7F" w:rsidP="00402BF6">
            <w:pPr>
              <w:spacing w:after="120" w:line="240" w:lineRule="auto"/>
              <w:jc w:val="both"/>
              <w:rPr>
                <w:szCs w:val="28"/>
              </w:rPr>
            </w:pPr>
            <w:r w:rsidRPr="008A491F">
              <w:rPr>
                <w:szCs w:val="28"/>
              </w:rPr>
              <w:t>навеска стандартного образца</w:t>
            </w:r>
            <w:r w:rsidRPr="00684B3C">
              <w:rPr>
                <w:szCs w:val="28"/>
                <w:lang w:bidi="ru-RU"/>
              </w:rPr>
              <w:t xml:space="preserve"> </w:t>
            </w:r>
            <w:proofErr w:type="spellStart"/>
            <w:r w:rsidR="009A0922">
              <w:t>колекальциферола</w:t>
            </w:r>
            <w:proofErr w:type="spellEnd"/>
            <w:r w:rsidRPr="008A491F">
              <w:rPr>
                <w:szCs w:val="28"/>
              </w:rPr>
              <w:t>, мг;</w:t>
            </w:r>
          </w:p>
        </w:tc>
      </w:tr>
      <w:tr w:rsidR="00C27AB2" w:rsidRPr="008A491F" w:rsidTr="00C27AB2">
        <w:tc>
          <w:tcPr>
            <w:tcW w:w="675" w:type="dxa"/>
            <w:gridSpan w:val="2"/>
          </w:tcPr>
          <w:p w:rsidR="00C27AB2" w:rsidRPr="008A491F" w:rsidRDefault="00C27AB2" w:rsidP="001F440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C27AB2" w:rsidRPr="00C27AB2" w:rsidRDefault="00C27AB2" w:rsidP="001F440B">
            <w:pPr>
              <w:spacing w:after="120" w:line="240" w:lineRule="auto"/>
              <w:rPr>
                <w:i/>
                <w:szCs w:val="28"/>
              </w:rPr>
            </w:pPr>
            <w:r w:rsidRPr="008A491F">
              <w:rPr>
                <w:i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C27AB2" w:rsidRPr="008A491F" w:rsidRDefault="00C27AB2" w:rsidP="001F440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C27AB2" w:rsidRPr="008A491F" w:rsidRDefault="00077E1E" w:rsidP="00402BF6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навеска порошка растертых таблеток,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;</w:t>
            </w:r>
          </w:p>
        </w:tc>
      </w:tr>
      <w:tr w:rsidR="00077E1E" w:rsidRPr="008A491F" w:rsidTr="00C27AB2">
        <w:tc>
          <w:tcPr>
            <w:tcW w:w="675" w:type="dxa"/>
            <w:gridSpan w:val="2"/>
          </w:tcPr>
          <w:p w:rsidR="00077E1E" w:rsidRPr="008A491F" w:rsidRDefault="00077E1E" w:rsidP="001F440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077E1E" w:rsidRPr="008A491F" w:rsidRDefault="00077E1E" w:rsidP="001F440B">
            <w:pPr>
              <w:spacing w:after="120" w:line="240" w:lineRule="auto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077E1E" w:rsidRPr="008A491F" w:rsidRDefault="00077E1E" w:rsidP="001F440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077E1E" w:rsidRPr="00077E1E" w:rsidRDefault="00077E1E" w:rsidP="00402BF6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средняя масс</w:t>
            </w:r>
            <w:r w:rsidR="001F7DA2">
              <w:rPr>
                <w:szCs w:val="28"/>
              </w:rPr>
              <w:t>а</w:t>
            </w:r>
            <w:r>
              <w:rPr>
                <w:szCs w:val="28"/>
              </w:rPr>
              <w:t xml:space="preserve"> таблетки,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;</w:t>
            </w:r>
          </w:p>
        </w:tc>
      </w:tr>
      <w:tr w:rsidR="00915A7F" w:rsidRPr="008A491F" w:rsidTr="00C27AB2">
        <w:tc>
          <w:tcPr>
            <w:tcW w:w="675" w:type="dxa"/>
            <w:gridSpan w:val="2"/>
          </w:tcPr>
          <w:p w:rsidR="00915A7F" w:rsidRPr="008A491F" w:rsidRDefault="00915A7F" w:rsidP="001F440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915A7F" w:rsidRPr="008A491F" w:rsidRDefault="00915A7F" w:rsidP="001F440B">
            <w:pPr>
              <w:spacing w:after="120" w:line="240" w:lineRule="auto"/>
              <w:rPr>
                <w:i/>
                <w:szCs w:val="28"/>
                <w:lang w:val="en-US"/>
              </w:rPr>
            </w:pPr>
            <w:r w:rsidRPr="008A491F">
              <w:rPr>
                <w:i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915A7F" w:rsidRPr="008A491F" w:rsidRDefault="00915A7F" w:rsidP="001F440B">
            <w:pPr>
              <w:spacing w:after="120" w:line="240" w:lineRule="auto"/>
              <w:rPr>
                <w:szCs w:val="28"/>
                <w:lang w:val="en-US"/>
              </w:rPr>
            </w:pPr>
            <w:r w:rsidRPr="008A491F">
              <w:rPr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915A7F" w:rsidRPr="008A491F" w:rsidRDefault="00915A7F" w:rsidP="00402BF6">
            <w:pPr>
              <w:spacing w:after="120" w:line="240" w:lineRule="auto"/>
              <w:jc w:val="both"/>
              <w:rPr>
                <w:szCs w:val="28"/>
              </w:rPr>
            </w:pPr>
            <w:r w:rsidRPr="008A491F">
              <w:rPr>
                <w:szCs w:val="28"/>
              </w:rPr>
              <w:t xml:space="preserve">содержание </w:t>
            </w:r>
            <w:r>
              <w:rPr>
                <w:szCs w:val="28"/>
                <w:lang w:bidi="ru-RU"/>
              </w:rPr>
              <w:t xml:space="preserve">основного вещества </w:t>
            </w:r>
            <w:r w:rsidRPr="008A491F">
              <w:rPr>
                <w:szCs w:val="28"/>
              </w:rPr>
              <w:t>в стандартном образце</w:t>
            </w:r>
            <w:r w:rsidR="009A0922">
              <w:t xml:space="preserve"> </w:t>
            </w:r>
            <w:proofErr w:type="spellStart"/>
            <w:r w:rsidR="009A0922">
              <w:t>колекальциферола</w:t>
            </w:r>
            <w:proofErr w:type="spellEnd"/>
            <w:proofErr w:type="gramStart"/>
            <w:r w:rsidRPr="008A491F">
              <w:rPr>
                <w:szCs w:val="28"/>
              </w:rPr>
              <w:t>, %;</w:t>
            </w:r>
            <w:proofErr w:type="gramEnd"/>
          </w:p>
        </w:tc>
      </w:tr>
      <w:tr w:rsidR="00915A7F" w:rsidRPr="008A491F" w:rsidTr="00C27AB2">
        <w:tc>
          <w:tcPr>
            <w:tcW w:w="675" w:type="dxa"/>
            <w:gridSpan w:val="2"/>
          </w:tcPr>
          <w:p w:rsidR="00915A7F" w:rsidRPr="008A491F" w:rsidRDefault="00915A7F" w:rsidP="001F440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915A7F" w:rsidRPr="008A491F" w:rsidRDefault="00915A7F" w:rsidP="001F440B">
            <w:pPr>
              <w:spacing w:after="120" w:line="240" w:lineRule="auto"/>
              <w:rPr>
                <w:i/>
                <w:szCs w:val="28"/>
              </w:rPr>
            </w:pPr>
            <w:r w:rsidRPr="008A491F">
              <w:rPr>
                <w:i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915A7F" w:rsidRPr="008A491F" w:rsidRDefault="00915A7F" w:rsidP="001F440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t>–</w:t>
            </w:r>
          </w:p>
        </w:tc>
        <w:tc>
          <w:tcPr>
            <w:tcW w:w="7654" w:type="dxa"/>
          </w:tcPr>
          <w:p w:rsidR="00915A7F" w:rsidRPr="008A491F" w:rsidRDefault="00915A7F" w:rsidP="00402BF6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заявленное</w:t>
            </w:r>
            <w:r w:rsidRPr="008A491F">
              <w:rPr>
                <w:szCs w:val="28"/>
              </w:rPr>
              <w:t xml:space="preserve"> содержание </w:t>
            </w:r>
            <w:proofErr w:type="spellStart"/>
            <w:r w:rsidR="009A0922">
              <w:t>колекальциферола</w:t>
            </w:r>
            <w:proofErr w:type="spellEnd"/>
            <w:r w:rsidR="009A0922" w:rsidRPr="008A491F">
              <w:rPr>
                <w:szCs w:val="28"/>
              </w:rPr>
              <w:t xml:space="preserve"> </w:t>
            </w:r>
            <w:r w:rsidRPr="008A491F">
              <w:rPr>
                <w:szCs w:val="28"/>
              </w:rPr>
              <w:t xml:space="preserve">в </w:t>
            </w:r>
            <w:r w:rsidR="00C27AB2">
              <w:rPr>
                <w:szCs w:val="28"/>
              </w:rPr>
              <w:t>таблетке</w:t>
            </w:r>
            <w:r w:rsidRPr="008A491F">
              <w:rPr>
                <w:szCs w:val="28"/>
              </w:rPr>
              <w:t>, м</w:t>
            </w:r>
            <w:r w:rsidR="00C27AB2">
              <w:rPr>
                <w:szCs w:val="28"/>
              </w:rPr>
              <w:t>к</w:t>
            </w:r>
            <w:r w:rsidRPr="008A491F">
              <w:rPr>
                <w:szCs w:val="28"/>
              </w:rPr>
              <w:t>г</w:t>
            </w:r>
            <w:r>
              <w:rPr>
                <w:szCs w:val="28"/>
              </w:rPr>
              <w:t>;</w:t>
            </w:r>
          </w:p>
        </w:tc>
      </w:tr>
      <w:tr w:rsidR="00915A7F" w:rsidRPr="00A92E5F" w:rsidTr="00C27AB2">
        <w:tblPrEx>
          <w:tblLook w:val="00A0"/>
        </w:tblPrEx>
        <w:tc>
          <w:tcPr>
            <w:tcW w:w="249" w:type="dxa"/>
          </w:tcPr>
          <w:p w:rsidR="00915A7F" w:rsidRPr="00A92E5F" w:rsidRDefault="00915A7F" w:rsidP="001F440B">
            <w:pPr>
              <w:spacing w:after="120" w:line="240" w:lineRule="auto"/>
              <w:rPr>
                <w:rStyle w:val="8"/>
                <w:szCs w:val="28"/>
              </w:rPr>
            </w:pPr>
          </w:p>
        </w:tc>
        <w:tc>
          <w:tcPr>
            <w:tcW w:w="977" w:type="dxa"/>
            <w:gridSpan w:val="2"/>
          </w:tcPr>
          <w:p w:rsidR="00915A7F" w:rsidRPr="00C10512" w:rsidRDefault="009A0922" w:rsidP="009A0922">
            <w:pPr>
              <w:spacing w:after="120" w:line="240" w:lineRule="auto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1</w:t>
            </w:r>
            <w:r>
              <w:rPr>
                <w:i/>
                <w:szCs w:val="28"/>
              </w:rPr>
              <w:t>,</w:t>
            </w:r>
            <w:r>
              <w:rPr>
                <w:i/>
                <w:szCs w:val="28"/>
                <w:lang w:val="en-US"/>
              </w:rPr>
              <w:t>09</w:t>
            </w:r>
          </w:p>
        </w:tc>
        <w:tc>
          <w:tcPr>
            <w:tcW w:w="442" w:type="dxa"/>
            <w:gridSpan w:val="2"/>
          </w:tcPr>
          <w:p w:rsidR="00915A7F" w:rsidRPr="008A491F" w:rsidRDefault="00915A7F" w:rsidP="001F440B">
            <w:pPr>
              <w:spacing w:after="120" w:line="240" w:lineRule="auto"/>
              <w:rPr>
                <w:szCs w:val="28"/>
                <w:lang w:val="en-US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915A7F" w:rsidRPr="00C10512" w:rsidRDefault="009A0922" w:rsidP="00402BF6">
            <w:pPr>
              <w:spacing w:after="120" w:line="240" w:lineRule="auto"/>
              <w:jc w:val="both"/>
              <w:rPr>
                <w:szCs w:val="28"/>
              </w:rPr>
            </w:pPr>
            <w:r>
              <w:t xml:space="preserve">коэффициент коррекции, используемый для учета среднего </w:t>
            </w:r>
            <w:r>
              <w:lastRenderedPageBreak/>
              <w:t xml:space="preserve">количества предшественника </w:t>
            </w:r>
            <w:proofErr w:type="spellStart"/>
            <w:r>
              <w:t>колекальциферола</w:t>
            </w:r>
            <w:proofErr w:type="spellEnd"/>
            <w:r>
              <w:t>, присутствующего в пробе</w:t>
            </w:r>
            <w:r w:rsidR="00C27AB2">
              <w:t>;</w:t>
            </w:r>
          </w:p>
        </w:tc>
      </w:tr>
      <w:tr w:rsidR="00C27AB2" w:rsidRPr="00A92E5F" w:rsidTr="00C27AB2">
        <w:tblPrEx>
          <w:tblLook w:val="00A0"/>
        </w:tblPrEx>
        <w:tc>
          <w:tcPr>
            <w:tcW w:w="249" w:type="dxa"/>
          </w:tcPr>
          <w:p w:rsidR="00C27AB2" w:rsidRPr="00A92E5F" w:rsidRDefault="00C27AB2" w:rsidP="001F440B">
            <w:pPr>
              <w:spacing w:after="120" w:line="240" w:lineRule="auto"/>
              <w:rPr>
                <w:rStyle w:val="8"/>
                <w:szCs w:val="28"/>
              </w:rPr>
            </w:pPr>
          </w:p>
        </w:tc>
        <w:tc>
          <w:tcPr>
            <w:tcW w:w="977" w:type="dxa"/>
            <w:gridSpan w:val="2"/>
          </w:tcPr>
          <w:p w:rsidR="00C27AB2" w:rsidRPr="00C27AB2" w:rsidRDefault="00C27AB2" w:rsidP="009A0922">
            <w:pPr>
              <w:spacing w:after="120"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>1000</w:t>
            </w:r>
          </w:p>
        </w:tc>
        <w:tc>
          <w:tcPr>
            <w:tcW w:w="442" w:type="dxa"/>
            <w:gridSpan w:val="2"/>
          </w:tcPr>
          <w:p w:rsidR="00C27AB2" w:rsidRPr="008A491F" w:rsidRDefault="00C27AB2" w:rsidP="001F440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C27AB2" w:rsidRDefault="00C27AB2" w:rsidP="00402BF6">
            <w:pPr>
              <w:spacing w:after="120" w:line="240" w:lineRule="auto"/>
              <w:jc w:val="both"/>
            </w:pPr>
            <w:r>
              <w:t>пересчет мг в мкг.</w:t>
            </w:r>
          </w:p>
        </w:tc>
      </w:tr>
    </w:tbl>
    <w:p w:rsidR="00915A7F" w:rsidRDefault="00915A7F" w:rsidP="00915A7F">
      <w:pPr>
        <w:ind w:firstLine="709"/>
        <w:jc w:val="both"/>
        <w:rPr>
          <w:szCs w:val="28"/>
        </w:rPr>
      </w:pPr>
    </w:p>
    <w:p w:rsidR="001F440B" w:rsidRPr="00C10CDB" w:rsidRDefault="001F440B" w:rsidP="00A7188F">
      <w:pPr>
        <w:spacing w:line="475" w:lineRule="exact"/>
        <w:ind w:right="380"/>
        <w:jc w:val="both"/>
      </w:pPr>
      <w:r>
        <w:t xml:space="preserve">Содержание </w:t>
      </w:r>
      <w:proofErr w:type="spellStart"/>
      <w:r>
        <w:t>колекальциферола</w:t>
      </w:r>
      <w:proofErr w:type="spellEnd"/>
      <w:r>
        <w:t xml:space="preserve"> </w:t>
      </w:r>
      <w:r w:rsidR="001E2FCC">
        <w:t>в препарате в ME (</w:t>
      </w:r>
      <w:r w:rsidR="001E2FCC" w:rsidRPr="001E2FCC">
        <w:rPr>
          <w:i/>
          <w:lang w:val="en-US"/>
        </w:rPr>
        <w:t>Y</w:t>
      </w:r>
      <w:r w:rsidR="001E2FCC" w:rsidRPr="001E2FCC">
        <w:t>)</w:t>
      </w:r>
      <w:r>
        <w:t xml:space="preserve"> вычисляют по формуле:   </w:t>
      </w:r>
    </w:p>
    <w:p w:rsidR="006C3C84" w:rsidRDefault="006C3C84" w:rsidP="006C3C84">
      <w:pPr>
        <w:ind w:right="566"/>
      </w:pPr>
      <m:oMathPara>
        <m:oMath>
          <m:r>
            <w:rPr>
              <w:rFonts w:ascii="Cambria Math" w:hAnsi="Cambria Math"/>
              <w:szCs w:val="28"/>
            </w:rPr>
            <m:t>Y</m:t>
          </m:r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X∙L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100∙</m:t>
              </m:r>
              <m:r>
                <w:rPr>
                  <w:rFonts w:ascii="Cambria Math" w:hAnsi="Cambria Math"/>
                  <w:szCs w:val="28"/>
                </w:rPr>
                <m:t>0,025</m:t>
              </m:r>
            </m:den>
          </m:f>
        </m:oMath>
      </m:oMathPara>
    </w:p>
    <w:tbl>
      <w:tblPr>
        <w:tblW w:w="9322" w:type="dxa"/>
        <w:tblLayout w:type="fixed"/>
        <w:tblLook w:val="0000"/>
      </w:tblPr>
      <w:tblGrid>
        <w:gridCol w:w="249"/>
        <w:gridCol w:w="426"/>
        <w:gridCol w:w="551"/>
        <w:gridCol w:w="16"/>
        <w:gridCol w:w="426"/>
        <w:gridCol w:w="7654"/>
      </w:tblGrid>
      <w:tr w:rsidR="001F440B" w:rsidRPr="008A491F" w:rsidTr="001F440B">
        <w:tc>
          <w:tcPr>
            <w:tcW w:w="675" w:type="dxa"/>
            <w:gridSpan w:val="2"/>
          </w:tcPr>
          <w:p w:rsidR="001F440B" w:rsidRPr="008A491F" w:rsidRDefault="001F440B" w:rsidP="001F440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t>где</w:t>
            </w:r>
          </w:p>
        </w:tc>
        <w:tc>
          <w:tcPr>
            <w:tcW w:w="567" w:type="dxa"/>
            <w:gridSpan w:val="2"/>
          </w:tcPr>
          <w:p w:rsidR="001F440B" w:rsidRPr="0080558A" w:rsidRDefault="0080558A" w:rsidP="001F440B">
            <w:pPr>
              <w:spacing w:after="120" w:line="240" w:lineRule="auto"/>
              <w:rPr>
                <w:i/>
                <w:szCs w:val="28"/>
                <w:lang w:val="en-US"/>
              </w:rPr>
            </w:pPr>
            <w:r w:rsidRPr="0080558A">
              <w:rPr>
                <w:i/>
                <w:szCs w:val="28"/>
                <w:lang w:val="en-US"/>
              </w:rPr>
              <w:t>X</w:t>
            </w:r>
          </w:p>
        </w:tc>
        <w:tc>
          <w:tcPr>
            <w:tcW w:w="426" w:type="dxa"/>
          </w:tcPr>
          <w:p w:rsidR="001F440B" w:rsidRPr="008A491F" w:rsidRDefault="001F440B" w:rsidP="001F440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F440B" w:rsidRPr="008A491F" w:rsidRDefault="001F440B" w:rsidP="00C55AA1">
            <w:pPr>
              <w:spacing w:after="120" w:line="240" w:lineRule="auto"/>
              <w:rPr>
                <w:szCs w:val="28"/>
              </w:rPr>
            </w:pPr>
            <w:r>
              <w:t xml:space="preserve">содержание </w:t>
            </w:r>
            <w:proofErr w:type="spellStart"/>
            <w:r>
              <w:t>колекальциферола</w:t>
            </w:r>
            <w:proofErr w:type="spellEnd"/>
            <w:r>
              <w:t xml:space="preserve"> в препарате в процентах от заявленного </w:t>
            </w:r>
            <w:r w:rsidR="00C55AA1">
              <w:t>количества</w:t>
            </w:r>
            <w:proofErr w:type="gramStart"/>
            <w:r>
              <w:t>, %;</w:t>
            </w:r>
            <w:proofErr w:type="gramEnd"/>
          </w:p>
        </w:tc>
      </w:tr>
      <w:tr w:rsidR="001F440B" w:rsidRPr="008A491F" w:rsidTr="001F440B">
        <w:tc>
          <w:tcPr>
            <w:tcW w:w="675" w:type="dxa"/>
            <w:gridSpan w:val="2"/>
          </w:tcPr>
          <w:p w:rsidR="001F440B" w:rsidRPr="008A491F" w:rsidRDefault="001F440B" w:rsidP="001F440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1F440B" w:rsidRPr="008A491F" w:rsidRDefault="001F440B" w:rsidP="001F440B">
            <w:pPr>
              <w:spacing w:after="120" w:line="240" w:lineRule="auto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1F440B" w:rsidRPr="008A491F" w:rsidRDefault="001F440B" w:rsidP="001F440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F440B" w:rsidRPr="008A491F" w:rsidRDefault="001F440B" w:rsidP="00C55AA1">
            <w:pPr>
              <w:spacing w:after="120" w:line="240" w:lineRule="auto"/>
              <w:rPr>
                <w:szCs w:val="28"/>
              </w:rPr>
            </w:pPr>
            <w:r>
              <w:rPr>
                <w:szCs w:val="28"/>
              </w:rPr>
              <w:t>заявленное</w:t>
            </w:r>
            <w:r w:rsidRPr="008A491F">
              <w:rPr>
                <w:szCs w:val="28"/>
              </w:rPr>
              <w:t xml:space="preserve"> </w:t>
            </w:r>
            <w:r w:rsidR="00C55AA1">
              <w:rPr>
                <w:szCs w:val="28"/>
              </w:rPr>
              <w:t xml:space="preserve">количество </w:t>
            </w:r>
            <w:proofErr w:type="spellStart"/>
            <w:r>
              <w:t>колекальциферола</w:t>
            </w:r>
            <w:proofErr w:type="spellEnd"/>
            <w:r w:rsidRPr="008A491F">
              <w:rPr>
                <w:szCs w:val="28"/>
              </w:rPr>
              <w:t xml:space="preserve"> в </w:t>
            </w:r>
            <w:r>
              <w:rPr>
                <w:szCs w:val="28"/>
              </w:rPr>
              <w:t>таблетке</w:t>
            </w:r>
            <w:r w:rsidRPr="008A491F">
              <w:rPr>
                <w:szCs w:val="28"/>
              </w:rPr>
              <w:t>, м</w:t>
            </w:r>
            <w:r>
              <w:rPr>
                <w:szCs w:val="28"/>
              </w:rPr>
              <w:t>к</w:t>
            </w:r>
            <w:r w:rsidRPr="008A491F">
              <w:rPr>
                <w:szCs w:val="28"/>
              </w:rPr>
              <w:t>г</w:t>
            </w:r>
            <w:r>
              <w:rPr>
                <w:szCs w:val="28"/>
              </w:rPr>
              <w:t>;</w:t>
            </w:r>
          </w:p>
        </w:tc>
      </w:tr>
      <w:tr w:rsidR="001F440B" w:rsidRPr="00A92E5F" w:rsidTr="001F440B">
        <w:tblPrEx>
          <w:tblLook w:val="00A0"/>
        </w:tblPrEx>
        <w:tc>
          <w:tcPr>
            <w:tcW w:w="249" w:type="dxa"/>
          </w:tcPr>
          <w:p w:rsidR="001F440B" w:rsidRPr="00A92E5F" w:rsidRDefault="001F440B" w:rsidP="001F440B">
            <w:pPr>
              <w:spacing w:after="120" w:line="240" w:lineRule="auto"/>
              <w:rPr>
                <w:rStyle w:val="8"/>
                <w:szCs w:val="28"/>
              </w:rPr>
            </w:pPr>
          </w:p>
        </w:tc>
        <w:tc>
          <w:tcPr>
            <w:tcW w:w="977" w:type="dxa"/>
            <w:gridSpan w:val="2"/>
          </w:tcPr>
          <w:p w:rsidR="001F440B" w:rsidRPr="001F440B" w:rsidRDefault="001F440B" w:rsidP="001F440B">
            <w:pPr>
              <w:spacing w:after="120" w:line="240" w:lineRule="auto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0</w:t>
            </w:r>
            <w:r>
              <w:rPr>
                <w:i/>
                <w:szCs w:val="28"/>
              </w:rPr>
              <w:t>,025</w:t>
            </w:r>
          </w:p>
        </w:tc>
        <w:tc>
          <w:tcPr>
            <w:tcW w:w="442" w:type="dxa"/>
            <w:gridSpan w:val="2"/>
          </w:tcPr>
          <w:p w:rsidR="001F440B" w:rsidRPr="008A491F" w:rsidRDefault="001F440B" w:rsidP="001F440B">
            <w:pPr>
              <w:spacing w:after="120" w:line="240" w:lineRule="auto"/>
              <w:rPr>
                <w:szCs w:val="28"/>
                <w:lang w:val="en-US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F440B" w:rsidRPr="00C10512" w:rsidRDefault="001F440B" w:rsidP="001F440B">
            <w:pPr>
              <w:spacing w:after="120" w:line="240" w:lineRule="auto"/>
              <w:rPr>
                <w:szCs w:val="28"/>
              </w:rPr>
            </w:pPr>
            <w:r>
              <w:t>коэффициент пересчета.</w:t>
            </w:r>
          </w:p>
        </w:tc>
      </w:tr>
    </w:tbl>
    <w:p w:rsidR="001F440B" w:rsidRDefault="001F440B" w:rsidP="00A7188F">
      <w:pPr>
        <w:ind w:right="566"/>
      </w:pPr>
    </w:p>
    <w:p w:rsidR="00A7188F" w:rsidRPr="001F440B" w:rsidRDefault="00A7188F" w:rsidP="001F440B">
      <w:pPr>
        <w:ind w:right="566" w:firstLine="709"/>
        <w:rPr>
          <w:i/>
        </w:rPr>
      </w:pPr>
      <w:r w:rsidRPr="001F440B">
        <w:t xml:space="preserve"> </w:t>
      </w:r>
      <w:proofErr w:type="spellStart"/>
      <w:r w:rsidRPr="001F440B">
        <w:rPr>
          <w:i/>
        </w:rPr>
        <w:t>Ретинола</w:t>
      </w:r>
      <w:proofErr w:type="spellEnd"/>
      <w:r w:rsidRPr="001F440B">
        <w:rPr>
          <w:i/>
        </w:rPr>
        <w:t xml:space="preserve"> ацетат </w:t>
      </w:r>
    </w:p>
    <w:p w:rsidR="001F440B" w:rsidRPr="005D6E27" w:rsidRDefault="001F440B" w:rsidP="001F440B">
      <w:pPr>
        <w:tabs>
          <w:tab w:val="left" w:pos="3080"/>
        </w:tabs>
        <w:ind w:firstLine="709"/>
        <w:jc w:val="both"/>
        <w:rPr>
          <w:szCs w:val="28"/>
        </w:rPr>
      </w:pPr>
      <w:r w:rsidRPr="00DE5277">
        <w:rPr>
          <w:szCs w:val="28"/>
        </w:rPr>
        <w:t>Определение проводят методом ВЭЖХ в соответствии с требованиями ОФС «Высокоэффективная жидкостная хроматография»</w:t>
      </w:r>
      <w:r>
        <w:rPr>
          <w:szCs w:val="28"/>
        </w:rPr>
        <w:t>.</w:t>
      </w:r>
    </w:p>
    <w:p w:rsidR="001F440B" w:rsidRDefault="001F440B" w:rsidP="001F440B">
      <w:r>
        <w:tab/>
        <w:t xml:space="preserve"> </w:t>
      </w:r>
      <w:r>
        <w:rPr>
          <w:i/>
        </w:rPr>
        <w:t>Подвижная фаза</w:t>
      </w:r>
      <w:r>
        <w:t xml:space="preserve">. </w:t>
      </w:r>
      <w:proofErr w:type="spellStart"/>
      <w:r>
        <w:t>Гексан</w:t>
      </w:r>
      <w:proofErr w:type="spellEnd"/>
      <w:r>
        <w:t>.</w:t>
      </w:r>
    </w:p>
    <w:p w:rsidR="001F7DA2" w:rsidRDefault="001F440B" w:rsidP="001F7DA2">
      <w:pPr>
        <w:jc w:val="both"/>
      </w:pPr>
      <w:r>
        <w:tab/>
        <w:t xml:space="preserve"> </w:t>
      </w:r>
      <w:r>
        <w:rPr>
          <w:i/>
        </w:rPr>
        <w:t>Испытуемый раствор.</w:t>
      </w:r>
      <w:r>
        <w:t xml:space="preserve"> </w:t>
      </w:r>
      <w:proofErr w:type="gramStart"/>
      <w:r>
        <w:t>Точную навеску порошка, эквивалентную около</w:t>
      </w:r>
      <w:r w:rsidRPr="00D425EC">
        <w:t xml:space="preserve"> 6,88 мг </w:t>
      </w:r>
      <w:proofErr w:type="spellStart"/>
      <w:r w:rsidRPr="001F7DA2">
        <w:rPr>
          <w:i/>
        </w:rPr>
        <w:t>ретинола</w:t>
      </w:r>
      <w:proofErr w:type="spellEnd"/>
      <w:r w:rsidRPr="001F7DA2">
        <w:rPr>
          <w:i/>
        </w:rPr>
        <w:t xml:space="preserve"> ацетата</w:t>
      </w:r>
      <w:r>
        <w:t xml:space="preserve"> помещают в колбу с завинчивающейся крышкой, прибавляют 10 мл </w:t>
      </w:r>
      <w:proofErr w:type="spellStart"/>
      <w:r>
        <w:t>диметилсульфоксида</w:t>
      </w:r>
      <w:proofErr w:type="spellEnd"/>
      <w:r>
        <w:t xml:space="preserve"> и около 15 мл </w:t>
      </w:r>
      <w:proofErr w:type="spellStart"/>
      <w:r>
        <w:t>гексана</w:t>
      </w:r>
      <w:proofErr w:type="spellEnd"/>
      <w:r>
        <w:t xml:space="preserve">, тщательно перемешивают в течение 45 мин на водяной бане при температуре 60 °С. </w:t>
      </w:r>
      <w:r w:rsidRPr="00914902">
        <w:t>Полученный раствор центрифугируют при 3000 об/мин в течение 10</w:t>
      </w:r>
      <w:r w:rsidR="00D31626">
        <w:t> </w:t>
      </w:r>
      <w:r w:rsidRPr="00914902">
        <w:t xml:space="preserve">мин. </w:t>
      </w:r>
      <w:proofErr w:type="spellStart"/>
      <w:r w:rsidRPr="00914902">
        <w:t>Гексановый</w:t>
      </w:r>
      <w:proofErr w:type="spellEnd"/>
      <w:r w:rsidRPr="00914902">
        <w:t xml:space="preserve"> слой </w:t>
      </w:r>
      <w:r>
        <w:t>переносят</w:t>
      </w:r>
      <w:r w:rsidRPr="00914902">
        <w:t xml:space="preserve"> в мерную колбу вместимостью </w:t>
      </w:r>
      <w:r w:rsidRPr="00573D2A">
        <w:t>100 мл</w:t>
      </w:r>
      <w:r w:rsidRPr="00914902">
        <w:t>.</w:t>
      </w:r>
      <w:proofErr w:type="gramEnd"/>
      <w:r w:rsidRPr="00914902">
        <w:t xml:space="preserve"> К оставшемуся слою </w:t>
      </w:r>
      <w:proofErr w:type="spellStart"/>
      <w:r w:rsidRPr="00914902">
        <w:t>диметилсульфоксида</w:t>
      </w:r>
      <w:proofErr w:type="spellEnd"/>
      <w:r w:rsidRPr="00914902">
        <w:t xml:space="preserve"> прибавляют 15</w:t>
      </w:r>
      <w:r w:rsidR="00D31626">
        <w:t> </w:t>
      </w:r>
      <w:r w:rsidRPr="00914902">
        <w:t xml:space="preserve">мл </w:t>
      </w:r>
      <w:proofErr w:type="spellStart"/>
      <w:r w:rsidRPr="00914902">
        <w:t>гексана</w:t>
      </w:r>
      <w:proofErr w:type="spellEnd"/>
      <w:r w:rsidRPr="00914902">
        <w:t>, перемешивают в течение 5 мин при температуре 15 - 25</w:t>
      </w:r>
      <w:proofErr w:type="gramStart"/>
      <w:r w:rsidRPr="00914902">
        <w:t xml:space="preserve"> ºС</w:t>
      </w:r>
      <w:proofErr w:type="gramEnd"/>
      <w:r w:rsidRPr="00914902">
        <w:t xml:space="preserve"> и переносят слой </w:t>
      </w:r>
      <w:proofErr w:type="spellStart"/>
      <w:r w:rsidRPr="00914902">
        <w:t>гексана</w:t>
      </w:r>
      <w:proofErr w:type="spellEnd"/>
      <w:r w:rsidRPr="00914902">
        <w:t xml:space="preserve"> в ту же мерную колбу. Эту операцию повторяют еще три раза, каждый раз прибавляя по 15 мл </w:t>
      </w:r>
      <w:proofErr w:type="spellStart"/>
      <w:r w:rsidRPr="00914902">
        <w:t>гексана</w:t>
      </w:r>
      <w:proofErr w:type="spellEnd"/>
      <w:r w:rsidRPr="00914902">
        <w:t xml:space="preserve">. Объединенные </w:t>
      </w:r>
      <w:proofErr w:type="spellStart"/>
      <w:r w:rsidRPr="00914902">
        <w:t>гексановые</w:t>
      </w:r>
      <w:proofErr w:type="spellEnd"/>
      <w:r w:rsidRPr="00914902">
        <w:t xml:space="preserve"> извлечения, собирают в ту же мерную колбу,</w:t>
      </w:r>
      <w:r>
        <w:t xml:space="preserve"> доводят объем раствора </w:t>
      </w:r>
      <w:proofErr w:type="spellStart"/>
      <w:r>
        <w:t>гексаном</w:t>
      </w:r>
      <w:proofErr w:type="spellEnd"/>
      <w:r>
        <w:t xml:space="preserve"> до метки и перемешивают.  </w:t>
      </w:r>
      <w:r w:rsidRPr="00E77692">
        <w:t>В мерную колбу вместимостью 50 мл помещают 11</w:t>
      </w:r>
      <w:r w:rsidR="00402BF6">
        <w:t>,0</w:t>
      </w:r>
      <w:r w:rsidRPr="00E77692">
        <w:t xml:space="preserve"> мл полученного раствора, доводят объем раствора </w:t>
      </w:r>
      <w:proofErr w:type="spellStart"/>
      <w:r w:rsidRPr="00E77692">
        <w:t>гексаном</w:t>
      </w:r>
      <w:proofErr w:type="spellEnd"/>
      <w:r w:rsidRPr="00E77692">
        <w:t xml:space="preserve"> </w:t>
      </w:r>
      <w:r w:rsidRPr="00E77692">
        <w:lastRenderedPageBreak/>
        <w:t>до метки и перемешивают.</w:t>
      </w:r>
      <w:r>
        <w:t xml:space="preserve"> Раствор фильтруют через мембранный фильтр </w:t>
      </w:r>
      <w:r w:rsidR="00402BF6">
        <w:t xml:space="preserve">с размером пор </w:t>
      </w:r>
      <w:r>
        <w:t xml:space="preserve">0,45 мкм </w:t>
      </w:r>
      <w:r w:rsidR="00573D2A">
        <w:t>(с</w:t>
      </w:r>
      <w:r w:rsidR="001E2FCC" w:rsidRPr="00573D2A">
        <w:t>одержание</w:t>
      </w:r>
      <w:r w:rsidR="001F7DA2" w:rsidRPr="00573D2A">
        <w:t xml:space="preserve"> </w:t>
      </w:r>
      <w:proofErr w:type="spellStart"/>
      <w:r w:rsidR="00573D2A" w:rsidRPr="00573D2A">
        <w:t>ретинола</w:t>
      </w:r>
      <w:proofErr w:type="spellEnd"/>
      <w:r w:rsidR="00573D2A" w:rsidRPr="00573D2A">
        <w:t xml:space="preserve"> ацетата – </w:t>
      </w:r>
      <w:r w:rsidR="001F7DA2" w:rsidRPr="00573D2A">
        <w:t>около 15 мкг/ мл</w:t>
      </w:r>
      <w:r w:rsidR="00573D2A">
        <w:t>)</w:t>
      </w:r>
      <w:r w:rsidR="001F7DA2" w:rsidRPr="00573D2A">
        <w:t>.</w:t>
      </w:r>
      <w:r w:rsidR="00573D2A">
        <w:t xml:space="preserve"> </w:t>
      </w:r>
    </w:p>
    <w:p w:rsidR="001F440B" w:rsidRDefault="00E77692" w:rsidP="00E77692">
      <w:pPr>
        <w:ind w:firstLine="720"/>
        <w:jc w:val="both"/>
      </w:pPr>
      <w:r>
        <w:rPr>
          <w:i/>
        </w:rPr>
        <w:t xml:space="preserve">Раствор стандартного образца </w:t>
      </w:r>
      <w:proofErr w:type="spellStart"/>
      <w:r>
        <w:rPr>
          <w:i/>
        </w:rPr>
        <w:t>ретинола</w:t>
      </w:r>
      <w:proofErr w:type="spellEnd"/>
      <w:r>
        <w:rPr>
          <w:i/>
        </w:rPr>
        <w:t xml:space="preserve"> </w:t>
      </w:r>
      <w:r w:rsidR="00225D7E">
        <w:rPr>
          <w:i/>
        </w:rPr>
        <w:t>ацетата</w:t>
      </w:r>
      <w:r>
        <w:rPr>
          <w:i/>
        </w:rPr>
        <w:t xml:space="preserve"> 15 мкг/мл. </w:t>
      </w:r>
      <w:r>
        <w:t xml:space="preserve">В мерную колбу вместимостью 100 мл помещают около 15,0 мг (точная навеска) стандартного образца </w:t>
      </w:r>
      <w:proofErr w:type="spellStart"/>
      <w:r w:rsidRPr="001F7DA2">
        <w:rPr>
          <w:i/>
        </w:rPr>
        <w:t>ретинола</w:t>
      </w:r>
      <w:proofErr w:type="spellEnd"/>
      <w:r w:rsidRPr="001F7DA2">
        <w:rPr>
          <w:i/>
        </w:rPr>
        <w:t xml:space="preserve"> ацетата</w:t>
      </w:r>
      <w:r>
        <w:t xml:space="preserve">, растворяют в </w:t>
      </w:r>
      <w:proofErr w:type="spellStart"/>
      <w:r>
        <w:t>гексане</w:t>
      </w:r>
      <w:proofErr w:type="spellEnd"/>
      <w:r>
        <w:t xml:space="preserve">, доводят объем раствора </w:t>
      </w:r>
      <w:proofErr w:type="spellStart"/>
      <w:r>
        <w:t>гексаном</w:t>
      </w:r>
      <w:proofErr w:type="spellEnd"/>
      <w:r>
        <w:t xml:space="preserve"> до метки и перемешивают. В мерную колбу вместимостью 100 мл помещают 1</w:t>
      </w:r>
      <w:r w:rsidR="00A54517">
        <w:t>0</w:t>
      </w:r>
      <w:r>
        <w:t xml:space="preserve">,0 мл полученного раствора, доводят объем раствора </w:t>
      </w:r>
      <w:proofErr w:type="spellStart"/>
      <w:r>
        <w:t>гексаном</w:t>
      </w:r>
      <w:proofErr w:type="spellEnd"/>
      <w:r>
        <w:t xml:space="preserve"> до метки и перемешивают. </w:t>
      </w:r>
    </w:p>
    <w:p w:rsidR="00A7188F" w:rsidRDefault="00A7188F" w:rsidP="00E77692">
      <w:pPr>
        <w:ind w:firstLine="720"/>
        <w:jc w:val="both"/>
      </w:pPr>
      <w:r>
        <w:rPr>
          <w:i/>
        </w:rPr>
        <w:t xml:space="preserve">Раствор для проверки пригодности </w:t>
      </w:r>
      <w:proofErr w:type="spellStart"/>
      <w:r>
        <w:rPr>
          <w:i/>
        </w:rPr>
        <w:t>хроматографической</w:t>
      </w:r>
      <w:proofErr w:type="spellEnd"/>
      <w:r>
        <w:rPr>
          <w:i/>
        </w:rPr>
        <w:t xml:space="preserve"> системы.</w:t>
      </w:r>
      <w:r>
        <w:t xml:space="preserve"> В мерную колбу вместимостью 100 мл помещают около 15,0 мг (точная навеска) </w:t>
      </w:r>
      <w:r w:rsidR="00E77692">
        <w:t>стандартного образца</w:t>
      </w:r>
      <w:r>
        <w:t xml:space="preserve"> </w:t>
      </w:r>
      <w:proofErr w:type="spellStart"/>
      <w:r w:rsidRPr="001F7DA2">
        <w:rPr>
          <w:i/>
        </w:rPr>
        <w:t>ретинола</w:t>
      </w:r>
      <w:proofErr w:type="spellEnd"/>
      <w:r w:rsidRPr="001F7DA2">
        <w:rPr>
          <w:i/>
        </w:rPr>
        <w:t xml:space="preserve"> пальмитата</w:t>
      </w:r>
      <w:r>
        <w:t xml:space="preserve">,  растворяют в </w:t>
      </w:r>
      <w:proofErr w:type="spellStart"/>
      <w:r>
        <w:t>гексане</w:t>
      </w:r>
      <w:proofErr w:type="spellEnd"/>
      <w:r>
        <w:t xml:space="preserve">, доводят объем раствора </w:t>
      </w:r>
      <w:proofErr w:type="spellStart"/>
      <w:r w:rsidR="00402BF6">
        <w:t>гексаном</w:t>
      </w:r>
      <w:proofErr w:type="spellEnd"/>
      <w:r w:rsidR="00402BF6">
        <w:t xml:space="preserve"> </w:t>
      </w:r>
      <w:r>
        <w:t xml:space="preserve">до метки и перемешивают. </w:t>
      </w:r>
      <w:r w:rsidR="00E77692">
        <w:t>В мерную колбу вместимостью 100 мл помещают 1</w:t>
      </w:r>
      <w:r w:rsidR="0011616B">
        <w:t>0</w:t>
      </w:r>
      <w:r w:rsidR="00E77692">
        <w:t xml:space="preserve">,0 мл полученного раствора, доводят объем раствора </w:t>
      </w:r>
      <w:proofErr w:type="spellStart"/>
      <w:r w:rsidR="00E77692">
        <w:t>гексаном</w:t>
      </w:r>
      <w:proofErr w:type="spellEnd"/>
      <w:r w:rsidR="00E77692">
        <w:t xml:space="preserve"> до метки и перемешивают. </w:t>
      </w:r>
      <w:r>
        <w:t xml:space="preserve">В мерную колбу вместимостью 50 мл помещают 25 мл полученного раствора, </w:t>
      </w:r>
      <w:r w:rsidR="00225D7E">
        <w:t>при</w:t>
      </w:r>
      <w:r>
        <w:t>бавляют 25</w:t>
      </w:r>
      <w:r w:rsidR="00402BF6">
        <w:t> </w:t>
      </w:r>
      <w:r>
        <w:t xml:space="preserve">мл </w:t>
      </w:r>
      <w:r w:rsidR="00225D7E">
        <w:t>р</w:t>
      </w:r>
      <w:r w:rsidR="00225D7E" w:rsidRPr="00225D7E">
        <w:t xml:space="preserve">аствор стандартного образца </w:t>
      </w:r>
      <w:proofErr w:type="spellStart"/>
      <w:r w:rsidR="00225D7E" w:rsidRPr="0011616B">
        <w:rPr>
          <w:i/>
        </w:rPr>
        <w:t>ретинола</w:t>
      </w:r>
      <w:proofErr w:type="spellEnd"/>
      <w:r w:rsidR="00225D7E" w:rsidRPr="00225D7E">
        <w:t xml:space="preserve"> </w:t>
      </w:r>
      <w:r w:rsidR="0011616B" w:rsidRPr="0011616B">
        <w:rPr>
          <w:i/>
        </w:rPr>
        <w:t>ацетата</w:t>
      </w:r>
      <w:r w:rsidR="00225D7E" w:rsidRPr="00225D7E">
        <w:t xml:space="preserve"> </w:t>
      </w:r>
      <w:r>
        <w:t>и перемешивают.</w:t>
      </w:r>
      <w:r w:rsidR="00E77692">
        <w:t xml:space="preserve"> </w:t>
      </w:r>
      <w:r>
        <w:t xml:space="preserve">Полученный раствор имеет концентрацию 7,5 мкг/мл </w:t>
      </w:r>
      <w:proofErr w:type="spellStart"/>
      <w:r>
        <w:t>ретинола</w:t>
      </w:r>
      <w:proofErr w:type="spellEnd"/>
      <w:r>
        <w:t xml:space="preserve"> ацетата и </w:t>
      </w:r>
      <w:r w:rsidRPr="0011616B">
        <w:t>7,5 м</w:t>
      </w:r>
      <w:r w:rsidR="0011616B" w:rsidRPr="0011616B">
        <w:t>к</w:t>
      </w:r>
      <w:r w:rsidRPr="0011616B">
        <w:t>г/мл</w:t>
      </w:r>
      <w:r>
        <w:t xml:space="preserve"> </w:t>
      </w:r>
      <w:proofErr w:type="spellStart"/>
      <w:r>
        <w:t>ретинола</w:t>
      </w:r>
      <w:proofErr w:type="spellEnd"/>
      <w:r>
        <w:t xml:space="preserve"> пальмитата.</w:t>
      </w:r>
    </w:p>
    <w:p w:rsidR="00225D7E" w:rsidRPr="002267E7" w:rsidRDefault="00A7188F" w:rsidP="00225D7E">
      <w:pPr>
        <w:ind w:firstLine="708"/>
        <w:rPr>
          <w:i/>
          <w:lang w:bidi="ru-RU"/>
        </w:rPr>
      </w:pPr>
      <w:r>
        <w:tab/>
      </w:r>
      <w:proofErr w:type="spellStart"/>
      <w:r w:rsidR="00225D7E">
        <w:rPr>
          <w:i/>
          <w:lang w:bidi="ru-RU"/>
        </w:rPr>
        <w:t>Хроматографические</w:t>
      </w:r>
      <w:proofErr w:type="spellEnd"/>
      <w:r w:rsidR="00225D7E">
        <w:rPr>
          <w:i/>
          <w:lang w:bidi="ru-RU"/>
        </w:rPr>
        <w:t xml:space="preserve">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107"/>
      </w:tblGrid>
      <w:tr w:rsidR="00225D7E" w:rsidRPr="002267E7" w:rsidTr="0011616B">
        <w:trPr>
          <w:gridAfter w:val="1"/>
          <w:wAfter w:w="107" w:type="dxa"/>
        </w:trPr>
        <w:tc>
          <w:tcPr>
            <w:tcW w:w="3227" w:type="dxa"/>
          </w:tcPr>
          <w:p w:rsidR="00225D7E" w:rsidRPr="002267E7" w:rsidRDefault="00225D7E" w:rsidP="0011616B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237" w:type="dxa"/>
          </w:tcPr>
          <w:p w:rsidR="00225D7E" w:rsidRPr="00B77AA7" w:rsidRDefault="00225D7E" w:rsidP="0011616B">
            <w:pPr>
              <w:spacing w:after="120" w:line="240" w:lineRule="auto"/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150</w:t>
            </w:r>
            <w:r w:rsidRPr="00BA32AC">
              <w:rPr>
                <w:rFonts w:eastAsiaTheme="minorHAnsi"/>
                <w:szCs w:val="28"/>
                <w:lang w:eastAsia="en-US"/>
              </w:rPr>
              <w:t xml:space="preserve"> × </w:t>
            </w:r>
            <w:r>
              <w:rPr>
                <w:rFonts w:eastAsiaTheme="minorHAnsi"/>
                <w:szCs w:val="28"/>
                <w:lang w:eastAsia="en-US"/>
              </w:rPr>
              <w:t>4</w:t>
            </w:r>
            <w:r w:rsidRPr="00BA32AC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>6</w:t>
            </w:r>
            <w:r w:rsidRPr="00BA32AC">
              <w:rPr>
                <w:rFonts w:eastAsiaTheme="minorHAnsi"/>
                <w:szCs w:val="28"/>
                <w:lang w:eastAsia="en-US"/>
              </w:rPr>
              <w:t xml:space="preserve"> мм, силикагель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аминопропил</w:t>
            </w:r>
            <w:r w:rsidRPr="00BA32AC">
              <w:rPr>
                <w:rFonts w:eastAsiaTheme="minorHAnsi"/>
                <w:szCs w:val="28"/>
                <w:lang w:eastAsia="en-US"/>
              </w:rPr>
              <w:t>силильный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A32AC">
              <w:rPr>
                <w:rFonts w:eastAsiaTheme="minorHAnsi"/>
                <w:szCs w:val="28"/>
                <w:lang w:eastAsia="en-US"/>
              </w:rPr>
              <w:t xml:space="preserve">для хроматографии, </w:t>
            </w:r>
            <w:r>
              <w:rPr>
                <w:rFonts w:eastAsiaTheme="minorHAnsi"/>
                <w:szCs w:val="28"/>
                <w:lang w:eastAsia="en-US"/>
              </w:rPr>
              <w:t>3</w:t>
            </w:r>
            <w:r w:rsidRPr="00BA32AC">
              <w:rPr>
                <w:rFonts w:eastAsiaTheme="minorHAnsi"/>
                <w:szCs w:val="28"/>
                <w:lang w:eastAsia="en-US"/>
              </w:rPr>
              <w:t> мкм;</w:t>
            </w:r>
          </w:p>
        </w:tc>
      </w:tr>
      <w:tr w:rsidR="00225D7E" w:rsidRPr="002267E7" w:rsidTr="0011616B">
        <w:trPr>
          <w:gridAfter w:val="1"/>
          <w:wAfter w:w="107" w:type="dxa"/>
        </w:trPr>
        <w:tc>
          <w:tcPr>
            <w:tcW w:w="3227" w:type="dxa"/>
          </w:tcPr>
          <w:p w:rsidR="00225D7E" w:rsidRPr="00B77AA7" w:rsidRDefault="00225D7E" w:rsidP="0011616B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225D7E" w:rsidRPr="00B77AA7" w:rsidRDefault="00225D7E" w:rsidP="0011616B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</w:t>
            </w:r>
            <w:proofErr w:type="gramStart"/>
            <w:r w:rsidRPr="00B77AA7">
              <w:rPr>
                <w:rFonts w:eastAsiaTheme="minorHAnsi"/>
                <w:szCs w:val="28"/>
                <w:lang w:eastAsia="en-US"/>
              </w:rPr>
              <w:t xml:space="preserve"> °С</w:t>
            </w:r>
            <w:proofErr w:type="gramEnd"/>
            <w:r w:rsidRPr="00B77AA7"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225D7E" w:rsidRPr="002267E7" w:rsidTr="0011616B">
        <w:trPr>
          <w:gridAfter w:val="1"/>
          <w:wAfter w:w="107" w:type="dxa"/>
        </w:trPr>
        <w:tc>
          <w:tcPr>
            <w:tcW w:w="3227" w:type="dxa"/>
          </w:tcPr>
          <w:p w:rsidR="00225D7E" w:rsidRPr="00B77AA7" w:rsidRDefault="00225D7E" w:rsidP="0011616B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>Скорость потока</w:t>
            </w:r>
          </w:p>
        </w:tc>
        <w:tc>
          <w:tcPr>
            <w:tcW w:w="6237" w:type="dxa"/>
          </w:tcPr>
          <w:p w:rsidR="00225D7E" w:rsidRPr="00B77AA7" w:rsidRDefault="00225D7E" w:rsidP="0011616B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  <w:r w:rsidRPr="00B77AA7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>0</w:t>
            </w:r>
            <w:r w:rsidRPr="00B77AA7">
              <w:rPr>
                <w:rFonts w:eastAsiaTheme="minorHAnsi"/>
                <w:szCs w:val="28"/>
                <w:lang w:eastAsia="en-US"/>
              </w:rPr>
              <w:t xml:space="preserve"> мл/мин;</w:t>
            </w:r>
          </w:p>
        </w:tc>
      </w:tr>
      <w:tr w:rsidR="00225D7E" w:rsidRPr="002267E7" w:rsidTr="0011616B">
        <w:trPr>
          <w:gridAfter w:val="1"/>
          <w:wAfter w:w="107" w:type="dxa"/>
        </w:trPr>
        <w:tc>
          <w:tcPr>
            <w:tcW w:w="3227" w:type="dxa"/>
          </w:tcPr>
          <w:p w:rsidR="00225D7E" w:rsidRPr="00B77AA7" w:rsidRDefault="00225D7E" w:rsidP="0011616B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>Детектор</w:t>
            </w:r>
          </w:p>
        </w:tc>
        <w:tc>
          <w:tcPr>
            <w:tcW w:w="6237" w:type="dxa"/>
          </w:tcPr>
          <w:p w:rsidR="00225D7E" w:rsidRPr="00B77AA7" w:rsidRDefault="00225D7E" w:rsidP="00225D7E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 xml:space="preserve">спектрофотометрический, </w:t>
            </w:r>
            <w:r>
              <w:rPr>
                <w:rFonts w:eastAsiaTheme="minorHAnsi"/>
                <w:szCs w:val="28"/>
                <w:lang w:eastAsia="en-US"/>
              </w:rPr>
              <w:t>325</w:t>
            </w:r>
            <w:r w:rsidRPr="00B77AA7">
              <w:rPr>
                <w:rFonts w:eastAsiaTheme="minorHAnsi"/>
                <w:szCs w:val="28"/>
                <w:lang w:eastAsia="en-US"/>
              </w:rPr>
              <w:t xml:space="preserve"> нм;</w:t>
            </w:r>
          </w:p>
        </w:tc>
      </w:tr>
      <w:tr w:rsidR="00225D7E" w:rsidRPr="002267E7" w:rsidTr="0011616B">
        <w:tc>
          <w:tcPr>
            <w:tcW w:w="3227" w:type="dxa"/>
          </w:tcPr>
          <w:p w:rsidR="00225D7E" w:rsidRPr="00B77AA7" w:rsidRDefault="00225D7E" w:rsidP="0011616B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gridSpan w:val="2"/>
          </w:tcPr>
          <w:p w:rsidR="00225D7E" w:rsidRPr="00B77AA7" w:rsidRDefault="00225D7E" w:rsidP="0011616B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40</w:t>
            </w:r>
            <w:r w:rsidRPr="00B77AA7">
              <w:rPr>
                <w:rFonts w:eastAsiaTheme="minorHAnsi"/>
                <w:szCs w:val="28"/>
                <w:lang w:eastAsia="en-US"/>
              </w:rPr>
              <w:t xml:space="preserve"> мкл;</w:t>
            </w:r>
          </w:p>
        </w:tc>
      </w:tr>
      <w:tr w:rsidR="00225D7E" w:rsidRPr="002267E7" w:rsidTr="0011616B">
        <w:tc>
          <w:tcPr>
            <w:tcW w:w="3227" w:type="dxa"/>
          </w:tcPr>
          <w:p w:rsidR="00225D7E" w:rsidRPr="00B77AA7" w:rsidRDefault="00225D7E" w:rsidP="0011616B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44" w:type="dxa"/>
            <w:gridSpan w:val="2"/>
          </w:tcPr>
          <w:p w:rsidR="00225D7E" w:rsidRDefault="00225D7E" w:rsidP="0011616B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D31626" w:rsidRDefault="00D31626" w:rsidP="003A3EAE">
      <w:pPr>
        <w:ind w:firstLine="720"/>
        <w:jc w:val="both"/>
      </w:pPr>
      <w:proofErr w:type="spellStart"/>
      <w:r>
        <w:t>Хроматографируют</w:t>
      </w:r>
      <w:proofErr w:type="spellEnd"/>
      <w:r>
        <w:t xml:space="preserve"> </w:t>
      </w:r>
      <w:r w:rsidRPr="00D31626">
        <w:t xml:space="preserve">раствор для проверки пригодности </w:t>
      </w:r>
      <w:proofErr w:type="spellStart"/>
      <w:r w:rsidRPr="00D31626">
        <w:t>хроматографической</w:t>
      </w:r>
      <w:proofErr w:type="spellEnd"/>
      <w:r w:rsidRPr="00D31626">
        <w:t xml:space="preserve"> системы</w:t>
      </w:r>
      <w:r>
        <w:t xml:space="preserve">, раствор стандартного образца </w:t>
      </w:r>
      <w:proofErr w:type="spellStart"/>
      <w:r>
        <w:t>ретинола</w:t>
      </w:r>
      <w:proofErr w:type="spellEnd"/>
      <w:r>
        <w:t xml:space="preserve"> ацетата и испытуемый раствор.</w:t>
      </w:r>
    </w:p>
    <w:p w:rsidR="00D31626" w:rsidRDefault="00D31626" w:rsidP="00D31626">
      <w:pPr>
        <w:jc w:val="both"/>
      </w:pPr>
      <w:r>
        <w:lastRenderedPageBreak/>
        <w:t xml:space="preserve"> </w:t>
      </w:r>
      <w:r w:rsidR="003A3EAE">
        <w:tab/>
      </w:r>
      <w:r w:rsidRPr="002267E7">
        <w:rPr>
          <w:i/>
          <w:szCs w:val="28"/>
        </w:rPr>
        <w:t xml:space="preserve">Пригодность </w:t>
      </w:r>
      <w:proofErr w:type="spellStart"/>
      <w:r w:rsidRPr="002267E7">
        <w:rPr>
          <w:i/>
          <w:szCs w:val="28"/>
        </w:rPr>
        <w:t>хроматографической</w:t>
      </w:r>
      <w:proofErr w:type="spellEnd"/>
      <w:r w:rsidRPr="002267E7">
        <w:rPr>
          <w:i/>
          <w:szCs w:val="28"/>
        </w:rPr>
        <w:t xml:space="preserve"> системы.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хроматограмме</w:t>
      </w:r>
      <w:proofErr w:type="spellEnd"/>
      <w:r>
        <w:rPr>
          <w:szCs w:val="28"/>
        </w:rPr>
        <w:t xml:space="preserve"> </w:t>
      </w:r>
      <w:r w:rsidRPr="00D31626">
        <w:t>раствор</w:t>
      </w:r>
      <w:r w:rsidR="00402BF6">
        <w:t>а</w:t>
      </w:r>
      <w:r w:rsidRPr="00D31626">
        <w:t xml:space="preserve"> для проверки пригодности </w:t>
      </w:r>
      <w:proofErr w:type="spellStart"/>
      <w:r w:rsidRPr="00D31626">
        <w:t>хроматографической</w:t>
      </w:r>
      <w:proofErr w:type="spellEnd"/>
      <w:r w:rsidRPr="00D31626">
        <w:t xml:space="preserve"> системы</w:t>
      </w:r>
      <w:r w:rsidR="0011616B">
        <w:t>:</w:t>
      </w:r>
      <w:r>
        <w:t xml:space="preserve"> </w:t>
      </w:r>
    </w:p>
    <w:p w:rsidR="00D31626" w:rsidRDefault="00D31626" w:rsidP="00D31626">
      <w:pPr>
        <w:pStyle w:val="a9"/>
        <w:numPr>
          <w:ilvl w:val="0"/>
          <w:numId w:val="4"/>
        </w:numPr>
        <w:ind w:left="851" w:hanging="851"/>
        <w:jc w:val="both"/>
        <w:rPr>
          <w:szCs w:val="28"/>
        </w:rPr>
      </w:pPr>
      <w:r w:rsidRPr="00D31626">
        <w:rPr>
          <w:i/>
          <w:szCs w:val="28"/>
        </w:rPr>
        <w:t>разрешение (</w:t>
      </w:r>
      <w:r w:rsidRPr="00D31626">
        <w:rPr>
          <w:i/>
          <w:szCs w:val="28"/>
          <w:lang w:val="en-US"/>
        </w:rPr>
        <w:t>R</w:t>
      </w:r>
      <w:r w:rsidRPr="00D31626">
        <w:rPr>
          <w:i/>
          <w:szCs w:val="28"/>
          <w:vertAlign w:val="subscript"/>
          <w:lang w:val="en-US"/>
        </w:rPr>
        <w:t>S</w:t>
      </w:r>
      <w:r w:rsidRPr="00D31626">
        <w:rPr>
          <w:i/>
          <w:szCs w:val="28"/>
        </w:rPr>
        <w:t xml:space="preserve">) </w:t>
      </w:r>
      <w:r w:rsidRPr="00D31626">
        <w:rPr>
          <w:szCs w:val="28"/>
        </w:rPr>
        <w:t xml:space="preserve">между пиками </w:t>
      </w:r>
      <w:proofErr w:type="spellStart"/>
      <w:r w:rsidRPr="00D31626">
        <w:rPr>
          <w:szCs w:val="28"/>
        </w:rPr>
        <w:t>ретинола</w:t>
      </w:r>
      <w:proofErr w:type="spellEnd"/>
      <w:r w:rsidRPr="00D31626">
        <w:rPr>
          <w:szCs w:val="28"/>
        </w:rPr>
        <w:t xml:space="preserve"> ацетата и  </w:t>
      </w:r>
      <w:proofErr w:type="spellStart"/>
      <w:r w:rsidRPr="00D31626">
        <w:rPr>
          <w:szCs w:val="28"/>
        </w:rPr>
        <w:t>ретинола</w:t>
      </w:r>
      <w:proofErr w:type="spellEnd"/>
      <w:r w:rsidRPr="00D31626">
        <w:rPr>
          <w:szCs w:val="28"/>
        </w:rPr>
        <w:t xml:space="preserve"> пальмитата должно быть не менее не менее 10;</w:t>
      </w:r>
    </w:p>
    <w:p w:rsidR="00D31626" w:rsidRPr="00D13731" w:rsidRDefault="00D31626" w:rsidP="00D31626">
      <w:pPr>
        <w:pStyle w:val="a9"/>
        <w:numPr>
          <w:ilvl w:val="0"/>
          <w:numId w:val="4"/>
        </w:numPr>
        <w:ind w:left="851" w:hanging="851"/>
        <w:jc w:val="both"/>
        <w:rPr>
          <w:szCs w:val="28"/>
        </w:rPr>
      </w:pPr>
      <w:r w:rsidRPr="00D13731">
        <w:rPr>
          <w:i/>
          <w:szCs w:val="28"/>
        </w:rPr>
        <w:t>относительное стандартное отклонение</w:t>
      </w:r>
      <w:r w:rsidRPr="00D13731">
        <w:rPr>
          <w:szCs w:val="28"/>
        </w:rPr>
        <w:t xml:space="preserve"> площади пиков </w:t>
      </w:r>
      <w:proofErr w:type="spellStart"/>
      <w:r>
        <w:rPr>
          <w:szCs w:val="28"/>
        </w:rPr>
        <w:t>ретинола</w:t>
      </w:r>
      <w:proofErr w:type="spellEnd"/>
      <w:r>
        <w:rPr>
          <w:szCs w:val="28"/>
        </w:rPr>
        <w:t xml:space="preserve"> ацетата</w:t>
      </w:r>
      <w:r w:rsidRPr="00D13731">
        <w:rPr>
          <w:szCs w:val="28"/>
        </w:rPr>
        <w:t xml:space="preserve"> должно быть не более </w:t>
      </w:r>
      <w:r>
        <w:rPr>
          <w:szCs w:val="28"/>
        </w:rPr>
        <w:t>3</w:t>
      </w:r>
      <w:r w:rsidRPr="00D13731">
        <w:rPr>
          <w:szCs w:val="28"/>
        </w:rPr>
        <w:t>,0</w:t>
      </w:r>
      <w:r>
        <w:rPr>
          <w:szCs w:val="28"/>
        </w:rPr>
        <w:t> </w:t>
      </w:r>
      <w:r w:rsidRPr="00D13731">
        <w:rPr>
          <w:szCs w:val="28"/>
        </w:rPr>
        <w:t>% (</w:t>
      </w:r>
      <w:r w:rsidR="00A54EE1">
        <w:rPr>
          <w:szCs w:val="28"/>
        </w:rPr>
        <w:t>6</w:t>
      </w:r>
      <w:r w:rsidRPr="00D13731">
        <w:rPr>
          <w:szCs w:val="28"/>
        </w:rPr>
        <w:t xml:space="preserve"> введений)</w:t>
      </w:r>
      <w:r w:rsidR="007C0599">
        <w:rPr>
          <w:szCs w:val="28"/>
        </w:rPr>
        <w:t>.</w:t>
      </w:r>
    </w:p>
    <w:p w:rsidR="0011616B" w:rsidRDefault="0011616B" w:rsidP="00402BF6">
      <w:pPr>
        <w:spacing w:after="120"/>
        <w:ind w:firstLine="720"/>
        <w:jc w:val="both"/>
      </w:pPr>
      <w:r>
        <w:t xml:space="preserve">Содержание </w:t>
      </w:r>
      <w:proofErr w:type="spellStart"/>
      <w:r>
        <w:t>ретинола</w:t>
      </w:r>
      <w:proofErr w:type="spellEnd"/>
      <w:r>
        <w:t xml:space="preserve"> ацетата </w:t>
      </w:r>
      <w:r w:rsidR="00A54517" w:rsidRPr="007364A7">
        <w:rPr>
          <w:szCs w:val="28"/>
        </w:rPr>
        <w:t>C</w:t>
      </w:r>
      <w:r w:rsidR="00A54517">
        <w:rPr>
          <w:szCs w:val="28"/>
          <w:vertAlign w:val="subscript"/>
        </w:rPr>
        <w:t>22</w:t>
      </w:r>
      <w:r w:rsidR="00A54517" w:rsidRPr="007364A7">
        <w:rPr>
          <w:szCs w:val="28"/>
        </w:rPr>
        <w:t>H</w:t>
      </w:r>
      <w:r w:rsidR="00A54517">
        <w:rPr>
          <w:szCs w:val="28"/>
          <w:vertAlign w:val="subscript"/>
        </w:rPr>
        <w:t>32</w:t>
      </w:r>
      <w:r w:rsidR="00A54517" w:rsidRPr="007364A7">
        <w:rPr>
          <w:szCs w:val="28"/>
        </w:rPr>
        <w:t>O</w:t>
      </w:r>
      <w:r w:rsidR="00A54517">
        <w:rPr>
          <w:szCs w:val="28"/>
          <w:vertAlign w:val="subscript"/>
        </w:rPr>
        <w:t>2</w:t>
      </w:r>
      <w:r>
        <w:t xml:space="preserve"> в препарате в процентах от заявленного </w:t>
      </w:r>
      <w:r w:rsidR="00402BF6">
        <w:t>количества</w:t>
      </w:r>
      <w:r>
        <w:t xml:space="preserve"> (</w:t>
      </w:r>
      <w:r w:rsidRPr="00546F3B">
        <w:rPr>
          <w:i/>
        </w:rPr>
        <w:t>Х</w:t>
      </w:r>
      <w:r>
        <w:t>) вычисляют по формуле:</w:t>
      </w:r>
    </w:p>
    <w:p w:rsidR="0011616B" w:rsidRPr="00ED50A2" w:rsidRDefault="0011616B" w:rsidP="0011616B">
      <w:pPr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·10·50·100∙G∙P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·11·100·100·L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·5·G∙P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·11·L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11616B" w:rsidRPr="008A491F" w:rsidTr="0011616B">
        <w:tc>
          <w:tcPr>
            <w:tcW w:w="675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t>где</w:t>
            </w:r>
          </w:p>
        </w:tc>
        <w:tc>
          <w:tcPr>
            <w:tcW w:w="567" w:type="dxa"/>
          </w:tcPr>
          <w:p w:rsidR="0011616B" w:rsidRPr="008A491F" w:rsidRDefault="006C3C84" w:rsidP="0011616B">
            <w:pPr>
              <w:spacing w:after="120" w:line="240" w:lineRule="auto"/>
              <w:rPr>
                <w:szCs w:val="28"/>
                <w:vertAlign w:val="subscript"/>
                <w:lang w:val="en-US"/>
              </w:rPr>
            </w:pPr>
            <w:r w:rsidRPr="008A491F">
              <w:rPr>
                <w:i/>
                <w:szCs w:val="28"/>
                <w:lang w:val="en-US"/>
              </w:rPr>
              <w:t>S</w:t>
            </w:r>
            <w:r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1616B" w:rsidRPr="008A491F" w:rsidRDefault="0011616B" w:rsidP="00402BF6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пика </w:t>
            </w:r>
            <w:proofErr w:type="spellStart"/>
            <w:r w:rsidR="008757C1">
              <w:t>ретинола</w:t>
            </w:r>
            <w:proofErr w:type="spellEnd"/>
            <w:r w:rsidR="008757C1">
              <w:t xml:space="preserve"> ацетата</w:t>
            </w:r>
            <w:r w:rsidRPr="008A491F">
              <w:rPr>
                <w:szCs w:val="28"/>
              </w:rPr>
              <w:t xml:space="preserve"> на </w:t>
            </w:r>
            <w:proofErr w:type="spellStart"/>
            <w:r w:rsidRPr="008A491F">
              <w:rPr>
                <w:szCs w:val="28"/>
              </w:rPr>
              <w:t>хроматограмме</w:t>
            </w:r>
            <w:proofErr w:type="spellEnd"/>
            <w:r w:rsidRPr="008A491F">
              <w:rPr>
                <w:szCs w:val="28"/>
              </w:rPr>
              <w:t xml:space="preserve"> испытуемого раствора;</w:t>
            </w:r>
          </w:p>
        </w:tc>
      </w:tr>
      <w:tr w:rsidR="0011616B" w:rsidRPr="008A491F" w:rsidTr="0011616B">
        <w:tc>
          <w:tcPr>
            <w:tcW w:w="675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11616B" w:rsidRPr="008A491F" w:rsidRDefault="0011616B" w:rsidP="0011616B">
            <w:pPr>
              <w:spacing w:after="120" w:line="240" w:lineRule="auto"/>
              <w:rPr>
                <w:i/>
                <w:szCs w:val="28"/>
                <w:lang w:val="en-US"/>
              </w:rPr>
            </w:pPr>
            <w:r w:rsidRPr="008A491F">
              <w:rPr>
                <w:i/>
                <w:szCs w:val="28"/>
                <w:lang w:val="en-US"/>
              </w:rPr>
              <w:t>S</w:t>
            </w:r>
            <w:r w:rsidRPr="008A491F">
              <w:rPr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1616B" w:rsidRPr="008A491F" w:rsidRDefault="0011616B" w:rsidP="00402BF6">
            <w:pPr>
              <w:spacing w:after="120" w:line="240" w:lineRule="auto"/>
              <w:jc w:val="both"/>
              <w:rPr>
                <w:szCs w:val="28"/>
              </w:rPr>
            </w:pPr>
            <w:r w:rsidRPr="008A491F">
              <w:rPr>
                <w:szCs w:val="28"/>
              </w:rPr>
              <w:t xml:space="preserve">площадь пика </w:t>
            </w:r>
            <w:proofErr w:type="spellStart"/>
            <w:r w:rsidR="008757C1">
              <w:t>ретинола</w:t>
            </w:r>
            <w:proofErr w:type="spellEnd"/>
            <w:r w:rsidR="008757C1">
              <w:t xml:space="preserve"> ацетата</w:t>
            </w:r>
            <w:r w:rsidRPr="008A491F">
              <w:rPr>
                <w:szCs w:val="28"/>
              </w:rPr>
              <w:t xml:space="preserve"> на </w:t>
            </w:r>
            <w:proofErr w:type="spellStart"/>
            <w:r w:rsidRPr="008A491F">
              <w:rPr>
                <w:szCs w:val="28"/>
              </w:rPr>
              <w:t>хроматограмме</w:t>
            </w:r>
            <w:proofErr w:type="spellEnd"/>
            <w:r>
              <w:rPr>
                <w:szCs w:val="28"/>
              </w:rPr>
              <w:t xml:space="preserve"> раствора стандартного образца</w:t>
            </w:r>
            <w:r w:rsidRPr="008A491F">
              <w:rPr>
                <w:szCs w:val="28"/>
              </w:rPr>
              <w:t>;</w:t>
            </w:r>
          </w:p>
        </w:tc>
      </w:tr>
      <w:tr w:rsidR="0011616B" w:rsidRPr="008A491F" w:rsidTr="0011616B">
        <w:tc>
          <w:tcPr>
            <w:tcW w:w="675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  <w:lang w:val="en-US"/>
              </w:rPr>
            </w:pPr>
            <w:r w:rsidRPr="008A491F">
              <w:rPr>
                <w:i/>
                <w:szCs w:val="28"/>
                <w:lang w:val="en-US"/>
              </w:rPr>
              <w:t>a</w:t>
            </w:r>
            <w:r w:rsidRPr="008A491F">
              <w:rPr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1616B" w:rsidRPr="008A491F" w:rsidRDefault="0011616B" w:rsidP="00402BF6">
            <w:pPr>
              <w:spacing w:after="120" w:line="240" w:lineRule="auto"/>
              <w:jc w:val="both"/>
              <w:rPr>
                <w:szCs w:val="28"/>
              </w:rPr>
            </w:pPr>
            <w:r w:rsidRPr="008A491F">
              <w:rPr>
                <w:szCs w:val="28"/>
              </w:rPr>
              <w:t>навеска стандартного образца</w:t>
            </w:r>
            <w:r w:rsidRPr="00684B3C">
              <w:rPr>
                <w:szCs w:val="28"/>
                <w:lang w:bidi="ru-RU"/>
              </w:rPr>
              <w:t xml:space="preserve"> </w:t>
            </w:r>
            <w:proofErr w:type="spellStart"/>
            <w:r w:rsidR="008757C1">
              <w:t>ретинола</w:t>
            </w:r>
            <w:proofErr w:type="spellEnd"/>
            <w:r w:rsidR="008757C1">
              <w:t xml:space="preserve"> ацетата</w:t>
            </w:r>
            <w:r w:rsidRPr="008A491F">
              <w:rPr>
                <w:szCs w:val="28"/>
              </w:rPr>
              <w:t xml:space="preserve">, </w:t>
            </w:r>
            <w:r w:rsidRPr="001D1DDD">
              <w:rPr>
                <w:szCs w:val="28"/>
              </w:rPr>
              <w:t>мг;</w:t>
            </w:r>
          </w:p>
        </w:tc>
      </w:tr>
      <w:tr w:rsidR="0011616B" w:rsidRPr="008A491F" w:rsidTr="0011616B">
        <w:tc>
          <w:tcPr>
            <w:tcW w:w="675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11616B" w:rsidRPr="00C27AB2" w:rsidRDefault="0011616B" w:rsidP="0011616B">
            <w:pPr>
              <w:spacing w:after="120" w:line="240" w:lineRule="auto"/>
              <w:rPr>
                <w:i/>
                <w:szCs w:val="28"/>
              </w:rPr>
            </w:pPr>
            <w:r w:rsidRPr="008A491F">
              <w:rPr>
                <w:i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1616B" w:rsidRPr="008A491F" w:rsidRDefault="0011616B" w:rsidP="00402BF6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навеска порошка растертых таблеток,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;</w:t>
            </w:r>
          </w:p>
        </w:tc>
      </w:tr>
      <w:tr w:rsidR="0011616B" w:rsidRPr="008A491F" w:rsidTr="0011616B">
        <w:tc>
          <w:tcPr>
            <w:tcW w:w="675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11616B" w:rsidRPr="008A491F" w:rsidRDefault="0011616B" w:rsidP="0011616B">
            <w:pPr>
              <w:spacing w:after="120" w:line="240" w:lineRule="auto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1616B" w:rsidRPr="00077E1E" w:rsidRDefault="0011616B" w:rsidP="00402BF6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средняя масса таблетки,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;</w:t>
            </w:r>
          </w:p>
        </w:tc>
      </w:tr>
      <w:tr w:rsidR="0011616B" w:rsidRPr="008A491F" w:rsidTr="0011616B">
        <w:tc>
          <w:tcPr>
            <w:tcW w:w="675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11616B" w:rsidRPr="008A491F" w:rsidRDefault="0011616B" w:rsidP="0011616B">
            <w:pPr>
              <w:spacing w:after="120" w:line="240" w:lineRule="auto"/>
              <w:rPr>
                <w:i/>
                <w:szCs w:val="28"/>
                <w:lang w:val="en-US"/>
              </w:rPr>
            </w:pPr>
            <w:r w:rsidRPr="008A491F">
              <w:rPr>
                <w:i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  <w:lang w:val="en-US"/>
              </w:rPr>
            </w:pPr>
            <w:r w:rsidRPr="008A491F">
              <w:rPr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11616B" w:rsidRPr="008A491F" w:rsidRDefault="0011616B" w:rsidP="00402BF6">
            <w:pPr>
              <w:spacing w:after="120" w:line="240" w:lineRule="auto"/>
              <w:jc w:val="both"/>
              <w:rPr>
                <w:szCs w:val="28"/>
              </w:rPr>
            </w:pPr>
            <w:r w:rsidRPr="008A491F">
              <w:rPr>
                <w:szCs w:val="28"/>
              </w:rPr>
              <w:t xml:space="preserve">содержание </w:t>
            </w:r>
            <w:r>
              <w:rPr>
                <w:szCs w:val="28"/>
                <w:lang w:bidi="ru-RU"/>
              </w:rPr>
              <w:t xml:space="preserve">основного вещества </w:t>
            </w:r>
            <w:r w:rsidRPr="008A491F">
              <w:rPr>
                <w:szCs w:val="28"/>
              </w:rPr>
              <w:t>в стандартном образце</w:t>
            </w:r>
            <w:r>
              <w:t xml:space="preserve"> </w:t>
            </w:r>
            <w:proofErr w:type="spellStart"/>
            <w:r w:rsidR="008757C1">
              <w:t>ретинола</w:t>
            </w:r>
            <w:proofErr w:type="spellEnd"/>
            <w:r w:rsidR="008757C1">
              <w:t xml:space="preserve"> ацетата</w:t>
            </w:r>
            <w:proofErr w:type="gramStart"/>
            <w:r w:rsidRPr="008A491F">
              <w:rPr>
                <w:szCs w:val="28"/>
              </w:rPr>
              <w:t>, %;</w:t>
            </w:r>
            <w:proofErr w:type="gramEnd"/>
          </w:p>
        </w:tc>
      </w:tr>
      <w:tr w:rsidR="0011616B" w:rsidRPr="008A491F" w:rsidTr="0011616B">
        <w:tc>
          <w:tcPr>
            <w:tcW w:w="675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11616B" w:rsidRPr="008A491F" w:rsidRDefault="0011616B" w:rsidP="0011616B">
            <w:pPr>
              <w:spacing w:after="120" w:line="240" w:lineRule="auto"/>
              <w:rPr>
                <w:i/>
                <w:szCs w:val="28"/>
              </w:rPr>
            </w:pPr>
            <w:r w:rsidRPr="008A491F">
              <w:rPr>
                <w:i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t>–</w:t>
            </w:r>
          </w:p>
        </w:tc>
        <w:tc>
          <w:tcPr>
            <w:tcW w:w="7654" w:type="dxa"/>
          </w:tcPr>
          <w:p w:rsidR="0011616B" w:rsidRPr="008A491F" w:rsidRDefault="0011616B" w:rsidP="009862A6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заявленное</w:t>
            </w:r>
            <w:r w:rsidRPr="008A491F">
              <w:rPr>
                <w:szCs w:val="28"/>
              </w:rPr>
              <w:t xml:space="preserve"> </w:t>
            </w:r>
            <w:r w:rsidR="009862A6">
              <w:rPr>
                <w:szCs w:val="28"/>
              </w:rPr>
              <w:t>количество</w:t>
            </w:r>
            <w:r w:rsidRPr="008A491F">
              <w:rPr>
                <w:szCs w:val="28"/>
              </w:rPr>
              <w:t xml:space="preserve"> </w:t>
            </w:r>
            <w:proofErr w:type="spellStart"/>
            <w:r w:rsidR="008757C1">
              <w:t>ретинола</w:t>
            </w:r>
            <w:proofErr w:type="spellEnd"/>
            <w:r w:rsidR="008757C1">
              <w:t xml:space="preserve"> ацетата</w:t>
            </w:r>
            <w:r w:rsidRPr="008A491F">
              <w:rPr>
                <w:szCs w:val="28"/>
              </w:rPr>
              <w:t xml:space="preserve"> в </w:t>
            </w:r>
            <w:r>
              <w:rPr>
                <w:szCs w:val="28"/>
              </w:rPr>
              <w:t>таблетке</w:t>
            </w:r>
            <w:r w:rsidRPr="008A491F">
              <w:rPr>
                <w:szCs w:val="28"/>
              </w:rPr>
              <w:t>, мг</w:t>
            </w:r>
            <w:r>
              <w:rPr>
                <w:szCs w:val="28"/>
              </w:rPr>
              <w:t>;</w:t>
            </w:r>
          </w:p>
        </w:tc>
      </w:tr>
    </w:tbl>
    <w:p w:rsidR="0011616B" w:rsidRDefault="0011616B" w:rsidP="0011616B">
      <w:pPr>
        <w:spacing w:line="475" w:lineRule="exact"/>
        <w:ind w:right="380"/>
        <w:jc w:val="both"/>
      </w:pPr>
      <w:r>
        <w:t xml:space="preserve">Содержание </w:t>
      </w:r>
      <w:proofErr w:type="spellStart"/>
      <w:r w:rsidR="008757C1">
        <w:t>ретинола</w:t>
      </w:r>
      <w:proofErr w:type="spellEnd"/>
      <w:r w:rsidR="008757C1">
        <w:t xml:space="preserve"> ацетата </w:t>
      </w:r>
      <w:r w:rsidR="008757C1" w:rsidRPr="007364A7">
        <w:rPr>
          <w:szCs w:val="28"/>
        </w:rPr>
        <w:t>C</w:t>
      </w:r>
      <w:r w:rsidR="008757C1">
        <w:rPr>
          <w:szCs w:val="28"/>
          <w:vertAlign w:val="subscript"/>
        </w:rPr>
        <w:t>22</w:t>
      </w:r>
      <w:r w:rsidR="008757C1" w:rsidRPr="007364A7">
        <w:rPr>
          <w:szCs w:val="28"/>
        </w:rPr>
        <w:t>H</w:t>
      </w:r>
      <w:r w:rsidR="008757C1">
        <w:rPr>
          <w:szCs w:val="28"/>
          <w:vertAlign w:val="subscript"/>
        </w:rPr>
        <w:t>32</w:t>
      </w:r>
      <w:r w:rsidR="008757C1" w:rsidRPr="007364A7">
        <w:rPr>
          <w:szCs w:val="28"/>
        </w:rPr>
        <w:t>O</w:t>
      </w:r>
      <w:r w:rsidR="008757C1">
        <w:rPr>
          <w:szCs w:val="28"/>
          <w:vertAlign w:val="subscript"/>
        </w:rPr>
        <w:t>2</w:t>
      </w:r>
      <w:r>
        <w:t xml:space="preserve"> </w:t>
      </w:r>
      <w:r w:rsidR="001E2FCC">
        <w:t>в препарате в ME (</w:t>
      </w:r>
      <w:r w:rsidR="001E2FCC" w:rsidRPr="001E2FCC">
        <w:rPr>
          <w:i/>
          <w:lang w:val="en-US"/>
        </w:rPr>
        <w:t>Y</w:t>
      </w:r>
      <w:r w:rsidR="001E2FCC" w:rsidRPr="001E2FCC">
        <w:t>)</w:t>
      </w:r>
      <w:r w:rsidR="001E2FCC">
        <w:t xml:space="preserve"> </w:t>
      </w:r>
      <w:r>
        <w:t xml:space="preserve">вычисляют по формуле:   </w:t>
      </w:r>
    </w:p>
    <w:p w:rsidR="008757C1" w:rsidRPr="00ED50A2" w:rsidRDefault="008757C1" w:rsidP="008757C1">
      <w:pPr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Y</m:t>
          </m:r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Cs w:val="28"/>
                </w:rPr>
                <m:t>100∙0,000344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Cs w:val="28"/>
                </w:rPr>
                <m:t>0,0344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249"/>
        <w:gridCol w:w="426"/>
        <w:gridCol w:w="567"/>
        <w:gridCol w:w="142"/>
        <w:gridCol w:w="284"/>
        <w:gridCol w:w="7654"/>
      </w:tblGrid>
      <w:tr w:rsidR="0011616B" w:rsidRPr="008A491F" w:rsidTr="00C00460">
        <w:tc>
          <w:tcPr>
            <w:tcW w:w="675" w:type="dxa"/>
            <w:gridSpan w:val="2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t>где</w:t>
            </w:r>
          </w:p>
        </w:tc>
        <w:tc>
          <w:tcPr>
            <w:tcW w:w="567" w:type="dxa"/>
          </w:tcPr>
          <w:p w:rsidR="0011616B" w:rsidRPr="006C3C84" w:rsidRDefault="006C3C84" w:rsidP="0011616B">
            <w:pPr>
              <w:spacing w:after="120" w:line="240" w:lineRule="auto"/>
              <w:rPr>
                <w:i/>
                <w:szCs w:val="28"/>
                <w:vertAlign w:val="subscript"/>
                <w:lang w:val="en-US"/>
              </w:rPr>
            </w:pPr>
            <w:r>
              <w:rPr>
                <w:i/>
                <w:szCs w:val="28"/>
                <w:lang w:val="en-US"/>
              </w:rPr>
              <w:t>X</w:t>
            </w:r>
          </w:p>
        </w:tc>
        <w:tc>
          <w:tcPr>
            <w:tcW w:w="426" w:type="dxa"/>
            <w:gridSpan w:val="2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1616B" w:rsidRPr="008A491F" w:rsidRDefault="0011616B" w:rsidP="008757C1">
            <w:pPr>
              <w:spacing w:after="120" w:line="240" w:lineRule="auto"/>
              <w:rPr>
                <w:szCs w:val="28"/>
              </w:rPr>
            </w:pPr>
            <w:r>
              <w:t xml:space="preserve">содержание </w:t>
            </w:r>
            <w:proofErr w:type="spellStart"/>
            <w:r w:rsidR="008757C1">
              <w:t>ретинола</w:t>
            </w:r>
            <w:proofErr w:type="spellEnd"/>
            <w:r w:rsidR="008757C1">
              <w:t xml:space="preserve"> ацетата </w:t>
            </w:r>
            <w:r>
              <w:t>в препарате в процентах от заявленного содержания</w:t>
            </w:r>
            <w:proofErr w:type="gramStart"/>
            <w:r>
              <w:t>, %;</w:t>
            </w:r>
            <w:proofErr w:type="gramEnd"/>
          </w:p>
        </w:tc>
      </w:tr>
      <w:tr w:rsidR="0011616B" w:rsidRPr="008A491F" w:rsidTr="00C00460">
        <w:tc>
          <w:tcPr>
            <w:tcW w:w="675" w:type="dxa"/>
            <w:gridSpan w:val="2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11616B" w:rsidRPr="008A491F" w:rsidRDefault="0011616B" w:rsidP="0011616B">
            <w:pPr>
              <w:spacing w:after="120" w:line="240" w:lineRule="auto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L</w:t>
            </w:r>
          </w:p>
        </w:tc>
        <w:tc>
          <w:tcPr>
            <w:tcW w:w="426" w:type="dxa"/>
            <w:gridSpan w:val="2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1616B" w:rsidRPr="008A491F" w:rsidRDefault="0011616B" w:rsidP="009862A6">
            <w:pPr>
              <w:spacing w:after="120" w:line="240" w:lineRule="auto"/>
              <w:rPr>
                <w:szCs w:val="28"/>
              </w:rPr>
            </w:pPr>
            <w:r>
              <w:rPr>
                <w:szCs w:val="28"/>
              </w:rPr>
              <w:t>заявленное</w:t>
            </w:r>
            <w:r w:rsidRPr="008A491F">
              <w:rPr>
                <w:szCs w:val="28"/>
              </w:rPr>
              <w:t xml:space="preserve"> </w:t>
            </w:r>
            <w:r w:rsidR="009862A6">
              <w:rPr>
                <w:szCs w:val="28"/>
              </w:rPr>
              <w:t>количество</w:t>
            </w:r>
            <w:r w:rsidRPr="008A491F">
              <w:rPr>
                <w:szCs w:val="28"/>
              </w:rPr>
              <w:t xml:space="preserve"> </w:t>
            </w:r>
            <w:proofErr w:type="spellStart"/>
            <w:r w:rsidR="008757C1">
              <w:t>ретинола</w:t>
            </w:r>
            <w:proofErr w:type="spellEnd"/>
            <w:r w:rsidR="008757C1">
              <w:t xml:space="preserve"> ацетата </w:t>
            </w:r>
            <w:r w:rsidRPr="008A491F">
              <w:rPr>
                <w:szCs w:val="28"/>
              </w:rPr>
              <w:t xml:space="preserve">в </w:t>
            </w:r>
            <w:r>
              <w:rPr>
                <w:szCs w:val="28"/>
              </w:rPr>
              <w:t>таблетке</w:t>
            </w:r>
            <w:r w:rsidRPr="008A491F">
              <w:rPr>
                <w:szCs w:val="28"/>
              </w:rPr>
              <w:t>, мг</w:t>
            </w:r>
            <w:r>
              <w:rPr>
                <w:szCs w:val="28"/>
              </w:rPr>
              <w:t>;</w:t>
            </w:r>
          </w:p>
        </w:tc>
      </w:tr>
      <w:tr w:rsidR="0011616B" w:rsidRPr="00A92E5F" w:rsidTr="00C00460">
        <w:tblPrEx>
          <w:tblLook w:val="00A0"/>
        </w:tblPrEx>
        <w:tc>
          <w:tcPr>
            <w:tcW w:w="249" w:type="dxa"/>
          </w:tcPr>
          <w:p w:rsidR="0011616B" w:rsidRPr="00A92E5F" w:rsidRDefault="0011616B" w:rsidP="0011616B">
            <w:pPr>
              <w:spacing w:after="120" w:line="240" w:lineRule="auto"/>
              <w:rPr>
                <w:rStyle w:val="8"/>
                <w:szCs w:val="28"/>
              </w:rPr>
            </w:pPr>
          </w:p>
        </w:tc>
        <w:tc>
          <w:tcPr>
            <w:tcW w:w="1135" w:type="dxa"/>
            <w:gridSpan w:val="3"/>
          </w:tcPr>
          <w:p w:rsidR="0011616B" w:rsidRPr="001F440B" w:rsidRDefault="0011616B" w:rsidP="00C00460">
            <w:pPr>
              <w:spacing w:after="120" w:line="240" w:lineRule="auto"/>
              <w:ind w:left="-107" w:right="-108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0</w:t>
            </w:r>
            <w:r>
              <w:rPr>
                <w:i/>
                <w:szCs w:val="28"/>
              </w:rPr>
              <w:t>,</w:t>
            </w:r>
            <w:r w:rsidR="00C00460">
              <w:rPr>
                <w:i/>
                <w:szCs w:val="28"/>
              </w:rPr>
              <w:t>000</w:t>
            </w:r>
            <w:r w:rsidR="008757C1">
              <w:rPr>
                <w:i/>
                <w:szCs w:val="28"/>
              </w:rPr>
              <w:t>344</w:t>
            </w:r>
          </w:p>
        </w:tc>
        <w:tc>
          <w:tcPr>
            <w:tcW w:w="284" w:type="dxa"/>
          </w:tcPr>
          <w:p w:rsidR="0011616B" w:rsidRPr="008A491F" w:rsidRDefault="0011616B" w:rsidP="0011616B">
            <w:pPr>
              <w:spacing w:after="120" w:line="240" w:lineRule="auto"/>
              <w:rPr>
                <w:szCs w:val="28"/>
                <w:lang w:val="en-US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1616B" w:rsidRPr="00C10512" w:rsidRDefault="0011616B" w:rsidP="00C00460">
            <w:pPr>
              <w:spacing w:after="120" w:line="240" w:lineRule="auto"/>
              <w:rPr>
                <w:szCs w:val="28"/>
              </w:rPr>
            </w:pPr>
            <w:r>
              <w:t>коэффициент пересчета</w:t>
            </w:r>
            <w:r w:rsidR="001D1DDD">
              <w:t xml:space="preserve"> МЕ </w:t>
            </w:r>
            <w:proofErr w:type="spellStart"/>
            <w:r w:rsidR="001D1DDD">
              <w:t>ретинола</w:t>
            </w:r>
            <w:proofErr w:type="spellEnd"/>
            <w:r w:rsidR="001D1DDD">
              <w:t xml:space="preserve"> ацетата в мг</w:t>
            </w:r>
            <w:r w:rsidR="00C00460">
              <w:t>.</w:t>
            </w:r>
          </w:p>
        </w:tc>
      </w:tr>
    </w:tbl>
    <w:p w:rsidR="001D1DDD" w:rsidRPr="001D1DDD" w:rsidRDefault="00DE52CF" w:rsidP="00E04948">
      <w:pPr>
        <w:ind w:firstLine="709"/>
        <w:rPr>
          <w:i/>
        </w:rPr>
      </w:pPr>
      <w:r>
        <w:rPr>
          <w:i/>
        </w:rPr>
        <w:t>альфа</w:t>
      </w:r>
      <w:r w:rsidR="001D1DDD" w:rsidRPr="001D1DDD">
        <w:rPr>
          <w:i/>
        </w:rPr>
        <w:t xml:space="preserve"> - Токоферола ацетат</w:t>
      </w:r>
    </w:p>
    <w:p w:rsidR="001D1DDD" w:rsidRPr="005D6E27" w:rsidRDefault="001D1DDD" w:rsidP="00E04948">
      <w:pPr>
        <w:tabs>
          <w:tab w:val="left" w:pos="3080"/>
        </w:tabs>
        <w:ind w:firstLine="709"/>
        <w:jc w:val="both"/>
        <w:rPr>
          <w:szCs w:val="28"/>
        </w:rPr>
      </w:pPr>
      <w:r w:rsidRPr="00DE5277">
        <w:rPr>
          <w:szCs w:val="28"/>
        </w:rPr>
        <w:t>Определение проводят методом ВЭЖХ в соответствии с требованиями ОФС «Высокоэффективная жидкостная хроматография»</w:t>
      </w:r>
      <w:r>
        <w:rPr>
          <w:szCs w:val="28"/>
        </w:rPr>
        <w:t>.</w:t>
      </w:r>
    </w:p>
    <w:p w:rsidR="001D1DDD" w:rsidRDefault="001D1DDD" w:rsidP="00290209">
      <w:pPr>
        <w:jc w:val="both"/>
      </w:pPr>
      <w:r>
        <w:lastRenderedPageBreak/>
        <w:tab/>
        <w:t xml:space="preserve"> </w:t>
      </w:r>
      <w:r w:rsidRPr="001D1DDD">
        <w:rPr>
          <w:i/>
        </w:rPr>
        <w:t>Фосфорн</w:t>
      </w:r>
      <w:r w:rsidR="00290209">
        <w:rPr>
          <w:i/>
        </w:rPr>
        <w:t>ая</w:t>
      </w:r>
      <w:r w:rsidRPr="001D1DDD">
        <w:rPr>
          <w:i/>
        </w:rPr>
        <w:t xml:space="preserve"> </w:t>
      </w:r>
      <w:proofErr w:type="gramStart"/>
      <w:r w:rsidRPr="001D1DDD">
        <w:rPr>
          <w:i/>
        </w:rPr>
        <w:t>кислот</w:t>
      </w:r>
      <w:r w:rsidR="00290209">
        <w:rPr>
          <w:i/>
        </w:rPr>
        <w:t>а</w:t>
      </w:r>
      <w:proofErr w:type="gramEnd"/>
      <w:r w:rsidRPr="001D1DDD">
        <w:rPr>
          <w:i/>
        </w:rPr>
        <w:t xml:space="preserve"> </w:t>
      </w:r>
      <w:r w:rsidR="00290209">
        <w:rPr>
          <w:i/>
        </w:rPr>
        <w:t>разведенная 1,4 %</w:t>
      </w:r>
      <w:r w:rsidRPr="001D1DDD">
        <w:rPr>
          <w:i/>
        </w:rPr>
        <w:t>.</w:t>
      </w:r>
      <w:r>
        <w:t xml:space="preserve"> В мерную колбу вместимостью 1000 мл </w:t>
      </w:r>
      <w:r w:rsidR="00290209">
        <w:t>помещают 60 мл воды,</w:t>
      </w:r>
      <w:r>
        <w:t xml:space="preserve"> 10 мл фосфорной кислоты концентрированной, доводят объем раствора </w:t>
      </w:r>
      <w:r w:rsidR="00290209">
        <w:t>водой до метки и перемешивают.</w:t>
      </w:r>
    </w:p>
    <w:p w:rsidR="001D1DDD" w:rsidRDefault="001D1DDD" w:rsidP="00290209">
      <w:pPr>
        <w:ind w:firstLine="720"/>
      </w:pPr>
      <w:r>
        <w:rPr>
          <w:i/>
        </w:rPr>
        <w:t>Подвижная фаза</w:t>
      </w:r>
      <w:r>
        <w:t xml:space="preserve">. </w:t>
      </w:r>
      <w:r w:rsidR="00290209" w:rsidRPr="00290209">
        <w:t xml:space="preserve">Фосфорная </w:t>
      </w:r>
      <w:proofErr w:type="gramStart"/>
      <w:r w:rsidR="00290209" w:rsidRPr="00290209">
        <w:t>кислота</w:t>
      </w:r>
      <w:proofErr w:type="gramEnd"/>
      <w:r w:rsidR="00290209" w:rsidRPr="00290209">
        <w:t xml:space="preserve"> разведенная 1,4 %—</w:t>
      </w:r>
      <w:r w:rsidR="00290209">
        <w:t>Метанол 5</w:t>
      </w:r>
      <w:r>
        <w:t>:9</w:t>
      </w:r>
      <w:r w:rsidR="00290209">
        <w:t>5</w:t>
      </w:r>
      <w:r>
        <w:t>.</w:t>
      </w:r>
    </w:p>
    <w:p w:rsidR="00334B39" w:rsidRDefault="001D1DDD" w:rsidP="00573D2A">
      <w:pPr>
        <w:jc w:val="both"/>
      </w:pPr>
      <w:r>
        <w:tab/>
        <w:t xml:space="preserve"> </w:t>
      </w:r>
      <w:r>
        <w:rPr>
          <w:i/>
        </w:rPr>
        <w:t>Испытуемый раствор.</w:t>
      </w:r>
      <w:r>
        <w:t xml:space="preserve"> </w:t>
      </w:r>
      <w:proofErr w:type="gramStart"/>
      <w:r>
        <w:t xml:space="preserve">Точную навеску порошка растертых таблеток, </w:t>
      </w:r>
      <w:r w:rsidR="00334B39">
        <w:t xml:space="preserve">эквивалентную около </w:t>
      </w:r>
      <w:r w:rsidRPr="00D425EC">
        <w:t xml:space="preserve">55 мг </w:t>
      </w:r>
      <w:proofErr w:type="spellStart"/>
      <w:r w:rsidR="007C0599">
        <w:rPr>
          <w:i/>
        </w:rPr>
        <w:t>альфа</w:t>
      </w:r>
      <w:r w:rsidRPr="00077E1E">
        <w:rPr>
          <w:i/>
        </w:rPr>
        <w:t>-токоферола</w:t>
      </w:r>
      <w:proofErr w:type="spellEnd"/>
      <w:r w:rsidRPr="00077E1E">
        <w:rPr>
          <w:i/>
        </w:rPr>
        <w:t xml:space="preserve"> ацетата</w:t>
      </w:r>
      <w:r w:rsidRPr="00D425EC">
        <w:t>,</w:t>
      </w:r>
      <w:r>
        <w:t xml:space="preserve"> помещают в колбу с завинчивающейся крышкой, прибавляют 10 мл </w:t>
      </w:r>
      <w:proofErr w:type="spellStart"/>
      <w:r>
        <w:t>диметилсульфоксида</w:t>
      </w:r>
      <w:proofErr w:type="spellEnd"/>
      <w:r>
        <w:t xml:space="preserve"> и около 15 мл </w:t>
      </w:r>
      <w:proofErr w:type="spellStart"/>
      <w:r>
        <w:t>гексана</w:t>
      </w:r>
      <w:proofErr w:type="spellEnd"/>
      <w:r>
        <w:t xml:space="preserve">, тщательно перемешивают в течение 45 мин на водяной бане при температуре 60 °С. </w:t>
      </w:r>
      <w:r w:rsidRPr="00914902">
        <w:t xml:space="preserve">Полученный раствор центрифугируют при 3000 об/мин в течение 10 мин. </w:t>
      </w:r>
      <w:proofErr w:type="spellStart"/>
      <w:r w:rsidRPr="00914902">
        <w:t>Гексановый</w:t>
      </w:r>
      <w:proofErr w:type="spellEnd"/>
      <w:r w:rsidRPr="00914902">
        <w:t xml:space="preserve"> слой </w:t>
      </w:r>
      <w:r>
        <w:t>переносят</w:t>
      </w:r>
      <w:r w:rsidRPr="00914902">
        <w:t xml:space="preserve"> в мерную колбу вместимостью </w:t>
      </w:r>
      <w:r w:rsidRPr="00573D2A">
        <w:t>100 мл</w:t>
      </w:r>
      <w:r w:rsidRPr="00914902">
        <w:t>.</w:t>
      </w:r>
      <w:proofErr w:type="gramEnd"/>
      <w:r w:rsidRPr="00914902">
        <w:t xml:space="preserve"> К оставшемуся слою </w:t>
      </w:r>
      <w:proofErr w:type="spellStart"/>
      <w:r w:rsidRPr="00914902">
        <w:t>диметилсульфоксида</w:t>
      </w:r>
      <w:proofErr w:type="spellEnd"/>
      <w:r w:rsidRPr="00914902">
        <w:t xml:space="preserve"> прибавляют 15 мл </w:t>
      </w:r>
      <w:proofErr w:type="spellStart"/>
      <w:r w:rsidRPr="00914902">
        <w:t>гексана</w:t>
      </w:r>
      <w:proofErr w:type="spellEnd"/>
      <w:r w:rsidRPr="00914902">
        <w:t>, перемешивают в течение 5 мин при температуре 15 - 25</w:t>
      </w:r>
      <w:proofErr w:type="gramStart"/>
      <w:r w:rsidRPr="00914902">
        <w:t xml:space="preserve"> ºС</w:t>
      </w:r>
      <w:proofErr w:type="gramEnd"/>
      <w:r w:rsidRPr="00914902">
        <w:t xml:space="preserve"> и переносят слой </w:t>
      </w:r>
      <w:proofErr w:type="spellStart"/>
      <w:r w:rsidRPr="00914902">
        <w:t>гексана</w:t>
      </w:r>
      <w:proofErr w:type="spellEnd"/>
      <w:r w:rsidRPr="00914902">
        <w:t xml:space="preserve"> в ту же мерную колбу. Эту операцию повторяют еще три раза, каждый раз прибавляя по 15 мл </w:t>
      </w:r>
      <w:proofErr w:type="spellStart"/>
      <w:r w:rsidRPr="00914902">
        <w:t>гексана</w:t>
      </w:r>
      <w:proofErr w:type="spellEnd"/>
      <w:r w:rsidRPr="00914902">
        <w:t xml:space="preserve">. Объединенные </w:t>
      </w:r>
      <w:proofErr w:type="spellStart"/>
      <w:r w:rsidRPr="00914902">
        <w:t>гексановые</w:t>
      </w:r>
      <w:proofErr w:type="spellEnd"/>
      <w:r w:rsidRPr="00914902">
        <w:t xml:space="preserve"> извлечения, собирают в ту же мерную колбу,</w:t>
      </w:r>
      <w:r>
        <w:t xml:space="preserve"> доводят объем раствора </w:t>
      </w:r>
      <w:proofErr w:type="spellStart"/>
      <w:r>
        <w:t>гексаном</w:t>
      </w:r>
      <w:proofErr w:type="spellEnd"/>
      <w:r>
        <w:t xml:space="preserve"> до метки и перемешивают.  Раствор фильтруют через мембранный фильтр</w:t>
      </w:r>
      <w:r w:rsidR="009862A6">
        <w:t xml:space="preserve"> с размером пор</w:t>
      </w:r>
      <w:r>
        <w:t xml:space="preserve"> 0,45 мкм</w:t>
      </w:r>
      <w:r w:rsidRPr="00334B39">
        <w:t>.</w:t>
      </w:r>
      <w:r w:rsidR="00573D2A">
        <w:t xml:space="preserve"> </w:t>
      </w:r>
      <w:r>
        <w:t xml:space="preserve">20,0 мл </w:t>
      </w:r>
      <w:r w:rsidR="00573D2A">
        <w:t>полученного</w:t>
      </w:r>
      <w:r>
        <w:t xml:space="preserve"> раствора количественно переносят в подходящую колбу, упаривают в вакууме при температуре 18 – 20</w:t>
      </w:r>
      <w:proofErr w:type="gramStart"/>
      <w:r>
        <w:t xml:space="preserve"> °С</w:t>
      </w:r>
      <w:proofErr w:type="gramEnd"/>
      <w:r>
        <w:t xml:space="preserve"> </w:t>
      </w:r>
      <w:r w:rsidR="00334B39">
        <w:t xml:space="preserve"> досуха. Сухой остаток переносят с помощью метанола в мерную колбу вместимостью 5 мл, </w:t>
      </w:r>
      <w:r>
        <w:t>доводят объем раствора этим же растворителем до метки и перемешивают</w:t>
      </w:r>
      <w:r w:rsidR="009862A6">
        <w:t xml:space="preserve"> (к</w:t>
      </w:r>
      <w:r w:rsidR="00573D2A">
        <w:t>онцентрация токоферола ацетата –</w:t>
      </w:r>
      <w:r w:rsidR="00334B39" w:rsidRPr="00334B39">
        <w:t xml:space="preserve"> </w:t>
      </w:r>
      <w:r w:rsidR="009862A6">
        <w:t xml:space="preserve">около </w:t>
      </w:r>
      <w:r w:rsidR="00334B39" w:rsidRPr="00334B39">
        <w:t>2,2 мг/мл</w:t>
      </w:r>
      <w:r w:rsidR="009862A6">
        <w:t>)</w:t>
      </w:r>
      <w:r w:rsidR="00334B39" w:rsidRPr="00334B39">
        <w:t>.</w:t>
      </w:r>
    </w:p>
    <w:p w:rsidR="00290209" w:rsidRDefault="001D1DDD" w:rsidP="00290209">
      <w:pPr>
        <w:jc w:val="both"/>
      </w:pPr>
      <w:r>
        <w:tab/>
      </w:r>
      <w:r w:rsidR="00290209" w:rsidRPr="00290209">
        <w:rPr>
          <w:i/>
        </w:rPr>
        <w:t xml:space="preserve">Раствор стандартного образца </w:t>
      </w:r>
      <w:proofErr w:type="spellStart"/>
      <w:proofErr w:type="gramStart"/>
      <w:r w:rsidR="00DE52CF">
        <w:rPr>
          <w:i/>
        </w:rPr>
        <w:t>альфа</w:t>
      </w:r>
      <w:r w:rsidR="00290209" w:rsidRPr="00290209">
        <w:rPr>
          <w:i/>
        </w:rPr>
        <w:t>-</w:t>
      </w:r>
      <w:r w:rsidR="00290209">
        <w:rPr>
          <w:i/>
        </w:rPr>
        <w:t>т</w:t>
      </w:r>
      <w:r w:rsidR="00290209" w:rsidRPr="00290209">
        <w:rPr>
          <w:i/>
        </w:rPr>
        <w:t>окоферола</w:t>
      </w:r>
      <w:proofErr w:type="spellEnd"/>
      <w:proofErr w:type="gramEnd"/>
      <w:r w:rsidR="00290209" w:rsidRPr="00290209">
        <w:rPr>
          <w:i/>
        </w:rPr>
        <w:t xml:space="preserve"> ацетата</w:t>
      </w:r>
      <w:r w:rsidR="00334B39">
        <w:rPr>
          <w:i/>
        </w:rPr>
        <w:t xml:space="preserve"> 2 мг/мл</w:t>
      </w:r>
      <w:r w:rsidR="00290209">
        <w:rPr>
          <w:i/>
        </w:rPr>
        <w:t>.</w:t>
      </w:r>
      <w:r w:rsidR="00290209" w:rsidRPr="00290209">
        <w:rPr>
          <w:i/>
        </w:rPr>
        <w:t xml:space="preserve"> </w:t>
      </w:r>
      <w:r w:rsidR="00290209">
        <w:t xml:space="preserve">В мерную колбу вместимостью 10 мл помещают около 20 мг (точная навеска) </w:t>
      </w:r>
      <w:r w:rsidR="00334B39" w:rsidRPr="00334B39">
        <w:t>ст</w:t>
      </w:r>
      <w:r w:rsidR="00334B39">
        <w:t>а</w:t>
      </w:r>
      <w:r w:rsidR="00334B39" w:rsidRPr="00334B39">
        <w:t>ндартного</w:t>
      </w:r>
      <w:r w:rsidR="00290209">
        <w:t xml:space="preserve"> образца </w:t>
      </w:r>
      <w:proofErr w:type="spellStart"/>
      <w:proofErr w:type="gramStart"/>
      <w:r w:rsidR="007C0599">
        <w:t>альфа</w:t>
      </w:r>
      <w:r w:rsidR="00334B39" w:rsidRPr="00334B39">
        <w:t>-токоферола</w:t>
      </w:r>
      <w:proofErr w:type="spellEnd"/>
      <w:proofErr w:type="gramEnd"/>
      <w:r w:rsidR="00334B39" w:rsidRPr="00334B39">
        <w:t xml:space="preserve"> ацетата</w:t>
      </w:r>
      <w:r w:rsidR="00290209">
        <w:t>, растворяют в метаноле</w:t>
      </w:r>
      <w:r w:rsidR="00334B39">
        <w:t>,</w:t>
      </w:r>
      <w:r w:rsidR="00290209">
        <w:t xml:space="preserve"> доводят объем раствора мет</w:t>
      </w:r>
      <w:r w:rsidR="00334B39">
        <w:t>анолом до метки и перемешивают.</w:t>
      </w:r>
    </w:p>
    <w:p w:rsidR="00290209" w:rsidRDefault="00290209" w:rsidP="009862A6">
      <w:pPr>
        <w:jc w:val="both"/>
      </w:pPr>
      <w:r>
        <w:tab/>
      </w:r>
      <w:r>
        <w:rPr>
          <w:i/>
        </w:rPr>
        <w:t xml:space="preserve"> Раствор для проверки пригодности </w:t>
      </w:r>
      <w:proofErr w:type="spellStart"/>
      <w:r>
        <w:rPr>
          <w:i/>
        </w:rPr>
        <w:t>хроматографической</w:t>
      </w:r>
      <w:proofErr w:type="spellEnd"/>
      <w:r>
        <w:rPr>
          <w:i/>
        </w:rPr>
        <w:t xml:space="preserve"> системы</w:t>
      </w:r>
      <w:r w:rsidR="00A54EE1">
        <w:rPr>
          <w:i/>
        </w:rPr>
        <w:t>.</w:t>
      </w:r>
      <w:r>
        <w:t xml:space="preserve"> В мерную колбу вместимостью 100 мл  помещают около 65 мг (точная навеска) </w:t>
      </w:r>
      <w:r w:rsidR="0031762D">
        <w:lastRenderedPageBreak/>
        <w:t>стандартного образца</w:t>
      </w:r>
      <w:r>
        <w:t xml:space="preserve"> </w:t>
      </w:r>
      <w:proofErr w:type="spellStart"/>
      <w:r>
        <w:t>эргокальциферола</w:t>
      </w:r>
      <w:proofErr w:type="spellEnd"/>
      <w:r>
        <w:t xml:space="preserve">, растворяют </w:t>
      </w:r>
      <w:r w:rsidR="00573D2A">
        <w:t xml:space="preserve">навеску </w:t>
      </w:r>
      <w:r>
        <w:t>в метаноле, доводят объем раствора метанолом до метки и перемешивают.</w:t>
      </w:r>
      <w:r w:rsidR="0031762D">
        <w:t xml:space="preserve"> В мерную колбу вместимостью 100 мл  помещают 100 мг (точная навеска) стандартного образца α-токоферола ацетата, 1,0 мл полученного раствора, прибавляют 30</w:t>
      </w:r>
      <w:r w:rsidR="009862A6">
        <w:t> </w:t>
      </w:r>
      <w:r w:rsidR="0031762D">
        <w:t xml:space="preserve">мл метанола, </w:t>
      </w:r>
      <w:r w:rsidR="00694B3F">
        <w:t xml:space="preserve">при необходимости </w:t>
      </w:r>
      <w:r w:rsidR="0031762D">
        <w:t>обрабатывают ультразвуком до растворения навески, охлаждают до температуры 15-25</w:t>
      </w:r>
      <w:proofErr w:type="gramStart"/>
      <w:r w:rsidR="0031762D">
        <w:t xml:space="preserve"> ºС</w:t>
      </w:r>
      <w:proofErr w:type="gramEnd"/>
      <w:r w:rsidR="0031762D">
        <w:t>, доводят объем раствора метанолом до метки и перемешивают.</w:t>
      </w:r>
    </w:p>
    <w:p w:rsidR="0031762D" w:rsidRPr="002267E7" w:rsidRDefault="00290209" w:rsidP="0031762D">
      <w:pPr>
        <w:ind w:firstLine="708"/>
        <w:rPr>
          <w:i/>
          <w:lang w:bidi="ru-RU"/>
        </w:rPr>
      </w:pPr>
      <w:r>
        <w:tab/>
      </w:r>
      <w:proofErr w:type="spellStart"/>
      <w:r w:rsidR="0031762D">
        <w:rPr>
          <w:i/>
          <w:lang w:bidi="ru-RU"/>
        </w:rPr>
        <w:t>Хроматографические</w:t>
      </w:r>
      <w:proofErr w:type="spellEnd"/>
      <w:r w:rsidR="0031762D">
        <w:rPr>
          <w:i/>
          <w:lang w:bidi="ru-RU"/>
        </w:rPr>
        <w:t xml:space="preserve">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107"/>
      </w:tblGrid>
      <w:tr w:rsidR="0031762D" w:rsidRPr="002267E7" w:rsidTr="00573D2A">
        <w:trPr>
          <w:gridAfter w:val="1"/>
          <w:wAfter w:w="107" w:type="dxa"/>
        </w:trPr>
        <w:tc>
          <w:tcPr>
            <w:tcW w:w="3227" w:type="dxa"/>
          </w:tcPr>
          <w:p w:rsidR="0031762D" w:rsidRPr="002267E7" w:rsidRDefault="0031762D" w:rsidP="00573D2A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237" w:type="dxa"/>
          </w:tcPr>
          <w:p w:rsidR="0031762D" w:rsidRPr="00B77AA7" w:rsidRDefault="0031762D" w:rsidP="0031762D">
            <w:pPr>
              <w:spacing w:after="120" w:line="240" w:lineRule="auto"/>
              <w:jc w:val="both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D847EC">
              <w:rPr>
                <w:rFonts w:eastAsiaTheme="minorHAnsi"/>
                <w:szCs w:val="28"/>
                <w:lang w:eastAsia="en-US"/>
              </w:rPr>
              <w:t xml:space="preserve">100 × 8,0 мм, силикагель </w:t>
            </w:r>
            <w:proofErr w:type="spellStart"/>
            <w:r w:rsidRPr="00D847EC">
              <w:rPr>
                <w:rFonts w:eastAsiaTheme="minorHAnsi"/>
                <w:szCs w:val="28"/>
                <w:lang w:eastAsia="en-US"/>
              </w:rPr>
              <w:t>октадецилсилильный</w:t>
            </w:r>
            <w:proofErr w:type="spellEnd"/>
            <w:r w:rsidRPr="00D847EC">
              <w:rPr>
                <w:rFonts w:eastAsiaTheme="minorHAnsi"/>
                <w:szCs w:val="28"/>
                <w:lang w:eastAsia="en-US"/>
              </w:rPr>
              <w:t xml:space="preserve"> для хроматографии, 5 мкм;</w:t>
            </w:r>
          </w:p>
        </w:tc>
      </w:tr>
      <w:tr w:rsidR="0031762D" w:rsidRPr="002267E7" w:rsidTr="00573D2A">
        <w:trPr>
          <w:gridAfter w:val="1"/>
          <w:wAfter w:w="107" w:type="dxa"/>
        </w:trPr>
        <w:tc>
          <w:tcPr>
            <w:tcW w:w="3227" w:type="dxa"/>
          </w:tcPr>
          <w:p w:rsidR="0031762D" w:rsidRPr="00B77AA7" w:rsidRDefault="0031762D" w:rsidP="00573D2A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237" w:type="dxa"/>
          </w:tcPr>
          <w:p w:rsidR="0031762D" w:rsidRPr="00B77AA7" w:rsidRDefault="0031762D" w:rsidP="00573D2A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</w:t>
            </w:r>
            <w:proofErr w:type="gramStart"/>
            <w:r w:rsidRPr="00B77AA7">
              <w:rPr>
                <w:rFonts w:eastAsiaTheme="minorHAnsi"/>
                <w:szCs w:val="28"/>
                <w:lang w:eastAsia="en-US"/>
              </w:rPr>
              <w:t xml:space="preserve"> °С</w:t>
            </w:r>
            <w:proofErr w:type="gramEnd"/>
            <w:r w:rsidRPr="00B77AA7"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31762D" w:rsidRPr="002267E7" w:rsidTr="00573D2A">
        <w:trPr>
          <w:gridAfter w:val="1"/>
          <w:wAfter w:w="107" w:type="dxa"/>
        </w:trPr>
        <w:tc>
          <w:tcPr>
            <w:tcW w:w="3227" w:type="dxa"/>
          </w:tcPr>
          <w:p w:rsidR="0031762D" w:rsidRPr="00B77AA7" w:rsidRDefault="0031762D" w:rsidP="00573D2A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>Скорость потока</w:t>
            </w:r>
          </w:p>
        </w:tc>
        <w:tc>
          <w:tcPr>
            <w:tcW w:w="6237" w:type="dxa"/>
          </w:tcPr>
          <w:p w:rsidR="0031762D" w:rsidRPr="00B77AA7" w:rsidRDefault="0031762D" w:rsidP="00573D2A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  <w:r w:rsidRPr="00B77AA7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>0</w:t>
            </w:r>
            <w:r w:rsidRPr="00B77AA7">
              <w:rPr>
                <w:rFonts w:eastAsiaTheme="minorHAnsi"/>
                <w:szCs w:val="28"/>
                <w:lang w:eastAsia="en-US"/>
              </w:rPr>
              <w:t xml:space="preserve"> мл/мин;</w:t>
            </w:r>
          </w:p>
        </w:tc>
      </w:tr>
      <w:tr w:rsidR="0031762D" w:rsidRPr="002267E7" w:rsidTr="00573D2A">
        <w:trPr>
          <w:gridAfter w:val="1"/>
          <w:wAfter w:w="107" w:type="dxa"/>
        </w:trPr>
        <w:tc>
          <w:tcPr>
            <w:tcW w:w="3227" w:type="dxa"/>
          </w:tcPr>
          <w:p w:rsidR="0031762D" w:rsidRPr="00B77AA7" w:rsidRDefault="0031762D" w:rsidP="00573D2A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>Детектор</w:t>
            </w:r>
          </w:p>
        </w:tc>
        <w:tc>
          <w:tcPr>
            <w:tcW w:w="6237" w:type="dxa"/>
          </w:tcPr>
          <w:p w:rsidR="0031762D" w:rsidRPr="00B77AA7" w:rsidRDefault="0031762D" w:rsidP="0031762D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 xml:space="preserve">спектрофотометрический, </w:t>
            </w:r>
            <w:r>
              <w:rPr>
                <w:rFonts w:eastAsiaTheme="minorHAnsi"/>
                <w:szCs w:val="28"/>
                <w:lang w:eastAsia="en-US"/>
              </w:rPr>
              <w:t>254</w:t>
            </w:r>
            <w:r w:rsidRPr="00B77AA7">
              <w:rPr>
                <w:rFonts w:eastAsiaTheme="minorHAnsi"/>
                <w:szCs w:val="28"/>
                <w:lang w:eastAsia="en-US"/>
              </w:rPr>
              <w:t xml:space="preserve"> нм;</w:t>
            </w:r>
          </w:p>
        </w:tc>
      </w:tr>
      <w:tr w:rsidR="0031762D" w:rsidRPr="002267E7" w:rsidTr="00573D2A">
        <w:tc>
          <w:tcPr>
            <w:tcW w:w="3227" w:type="dxa"/>
          </w:tcPr>
          <w:p w:rsidR="0031762D" w:rsidRPr="00B77AA7" w:rsidRDefault="0031762D" w:rsidP="00573D2A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B77AA7">
              <w:rPr>
                <w:rFonts w:eastAsiaTheme="minorHAnsi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gridSpan w:val="2"/>
          </w:tcPr>
          <w:p w:rsidR="0031762D" w:rsidRPr="00B77AA7" w:rsidRDefault="0031762D" w:rsidP="009862A6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100</w:t>
            </w:r>
            <w:r w:rsidRPr="00B77AA7">
              <w:rPr>
                <w:rFonts w:eastAsiaTheme="minorHAnsi"/>
                <w:szCs w:val="28"/>
                <w:lang w:eastAsia="en-US"/>
              </w:rPr>
              <w:t xml:space="preserve"> мкл</w:t>
            </w:r>
            <w:r w:rsidR="009862A6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31762D" w:rsidRPr="002267E7" w:rsidTr="00573D2A">
        <w:tc>
          <w:tcPr>
            <w:tcW w:w="3227" w:type="dxa"/>
          </w:tcPr>
          <w:p w:rsidR="0031762D" w:rsidRPr="00B77AA7" w:rsidRDefault="0031762D" w:rsidP="00573D2A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344" w:type="dxa"/>
            <w:gridSpan w:val="2"/>
          </w:tcPr>
          <w:p w:rsidR="0031762D" w:rsidRDefault="0031762D" w:rsidP="00694B3F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D847EC" w:rsidRDefault="00D847EC" w:rsidP="00694B3F">
      <w:pPr>
        <w:ind w:firstLine="720"/>
        <w:jc w:val="both"/>
      </w:pPr>
      <w:r>
        <w:t xml:space="preserve">Относительное время удерживания </w:t>
      </w:r>
      <w:proofErr w:type="gramStart"/>
      <w:r w:rsidR="00A54EE1">
        <w:t>α-</w:t>
      </w:r>
      <w:proofErr w:type="gramEnd"/>
      <w:r>
        <w:t xml:space="preserve">токоферола ацетата – 1,0, </w:t>
      </w:r>
      <w:proofErr w:type="spellStart"/>
      <w:r>
        <w:t>эргокальциферола</w:t>
      </w:r>
      <w:proofErr w:type="spellEnd"/>
      <w:r>
        <w:t xml:space="preserve"> – около 0,5.</w:t>
      </w:r>
    </w:p>
    <w:p w:rsidR="0031762D" w:rsidRDefault="0031762D" w:rsidP="00694B3F">
      <w:pPr>
        <w:ind w:firstLine="720"/>
        <w:jc w:val="both"/>
      </w:pPr>
      <w:proofErr w:type="spellStart"/>
      <w:r>
        <w:t>Хроматографируют</w:t>
      </w:r>
      <w:proofErr w:type="spellEnd"/>
      <w:r>
        <w:t xml:space="preserve"> </w:t>
      </w:r>
      <w:r w:rsidRPr="00D31626">
        <w:t xml:space="preserve">раствор для проверки пригодности </w:t>
      </w:r>
      <w:proofErr w:type="spellStart"/>
      <w:r w:rsidRPr="00D31626">
        <w:t>хроматографической</w:t>
      </w:r>
      <w:proofErr w:type="spellEnd"/>
      <w:r w:rsidRPr="00D31626">
        <w:t xml:space="preserve"> системы</w:t>
      </w:r>
      <w:r>
        <w:t xml:space="preserve">, раствор стандартного образца </w:t>
      </w:r>
      <w:proofErr w:type="spellStart"/>
      <w:proofErr w:type="gramStart"/>
      <w:r w:rsidR="007C0599">
        <w:t>альфа</w:t>
      </w:r>
      <w:r w:rsidR="00A54EE1">
        <w:t>-</w:t>
      </w:r>
      <w:r w:rsidR="00D847EC">
        <w:t>токоферола</w:t>
      </w:r>
      <w:proofErr w:type="spellEnd"/>
      <w:proofErr w:type="gramEnd"/>
      <w:r w:rsidR="00D847EC">
        <w:t xml:space="preserve"> ацетата</w:t>
      </w:r>
      <w:r>
        <w:t xml:space="preserve"> и испытуемый раствор.</w:t>
      </w:r>
    </w:p>
    <w:p w:rsidR="00A54EE1" w:rsidRDefault="0031762D" w:rsidP="00D847EC">
      <w:pPr>
        <w:jc w:val="both"/>
      </w:pPr>
      <w:r>
        <w:t xml:space="preserve"> </w:t>
      </w:r>
      <w:r w:rsidR="00694B3F">
        <w:tab/>
      </w:r>
      <w:r w:rsidRPr="002267E7">
        <w:rPr>
          <w:i/>
          <w:szCs w:val="28"/>
        </w:rPr>
        <w:t xml:space="preserve">Пригодность </w:t>
      </w:r>
      <w:proofErr w:type="spellStart"/>
      <w:r w:rsidRPr="002267E7">
        <w:rPr>
          <w:i/>
          <w:szCs w:val="28"/>
        </w:rPr>
        <w:t>хроматографической</w:t>
      </w:r>
      <w:proofErr w:type="spellEnd"/>
      <w:r w:rsidRPr="002267E7">
        <w:rPr>
          <w:i/>
          <w:szCs w:val="28"/>
        </w:rPr>
        <w:t xml:space="preserve"> системы.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хроматограмме</w:t>
      </w:r>
      <w:proofErr w:type="spellEnd"/>
      <w:r>
        <w:rPr>
          <w:szCs w:val="28"/>
        </w:rPr>
        <w:t xml:space="preserve"> </w:t>
      </w:r>
      <w:r w:rsidRPr="00D31626">
        <w:t>раствор</w:t>
      </w:r>
      <w:r w:rsidR="00827785">
        <w:t>а</w:t>
      </w:r>
      <w:r w:rsidRPr="00D31626">
        <w:t xml:space="preserve"> для проверки пригодности </w:t>
      </w:r>
      <w:proofErr w:type="spellStart"/>
      <w:r w:rsidRPr="00D31626">
        <w:t>хроматографической</w:t>
      </w:r>
      <w:proofErr w:type="spellEnd"/>
      <w:r w:rsidRPr="00D31626">
        <w:t xml:space="preserve"> системы</w:t>
      </w:r>
      <w:r w:rsidR="00A54EE1">
        <w:t>:</w:t>
      </w:r>
    </w:p>
    <w:p w:rsidR="0031762D" w:rsidRDefault="0031762D" w:rsidP="00A54EE1">
      <w:pPr>
        <w:pStyle w:val="a9"/>
        <w:numPr>
          <w:ilvl w:val="0"/>
          <w:numId w:val="5"/>
        </w:numPr>
        <w:jc w:val="both"/>
        <w:rPr>
          <w:szCs w:val="28"/>
        </w:rPr>
      </w:pPr>
      <w:r w:rsidRPr="00A54EE1">
        <w:rPr>
          <w:i/>
          <w:szCs w:val="28"/>
        </w:rPr>
        <w:t>разрешение (</w:t>
      </w:r>
      <w:r w:rsidRPr="00A54EE1">
        <w:rPr>
          <w:i/>
          <w:szCs w:val="28"/>
          <w:lang w:val="en-US"/>
        </w:rPr>
        <w:t>R</w:t>
      </w:r>
      <w:r w:rsidRPr="00A54EE1">
        <w:rPr>
          <w:i/>
          <w:szCs w:val="28"/>
          <w:vertAlign w:val="subscript"/>
          <w:lang w:val="en-US"/>
        </w:rPr>
        <w:t>S</w:t>
      </w:r>
      <w:r w:rsidRPr="00A54EE1">
        <w:rPr>
          <w:i/>
          <w:szCs w:val="28"/>
        </w:rPr>
        <w:t xml:space="preserve">) </w:t>
      </w:r>
      <w:r w:rsidRPr="00A54EE1">
        <w:rPr>
          <w:szCs w:val="28"/>
        </w:rPr>
        <w:t xml:space="preserve">между пиками </w:t>
      </w:r>
      <w:proofErr w:type="spellStart"/>
      <w:r w:rsidR="00D847EC" w:rsidRPr="00A54EE1">
        <w:rPr>
          <w:szCs w:val="28"/>
        </w:rPr>
        <w:t>эргокальциферола</w:t>
      </w:r>
      <w:proofErr w:type="spellEnd"/>
      <w:r w:rsidRPr="00A54EE1">
        <w:rPr>
          <w:szCs w:val="28"/>
        </w:rPr>
        <w:t xml:space="preserve"> и </w:t>
      </w:r>
      <w:proofErr w:type="spellStart"/>
      <w:proofErr w:type="gramStart"/>
      <w:r w:rsidR="00DE52CF">
        <w:rPr>
          <w:szCs w:val="28"/>
        </w:rPr>
        <w:t>альфа</w:t>
      </w:r>
      <w:r w:rsidR="00A54EE1">
        <w:rPr>
          <w:szCs w:val="28"/>
        </w:rPr>
        <w:t>-</w:t>
      </w:r>
      <w:r w:rsidR="00D847EC" w:rsidRPr="00A54EE1">
        <w:rPr>
          <w:szCs w:val="28"/>
        </w:rPr>
        <w:t>токоферола</w:t>
      </w:r>
      <w:proofErr w:type="spellEnd"/>
      <w:proofErr w:type="gramEnd"/>
      <w:r w:rsidR="00D847EC" w:rsidRPr="00A54EE1">
        <w:rPr>
          <w:szCs w:val="28"/>
        </w:rPr>
        <w:t xml:space="preserve"> ацетата</w:t>
      </w:r>
      <w:r w:rsidRPr="00A54EE1">
        <w:rPr>
          <w:szCs w:val="28"/>
        </w:rPr>
        <w:t xml:space="preserve"> должно быть не менее не менее 1</w:t>
      </w:r>
      <w:r w:rsidR="00D847EC" w:rsidRPr="00A54EE1">
        <w:rPr>
          <w:szCs w:val="28"/>
        </w:rPr>
        <w:t>2</w:t>
      </w:r>
      <w:r w:rsidRPr="00A54EE1">
        <w:rPr>
          <w:szCs w:val="28"/>
        </w:rPr>
        <w:t>;</w:t>
      </w:r>
    </w:p>
    <w:p w:rsidR="00A54EE1" w:rsidRPr="00A54EE1" w:rsidRDefault="00A54EE1" w:rsidP="00A54EE1">
      <w:pPr>
        <w:pStyle w:val="a9"/>
        <w:numPr>
          <w:ilvl w:val="0"/>
          <w:numId w:val="5"/>
        </w:numPr>
        <w:jc w:val="both"/>
        <w:rPr>
          <w:szCs w:val="28"/>
        </w:rPr>
      </w:pPr>
      <w:r w:rsidRPr="00A54EE1">
        <w:rPr>
          <w:i/>
          <w:szCs w:val="28"/>
        </w:rPr>
        <w:t>фактор асимметрии (</w:t>
      </w:r>
      <w:r w:rsidRPr="00A54EE1">
        <w:rPr>
          <w:i/>
          <w:szCs w:val="28"/>
          <w:lang w:val="en-US"/>
        </w:rPr>
        <w:t>As</w:t>
      </w:r>
      <w:r w:rsidRPr="00A54EE1">
        <w:rPr>
          <w:i/>
          <w:szCs w:val="28"/>
        </w:rPr>
        <w:t>)</w:t>
      </w:r>
      <w:r w:rsidRPr="00A54EE1">
        <w:rPr>
          <w:szCs w:val="28"/>
        </w:rPr>
        <w:t xml:space="preserve"> </w:t>
      </w:r>
      <w:r>
        <w:rPr>
          <w:szCs w:val="28"/>
        </w:rPr>
        <w:t xml:space="preserve">пика </w:t>
      </w:r>
      <w:proofErr w:type="spellStart"/>
      <w:proofErr w:type="gramStart"/>
      <w:r w:rsidR="00DE52CF">
        <w:rPr>
          <w:szCs w:val="28"/>
        </w:rPr>
        <w:t>альфа-</w:t>
      </w:r>
      <w:r>
        <w:rPr>
          <w:szCs w:val="28"/>
        </w:rPr>
        <w:t>токоферола</w:t>
      </w:r>
      <w:proofErr w:type="spellEnd"/>
      <w:proofErr w:type="gramEnd"/>
      <w:r>
        <w:rPr>
          <w:szCs w:val="28"/>
        </w:rPr>
        <w:t xml:space="preserve"> ацетата  должен быть от 0,8 до 1,2;</w:t>
      </w:r>
    </w:p>
    <w:p w:rsidR="0031762D" w:rsidRPr="00D847EC" w:rsidRDefault="00D847EC" w:rsidP="00A54EE1">
      <w:pPr>
        <w:ind w:firstLine="720"/>
        <w:jc w:val="both"/>
        <w:rPr>
          <w:szCs w:val="28"/>
        </w:rPr>
      </w:pPr>
      <w:r w:rsidRPr="00D847EC">
        <w:rPr>
          <w:szCs w:val="28"/>
        </w:rPr>
        <w:t xml:space="preserve">На </w:t>
      </w:r>
      <w:proofErr w:type="spellStart"/>
      <w:r w:rsidRPr="00D847EC">
        <w:rPr>
          <w:szCs w:val="28"/>
        </w:rPr>
        <w:t>хроматотограмме</w:t>
      </w:r>
      <w:proofErr w:type="spellEnd"/>
      <w:r w:rsidRPr="00D847EC">
        <w:rPr>
          <w:szCs w:val="28"/>
        </w:rPr>
        <w:t xml:space="preserve"> раствора стандартного образца </w:t>
      </w:r>
      <w:proofErr w:type="spellStart"/>
      <w:proofErr w:type="gramStart"/>
      <w:r w:rsidR="00DE52CF">
        <w:rPr>
          <w:szCs w:val="28"/>
        </w:rPr>
        <w:t>альфа</w:t>
      </w:r>
      <w:r w:rsidR="00A54EE1">
        <w:rPr>
          <w:szCs w:val="28"/>
        </w:rPr>
        <w:t>-</w:t>
      </w:r>
      <w:r w:rsidRPr="00D847EC">
        <w:rPr>
          <w:szCs w:val="28"/>
        </w:rPr>
        <w:t>токоферола</w:t>
      </w:r>
      <w:proofErr w:type="spellEnd"/>
      <w:proofErr w:type="gramEnd"/>
      <w:r w:rsidRPr="00D847EC">
        <w:rPr>
          <w:szCs w:val="28"/>
        </w:rPr>
        <w:t xml:space="preserve"> ацетата </w:t>
      </w:r>
      <w:r w:rsidR="0031762D" w:rsidRPr="00D847EC">
        <w:rPr>
          <w:i/>
          <w:szCs w:val="28"/>
        </w:rPr>
        <w:t>относительное стандартное отклонение</w:t>
      </w:r>
      <w:r w:rsidR="0031762D" w:rsidRPr="00D847EC">
        <w:rPr>
          <w:szCs w:val="28"/>
        </w:rPr>
        <w:t xml:space="preserve"> площади пиков </w:t>
      </w:r>
      <w:r w:rsidR="00A54EE1">
        <w:rPr>
          <w:szCs w:val="28"/>
        </w:rPr>
        <w:t>токоферола ацетата</w:t>
      </w:r>
      <w:r w:rsidR="0031762D" w:rsidRPr="00D847EC">
        <w:rPr>
          <w:szCs w:val="28"/>
        </w:rPr>
        <w:t xml:space="preserve"> должно быть не более 3,0 % (</w:t>
      </w:r>
      <w:r w:rsidR="00A54EE1">
        <w:rPr>
          <w:szCs w:val="28"/>
        </w:rPr>
        <w:t xml:space="preserve">6 </w:t>
      </w:r>
      <w:r w:rsidR="0031762D" w:rsidRPr="00D847EC">
        <w:rPr>
          <w:szCs w:val="28"/>
        </w:rPr>
        <w:t>введений)</w:t>
      </w:r>
      <w:r w:rsidR="00A54EE1">
        <w:rPr>
          <w:szCs w:val="28"/>
        </w:rPr>
        <w:t>.</w:t>
      </w:r>
    </w:p>
    <w:p w:rsidR="0031762D" w:rsidRDefault="0031762D" w:rsidP="0031762D">
      <w:pPr>
        <w:spacing w:after="120"/>
        <w:ind w:left="851"/>
        <w:jc w:val="both"/>
      </w:pPr>
    </w:p>
    <w:p w:rsidR="00A54EE1" w:rsidRPr="00A54EE1" w:rsidRDefault="0031762D" w:rsidP="00BF463A">
      <w:pPr>
        <w:spacing w:after="120"/>
        <w:ind w:firstLine="720"/>
        <w:jc w:val="both"/>
        <w:rPr>
          <w:szCs w:val="28"/>
        </w:rPr>
      </w:pPr>
      <w:r>
        <w:lastRenderedPageBreak/>
        <w:t xml:space="preserve">Содержание </w:t>
      </w:r>
      <w:proofErr w:type="spellStart"/>
      <w:proofErr w:type="gramStart"/>
      <w:r w:rsidR="00FE2904">
        <w:t>альфа</w:t>
      </w:r>
      <w:r w:rsidR="00A54EE1">
        <w:t>-токоферола</w:t>
      </w:r>
      <w:proofErr w:type="spellEnd"/>
      <w:proofErr w:type="gramEnd"/>
      <w:r w:rsidR="00A54EE1">
        <w:t xml:space="preserve"> ацетата</w:t>
      </w:r>
      <w:r>
        <w:t xml:space="preserve"> </w:t>
      </w:r>
      <w:r w:rsidR="00A54EE1" w:rsidRPr="00790A38">
        <w:rPr>
          <w:szCs w:val="28"/>
        </w:rPr>
        <w:t>С</w:t>
      </w:r>
      <w:r w:rsidR="00A54EE1" w:rsidRPr="00790A38">
        <w:rPr>
          <w:szCs w:val="28"/>
          <w:vertAlign w:val="subscript"/>
        </w:rPr>
        <w:t>31</w:t>
      </w:r>
      <w:r w:rsidR="00A54EE1" w:rsidRPr="00790A38">
        <w:rPr>
          <w:szCs w:val="28"/>
        </w:rPr>
        <w:t>Н</w:t>
      </w:r>
      <w:r w:rsidR="00A54EE1" w:rsidRPr="00790A38">
        <w:rPr>
          <w:szCs w:val="28"/>
          <w:vertAlign w:val="subscript"/>
        </w:rPr>
        <w:t>52</w:t>
      </w:r>
      <w:r w:rsidR="00A54EE1" w:rsidRPr="00790A38">
        <w:rPr>
          <w:szCs w:val="28"/>
        </w:rPr>
        <w:t>О</w:t>
      </w:r>
      <w:r w:rsidR="00A54EE1" w:rsidRPr="00790A38">
        <w:rPr>
          <w:szCs w:val="28"/>
          <w:vertAlign w:val="subscript"/>
        </w:rPr>
        <w:t>3</w:t>
      </w:r>
      <w:r w:rsidR="00A54EE1">
        <w:rPr>
          <w:szCs w:val="28"/>
          <w:vertAlign w:val="subscript"/>
        </w:rPr>
        <w:t xml:space="preserve"> </w:t>
      </w:r>
      <w:r>
        <w:t xml:space="preserve">в препарате в процентах от заявленного </w:t>
      </w:r>
      <w:r w:rsidR="00BF463A">
        <w:t>количества</w:t>
      </w:r>
      <w:r>
        <w:t xml:space="preserve"> (</w:t>
      </w:r>
      <w:r w:rsidRPr="00546F3B">
        <w:rPr>
          <w:i/>
        </w:rPr>
        <w:t>Х</w:t>
      </w:r>
      <w:r>
        <w:t>) вычисляют по формуле:</w:t>
      </w:r>
      <w:r w:rsidR="00A54EE1">
        <w:t xml:space="preserve"> </w:t>
      </w:r>
      <w:r w:rsidR="001D1DDD">
        <w:t xml:space="preserve"> </w:t>
      </w:r>
    </w:p>
    <w:p w:rsidR="00A54EE1" w:rsidRPr="00ED50A2" w:rsidRDefault="00A54EE1" w:rsidP="00A54EE1">
      <w:pPr>
        <w:spacing w:after="120"/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·5·100∙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·10·20·L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·5∙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·2·L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A54EE1" w:rsidRPr="008A491F" w:rsidTr="00E0644B">
        <w:tc>
          <w:tcPr>
            <w:tcW w:w="675" w:type="dxa"/>
          </w:tcPr>
          <w:p w:rsidR="00A54EE1" w:rsidRPr="008A491F" w:rsidRDefault="00A54EE1" w:rsidP="00573D2A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t>где</w:t>
            </w:r>
          </w:p>
        </w:tc>
        <w:tc>
          <w:tcPr>
            <w:tcW w:w="567" w:type="dxa"/>
          </w:tcPr>
          <w:p w:rsidR="00A54EE1" w:rsidRPr="008A491F" w:rsidRDefault="006C3C84" w:rsidP="006C3C84">
            <w:pPr>
              <w:spacing w:after="120" w:line="240" w:lineRule="auto"/>
              <w:rPr>
                <w:szCs w:val="28"/>
                <w:vertAlign w:val="subscript"/>
                <w:lang w:val="en-US"/>
              </w:rPr>
            </w:pPr>
            <w:r w:rsidRPr="008A491F">
              <w:rPr>
                <w:i/>
                <w:szCs w:val="28"/>
                <w:lang w:val="en-US"/>
              </w:rPr>
              <w:t>S</w:t>
            </w:r>
            <w:r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A54EE1" w:rsidRPr="008A491F" w:rsidRDefault="00A54EE1" w:rsidP="00573D2A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A54EE1" w:rsidRPr="008A491F" w:rsidRDefault="00A54EE1" w:rsidP="00DE52CF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пика </w:t>
            </w:r>
            <w:proofErr w:type="spellStart"/>
            <w:proofErr w:type="gramStart"/>
            <w:r w:rsidR="00DE52CF">
              <w:t>альфа</w:t>
            </w:r>
            <w:r w:rsidR="00973579">
              <w:t>-токоферола</w:t>
            </w:r>
            <w:proofErr w:type="spellEnd"/>
            <w:proofErr w:type="gramEnd"/>
            <w:r w:rsidR="00973579">
              <w:t xml:space="preserve"> ацетата </w:t>
            </w:r>
            <w:r w:rsidRPr="008A491F">
              <w:rPr>
                <w:szCs w:val="28"/>
              </w:rPr>
              <w:t xml:space="preserve">на </w:t>
            </w:r>
            <w:proofErr w:type="spellStart"/>
            <w:r w:rsidRPr="008A491F">
              <w:rPr>
                <w:szCs w:val="28"/>
              </w:rPr>
              <w:t>хроматограмме</w:t>
            </w:r>
            <w:proofErr w:type="spellEnd"/>
            <w:r w:rsidRPr="008A491F">
              <w:rPr>
                <w:szCs w:val="28"/>
              </w:rPr>
              <w:t xml:space="preserve"> испытуемого раствора;</w:t>
            </w:r>
          </w:p>
        </w:tc>
      </w:tr>
      <w:tr w:rsidR="00A54EE1" w:rsidRPr="008A491F" w:rsidTr="00E0644B">
        <w:tc>
          <w:tcPr>
            <w:tcW w:w="675" w:type="dxa"/>
          </w:tcPr>
          <w:p w:rsidR="00A54EE1" w:rsidRPr="008A491F" w:rsidRDefault="00A54EE1" w:rsidP="00573D2A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A54EE1" w:rsidRPr="008A491F" w:rsidRDefault="00A54EE1" w:rsidP="00573D2A">
            <w:pPr>
              <w:spacing w:after="120" w:line="240" w:lineRule="auto"/>
              <w:rPr>
                <w:i/>
                <w:szCs w:val="28"/>
                <w:lang w:val="en-US"/>
              </w:rPr>
            </w:pPr>
            <w:r w:rsidRPr="008A491F">
              <w:rPr>
                <w:i/>
                <w:szCs w:val="28"/>
                <w:lang w:val="en-US"/>
              </w:rPr>
              <w:t>S</w:t>
            </w:r>
            <w:r w:rsidRPr="008A491F">
              <w:rPr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A54EE1" w:rsidRPr="008A491F" w:rsidRDefault="00A54EE1" w:rsidP="00573D2A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A54EE1" w:rsidRPr="008A491F" w:rsidRDefault="00A54EE1" w:rsidP="00DE52CF">
            <w:pPr>
              <w:spacing w:after="120" w:line="240" w:lineRule="auto"/>
              <w:jc w:val="both"/>
              <w:rPr>
                <w:szCs w:val="28"/>
              </w:rPr>
            </w:pPr>
            <w:r w:rsidRPr="008A491F">
              <w:rPr>
                <w:szCs w:val="28"/>
              </w:rPr>
              <w:t xml:space="preserve">площадь пика </w:t>
            </w:r>
            <w:proofErr w:type="spellStart"/>
            <w:proofErr w:type="gramStart"/>
            <w:r w:rsidR="00DE52CF">
              <w:t>альфа</w:t>
            </w:r>
            <w:r w:rsidR="00973579">
              <w:t>-токоферола</w:t>
            </w:r>
            <w:proofErr w:type="spellEnd"/>
            <w:proofErr w:type="gramEnd"/>
            <w:r w:rsidR="00973579">
              <w:t xml:space="preserve"> ацетата </w:t>
            </w:r>
            <w:r w:rsidRPr="008A491F">
              <w:rPr>
                <w:szCs w:val="28"/>
              </w:rPr>
              <w:t xml:space="preserve">на </w:t>
            </w:r>
            <w:proofErr w:type="spellStart"/>
            <w:r w:rsidRPr="008A491F">
              <w:rPr>
                <w:szCs w:val="28"/>
              </w:rPr>
              <w:t>хроматограмме</w:t>
            </w:r>
            <w:proofErr w:type="spellEnd"/>
            <w:r>
              <w:rPr>
                <w:szCs w:val="28"/>
              </w:rPr>
              <w:t xml:space="preserve"> раствора стандартного образца</w:t>
            </w:r>
            <w:r w:rsidRPr="008A491F">
              <w:rPr>
                <w:szCs w:val="28"/>
              </w:rPr>
              <w:t>;</w:t>
            </w:r>
          </w:p>
        </w:tc>
      </w:tr>
      <w:tr w:rsidR="00E0644B" w:rsidRPr="008A491F" w:rsidTr="00E0644B">
        <w:tc>
          <w:tcPr>
            <w:tcW w:w="675" w:type="dxa"/>
          </w:tcPr>
          <w:p w:rsidR="00E0644B" w:rsidRPr="008A491F" w:rsidRDefault="00E0644B" w:rsidP="00573D2A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E0644B" w:rsidRPr="00C27AB2" w:rsidRDefault="00E0644B" w:rsidP="002776D5">
            <w:pPr>
              <w:spacing w:after="120" w:line="240" w:lineRule="auto"/>
              <w:rPr>
                <w:i/>
                <w:szCs w:val="28"/>
              </w:rPr>
            </w:pPr>
            <w:r w:rsidRPr="008A491F">
              <w:rPr>
                <w:i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E0644B" w:rsidRPr="008A491F" w:rsidRDefault="00E0644B" w:rsidP="002776D5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E0644B" w:rsidRPr="008A491F" w:rsidRDefault="00E0644B" w:rsidP="002776D5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навеска порошка растертых таблеток,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;</w:t>
            </w:r>
          </w:p>
        </w:tc>
      </w:tr>
      <w:tr w:rsidR="00E0644B" w:rsidRPr="008A491F" w:rsidTr="00E0644B">
        <w:tc>
          <w:tcPr>
            <w:tcW w:w="675" w:type="dxa"/>
          </w:tcPr>
          <w:p w:rsidR="00E0644B" w:rsidRPr="008A491F" w:rsidRDefault="00E0644B" w:rsidP="00573D2A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E0644B" w:rsidRPr="008A491F" w:rsidRDefault="00E0644B" w:rsidP="002776D5">
            <w:pPr>
              <w:spacing w:after="120" w:line="240" w:lineRule="auto"/>
              <w:rPr>
                <w:szCs w:val="28"/>
                <w:lang w:val="en-US"/>
              </w:rPr>
            </w:pPr>
            <w:r w:rsidRPr="008A491F">
              <w:rPr>
                <w:i/>
                <w:szCs w:val="28"/>
                <w:lang w:val="en-US"/>
              </w:rPr>
              <w:t>a</w:t>
            </w:r>
            <w:r w:rsidRPr="008A491F">
              <w:rPr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E0644B" w:rsidRPr="008A491F" w:rsidRDefault="00E0644B" w:rsidP="002776D5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E0644B" w:rsidRPr="008A491F" w:rsidRDefault="00E0644B" w:rsidP="00DE52CF">
            <w:pPr>
              <w:spacing w:after="120" w:line="240" w:lineRule="auto"/>
              <w:jc w:val="both"/>
              <w:rPr>
                <w:szCs w:val="28"/>
              </w:rPr>
            </w:pPr>
            <w:r w:rsidRPr="008A491F">
              <w:rPr>
                <w:szCs w:val="28"/>
              </w:rPr>
              <w:t>навеска стандартного образца</w:t>
            </w:r>
            <w:r w:rsidRPr="00684B3C">
              <w:rPr>
                <w:szCs w:val="28"/>
                <w:lang w:bidi="ru-RU"/>
              </w:rPr>
              <w:t xml:space="preserve"> </w:t>
            </w:r>
            <w:proofErr w:type="spellStart"/>
            <w:proofErr w:type="gramStart"/>
            <w:r w:rsidR="00DE52CF">
              <w:t>альфа</w:t>
            </w:r>
            <w:r>
              <w:t>-токоферола</w:t>
            </w:r>
            <w:proofErr w:type="spellEnd"/>
            <w:proofErr w:type="gramEnd"/>
            <w:r>
              <w:t xml:space="preserve"> ацетата</w:t>
            </w:r>
            <w:r w:rsidRPr="008A491F">
              <w:rPr>
                <w:szCs w:val="28"/>
              </w:rPr>
              <w:t xml:space="preserve">, </w:t>
            </w:r>
            <w:r w:rsidRPr="001D1DDD">
              <w:rPr>
                <w:szCs w:val="28"/>
              </w:rPr>
              <w:t>мг;</w:t>
            </w:r>
          </w:p>
        </w:tc>
      </w:tr>
      <w:tr w:rsidR="00E0644B" w:rsidRPr="008A491F" w:rsidTr="00E0644B">
        <w:tc>
          <w:tcPr>
            <w:tcW w:w="675" w:type="dxa"/>
          </w:tcPr>
          <w:p w:rsidR="00E0644B" w:rsidRPr="008A491F" w:rsidRDefault="00E0644B" w:rsidP="00573D2A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E0644B" w:rsidRPr="008A491F" w:rsidRDefault="00E0644B" w:rsidP="00573D2A">
            <w:pPr>
              <w:spacing w:after="120" w:line="240" w:lineRule="auto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E0644B" w:rsidRPr="008A491F" w:rsidRDefault="00E0644B" w:rsidP="00573D2A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E0644B" w:rsidRPr="00077E1E" w:rsidRDefault="00E0644B" w:rsidP="00BF463A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средняя масса таблетки,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;</w:t>
            </w:r>
          </w:p>
        </w:tc>
      </w:tr>
      <w:tr w:rsidR="00E0644B" w:rsidRPr="008A491F" w:rsidTr="00E0644B">
        <w:tc>
          <w:tcPr>
            <w:tcW w:w="675" w:type="dxa"/>
          </w:tcPr>
          <w:p w:rsidR="00E0644B" w:rsidRPr="008A491F" w:rsidRDefault="00E0644B" w:rsidP="00573D2A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E0644B" w:rsidRPr="008A491F" w:rsidRDefault="00E0644B" w:rsidP="00573D2A">
            <w:pPr>
              <w:spacing w:after="120" w:line="240" w:lineRule="auto"/>
              <w:rPr>
                <w:i/>
                <w:szCs w:val="28"/>
                <w:lang w:val="en-US"/>
              </w:rPr>
            </w:pPr>
            <w:r w:rsidRPr="008A491F">
              <w:rPr>
                <w:i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E0644B" w:rsidRPr="008A491F" w:rsidRDefault="00E0644B" w:rsidP="00573D2A">
            <w:pPr>
              <w:spacing w:after="120" w:line="240" w:lineRule="auto"/>
              <w:rPr>
                <w:szCs w:val="28"/>
                <w:lang w:val="en-US"/>
              </w:rPr>
            </w:pPr>
            <w:r w:rsidRPr="008A491F">
              <w:rPr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E0644B" w:rsidRPr="008A491F" w:rsidRDefault="00E0644B" w:rsidP="00DE52CF">
            <w:pPr>
              <w:spacing w:after="120" w:line="240" w:lineRule="auto"/>
              <w:jc w:val="both"/>
              <w:rPr>
                <w:szCs w:val="28"/>
              </w:rPr>
            </w:pPr>
            <w:r w:rsidRPr="008A491F">
              <w:rPr>
                <w:szCs w:val="28"/>
              </w:rPr>
              <w:t xml:space="preserve">содержание </w:t>
            </w:r>
            <w:r>
              <w:rPr>
                <w:szCs w:val="28"/>
                <w:lang w:bidi="ru-RU"/>
              </w:rPr>
              <w:t xml:space="preserve">основного вещества </w:t>
            </w:r>
            <w:r w:rsidRPr="008A491F">
              <w:rPr>
                <w:szCs w:val="28"/>
              </w:rPr>
              <w:t>в стандартном образце</w:t>
            </w:r>
            <w:r>
              <w:t xml:space="preserve"> </w:t>
            </w:r>
            <w:proofErr w:type="spellStart"/>
            <w:proofErr w:type="gramStart"/>
            <w:r w:rsidR="00DE52CF">
              <w:t>альфа</w:t>
            </w:r>
            <w:r>
              <w:t>-токоферола</w:t>
            </w:r>
            <w:proofErr w:type="spellEnd"/>
            <w:proofErr w:type="gramEnd"/>
            <w:r>
              <w:t xml:space="preserve"> ацетата</w:t>
            </w:r>
            <w:r w:rsidRPr="008A491F">
              <w:rPr>
                <w:szCs w:val="28"/>
              </w:rPr>
              <w:t>, %;</w:t>
            </w:r>
          </w:p>
        </w:tc>
      </w:tr>
      <w:tr w:rsidR="00E0644B" w:rsidRPr="008A491F" w:rsidTr="00E0644B">
        <w:tc>
          <w:tcPr>
            <w:tcW w:w="675" w:type="dxa"/>
          </w:tcPr>
          <w:p w:rsidR="00E0644B" w:rsidRPr="008A491F" w:rsidRDefault="00E0644B" w:rsidP="00573D2A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E0644B" w:rsidRPr="008A491F" w:rsidRDefault="00E0644B" w:rsidP="00573D2A">
            <w:pPr>
              <w:spacing w:after="120" w:line="240" w:lineRule="auto"/>
              <w:rPr>
                <w:i/>
                <w:szCs w:val="28"/>
              </w:rPr>
            </w:pPr>
            <w:r w:rsidRPr="008A491F">
              <w:rPr>
                <w:i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E0644B" w:rsidRPr="008A491F" w:rsidRDefault="00E0644B" w:rsidP="00573D2A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t>–</w:t>
            </w:r>
          </w:p>
        </w:tc>
        <w:tc>
          <w:tcPr>
            <w:tcW w:w="7654" w:type="dxa"/>
          </w:tcPr>
          <w:p w:rsidR="00E0644B" w:rsidRPr="008A491F" w:rsidRDefault="00E0644B" w:rsidP="00DE52CF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заявленное</w:t>
            </w:r>
            <w:r w:rsidRPr="008A491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количество </w:t>
            </w:r>
            <w:proofErr w:type="spellStart"/>
            <w:proofErr w:type="gramStart"/>
            <w:r w:rsidR="00DE52CF">
              <w:t>альфа</w:t>
            </w:r>
            <w:r>
              <w:t>-токоферола</w:t>
            </w:r>
            <w:proofErr w:type="spellEnd"/>
            <w:proofErr w:type="gramEnd"/>
            <w:r>
              <w:t xml:space="preserve"> ацетата </w:t>
            </w:r>
            <w:r w:rsidRPr="008A491F">
              <w:rPr>
                <w:szCs w:val="28"/>
              </w:rPr>
              <w:t xml:space="preserve">в </w:t>
            </w:r>
            <w:r>
              <w:rPr>
                <w:szCs w:val="28"/>
              </w:rPr>
              <w:t>таблетке</w:t>
            </w:r>
            <w:r w:rsidRPr="008A491F">
              <w:rPr>
                <w:szCs w:val="28"/>
              </w:rPr>
              <w:t>, мг</w:t>
            </w:r>
            <w:r>
              <w:rPr>
                <w:szCs w:val="28"/>
              </w:rPr>
              <w:t>.</w:t>
            </w:r>
          </w:p>
        </w:tc>
      </w:tr>
    </w:tbl>
    <w:p w:rsidR="00A54EE1" w:rsidRDefault="00A54EE1" w:rsidP="001E2FCC">
      <w:pPr>
        <w:spacing w:line="475" w:lineRule="exact"/>
        <w:ind w:right="380" w:firstLine="720"/>
        <w:jc w:val="both"/>
      </w:pPr>
      <w:r>
        <w:t xml:space="preserve">Содержание </w:t>
      </w:r>
      <w:proofErr w:type="spellStart"/>
      <w:proofErr w:type="gramStart"/>
      <w:r w:rsidR="00DE52CF">
        <w:t>альфа</w:t>
      </w:r>
      <w:r w:rsidR="00973579">
        <w:t>-токоферола</w:t>
      </w:r>
      <w:proofErr w:type="spellEnd"/>
      <w:proofErr w:type="gramEnd"/>
      <w:r w:rsidR="00973579">
        <w:t xml:space="preserve"> ацетата </w:t>
      </w:r>
      <w:r w:rsidR="00973579" w:rsidRPr="00790A38">
        <w:rPr>
          <w:szCs w:val="28"/>
        </w:rPr>
        <w:t>С</w:t>
      </w:r>
      <w:r w:rsidR="00973579" w:rsidRPr="00790A38">
        <w:rPr>
          <w:szCs w:val="28"/>
          <w:vertAlign w:val="subscript"/>
        </w:rPr>
        <w:t>31</w:t>
      </w:r>
      <w:r w:rsidR="00973579" w:rsidRPr="00790A38">
        <w:rPr>
          <w:szCs w:val="28"/>
        </w:rPr>
        <w:t>Н</w:t>
      </w:r>
      <w:r w:rsidR="00973579" w:rsidRPr="00790A38">
        <w:rPr>
          <w:szCs w:val="28"/>
          <w:vertAlign w:val="subscript"/>
        </w:rPr>
        <w:t>52</w:t>
      </w:r>
      <w:r w:rsidR="00973579" w:rsidRPr="00790A38">
        <w:rPr>
          <w:szCs w:val="28"/>
        </w:rPr>
        <w:t>О</w:t>
      </w:r>
      <w:r w:rsidR="00973579" w:rsidRPr="00790A38">
        <w:rPr>
          <w:szCs w:val="28"/>
          <w:vertAlign w:val="subscript"/>
        </w:rPr>
        <w:t>3</w:t>
      </w:r>
      <w:r>
        <w:t xml:space="preserve"> </w:t>
      </w:r>
      <w:r w:rsidR="001E2FCC">
        <w:t>в препарате в ME (</w:t>
      </w:r>
      <w:r w:rsidR="001E2FCC" w:rsidRPr="001E2FCC">
        <w:rPr>
          <w:i/>
          <w:lang w:val="en-US"/>
        </w:rPr>
        <w:t>Y</w:t>
      </w:r>
      <w:r w:rsidR="001E2FCC" w:rsidRPr="001E2FCC">
        <w:t>)</w:t>
      </w:r>
      <w:r w:rsidR="001E2FCC">
        <w:t xml:space="preserve"> </w:t>
      </w:r>
      <w:r>
        <w:t xml:space="preserve">вычисляют по формуле:   </w:t>
      </w:r>
    </w:p>
    <w:p w:rsidR="00A54EE1" w:rsidRPr="00ED50A2" w:rsidRDefault="00A54EE1" w:rsidP="00A54EE1">
      <w:pPr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Y</m:t>
          </m:r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Cs w:val="28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973579" w:rsidRPr="008A491F" w:rsidTr="00573D2A">
        <w:tc>
          <w:tcPr>
            <w:tcW w:w="675" w:type="dxa"/>
          </w:tcPr>
          <w:p w:rsidR="00973579" w:rsidRPr="008A491F" w:rsidRDefault="00973579" w:rsidP="00573D2A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t>где</w:t>
            </w:r>
          </w:p>
        </w:tc>
        <w:tc>
          <w:tcPr>
            <w:tcW w:w="567" w:type="dxa"/>
          </w:tcPr>
          <w:p w:rsidR="00973579" w:rsidRPr="001F440B" w:rsidRDefault="006C3C84" w:rsidP="00573D2A">
            <w:pPr>
              <w:spacing w:after="120" w:line="240" w:lineRule="auto"/>
              <w:rPr>
                <w:i/>
                <w:szCs w:val="28"/>
                <w:vertAlign w:val="subscript"/>
                <w:lang w:val="en-US"/>
              </w:rPr>
            </w:pPr>
            <w:r>
              <w:rPr>
                <w:i/>
                <w:szCs w:val="28"/>
                <w:lang w:val="en-US"/>
              </w:rPr>
              <w:t>X</w:t>
            </w:r>
          </w:p>
        </w:tc>
        <w:tc>
          <w:tcPr>
            <w:tcW w:w="426" w:type="dxa"/>
          </w:tcPr>
          <w:p w:rsidR="00973579" w:rsidRPr="008A491F" w:rsidRDefault="00973579" w:rsidP="00573D2A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973579" w:rsidRPr="008A491F" w:rsidRDefault="00973579" w:rsidP="00DE52CF">
            <w:pPr>
              <w:spacing w:after="120" w:line="240" w:lineRule="auto"/>
              <w:rPr>
                <w:szCs w:val="28"/>
              </w:rPr>
            </w:pPr>
            <w:r>
              <w:t xml:space="preserve">содержание </w:t>
            </w:r>
            <w:proofErr w:type="spellStart"/>
            <w:proofErr w:type="gramStart"/>
            <w:r w:rsidR="00DE52CF">
              <w:t>альфа</w:t>
            </w:r>
            <w:r>
              <w:t>-токоферола</w:t>
            </w:r>
            <w:proofErr w:type="spellEnd"/>
            <w:proofErr w:type="gramEnd"/>
            <w:r>
              <w:t xml:space="preserve"> ацетата в препарате в процентах от заявленного </w:t>
            </w:r>
            <w:r w:rsidR="00E0644B">
              <w:t>количества</w:t>
            </w:r>
            <w:r>
              <w:t>, %;</w:t>
            </w:r>
          </w:p>
        </w:tc>
      </w:tr>
      <w:tr w:rsidR="00973579" w:rsidRPr="008A491F" w:rsidTr="00573D2A">
        <w:tc>
          <w:tcPr>
            <w:tcW w:w="675" w:type="dxa"/>
          </w:tcPr>
          <w:p w:rsidR="00973579" w:rsidRPr="008A491F" w:rsidRDefault="00973579" w:rsidP="00573D2A">
            <w:pPr>
              <w:spacing w:after="120"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973579" w:rsidRPr="008A491F" w:rsidRDefault="00973579" w:rsidP="00573D2A">
            <w:pPr>
              <w:spacing w:after="120" w:line="240" w:lineRule="auto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973579" w:rsidRPr="008A491F" w:rsidRDefault="00973579" w:rsidP="00573D2A">
            <w:pPr>
              <w:spacing w:after="120" w:line="240" w:lineRule="auto"/>
              <w:rPr>
                <w:szCs w:val="28"/>
              </w:rPr>
            </w:pPr>
            <w:r w:rsidRPr="008A491F">
              <w:rPr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973579" w:rsidRPr="008A491F" w:rsidRDefault="00973579" w:rsidP="00DE52CF">
            <w:pPr>
              <w:spacing w:after="120" w:line="240" w:lineRule="auto"/>
              <w:rPr>
                <w:szCs w:val="28"/>
              </w:rPr>
            </w:pPr>
            <w:r>
              <w:rPr>
                <w:szCs w:val="28"/>
              </w:rPr>
              <w:t>заявленное</w:t>
            </w:r>
            <w:r w:rsidRPr="008A491F">
              <w:rPr>
                <w:szCs w:val="28"/>
              </w:rPr>
              <w:t xml:space="preserve"> </w:t>
            </w:r>
            <w:r w:rsidR="00BF463A">
              <w:rPr>
                <w:szCs w:val="28"/>
              </w:rPr>
              <w:t>количество</w:t>
            </w:r>
            <w:r>
              <w:t xml:space="preserve"> </w:t>
            </w:r>
            <w:proofErr w:type="spellStart"/>
            <w:proofErr w:type="gramStart"/>
            <w:r w:rsidR="00DE52CF">
              <w:t>альфа</w:t>
            </w:r>
            <w:r>
              <w:t>-токоферола</w:t>
            </w:r>
            <w:proofErr w:type="spellEnd"/>
            <w:proofErr w:type="gramEnd"/>
            <w:r>
              <w:t xml:space="preserve"> ацетата </w:t>
            </w:r>
            <w:r w:rsidRPr="008A491F">
              <w:rPr>
                <w:szCs w:val="28"/>
              </w:rPr>
              <w:t xml:space="preserve">в </w:t>
            </w:r>
            <w:r>
              <w:rPr>
                <w:szCs w:val="28"/>
              </w:rPr>
              <w:t>таблетке</w:t>
            </w:r>
            <w:r w:rsidRPr="008A491F">
              <w:rPr>
                <w:szCs w:val="28"/>
              </w:rPr>
              <w:t>, мг</w:t>
            </w:r>
            <w:r w:rsidR="00274611">
              <w:rPr>
                <w:szCs w:val="28"/>
              </w:rPr>
              <w:t>.</w:t>
            </w:r>
          </w:p>
        </w:tc>
      </w:tr>
    </w:tbl>
    <w:p w:rsidR="00A7188F" w:rsidRDefault="001E2FCC" w:rsidP="00573D2A">
      <w:pPr>
        <w:spacing w:after="240" w:line="475" w:lineRule="exact"/>
        <w:ind w:firstLine="720"/>
        <w:jc w:val="both"/>
        <w:rPr>
          <w:i/>
        </w:rPr>
      </w:pPr>
      <w:proofErr w:type="spellStart"/>
      <w:r w:rsidRPr="001E2FCC">
        <w:rPr>
          <w:i/>
        </w:rPr>
        <w:t>Никотинамид</w:t>
      </w:r>
      <w:proofErr w:type="spellEnd"/>
      <w:r>
        <w:rPr>
          <w:i/>
        </w:rPr>
        <w:t>,</w:t>
      </w:r>
      <w:r w:rsidRPr="001E2FCC">
        <w:rPr>
          <w:i/>
        </w:rPr>
        <w:t xml:space="preserve"> Пиридоксина гидрохлорид</w:t>
      </w:r>
      <w:r>
        <w:rPr>
          <w:i/>
        </w:rPr>
        <w:t>,</w:t>
      </w:r>
      <w:r w:rsidRPr="001E2FCC">
        <w:rPr>
          <w:i/>
        </w:rPr>
        <w:t xml:space="preserve"> Рибофлавин,</w:t>
      </w:r>
      <w:r>
        <w:rPr>
          <w:i/>
        </w:rPr>
        <w:t xml:space="preserve"> </w:t>
      </w:r>
      <w:r w:rsidR="00A7188F" w:rsidRPr="001E2FCC">
        <w:rPr>
          <w:i/>
        </w:rPr>
        <w:t xml:space="preserve">Тиамина </w:t>
      </w:r>
      <w:r>
        <w:rPr>
          <w:i/>
        </w:rPr>
        <w:t>нитрат</w:t>
      </w:r>
      <w:r w:rsidR="00A7188F" w:rsidRPr="001E2FCC">
        <w:rPr>
          <w:i/>
        </w:rPr>
        <w:t xml:space="preserve"> </w:t>
      </w:r>
    </w:p>
    <w:p w:rsidR="00573D2A" w:rsidRPr="005D6E27" w:rsidRDefault="00573D2A" w:rsidP="00573D2A">
      <w:pPr>
        <w:tabs>
          <w:tab w:val="left" w:pos="3080"/>
        </w:tabs>
        <w:ind w:firstLine="709"/>
        <w:jc w:val="both"/>
        <w:rPr>
          <w:szCs w:val="28"/>
        </w:rPr>
      </w:pPr>
      <w:r w:rsidRPr="00DE5277">
        <w:rPr>
          <w:szCs w:val="28"/>
        </w:rPr>
        <w:t>Определение проводят методом ВЭЖХ в соответствии с требованиями ОФС «Высокоэффективная жидкостная хроматография»</w:t>
      </w:r>
      <w:r>
        <w:rPr>
          <w:szCs w:val="28"/>
        </w:rPr>
        <w:t>.</w:t>
      </w:r>
    </w:p>
    <w:p w:rsidR="00573D2A" w:rsidRDefault="00573D2A" w:rsidP="006C36DD">
      <w:pPr>
        <w:jc w:val="both"/>
      </w:pPr>
      <w:r>
        <w:tab/>
        <w:t xml:space="preserve"> </w:t>
      </w:r>
      <w:r>
        <w:rPr>
          <w:i/>
        </w:rPr>
        <w:t>Подвижная фаза.</w:t>
      </w:r>
      <w:r>
        <w:t xml:space="preserve"> В мерную колбу вместимостью 1000 мл помещают 1,400 г </w:t>
      </w:r>
      <w:r w:rsidR="00E05752">
        <w:t xml:space="preserve">натрия </w:t>
      </w:r>
      <w:proofErr w:type="spellStart"/>
      <w:r>
        <w:t>гексансульфоната</w:t>
      </w:r>
      <w:proofErr w:type="spellEnd"/>
      <w:r>
        <w:t>, растворяют в</w:t>
      </w:r>
      <w:r w:rsidR="006C36DD">
        <w:t xml:space="preserve"> смеси уксусн</w:t>
      </w:r>
      <w:r w:rsidR="006C3C84">
        <w:t>ой</w:t>
      </w:r>
      <w:r w:rsidR="006C36DD">
        <w:t xml:space="preserve"> кислот</w:t>
      </w:r>
      <w:r w:rsidR="006C3C84">
        <w:t>ы</w:t>
      </w:r>
      <w:r w:rsidR="006C36DD">
        <w:t xml:space="preserve"> ледян</w:t>
      </w:r>
      <w:r w:rsidR="006C3C84">
        <w:t>ой, м</w:t>
      </w:r>
      <w:r>
        <w:t>етанол</w:t>
      </w:r>
      <w:r w:rsidR="006C3C84">
        <w:t xml:space="preserve">а и </w:t>
      </w:r>
      <w:r>
        <w:t>вод</w:t>
      </w:r>
      <w:r w:rsidR="006C3C84">
        <w:t xml:space="preserve">ы </w:t>
      </w:r>
      <w:r>
        <w:t>в соотношении 1:27:73, доводят объем раствора той же смесью до метки и перемешивают.         </w:t>
      </w:r>
    </w:p>
    <w:p w:rsidR="00A7188F" w:rsidRDefault="00A7188F" w:rsidP="00573D2A">
      <w:pPr>
        <w:jc w:val="both"/>
      </w:pPr>
      <w:r>
        <w:rPr>
          <w:i/>
        </w:rPr>
        <w:lastRenderedPageBreak/>
        <w:t xml:space="preserve">           Растворитель</w:t>
      </w:r>
      <w:r>
        <w:t xml:space="preserve">. </w:t>
      </w:r>
      <w:r w:rsidR="006C3C84">
        <w:t>Смесь у</w:t>
      </w:r>
      <w:r w:rsidR="006C36DD">
        <w:t>ксусн</w:t>
      </w:r>
      <w:r w:rsidR="006C3C84">
        <w:t>ой</w:t>
      </w:r>
      <w:r w:rsidR="006C36DD">
        <w:t xml:space="preserve"> кислот</w:t>
      </w:r>
      <w:r w:rsidR="006C3C84">
        <w:t xml:space="preserve">ы ледяной, </w:t>
      </w:r>
      <w:proofErr w:type="spellStart"/>
      <w:r w:rsidR="006C36DD">
        <w:t>ацетонитрил</w:t>
      </w:r>
      <w:r w:rsidR="006C3C84">
        <w:t>а</w:t>
      </w:r>
      <w:proofErr w:type="spellEnd"/>
      <w:r w:rsidR="006C3C84">
        <w:t xml:space="preserve"> и </w:t>
      </w:r>
      <w:r w:rsidR="006C36DD">
        <w:t>вод</w:t>
      </w:r>
      <w:r w:rsidR="006C3C84">
        <w:t>ы</w:t>
      </w:r>
      <w:r w:rsidR="006C36DD">
        <w:t xml:space="preserve"> в соотношении </w:t>
      </w:r>
      <w:r w:rsidR="00CD2D2B">
        <w:t>1: 5: 94.</w:t>
      </w:r>
    </w:p>
    <w:p w:rsidR="00A7188F" w:rsidRDefault="00A7188F" w:rsidP="0077246C">
      <w:pPr>
        <w:jc w:val="both"/>
      </w:pPr>
      <w:r>
        <w:rPr>
          <w:i/>
        </w:rPr>
        <w:t xml:space="preserve">           Испытуемый раствор.</w:t>
      </w:r>
      <w:r>
        <w:t xml:space="preserve"> </w:t>
      </w:r>
      <w:proofErr w:type="gramStart"/>
      <w:r w:rsidR="003B33D8">
        <w:t xml:space="preserve">В мерную колбу вместимостью 25 мл помещают </w:t>
      </w:r>
      <w:r w:rsidR="00FD3B8F">
        <w:t>т</w:t>
      </w:r>
      <w:r>
        <w:t>очную навеску порошка</w:t>
      </w:r>
      <w:r w:rsidR="00CD2D2B">
        <w:t xml:space="preserve"> растертых таблеток</w:t>
      </w:r>
      <w:r>
        <w:t>,</w:t>
      </w:r>
      <w:r w:rsidR="00CD2D2B">
        <w:t xml:space="preserve"> </w:t>
      </w:r>
      <w:r>
        <w:t xml:space="preserve">эквивалентную </w:t>
      </w:r>
      <w:r w:rsidR="00CD2D2B">
        <w:t xml:space="preserve">около </w:t>
      </w:r>
      <w:r>
        <w:t xml:space="preserve">27 мг </w:t>
      </w:r>
      <w:proofErr w:type="spellStart"/>
      <w:r>
        <w:t>никотинамида</w:t>
      </w:r>
      <w:proofErr w:type="spellEnd"/>
      <w:r w:rsidR="00FD3B8F">
        <w:t>,</w:t>
      </w:r>
      <w:r>
        <w:t xml:space="preserve"> 3,9 мг пиридоксина</w:t>
      </w:r>
      <w:r w:rsidR="006C3C84" w:rsidRPr="006C3C84">
        <w:t xml:space="preserve"> </w:t>
      </w:r>
      <w:r>
        <w:t>гидрохлорида</w:t>
      </w:r>
      <w:r w:rsidR="00FD3B8F">
        <w:t>,</w:t>
      </w:r>
      <w:r>
        <w:t xml:space="preserve"> 2,55 мг рибофлавина</w:t>
      </w:r>
      <w:r w:rsidR="00FD3B8F">
        <w:t>,</w:t>
      </w:r>
      <w:r>
        <w:t xml:space="preserve"> 2,25 мг тиамина нитрата, прибавляют </w:t>
      </w:r>
      <w:r w:rsidR="003B33D8">
        <w:t>20</w:t>
      </w:r>
      <w:r>
        <w:t xml:space="preserve"> растворителя и перемешивают</w:t>
      </w:r>
      <w:r w:rsidR="006C36DD">
        <w:t xml:space="preserve"> </w:t>
      </w:r>
      <w:r w:rsidR="00FD3B8F">
        <w:t xml:space="preserve">в течение 30 с. </w:t>
      </w:r>
      <w:r>
        <w:t xml:space="preserve">до полного </w:t>
      </w:r>
      <w:proofErr w:type="spellStart"/>
      <w:r w:rsidR="00FD3B8F">
        <w:t>суспендирования</w:t>
      </w:r>
      <w:proofErr w:type="spellEnd"/>
      <w:r>
        <w:t xml:space="preserve"> порошка.</w:t>
      </w:r>
      <w:proofErr w:type="gramEnd"/>
      <w:r>
        <w:t xml:space="preserve"> Пробирку помещают </w:t>
      </w:r>
      <w:r w:rsidR="00FD3B8F">
        <w:t>на</w:t>
      </w:r>
      <w:r>
        <w:t xml:space="preserve"> водяную баню и нагревают при температуре 65-70</w:t>
      </w:r>
      <w:proofErr w:type="gramStart"/>
      <w:r>
        <w:t xml:space="preserve"> °С</w:t>
      </w:r>
      <w:proofErr w:type="gramEnd"/>
      <w:r>
        <w:t xml:space="preserve"> в течение 5 мин, перемешивают в течение 30 с, затем повторяют эту операцию еще раз</w:t>
      </w:r>
      <w:r w:rsidR="003B33D8">
        <w:t>, раствор охлаждают, доводят объем раствора до метки растворителем и перемешивают</w:t>
      </w:r>
      <w:r>
        <w:t xml:space="preserve">. Раствор фильтруют через мембранный фильтр </w:t>
      </w:r>
      <w:r w:rsidR="00BF463A">
        <w:t xml:space="preserve">с размером пор </w:t>
      </w:r>
      <w:r>
        <w:t xml:space="preserve">0,45 мкм. </w:t>
      </w:r>
      <w:r w:rsidR="00FD3B8F">
        <w:t xml:space="preserve">Срок годности раствора – 3 ч. </w:t>
      </w:r>
      <w:r>
        <w:t>        </w:t>
      </w:r>
    </w:p>
    <w:p w:rsidR="00A7188F" w:rsidRDefault="00A7188F" w:rsidP="0077246C">
      <w:pPr>
        <w:jc w:val="both"/>
      </w:pPr>
      <w:r>
        <w:t xml:space="preserve">          </w:t>
      </w:r>
      <w:r>
        <w:rPr>
          <w:i/>
        </w:rPr>
        <w:t> Стандартный раствор.</w:t>
      </w:r>
      <w:r>
        <w:t xml:space="preserve"> В мерную колбу вместимостью 200 мл помещают около 216 мг (точная навеска) </w:t>
      </w:r>
      <w:r w:rsidR="00EA4642">
        <w:t>стандартного образца</w:t>
      </w:r>
      <w:r>
        <w:t xml:space="preserve"> </w:t>
      </w:r>
      <w:proofErr w:type="spellStart"/>
      <w:r>
        <w:t>никотинамида</w:t>
      </w:r>
      <w:proofErr w:type="spellEnd"/>
      <w:r>
        <w:t xml:space="preserve">, около 31 мг (точная навеска) </w:t>
      </w:r>
      <w:r w:rsidR="00EA4642">
        <w:t>стандартного образца</w:t>
      </w:r>
      <w:r>
        <w:t xml:space="preserve"> пиридоксина гидрохлорида, около 20 мг (точная навеска) </w:t>
      </w:r>
      <w:r w:rsidR="00EA4642">
        <w:t>стандартного образца</w:t>
      </w:r>
      <w:r>
        <w:t xml:space="preserve"> рибофлавина, около 18 мг (точная навеска) </w:t>
      </w:r>
      <w:r w:rsidR="00EA4642">
        <w:t>стандартного образца</w:t>
      </w:r>
      <w:r>
        <w:t xml:space="preserve"> тиамина </w:t>
      </w:r>
      <w:r w:rsidR="003B33D8">
        <w:t>нитрата</w:t>
      </w:r>
      <w:r>
        <w:t>, прибавляют около 180 мл растворителя и перемешивают.</w:t>
      </w:r>
      <w:r w:rsidR="006C36DD">
        <w:t xml:space="preserve"> </w:t>
      </w:r>
      <w:r w:rsidR="00EA4642">
        <w:t>Р</w:t>
      </w:r>
      <w:r>
        <w:t>аствор нагревают на водяной бане при температуре 65-70</w:t>
      </w:r>
      <w:proofErr w:type="gramStart"/>
      <w:r w:rsidR="00EA4642">
        <w:t>  </w:t>
      </w:r>
      <w:r>
        <w:t>°С</w:t>
      </w:r>
      <w:proofErr w:type="gramEnd"/>
      <w:r>
        <w:t>, регулярно помешивая до полного растворения (около 10 мин). Затем быстро (в течение не более 10 мин) охлаждают до температуры 15 - 25</w:t>
      </w:r>
      <w:proofErr w:type="gramStart"/>
      <w:r>
        <w:t xml:space="preserve"> ºС</w:t>
      </w:r>
      <w:proofErr w:type="gramEnd"/>
      <w:r>
        <w:t>, доводят объем раствора растворителем до</w:t>
      </w:r>
      <w:r w:rsidR="00EA4642">
        <w:t xml:space="preserve"> </w:t>
      </w:r>
      <w:r>
        <w:t>метки и перемешивают.  </w:t>
      </w:r>
    </w:p>
    <w:p w:rsidR="00385774" w:rsidRPr="00385774" w:rsidRDefault="00385774" w:rsidP="00385774">
      <w:pPr>
        <w:ind w:right="-1" w:firstLine="580"/>
        <w:rPr>
          <w:i/>
          <w:lang w:bidi="ru-RU"/>
        </w:rPr>
      </w:pPr>
      <w:proofErr w:type="spellStart"/>
      <w:r w:rsidRPr="00385774">
        <w:rPr>
          <w:i/>
          <w:lang w:bidi="ru-RU"/>
        </w:rPr>
        <w:t>Хроматографические</w:t>
      </w:r>
      <w:proofErr w:type="spellEnd"/>
      <w:r w:rsidRPr="00385774">
        <w:rPr>
          <w:i/>
          <w:lang w:bidi="ru-RU"/>
        </w:rPr>
        <w:t xml:space="preserve"> условия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85774" w:rsidRPr="00385774" w:rsidTr="00AB3AD4">
        <w:tc>
          <w:tcPr>
            <w:tcW w:w="3794" w:type="dxa"/>
          </w:tcPr>
          <w:p w:rsidR="00385774" w:rsidRPr="00385774" w:rsidRDefault="00385774" w:rsidP="003857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385774" w:rsidRPr="00385774" w:rsidRDefault="00385774" w:rsidP="00F741D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 xml:space="preserve"> ×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 xml:space="preserve"> мм, силикагель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октадецилсили</w:t>
            </w:r>
            <w:r w:rsidR="00F741D6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ьный</w:t>
            </w:r>
            <w:proofErr w:type="spellEnd"/>
            <w:r w:rsidRPr="00385774">
              <w:rPr>
                <w:rFonts w:ascii="Times New Roman" w:hAnsi="Times New Roman"/>
                <w:sz w:val="28"/>
                <w:szCs w:val="28"/>
              </w:rPr>
              <w:t xml:space="preserve"> для хроматографии, 5 мкм; </w:t>
            </w:r>
          </w:p>
        </w:tc>
      </w:tr>
      <w:tr w:rsidR="00385774" w:rsidRPr="00385774" w:rsidTr="00AB3AD4">
        <w:tc>
          <w:tcPr>
            <w:tcW w:w="3794" w:type="dxa"/>
          </w:tcPr>
          <w:p w:rsidR="00385774" w:rsidRPr="00385774" w:rsidRDefault="00385774" w:rsidP="003857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385774" w:rsidRPr="00385774" w:rsidRDefault="00385774" w:rsidP="00F741D6">
            <w:pPr>
              <w:spacing w:after="12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Pr="00385774">
              <w:rPr>
                <w:rFonts w:ascii="Times New Roman" w:hAnsi="Times New Roman"/>
                <w:sz w:val="28"/>
                <w:szCs w:val="28"/>
              </w:rPr>
              <w:t xml:space="preserve"> °С</w:t>
            </w:r>
            <w:proofErr w:type="gramEnd"/>
            <w:r w:rsidRPr="0038577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5774" w:rsidRPr="00385774" w:rsidTr="00AB3AD4">
        <w:tc>
          <w:tcPr>
            <w:tcW w:w="3794" w:type="dxa"/>
          </w:tcPr>
          <w:p w:rsidR="00385774" w:rsidRPr="00385774" w:rsidRDefault="00385774" w:rsidP="003857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385774" w:rsidRPr="00385774" w:rsidRDefault="00385774" w:rsidP="00F741D6">
            <w:pPr>
              <w:spacing w:after="12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1,0 мл/мин;</w:t>
            </w:r>
          </w:p>
        </w:tc>
      </w:tr>
      <w:tr w:rsidR="00385774" w:rsidRPr="00385774" w:rsidTr="00AB3AD4">
        <w:tc>
          <w:tcPr>
            <w:tcW w:w="3794" w:type="dxa"/>
          </w:tcPr>
          <w:p w:rsidR="00385774" w:rsidRPr="00385774" w:rsidRDefault="00385774" w:rsidP="003857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385774" w:rsidRPr="00385774" w:rsidRDefault="00385774" w:rsidP="00F741D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 xml:space="preserve"> нм;</w:t>
            </w:r>
          </w:p>
        </w:tc>
      </w:tr>
      <w:tr w:rsidR="00385774" w:rsidRPr="00385774" w:rsidTr="00AB3AD4">
        <w:tc>
          <w:tcPr>
            <w:tcW w:w="3794" w:type="dxa"/>
          </w:tcPr>
          <w:p w:rsidR="00385774" w:rsidRPr="00385774" w:rsidRDefault="00385774" w:rsidP="003857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385774" w:rsidRPr="00385774" w:rsidRDefault="00385774" w:rsidP="00BF463A">
            <w:pPr>
              <w:spacing w:after="12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10 мкл</w:t>
            </w:r>
            <w:r w:rsidR="00BF46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5774" w:rsidRPr="00385774" w:rsidTr="00AB3AD4">
        <w:tc>
          <w:tcPr>
            <w:tcW w:w="3794" w:type="dxa"/>
          </w:tcPr>
          <w:p w:rsidR="00385774" w:rsidRPr="00385774" w:rsidRDefault="00385774" w:rsidP="003857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85774" w:rsidRPr="00385774" w:rsidRDefault="00385774" w:rsidP="0038577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3C84" w:rsidRPr="00EA4642" w:rsidRDefault="00F92973" w:rsidP="00F741D6">
      <w:pPr>
        <w:ind w:firstLine="720"/>
        <w:jc w:val="both"/>
        <w:rPr>
          <w:i/>
        </w:rPr>
      </w:pPr>
      <w:r w:rsidRPr="00F741D6">
        <w:lastRenderedPageBreak/>
        <w:t xml:space="preserve">Относительное время удерживания пика </w:t>
      </w:r>
      <w:proofErr w:type="spellStart"/>
      <w:r w:rsidRPr="00F741D6">
        <w:t>никотинамида</w:t>
      </w:r>
      <w:proofErr w:type="spellEnd"/>
      <w:r w:rsidRPr="00F741D6">
        <w:t xml:space="preserve"> </w:t>
      </w:r>
      <w:r w:rsidR="00F741D6" w:rsidRPr="00F741D6">
        <w:rPr>
          <w:color w:val="auto"/>
          <w:szCs w:val="28"/>
        </w:rPr>
        <w:t>–</w:t>
      </w:r>
      <w:r w:rsidR="00F741D6">
        <w:rPr>
          <w:color w:val="auto"/>
          <w:szCs w:val="28"/>
        </w:rPr>
        <w:t xml:space="preserve"> </w:t>
      </w:r>
      <w:r w:rsidRPr="00F741D6">
        <w:t>около 0,3</w:t>
      </w:r>
      <w:r w:rsidR="00F741D6">
        <w:t>,</w:t>
      </w:r>
      <w:r w:rsidRPr="00F741D6">
        <w:t xml:space="preserve"> пиридоксина </w:t>
      </w:r>
      <w:r w:rsidRPr="00F741D6">
        <w:rPr>
          <w:color w:val="auto"/>
          <w:szCs w:val="28"/>
        </w:rPr>
        <w:t xml:space="preserve">– </w:t>
      </w:r>
      <w:r w:rsidRPr="00F741D6">
        <w:t>около 0,5</w:t>
      </w:r>
      <w:r w:rsidR="00F741D6">
        <w:t>,</w:t>
      </w:r>
      <w:r w:rsidRPr="00F741D6">
        <w:t xml:space="preserve"> рибофлавина </w:t>
      </w:r>
      <w:r w:rsidRPr="00F741D6">
        <w:rPr>
          <w:color w:val="auto"/>
          <w:szCs w:val="28"/>
        </w:rPr>
        <w:t xml:space="preserve">– </w:t>
      </w:r>
      <w:r w:rsidRPr="00F741D6">
        <w:t>около 0,8</w:t>
      </w:r>
      <w:r w:rsidR="00F741D6">
        <w:t>,</w:t>
      </w:r>
      <w:r w:rsidRPr="00F741D6">
        <w:t xml:space="preserve"> тиамина </w:t>
      </w:r>
      <w:r w:rsidRPr="00F741D6">
        <w:rPr>
          <w:color w:val="auto"/>
          <w:szCs w:val="28"/>
        </w:rPr>
        <w:t xml:space="preserve">– </w:t>
      </w:r>
      <w:r w:rsidRPr="00F741D6">
        <w:t>около 1,0.</w:t>
      </w:r>
      <w:r>
        <w:t>         </w:t>
      </w:r>
    </w:p>
    <w:p w:rsidR="00A7188F" w:rsidRDefault="00A7188F" w:rsidP="00F741D6">
      <w:pPr>
        <w:ind w:firstLine="720"/>
        <w:jc w:val="both"/>
      </w:pPr>
      <w:proofErr w:type="spellStart"/>
      <w:r>
        <w:t>Хроматографируют</w:t>
      </w:r>
      <w:proofErr w:type="spellEnd"/>
      <w:r>
        <w:t xml:space="preserve"> стандартный </w:t>
      </w:r>
      <w:r w:rsidR="00385774">
        <w:t xml:space="preserve"> и испытуемый раствор</w:t>
      </w:r>
      <w:r>
        <w:t>.</w:t>
      </w:r>
    </w:p>
    <w:p w:rsidR="00AC31D4" w:rsidRDefault="00A7188F" w:rsidP="00097D1F">
      <w:pPr>
        <w:ind w:firstLine="720"/>
        <w:jc w:val="both"/>
      </w:pPr>
      <w:r>
        <w:rPr>
          <w:i/>
        </w:rPr>
        <w:t xml:space="preserve">Пригодность </w:t>
      </w:r>
      <w:proofErr w:type="spellStart"/>
      <w:r>
        <w:rPr>
          <w:i/>
        </w:rPr>
        <w:t>хроматографической</w:t>
      </w:r>
      <w:proofErr w:type="spellEnd"/>
      <w:r>
        <w:rPr>
          <w:i/>
        </w:rPr>
        <w:t xml:space="preserve"> системы</w:t>
      </w:r>
      <w:r w:rsidR="00385774">
        <w:rPr>
          <w:i/>
        </w:rPr>
        <w:t xml:space="preserve">. </w:t>
      </w:r>
      <w:r w:rsidR="00385774" w:rsidRPr="00385774">
        <w:t xml:space="preserve">На </w:t>
      </w:r>
      <w:proofErr w:type="spellStart"/>
      <w:r w:rsidR="00385774" w:rsidRPr="00385774">
        <w:t>хроматограмме</w:t>
      </w:r>
      <w:proofErr w:type="spellEnd"/>
      <w:r w:rsidR="00385774" w:rsidRPr="00385774">
        <w:t xml:space="preserve"> стандартного</w:t>
      </w:r>
      <w:r w:rsidR="00385774">
        <w:rPr>
          <w:i/>
        </w:rPr>
        <w:t xml:space="preserve"> </w:t>
      </w:r>
      <w:r w:rsidR="00F92973" w:rsidRPr="00385774">
        <w:t>раствора</w:t>
      </w:r>
      <w:r w:rsidR="00D47B08">
        <w:t>:</w:t>
      </w:r>
      <w:r w:rsidR="00097D1F">
        <w:t xml:space="preserve"> </w:t>
      </w:r>
    </w:p>
    <w:p w:rsidR="00AC31D4" w:rsidRDefault="00AC31D4" w:rsidP="00AC31D4">
      <w:pPr>
        <w:pStyle w:val="a9"/>
        <w:numPr>
          <w:ilvl w:val="0"/>
          <w:numId w:val="6"/>
        </w:numPr>
        <w:ind w:left="851" w:hanging="851"/>
        <w:jc w:val="both"/>
        <w:rPr>
          <w:szCs w:val="28"/>
        </w:rPr>
      </w:pPr>
      <w:r w:rsidRPr="00AC31D4">
        <w:rPr>
          <w:i/>
          <w:szCs w:val="28"/>
        </w:rPr>
        <w:t>разрешение</w:t>
      </w:r>
      <w:r w:rsidRPr="00AC31D4">
        <w:rPr>
          <w:szCs w:val="28"/>
        </w:rPr>
        <w:t xml:space="preserve"> </w:t>
      </w:r>
      <w:r w:rsidRPr="00AC31D4">
        <w:rPr>
          <w:i/>
          <w:szCs w:val="28"/>
        </w:rPr>
        <w:t>(</w:t>
      </w:r>
      <w:r w:rsidRPr="00AC31D4">
        <w:rPr>
          <w:i/>
          <w:szCs w:val="28"/>
          <w:lang w:val="en-US"/>
        </w:rPr>
        <w:t>Rs</w:t>
      </w:r>
      <w:r w:rsidRPr="00AC31D4">
        <w:rPr>
          <w:i/>
          <w:szCs w:val="28"/>
        </w:rPr>
        <w:t>)</w:t>
      </w:r>
      <w:r w:rsidRPr="00AC31D4">
        <w:rPr>
          <w:szCs w:val="28"/>
        </w:rPr>
        <w:t xml:space="preserve"> между </w:t>
      </w:r>
      <w:r>
        <w:rPr>
          <w:szCs w:val="28"/>
        </w:rPr>
        <w:t xml:space="preserve">соседними </w:t>
      </w:r>
      <w:r w:rsidRPr="00AC31D4">
        <w:rPr>
          <w:szCs w:val="28"/>
        </w:rPr>
        <w:t>пиками всех определяемых веществ должно быть не менее 1,0;</w:t>
      </w:r>
    </w:p>
    <w:p w:rsidR="00AC31D4" w:rsidRPr="00F57627" w:rsidRDefault="00AC31D4" w:rsidP="00AC31D4">
      <w:pPr>
        <w:pStyle w:val="a9"/>
        <w:numPr>
          <w:ilvl w:val="0"/>
          <w:numId w:val="7"/>
        </w:numPr>
        <w:ind w:left="851" w:hanging="851"/>
        <w:jc w:val="both"/>
        <w:rPr>
          <w:szCs w:val="28"/>
        </w:rPr>
      </w:pPr>
      <w:r w:rsidRPr="00F57627">
        <w:rPr>
          <w:rStyle w:val="10"/>
          <w:rFonts w:eastAsiaTheme="minorEastAsia"/>
          <w:i/>
          <w:szCs w:val="28"/>
        </w:rPr>
        <w:t>фактор асимметрии (</w:t>
      </w:r>
      <w:r w:rsidRPr="00F57627">
        <w:rPr>
          <w:rStyle w:val="10"/>
          <w:rFonts w:eastAsiaTheme="minorEastAsia"/>
          <w:i/>
          <w:szCs w:val="28"/>
          <w:lang w:val="en-US"/>
        </w:rPr>
        <w:t>As</w:t>
      </w:r>
      <w:r w:rsidRPr="00F57627">
        <w:rPr>
          <w:rStyle w:val="10"/>
          <w:rFonts w:eastAsiaTheme="minorEastAsia"/>
          <w:i/>
          <w:szCs w:val="28"/>
        </w:rPr>
        <w:t>)</w:t>
      </w:r>
      <w:r w:rsidRPr="00F57627">
        <w:rPr>
          <w:rStyle w:val="10"/>
          <w:rFonts w:eastAsiaTheme="minorEastAsia"/>
          <w:szCs w:val="28"/>
        </w:rPr>
        <w:t xml:space="preserve"> пика </w:t>
      </w:r>
      <w:r w:rsidR="00BF463A">
        <w:rPr>
          <w:rStyle w:val="10"/>
          <w:rFonts w:eastAsiaTheme="minorEastAsia"/>
          <w:szCs w:val="28"/>
        </w:rPr>
        <w:t xml:space="preserve">каждого компонента </w:t>
      </w:r>
      <w:r w:rsidRPr="00F57627">
        <w:rPr>
          <w:rStyle w:val="10"/>
          <w:rFonts w:eastAsiaTheme="minorEastAsia"/>
          <w:szCs w:val="28"/>
        </w:rPr>
        <w:t xml:space="preserve">должен быть не более </w:t>
      </w:r>
      <w:r>
        <w:rPr>
          <w:rStyle w:val="10"/>
          <w:rFonts w:eastAsiaTheme="minorEastAsia"/>
          <w:szCs w:val="28"/>
        </w:rPr>
        <w:t>3</w:t>
      </w:r>
      <w:r w:rsidRPr="00F57627">
        <w:rPr>
          <w:rStyle w:val="10"/>
          <w:rFonts w:eastAsiaTheme="minorEastAsia"/>
          <w:szCs w:val="28"/>
        </w:rPr>
        <w:t>,0;</w:t>
      </w:r>
    </w:p>
    <w:p w:rsidR="00AC31D4" w:rsidRDefault="00AC31D4" w:rsidP="00AC31D4">
      <w:pPr>
        <w:pStyle w:val="a9"/>
        <w:numPr>
          <w:ilvl w:val="0"/>
          <w:numId w:val="6"/>
        </w:numPr>
        <w:ind w:left="851" w:hanging="851"/>
        <w:jc w:val="both"/>
      </w:pPr>
      <w:r w:rsidRPr="00AC31D4">
        <w:rPr>
          <w:i/>
        </w:rPr>
        <w:t>относительное стандартное отклонение</w:t>
      </w:r>
      <w:r>
        <w:t xml:space="preserve"> пика </w:t>
      </w:r>
      <w:r w:rsidR="00BF463A">
        <w:t xml:space="preserve">каждого компонента </w:t>
      </w:r>
      <w:r>
        <w:t>стандартного раствора должно быть не более 3,0 % (5 введений).</w:t>
      </w:r>
    </w:p>
    <w:p w:rsidR="00AC31D4" w:rsidRDefault="00AC31D4" w:rsidP="00AC31D4">
      <w:pPr>
        <w:pStyle w:val="a7"/>
        <w:ind w:firstLine="709"/>
        <w:jc w:val="both"/>
        <w:rPr>
          <w:color w:val="000000"/>
          <w:szCs w:val="28"/>
          <w:lang w:bidi="ru-RU"/>
        </w:rPr>
      </w:pPr>
    </w:p>
    <w:p w:rsidR="00AC31D4" w:rsidRPr="00696518" w:rsidRDefault="00AC31D4" w:rsidP="00AC31D4">
      <w:pPr>
        <w:pStyle w:val="a7"/>
        <w:ind w:firstLine="709"/>
        <w:jc w:val="both"/>
        <w:rPr>
          <w:color w:val="000000"/>
          <w:szCs w:val="28"/>
          <w:lang w:bidi="ru-RU"/>
        </w:rPr>
      </w:pPr>
      <w:r w:rsidRPr="00696518">
        <w:rPr>
          <w:color w:val="000000"/>
          <w:szCs w:val="28"/>
          <w:lang w:bidi="ru-RU"/>
        </w:rPr>
        <w:t xml:space="preserve">Содержание </w:t>
      </w:r>
      <w:proofErr w:type="spellStart"/>
      <w:r>
        <w:t>никотинамида</w:t>
      </w:r>
      <w:proofErr w:type="spellEnd"/>
      <w:r>
        <w:t xml:space="preserve"> </w:t>
      </w:r>
      <w:r w:rsidRPr="007364A7">
        <w:rPr>
          <w:rStyle w:val="10"/>
          <w:rFonts w:eastAsiaTheme="minorEastAsia"/>
          <w:szCs w:val="28"/>
        </w:rPr>
        <w:t>C</w:t>
      </w:r>
      <w:r w:rsidRPr="007364A7">
        <w:rPr>
          <w:rStyle w:val="10"/>
          <w:rFonts w:eastAsiaTheme="minorEastAsia"/>
          <w:szCs w:val="28"/>
          <w:vertAlign w:val="subscript"/>
        </w:rPr>
        <w:t>6</w:t>
      </w:r>
      <w:r w:rsidRPr="007364A7">
        <w:rPr>
          <w:rStyle w:val="10"/>
          <w:rFonts w:eastAsiaTheme="minorEastAsia"/>
          <w:szCs w:val="28"/>
        </w:rPr>
        <w:t>H</w:t>
      </w:r>
      <w:r w:rsidRPr="007364A7">
        <w:rPr>
          <w:rStyle w:val="10"/>
          <w:rFonts w:eastAsiaTheme="minorEastAsia"/>
          <w:szCs w:val="28"/>
          <w:vertAlign w:val="subscript"/>
        </w:rPr>
        <w:t>6</w:t>
      </w:r>
      <w:r w:rsidRPr="007364A7">
        <w:rPr>
          <w:rStyle w:val="10"/>
          <w:rFonts w:eastAsiaTheme="minorEastAsia"/>
          <w:szCs w:val="28"/>
        </w:rPr>
        <w:t>N</w:t>
      </w:r>
      <w:r w:rsidRPr="007364A7">
        <w:rPr>
          <w:rStyle w:val="10"/>
          <w:rFonts w:eastAsiaTheme="minorEastAsia"/>
          <w:szCs w:val="28"/>
          <w:vertAlign w:val="subscript"/>
        </w:rPr>
        <w:t>2</w:t>
      </w:r>
      <w:r w:rsidRPr="007364A7">
        <w:rPr>
          <w:rStyle w:val="10"/>
          <w:rFonts w:eastAsiaTheme="minorEastAsia"/>
          <w:szCs w:val="28"/>
        </w:rPr>
        <w:t>O</w:t>
      </w:r>
      <w:r>
        <w:t>, пиридоксина гидрохлорида</w:t>
      </w:r>
      <w:r w:rsidRPr="00AC31D4">
        <w:rPr>
          <w:rStyle w:val="10"/>
          <w:rFonts w:eastAsiaTheme="minorEastAsia"/>
          <w:color w:val="auto"/>
          <w:sz w:val="28"/>
          <w:szCs w:val="28"/>
        </w:rPr>
        <w:t xml:space="preserve"> </w:t>
      </w:r>
      <w:r w:rsidRPr="006836CB">
        <w:rPr>
          <w:rStyle w:val="10"/>
          <w:rFonts w:eastAsiaTheme="minorEastAsia"/>
          <w:color w:val="auto"/>
          <w:sz w:val="28"/>
          <w:szCs w:val="28"/>
          <w:lang w:val="en-US"/>
        </w:rPr>
        <w:t>C</w:t>
      </w:r>
      <w:r w:rsidRPr="006836CB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Pr="006836CB">
        <w:rPr>
          <w:rStyle w:val="10"/>
          <w:rFonts w:eastAsiaTheme="minorEastAsia"/>
          <w:color w:val="auto"/>
          <w:sz w:val="28"/>
          <w:szCs w:val="28"/>
          <w:lang w:val="en-US"/>
        </w:rPr>
        <w:t>H</w:t>
      </w:r>
      <w:r w:rsidRPr="006836CB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Pr="006836CB">
        <w:rPr>
          <w:rStyle w:val="10"/>
          <w:rFonts w:eastAsiaTheme="minorEastAsia"/>
          <w:color w:val="auto"/>
          <w:sz w:val="28"/>
          <w:szCs w:val="28"/>
          <w:lang w:val="en-US"/>
        </w:rPr>
        <w:t>NO</w:t>
      </w:r>
      <w:r w:rsidRPr="006836CB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Pr="006836CB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Pr="006836CB">
        <w:rPr>
          <w:rStyle w:val="10"/>
          <w:rFonts w:eastAsiaTheme="minorEastAsia"/>
          <w:color w:val="auto"/>
          <w:sz w:val="28"/>
          <w:szCs w:val="28"/>
          <w:lang w:val="en-US"/>
        </w:rPr>
        <w:t>HCI</w:t>
      </w:r>
      <w:r>
        <w:t>, рибофлавина</w:t>
      </w:r>
      <w:r w:rsidRPr="00AC31D4">
        <w:rPr>
          <w:szCs w:val="28"/>
        </w:rPr>
        <w:t xml:space="preserve"> </w:t>
      </w:r>
      <w:r w:rsidRPr="00167FB2">
        <w:rPr>
          <w:szCs w:val="28"/>
        </w:rPr>
        <w:t>C</w:t>
      </w:r>
      <w:r w:rsidRPr="00167FB2">
        <w:rPr>
          <w:szCs w:val="28"/>
          <w:vertAlign w:val="subscript"/>
        </w:rPr>
        <w:t>17</w:t>
      </w:r>
      <w:r w:rsidRPr="00167FB2">
        <w:rPr>
          <w:szCs w:val="28"/>
        </w:rPr>
        <w:t>H</w:t>
      </w:r>
      <w:r w:rsidRPr="00167FB2">
        <w:rPr>
          <w:szCs w:val="28"/>
          <w:vertAlign w:val="subscript"/>
        </w:rPr>
        <w:t>20</w:t>
      </w:r>
      <w:r w:rsidRPr="00167FB2">
        <w:rPr>
          <w:szCs w:val="28"/>
        </w:rPr>
        <w:t>N</w:t>
      </w:r>
      <w:r w:rsidRPr="00167FB2">
        <w:rPr>
          <w:szCs w:val="28"/>
          <w:vertAlign w:val="subscript"/>
        </w:rPr>
        <w:t>4</w:t>
      </w:r>
      <w:r w:rsidRPr="00167FB2">
        <w:rPr>
          <w:szCs w:val="28"/>
        </w:rPr>
        <w:t>O</w:t>
      </w:r>
      <w:r w:rsidRPr="00167FB2">
        <w:rPr>
          <w:szCs w:val="28"/>
          <w:vertAlign w:val="subscript"/>
        </w:rPr>
        <w:t>6</w:t>
      </w:r>
      <w:r w:rsidR="003B33D8">
        <w:t xml:space="preserve">, тиамина нитрата </w:t>
      </w:r>
      <w:r w:rsidR="003B33D8" w:rsidRPr="007364A7">
        <w:rPr>
          <w:szCs w:val="28"/>
        </w:rPr>
        <w:t>C</w:t>
      </w:r>
      <w:r w:rsidR="003B33D8" w:rsidRPr="007364A7">
        <w:rPr>
          <w:szCs w:val="28"/>
          <w:vertAlign w:val="subscript"/>
        </w:rPr>
        <w:t>12</w:t>
      </w:r>
      <w:r w:rsidR="003B33D8" w:rsidRPr="007364A7">
        <w:rPr>
          <w:szCs w:val="28"/>
        </w:rPr>
        <w:t>H</w:t>
      </w:r>
      <w:r w:rsidR="003B33D8" w:rsidRPr="007364A7">
        <w:rPr>
          <w:szCs w:val="28"/>
          <w:vertAlign w:val="subscript"/>
        </w:rPr>
        <w:t>17</w:t>
      </w:r>
      <w:r w:rsidR="003B33D8" w:rsidRPr="007364A7">
        <w:rPr>
          <w:szCs w:val="28"/>
        </w:rPr>
        <w:t>N</w:t>
      </w:r>
      <w:r w:rsidR="003B33D8" w:rsidRPr="007364A7">
        <w:rPr>
          <w:szCs w:val="28"/>
          <w:vertAlign w:val="subscript"/>
        </w:rPr>
        <w:t>5</w:t>
      </w:r>
      <w:r w:rsidR="003B33D8" w:rsidRPr="007364A7">
        <w:rPr>
          <w:szCs w:val="28"/>
        </w:rPr>
        <w:t>O</w:t>
      </w:r>
      <w:r w:rsidR="003B33D8" w:rsidRPr="007364A7">
        <w:rPr>
          <w:szCs w:val="28"/>
          <w:vertAlign w:val="subscript"/>
        </w:rPr>
        <w:t>4</w:t>
      </w:r>
      <w:r w:rsidR="003B33D8" w:rsidRPr="007364A7">
        <w:rPr>
          <w:szCs w:val="28"/>
        </w:rPr>
        <w:t>S</w:t>
      </w:r>
      <w:r w:rsidR="003B33D8" w:rsidRPr="00696518">
        <w:rPr>
          <w:color w:val="000000"/>
          <w:szCs w:val="28"/>
          <w:lang w:bidi="ru-RU"/>
        </w:rPr>
        <w:t xml:space="preserve"> </w:t>
      </w:r>
      <w:r w:rsidRPr="00696518">
        <w:rPr>
          <w:color w:val="000000"/>
          <w:szCs w:val="28"/>
          <w:lang w:bidi="ru-RU"/>
        </w:rPr>
        <w:t xml:space="preserve">в </w:t>
      </w:r>
      <w:r>
        <w:rPr>
          <w:color w:val="000000"/>
          <w:szCs w:val="28"/>
          <w:lang w:bidi="ru-RU"/>
        </w:rPr>
        <w:t xml:space="preserve">препарате в </w:t>
      </w:r>
      <w:r w:rsidRPr="00696518">
        <w:rPr>
          <w:color w:val="000000"/>
          <w:szCs w:val="28"/>
          <w:lang w:bidi="ru-RU"/>
        </w:rPr>
        <w:t xml:space="preserve">процентах от заявленного </w:t>
      </w:r>
      <w:r>
        <w:rPr>
          <w:color w:val="000000"/>
          <w:szCs w:val="28"/>
          <w:lang w:bidi="ru-RU"/>
        </w:rPr>
        <w:t>к</w:t>
      </w:r>
      <w:r w:rsidRPr="00696518">
        <w:rPr>
          <w:color w:val="000000"/>
          <w:szCs w:val="28"/>
          <w:lang w:bidi="ru-RU"/>
        </w:rPr>
        <w:t>оличества (</w:t>
      </w:r>
      <w:r w:rsidRPr="00551466">
        <w:rPr>
          <w:i/>
          <w:color w:val="000000"/>
          <w:szCs w:val="28"/>
          <w:lang w:bidi="ru-RU"/>
        </w:rPr>
        <w:t>X</w:t>
      </w:r>
      <w:r w:rsidRPr="00696518">
        <w:rPr>
          <w:color w:val="000000"/>
          <w:szCs w:val="28"/>
          <w:lang w:bidi="ru-RU"/>
        </w:rPr>
        <w:t>) вычисляют по формуле:</w:t>
      </w:r>
    </w:p>
    <w:p w:rsidR="00AC31D4" w:rsidRPr="00696518" w:rsidRDefault="00AC31D4" w:rsidP="00AC31D4">
      <w:pPr>
        <w:pStyle w:val="a7"/>
        <w:ind w:right="-1"/>
        <w:jc w:val="center"/>
        <w:rPr>
          <w:color w:val="000000"/>
          <w:szCs w:val="28"/>
          <w:lang w:bidi="ru-RU"/>
        </w:rPr>
      </w:pPr>
      <w:r w:rsidRPr="00551466">
        <w:rPr>
          <w:i/>
          <w:color w:val="000000"/>
          <w:szCs w:val="28"/>
          <w:lang w:val="en-US" w:bidi="ru-RU"/>
        </w:rPr>
        <w:t>X</w:t>
      </w:r>
      <w:r w:rsidRPr="00696518">
        <w:rPr>
          <w:color w:val="000000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25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200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>
        <w:rPr>
          <w:sz w:val="36"/>
          <w:szCs w:val="36"/>
          <w:lang w:bidi="ru-RU"/>
        </w:rPr>
        <w:t xml:space="preserve"> </w:t>
      </w:r>
      <w:proofErr w:type="gramStart"/>
      <w:r w:rsidR="00E05752">
        <w:rPr>
          <w:sz w:val="36"/>
          <w:szCs w:val="36"/>
          <w:lang w:bidi="ru-RU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5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40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>
        <w:rPr>
          <w:color w:val="000000"/>
          <w:szCs w:val="28"/>
          <w:lang w:bidi="ru-RU"/>
        </w:rPr>
        <w:t>,</w:t>
      </w:r>
    </w:p>
    <w:p w:rsidR="00AC31D4" w:rsidRPr="00F256A9" w:rsidRDefault="00AC31D4" w:rsidP="00AC31D4">
      <w:pPr>
        <w:pStyle w:val="a7"/>
        <w:spacing w:line="276" w:lineRule="auto"/>
        <w:ind w:left="360" w:right="-1"/>
        <w:jc w:val="both"/>
        <w:rPr>
          <w:color w:val="000000"/>
          <w:szCs w:val="28"/>
          <w:highlight w:val="lightGray"/>
          <w:lang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AC31D4" w:rsidRPr="00AD3EAE" w:rsidTr="00AB3AD4">
        <w:trPr>
          <w:cantSplit/>
        </w:trPr>
        <w:tc>
          <w:tcPr>
            <w:tcW w:w="709" w:type="dxa"/>
            <w:shd w:val="clear" w:color="auto" w:fill="auto"/>
          </w:tcPr>
          <w:p w:rsidR="00AC31D4" w:rsidRPr="00AD3EAE" w:rsidRDefault="00AC31D4" w:rsidP="00AB3AD4">
            <w:pPr>
              <w:keepNext/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t>где</w:t>
            </w:r>
          </w:p>
        </w:tc>
        <w:tc>
          <w:tcPr>
            <w:tcW w:w="567" w:type="dxa"/>
            <w:shd w:val="clear" w:color="auto" w:fill="auto"/>
          </w:tcPr>
          <w:p w:rsidR="00AC31D4" w:rsidRPr="00AD3EAE" w:rsidRDefault="00AC31D4" w:rsidP="00AB3AD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 w:rsidRPr="00AD3EAE">
              <w:rPr>
                <w:i/>
              </w:rPr>
              <w:t>S</w:t>
            </w:r>
            <w:r w:rsidRPr="00AD3EAE">
              <w:rPr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C31D4" w:rsidRPr="00AD3EAE" w:rsidRDefault="00AC31D4" w:rsidP="00AB3AD4">
            <w:pPr>
              <w:keepNext/>
              <w:tabs>
                <w:tab w:val="left" w:pos="567"/>
              </w:tabs>
              <w:spacing w:after="120" w:line="240" w:lineRule="auto"/>
              <w:jc w:val="center"/>
            </w:pPr>
            <w:r>
              <w:t>–</w:t>
            </w:r>
          </w:p>
        </w:tc>
        <w:tc>
          <w:tcPr>
            <w:tcW w:w="7759" w:type="dxa"/>
            <w:shd w:val="clear" w:color="auto" w:fill="auto"/>
          </w:tcPr>
          <w:p w:rsidR="00AC31D4" w:rsidRPr="00AD3EAE" w:rsidRDefault="00AC31D4" w:rsidP="003111E3">
            <w:pPr>
              <w:keepNext/>
              <w:tabs>
                <w:tab w:val="left" w:pos="567"/>
              </w:tabs>
              <w:spacing w:after="120" w:line="240" w:lineRule="auto"/>
              <w:jc w:val="both"/>
            </w:pPr>
            <w:r w:rsidRPr="009E47AA">
              <w:rPr>
                <w:szCs w:val="28"/>
                <w:lang w:bidi="ru-RU"/>
              </w:rPr>
              <w:t xml:space="preserve">площадь пика </w:t>
            </w:r>
            <w:proofErr w:type="spellStart"/>
            <w:r w:rsidR="003111E3">
              <w:t>никотинамида</w:t>
            </w:r>
            <w:proofErr w:type="spellEnd"/>
            <w:r w:rsidR="003111E3">
              <w:rPr>
                <w:rStyle w:val="10"/>
                <w:rFonts w:eastAsiaTheme="minorEastAsia"/>
                <w:szCs w:val="28"/>
              </w:rPr>
              <w:t>/</w:t>
            </w:r>
            <w:r w:rsidR="003111E3">
              <w:t>пиридоксина гидрохлорида</w:t>
            </w:r>
            <w:r w:rsidR="003111E3">
              <w:rPr>
                <w:rStyle w:val="10"/>
                <w:rFonts w:eastAsiaTheme="minorEastAsia"/>
                <w:color w:val="auto"/>
                <w:szCs w:val="28"/>
              </w:rPr>
              <w:t xml:space="preserve">/ </w:t>
            </w:r>
            <w:r w:rsidR="003111E3">
              <w:t>рибофлавина</w:t>
            </w:r>
            <w:r w:rsidR="003B33D8">
              <w:t>/ тиамина нитрата</w:t>
            </w:r>
            <w:r w:rsidR="003111E3" w:rsidRPr="00AC31D4">
              <w:rPr>
                <w:szCs w:val="28"/>
              </w:rPr>
              <w:t xml:space="preserve"> </w:t>
            </w:r>
            <w:r w:rsidRPr="009E47AA">
              <w:rPr>
                <w:szCs w:val="28"/>
                <w:lang w:bidi="ru-RU"/>
              </w:rPr>
              <w:t xml:space="preserve">на </w:t>
            </w:r>
            <w:proofErr w:type="spellStart"/>
            <w:r w:rsidRPr="009E47AA">
              <w:rPr>
                <w:szCs w:val="28"/>
                <w:lang w:bidi="ru-RU"/>
              </w:rPr>
              <w:t>хроматограмме</w:t>
            </w:r>
            <w:proofErr w:type="spellEnd"/>
            <w:r w:rsidRPr="009E47AA">
              <w:rPr>
                <w:szCs w:val="28"/>
                <w:lang w:bidi="ru-RU"/>
              </w:rPr>
              <w:t xml:space="preserve"> испытуемого раствора</w:t>
            </w:r>
            <w:r w:rsidRPr="00F34F7E">
              <w:rPr>
                <w:szCs w:val="28"/>
                <w:lang w:bidi="ru-RU"/>
              </w:rPr>
              <w:t>;</w:t>
            </w:r>
          </w:p>
        </w:tc>
      </w:tr>
      <w:tr w:rsidR="00AC31D4" w:rsidRPr="00AD3EAE" w:rsidTr="00AB3AD4">
        <w:trPr>
          <w:cantSplit/>
        </w:trPr>
        <w:tc>
          <w:tcPr>
            <w:tcW w:w="709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rPr>
                <w:i/>
              </w:rPr>
              <w:t>S</w:t>
            </w:r>
            <w:r w:rsidRPr="00AD3EAE">
              <w:rPr>
                <w:vertAlign w:val="subscript"/>
              </w:rPr>
              <w:t>0</w:t>
            </w:r>
          </w:p>
        </w:tc>
        <w:tc>
          <w:tcPr>
            <w:tcW w:w="425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AC31D4" w:rsidRPr="00AD3EAE" w:rsidRDefault="00AC31D4" w:rsidP="003111E3">
            <w:pPr>
              <w:spacing w:after="120" w:line="240" w:lineRule="auto"/>
              <w:jc w:val="both"/>
            </w:pPr>
            <w:r w:rsidRPr="009E47AA">
              <w:rPr>
                <w:szCs w:val="28"/>
                <w:lang w:bidi="ru-RU"/>
              </w:rPr>
              <w:t xml:space="preserve">площадь пика </w:t>
            </w:r>
            <w:proofErr w:type="spellStart"/>
            <w:r w:rsidR="003111E3">
              <w:t>никотинамида</w:t>
            </w:r>
            <w:proofErr w:type="spellEnd"/>
            <w:r w:rsidR="003111E3">
              <w:rPr>
                <w:rStyle w:val="10"/>
                <w:rFonts w:eastAsiaTheme="minorEastAsia"/>
                <w:szCs w:val="28"/>
              </w:rPr>
              <w:t>/</w:t>
            </w:r>
            <w:r w:rsidR="003111E3">
              <w:t>пиридоксина гидрохлорида</w:t>
            </w:r>
            <w:r w:rsidR="003111E3">
              <w:rPr>
                <w:rStyle w:val="10"/>
                <w:rFonts w:eastAsiaTheme="minorEastAsia"/>
                <w:color w:val="auto"/>
                <w:szCs w:val="28"/>
              </w:rPr>
              <w:t xml:space="preserve">/ </w:t>
            </w:r>
            <w:r w:rsidR="003111E3">
              <w:t>рибофлавина</w:t>
            </w:r>
            <w:r w:rsidR="003B33D8">
              <w:t>/ тиамина нитрата</w:t>
            </w:r>
            <w:r w:rsidRPr="009E47AA">
              <w:rPr>
                <w:szCs w:val="28"/>
                <w:lang w:bidi="ru-RU"/>
              </w:rPr>
              <w:t xml:space="preserve"> на </w:t>
            </w:r>
            <w:proofErr w:type="spellStart"/>
            <w:r w:rsidRPr="009E47AA">
              <w:rPr>
                <w:szCs w:val="28"/>
                <w:lang w:bidi="ru-RU"/>
              </w:rPr>
              <w:t>хроматограмме</w:t>
            </w:r>
            <w:proofErr w:type="spellEnd"/>
            <w:r w:rsidRPr="009E47AA">
              <w:rPr>
                <w:szCs w:val="28"/>
                <w:lang w:bidi="ru-RU"/>
              </w:rPr>
              <w:t xml:space="preserve"> </w:t>
            </w:r>
            <w:r w:rsidR="003111E3" w:rsidRPr="009E47AA">
              <w:rPr>
                <w:szCs w:val="28"/>
                <w:lang w:bidi="ru-RU"/>
              </w:rPr>
              <w:t xml:space="preserve">стандартного </w:t>
            </w:r>
            <w:r w:rsidRPr="009E47AA">
              <w:rPr>
                <w:szCs w:val="28"/>
                <w:lang w:bidi="ru-RU"/>
              </w:rPr>
              <w:t>раствора</w:t>
            </w:r>
            <w:r w:rsidRPr="00F34F7E">
              <w:rPr>
                <w:szCs w:val="28"/>
                <w:lang w:bidi="ru-RU"/>
              </w:rPr>
              <w:t>;</w:t>
            </w:r>
          </w:p>
        </w:tc>
      </w:tr>
      <w:tr w:rsidR="00AC31D4" w:rsidRPr="00AD3EAE" w:rsidTr="00AB3AD4">
        <w:trPr>
          <w:cantSplit/>
        </w:trPr>
        <w:tc>
          <w:tcPr>
            <w:tcW w:w="709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 w:rsidRPr="00AD3EAE">
              <w:rPr>
                <w:i/>
              </w:rPr>
              <w:t>а</w:t>
            </w:r>
            <w:proofErr w:type="gramStart"/>
            <w:r w:rsidRPr="00AD3EAE">
              <w:rPr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>
              <w:rPr>
                <w:szCs w:val="28"/>
              </w:rPr>
              <w:t>навеска порошка растертых таблеток</w:t>
            </w:r>
            <w:r w:rsidRPr="00F34F7E">
              <w:rPr>
                <w:szCs w:val="28"/>
              </w:rPr>
              <w:t xml:space="preserve">, </w:t>
            </w:r>
            <w:proofErr w:type="gramStart"/>
            <w:r w:rsidRPr="00F34F7E">
              <w:rPr>
                <w:szCs w:val="28"/>
              </w:rPr>
              <w:t>г</w:t>
            </w:r>
            <w:proofErr w:type="gramEnd"/>
            <w:r w:rsidRPr="00F34F7E">
              <w:rPr>
                <w:szCs w:val="28"/>
              </w:rPr>
              <w:t>;</w:t>
            </w:r>
          </w:p>
        </w:tc>
      </w:tr>
      <w:tr w:rsidR="00AC31D4" w:rsidRPr="00AD3EAE" w:rsidTr="00AB3AD4">
        <w:trPr>
          <w:cantSplit/>
        </w:trPr>
        <w:tc>
          <w:tcPr>
            <w:tcW w:w="709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rPr>
                <w:i/>
              </w:rPr>
              <w:t>а</w:t>
            </w:r>
            <w:proofErr w:type="gramStart"/>
            <w:r w:rsidRPr="00AD3EAE">
              <w:rPr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  <w:rPr>
                <w:spacing w:val="-6"/>
              </w:rPr>
            </w:pPr>
            <w:r w:rsidRPr="009E47AA">
              <w:rPr>
                <w:szCs w:val="28"/>
                <w:lang w:bidi="ru-RU"/>
              </w:rPr>
              <w:t>навеск</w:t>
            </w:r>
            <w:r>
              <w:rPr>
                <w:szCs w:val="28"/>
                <w:lang w:bidi="ru-RU"/>
              </w:rPr>
              <w:t>а</w:t>
            </w:r>
            <w:r w:rsidRPr="009E47AA">
              <w:rPr>
                <w:szCs w:val="28"/>
                <w:lang w:bidi="ru-RU"/>
              </w:rPr>
              <w:t xml:space="preserve"> стандартного образца </w:t>
            </w:r>
            <w:proofErr w:type="spellStart"/>
            <w:r w:rsidR="003111E3">
              <w:t>никотинамида</w:t>
            </w:r>
            <w:proofErr w:type="spellEnd"/>
            <w:r w:rsidR="003111E3">
              <w:rPr>
                <w:rStyle w:val="10"/>
                <w:rFonts w:eastAsiaTheme="minorEastAsia"/>
                <w:szCs w:val="28"/>
              </w:rPr>
              <w:t>/</w:t>
            </w:r>
            <w:r w:rsidR="003111E3">
              <w:t>пиридоксина гидрохлорида</w:t>
            </w:r>
            <w:r w:rsidR="003111E3">
              <w:rPr>
                <w:rStyle w:val="10"/>
                <w:rFonts w:eastAsiaTheme="minorEastAsia"/>
                <w:color w:val="auto"/>
                <w:szCs w:val="28"/>
              </w:rPr>
              <w:t xml:space="preserve">/ </w:t>
            </w:r>
            <w:r w:rsidR="003111E3">
              <w:t>рибофлавина</w:t>
            </w:r>
            <w:r w:rsidR="003B33D8">
              <w:t>/ тиамина нитрата</w:t>
            </w:r>
            <w:r w:rsidRPr="00F34F7E">
              <w:rPr>
                <w:szCs w:val="28"/>
                <w:lang w:bidi="ru-RU"/>
              </w:rPr>
              <w:t>, мг;</w:t>
            </w:r>
          </w:p>
        </w:tc>
      </w:tr>
      <w:tr w:rsidR="00AC31D4" w:rsidRPr="00AD3EAE" w:rsidTr="00AB3AD4">
        <w:trPr>
          <w:cantSplit/>
        </w:trPr>
        <w:tc>
          <w:tcPr>
            <w:tcW w:w="709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F34F7E">
              <w:rPr>
                <w:i/>
              </w:rPr>
              <w:t>G</w:t>
            </w:r>
          </w:p>
        </w:tc>
        <w:tc>
          <w:tcPr>
            <w:tcW w:w="425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F34F7E">
              <w:rPr>
                <w:szCs w:val="28"/>
              </w:rPr>
              <w:t xml:space="preserve">средняя масса </w:t>
            </w:r>
            <w:r>
              <w:rPr>
                <w:szCs w:val="28"/>
              </w:rPr>
              <w:t>таблетки</w:t>
            </w:r>
            <w:r w:rsidRPr="00F34F7E">
              <w:rPr>
                <w:szCs w:val="28"/>
              </w:rPr>
              <w:t xml:space="preserve">, </w:t>
            </w:r>
            <w:proofErr w:type="gramStart"/>
            <w:r w:rsidRPr="00F34F7E">
              <w:rPr>
                <w:szCs w:val="28"/>
              </w:rPr>
              <w:t>г</w:t>
            </w:r>
            <w:proofErr w:type="gramEnd"/>
            <w:r w:rsidRPr="00F34F7E">
              <w:rPr>
                <w:szCs w:val="28"/>
              </w:rPr>
              <w:t>;</w:t>
            </w:r>
          </w:p>
        </w:tc>
      </w:tr>
      <w:tr w:rsidR="00AC31D4" w:rsidRPr="00AD3EAE" w:rsidTr="00AB3AD4">
        <w:trPr>
          <w:cantSplit/>
        </w:trPr>
        <w:tc>
          <w:tcPr>
            <w:tcW w:w="709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AD3EAE">
              <w:rPr>
                <w:i/>
              </w:rPr>
              <w:t>P</w:t>
            </w:r>
          </w:p>
        </w:tc>
        <w:tc>
          <w:tcPr>
            <w:tcW w:w="425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AC31D4" w:rsidRPr="00AD3EAE" w:rsidRDefault="00AC31D4" w:rsidP="003111E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</w:pPr>
            <w:r w:rsidRPr="009E47AA">
              <w:rPr>
                <w:szCs w:val="28"/>
              </w:rPr>
              <w:t xml:space="preserve">содержание основного вещества в стандартном образце, </w:t>
            </w:r>
            <w:proofErr w:type="spellStart"/>
            <w:r w:rsidR="003111E3">
              <w:t>никотинамида</w:t>
            </w:r>
            <w:proofErr w:type="spellEnd"/>
            <w:r w:rsidR="003111E3">
              <w:rPr>
                <w:rStyle w:val="10"/>
                <w:rFonts w:eastAsiaTheme="minorEastAsia"/>
                <w:szCs w:val="28"/>
              </w:rPr>
              <w:t>/</w:t>
            </w:r>
            <w:r w:rsidR="003111E3">
              <w:t>пиридоксина гидрохлорида</w:t>
            </w:r>
            <w:r w:rsidR="003111E3">
              <w:rPr>
                <w:rStyle w:val="10"/>
                <w:rFonts w:eastAsiaTheme="minorEastAsia"/>
                <w:color w:val="auto"/>
                <w:szCs w:val="28"/>
              </w:rPr>
              <w:t xml:space="preserve">/ </w:t>
            </w:r>
            <w:r w:rsidR="003111E3">
              <w:t>рибофлавина</w:t>
            </w:r>
            <w:r w:rsidR="003B33D8">
              <w:t>/ тиамина нитрата</w:t>
            </w:r>
            <w:proofErr w:type="gramStart"/>
            <w:r w:rsidR="003111E3">
              <w:t>, %</w:t>
            </w:r>
            <w:r w:rsidRPr="009E47AA">
              <w:rPr>
                <w:szCs w:val="28"/>
              </w:rPr>
              <w:t>;</w:t>
            </w:r>
            <w:proofErr w:type="gramEnd"/>
          </w:p>
        </w:tc>
      </w:tr>
      <w:tr w:rsidR="00AC31D4" w:rsidRPr="00AD3EAE" w:rsidTr="00AB3AD4">
        <w:trPr>
          <w:cantSplit/>
        </w:trPr>
        <w:tc>
          <w:tcPr>
            <w:tcW w:w="709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F34F7E">
              <w:rPr>
                <w:i/>
              </w:rPr>
              <w:t>L</w:t>
            </w:r>
          </w:p>
        </w:tc>
        <w:tc>
          <w:tcPr>
            <w:tcW w:w="425" w:type="dxa"/>
          </w:tcPr>
          <w:p w:rsidR="00AC31D4" w:rsidRPr="00AD3EAE" w:rsidRDefault="00AC31D4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AC31D4" w:rsidRPr="00F34F7E" w:rsidRDefault="00AC31D4" w:rsidP="003B33D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szCs w:val="28"/>
              </w:rPr>
            </w:pPr>
            <w:r w:rsidRPr="009E47AA">
              <w:rPr>
                <w:szCs w:val="28"/>
              </w:rPr>
              <w:t xml:space="preserve">заявленное </w:t>
            </w:r>
            <w:r w:rsidR="00BF463A">
              <w:rPr>
                <w:szCs w:val="28"/>
              </w:rPr>
              <w:t>количество</w:t>
            </w:r>
            <w:r w:rsidRPr="009E47AA">
              <w:rPr>
                <w:szCs w:val="28"/>
              </w:rPr>
              <w:t xml:space="preserve"> </w:t>
            </w:r>
            <w:proofErr w:type="spellStart"/>
            <w:r w:rsidR="003111E3">
              <w:t>никотинамида</w:t>
            </w:r>
            <w:proofErr w:type="spellEnd"/>
            <w:r w:rsidR="003111E3">
              <w:rPr>
                <w:rStyle w:val="10"/>
                <w:rFonts w:eastAsiaTheme="minorEastAsia"/>
                <w:szCs w:val="28"/>
              </w:rPr>
              <w:t>/</w:t>
            </w:r>
            <w:r w:rsidR="003111E3">
              <w:t>пиридоксина гидрохлорида</w:t>
            </w:r>
            <w:r w:rsidR="003111E3">
              <w:rPr>
                <w:rStyle w:val="10"/>
                <w:rFonts w:eastAsiaTheme="minorEastAsia"/>
                <w:color w:val="auto"/>
                <w:szCs w:val="28"/>
              </w:rPr>
              <w:t xml:space="preserve">/ </w:t>
            </w:r>
            <w:r w:rsidR="003111E3">
              <w:t>рибофлавина</w:t>
            </w:r>
            <w:r w:rsidR="003B33D8">
              <w:t>/ тиамина нитрата</w:t>
            </w:r>
            <w:r w:rsidRPr="009E47AA">
              <w:rPr>
                <w:szCs w:val="28"/>
              </w:rPr>
              <w:t>,</w:t>
            </w:r>
            <w:r w:rsidR="003111E3">
              <w:rPr>
                <w:szCs w:val="28"/>
              </w:rPr>
              <w:t xml:space="preserve"> мг</w:t>
            </w:r>
            <w:r w:rsidR="003B33D8">
              <w:rPr>
                <w:szCs w:val="28"/>
              </w:rPr>
              <w:t>.</w:t>
            </w:r>
          </w:p>
        </w:tc>
      </w:tr>
    </w:tbl>
    <w:p w:rsidR="003111E3" w:rsidRDefault="003111E3" w:rsidP="00A7188F">
      <w:pPr>
        <w:spacing w:line="475" w:lineRule="exact"/>
        <w:jc w:val="both"/>
      </w:pPr>
    </w:p>
    <w:p w:rsidR="00A07800" w:rsidRDefault="00A7188F" w:rsidP="00A07800">
      <w:pPr>
        <w:rPr>
          <w:i/>
        </w:rPr>
      </w:pPr>
      <w:r>
        <w:tab/>
      </w:r>
      <w:proofErr w:type="spellStart"/>
      <w:r w:rsidR="00D47B08" w:rsidRPr="00D47B08">
        <w:rPr>
          <w:i/>
        </w:rPr>
        <w:t>Фолиевая</w:t>
      </w:r>
      <w:proofErr w:type="spellEnd"/>
      <w:r w:rsidR="00D47B08" w:rsidRPr="00D47B08">
        <w:rPr>
          <w:i/>
        </w:rPr>
        <w:t xml:space="preserve"> кислота</w:t>
      </w:r>
    </w:p>
    <w:p w:rsidR="000854F9" w:rsidRPr="00584D00" w:rsidRDefault="00D47B08" w:rsidP="00584D00">
      <w:pPr>
        <w:ind w:firstLine="720"/>
        <w:rPr>
          <w:szCs w:val="28"/>
        </w:rPr>
      </w:pPr>
      <w:r w:rsidRPr="00DE5277">
        <w:rPr>
          <w:szCs w:val="28"/>
        </w:rPr>
        <w:t>Определение проводят методом ВЭЖХ в соответствии с требованиями ОФС «Высокоэффективная жидкостная хроматография»</w:t>
      </w:r>
      <w:r>
        <w:rPr>
          <w:szCs w:val="28"/>
        </w:rPr>
        <w:t>.</w:t>
      </w:r>
      <w:r w:rsidR="000D3F8E">
        <w:t xml:space="preserve"> </w:t>
      </w:r>
    </w:p>
    <w:p w:rsidR="00011C9F" w:rsidRPr="00193304" w:rsidRDefault="001D4ECC" w:rsidP="00584D00">
      <w:pPr>
        <w:ind w:firstLine="720"/>
        <w:jc w:val="both"/>
      </w:pPr>
      <w:r w:rsidRPr="00193304">
        <w:rPr>
          <w:i/>
        </w:rPr>
        <w:t xml:space="preserve">Этилендиаминтетрауксусной кислоты </w:t>
      </w:r>
      <w:r w:rsidR="00584D00" w:rsidRPr="00193304">
        <w:rPr>
          <w:i/>
        </w:rPr>
        <w:t>раствор</w:t>
      </w:r>
      <w:r w:rsidR="001B0287" w:rsidRPr="00193304">
        <w:rPr>
          <w:i/>
        </w:rPr>
        <w:t>*</w:t>
      </w:r>
      <w:r w:rsidR="00584D00" w:rsidRPr="00193304">
        <w:rPr>
          <w:i/>
        </w:rPr>
        <w:t>.</w:t>
      </w:r>
      <w:r w:rsidR="00584D00" w:rsidRPr="00193304">
        <w:t xml:space="preserve"> </w:t>
      </w:r>
      <w:r w:rsidR="00011C9F" w:rsidRPr="00193304">
        <w:t xml:space="preserve">В мерную колбу вместимостью 50 мл помещают 3,72 г </w:t>
      </w:r>
      <w:r w:rsidR="00011C9F" w:rsidRPr="00193304">
        <w:rPr>
          <w:i/>
        </w:rPr>
        <w:t>этилендиаминтетрауксусной кислоты</w:t>
      </w:r>
      <w:r w:rsidR="00011C9F" w:rsidRPr="00193304">
        <w:t xml:space="preserve">, растворяют </w:t>
      </w:r>
      <w:proofErr w:type="gramStart"/>
      <w:r w:rsidR="00011C9F" w:rsidRPr="00193304">
        <w:t>в</w:t>
      </w:r>
      <w:proofErr w:type="gramEnd"/>
      <w:r w:rsidR="00011C9F" w:rsidRPr="00193304">
        <w:t xml:space="preserve"> </w:t>
      </w:r>
      <w:proofErr w:type="gramStart"/>
      <w:r w:rsidR="00011C9F" w:rsidRPr="00193304">
        <w:t>натрия</w:t>
      </w:r>
      <w:proofErr w:type="gramEnd"/>
      <w:r w:rsidR="00011C9F" w:rsidRPr="00193304">
        <w:t xml:space="preserve"> </w:t>
      </w:r>
      <w:proofErr w:type="spellStart"/>
      <w:r w:rsidR="00011C9F" w:rsidRPr="00193304">
        <w:t>гидроксида</w:t>
      </w:r>
      <w:proofErr w:type="spellEnd"/>
      <w:r w:rsidR="00011C9F" w:rsidRPr="00193304">
        <w:t xml:space="preserve"> растворе 1 М, доводят объема раствора тем же растворителем до метки и перемешивают.</w:t>
      </w:r>
    </w:p>
    <w:p w:rsidR="001B0287" w:rsidRPr="00193304" w:rsidRDefault="001B0287" w:rsidP="001B0287">
      <w:pPr>
        <w:ind w:firstLine="720"/>
        <w:jc w:val="both"/>
        <w:rPr>
          <w:b/>
        </w:rPr>
      </w:pPr>
      <w:proofErr w:type="spellStart"/>
      <w:r w:rsidRPr="00193304">
        <w:rPr>
          <w:i/>
        </w:rPr>
        <w:t>Диэтилентриаминпентауксусной</w:t>
      </w:r>
      <w:proofErr w:type="spellEnd"/>
      <w:r w:rsidRPr="00193304">
        <w:rPr>
          <w:i/>
        </w:rPr>
        <w:t xml:space="preserve"> кислоты раствор*.</w:t>
      </w:r>
      <w:r w:rsidRPr="00193304">
        <w:t xml:space="preserve"> В мерную колбу вместимостью 50 мл помещают 5,0 г </w:t>
      </w:r>
      <w:proofErr w:type="spellStart"/>
      <w:r w:rsidRPr="00193304">
        <w:rPr>
          <w:i/>
        </w:rPr>
        <w:t>Диэтилентриаминпентауксусной</w:t>
      </w:r>
      <w:proofErr w:type="spellEnd"/>
      <w:r w:rsidRPr="00193304">
        <w:rPr>
          <w:i/>
        </w:rPr>
        <w:t xml:space="preserve"> кислоты</w:t>
      </w:r>
      <w:r w:rsidRPr="00193304">
        <w:t xml:space="preserve">, растворяют </w:t>
      </w:r>
      <w:proofErr w:type="gramStart"/>
      <w:r w:rsidRPr="00193304">
        <w:t>в</w:t>
      </w:r>
      <w:proofErr w:type="gramEnd"/>
      <w:r w:rsidRPr="00193304">
        <w:t xml:space="preserve"> </w:t>
      </w:r>
      <w:proofErr w:type="gramStart"/>
      <w:r w:rsidRPr="00193304">
        <w:t>натрия</w:t>
      </w:r>
      <w:proofErr w:type="gramEnd"/>
      <w:r w:rsidRPr="00193304">
        <w:t xml:space="preserve"> </w:t>
      </w:r>
      <w:proofErr w:type="spellStart"/>
      <w:r w:rsidRPr="00193304">
        <w:t>гидроксида</w:t>
      </w:r>
      <w:proofErr w:type="spellEnd"/>
      <w:r w:rsidRPr="00193304">
        <w:t xml:space="preserve"> растворе 1 М, доводят объема раствора тем же растворителем до метки и перемешивают.</w:t>
      </w:r>
    </w:p>
    <w:p w:rsidR="001B0287" w:rsidRPr="001B0287" w:rsidRDefault="001B0287" w:rsidP="001B0287">
      <w:pPr>
        <w:ind w:firstLine="720"/>
        <w:jc w:val="both"/>
        <w:rPr>
          <w:b/>
        </w:rPr>
      </w:pPr>
      <w:r w:rsidRPr="00193304">
        <w:rPr>
          <w:b/>
        </w:rPr>
        <w:t>*Примечание. Далее в анализе используют один из растворов.</w:t>
      </w:r>
    </w:p>
    <w:p w:rsidR="004A234F" w:rsidRDefault="00A7188F" w:rsidP="00AD163D">
      <w:pPr>
        <w:jc w:val="both"/>
      </w:pPr>
      <w:r>
        <w:tab/>
      </w:r>
      <w:r w:rsidR="004A234F" w:rsidRPr="006805F4">
        <w:rPr>
          <w:i/>
        </w:rPr>
        <w:t>Фосфорной кислоты раствор 1,46 М.</w:t>
      </w:r>
      <w:r w:rsidR="004A234F" w:rsidRPr="006805F4">
        <w:t xml:space="preserve"> 100,0 мл фосфорной кислоты концентрированной осторожно прибавляют к 0,8 л воды и доводят объём раствора водой до 1,0 л.</w:t>
      </w:r>
    </w:p>
    <w:p w:rsidR="00A7188F" w:rsidRDefault="00A7188F" w:rsidP="00AD163D">
      <w:pPr>
        <w:ind w:firstLine="720"/>
        <w:jc w:val="both"/>
      </w:pPr>
      <w:r>
        <w:rPr>
          <w:i/>
        </w:rPr>
        <w:t>Подвижная фаза</w:t>
      </w:r>
      <w:r>
        <w:t xml:space="preserve">. В мерную колбу вместимостью 1000 мл помещают 2 г </w:t>
      </w:r>
      <w:r w:rsidR="001C2BA2">
        <w:t xml:space="preserve">калия </w:t>
      </w:r>
      <w:proofErr w:type="spellStart"/>
      <w:r>
        <w:t>дигидро</w:t>
      </w:r>
      <w:r w:rsidR="001C2BA2">
        <w:t>ф</w:t>
      </w:r>
      <w:r>
        <w:t>осфата</w:t>
      </w:r>
      <w:proofErr w:type="spellEnd"/>
      <w:r>
        <w:t xml:space="preserve">, прибавляют 650 мл воды, перемешивают до растворения, прибавляют 12 мл </w:t>
      </w:r>
      <w:proofErr w:type="spellStart"/>
      <w:r w:rsidR="001C2BA2" w:rsidRPr="00584D00">
        <w:t>тетрабутиламмония</w:t>
      </w:r>
      <w:proofErr w:type="spellEnd"/>
      <w:r w:rsidR="001C2BA2" w:rsidRPr="00584D00">
        <w:t xml:space="preserve"> </w:t>
      </w:r>
      <w:proofErr w:type="spellStart"/>
      <w:r w:rsidR="001C2BA2" w:rsidRPr="00584D00">
        <w:t>гидроксида</w:t>
      </w:r>
      <w:proofErr w:type="spellEnd"/>
      <w:r w:rsidR="001C2BA2" w:rsidRPr="00584D00">
        <w:t xml:space="preserve"> раствора 1 М в метаноле</w:t>
      </w:r>
      <w:r>
        <w:t xml:space="preserve">, 7 мл </w:t>
      </w:r>
      <w:r w:rsidRPr="006805F4">
        <w:t xml:space="preserve">фосфорной кислоты </w:t>
      </w:r>
      <w:r w:rsidR="001C2BA2" w:rsidRPr="006805F4">
        <w:t xml:space="preserve">раствора </w:t>
      </w:r>
      <w:r w:rsidR="00E053C3" w:rsidRPr="006805F4">
        <w:t xml:space="preserve">1,46 </w:t>
      </w:r>
      <w:r w:rsidR="001C2BA2" w:rsidRPr="006805F4">
        <w:t>М</w:t>
      </w:r>
      <w:r w:rsidR="001C2BA2">
        <w:t xml:space="preserve"> </w:t>
      </w:r>
      <w:r>
        <w:t>и 240 мл метанола. Охлаждают до температуры 15 - 25</w:t>
      </w:r>
      <w:proofErr w:type="gramStart"/>
      <w:r>
        <w:t xml:space="preserve"> ºС</w:t>
      </w:r>
      <w:proofErr w:type="gramEnd"/>
      <w:r>
        <w:t xml:space="preserve">, доводят </w:t>
      </w:r>
      <w:proofErr w:type="spellStart"/>
      <w:r>
        <w:t>pH</w:t>
      </w:r>
      <w:proofErr w:type="spellEnd"/>
      <w:r>
        <w:t xml:space="preserve"> до 7,0 фосфорной кислоты </w:t>
      </w:r>
      <w:r w:rsidR="00AD163D">
        <w:t xml:space="preserve">концентрированной </w:t>
      </w:r>
      <w:r>
        <w:t xml:space="preserve">или </w:t>
      </w:r>
      <w:r w:rsidR="004C5566">
        <w:t>а</w:t>
      </w:r>
      <w:r w:rsidR="00AD163D" w:rsidRPr="00AD163D">
        <w:t>ммиака раствор 10 %</w:t>
      </w:r>
      <w:r w:rsidR="00AD163D">
        <w:t>,</w:t>
      </w:r>
      <w:r w:rsidR="00AD163D" w:rsidRPr="00AD163D">
        <w:t xml:space="preserve"> </w:t>
      </w:r>
      <w:r>
        <w:t xml:space="preserve">доводят объем раствора водой до метки и фильтруют через мембранный фильтр с размером пор 0,45 мкм. Перед использованием проверяют </w:t>
      </w:r>
      <w:proofErr w:type="spellStart"/>
      <w:r>
        <w:t>pH</w:t>
      </w:r>
      <w:proofErr w:type="spellEnd"/>
      <w:r>
        <w:t xml:space="preserve"> и, при необходимости, повторно </w:t>
      </w:r>
      <w:r w:rsidR="00584D00">
        <w:t>корректируют</w:t>
      </w:r>
      <w:r>
        <w:t>.</w:t>
      </w:r>
    </w:p>
    <w:p w:rsidR="00AD163D" w:rsidRDefault="00A7188F" w:rsidP="00A7188F">
      <w:pPr>
        <w:jc w:val="both"/>
      </w:pPr>
      <w:r>
        <w:tab/>
        <w:t xml:space="preserve"> </w:t>
      </w:r>
      <w:r w:rsidR="00B71176" w:rsidRPr="00B91129">
        <w:rPr>
          <w:i/>
        </w:rPr>
        <w:t>Растворитель.</w:t>
      </w:r>
      <w:r w:rsidR="00B71176" w:rsidRPr="00B91129">
        <w:t xml:space="preserve"> </w:t>
      </w:r>
      <w:proofErr w:type="gramStart"/>
      <w:r w:rsidR="00B71176" w:rsidRPr="00B91129">
        <w:t>В мерную колбу вместимостью 1000 мл помещают 2,0</w:t>
      </w:r>
      <w:r w:rsidR="00E053C3" w:rsidRPr="00B91129">
        <w:t> </w:t>
      </w:r>
      <w:r w:rsidR="00B71176" w:rsidRPr="00B91129">
        <w:t xml:space="preserve">г калия </w:t>
      </w:r>
      <w:proofErr w:type="spellStart"/>
      <w:r w:rsidR="00B71176" w:rsidRPr="00B91129">
        <w:t>дигидрофосфата</w:t>
      </w:r>
      <w:proofErr w:type="spellEnd"/>
      <w:r w:rsidR="00B71176" w:rsidRPr="00B91129">
        <w:t xml:space="preserve">, растворяют в 300 мл воды, прибавляют 220 мл метанола, 300 мл воды, 19 мл </w:t>
      </w:r>
      <w:proofErr w:type="spellStart"/>
      <w:r w:rsidR="00B71176" w:rsidRPr="00B91129">
        <w:t>тетрабутиламмония</w:t>
      </w:r>
      <w:proofErr w:type="spellEnd"/>
      <w:r w:rsidR="00B71176" w:rsidRPr="00B91129">
        <w:t xml:space="preserve"> </w:t>
      </w:r>
      <w:proofErr w:type="spellStart"/>
      <w:r w:rsidR="00B71176" w:rsidRPr="00B91129">
        <w:t>гидроксида</w:t>
      </w:r>
      <w:proofErr w:type="spellEnd"/>
      <w:r w:rsidR="00B71176" w:rsidRPr="00B91129">
        <w:t xml:space="preserve"> раствора 1 М в метаноле, 7</w:t>
      </w:r>
      <w:r w:rsidR="00E053C3" w:rsidRPr="00B91129">
        <w:t> </w:t>
      </w:r>
      <w:r w:rsidR="00B71176" w:rsidRPr="00B91129">
        <w:t xml:space="preserve">мл фосфорной кислоты раствора </w:t>
      </w:r>
      <w:r w:rsidR="00963256" w:rsidRPr="00B91129">
        <w:t>1,46</w:t>
      </w:r>
      <w:r w:rsidR="00E053C3" w:rsidRPr="00B91129">
        <w:t> </w:t>
      </w:r>
      <w:r w:rsidR="00B71176" w:rsidRPr="00B91129">
        <w:t>М и 30</w:t>
      </w:r>
      <w:r w:rsidR="006805F4">
        <w:t> </w:t>
      </w:r>
      <w:r w:rsidR="00B71176" w:rsidRPr="00B91129">
        <w:t xml:space="preserve">мл </w:t>
      </w:r>
      <w:r w:rsidR="00B71176" w:rsidRPr="00A47172">
        <w:t>этилендиаминтетрауксусной кислоты раствора</w:t>
      </w:r>
      <w:r w:rsidR="001B0287" w:rsidRPr="00A47172">
        <w:t xml:space="preserve"> или </w:t>
      </w:r>
      <w:proofErr w:type="spellStart"/>
      <w:r w:rsidR="001B0287" w:rsidRPr="00A47172">
        <w:lastRenderedPageBreak/>
        <w:t>диэтилентриаминпентауксусной</w:t>
      </w:r>
      <w:proofErr w:type="spellEnd"/>
      <w:r w:rsidR="001B0287" w:rsidRPr="00A47172">
        <w:t xml:space="preserve"> кислоты раствора</w:t>
      </w:r>
      <w:r w:rsidR="00B71176" w:rsidRPr="00A47172">
        <w:t>,</w:t>
      </w:r>
      <w:r w:rsidR="00B71176" w:rsidRPr="00B91129">
        <w:t xml:space="preserve"> доводят </w:t>
      </w:r>
      <w:proofErr w:type="spellStart"/>
      <w:r w:rsidR="00B71176" w:rsidRPr="00B91129">
        <w:t>pH</w:t>
      </w:r>
      <w:proofErr w:type="spellEnd"/>
      <w:r w:rsidR="00B71176" w:rsidRPr="00B91129">
        <w:t xml:space="preserve"> раствора до 9,8 аммиака раствором 10 %. Доводят объем раствора</w:t>
      </w:r>
      <w:proofErr w:type="gramEnd"/>
      <w:r w:rsidR="00B71176" w:rsidRPr="00B91129">
        <w:t xml:space="preserve"> водой до метки и перемешивают</w:t>
      </w:r>
      <w:r w:rsidR="00B91129" w:rsidRPr="00B91129">
        <w:t>.</w:t>
      </w:r>
    </w:p>
    <w:p w:rsidR="00A7188F" w:rsidRDefault="00A7188F" w:rsidP="00AD163D">
      <w:pPr>
        <w:ind w:firstLine="720"/>
        <w:jc w:val="both"/>
      </w:pPr>
      <w:r>
        <w:rPr>
          <w:i/>
        </w:rPr>
        <w:t>Испытуемый раствор.</w:t>
      </w:r>
      <w:r w:rsidR="006805F4">
        <w:t xml:space="preserve"> В мерную колбу вместимостью 25 мл помещают т</w:t>
      </w:r>
      <w:r>
        <w:t>очную навеску порошка</w:t>
      </w:r>
      <w:r w:rsidR="006805F4">
        <w:t xml:space="preserve"> растертых таблеток</w:t>
      </w:r>
      <w:r>
        <w:t xml:space="preserve">, эквивалентную </w:t>
      </w:r>
      <w:r w:rsidR="004C5566">
        <w:t>около</w:t>
      </w:r>
      <w:r>
        <w:t xml:space="preserve"> 0,4 мг </w:t>
      </w:r>
      <w:proofErr w:type="spellStart"/>
      <w:r>
        <w:t>фолиевой</w:t>
      </w:r>
      <w:proofErr w:type="spellEnd"/>
      <w:r>
        <w:t xml:space="preserve"> кислоты,</w:t>
      </w:r>
      <w:r w:rsidR="006805F4">
        <w:t xml:space="preserve"> прибавляют 20 мл растворителя, встряхивают в течение 10 мин,</w:t>
      </w:r>
      <w:r>
        <w:t xml:space="preserve"> </w:t>
      </w:r>
      <w:r w:rsidR="006805F4">
        <w:t>доводят объем раствора растворителем до метки и перемешивают. Раствор п</w:t>
      </w:r>
      <w:r>
        <w:t xml:space="preserve">омещают в </w:t>
      </w:r>
      <w:proofErr w:type="spellStart"/>
      <w:r>
        <w:t>центрифужную</w:t>
      </w:r>
      <w:proofErr w:type="spellEnd"/>
      <w:r>
        <w:t xml:space="preserve"> пробирку из </w:t>
      </w:r>
      <w:r w:rsidR="004C5566">
        <w:t>темного</w:t>
      </w:r>
      <w:r>
        <w:t xml:space="preserve"> стекла вместимостью 50 мл и центрифугируют. </w:t>
      </w:r>
      <w:proofErr w:type="spellStart"/>
      <w:r>
        <w:t>Надосадочную</w:t>
      </w:r>
      <w:proofErr w:type="spellEnd"/>
      <w:r>
        <w:t xml:space="preserve"> жидкость фильтруют через мембранный фильтр </w:t>
      </w:r>
      <w:r w:rsidR="004C5566">
        <w:t xml:space="preserve">с размером пор </w:t>
      </w:r>
      <w:r>
        <w:t>0,45 мкм.</w:t>
      </w:r>
    </w:p>
    <w:p w:rsidR="00A7188F" w:rsidRDefault="00A7188F" w:rsidP="00A7188F">
      <w:pPr>
        <w:jc w:val="both"/>
      </w:pPr>
      <w:r>
        <w:tab/>
      </w:r>
      <w:r w:rsidR="00406C06" w:rsidRPr="00406C06">
        <w:rPr>
          <w:i/>
        </w:rPr>
        <w:t xml:space="preserve">Раствор стандартного образца </w:t>
      </w:r>
      <w:proofErr w:type="spellStart"/>
      <w:r w:rsidR="00406C06" w:rsidRPr="00406C06">
        <w:rPr>
          <w:i/>
        </w:rPr>
        <w:t>фолиевой</w:t>
      </w:r>
      <w:proofErr w:type="spellEnd"/>
      <w:r w:rsidR="00406C06" w:rsidRPr="00406C06">
        <w:rPr>
          <w:i/>
        </w:rPr>
        <w:t xml:space="preserve"> кислоты</w:t>
      </w:r>
      <w:r w:rsidR="00406C06">
        <w:rPr>
          <w:i/>
        </w:rPr>
        <w:t xml:space="preserve"> 0,016 мг/мл</w:t>
      </w:r>
      <w:r w:rsidR="00406C06" w:rsidRPr="00406C06">
        <w:rPr>
          <w:i/>
        </w:rPr>
        <w:t>.</w:t>
      </w:r>
      <w:r>
        <w:t xml:space="preserve"> В мерную колбу вместимостью 100 мл помещают около 20,0 мг (точная навеска) </w:t>
      </w:r>
      <w:r w:rsidR="00406C06">
        <w:t xml:space="preserve">стандартного </w:t>
      </w:r>
      <w:r w:rsidR="00760D83">
        <w:t xml:space="preserve">образца </w:t>
      </w:r>
      <w:proofErr w:type="spellStart"/>
      <w:r>
        <w:t>фолиевой</w:t>
      </w:r>
      <w:proofErr w:type="spellEnd"/>
      <w:r>
        <w:t xml:space="preserve"> кислоты</w:t>
      </w:r>
      <w:r w:rsidR="00760D83">
        <w:t>,</w:t>
      </w:r>
      <w:r>
        <w:t xml:space="preserve"> растворяют в </w:t>
      </w:r>
      <w:r w:rsidR="006805F4">
        <w:t>растворителе</w:t>
      </w:r>
      <w:r>
        <w:t xml:space="preserve">, доводят </w:t>
      </w:r>
      <w:r w:rsidR="006805F4">
        <w:t xml:space="preserve">объем раствора </w:t>
      </w:r>
      <w:r>
        <w:t>растворителем до метки и перемешивают. В мерную колбу вместимостью 25 мл вносят 2</w:t>
      </w:r>
      <w:r w:rsidR="00406C06">
        <w:t>,0</w:t>
      </w:r>
      <w:r>
        <w:t xml:space="preserve"> мл полученного раствора, доводят объем раствора </w:t>
      </w:r>
      <w:r w:rsidR="006805F4">
        <w:t>растворителем</w:t>
      </w:r>
      <w:r>
        <w:t xml:space="preserve"> до метки и перемешивают.</w:t>
      </w:r>
    </w:p>
    <w:p w:rsidR="00406C06" w:rsidRPr="00385774" w:rsidRDefault="00406C06" w:rsidP="00AB3AD4">
      <w:pPr>
        <w:ind w:right="-1" w:firstLine="580"/>
        <w:rPr>
          <w:i/>
          <w:lang w:bidi="ru-RU"/>
        </w:rPr>
      </w:pPr>
      <w:proofErr w:type="spellStart"/>
      <w:r w:rsidRPr="00385774">
        <w:rPr>
          <w:i/>
          <w:lang w:bidi="ru-RU"/>
        </w:rPr>
        <w:t>Хроматографические</w:t>
      </w:r>
      <w:proofErr w:type="spellEnd"/>
      <w:r w:rsidRPr="00385774">
        <w:rPr>
          <w:i/>
          <w:lang w:bidi="ru-RU"/>
        </w:rPr>
        <w:t xml:space="preserve"> условия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06C06" w:rsidRPr="00385774" w:rsidTr="00AB3AD4">
        <w:tc>
          <w:tcPr>
            <w:tcW w:w="3794" w:type="dxa"/>
          </w:tcPr>
          <w:p w:rsidR="00406C06" w:rsidRPr="00385774" w:rsidRDefault="00406C06" w:rsidP="00AB3A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406C06" w:rsidRPr="00385774" w:rsidRDefault="00406C06" w:rsidP="00AB3AD4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 xml:space="preserve"> ×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 xml:space="preserve"> мм, силикагель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385774">
              <w:rPr>
                <w:rFonts w:ascii="Times New Roman" w:hAnsi="Times New Roman"/>
                <w:sz w:val="28"/>
                <w:szCs w:val="28"/>
              </w:rPr>
              <w:t xml:space="preserve"> для хроматографии, 5 мкм; </w:t>
            </w:r>
          </w:p>
        </w:tc>
      </w:tr>
      <w:tr w:rsidR="00406C06" w:rsidRPr="00385774" w:rsidTr="00AB3AD4">
        <w:tc>
          <w:tcPr>
            <w:tcW w:w="3794" w:type="dxa"/>
          </w:tcPr>
          <w:p w:rsidR="00406C06" w:rsidRPr="00385774" w:rsidRDefault="00406C06" w:rsidP="00AB3A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406C06" w:rsidRPr="00385774" w:rsidRDefault="00406C06" w:rsidP="00AB3AD4">
            <w:pPr>
              <w:spacing w:after="12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Pr="00385774">
              <w:rPr>
                <w:rFonts w:ascii="Times New Roman" w:hAnsi="Times New Roman"/>
                <w:sz w:val="28"/>
                <w:szCs w:val="28"/>
              </w:rPr>
              <w:t xml:space="preserve"> °С</w:t>
            </w:r>
            <w:proofErr w:type="gramEnd"/>
            <w:r w:rsidRPr="0038577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6C06" w:rsidRPr="00385774" w:rsidTr="00AB3AD4">
        <w:tc>
          <w:tcPr>
            <w:tcW w:w="3794" w:type="dxa"/>
          </w:tcPr>
          <w:p w:rsidR="00406C06" w:rsidRPr="00385774" w:rsidRDefault="00406C06" w:rsidP="00AB3A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406C06" w:rsidRPr="00385774" w:rsidRDefault="00406C06" w:rsidP="00AB3AD4">
            <w:pPr>
              <w:spacing w:after="12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1,0 мл/мин;</w:t>
            </w:r>
          </w:p>
        </w:tc>
      </w:tr>
      <w:tr w:rsidR="00406C06" w:rsidRPr="00385774" w:rsidTr="00AB3AD4">
        <w:tc>
          <w:tcPr>
            <w:tcW w:w="3794" w:type="dxa"/>
          </w:tcPr>
          <w:p w:rsidR="00406C06" w:rsidRPr="00385774" w:rsidRDefault="00406C06" w:rsidP="00AB3A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406C06" w:rsidRPr="00385774" w:rsidRDefault="00406C06" w:rsidP="00AB3AD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 xml:space="preserve"> нм;</w:t>
            </w:r>
          </w:p>
        </w:tc>
      </w:tr>
      <w:tr w:rsidR="00406C06" w:rsidRPr="00385774" w:rsidTr="00AB3AD4">
        <w:tc>
          <w:tcPr>
            <w:tcW w:w="3794" w:type="dxa"/>
          </w:tcPr>
          <w:p w:rsidR="00406C06" w:rsidRPr="00385774" w:rsidRDefault="00406C06" w:rsidP="00AB3A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406C06" w:rsidRPr="00385774" w:rsidRDefault="00406C06" w:rsidP="006805F4">
            <w:pPr>
              <w:spacing w:after="12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 xml:space="preserve"> мкл</w:t>
            </w:r>
            <w:r w:rsidR="006805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91129" w:rsidRDefault="00B91129" w:rsidP="00AB3AD4">
      <w:pPr>
        <w:ind w:firstLine="720"/>
        <w:jc w:val="both"/>
      </w:pPr>
    </w:p>
    <w:p w:rsidR="00406C06" w:rsidRDefault="00406C06" w:rsidP="00AB3AD4">
      <w:pPr>
        <w:ind w:firstLine="720"/>
        <w:jc w:val="both"/>
      </w:pPr>
      <w:proofErr w:type="spellStart"/>
      <w:r>
        <w:t>Хроматографируют</w:t>
      </w:r>
      <w:proofErr w:type="spellEnd"/>
      <w:r>
        <w:t xml:space="preserve"> раствор стандартного образца </w:t>
      </w:r>
      <w:proofErr w:type="spellStart"/>
      <w:r>
        <w:t>фолиевой</w:t>
      </w:r>
      <w:proofErr w:type="spellEnd"/>
      <w:r>
        <w:t xml:space="preserve"> кислоты и испытуемый раствор.</w:t>
      </w:r>
    </w:p>
    <w:p w:rsidR="00406C06" w:rsidRDefault="00406C06" w:rsidP="00AB3AD4">
      <w:pPr>
        <w:ind w:firstLine="720"/>
        <w:jc w:val="both"/>
      </w:pPr>
      <w:r>
        <w:rPr>
          <w:i/>
        </w:rPr>
        <w:t xml:space="preserve">Пригодность </w:t>
      </w:r>
      <w:proofErr w:type="spellStart"/>
      <w:r>
        <w:rPr>
          <w:i/>
        </w:rPr>
        <w:t>хроматографической</w:t>
      </w:r>
      <w:proofErr w:type="spellEnd"/>
      <w:r>
        <w:rPr>
          <w:i/>
        </w:rPr>
        <w:t xml:space="preserve"> системы. </w:t>
      </w:r>
      <w:r w:rsidRPr="00385774">
        <w:t xml:space="preserve">На </w:t>
      </w:r>
      <w:proofErr w:type="spellStart"/>
      <w:r w:rsidRPr="00385774">
        <w:t>хроматограмме</w:t>
      </w:r>
      <w:proofErr w:type="spellEnd"/>
      <w:r w:rsidRPr="00385774">
        <w:t xml:space="preserve"> </w:t>
      </w:r>
      <w:r>
        <w:t xml:space="preserve">раствора стандартного образца </w:t>
      </w:r>
      <w:proofErr w:type="spellStart"/>
      <w:r>
        <w:t>фолиевой</w:t>
      </w:r>
      <w:proofErr w:type="spellEnd"/>
      <w:r>
        <w:t xml:space="preserve"> кислоты: </w:t>
      </w:r>
    </w:p>
    <w:p w:rsidR="00406C06" w:rsidRPr="00F57627" w:rsidRDefault="00406C06" w:rsidP="00AB3AD4">
      <w:pPr>
        <w:pStyle w:val="a9"/>
        <w:numPr>
          <w:ilvl w:val="0"/>
          <w:numId w:val="7"/>
        </w:numPr>
        <w:ind w:left="709" w:hanging="425"/>
        <w:jc w:val="both"/>
        <w:rPr>
          <w:szCs w:val="28"/>
        </w:rPr>
      </w:pPr>
      <w:r w:rsidRPr="00F57627">
        <w:rPr>
          <w:rStyle w:val="10"/>
          <w:rFonts w:eastAsiaTheme="minorEastAsia"/>
          <w:i/>
          <w:szCs w:val="28"/>
        </w:rPr>
        <w:t>фактор асимметрии (</w:t>
      </w:r>
      <w:r w:rsidRPr="00F57627">
        <w:rPr>
          <w:rStyle w:val="10"/>
          <w:rFonts w:eastAsiaTheme="minorEastAsia"/>
          <w:i/>
          <w:szCs w:val="28"/>
          <w:lang w:val="en-US"/>
        </w:rPr>
        <w:t>As</w:t>
      </w:r>
      <w:r w:rsidRPr="00F57627">
        <w:rPr>
          <w:rStyle w:val="10"/>
          <w:rFonts w:eastAsiaTheme="minorEastAsia"/>
          <w:i/>
          <w:szCs w:val="28"/>
        </w:rPr>
        <w:t>)</w:t>
      </w:r>
      <w:r w:rsidRPr="00F57627">
        <w:rPr>
          <w:rStyle w:val="10"/>
          <w:rFonts w:eastAsiaTheme="minorEastAsia"/>
          <w:szCs w:val="28"/>
        </w:rPr>
        <w:t xml:space="preserve"> пика </w:t>
      </w:r>
      <w:proofErr w:type="spellStart"/>
      <w:r w:rsidR="000854F9">
        <w:rPr>
          <w:rStyle w:val="10"/>
          <w:rFonts w:eastAsiaTheme="minorEastAsia"/>
          <w:szCs w:val="28"/>
        </w:rPr>
        <w:t>фолиевой</w:t>
      </w:r>
      <w:proofErr w:type="spellEnd"/>
      <w:r w:rsidR="000854F9">
        <w:rPr>
          <w:rStyle w:val="10"/>
          <w:rFonts w:eastAsiaTheme="minorEastAsia"/>
          <w:szCs w:val="28"/>
        </w:rPr>
        <w:t xml:space="preserve"> кислоты </w:t>
      </w:r>
      <w:r w:rsidRPr="00F57627">
        <w:rPr>
          <w:rStyle w:val="10"/>
          <w:rFonts w:eastAsiaTheme="minorEastAsia"/>
          <w:szCs w:val="28"/>
        </w:rPr>
        <w:t xml:space="preserve">должен быть не более </w:t>
      </w:r>
      <w:r>
        <w:rPr>
          <w:rStyle w:val="10"/>
          <w:rFonts w:eastAsiaTheme="minorEastAsia"/>
          <w:szCs w:val="28"/>
        </w:rPr>
        <w:t>3</w:t>
      </w:r>
      <w:r w:rsidRPr="00F57627">
        <w:rPr>
          <w:rStyle w:val="10"/>
          <w:rFonts w:eastAsiaTheme="minorEastAsia"/>
          <w:szCs w:val="28"/>
        </w:rPr>
        <w:t>,0;</w:t>
      </w:r>
    </w:p>
    <w:p w:rsidR="00406C06" w:rsidRDefault="00406C06" w:rsidP="00AB3AD4">
      <w:pPr>
        <w:pStyle w:val="a9"/>
        <w:numPr>
          <w:ilvl w:val="0"/>
          <w:numId w:val="6"/>
        </w:numPr>
        <w:ind w:left="709" w:hanging="425"/>
        <w:jc w:val="both"/>
      </w:pPr>
      <w:r w:rsidRPr="00AC31D4">
        <w:rPr>
          <w:i/>
        </w:rPr>
        <w:lastRenderedPageBreak/>
        <w:t>относительное стандартное отклонение</w:t>
      </w:r>
      <w:r>
        <w:t xml:space="preserve"> площади пика </w:t>
      </w:r>
      <w:proofErr w:type="spellStart"/>
      <w:r>
        <w:t>фолиевой</w:t>
      </w:r>
      <w:proofErr w:type="spellEnd"/>
      <w:r>
        <w:t xml:space="preserve"> кислоты должно быть не более 3,0 % (5 введений).</w:t>
      </w:r>
    </w:p>
    <w:p w:rsidR="00406C06" w:rsidRPr="00696518" w:rsidRDefault="00406C06" w:rsidP="00406C06">
      <w:pPr>
        <w:pStyle w:val="a7"/>
        <w:ind w:firstLine="709"/>
        <w:jc w:val="both"/>
        <w:rPr>
          <w:color w:val="000000"/>
          <w:szCs w:val="28"/>
          <w:lang w:bidi="ru-RU"/>
        </w:rPr>
      </w:pPr>
      <w:r w:rsidRPr="00696518">
        <w:rPr>
          <w:color w:val="000000"/>
          <w:szCs w:val="28"/>
          <w:lang w:bidi="ru-RU"/>
        </w:rPr>
        <w:t xml:space="preserve">Содержание </w:t>
      </w:r>
      <w:proofErr w:type="spellStart"/>
      <w:r w:rsidR="000854F9">
        <w:t>фолиевой</w:t>
      </w:r>
      <w:proofErr w:type="spellEnd"/>
      <w:r w:rsidR="000854F9">
        <w:t xml:space="preserve"> кислоты </w:t>
      </w:r>
      <w:r w:rsidR="00E053C3" w:rsidRPr="007364A7">
        <w:rPr>
          <w:szCs w:val="28"/>
        </w:rPr>
        <w:t>C</w:t>
      </w:r>
      <w:r w:rsidR="00E053C3" w:rsidRPr="007364A7">
        <w:rPr>
          <w:szCs w:val="28"/>
          <w:vertAlign w:val="subscript"/>
        </w:rPr>
        <w:t>1</w:t>
      </w:r>
      <w:r w:rsidR="00E053C3">
        <w:rPr>
          <w:szCs w:val="28"/>
          <w:vertAlign w:val="subscript"/>
        </w:rPr>
        <w:t>9</w:t>
      </w:r>
      <w:r w:rsidR="00E053C3" w:rsidRPr="007364A7">
        <w:rPr>
          <w:szCs w:val="28"/>
        </w:rPr>
        <w:t>H</w:t>
      </w:r>
      <w:r w:rsidR="00E053C3" w:rsidRPr="007364A7">
        <w:rPr>
          <w:szCs w:val="28"/>
          <w:vertAlign w:val="subscript"/>
        </w:rPr>
        <w:t>1</w:t>
      </w:r>
      <w:r w:rsidR="00E053C3">
        <w:rPr>
          <w:szCs w:val="28"/>
          <w:vertAlign w:val="subscript"/>
        </w:rPr>
        <w:t>9</w:t>
      </w:r>
      <w:r w:rsidR="00E053C3" w:rsidRPr="007364A7">
        <w:rPr>
          <w:szCs w:val="28"/>
        </w:rPr>
        <w:t>N</w:t>
      </w:r>
      <w:r w:rsidR="00E053C3">
        <w:rPr>
          <w:szCs w:val="28"/>
          <w:vertAlign w:val="subscript"/>
        </w:rPr>
        <w:t>7</w:t>
      </w:r>
      <w:r w:rsidR="00E053C3" w:rsidRPr="007364A7">
        <w:rPr>
          <w:szCs w:val="28"/>
        </w:rPr>
        <w:t>O</w:t>
      </w:r>
      <w:r w:rsidR="00E053C3">
        <w:rPr>
          <w:szCs w:val="28"/>
          <w:vertAlign w:val="subscript"/>
        </w:rPr>
        <w:t xml:space="preserve">6 </w:t>
      </w:r>
      <w:r w:rsidRPr="00696518">
        <w:rPr>
          <w:color w:val="000000"/>
          <w:szCs w:val="28"/>
          <w:lang w:bidi="ru-RU"/>
        </w:rPr>
        <w:t xml:space="preserve">в </w:t>
      </w:r>
      <w:r>
        <w:rPr>
          <w:color w:val="000000"/>
          <w:szCs w:val="28"/>
          <w:lang w:bidi="ru-RU"/>
        </w:rPr>
        <w:t xml:space="preserve">препарате в </w:t>
      </w:r>
      <w:r w:rsidRPr="00696518">
        <w:rPr>
          <w:color w:val="000000"/>
          <w:szCs w:val="28"/>
          <w:lang w:bidi="ru-RU"/>
        </w:rPr>
        <w:t xml:space="preserve">процентах от заявленного </w:t>
      </w:r>
      <w:r>
        <w:rPr>
          <w:color w:val="000000"/>
          <w:szCs w:val="28"/>
          <w:lang w:bidi="ru-RU"/>
        </w:rPr>
        <w:t>к</w:t>
      </w:r>
      <w:r w:rsidRPr="00696518">
        <w:rPr>
          <w:color w:val="000000"/>
          <w:szCs w:val="28"/>
          <w:lang w:bidi="ru-RU"/>
        </w:rPr>
        <w:t>оличества (</w:t>
      </w:r>
      <w:r w:rsidRPr="00551466">
        <w:rPr>
          <w:i/>
          <w:color w:val="000000"/>
          <w:szCs w:val="28"/>
          <w:lang w:bidi="ru-RU"/>
        </w:rPr>
        <w:t>X</w:t>
      </w:r>
      <w:r w:rsidRPr="00696518">
        <w:rPr>
          <w:color w:val="000000"/>
          <w:szCs w:val="28"/>
          <w:lang w:bidi="ru-RU"/>
        </w:rPr>
        <w:t>) вычисляют по формуле:</w:t>
      </w:r>
    </w:p>
    <w:p w:rsidR="00406C06" w:rsidRPr="00696518" w:rsidRDefault="00406C06" w:rsidP="00406C06">
      <w:pPr>
        <w:pStyle w:val="a7"/>
        <w:ind w:right="-1"/>
        <w:jc w:val="center"/>
        <w:rPr>
          <w:color w:val="000000"/>
          <w:szCs w:val="28"/>
          <w:lang w:bidi="ru-RU"/>
        </w:rPr>
      </w:pPr>
      <w:r w:rsidRPr="00760D83">
        <w:rPr>
          <w:i/>
          <w:color w:val="000000"/>
          <w:szCs w:val="28"/>
          <w:lang w:val="en-US" w:bidi="ru-RU"/>
        </w:rPr>
        <w:t>X</w:t>
      </w:r>
      <w:r w:rsidRPr="00760D83">
        <w:rPr>
          <w:color w:val="000000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2∙ 25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25∙ 100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 w:rsidRPr="00760D83">
        <w:rPr>
          <w:sz w:val="36"/>
          <w:szCs w:val="36"/>
          <w:lang w:bidi="ru-RU"/>
        </w:rPr>
        <w:t xml:space="preserve"> </w:t>
      </w:r>
      <w:proofErr w:type="gramStart"/>
      <w:r w:rsidR="00543C69">
        <w:rPr>
          <w:sz w:val="36"/>
          <w:szCs w:val="36"/>
          <w:lang w:bidi="ru-RU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50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 w:rsidRPr="00760D83">
        <w:rPr>
          <w:color w:val="000000"/>
          <w:szCs w:val="28"/>
          <w:lang w:bidi="ru-RU"/>
        </w:rPr>
        <w:t>,</w:t>
      </w:r>
    </w:p>
    <w:p w:rsidR="00406C06" w:rsidRPr="00F256A9" w:rsidRDefault="00406C06" w:rsidP="00406C06">
      <w:pPr>
        <w:pStyle w:val="a7"/>
        <w:spacing w:line="276" w:lineRule="auto"/>
        <w:ind w:left="360" w:right="-1"/>
        <w:jc w:val="both"/>
        <w:rPr>
          <w:color w:val="000000"/>
          <w:szCs w:val="28"/>
          <w:highlight w:val="lightGray"/>
          <w:lang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406C06" w:rsidRPr="00AD3EAE" w:rsidTr="00AB3AD4">
        <w:trPr>
          <w:cantSplit/>
        </w:trPr>
        <w:tc>
          <w:tcPr>
            <w:tcW w:w="709" w:type="dxa"/>
            <w:shd w:val="clear" w:color="auto" w:fill="auto"/>
          </w:tcPr>
          <w:p w:rsidR="00406C06" w:rsidRPr="00AD3EAE" w:rsidRDefault="00406C06" w:rsidP="00AB3AD4">
            <w:pPr>
              <w:keepNext/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t>где</w:t>
            </w:r>
          </w:p>
        </w:tc>
        <w:tc>
          <w:tcPr>
            <w:tcW w:w="567" w:type="dxa"/>
            <w:shd w:val="clear" w:color="auto" w:fill="auto"/>
          </w:tcPr>
          <w:p w:rsidR="00406C06" w:rsidRPr="00AD3EAE" w:rsidRDefault="00406C06" w:rsidP="00AB3AD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 w:rsidRPr="00AD3EAE">
              <w:rPr>
                <w:i/>
              </w:rPr>
              <w:t>S</w:t>
            </w:r>
            <w:r w:rsidRPr="00AD3EAE">
              <w:rPr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06C06" w:rsidRPr="00AD3EAE" w:rsidRDefault="00406C06" w:rsidP="00AB3AD4">
            <w:pPr>
              <w:keepNext/>
              <w:tabs>
                <w:tab w:val="left" w:pos="567"/>
              </w:tabs>
              <w:spacing w:after="120" w:line="240" w:lineRule="auto"/>
              <w:jc w:val="center"/>
            </w:pPr>
            <w:r>
              <w:t>–</w:t>
            </w:r>
          </w:p>
        </w:tc>
        <w:tc>
          <w:tcPr>
            <w:tcW w:w="7759" w:type="dxa"/>
            <w:shd w:val="clear" w:color="auto" w:fill="auto"/>
          </w:tcPr>
          <w:p w:rsidR="00406C06" w:rsidRPr="00AD3EAE" w:rsidRDefault="000854F9" w:rsidP="00B91129">
            <w:pPr>
              <w:keepNext/>
              <w:tabs>
                <w:tab w:val="left" w:pos="567"/>
              </w:tabs>
              <w:spacing w:after="120" w:line="240" w:lineRule="auto"/>
              <w:jc w:val="both"/>
            </w:pPr>
            <w:r>
              <w:rPr>
                <w:szCs w:val="28"/>
                <w:lang w:bidi="ru-RU"/>
              </w:rPr>
              <w:t>площад</w:t>
            </w:r>
            <w:r w:rsidR="00B91129">
              <w:rPr>
                <w:szCs w:val="28"/>
                <w:lang w:bidi="ru-RU"/>
              </w:rPr>
              <w:t>ь</w:t>
            </w:r>
            <w:r>
              <w:rPr>
                <w:szCs w:val="28"/>
                <w:lang w:bidi="ru-RU"/>
              </w:rPr>
              <w:t xml:space="preserve"> пика </w:t>
            </w:r>
            <w:proofErr w:type="spellStart"/>
            <w:r>
              <w:rPr>
                <w:szCs w:val="28"/>
                <w:lang w:bidi="ru-RU"/>
              </w:rPr>
              <w:t>фолиевой</w:t>
            </w:r>
            <w:proofErr w:type="spellEnd"/>
            <w:r>
              <w:rPr>
                <w:szCs w:val="28"/>
                <w:lang w:bidi="ru-RU"/>
              </w:rPr>
              <w:t xml:space="preserve"> кислоты на </w:t>
            </w:r>
            <w:proofErr w:type="spellStart"/>
            <w:r w:rsidR="00406C06" w:rsidRPr="009E47AA">
              <w:rPr>
                <w:szCs w:val="28"/>
                <w:lang w:bidi="ru-RU"/>
              </w:rPr>
              <w:t>хроматограмме</w:t>
            </w:r>
            <w:proofErr w:type="spellEnd"/>
            <w:r w:rsidR="00406C06" w:rsidRPr="009E47AA">
              <w:rPr>
                <w:szCs w:val="28"/>
                <w:lang w:bidi="ru-RU"/>
              </w:rPr>
              <w:t xml:space="preserve"> испытуемого раствора</w:t>
            </w:r>
            <w:r w:rsidR="00406C06" w:rsidRPr="00F34F7E">
              <w:rPr>
                <w:szCs w:val="28"/>
                <w:lang w:bidi="ru-RU"/>
              </w:rPr>
              <w:t>;</w:t>
            </w:r>
          </w:p>
        </w:tc>
      </w:tr>
      <w:tr w:rsidR="00406C06" w:rsidRPr="00AD3EAE" w:rsidTr="00AB3AD4">
        <w:trPr>
          <w:cantSplit/>
        </w:trPr>
        <w:tc>
          <w:tcPr>
            <w:tcW w:w="709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rPr>
                <w:i/>
              </w:rPr>
              <w:t>S</w:t>
            </w:r>
            <w:r w:rsidRPr="00AD3EAE">
              <w:rPr>
                <w:vertAlign w:val="subscript"/>
              </w:rPr>
              <w:t>0</w:t>
            </w:r>
          </w:p>
        </w:tc>
        <w:tc>
          <w:tcPr>
            <w:tcW w:w="425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406C06" w:rsidRPr="00AD3EAE" w:rsidRDefault="006805F4" w:rsidP="00B91129">
            <w:pPr>
              <w:spacing w:after="120" w:line="240" w:lineRule="auto"/>
              <w:jc w:val="both"/>
            </w:pPr>
            <w:r>
              <w:rPr>
                <w:szCs w:val="28"/>
                <w:lang w:bidi="ru-RU"/>
              </w:rPr>
              <w:t xml:space="preserve">площадь пика </w:t>
            </w:r>
            <w:proofErr w:type="spellStart"/>
            <w:r w:rsidR="000854F9">
              <w:rPr>
                <w:szCs w:val="28"/>
                <w:lang w:bidi="ru-RU"/>
              </w:rPr>
              <w:t>фолиевой</w:t>
            </w:r>
            <w:proofErr w:type="spellEnd"/>
            <w:r w:rsidR="000854F9">
              <w:rPr>
                <w:szCs w:val="28"/>
                <w:lang w:bidi="ru-RU"/>
              </w:rPr>
              <w:t xml:space="preserve"> кислоты </w:t>
            </w:r>
            <w:r w:rsidR="00406C06" w:rsidRPr="009E47AA">
              <w:rPr>
                <w:szCs w:val="28"/>
                <w:lang w:bidi="ru-RU"/>
              </w:rPr>
              <w:t xml:space="preserve">на </w:t>
            </w:r>
            <w:proofErr w:type="spellStart"/>
            <w:r w:rsidR="00406C06" w:rsidRPr="009E47AA">
              <w:rPr>
                <w:szCs w:val="28"/>
                <w:lang w:bidi="ru-RU"/>
              </w:rPr>
              <w:t>хроматограмме</w:t>
            </w:r>
            <w:proofErr w:type="spellEnd"/>
            <w:r w:rsidR="00406C06" w:rsidRPr="009E47AA">
              <w:rPr>
                <w:szCs w:val="28"/>
                <w:lang w:bidi="ru-RU"/>
              </w:rPr>
              <w:t xml:space="preserve"> </w:t>
            </w:r>
            <w:r w:rsidR="000854F9">
              <w:rPr>
                <w:szCs w:val="28"/>
                <w:lang w:bidi="ru-RU"/>
              </w:rPr>
              <w:t xml:space="preserve">раствора </w:t>
            </w:r>
            <w:r w:rsidR="00406C06" w:rsidRPr="009E47AA">
              <w:rPr>
                <w:szCs w:val="28"/>
                <w:lang w:bidi="ru-RU"/>
              </w:rPr>
              <w:t>стандартного</w:t>
            </w:r>
            <w:r w:rsidR="000854F9">
              <w:rPr>
                <w:szCs w:val="28"/>
                <w:lang w:bidi="ru-RU"/>
              </w:rPr>
              <w:t xml:space="preserve"> образца</w:t>
            </w:r>
            <w:r w:rsidR="00406C06" w:rsidRPr="00F34F7E">
              <w:rPr>
                <w:szCs w:val="28"/>
                <w:lang w:bidi="ru-RU"/>
              </w:rPr>
              <w:t>;</w:t>
            </w:r>
          </w:p>
        </w:tc>
      </w:tr>
      <w:tr w:rsidR="00406C06" w:rsidRPr="00AD3EAE" w:rsidTr="00AB3AD4">
        <w:trPr>
          <w:cantSplit/>
        </w:trPr>
        <w:tc>
          <w:tcPr>
            <w:tcW w:w="709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 w:rsidRPr="00AD3EAE">
              <w:rPr>
                <w:i/>
              </w:rPr>
              <w:t>а</w:t>
            </w:r>
            <w:proofErr w:type="gramStart"/>
            <w:r w:rsidRPr="00AD3EAE">
              <w:rPr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>
              <w:rPr>
                <w:szCs w:val="28"/>
              </w:rPr>
              <w:t>навеска порошка растертых таблеток</w:t>
            </w:r>
            <w:r w:rsidRPr="00F34F7E">
              <w:rPr>
                <w:szCs w:val="28"/>
              </w:rPr>
              <w:t xml:space="preserve">, </w:t>
            </w:r>
            <w:proofErr w:type="gramStart"/>
            <w:r w:rsidRPr="00F34F7E">
              <w:rPr>
                <w:szCs w:val="28"/>
              </w:rPr>
              <w:t>г</w:t>
            </w:r>
            <w:proofErr w:type="gramEnd"/>
            <w:r w:rsidRPr="00F34F7E">
              <w:rPr>
                <w:szCs w:val="28"/>
              </w:rPr>
              <w:t>;</w:t>
            </w:r>
          </w:p>
        </w:tc>
      </w:tr>
      <w:tr w:rsidR="00406C06" w:rsidRPr="00AD3EAE" w:rsidTr="00AB3AD4">
        <w:trPr>
          <w:cantSplit/>
        </w:trPr>
        <w:tc>
          <w:tcPr>
            <w:tcW w:w="709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rPr>
                <w:i/>
              </w:rPr>
              <w:t>а</w:t>
            </w:r>
            <w:proofErr w:type="gramStart"/>
            <w:r w:rsidRPr="00AD3EAE">
              <w:rPr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  <w:rPr>
                <w:spacing w:val="-6"/>
              </w:rPr>
            </w:pPr>
            <w:r w:rsidRPr="009E47AA">
              <w:rPr>
                <w:szCs w:val="28"/>
                <w:lang w:bidi="ru-RU"/>
              </w:rPr>
              <w:t>навеск</w:t>
            </w:r>
            <w:r>
              <w:rPr>
                <w:szCs w:val="28"/>
                <w:lang w:bidi="ru-RU"/>
              </w:rPr>
              <w:t>а</w:t>
            </w:r>
            <w:r w:rsidRPr="009E47AA">
              <w:rPr>
                <w:szCs w:val="28"/>
                <w:lang w:bidi="ru-RU"/>
              </w:rPr>
              <w:t xml:space="preserve"> стандартного образца </w:t>
            </w:r>
            <w:proofErr w:type="spellStart"/>
            <w:r w:rsidR="000854F9">
              <w:t>фолиевой</w:t>
            </w:r>
            <w:proofErr w:type="spellEnd"/>
            <w:r w:rsidR="000854F9">
              <w:t xml:space="preserve"> кислоты</w:t>
            </w:r>
            <w:r w:rsidRPr="00F34F7E">
              <w:rPr>
                <w:szCs w:val="28"/>
                <w:lang w:bidi="ru-RU"/>
              </w:rPr>
              <w:t>, мг;</w:t>
            </w:r>
          </w:p>
        </w:tc>
      </w:tr>
      <w:tr w:rsidR="00406C06" w:rsidRPr="00AD3EAE" w:rsidTr="00AB3AD4">
        <w:trPr>
          <w:cantSplit/>
        </w:trPr>
        <w:tc>
          <w:tcPr>
            <w:tcW w:w="709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F34F7E">
              <w:rPr>
                <w:i/>
              </w:rPr>
              <w:t>G</w:t>
            </w:r>
          </w:p>
        </w:tc>
        <w:tc>
          <w:tcPr>
            <w:tcW w:w="425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F34F7E">
              <w:rPr>
                <w:szCs w:val="28"/>
              </w:rPr>
              <w:t xml:space="preserve">средняя масса </w:t>
            </w:r>
            <w:r>
              <w:rPr>
                <w:szCs w:val="28"/>
              </w:rPr>
              <w:t>таблетки</w:t>
            </w:r>
            <w:r w:rsidRPr="00F34F7E">
              <w:rPr>
                <w:szCs w:val="28"/>
              </w:rPr>
              <w:t xml:space="preserve">, </w:t>
            </w:r>
            <w:proofErr w:type="gramStart"/>
            <w:r w:rsidRPr="00F34F7E">
              <w:rPr>
                <w:szCs w:val="28"/>
              </w:rPr>
              <w:t>г</w:t>
            </w:r>
            <w:proofErr w:type="gramEnd"/>
            <w:r w:rsidRPr="00F34F7E">
              <w:rPr>
                <w:szCs w:val="28"/>
              </w:rPr>
              <w:t>;</w:t>
            </w:r>
          </w:p>
        </w:tc>
      </w:tr>
      <w:tr w:rsidR="00406C06" w:rsidRPr="00AD3EAE" w:rsidTr="00AB3AD4">
        <w:trPr>
          <w:cantSplit/>
        </w:trPr>
        <w:tc>
          <w:tcPr>
            <w:tcW w:w="709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AD3EAE">
              <w:rPr>
                <w:i/>
              </w:rPr>
              <w:t>P</w:t>
            </w:r>
          </w:p>
        </w:tc>
        <w:tc>
          <w:tcPr>
            <w:tcW w:w="425" w:type="dxa"/>
          </w:tcPr>
          <w:p w:rsidR="00406C06" w:rsidRPr="00AD3EAE" w:rsidRDefault="00406C06" w:rsidP="00AB3AD4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406C06" w:rsidRPr="00AD3EAE" w:rsidRDefault="00406C06" w:rsidP="000854F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</w:pPr>
            <w:r w:rsidRPr="009E47AA">
              <w:rPr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="000854F9">
              <w:t>фолиевой</w:t>
            </w:r>
            <w:proofErr w:type="spellEnd"/>
            <w:r w:rsidR="000854F9">
              <w:t xml:space="preserve"> кислоты</w:t>
            </w:r>
            <w:proofErr w:type="gramStart"/>
            <w:r>
              <w:t>, %</w:t>
            </w:r>
            <w:r w:rsidRPr="009E47AA">
              <w:rPr>
                <w:szCs w:val="28"/>
              </w:rPr>
              <w:t>;</w:t>
            </w:r>
            <w:proofErr w:type="gramEnd"/>
          </w:p>
        </w:tc>
      </w:tr>
      <w:tr w:rsidR="00406C06" w:rsidRPr="00AD3EAE" w:rsidTr="00AB3AD4">
        <w:trPr>
          <w:cantSplit/>
        </w:trPr>
        <w:tc>
          <w:tcPr>
            <w:tcW w:w="709" w:type="dxa"/>
          </w:tcPr>
          <w:p w:rsidR="00406C06" w:rsidRPr="00AD3EAE" w:rsidRDefault="00406C06" w:rsidP="00DB058B">
            <w:pPr>
              <w:tabs>
                <w:tab w:val="left" w:pos="567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406C06" w:rsidRPr="00AD3EAE" w:rsidRDefault="00406C06" w:rsidP="00DB058B">
            <w:pPr>
              <w:tabs>
                <w:tab w:val="left" w:pos="567"/>
              </w:tabs>
              <w:spacing w:after="120"/>
              <w:jc w:val="both"/>
              <w:rPr>
                <w:i/>
              </w:rPr>
            </w:pPr>
            <w:r w:rsidRPr="00F34F7E">
              <w:rPr>
                <w:i/>
              </w:rPr>
              <w:t>L</w:t>
            </w:r>
          </w:p>
        </w:tc>
        <w:tc>
          <w:tcPr>
            <w:tcW w:w="425" w:type="dxa"/>
          </w:tcPr>
          <w:p w:rsidR="00406C06" w:rsidRPr="00AD3EAE" w:rsidRDefault="00406C06" w:rsidP="00DB058B">
            <w:pPr>
              <w:tabs>
                <w:tab w:val="left" w:pos="567"/>
              </w:tabs>
              <w:spacing w:after="120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406C06" w:rsidRPr="00F34F7E" w:rsidRDefault="00406C06" w:rsidP="006805F4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szCs w:val="28"/>
              </w:rPr>
            </w:pPr>
            <w:r w:rsidRPr="009E47AA">
              <w:rPr>
                <w:szCs w:val="28"/>
              </w:rPr>
              <w:t xml:space="preserve">заявленное </w:t>
            </w:r>
            <w:r w:rsidR="006805F4">
              <w:rPr>
                <w:szCs w:val="28"/>
              </w:rPr>
              <w:t>количество</w:t>
            </w:r>
            <w:r w:rsidRPr="009E47AA">
              <w:rPr>
                <w:szCs w:val="28"/>
              </w:rPr>
              <w:t xml:space="preserve"> </w:t>
            </w:r>
            <w:proofErr w:type="spellStart"/>
            <w:r w:rsidR="000854F9">
              <w:t>фолиевой</w:t>
            </w:r>
            <w:proofErr w:type="spellEnd"/>
            <w:r w:rsidR="000854F9">
              <w:t xml:space="preserve"> кислоты</w:t>
            </w:r>
            <w:r w:rsidRPr="009E47AA">
              <w:rPr>
                <w:szCs w:val="28"/>
              </w:rPr>
              <w:t>,</w:t>
            </w:r>
            <w:r>
              <w:rPr>
                <w:szCs w:val="28"/>
              </w:rPr>
              <w:t xml:space="preserve"> мг</w:t>
            </w:r>
            <w:r w:rsidR="000854F9">
              <w:rPr>
                <w:szCs w:val="28"/>
              </w:rPr>
              <w:t>.</w:t>
            </w:r>
          </w:p>
        </w:tc>
      </w:tr>
    </w:tbl>
    <w:p w:rsidR="00A7188F" w:rsidRPr="000854F9" w:rsidRDefault="00A7188F" w:rsidP="00AB3AD4">
      <w:pPr>
        <w:ind w:firstLine="709"/>
        <w:rPr>
          <w:i/>
        </w:rPr>
      </w:pPr>
      <w:proofErr w:type="spellStart"/>
      <w:r w:rsidRPr="000854F9">
        <w:rPr>
          <w:i/>
        </w:rPr>
        <w:t>Цианокобаламин</w:t>
      </w:r>
      <w:proofErr w:type="spellEnd"/>
      <w:r w:rsidRPr="000854F9">
        <w:rPr>
          <w:i/>
        </w:rPr>
        <w:t xml:space="preserve"> </w:t>
      </w:r>
    </w:p>
    <w:p w:rsidR="00760D83" w:rsidRPr="005D6E27" w:rsidRDefault="00760D83" w:rsidP="00DB058B">
      <w:pPr>
        <w:tabs>
          <w:tab w:val="left" w:pos="3080"/>
        </w:tabs>
        <w:ind w:firstLine="709"/>
        <w:jc w:val="both"/>
        <w:rPr>
          <w:szCs w:val="28"/>
        </w:rPr>
      </w:pPr>
      <w:r w:rsidRPr="00DE5277">
        <w:rPr>
          <w:szCs w:val="28"/>
        </w:rPr>
        <w:t>Определение проводят методом ВЭЖХ в соответствии с требованиями ОФС «Высокоэффективная жидкостная хроматография»</w:t>
      </w:r>
      <w:r>
        <w:rPr>
          <w:szCs w:val="28"/>
        </w:rPr>
        <w:t>.</w:t>
      </w:r>
    </w:p>
    <w:p w:rsidR="00A7188F" w:rsidRDefault="00A7188F" w:rsidP="00DB058B">
      <w:r>
        <w:tab/>
        <w:t xml:space="preserve"> </w:t>
      </w:r>
      <w:r>
        <w:rPr>
          <w:i/>
        </w:rPr>
        <w:t>Подвижная фаза (ПФ).</w:t>
      </w:r>
      <w:r>
        <w:t xml:space="preserve"> </w:t>
      </w:r>
      <w:r w:rsidR="00760D83">
        <w:t>М</w:t>
      </w:r>
      <w:r>
        <w:t>етанол</w:t>
      </w:r>
      <w:r w:rsidR="00760D83">
        <w:t>—</w:t>
      </w:r>
      <w:r>
        <w:t>вод</w:t>
      </w:r>
      <w:r w:rsidR="00760D83">
        <w:t>а</w:t>
      </w:r>
      <w:r>
        <w:t xml:space="preserve"> 35:65.</w:t>
      </w:r>
    </w:p>
    <w:p w:rsidR="00A7188F" w:rsidRDefault="00A7188F" w:rsidP="00DB058B">
      <w:pPr>
        <w:jc w:val="both"/>
      </w:pPr>
      <w:r>
        <w:tab/>
        <w:t xml:space="preserve"> </w:t>
      </w:r>
      <w:r>
        <w:rPr>
          <w:i/>
        </w:rPr>
        <w:t>Испытуемый раствор.</w:t>
      </w:r>
      <w:r>
        <w:t xml:space="preserve"> </w:t>
      </w:r>
      <w:r w:rsidR="00FE2CBB">
        <w:t xml:space="preserve">В мерную колбу вместимостью 100 мл помещают </w:t>
      </w:r>
      <w:r w:rsidRPr="00FE2CBB">
        <w:t>точную навеску порошка</w:t>
      </w:r>
      <w:r w:rsidR="00DB058B" w:rsidRPr="00FE2CBB">
        <w:t xml:space="preserve"> растертых таблеток</w:t>
      </w:r>
      <w:r w:rsidRPr="00FE2CBB">
        <w:t xml:space="preserve">, эквивалентную </w:t>
      </w:r>
      <w:r w:rsidR="00DB058B" w:rsidRPr="00FE2CBB">
        <w:t xml:space="preserve">около </w:t>
      </w:r>
      <w:r w:rsidRPr="00FE2CBB">
        <w:t xml:space="preserve">100 мкг </w:t>
      </w:r>
      <w:proofErr w:type="spellStart"/>
      <w:r w:rsidRPr="00FE2CBB">
        <w:t>цианокобаламина</w:t>
      </w:r>
      <w:proofErr w:type="spellEnd"/>
      <w:r w:rsidRPr="00FE2CBB">
        <w:t xml:space="preserve">, </w:t>
      </w:r>
      <w:r w:rsidR="00F559DB">
        <w:t>растворяют в воде,</w:t>
      </w:r>
      <w:r w:rsidRPr="00FE2CBB">
        <w:t xml:space="preserve"> </w:t>
      </w:r>
      <w:r w:rsidR="00DB058B" w:rsidRPr="00FE2CBB">
        <w:t>тщательно перемешива</w:t>
      </w:r>
      <w:r w:rsidR="00F559DB">
        <w:t>я</w:t>
      </w:r>
      <w:r w:rsidR="00DB058B" w:rsidRPr="00FE2CBB">
        <w:t xml:space="preserve"> в т</w:t>
      </w:r>
      <w:r w:rsidRPr="00FE2CBB">
        <w:t>ечение 2 мин</w:t>
      </w:r>
      <w:r w:rsidR="00FE2CBB" w:rsidRPr="00FE2CBB">
        <w:t>, доводя</w:t>
      </w:r>
      <w:r w:rsidR="00F559DB">
        <w:t xml:space="preserve">т объем раствора водой до метки, </w:t>
      </w:r>
      <w:r w:rsidR="00FE2CBB" w:rsidRPr="00FE2CBB">
        <w:t>перемешивают</w:t>
      </w:r>
      <w:r w:rsidR="00DB058B" w:rsidRPr="00FE2CBB">
        <w:t>.</w:t>
      </w:r>
      <w:r w:rsidRPr="00FE2CBB">
        <w:t xml:space="preserve"> </w:t>
      </w:r>
      <w:r w:rsidR="00584D00">
        <w:t>Раствор</w:t>
      </w:r>
      <w:r w:rsidR="00DB058B" w:rsidRPr="00FE2CBB">
        <w:t xml:space="preserve"> </w:t>
      </w:r>
      <w:r w:rsidRPr="00FE2CBB">
        <w:t>фильтр</w:t>
      </w:r>
      <w:r w:rsidR="00F559DB">
        <w:t>уют</w:t>
      </w:r>
      <w:r w:rsidR="00DB058B" w:rsidRPr="00FE2CBB">
        <w:t xml:space="preserve"> через мембранный фильтр с размером пор </w:t>
      </w:r>
      <w:r w:rsidRPr="00FE2CBB">
        <w:t>0,45 мкм, отбрасывая первые порции фильтрата.</w:t>
      </w:r>
      <w:r w:rsidR="00A03CEB">
        <w:t xml:space="preserve"> </w:t>
      </w:r>
    </w:p>
    <w:p w:rsidR="00A7188F" w:rsidRDefault="00A7188F" w:rsidP="00DB058B">
      <w:pPr>
        <w:jc w:val="both"/>
      </w:pPr>
      <w:r>
        <w:tab/>
      </w:r>
      <w:r w:rsidR="00DB058B">
        <w:rPr>
          <w:i/>
        </w:rPr>
        <w:t xml:space="preserve">Раствор стандартного образца </w:t>
      </w:r>
      <w:proofErr w:type="spellStart"/>
      <w:r w:rsidR="00DB058B">
        <w:rPr>
          <w:i/>
        </w:rPr>
        <w:t>цианокобаламин</w:t>
      </w:r>
      <w:r w:rsidR="00AB3AD4">
        <w:rPr>
          <w:i/>
        </w:rPr>
        <w:t>а</w:t>
      </w:r>
      <w:proofErr w:type="spellEnd"/>
      <w:r>
        <w:t xml:space="preserve">. В мерную колбу вместимостью </w:t>
      </w:r>
      <w:r w:rsidR="00DB058B">
        <w:t>500</w:t>
      </w:r>
      <w:r>
        <w:t xml:space="preserve"> мл, помещают около 10 мг (точная навеска) стандартного образца </w:t>
      </w:r>
      <w:proofErr w:type="spellStart"/>
      <w:r>
        <w:t>цианокобаламина</w:t>
      </w:r>
      <w:proofErr w:type="spellEnd"/>
      <w:r>
        <w:t xml:space="preserve">, растворяют в воде, доводят объем раствора водой до метки и перемешивают. </w:t>
      </w:r>
      <w:r w:rsidR="00F559DB">
        <w:t xml:space="preserve">В мерную колбу вместимостью 100 мл переносят </w:t>
      </w:r>
      <w:r w:rsidR="00DB058B">
        <w:lastRenderedPageBreak/>
        <w:t>5,0</w:t>
      </w:r>
      <w:r>
        <w:t xml:space="preserve"> мл полученного раствора</w:t>
      </w:r>
      <w:r w:rsidR="00F559DB">
        <w:t>,</w:t>
      </w:r>
      <w:r>
        <w:t xml:space="preserve"> </w:t>
      </w:r>
      <w:r w:rsidR="00F559DB">
        <w:t>д</w:t>
      </w:r>
      <w:r>
        <w:t>оводят объем</w:t>
      </w:r>
      <w:r w:rsidR="00AB3AD4">
        <w:t xml:space="preserve"> раствора водой до метки</w:t>
      </w:r>
      <w:r w:rsidR="00A03CEB">
        <w:t xml:space="preserve">  и перемешивают</w:t>
      </w:r>
      <w:r w:rsidR="00AB3AD4">
        <w:t>.</w:t>
      </w:r>
    </w:p>
    <w:p w:rsidR="00AB3AD4" w:rsidRPr="00385774" w:rsidRDefault="00AB3AD4" w:rsidP="00AB3AD4">
      <w:pPr>
        <w:ind w:right="-1" w:firstLine="580"/>
        <w:rPr>
          <w:i/>
          <w:lang w:bidi="ru-RU"/>
        </w:rPr>
      </w:pPr>
      <w:proofErr w:type="spellStart"/>
      <w:r w:rsidRPr="00385774">
        <w:rPr>
          <w:i/>
          <w:lang w:bidi="ru-RU"/>
        </w:rPr>
        <w:t>Хроматографические</w:t>
      </w:r>
      <w:proofErr w:type="spellEnd"/>
      <w:r w:rsidRPr="00385774">
        <w:rPr>
          <w:i/>
          <w:lang w:bidi="ru-RU"/>
        </w:rPr>
        <w:t xml:space="preserve"> условия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3AD4" w:rsidRPr="00385774" w:rsidTr="00AB3AD4">
        <w:tc>
          <w:tcPr>
            <w:tcW w:w="3794" w:type="dxa"/>
          </w:tcPr>
          <w:p w:rsidR="00AB3AD4" w:rsidRPr="00385774" w:rsidRDefault="00AB3AD4" w:rsidP="00AB3A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AB3AD4" w:rsidRPr="00385774" w:rsidRDefault="00AB3AD4" w:rsidP="00AB3AD4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 xml:space="preserve"> ×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 xml:space="preserve"> мм, силикагель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385774">
              <w:rPr>
                <w:rFonts w:ascii="Times New Roman" w:hAnsi="Times New Roman"/>
                <w:sz w:val="28"/>
                <w:szCs w:val="28"/>
              </w:rPr>
              <w:t xml:space="preserve"> для хроматографии, 5 мкм; </w:t>
            </w:r>
          </w:p>
        </w:tc>
      </w:tr>
      <w:tr w:rsidR="00AB3AD4" w:rsidRPr="00385774" w:rsidTr="00AB3AD4">
        <w:tc>
          <w:tcPr>
            <w:tcW w:w="3794" w:type="dxa"/>
          </w:tcPr>
          <w:p w:rsidR="00AB3AD4" w:rsidRPr="00385774" w:rsidRDefault="00AB3AD4" w:rsidP="00AB3A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AB3AD4" w:rsidRPr="00385774" w:rsidRDefault="00AB3AD4" w:rsidP="00AB3AD4">
            <w:pPr>
              <w:spacing w:after="12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Pr="00385774">
              <w:rPr>
                <w:rFonts w:ascii="Times New Roman" w:hAnsi="Times New Roman"/>
                <w:sz w:val="28"/>
                <w:szCs w:val="28"/>
              </w:rPr>
              <w:t xml:space="preserve"> °С</w:t>
            </w:r>
            <w:proofErr w:type="gramEnd"/>
            <w:r w:rsidRPr="0038577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B3AD4" w:rsidRPr="00385774" w:rsidTr="00AB3AD4">
        <w:tc>
          <w:tcPr>
            <w:tcW w:w="3794" w:type="dxa"/>
          </w:tcPr>
          <w:p w:rsidR="00AB3AD4" w:rsidRPr="00385774" w:rsidRDefault="00AB3AD4" w:rsidP="00AB3A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AB3AD4" w:rsidRPr="00385774" w:rsidRDefault="00AB3AD4" w:rsidP="00AB3AD4">
            <w:pPr>
              <w:spacing w:after="12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 xml:space="preserve"> мл/мин;</w:t>
            </w:r>
          </w:p>
        </w:tc>
      </w:tr>
      <w:tr w:rsidR="00AB3AD4" w:rsidRPr="00385774" w:rsidTr="00AB3AD4">
        <w:tc>
          <w:tcPr>
            <w:tcW w:w="3794" w:type="dxa"/>
          </w:tcPr>
          <w:p w:rsidR="00AB3AD4" w:rsidRPr="00385774" w:rsidRDefault="00AB3AD4" w:rsidP="00AB3A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AB3AD4" w:rsidRPr="00385774" w:rsidRDefault="00AB3AD4" w:rsidP="00AB3AD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 xml:space="preserve"> нм;</w:t>
            </w:r>
          </w:p>
        </w:tc>
      </w:tr>
      <w:tr w:rsidR="00AB3AD4" w:rsidRPr="00385774" w:rsidTr="00AB3AD4">
        <w:tc>
          <w:tcPr>
            <w:tcW w:w="3794" w:type="dxa"/>
          </w:tcPr>
          <w:p w:rsidR="00AB3AD4" w:rsidRPr="00385774" w:rsidRDefault="00AB3AD4" w:rsidP="00AB3AD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85774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AB3AD4" w:rsidRPr="00385774" w:rsidRDefault="00AB3AD4" w:rsidP="00F559DB">
            <w:pPr>
              <w:spacing w:after="12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385774">
              <w:rPr>
                <w:rFonts w:ascii="Times New Roman" w:hAnsi="Times New Roman"/>
                <w:sz w:val="28"/>
                <w:szCs w:val="28"/>
              </w:rPr>
              <w:t xml:space="preserve"> мкл</w:t>
            </w:r>
            <w:r w:rsidR="00F55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03CEB" w:rsidRDefault="00A03CEB" w:rsidP="00AB3AD4">
      <w:pPr>
        <w:ind w:firstLine="720"/>
        <w:jc w:val="both"/>
      </w:pPr>
    </w:p>
    <w:p w:rsidR="00AB3AD4" w:rsidRDefault="00AB3AD4" w:rsidP="00AB3AD4">
      <w:pPr>
        <w:ind w:firstLine="720"/>
        <w:jc w:val="both"/>
      </w:pPr>
      <w:proofErr w:type="spellStart"/>
      <w:r>
        <w:t>Хроматографируют</w:t>
      </w:r>
      <w:proofErr w:type="spellEnd"/>
      <w:r>
        <w:t xml:space="preserve"> раствор стандартного образца </w:t>
      </w:r>
      <w:proofErr w:type="spellStart"/>
      <w:r>
        <w:t>цианокобаламина</w:t>
      </w:r>
      <w:proofErr w:type="spellEnd"/>
      <w:r>
        <w:t xml:space="preserve"> и испытуемый раствор.</w:t>
      </w:r>
    </w:p>
    <w:p w:rsidR="00AB3AD4" w:rsidRDefault="00AB3AD4" w:rsidP="00AB3AD4">
      <w:pPr>
        <w:ind w:firstLine="720"/>
        <w:jc w:val="both"/>
      </w:pPr>
      <w:r>
        <w:rPr>
          <w:i/>
        </w:rPr>
        <w:t xml:space="preserve">Пригодность </w:t>
      </w:r>
      <w:proofErr w:type="spellStart"/>
      <w:r>
        <w:rPr>
          <w:i/>
        </w:rPr>
        <w:t>хроматографической</w:t>
      </w:r>
      <w:proofErr w:type="spellEnd"/>
      <w:r>
        <w:rPr>
          <w:i/>
        </w:rPr>
        <w:t xml:space="preserve"> системы. </w:t>
      </w:r>
      <w:r w:rsidRPr="00385774">
        <w:t xml:space="preserve">На </w:t>
      </w:r>
      <w:proofErr w:type="spellStart"/>
      <w:r w:rsidRPr="00385774">
        <w:t>хроматограмме</w:t>
      </w:r>
      <w:proofErr w:type="spellEnd"/>
      <w:r w:rsidRPr="00385774">
        <w:t xml:space="preserve"> </w:t>
      </w:r>
      <w:r>
        <w:t xml:space="preserve">раствора стандартного образца </w:t>
      </w:r>
      <w:proofErr w:type="spellStart"/>
      <w:r>
        <w:t>цианокобаламина</w:t>
      </w:r>
      <w:proofErr w:type="spellEnd"/>
      <w:r>
        <w:t xml:space="preserve">: </w:t>
      </w:r>
    </w:p>
    <w:p w:rsidR="00AB3AD4" w:rsidRPr="00F57627" w:rsidRDefault="00AB3AD4" w:rsidP="00AB3AD4">
      <w:pPr>
        <w:pStyle w:val="a9"/>
        <w:numPr>
          <w:ilvl w:val="0"/>
          <w:numId w:val="7"/>
        </w:numPr>
        <w:ind w:left="709" w:hanging="425"/>
        <w:jc w:val="both"/>
        <w:rPr>
          <w:szCs w:val="28"/>
        </w:rPr>
      </w:pPr>
      <w:r w:rsidRPr="00F57627">
        <w:rPr>
          <w:rStyle w:val="10"/>
          <w:rFonts w:eastAsiaTheme="minorEastAsia"/>
          <w:i/>
          <w:szCs w:val="28"/>
        </w:rPr>
        <w:t>фактор асимметрии (</w:t>
      </w:r>
      <w:r w:rsidRPr="00F57627">
        <w:rPr>
          <w:rStyle w:val="10"/>
          <w:rFonts w:eastAsiaTheme="minorEastAsia"/>
          <w:i/>
          <w:szCs w:val="28"/>
          <w:lang w:val="en-US"/>
        </w:rPr>
        <w:t>As</w:t>
      </w:r>
      <w:r w:rsidRPr="00F57627">
        <w:rPr>
          <w:rStyle w:val="10"/>
          <w:rFonts w:eastAsiaTheme="minorEastAsia"/>
          <w:i/>
          <w:szCs w:val="28"/>
        </w:rPr>
        <w:t>)</w:t>
      </w:r>
      <w:r w:rsidRPr="00F57627">
        <w:rPr>
          <w:rStyle w:val="10"/>
          <w:rFonts w:eastAsiaTheme="minorEastAsia"/>
          <w:szCs w:val="28"/>
        </w:rPr>
        <w:t xml:space="preserve"> пика </w:t>
      </w:r>
      <w:proofErr w:type="spellStart"/>
      <w:r w:rsidR="00A03CEB">
        <w:t>цианокобаламина</w:t>
      </w:r>
      <w:proofErr w:type="spellEnd"/>
      <w:r w:rsidR="00A03CEB" w:rsidRPr="00F57627">
        <w:rPr>
          <w:rStyle w:val="10"/>
          <w:rFonts w:eastAsiaTheme="minorEastAsia"/>
          <w:szCs w:val="28"/>
        </w:rPr>
        <w:t xml:space="preserve"> </w:t>
      </w:r>
      <w:r w:rsidRPr="00F57627">
        <w:rPr>
          <w:rStyle w:val="10"/>
          <w:rFonts w:eastAsiaTheme="minorEastAsia"/>
          <w:szCs w:val="28"/>
        </w:rPr>
        <w:t xml:space="preserve">должен быть не более </w:t>
      </w:r>
      <w:r>
        <w:rPr>
          <w:rStyle w:val="10"/>
          <w:rFonts w:eastAsiaTheme="minorEastAsia"/>
          <w:szCs w:val="28"/>
        </w:rPr>
        <w:t>3</w:t>
      </w:r>
      <w:r w:rsidRPr="00F57627">
        <w:rPr>
          <w:rStyle w:val="10"/>
          <w:rFonts w:eastAsiaTheme="minorEastAsia"/>
          <w:szCs w:val="28"/>
        </w:rPr>
        <w:t>,0;</w:t>
      </w:r>
    </w:p>
    <w:p w:rsidR="00AB3AD4" w:rsidRDefault="00AB3AD4" w:rsidP="00AB3AD4">
      <w:pPr>
        <w:pStyle w:val="a9"/>
        <w:numPr>
          <w:ilvl w:val="0"/>
          <w:numId w:val="6"/>
        </w:numPr>
        <w:ind w:left="709" w:hanging="425"/>
        <w:jc w:val="both"/>
      </w:pPr>
      <w:r w:rsidRPr="00AC31D4">
        <w:rPr>
          <w:i/>
        </w:rPr>
        <w:t>относительное стандартное отклонение</w:t>
      </w:r>
      <w:r>
        <w:t xml:space="preserve"> площади пика </w:t>
      </w:r>
      <w:proofErr w:type="spellStart"/>
      <w:r w:rsidR="00A03CEB">
        <w:t>цианокобаламина</w:t>
      </w:r>
      <w:proofErr w:type="spellEnd"/>
      <w:r>
        <w:t xml:space="preserve"> должно быть не более 3,0 % (5 введений).</w:t>
      </w:r>
    </w:p>
    <w:p w:rsidR="00A03CEB" w:rsidRPr="00696518" w:rsidRDefault="00A03CEB" w:rsidP="00A03CEB">
      <w:pPr>
        <w:pStyle w:val="a7"/>
        <w:ind w:firstLine="709"/>
        <w:jc w:val="both"/>
        <w:rPr>
          <w:color w:val="000000"/>
          <w:szCs w:val="28"/>
          <w:lang w:bidi="ru-RU"/>
        </w:rPr>
      </w:pPr>
      <w:r w:rsidRPr="00696518">
        <w:rPr>
          <w:color w:val="000000"/>
          <w:szCs w:val="28"/>
          <w:lang w:bidi="ru-RU"/>
        </w:rPr>
        <w:t xml:space="preserve">Содержание </w:t>
      </w:r>
      <w:proofErr w:type="spellStart"/>
      <w:r>
        <w:t>цианокобаламина</w:t>
      </w:r>
      <w:proofErr w:type="spellEnd"/>
      <w:r w:rsidRPr="00696518">
        <w:rPr>
          <w:color w:val="000000"/>
          <w:szCs w:val="28"/>
          <w:lang w:bidi="ru-RU"/>
        </w:rPr>
        <w:t xml:space="preserve"> </w:t>
      </w:r>
      <w:r w:rsidR="00DF396C" w:rsidRPr="00E03508">
        <w:rPr>
          <w:szCs w:val="28"/>
          <w:shd w:val="clear" w:color="auto" w:fill="FFFFFF"/>
        </w:rPr>
        <w:t>C</w:t>
      </w:r>
      <w:r w:rsidR="00DF396C" w:rsidRPr="00E03508">
        <w:rPr>
          <w:szCs w:val="28"/>
          <w:shd w:val="clear" w:color="auto" w:fill="FFFFFF"/>
          <w:vertAlign w:val="subscript"/>
        </w:rPr>
        <w:t>63</w:t>
      </w:r>
      <w:r w:rsidR="00DF396C" w:rsidRPr="00E03508">
        <w:rPr>
          <w:szCs w:val="28"/>
          <w:shd w:val="clear" w:color="auto" w:fill="FFFFFF"/>
        </w:rPr>
        <w:t>H</w:t>
      </w:r>
      <w:r w:rsidR="00DF396C" w:rsidRPr="00E03508">
        <w:rPr>
          <w:szCs w:val="28"/>
          <w:shd w:val="clear" w:color="auto" w:fill="FFFFFF"/>
          <w:vertAlign w:val="subscript"/>
        </w:rPr>
        <w:t>88</w:t>
      </w:r>
      <w:r w:rsidR="00DF396C" w:rsidRPr="00E03508">
        <w:rPr>
          <w:szCs w:val="28"/>
          <w:shd w:val="clear" w:color="auto" w:fill="FFFFFF"/>
        </w:rPr>
        <w:t>CoN</w:t>
      </w:r>
      <w:r w:rsidR="00DF396C" w:rsidRPr="00E03508">
        <w:rPr>
          <w:szCs w:val="28"/>
          <w:shd w:val="clear" w:color="auto" w:fill="FFFFFF"/>
          <w:vertAlign w:val="subscript"/>
        </w:rPr>
        <w:t>14</w:t>
      </w:r>
      <w:r w:rsidR="00DF396C" w:rsidRPr="00E03508">
        <w:rPr>
          <w:szCs w:val="28"/>
          <w:shd w:val="clear" w:color="auto" w:fill="FFFFFF"/>
        </w:rPr>
        <w:t>O</w:t>
      </w:r>
      <w:r w:rsidR="00DF396C" w:rsidRPr="00E03508">
        <w:rPr>
          <w:szCs w:val="28"/>
          <w:shd w:val="clear" w:color="auto" w:fill="FFFFFF"/>
          <w:vertAlign w:val="subscript"/>
        </w:rPr>
        <w:t>14</w:t>
      </w:r>
      <w:r w:rsidR="00DF396C" w:rsidRPr="00E03508">
        <w:rPr>
          <w:szCs w:val="28"/>
          <w:shd w:val="clear" w:color="auto" w:fill="FFFFFF"/>
        </w:rPr>
        <w:t>P</w:t>
      </w:r>
      <w:r w:rsidR="00DF396C" w:rsidRPr="00DF396C">
        <w:rPr>
          <w:color w:val="000000"/>
          <w:szCs w:val="28"/>
          <w:lang w:bidi="ru-RU"/>
        </w:rPr>
        <w:t xml:space="preserve"> </w:t>
      </w:r>
      <w:r w:rsidRPr="00696518">
        <w:rPr>
          <w:color w:val="000000"/>
          <w:szCs w:val="28"/>
          <w:lang w:bidi="ru-RU"/>
        </w:rPr>
        <w:t xml:space="preserve">в </w:t>
      </w:r>
      <w:r>
        <w:rPr>
          <w:color w:val="000000"/>
          <w:szCs w:val="28"/>
          <w:lang w:bidi="ru-RU"/>
        </w:rPr>
        <w:t xml:space="preserve">препарате в </w:t>
      </w:r>
      <w:r w:rsidRPr="00696518">
        <w:rPr>
          <w:color w:val="000000"/>
          <w:szCs w:val="28"/>
          <w:lang w:bidi="ru-RU"/>
        </w:rPr>
        <w:t xml:space="preserve">процентах от заявленного </w:t>
      </w:r>
      <w:r>
        <w:rPr>
          <w:color w:val="000000"/>
          <w:szCs w:val="28"/>
          <w:lang w:bidi="ru-RU"/>
        </w:rPr>
        <w:t>к</w:t>
      </w:r>
      <w:r w:rsidRPr="00696518">
        <w:rPr>
          <w:color w:val="000000"/>
          <w:szCs w:val="28"/>
          <w:lang w:bidi="ru-RU"/>
        </w:rPr>
        <w:t>оличества (</w:t>
      </w:r>
      <w:r w:rsidRPr="00551466">
        <w:rPr>
          <w:i/>
          <w:color w:val="000000"/>
          <w:szCs w:val="28"/>
          <w:lang w:bidi="ru-RU"/>
        </w:rPr>
        <w:t>X</w:t>
      </w:r>
      <w:r w:rsidRPr="00696518">
        <w:rPr>
          <w:color w:val="000000"/>
          <w:szCs w:val="28"/>
          <w:lang w:bidi="ru-RU"/>
        </w:rPr>
        <w:t>) вычисляют по формуле:</w:t>
      </w:r>
    </w:p>
    <w:p w:rsidR="00A03CEB" w:rsidRPr="00696518" w:rsidRDefault="00A03CEB" w:rsidP="00A03CEB">
      <w:pPr>
        <w:pStyle w:val="a7"/>
        <w:ind w:right="-1"/>
        <w:jc w:val="center"/>
        <w:rPr>
          <w:color w:val="000000"/>
          <w:szCs w:val="28"/>
          <w:lang w:bidi="ru-RU"/>
        </w:rPr>
      </w:pPr>
      <w:r w:rsidRPr="00760D83">
        <w:rPr>
          <w:i/>
          <w:color w:val="000000"/>
          <w:szCs w:val="28"/>
          <w:lang w:val="en-US" w:bidi="ru-RU"/>
        </w:rPr>
        <w:t>X</w:t>
      </w:r>
      <w:r w:rsidRPr="00760D83">
        <w:rPr>
          <w:color w:val="000000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5∙ 100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P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>∙ 1000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100∙ 500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 w:rsidR="00543C69">
        <w:rPr>
          <w:color w:val="000000"/>
          <w:szCs w:val="28"/>
          <w:lang w:bidi="ru-RU"/>
        </w:rPr>
        <w:t xml:space="preserve"> </w:t>
      </w:r>
      <w:proofErr w:type="gramStart"/>
      <w:r w:rsidR="00543C69">
        <w:rPr>
          <w:color w:val="000000"/>
          <w:szCs w:val="28"/>
          <w:lang w:bidi="ru-RU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10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 w:rsidR="00A7230F">
        <w:rPr>
          <w:sz w:val="36"/>
          <w:szCs w:val="36"/>
          <w:lang w:bidi="ru-RU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A03CEB" w:rsidRPr="00AD3EAE" w:rsidTr="00C10CDB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A03CEB" w:rsidRPr="00AD3EAE" w:rsidRDefault="00A03CEB" w:rsidP="00A03CEB">
            <w:pPr>
              <w:keepNext/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t>где</w:t>
            </w:r>
          </w:p>
        </w:tc>
        <w:tc>
          <w:tcPr>
            <w:tcW w:w="567" w:type="dxa"/>
            <w:shd w:val="clear" w:color="auto" w:fill="auto"/>
          </w:tcPr>
          <w:p w:rsidR="00A03CEB" w:rsidRPr="00AD3EAE" w:rsidRDefault="00A03CEB" w:rsidP="00A03CE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 w:rsidRPr="00AD3EAE">
              <w:rPr>
                <w:i/>
              </w:rPr>
              <w:t>S</w:t>
            </w:r>
            <w:r w:rsidRPr="00AD3EAE">
              <w:rPr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03CEB" w:rsidRPr="00AD3EAE" w:rsidRDefault="00A03CEB" w:rsidP="00A03CEB">
            <w:pPr>
              <w:keepNext/>
              <w:tabs>
                <w:tab w:val="left" w:pos="567"/>
              </w:tabs>
              <w:spacing w:after="120" w:line="240" w:lineRule="auto"/>
              <w:jc w:val="center"/>
            </w:pPr>
            <w:r>
              <w:t>–</w:t>
            </w:r>
          </w:p>
        </w:tc>
        <w:tc>
          <w:tcPr>
            <w:tcW w:w="7759" w:type="dxa"/>
            <w:shd w:val="clear" w:color="auto" w:fill="auto"/>
          </w:tcPr>
          <w:p w:rsidR="00A03CEB" w:rsidRPr="00AD3EAE" w:rsidRDefault="00A03CEB" w:rsidP="00A03CEB">
            <w:pPr>
              <w:keepNext/>
              <w:tabs>
                <w:tab w:val="left" w:pos="567"/>
              </w:tabs>
              <w:spacing w:after="120" w:line="240" w:lineRule="auto"/>
              <w:jc w:val="both"/>
            </w:pPr>
            <w:r>
              <w:rPr>
                <w:szCs w:val="28"/>
                <w:lang w:bidi="ru-RU"/>
              </w:rPr>
              <w:t xml:space="preserve">площадь пика </w:t>
            </w:r>
            <w:proofErr w:type="spellStart"/>
            <w:r>
              <w:t>цианокобаламина</w:t>
            </w:r>
            <w:proofErr w:type="spellEnd"/>
            <w:r w:rsidRPr="009E47AA">
              <w:rPr>
                <w:szCs w:val="28"/>
                <w:lang w:bidi="ru-RU"/>
              </w:rPr>
              <w:t xml:space="preserve"> </w:t>
            </w:r>
            <w:r w:rsidR="00543C69">
              <w:rPr>
                <w:szCs w:val="28"/>
                <w:lang w:bidi="ru-RU"/>
              </w:rPr>
              <w:t xml:space="preserve">на </w:t>
            </w:r>
            <w:proofErr w:type="spellStart"/>
            <w:r w:rsidRPr="009E47AA">
              <w:rPr>
                <w:szCs w:val="28"/>
                <w:lang w:bidi="ru-RU"/>
              </w:rPr>
              <w:t>хроматограмме</w:t>
            </w:r>
            <w:proofErr w:type="spellEnd"/>
            <w:r w:rsidRPr="009E47AA">
              <w:rPr>
                <w:szCs w:val="28"/>
                <w:lang w:bidi="ru-RU"/>
              </w:rPr>
              <w:t xml:space="preserve"> испытуемого раствора</w:t>
            </w:r>
            <w:r w:rsidRPr="00F34F7E">
              <w:rPr>
                <w:szCs w:val="28"/>
                <w:lang w:bidi="ru-RU"/>
              </w:rPr>
              <w:t>;</w:t>
            </w:r>
          </w:p>
        </w:tc>
      </w:tr>
      <w:tr w:rsidR="00A03CEB" w:rsidRPr="00AD3EAE" w:rsidTr="00C10CDB">
        <w:trPr>
          <w:cantSplit/>
        </w:trPr>
        <w:tc>
          <w:tcPr>
            <w:tcW w:w="709" w:type="dxa"/>
            <w:gridSpan w:val="2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rPr>
                <w:i/>
              </w:rPr>
              <w:t>S</w:t>
            </w:r>
            <w:r w:rsidRPr="00AD3EAE">
              <w:rPr>
                <w:vertAlign w:val="subscript"/>
              </w:rPr>
              <w:t>0</w:t>
            </w:r>
          </w:p>
        </w:tc>
        <w:tc>
          <w:tcPr>
            <w:tcW w:w="425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A03CEB" w:rsidRPr="00AD3EAE" w:rsidRDefault="00A03CEB" w:rsidP="00A03CEB">
            <w:pPr>
              <w:spacing w:after="120" w:line="240" w:lineRule="auto"/>
              <w:jc w:val="both"/>
            </w:pPr>
            <w:r>
              <w:rPr>
                <w:szCs w:val="28"/>
                <w:lang w:bidi="ru-RU"/>
              </w:rPr>
              <w:t xml:space="preserve">площадь пика </w:t>
            </w:r>
            <w:proofErr w:type="spellStart"/>
            <w:r>
              <w:t>цианокобаламина</w:t>
            </w:r>
            <w:proofErr w:type="spellEnd"/>
            <w:r w:rsidRPr="009E47AA">
              <w:rPr>
                <w:szCs w:val="28"/>
                <w:lang w:bidi="ru-RU"/>
              </w:rPr>
              <w:t xml:space="preserve"> на </w:t>
            </w:r>
            <w:proofErr w:type="spellStart"/>
            <w:r w:rsidRPr="009E47AA">
              <w:rPr>
                <w:szCs w:val="28"/>
                <w:lang w:bidi="ru-RU"/>
              </w:rPr>
              <w:t>хроматограмме</w:t>
            </w:r>
            <w:proofErr w:type="spellEnd"/>
            <w:r w:rsidRPr="009E47AA"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 xml:space="preserve">раствора </w:t>
            </w:r>
            <w:r w:rsidRPr="009E47AA">
              <w:rPr>
                <w:szCs w:val="28"/>
                <w:lang w:bidi="ru-RU"/>
              </w:rPr>
              <w:t>стандартного</w:t>
            </w:r>
            <w:r>
              <w:rPr>
                <w:szCs w:val="28"/>
                <w:lang w:bidi="ru-RU"/>
              </w:rPr>
              <w:t xml:space="preserve"> образца</w:t>
            </w:r>
            <w:r w:rsidRPr="00F34F7E">
              <w:rPr>
                <w:szCs w:val="28"/>
                <w:lang w:bidi="ru-RU"/>
              </w:rPr>
              <w:t>;</w:t>
            </w:r>
          </w:p>
        </w:tc>
      </w:tr>
      <w:tr w:rsidR="00A03CEB" w:rsidRPr="00AD3EAE" w:rsidTr="00C10CDB">
        <w:trPr>
          <w:cantSplit/>
        </w:trPr>
        <w:tc>
          <w:tcPr>
            <w:tcW w:w="709" w:type="dxa"/>
            <w:gridSpan w:val="2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 w:rsidRPr="00AD3EAE">
              <w:rPr>
                <w:i/>
              </w:rPr>
              <w:t>а</w:t>
            </w:r>
            <w:proofErr w:type="gramStart"/>
            <w:r w:rsidRPr="00AD3EAE">
              <w:rPr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  <w:r>
              <w:rPr>
                <w:szCs w:val="28"/>
              </w:rPr>
              <w:t>навеска порошка растертых таблеток</w:t>
            </w:r>
            <w:r w:rsidRPr="00F34F7E">
              <w:rPr>
                <w:szCs w:val="28"/>
              </w:rPr>
              <w:t xml:space="preserve">, </w:t>
            </w:r>
            <w:proofErr w:type="gramStart"/>
            <w:r w:rsidRPr="00F34F7E">
              <w:rPr>
                <w:szCs w:val="28"/>
              </w:rPr>
              <w:t>г</w:t>
            </w:r>
            <w:proofErr w:type="gramEnd"/>
            <w:r w:rsidRPr="00F34F7E">
              <w:rPr>
                <w:szCs w:val="28"/>
              </w:rPr>
              <w:t>;</w:t>
            </w:r>
          </w:p>
        </w:tc>
      </w:tr>
      <w:tr w:rsidR="00A03CEB" w:rsidRPr="00AD3EAE" w:rsidTr="00C10CDB">
        <w:trPr>
          <w:cantSplit/>
        </w:trPr>
        <w:tc>
          <w:tcPr>
            <w:tcW w:w="709" w:type="dxa"/>
            <w:gridSpan w:val="2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rPr>
                <w:i/>
              </w:rPr>
              <w:t>а</w:t>
            </w:r>
            <w:proofErr w:type="gramStart"/>
            <w:r w:rsidRPr="00AD3EAE">
              <w:rPr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  <w:rPr>
                <w:spacing w:val="-6"/>
              </w:rPr>
            </w:pPr>
            <w:r w:rsidRPr="009E47AA">
              <w:rPr>
                <w:szCs w:val="28"/>
                <w:lang w:bidi="ru-RU"/>
              </w:rPr>
              <w:t>навеск</w:t>
            </w:r>
            <w:r>
              <w:rPr>
                <w:szCs w:val="28"/>
                <w:lang w:bidi="ru-RU"/>
              </w:rPr>
              <w:t>а</w:t>
            </w:r>
            <w:r w:rsidRPr="009E47AA">
              <w:rPr>
                <w:szCs w:val="28"/>
                <w:lang w:bidi="ru-RU"/>
              </w:rPr>
              <w:t xml:space="preserve"> стандартного образца </w:t>
            </w:r>
            <w:proofErr w:type="spellStart"/>
            <w:r>
              <w:t>цианокобаламина</w:t>
            </w:r>
            <w:proofErr w:type="spellEnd"/>
            <w:r w:rsidRPr="00F34F7E">
              <w:rPr>
                <w:szCs w:val="28"/>
                <w:lang w:bidi="ru-RU"/>
              </w:rPr>
              <w:t>, мг;</w:t>
            </w:r>
          </w:p>
        </w:tc>
      </w:tr>
      <w:tr w:rsidR="00A03CEB" w:rsidRPr="00AD3EAE" w:rsidTr="00C10CDB">
        <w:trPr>
          <w:cantSplit/>
        </w:trPr>
        <w:tc>
          <w:tcPr>
            <w:tcW w:w="709" w:type="dxa"/>
            <w:gridSpan w:val="2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F34F7E">
              <w:rPr>
                <w:i/>
              </w:rPr>
              <w:t>G</w:t>
            </w:r>
          </w:p>
        </w:tc>
        <w:tc>
          <w:tcPr>
            <w:tcW w:w="425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  <w:r w:rsidRPr="00F34F7E">
              <w:rPr>
                <w:szCs w:val="28"/>
              </w:rPr>
              <w:t xml:space="preserve">средняя масса </w:t>
            </w:r>
            <w:r>
              <w:rPr>
                <w:szCs w:val="28"/>
              </w:rPr>
              <w:t>таблетки</w:t>
            </w:r>
            <w:r w:rsidRPr="00F34F7E">
              <w:rPr>
                <w:szCs w:val="28"/>
              </w:rPr>
              <w:t xml:space="preserve">, </w:t>
            </w:r>
            <w:proofErr w:type="gramStart"/>
            <w:r w:rsidRPr="00F34F7E">
              <w:rPr>
                <w:szCs w:val="28"/>
              </w:rPr>
              <w:t>г</w:t>
            </w:r>
            <w:proofErr w:type="gramEnd"/>
            <w:r w:rsidRPr="00F34F7E">
              <w:rPr>
                <w:szCs w:val="28"/>
              </w:rPr>
              <w:t>;</w:t>
            </w:r>
          </w:p>
        </w:tc>
      </w:tr>
      <w:tr w:rsidR="00A03CEB" w:rsidRPr="00AD3EAE" w:rsidTr="00C10CDB">
        <w:trPr>
          <w:cantSplit/>
        </w:trPr>
        <w:tc>
          <w:tcPr>
            <w:tcW w:w="709" w:type="dxa"/>
            <w:gridSpan w:val="2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AD3EAE">
              <w:rPr>
                <w:i/>
              </w:rPr>
              <w:t>P</w:t>
            </w:r>
          </w:p>
        </w:tc>
        <w:tc>
          <w:tcPr>
            <w:tcW w:w="425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A03CEB" w:rsidRPr="00AD3EAE" w:rsidRDefault="00A03CEB" w:rsidP="00A03CE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</w:pPr>
            <w:r w:rsidRPr="009E47AA">
              <w:rPr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>
              <w:t>цианокобаламина</w:t>
            </w:r>
            <w:proofErr w:type="spellEnd"/>
            <w:proofErr w:type="gramStart"/>
            <w:r>
              <w:t>, %</w:t>
            </w:r>
            <w:r w:rsidRPr="009E47AA">
              <w:rPr>
                <w:szCs w:val="28"/>
              </w:rPr>
              <w:t>;</w:t>
            </w:r>
            <w:proofErr w:type="gramEnd"/>
          </w:p>
        </w:tc>
      </w:tr>
      <w:tr w:rsidR="00A03CEB" w:rsidRPr="00AD3EAE" w:rsidTr="00C10CDB">
        <w:trPr>
          <w:cantSplit/>
        </w:trPr>
        <w:tc>
          <w:tcPr>
            <w:tcW w:w="709" w:type="dxa"/>
            <w:gridSpan w:val="2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F34F7E">
              <w:rPr>
                <w:i/>
              </w:rPr>
              <w:t>L</w:t>
            </w:r>
          </w:p>
        </w:tc>
        <w:tc>
          <w:tcPr>
            <w:tcW w:w="425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A03CEB" w:rsidRPr="00F34F7E" w:rsidRDefault="00A03CEB" w:rsidP="00F559D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szCs w:val="28"/>
              </w:rPr>
            </w:pPr>
            <w:r w:rsidRPr="009E47AA">
              <w:rPr>
                <w:szCs w:val="28"/>
              </w:rPr>
              <w:t xml:space="preserve">заявленное </w:t>
            </w:r>
            <w:r w:rsidR="00F559DB">
              <w:rPr>
                <w:szCs w:val="28"/>
              </w:rPr>
              <w:t>количество</w:t>
            </w:r>
            <w:r w:rsidRPr="009E47AA">
              <w:rPr>
                <w:szCs w:val="28"/>
              </w:rPr>
              <w:t xml:space="preserve"> </w:t>
            </w:r>
            <w:proofErr w:type="spellStart"/>
            <w:r>
              <w:t>цианокобаламина</w:t>
            </w:r>
            <w:proofErr w:type="spellEnd"/>
            <w:r w:rsidRPr="009E47AA">
              <w:rPr>
                <w:szCs w:val="28"/>
              </w:rPr>
              <w:t>,</w:t>
            </w:r>
            <w:r>
              <w:rPr>
                <w:szCs w:val="28"/>
              </w:rPr>
              <w:t xml:space="preserve"> мкг</w:t>
            </w:r>
            <w:r w:rsidR="00F559DB">
              <w:rPr>
                <w:szCs w:val="28"/>
              </w:rPr>
              <w:t>;</w:t>
            </w:r>
          </w:p>
        </w:tc>
      </w:tr>
      <w:tr w:rsidR="00A03CEB" w:rsidRPr="00AD3EAE" w:rsidTr="00A03CEB">
        <w:trPr>
          <w:cantSplit/>
        </w:trPr>
        <w:tc>
          <w:tcPr>
            <w:tcW w:w="284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992" w:type="dxa"/>
            <w:gridSpan w:val="2"/>
          </w:tcPr>
          <w:p w:rsidR="00A03CEB" w:rsidRPr="00F34F7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425" w:type="dxa"/>
          </w:tcPr>
          <w:p w:rsidR="00A03CEB" w:rsidRPr="00AD3EAE" w:rsidRDefault="00A03CEB" w:rsidP="00A03CEB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A03CEB" w:rsidRPr="009E47AA" w:rsidRDefault="00A03CEB" w:rsidP="00A03CE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перевод мг в мкг</w:t>
            </w:r>
            <w:r w:rsidR="00F559DB">
              <w:rPr>
                <w:szCs w:val="28"/>
              </w:rPr>
              <w:t>.</w:t>
            </w:r>
          </w:p>
        </w:tc>
      </w:tr>
    </w:tbl>
    <w:p w:rsidR="00E85637" w:rsidRDefault="00A7188F" w:rsidP="00E85637">
      <w:pPr>
        <w:ind w:left="40" w:firstLine="540"/>
        <w:rPr>
          <w:i/>
        </w:rPr>
      </w:pPr>
      <w:r>
        <w:t xml:space="preserve"> </w:t>
      </w:r>
      <w:r w:rsidR="00E85637" w:rsidRPr="0021628B">
        <w:rPr>
          <w:i/>
        </w:rPr>
        <w:t>Железо</w:t>
      </w:r>
    </w:p>
    <w:p w:rsidR="00E85637" w:rsidRPr="0024717E" w:rsidRDefault="00E85637" w:rsidP="00E85637">
      <w:pPr>
        <w:widowControl w:val="0"/>
        <w:shd w:val="clear" w:color="auto" w:fill="FFFFFF"/>
        <w:ind w:left="20" w:right="20" w:firstLine="560"/>
        <w:jc w:val="both"/>
        <w:rPr>
          <w:iCs/>
          <w:szCs w:val="28"/>
          <w:shd w:val="clear" w:color="auto" w:fill="FFFFFF"/>
          <w:lang w:eastAsia="en-US"/>
        </w:rPr>
      </w:pPr>
      <w:r w:rsidRPr="0024717E">
        <w:rPr>
          <w:iCs/>
          <w:szCs w:val="28"/>
          <w:shd w:val="clear" w:color="auto" w:fill="FFFFFF"/>
          <w:lang w:eastAsia="en-US"/>
        </w:rPr>
        <w:t>Определение проводят методом атомно-абсорбционной спектрометрии в соответствии с требованиями ОФС «Атомно-абсорбционная спектрометрия».</w:t>
      </w:r>
    </w:p>
    <w:p w:rsidR="00E85637" w:rsidRDefault="00E85637" w:rsidP="00E85637">
      <w:pPr>
        <w:ind w:left="40"/>
        <w:jc w:val="both"/>
      </w:pPr>
      <w:r w:rsidRPr="00B91129">
        <w:tab/>
      </w:r>
      <w:r>
        <w:t xml:space="preserve"> </w:t>
      </w:r>
      <w:r>
        <w:rPr>
          <w:i/>
        </w:rPr>
        <w:t>Испытуемый раствор</w:t>
      </w:r>
      <w:r>
        <w:t xml:space="preserve">. Точную навеску порошка, эквивалентную по массе </w:t>
      </w:r>
      <w:r w:rsidRPr="00DF396C">
        <w:t xml:space="preserve">300 </w:t>
      </w:r>
      <w:r>
        <w:t xml:space="preserve">мг железа, помещают в фарфоровый тигель, </w:t>
      </w:r>
      <w:r w:rsidRPr="00B91129">
        <w:t>прокаливают в муфельной печи при температуре около 550</w:t>
      </w:r>
      <w:proofErr w:type="gramStart"/>
      <w:r w:rsidR="00A7230F">
        <w:t> </w:t>
      </w:r>
      <w:r w:rsidRPr="00B91129">
        <w:t>°С</w:t>
      </w:r>
      <w:proofErr w:type="gramEnd"/>
      <w:r w:rsidRPr="00B91129">
        <w:t xml:space="preserve"> от 6 до 12 ч и охлаждают. К содержимому тигля с</w:t>
      </w:r>
      <w:r>
        <w:t xml:space="preserve"> </w:t>
      </w:r>
      <w:r w:rsidRPr="00B91129">
        <w:t>соблюдением мер предосторожности добавляю</w:t>
      </w:r>
      <w:r>
        <w:t>т 60 мл хлористоводородной кислоты концентрированной и кипятят на плитке или паровой бане в течение 30 мин, периодически о</w:t>
      </w:r>
      <w:r w:rsidR="003F51D3">
        <w:t>мывая</w:t>
      </w:r>
      <w:r>
        <w:t xml:space="preserve"> внутреннюю поверхность тигля 6 М раствором хлористоводородной кислоты. Содержимое тигля охлаждают и количественно переносят </w:t>
      </w:r>
      <w:r w:rsidRPr="00F559DB">
        <w:t>в мерную колбу вместимостью 100 мл</w:t>
      </w:r>
      <w:r>
        <w:t xml:space="preserve">. Стенки тигля промывают небольшими порциями хлористоводородной кислоты раствора 6 М, добавляют в ту же колбу, доводят объем раствора водой до метки, перемешивают и фильтруют через мембранный фильтр с размером пор 0,45 мкм, отбрасывая первые 5 мл фильтрата. </w:t>
      </w:r>
    </w:p>
    <w:p w:rsidR="00E85637" w:rsidRDefault="00A67E34" w:rsidP="00E85637">
      <w:pPr>
        <w:ind w:left="40" w:firstLine="700"/>
        <w:jc w:val="both"/>
      </w:pPr>
      <w:r w:rsidRPr="00A67E34">
        <w:rPr>
          <w:i/>
        </w:rPr>
        <w:t>Испытуемый раствор для определения железа.</w:t>
      </w:r>
      <w:r>
        <w:t xml:space="preserve"> </w:t>
      </w:r>
      <w:r w:rsidR="00E85637">
        <w:t xml:space="preserve">В мерную колбу вместимостью 250 мл вносят 10,0 мл </w:t>
      </w:r>
      <w:r w:rsidR="00292232">
        <w:t>испытуемого</w:t>
      </w:r>
      <w:r w:rsidR="00E85637">
        <w:t xml:space="preserve"> раствора, доводят объем раствора хлористоводородной кислоты раствором 0,12 М до метки и перемешивают. В мерную колбу вместимостью 100 мл вносят 4,0 мл полученного раствора, доводят объем раствора хлористоводородной кислоты раствором 0,12 М до метки и перемешивают (концентрация железа </w:t>
      </w:r>
      <w:r w:rsidR="00E85637" w:rsidRPr="0024717E">
        <w:rPr>
          <w:szCs w:val="28"/>
          <w:lang w:bidi="ru-RU"/>
        </w:rPr>
        <w:t>–</w:t>
      </w:r>
      <w:r w:rsidR="00E85637">
        <w:rPr>
          <w:szCs w:val="28"/>
          <w:lang w:bidi="ru-RU"/>
        </w:rPr>
        <w:t xml:space="preserve"> </w:t>
      </w:r>
      <w:r w:rsidR="00E85637">
        <w:t>около 5 мкг/мл).</w:t>
      </w:r>
    </w:p>
    <w:p w:rsidR="00E85637" w:rsidRDefault="00E85637" w:rsidP="00E85637">
      <w:pPr>
        <w:ind w:left="40"/>
        <w:jc w:val="both"/>
      </w:pPr>
      <w:r>
        <w:tab/>
      </w:r>
      <w:r w:rsidRPr="00D07EA3">
        <w:rPr>
          <w:i/>
        </w:rPr>
        <w:t xml:space="preserve">Контрольный раствор. </w:t>
      </w:r>
      <w:r>
        <w:t>Х</w:t>
      </w:r>
      <w:r w:rsidRPr="00B91129">
        <w:t>лористоводородной кислоты</w:t>
      </w:r>
      <w:r>
        <w:t xml:space="preserve"> </w:t>
      </w:r>
      <w:r w:rsidRPr="00B91129">
        <w:t>раствор</w:t>
      </w:r>
      <w:r>
        <w:t xml:space="preserve"> </w:t>
      </w:r>
      <w:r w:rsidRPr="00B91129">
        <w:t>0,12 М</w:t>
      </w:r>
      <w:r>
        <w:t>.</w:t>
      </w:r>
    </w:p>
    <w:p w:rsidR="00E85637" w:rsidRDefault="00E85637" w:rsidP="00E85637">
      <w:pPr>
        <w:ind w:left="40" w:firstLine="680"/>
        <w:jc w:val="both"/>
      </w:pPr>
      <w:r>
        <w:rPr>
          <w:i/>
        </w:rPr>
        <w:t>Стандартный раствор железа 0,1 мг/мл.</w:t>
      </w:r>
      <w:r>
        <w:t xml:space="preserve"> В мерную колбу вместимостью 1000 мл, вносят около 100 мг (точная навеска) порошка железа, растворяют в 25 мл хлористоводородной кислоты раствора 6 М, встряхивают, доводят объем раствора водой до метки и перемешивают.</w:t>
      </w:r>
    </w:p>
    <w:p w:rsidR="00E85637" w:rsidRDefault="00E85637" w:rsidP="00E85637">
      <w:pPr>
        <w:ind w:left="40"/>
        <w:jc w:val="both"/>
      </w:pPr>
      <w:r>
        <w:lastRenderedPageBreak/>
        <w:tab/>
        <w:t xml:space="preserve"> </w:t>
      </w:r>
      <w:r>
        <w:rPr>
          <w:i/>
        </w:rPr>
        <w:t>Калибровочные растворы.</w:t>
      </w:r>
      <w:r>
        <w:t xml:space="preserve"> В 5 мерных колб вместимостью 100 мл вносят 2,0; 4,0; 5,0; 6,0; 8,0 мл </w:t>
      </w:r>
      <w:r>
        <w:rPr>
          <w:i/>
        </w:rPr>
        <w:t>стандартного раствора железа 0,1 мг/мл</w:t>
      </w:r>
      <w:r>
        <w:t>, доводят объем растворов водой до метки и перемешивают, концентрация железа в растворах соответственно  2,0; 4,0; 5,0; 6,0 и 8,0 мкг / мл.</w:t>
      </w:r>
    </w:p>
    <w:p w:rsidR="00D849AE" w:rsidRPr="00EA01AD" w:rsidRDefault="00D849AE" w:rsidP="00D849AE">
      <w:pPr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Cs w:val="28"/>
        </w:rPr>
      </w:pPr>
      <w:r w:rsidRPr="00EA01AD">
        <w:rPr>
          <w:i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D849AE" w:rsidRPr="00EA01AD" w:rsidTr="003F51D3">
        <w:tc>
          <w:tcPr>
            <w:tcW w:w="2943" w:type="dxa"/>
          </w:tcPr>
          <w:p w:rsidR="00D849AE" w:rsidRPr="00EA01AD" w:rsidRDefault="00D849AE" w:rsidP="003F51D3">
            <w:pPr>
              <w:spacing w:after="120" w:line="240" w:lineRule="auto"/>
              <w:rPr>
                <w:szCs w:val="28"/>
              </w:rPr>
            </w:pPr>
            <w:r w:rsidRPr="00EA01AD">
              <w:rPr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D849AE" w:rsidRPr="00EA01AD" w:rsidRDefault="00D849AE" w:rsidP="00D849AE">
            <w:pPr>
              <w:spacing w:after="120" w:line="240" w:lineRule="auto"/>
              <w:rPr>
                <w:szCs w:val="28"/>
              </w:rPr>
            </w:pPr>
            <w:r w:rsidRPr="00EA01AD">
              <w:rPr>
                <w:szCs w:val="28"/>
              </w:rPr>
              <w:t xml:space="preserve">Спектральная лампа с полым катодом для определения </w:t>
            </w:r>
            <w:r>
              <w:rPr>
                <w:iCs/>
                <w:szCs w:val="28"/>
                <w:shd w:val="clear" w:color="auto" w:fill="FFFFFF"/>
                <w:lang w:eastAsia="en-US"/>
              </w:rPr>
              <w:t>железа</w:t>
            </w:r>
            <w:r w:rsidRPr="00EA01AD">
              <w:rPr>
                <w:szCs w:val="28"/>
              </w:rPr>
              <w:t>;</w:t>
            </w:r>
          </w:p>
        </w:tc>
      </w:tr>
      <w:tr w:rsidR="00D849AE" w:rsidRPr="00EA01AD" w:rsidTr="003F51D3">
        <w:tc>
          <w:tcPr>
            <w:tcW w:w="2943" w:type="dxa"/>
          </w:tcPr>
          <w:p w:rsidR="00D849AE" w:rsidRPr="00EA01AD" w:rsidRDefault="00D849AE" w:rsidP="003F51D3">
            <w:pPr>
              <w:spacing w:after="120" w:line="240" w:lineRule="auto"/>
              <w:rPr>
                <w:szCs w:val="28"/>
              </w:rPr>
            </w:pPr>
            <w:proofErr w:type="spellStart"/>
            <w:r w:rsidRPr="00EA01AD">
              <w:rPr>
                <w:szCs w:val="28"/>
              </w:rPr>
              <w:t>Атомизация</w:t>
            </w:r>
            <w:proofErr w:type="spellEnd"/>
          </w:p>
        </w:tc>
        <w:tc>
          <w:tcPr>
            <w:tcW w:w="6663" w:type="dxa"/>
          </w:tcPr>
          <w:p w:rsidR="00D849AE" w:rsidRPr="00EA01AD" w:rsidRDefault="00D849AE" w:rsidP="00D849AE">
            <w:pPr>
              <w:spacing w:after="120" w:line="240" w:lineRule="auto"/>
              <w:rPr>
                <w:szCs w:val="28"/>
              </w:rPr>
            </w:pPr>
            <w:r w:rsidRPr="00590086">
              <w:rPr>
                <w:iCs/>
                <w:szCs w:val="28"/>
                <w:shd w:val="clear" w:color="auto" w:fill="FFFFFF"/>
                <w:lang w:eastAsia="en-US"/>
              </w:rPr>
              <w:t xml:space="preserve">ацетилен </w:t>
            </w:r>
            <w:r w:rsidRPr="0024717E">
              <w:rPr>
                <w:szCs w:val="28"/>
                <w:lang w:bidi="ru-RU"/>
              </w:rPr>
              <w:t>–</w:t>
            </w:r>
            <w:r w:rsidRPr="00590086">
              <w:rPr>
                <w:iCs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iCs/>
                <w:szCs w:val="28"/>
                <w:shd w:val="clear" w:color="auto" w:fill="FFFFFF"/>
                <w:lang w:eastAsia="en-US"/>
              </w:rPr>
              <w:t>воздух</w:t>
            </w:r>
            <w:r w:rsidRPr="00EA01AD">
              <w:rPr>
                <w:szCs w:val="28"/>
              </w:rPr>
              <w:t>;</w:t>
            </w:r>
          </w:p>
        </w:tc>
      </w:tr>
      <w:tr w:rsidR="00D849AE" w:rsidRPr="00EA01AD" w:rsidTr="003F51D3">
        <w:tc>
          <w:tcPr>
            <w:tcW w:w="2943" w:type="dxa"/>
          </w:tcPr>
          <w:p w:rsidR="00D849AE" w:rsidRPr="00EA01AD" w:rsidRDefault="00D849AE" w:rsidP="003F51D3">
            <w:pPr>
              <w:spacing w:after="120" w:line="240" w:lineRule="auto"/>
              <w:rPr>
                <w:szCs w:val="28"/>
              </w:rPr>
            </w:pPr>
            <w:r w:rsidRPr="00EA01AD">
              <w:rPr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D849AE" w:rsidRPr="00EA01AD" w:rsidRDefault="00D849AE" w:rsidP="00D849AE">
            <w:pPr>
              <w:spacing w:after="120" w:line="240" w:lineRule="auto"/>
              <w:rPr>
                <w:szCs w:val="28"/>
              </w:rPr>
            </w:pPr>
            <w:r>
              <w:rPr>
                <w:iCs/>
                <w:szCs w:val="28"/>
                <w:shd w:val="clear" w:color="auto" w:fill="FFFFFF"/>
                <w:lang w:eastAsia="en-US"/>
              </w:rPr>
              <w:t>248</w:t>
            </w:r>
            <w:r w:rsidRPr="004A18FF">
              <w:rPr>
                <w:iCs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iCs/>
                <w:szCs w:val="28"/>
                <w:shd w:val="clear" w:color="auto" w:fill="FFFFFF"/>
                <w:lang w:eastAsia="en-US"/>
              </w:rPr>
              <w:t>3</w:t>
            </w:r>
            <w:r w:rsidR="003F51D3">
              <w:rPr>
                <w:iCs/>
                <w:szCs w:val="28"/>
                <w:shd w:val="clear" w:color="auto" w:fill="FFFFFF"/>
                <w:lang w:eastAsia="en-US"/>
              </w:rPr>
              <w:t> </w:t>
            </w:r>
            <w:r w:rsidRPr="00590086">
              <w:rPr>
                <w:iCs/>
                <w:szCs w:val="28"/>
                <w:shd w:val="clear" w:color="auto" w:fill="FFFFFF"/>
                <w:lang w:eastAsia="en-US"/>
              </w:rPr>
              <w:t>нм</w:t>
            </w:r>
            <w:r w:rsidRPr="00EA01AD">
              <w:rPr>
                <w:szCs w:val="28"/>
              </w:rPr>
              <w:t>.</w:t>
            </w:r>
          </w:p>
        </w:tc>
      </w:tr>
    </w:tbl>
    <w:p w:rsidR="00D849AE" w:rsidRDefault="00D849AE" w:rsidP="00D849AE">
      <w:pPr>
        <w:ind w:firstLine="580"/>
        <w:jc w:val="both"/>
        <w:rPr>
          <w:iCs/>
          <w:szCs w:val="28"/>
          <w:shd w:val="clear" w:color="auto" w:fill="FFFFFF"/>
          <w:lang w:eastAsia="en-US"/>
        </w:rPr>
      </w:pPr>
    </w:p>
    <w:p w:rsidR="00D849AE" w:rsidRPr="004A18FF" w:rsidRDefault="00D849AE" w:rsidP="00D849AE">
      <w:pPr>
        <w:ind w:firstLine="580"/>
        <w:jc w:val="both"/>
        <w:rPr>
          <w:iCs/>
          <w:szCs w:val="28"/>
          <w:shd w:val="clear" w:color="auto" w:fill="FFFFFF"/>
          <w:lang w:eastAsia="en-US"/>
        </w:rPr>
      </w:pPr>
      <w:r w:rsidRPr="004A18FF">
        <w:rPr>
          <w:iCs/>
          <w:szCs w:val="28"/>
          <w:shd w:val="clear" w:color="auto" w:fill="FFFFFF"/>
          <w:lang w:eastAsia="en-US"/>
        </w:rPr>
        <w:t>Измеряют поглощение контрольного</w:t>
      </w:r>
      <w:r>
        <w:rPr>
          <w:iCs/>
          <w:szCs w:val="28"/>
          <w:shd w:val="clear" w:color="auto" w:fill="FFFFFF"/>
          <w:lang w:eastAsia="en-US"/>
        </w:rPr>
        <w:t>,</w:t>
      </w:r>
      <w:r w:rsidRPr="004A18FF">
        <w:rPr>
          <w:iCs/>
          <w:szCs w:val="28"/>
          <w:shd w:val="clear" w:color="auto" w:fill="FFFFFF"/>
          <w:lang w:eastAsia="en-US"/>
        </w:rPr>
        <w:t xml:space="preserve"> калибровочных</w:t>
      </w:r>
      <w:r>
        <w:rPr>
          <w:iCs/>
          <w:szCs w:val="28"/>
          <w:shd w:val="clear" w:color="auto" w:fill="FFFFFF"/>
          <w:lang w:eastAsia="en-US"/>
        </w:rPr>
        <w:t xml:space="preserve"> </w:t>
      </w:r>
      <w:r w:rsidR="00F559DB">
        <w:rPr>
          <w:iCs/>
          <w:szCs w:val="28"/>
          <w:shd w:val="clear" w:color="auto" w:fill="FFFFFF"/>
          <w:lang w:eastAsia="en-US"/>
        </w:rPr>
        <w:t xml:space="preserve">растворов </w:t>
      </w:r>
      <w:r>
        <w:rPr>
          <w:iCs/>
          <w:szCs w:val="28"/>
          <w:shd w:val="clear" w:color="auto" w:fill="FFFFFF"/>
          <w:lang w:eastAsia="en-US"/>
        </w:rPr>
        <w:t>и</w:t>
      </w:r>
      <w:r w:rsidRPr="004A18FF">
        <w:rPr>
          <w:iCs/>
          <w:szCs w:val="28"/>
          <w:shd w:val="clear" w:color="auto" w:fill="FFFFFF"/>
          <w:lang w:eastAsia="en-US"/>
        </w:rPr>
        <w:t xml:space="preserve"> испытуемого</w:t>
      </w:r>
      <w:r>
        <w:rPr>
          <w:iCs/>
          <w:szCs w:val="28"/>
          <w:shd w:val="clear" w:color="auto" w:fill="FFFFFF"/>
          <w:lang w:eastAsia="en-US"/>
        </w:rPr>
        <w:t xml:space="preserve"> </w:t>
      </w:r>
      <w:r w:rsidR="00F559DB">
        <w:rPr>
          <w:iCs/>
          <w:szCs w:val="28"/>
          <w:shd w:val="clear" w:color="auto" w:fill="FFFFFF"/>
          <w:lang w:eastAsia="en-US"/>
        </w:rPr>
        <w:t>раствора для определения железа</w:t>
      </w:r>
      <w:r w:rsidRPr="004A18FF">
        <w:rPr>
          <w:iCs/>
          <w:szCs w:val="28"/>
          <w:shd w:val="clear" w:color="auto" w:fill="FFFFFF"/>
          <w:lang w:eastAsia="en-US"/>
        </w:rPr>
        <w:t xml:space="preserve">. 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 (мкг/мл). Содержание </w:t>
      </w:r>
      <w:r>
        <w:rPr>
          <w:iCs/>
          <w:szCs w:val="28"/>
          <w:shd w:val="clear" w:color="auto" w:fill="FFFFFF"/>
          <w:lang w:eastAsia="en-US"/>
        </w:rPr>
        <w:t xml:space="preserve">железа </w:t>
      </w:r>
      <w:r w:rsidRPr="004A18FF">
        <w:rPr>
          <w:iCs/>
          <w:szCs w:val="28"/>
          <w:shd w:val="clear" w:color="auto" w:fill="FFFFFF"/>
          <w:lang w:eastAsia="en-US"/>
        </w:rPr>
        <w:t>в испытуемом растворе определяют по калибровочному графику.</w:t>
      </w:r>
    </w:p>
    <w:p w:rsidR="00D849AE" w:rsidRDefault="00D849AE" w:rsidP="00D849AE">
      <w:pPr>
        <w:ind w:right="-1" w:firstLine="709"/>
        <w:jc w:val="both"/>
        <w:rPr>
          <w:szCs w:val="28"/>
          <w:lang w:bidi="ru-RU"/>
        </w:rPr>
      </w:pPr>
      <w:r w:rsidRPr="004A18FF">
        <w:rPr>
          <w:iCs/>
          <w:szCs w:val="28"/>
          <w:shd w:val="clear" w:color="auto" w:fill="FFFFFF"/>
          <w:lang w:eastAsia="en-US"/>
        </w:rPr>
        <w:t xml:space="preserve">Содержание </w:t>
      </w:r>
      <w:r>
        <w:rPr>
          <w:iCs/>
          <w:szCs w:val="28"/>
          <w:shd w:val="clear" w:color="auto" w:fill="FFFFFF"/>
          <w:lang w:eastAsia="en-US"/>
        </w:rPr>
        <w:t>железа</w:t>
      </w:r>
      <w:r w:rsidRPr="004A18FF">
        <w:rPr>
          <w:iCs/>
          <w:szCs w:val="28"/>
          <w:shd w:val="clear" w:color="auto" w:fill="FFFFFF"/>
          <w:lang w:eastAsia="en-US"/>
        </w:rPr>
        <w:t xml:space="preserve"> в препарате процентах от заявленного количества (</w:t>
      </w:r>
      <w:r w:rsidRPr="00E14CF2">
        <w:rPr>
          <w:i/>
          <w:iCs/>
          <w:szCs w:val="28"/>
          <w:shd w:val="clear" w:color="auto" w:fill="FFFFFF"/>
          <w:lang w:eastAsia="en-US"/>
        </w:rPr>
        <w:t>X</w:t>
      </w:r>
      <w:r w:rsidRPr="004A18FF">
        <w:rPr>
          <w:iCs/>
          <w:szCs w:val="28"/>
          <w:shd w:val="clear" w:color="auto" w:fill="FFFFFF"/>
          <w:lang w:eastAsia="en-US"/>
        </w:rPr>
        <w:t xml:space="preserve">) вычисляют по формуле:  </w:t>
      </w:r>
    </w:p>
    <w:p w:rsidR="00546857" w:rsidRPr="0024717E" w:rsidRDefault="00546857" w:rsidP="00546857">
      <w:pPr>
        <w:ind w:left="720" w:right="-1"/>
        <w:jc w:val="center"/>
        <w:rPr>
          <w:szCs w:val="28"/>
          <w:lang w:bidi="ru-RU"/>
        </w:rPr>
      </w:pPr>
      <w:r w:rsidRPr="00471B2C">
        <w:rPr>
          <w:i/>
          <w:szCs w:val="28"/>
          <w:lang w:val="en-US" w:bidi="ru-RU"/>
        </w:rPr>
        <w:t>X</w:t>
      </w:r>
      <w:r w:rsidRPr="0024717E">
        <w:rPr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ru-RU"/>
              </w:rPr>
              <m:t>С ∙ 100 ∙ 100 ∙ 250  ∙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100 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1000 ∙a ∙ 4 ∙ 10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 w:rsidRPr="0024717E">
        <w:rPr>
          <w:szCs w:val="28"/>
          <w:lang w:bidi="ru-RU"/>
        </w:rPr>
        <w:t xml:space="preserve"> </w:t>
      </w:r>
      <w:proofErr w:type="gramStart"/>
      <w:r w:rsidR="00A7230F">
        <w:rPr>
          <w:szCs w:val="28"/>
          <w:lang w:bidi="ru-RU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ru-RU"/>
              </w:rPr>
              <m:t>С ∙ 6250  ∙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 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a ∙ 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 w:rsidRPr="0024717E">
        <w:rPr>
          <w:szCs w:val="28"/>
          <w:lang w:bidi="ru-RU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F559DB" w:rsidRPr="00AD3EAE" w:rsidTr="002776D5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F559DB" w:rsidRPr="00AD3EAE" w:rsidRDefault="00F559DB" w:rsidP="002776D5">
            <w:pPr>
              <w:keepNext/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t>где</w:t>
            </w:r>
          </w:p>
        </w:tc>
        <w:tc>
          <w:tcPr>
            <w:tcW w:w="567" w:type="dxa"/>
            <w:shd w:val="clear" w:color="auto" w:fill="auto"/>
          </w:tcPr>
          <w:p w:rsidR="00F559DB" w:rsidRPr="00AD3EAE" w:rsidRDefault="00F559DB" w:rsidP="002776D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 w:rsidRPr="0024717E">
              <w:rPr>
                <w:i/>
                <w:szCs w:val="28"/>
                <w:lang w:bidi="ru-RU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F559DB" w:rsidRPr="00AD3EAE" w:rsidRDefault="00F559DB" w:rsidP="002776D5">
            <w:pPr>
              <w:keepNext/>
              <w:tabs>
                <w:tab w:val="left" w:pos="567"/>
              </w:tabs>
              <w:spacing w:after="120" w:line="240" w:lineRule="auto"/>
              <w:jc w:val="center"/>
            </w:pPr>
            <w:r>
              <w:t>–</w:t>
            </w:r>
          </w:p>
        </w:tc>
        <w:tc>
          <w:tcPr>
            <w:tcW w:w="7759" w:type="dxa"/>
            <w:shd w:val="clear" w:color="auto" w:fill="auto"/>
          </w:tcPr>
          <w:p w:rsidR="00F559DB" w:rsidRPr="00AD3EAE" w:rsidRDefault="00F559DB" w:rsidP="002776D5">
            <w:pPr>
              <w:keepNext/>
              <w:tabs>
                <w:tab w:val="left" w:pos="567"/>
              </w:tabs>
              <w:spacing w:after="120" w:line="240" w:lineRule="auto"/>
              <w:jc w:val="both"/>
            </w:pPr>
            <w:r w:rsidRPr="0024717E">
              <w:rPr>
                <w:szCs w:val="28"/>
                <w:lang w:bidi="ru-RU"/>
              </w:rPr>
              <w:t xml:space="preserve">концентрация </w:t>
            </w:r>
            <w:r>
              <w:rPr>
                <w:szCs w:val="28"/>
                <w:lang w:bidi="ru-RU"/>
              </w:rPr>
              <w:t>железа</w:t>
            </w:r>
            <w:r w:rsidRPr="0024717E">
              <w:rPr>
                <w:szCs w:val="28"/>
                <w:lang w:bidi="ru-RU"/>
              </w:rPr>
              <w:t xml:space="preserve"> в испытуемом растворе, </w:t>
            </w:r>
            <w:r>
              <w:rPr>
                <w:szCs w:val="28"/>
                <w:lang w:bidi="ru-RU"/>
              </w:rPr>
              <w:t>определенная по калибровочному графику,</w:t>
            </w:r>
            <w:r w:rsidRPr="0024717E">
              <w:rPr>
                <w:szCs w:val="28"/>
                <w:lang w:bidi="ru-RU"/>
              </w:rPr>
              <w:t xml:space="preserve"> мкг/мл;</w:t>
            </w:r>
          </w:p>
        </w:tc>
      </w:tr>
      <w:tr w:rsidR="00F559DB" w:rsidRPr="00AD3EAE" w:rsidTr="002776D5">
        <w:trPr>
          <w:cantSplit/>
        </w:trPr>
        <w:tc>
          <w:tcPr>
            <w:tcW w:w="709" w:type="dxa"/>
            <w:gridSpan w:val="2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24717E">
              <w:rPr>
                <w:i/>
                <w:szCs w:val="28"/>
                <w:lang w:val="en-US" w:bidi="ru-RU"/>
              </w:rPr>
              <w:t>a</w:t>
            </w:r>
          </w:p>
        </w:tc>
        <w:tc>
          <w:tcPr>
            <w:tcW w:w="425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F559DB" w:rsidRPr="00AD3EAE" w:rsidRDefault="00F559DB" w:rsidP="002776D5">
            <w:pPr>
              <w:spacing w:after="120" w:line="240" w:lineRule="auto"/>
              <w:jc w:val="both"/>
            </w:pPr>
            <w:r>
              <w:rPr>
                <w:szCs w:val="28"/>
                <w:lang w:bidi="ru-RU"/>
              </w:rPr>
              <w:t xml:space="preserve">навеска порошка растертых таблеток, </w:t>
            </w:r>
            <w:proofErr w:type="gramStart"/>
            <w:r w:rsidRPr="0024717E">
              <w:rPr>
                <w:szCs w:val="28"/>
                <w:lang w:bidi="ru-RU"/>
              </w:rPr>
              <w:t>г</w:t>
            </w:r>
            <w:proofErr w:type="gramEnd"/>
            <w:r w:rsidRPr="0024717E">
              <w:rPr>
                <w:szCs w:val="28"/>
                <w:lang w:bidi="ru-RU"/>
              </w:rPr>
              <w:t>;</w:t>
            </w:r>
          </w:p>
        </w:tc>
      </w:tr>
      <w:tr w:rsidR="00F559DB" w:rsidRPr="00AD3EAE" w:rsidTr="002776D5">
        <w:trPr>
          <w:cantSplit/>
        </w:trPr>
        <w:tc>
          <w:tcPr>
            <w:tcW w:w="709" w:type="dxa"/>
            <w:gridSpan w:val="2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 w:rsidRPr="0024717E">
              <w:rPr>
                <w:i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>
              <w:rPr>
                <w:szCs w:val="28"/>
                <w:lang w:bidi="ru-RU"/>
              </w:rPr>
              <w:t xml:space="preserve">средняя масса таблетки, </w:t>
            </w:r>
            <w:proofErr w:type="gramStart"/>
            <w:r w:rsidRPr="0024717E">
              <w:rPr>
                <w:szCs w:val="28"/>
                <w:lang w:bidi="ru-RU"/>
              </w:rPr>
              <w:t>г</w:t>
            </w:r>
            <w:proofErr w:type="gramEnd"/>
            <w:r w:rsidRPr="0024717E">
              <w:rPr>
                <w:szCs w:val="28"/>
                <w:lang w:bidi="ru-RU"/>
              </w:rPr>
              <w:t>;</w:t>
            </w:r>
          </w:p>
        </w:tc>
      </w:tr>
      <w:tr w:rsidR="00F559DB" w:rsidRPr="00AD3EAE" w:rsidTr="002776D5">
        <w:trPr>
          <w:cantSplit/>
        </w:trPr>
        <w:tc>
          <w:tcPr>
            <w:tcW w:w="709" w:type="dxa"/>
            <w:gridSpan w:val="2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24717E">
              <w:rPr>
                <w:i/>
                <w:szCs w:val="28"/>
                <w:lang w:val="en-US" w:bidi="ru-RU"/>
              </w:rPr>
              <w:t>L</w:t>
            </w:r>
          </w:p>
        </w:tc>
        <w:tc>
          <w:tcPr>
            <w:tcW w:w="425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F559DB" w:rsidRPr="00AD3EAE" w:rsidRDefault="00F559DB" w:rsidP="00F559DB">
            <w:pPr>
              <w:tabs>
                <w:tab w:val="left" w:pos="567"/>
              </w:tabs>
              <w:spacing w:after="120" w:line="240" w:lineRule="auto"/>
              <w:jc w:val="both"/>
              <w:rPr>
                <w:spacing w:val="-6"/>
              </w:rPr>
            </w:pPr>
            <w:r w:rsidRPr="0024717E">
              <w:rPr>
                <w:szCs w:val="28"/>
                <w:lang w:bidi="ru-RU"/>
              </w:rPr>
              <w:t xml:space="preserve">заявленное </w:t>
            </w:r>
            <w:r>
              <w:rPr>
                <w:szCs w:val="28"/>
                <w:lang w:bidi="ru-RU"/>
              </w:rPr>
              <w:t>количество</w:t>
            </w:r>
            <w:r w:rsidRPr="0024717E"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железа в таблетке</w:t>
            </w:r>
            <w:r w:rsidRPr="0024717E">
              <w:rPr>
                <w:szCs w:val="28"/>
                <w:lang w:bidi="ru-RU"/>
              </w:rPr>
              <w:t>, мг</w:t>
            </w:r>
            <w:proofErr w:type="gramStart"/>
            <w:r w:rsidRPr="0024717E">
              <w:rPr>
                <w:szCs w:val="28"/>
                <w:lang w:bidi="ru-RU"/>
              </w:rPr>
              <w:t>.</w:t>
            </w:r>
            <w:r w:rsidRPr="00F34F7E">
              <w:rPr>
                <w:szCs w:val="28"/>
                <w:lang w:bidi="ru-RU"/>
              </w:rPr>
              <w:t>;</w:t>
            </w:r>
            <w:proofErr w:type="gramEnd"/>
          </w:p>
        </w:tc>
      </w:tr>
      <w:tr w:rsidR="00F559DB" w:rsidRPr="00AD3EAE" w:rsidTr="00F559DB">
        <w:trPr>
          <w:cantSplit/>
          <w:trHeight w:val="308"/>
        </w:trPr>
        <w:tc>
          <w:tcPr>
            <w:tcW w:w="284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992" w:type="dxa"/>
            <w:gridSpan w:val="2"/>
          </w:tcPr>
          <w:p w:rsidR="00F559DB" w:rsidRPr="00F34F7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425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F559DB" w:rsidRPr="009E47AA" w:rsidRDefault="00F559DB" w:rsidP="002776D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перевод мг в мкг.</w:t>
            </w:r>
          </w:p>
        </w:tc>
      </w:tr>
    </w:tbl>
    <w:p w:rsidR="00820F82" w:rsidRPr="00B91129" w:rsidRDefault="00B91129" w:rsidP="005F7299">
      <w:pPr>
        <w:ind w:left="40"/>
        <w:jc w:val="both"/>
        <w:rPr>
          <w:i/>
        </w:rPr>
      </w:pPr>
      <w:r>
        <w:tab/>
      </w:r>
      <w:r w:rsidR="00334EFE" w:rsidRPr="00B91129">
        <w:rPr>
          <w:i/>
        </w:rPr>
        <w:t>Кальций</w:t>
      </w:r>
    </w:p>
    <w:p w:rsidR="005F7299" w:rsidRPr="0024717E" w:rsidRDefault="005F7299" w:rsidP="005F7299">
      <w:pPr>
        <w:widowControl w:val="0"/>
        <w:shd w:val="clear" w:color="auto" w:fill="FFFFFF"/>
        <w:ind w:left="20" w:right="20" w:firstLine="560"/>
        <w:jc w:val="both"/>
        <w:rPr>
          <w:iCs/>
          <w:szCs w:val="28"/>
          <w:shd w:val="clear" w:color="auto" w:fill="FFFFFF"/>
          <w:lang w:eastAsia="en-US"/>
        </w:rPr>
      </w:pPr>
      <w:r w:rsidRPr="0024717E">
        <w:rPr>
          <w:iCs/>
          <w:szCs w:val="28"/>
          <w:shd w:val="clear" w:color="auto" w:fill="FFFFFF"/>
          <w:lang w:eastAsia="en-US"/>
        </w:rPr>
        <w:t>Определение проводят методом атомно-абсорбционной спектрометрии в соответствии с требованиями ОФС «Атомно-абсорбционная спектрометрия».</w:t>
      </w:r>
    </w:p>
    <w:p w:rsidR="00820F82" w:rsidRPr="00B91129" w:rsidRDefault="00334EFE" w:rsidP="005F7299">
      <w:pPr>
        <w:ind w:left="40"/>
        <w:jc w:val="both"/>
      </w:pPr>
      <w:r w:rsidRPr="00B91129">
        <w:lastRenderedPageBreak/>
        <w:tab/>
      </w:r>
      <w:r w:rsidR="00D07EA3" w:rsidRPr="00590086">
        <w:rPr>
          <w:i/>
          <w:iCs/>
          <w:szCs w:val="28"/>
          <w:shd w:val="clear" w:color="auto" w:fill="FFFFFF"/>
          <w:lang w:eastAsia="en-US"/>
        </w:rPr>
        <w:t>Лантана(</w:t>
      </w:r>
      <w:r w:rsidR="00D07EA3" w:rsidRPr="00590086">
        <w:rPr>
          <w:i/>
          <w:iCs/>
          <w:szCs w:val="28"/>
          <w:shd w:val="clear" w:color="auto" w:fill="FFFFFF"/>
          <w:lang w:val="en-US" w:eastAsia="en-US"/>
        </w:rPr>
        <w:t>III</w:t>
      </w:r>
      <w:r w:rsidR="00D07EA3" w:rsidRPr="00590086">
        <w:rPr>
          <w:i/>
          <w:iCs/>
          <w:szCs w:val="28"/>
          <w:shd w:val="clear" w:color="auto" w:fill="FFFFFF"/>
          <w:lang w:eastAsia="en-US"/>
        </w:rPr>
        <w:t xml:space="preserve">) хлорида раствор 26,7% </w:t>
      </w:r>
      <w:proofErr w:type="gramStart"/>
      <w:r w:rsidR="00D07EA3" w:rsidRPr="00590086">
        <w:rPr>
          <w:i/>
          <w:iCs/>
          <w:szCs w:val="28"/>
          <w:shd w:val="clear" w:color="auto" w:fill="FFFFFF"/>
          <w:lang w:eastAsia="en-US"/>
        </w:rPr>
        <w:t>в</w:t>
      </w:r>
      <w:proofErr w:type="gramEnd"/>
      <w:r w:rsidR="00D07EA3" w:rsidRPr="00590086">
        <w:rPr>
          <w:i/>
          <w:iCs/>
          <w:szCs w:val="28"/>
          <w:shd w:val="clear" w:color="auto" w:fill="FFFFFF"/>
          <w:lang w:eastAsia="en-US"/>
        </w:rPr>
        <w:t xml:space="preserve"> </w:t>
      </w:r>
      <w:proofErr w:type="gramStart"/>
      <w:r w:rsidR="00D07EA3" w:rsidRPr="00590086">
        <w:rPr>
          <w:i/>
          <w:iCs/>
          <w:szCs w:val="28"/>
          <w:shd w:val="clear" w:color="auto" w:fill="FFFFFF"/>
          <w:lang w:eastAsia="en-US"/>
        </w:rPr>
        <w:t>хлористоводородной</w:t>
      </w:r>
      <w:proofErr w:type="gramEnd"/>
      <w:r w:rsidR="00D07EA3" w:rsidRPr="00590086">
        <w:rPr>
          <w:i/>
          <w:iCs/>
          <w:szCs w:val="28"/>
          <w:shd w:val="clear" w:color="auto" w:fill="FFFFFF"/>
          <w:lang w:eastAsia="en-US"/>
        </w:rPr>
        <w:t xml:space="preserve"> кислоты растворе 0,12 М</w:t>
      </w:r>
      <w:r w:rsidR="00D07EA3">
        <w:rPr>
          <w:i/>
          <w:iCs/>
          <w:szCs w:val="28"/>
          <w:shd w:val="clear" w:color="auto" w:fill="FFFFFF"/>
          <w:lang w:eastAsia="en-US"/>
        </w:rPr>
        <w:t>.</w:t>
      </w:r>
      <w:r w:rsidR="00D07EA3" w:rsidRPr="00B91129">
        <w:t xml:space="preserve"> </w:t>
      </w:r>
      <w:r w:rsidRPr="00B91129">
        <w:t>В мерную колбу вместимостью 100 мл помещают 26,7 г лантана</w:t>
      </w:r>
      <w:r w:rsidR="00D07EA3" w:rsidRPr="00D07EA3">
        <w:t xml:space="preserve">(III) </w:t>
      </w:r>
      <w:r w:rsidRPr="00B91129">
        <w:t xml:space="preserve">хлорида </w:t>
      </w:r>
      <w:proofErr w:type="spellStart"/>
      <w:r w:rsidRPr="00B91129">
        <w:t>гептагидрата</w:t>
      </w:r>
      <w:proofErr w:type="spellEnd"/>
      <w:r w:rsidRPr="00B91129">
        <w:t>, растворяют в хлористоводородной кислоты</w:t>
      </w:r>
      <w:r w:rsidR="00D07EA3">
        <w:t xml:space="preserve"> </w:t>
      </w:r>
      <w:r w:rsidR="00D07EA3" w:rsidRPr="00B91129">
        <w:t>растворе</w:t>
      </w:r>
      <w:r w:rsidR="00D07EA3">
        <w:t xml:space="preserve"> </w:t>
      </w:r>
      <w:r w:rsidR="00D07EA3" w:rsidRPr="00B91129">
        <w:t>0,12 М</w:t>
      </w:r>
      <w:r w:rsidRPr="00B91129">
        <w:t>, доводят объем раствора тем же растворителем до метки и перемешивают.</w:t>
      </w:r>
    </w:p>
    <w:p w:rsidR="00E85637" w:rsidRDefault="00334EFE" w:rsidP="00AB7468">
      <w:pPr>
        <w:ind w:left="40"/>
        <w:jc w:val="both"/>
      </w:pPr>
      <w:r w:rsidRPr="00B91129">
        <w:tab/>
        <w:t xml:space="preserve"> </w:t>
      </w:r>
      <w:r w:rsidRPr="00B91129">
        <w:rPr>
          <w:i/>
        </w:rPr>
        <w:t>Испытуемый раствор</w:t>
      </w:r>
      <w:r w:rsidRPr="00B91129">
        <w:t>. Точную навеску порошка</w:t>
      </w:r>
      <w:r w:rsidR="005A33A1">
        <w:t xml:space="preserve"> растертых таблеток</w:t>
      </w:r>
      <w:r w:rsidRPr="00B91129">
        <w:t xml:space="preserve">, эквивалентную </w:t>
      </w:r>
      <w:r w:rsidR="00F24CD1" w:rsidRPr="003F51D3">
        <w:t>около 1000 мг кальция</w:t>
      </w:r>
      <w:r w:rsidRPr="00B91129">
        <w:t>, помещают в фарфоровый тигель</w:t>
      </w:r>
      <w:r w:rsidR="00E85637">
        <w:t xml:space="preserve"> и далее испытания проводят</w:t>
      </w:r>
      <w:r w:rsidR="00E33334">
        <w:t>,</w:t>
      </w:r>
      <w:r w:rsidR="00E85637">
        <w:t xml:space="preserve"> как описано в разделе «Количественное определение. Железо</w:t>
      </w:r>
      <w:r w:rsidR="00A67E34">
        <w:t>. Испытуемый раствор</w:t>
      </w:r>
      <w:r w:rsidR="00E85637">
        <w:t>».</w:t>
      </w:r>
    </w:p>
    <w:p w:rsidR="00AB7468" w:rsidRDefault="00334EFE" w:rsidP="00E85637">
      <w:pPr>
        <w:ind w:left="40" w:firstLine="680"/>
        <w:jc w:val="both"/>
        <w:rPr>
          <w:i/>
        </w:rPr>
      </w:pPr>
      <w:r>
        <w:t>В мерную колбу вместимостью 250 мл вносят 5</w:t>
      </w:r>
      <w:r w:rsidR="00F24CD1">
        <w:t>,0</w:t>
      </w:r>
      <w:r>
        <w:t xml:space="preserve"> мл полученного раствора, доводят объем раствора хлористоводородной кислоты </w:t>
      </w:r>
      <w:r w:rsidR="00F24CD1">
        <w:t xml:space="preserve">раствором 0,12 М </w:t>
      </w:r>
      <w:r>
        <w:t>до метки и</w:t>
      </w:r>
      <w:r w:rsidR="00F24CD1">
        <w:t xml:space="preserve"> </w:t>
      </w:r>
      <w:r>
        <w:t>перемешивают. В мерную колбу вместимостью 200 мл переносят 2</w:t>
      </w:r>
      <w:r w:rsidR="00F24CD1">
        <w:t>,0</w:t>
      </w:r>
      <w:r>
        <w:t xml:space="preserve"> мл полученного раствора, добавляют 2 мл </w:t>
      </w:r>
      <w:r w:rsidR="00A67E34">
        <w:t>л</w:t>
      </w:r>
      <w:r w:rsidR="00A67E34" w:rsidRPr="00A67E34">
        <w:t>антана(III) хлорида раствор</w:t>
      </w:r>
      <w:r w:rsidR="00A67E34">
        <w:t>а</w:t>
      </w:r>
      <w:r w:rsidR="00A67E34" w:rsidRPr="00A67E34">
        <w:t xml:space="preserve"> 26,7% </w:t>
      </w:r>
      <w:proofErr w:type="gramStart"/>
      <w:r w:rsidR="00A67E34" w:rsidRPr="00A67E34">
        <w:t>в</w:t>
      </w:r>
      <w:proofErr w:type="gramEnd"/>
      <w:r w:rsidR="00A67E34" w:rsidRPr="00A67E34">
        <w:t xml:space="preserve"> </w:t>
      </w:r>
      <w:proofErr w:type="gramStart"/>
      <w:r w:rsidR="00A67E34" w:rsidRPr="00A67E34">
        <w:t>хлористовод</w:t>
      </w:r>
      <w:r w:rsidR="00A67E34">
        <w:t>ородной</w:t>
      </w:r>
      <w:proofErr w:type="gramEnd"/>
      <w:r w:rsidR="00A67E34">
        <w:t xml:space="preserve"> кислоты растворе 0,12 М</w:t>
      </w:r>
      <w:r w:rsidR="00F24CD1">
        <w:t xml:space="preserve">, доводят объем раствора 0,12 </w:t>
      </w:r>
      <w:r>
        <w:t>М раствором хлористоводородной кислоты до метки и перемешивают (концентрация</w:t>
      </w:r>
      <w:r w:rsidR="00F24CD1">
        <w:t xml:space="preserve"> кальция</w:t>
      </w:r>
      <w:r>
        <w:t xml:space="preserve"> </w:t>
      </w:r>
      <w:r w:rsidR="00F24CD1">
        <w:t>о</w:t>
      </w:r>
      <w:r>
        <w:t>коло 2 мкг</w:t>
      </w:r>
      <w:r w:rsidR="00F24CD1">
        <w:t>/мл)</w:t>
      </w:r>
      <w:r>
        <w:t>.</w:t>
      </w:r>
      <w:r w:rsidR="00AB7468" w:rsidRPr="00AB7468">
        <w:rPr>
          <w:i/>
        </w:rPr>
        <w:t xml:space="preserve"> </w:t>
      </w:r>
    </w:p>
    <w:p w:rsidR="00820F82" w:rsidRDefault="00AB7468" w:rsidP="00D07EA3">
      <w:pPr>
        <w:ind w:left="40" w:firstLine="680"/>
        <w:jc w:val="both"/>
      </w:pPr>
      <w:r w:rsidRPr="00D07EA3">
        <w:rPr>
          <w:i/>
        </w:rPr>
        <w:t xml:space="preserve">Контрольный раствор. </w:t>
      </w:r>
      <w:r>
        <w:t>Х</w:t>
      </w:r>
      <w:r w:rsidRPr="00B91129">
        <w:t>лористоводородной кислоты</w:t>
      </w:r>
      <w:r>
        <w:t xml:space="preserve"> </w:t>
      </w:r>
      <w:r w:rsidRPr="00B91129">
        <w:t>раствор</w:t>
      </w:r>
      <w:r>
        <w:t xml:space="preserve"> </w:t>
      </w:r>
      <w:r w:rsidRPr="00B91129">
        <w:t>0,12 М</w:t>
      </w:r>
      <w:r>
        <w:t>.</w:t>
      </w:r>
    </w:p>
    <w:p w:rsidR="00820F82" w:rsidRDefault="00334EFE" w:rsidP="005F7299">
      <w:pPr>
        <w:ind w:left="40"/>
        <w:jc w:val="both"/>
      </w:pPr>
      <w:r>
        <w:tab/>
        <w:t xml:space="preserve"> </w:t>
      </w:r>
      <w:r>
        <w:rPr>
          <w:i/>
        </w:rPr>
        <w:t>Стандартный раствор</w:t>
      </w:r>
      <w:r w:rsidR="00F24CD1">
        <w:rPr>
          <w:i/>
        </w:rPr>
        <w:t xml:space="preserve"> кальция 100 мкг/мл</w:t>
      </w:r>
      <w:r>
        <w:rPr>
          <w:i/>
        </w:rPr>
        <w:t xml:space="preserve">. </w:t>
      </w:r>
      <w:r>
        <w:t>В мерн</w:t>
      </w:r>
      <w:r w:rsidR="00F24CD1">
        <w:t>ую</w:t>
      </w:r>
      <w:r>
        <w:t xml:space="preserve"> колб</w:t>
      </w:r>
      <w:r w:rsidR="00F24CD1">
        <w:t>у</w:t>
      </w:r>
      <w:r>
        <w:t xml:space="preserve"> вместимостью 1000 мл </w:t>
      </w:r>
      <w:r w:rsidR="00F24CD1">
        <w:t xml:space="preserve">помещают </w:t>
      </w:r>
      <w:r>
        <w:t xml:space="preserve">25 мл хлористоводородной кислоты </w:t>
      </w:r>
      <w:r w:rsidR="00F24CD1">
        <w:t xml:space="preserve">раствора 1 М, </w:t>
      </w:r>
      <w:r>
        <w:t>около 1,001 г (точная навеска) кальция карбоната, предварительно высушенного при температуре 300</w:t>
      </w:r>
      <w:proofErr w:type="gramStart"/>
      <w:r>
        <w:t>°С</w:t>
      </w:r>
      <w:proofErr w:type="gramEnd"/>
      <w:r>
        <w:t xml:space="preserve"> в течение 3 ч, охлажденного в эксикаторе в течение 2 ч</w:t>
      </w:r>
      <w:r w:rsidR="00F24CD1">
        <w:t>, перемешивают</w:t>
      </w:r>
      <w:r>
        <w:t>.  Раствор кипятят для удаления двуокиси углер</w:t>
      </w:r>
      <w:r w:rsidR="00F24CD1">
        <w:t>ода, д</w:t>
      </w:r>
      <w:r>
        <w:t>оводят</w:t>
      </w:r>
      <w:r w:rsidR="00F24CD1">
        <w:t xml:space="preserve"> объем раствора водой до метки и перемешивают. </w:t>
      </w:r>
      <w:r>
        <w:t>В мерную колбу вместимостью 20 мл переносят 5</w:t>
      </w:r>
      <w:r w:rsidR="00F24CD1">
        <w:t>,0</w:t>
      </w:r>
      <w:r>
        <w:t xml:space="preserve"> мл </w:t>
      </w:r>
      <w:r w:rsidR="00F24CD1">
        <w:t>полученного</w:t>
      </w:r>
      <w:r>
        <w:t xml:space="preserve"> раствора, доводят объем раствора хлористоводородной кислоты </w:t>
      </w:r>
      <w:r w:rsidR="00F24CD1">
        <w:t xml:space="preserve">раствором 0,12 М </w:t>
      </w:r>
      <w:r>
        <w:t xml:space="preserve">до метки и перемешивают. </w:t>
      </w:r>
    </w:p>
    <w:p w:rsidR="00D07EA3" w:rsidRPr="004A18FF" w:rsidRDefault="00334EFE" w:rsidP="00F559DB">
      <w:pPr>
        <w:ind w:left="40" w:right="60" w:firstLine="680"/>
        <w:jc w:val="both"/>
        <w:rPr>
          <w:iCs/>
          <w:szCs w:val="28"/>
          <w:shd w:val="clear" w:color="auto" w:fill="FFFFFF"/>
          <w:lang w:eastAsia="en-US"/>
        </w:rPr>
      </w:pPr>
      <w:r>
        <w:rPr>
          <w:i/>
        </w:rPr>
        <w:t>Калибровочные растворы.</w:t>
      </w:r>
      <w:r>
        <w:t xml:space="preserve"> </w:t>
      </w:r>
      <w:proofErr w:type="gramStart"/>
      <w:r>
        <w:t>В 5 мерных колб вместимостью 100 мл вносят 1,0; 1,5; 2,0; 2,5; 3,0 мл стандартного раствора</w:t>
      </w:r>
      <w:r w:rsidR="00F24CD1">
        <w:t xml:space="preserve"> кальция 100 мкг/мл</w:t>
      </w:r>
      <w:r>
        <w:t xml:space="preserve">, прибавляют по 1 мл </w:t>
      </w:r>
      <w:r w:rsidR="003F51D3">
        <w:rPr>
          <w:iCs/>
          <w:szCs w:val="28"/>
          <w:shd w:val="clear" w:color="auto" w:fill="FFFFFF"/>
          <w:lang w:eastAsia="en-US"/>
        </w:rPr>
        <w:t>л</w:t>
      </w:r>
      <w:r w:rsidR="003F51D3" w:rsidRPr="003F51D3">
        <w:rPr>
          <w:iCs/>
          <w:szCs w:val="28"/>
          <w:shd w:val="clear" w:color="auto" w:fill="FFFFFF"/>
          <w:lang w:eastAsia="en-US"/>
        </w:rPr>
        <w:t>антана(</w:t>
      </w:r>
      <w:r w:rsidR="003F51D3" w:rsidRPr="003F51D3">
        <w:rPr>
          <w:iCs/>
          <w:szCs w:val="28"/>
          <w:shd w:val="clear" w:color="auto" w:fill="FFFFFF"/>
          <w:lang w:val="en-US" w:eastAsia="en-US"/>
        </w:rPr>
        <w:t>III</w:t>
      </w:r>
      <w:r w:rsidR="003F51D3" w:rsidRPr="003F51D3">
        <w:rPr>
          <w:iCs/>
          <w:szCs w:val="28"/>
          <w:shd w:val="clear" w:color="auto" w:fill="FFFFFF"/>
          <w:lang w:eastAsia="en-US"/>
        </w:rPr>
        <w:t>) хлорида раствора 26,7</w:t>
      </w:r>
      <w:r w:rsidR="00DE52CF">
        <w:rPr>
          <w:iCs/>
          <w:szCs w:val="28"/>
          <w:shd w:val="clear" w:color="auto" w:fill="FFFFFF"/>
          <w:lang w:eastAsia="en-US"/>
        </w:rPr>
        <w:t xml:space="preserve"> </w:t>
      </w:r>
      <w:r w:rsidR="003F51D3" w:rsidRPr="003F51D3">
        <w:rPr>
          <w:iCs/>
          <w:szCs w:val="28"/>
          <w:shd w:val="clear" w:color="auto" w:fill="FFFFFF"/>
          <w:lang w:eastAsia="en-US"/>
        </w:rPr>
        <w:t>% в хлористоводородной кислоты растворе 0,12 М</w:t>
      </w:r>
      <w:r w:rsidRPr="003F51D3">
        <w:t>,</w:t>
      </w:r>
      <w:r w:rsidR="00F24CD1">
        <w:t xml:space="preserve"> </w:t>
      </w:r>
      <w:r>
        <w:t xml:space="preserve">доводят объем раствора </w:t>
      </w:r>
      <w:r w:rsidR="00D07EA3">
        <w:lastRenderedPageBreak/>
        <w:t xml:space="preserve">хлористоводородной кислоты раствором 0,12 М </w:t>
      </w:r>
      <w:r>
        <w:t>до метки и перемешиваю</w:t>
      </w:r>
      <w:r w:rsidR="00D07EA3">
        <w:t xml:space="preserve"> </w:t>
      </w:r>
      <w:r w:rsidR="00D07EA3" w:rsidRPr="004A18FF">
        <w:rPr>
          <w:iCs/>
          <w:szCs w:val="28"/>
          <w:shd w:val="clear" w:color="auto" w:fill="FFFFFF"/>
          <w:lang w:eastAsia="en-US"/>
        </w:rPr>
        <w:t xml:space="preserve">(получают растворы с содержанием </w:t>
      </w:r>
      <w:r w:rsidR="00D07EA3">
        <w:rPr>
          <w:iCs/>
          <w:szCs w:val="28"/>
          <w:shd w:val="clear" w:color="auto" w:fill="FFFFFF"/>
          <w:lang w:eastAsia="en-US"/>
        </w:rPr>
        <w:t>кальция</w:t>
      </w:r>
      <w:r w:rsidR="00D07EA3" w:rsidRPr="004A18FF">
        <w:rPr>
          <w:iCs/>
          <w:szCs w:val="28"/>
          <w:shd w:val="clear" w:color="auto" w:fill="FFFFFF"/>
          <w:lang w:eastAsia="en-US"/>
        </w:rPr>
        <w:t xml:space="preserve"> </w:t>
      </w:r>
      <w:r w:rsidR="00D07EA3">
        <w:t>1,0;</w:t>
      </w:r>
      <w:proofErr w:type="gramEnd"/>
      <w:r w:rsidR="00D07EA3">
        <w:t xml:space="preserve"> </w:t>
      </w:r>
      <w:proofErr w:type="gramStart"/>
      <w:r w:rsidR="00D07EA3">
        <w:t xml:space="preserve">1,5; 2,0; 2,5 и 3,0 </w:t>
      </w:r>
      <w:r w:rsidR="00D07EA3" w:rsidRPr="004A18FF">
        <w:rPr>
          <w:iCs/>
          <w:szCs w:val="28"/>
          <w:shd w:val="clear" w:color="auto" w:fill="FFFFFF"/>
          <w:lang w:eastAsia="en-US"/>
        </w:rPr>
        <w:t xml:space="preserve">мкг /мл соответственно). </w:t>
      </w:r>
      <w:proofErr w:type="gramEnd"/>
    </w:p>
    <w:p w:rsidR="00D07EA3" w:rsidRPr="00EA01AD" w:rsidRDefault="00D07EA3" w:rsidP="00D07EA3">
      <w:pPr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Cs w:val="28"/>
        </w:rPr>
      </w:pPr>
      <w:r w:rsidRPr="00EA01AD">
        <w:rPr>
          <w:i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D07EA3" w:rsidRPr="00EA01AD" w:rsidTr="00272D8F">
        <w:tc>
          <w:tcPr>
            <w:tcW w:w="2943" w:type="dxa"/>
          </w:tcPr>
          <w:p w:rsidR="00D07EA3" w:rsidRPr="00EA01AD" w:rsidRDefault="00D07EA3" w:rsidP="00272D8F">
            <w:pPr>
              <w:spacing w:after="120" w:line="240" w:lineRule="auto"/>
              <w:rPr>
                <w:szCs w:val="28"/>
              </w:rPr>
            </w:pPr>
            <w:r w:rsidRPr="00EA01AD">
              <w:rPr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D07EA3" w:rsidRPr="00EA01AD" w:rsidRDefault="00D07EA3" w:rsidP="00D07EA3">
            <w:pPr>
              <w:spacing w:after="120" w:line="240" w:lineRule="auto"/>
              <w:rPr>
                <w:szCs w:val="28"/>
              </w:rPr>
            </w:pPr>
            <w:r w:rsidRPr="00EA01AD">
              <w:rPr>
                <w:szCs w:val="28"/>
              </w:rPr>
              <w:t xml:space="preserve">Спектральная лампа с полым катодом для определения </w:t>
            </w:r>
            <w:r>
              <w:rPr>
                <w:iCs/>
                <w:szCs w:val="28"/>
                <w:shd w:val="clear" w:color="auto" w:fill="FFFFFF"/>
                <w:lang w:eastAsia="en-US"/>
              </w:rPr>
              <w:t>кальция</w:t>
            </w:r>
            <w:r w:rsidRPr="00EA01AD">
              <w:rPr>
                <w:szCs w:val="28"/>
              </w:rPr>
              <w:t>;</w:t>
            </w:r>
          </w:p>
        </w:tc>
      </w:tr>
      <w:tr w:rsidR="00D07EA3" w:rsidRPr="00EA01AD" w:rsidTr="00272D8F">
        <w:tc>
          <w:tcPr>
            <w:tcW w:w="2943" w:type="dxa"/>
          </w:tcPr>
          <w:p w:rsidR="00D07EA3" w:rsidRPr="00EA01AD" w:rsidRDefault="00D07EA3" w:rsidP="00272D8F">
            <w:pPr>
              <w:spacing w:after="120" w:line="240" w:lineRule="auto"/>
              <w:rPr>
                <w:szCs w:val="28"/>
              </w:rPr>
            </w:pPr>
            <w:proofErr w:type="spellStart"/>
            <w:r w:rsidRPr="00EA01AD">
              <w:rPr>
                <w:szCs w:val="28"/>
              </w:rPr>
              <w:t>Атомизация</w:t>
            </w:r>
            <w:proofErr w:type="spellEnd"/>
          </w:p>
        </w:tc>
        <w:tc>
          <w:tcPr>
            <w:tcW w:w="6663" w:type="dxa"/>
          </w:tcPr>
          <w:p w:rsidR="00D07EA3" w:rsidRPr="00EA01AD" w:rsidRDefault="00D07EA3" w:rsidP="00272D8F">
            <w:pPr>
              <w:spacing w:after="120" w:line="240" w:lineRule="auto"/>
              <w:rPr>
                <w:szCs w:val="28"/>
              </w:rPr>
            </w:pPr>
            <w:r w:rsidRPr="00590086">
              <w:rPr>
                <w:iCs/>
                <w:szCs w:val="28"/>
                <w:shd w:val="clear" w:color="auto" w:fill="FFFFFF"/>
                <w:lang w:eastAsia="en-US"/>
              </w:rPr>
              <w:t xml:space="preserve">ацетилен </w:t>
            </w:r>
            <w:r w:rsidRPr="0024717E">
              <w:rPr>
                <w:szCs w:val="28"/>
                <w:lang w:bidi="ru-RU"/>
              </w:rPr>
              <w:t>–</w:t>
            </w:r>
            <w:r w:rsidRPr="00590086">
              <w:rPr>
                <w:iCs/>
                <w:szCs w:val="28"/>
                <w:shd w:val="clear" w:color="auto" w:fill="FFFFFF"/>
                <w:lang w:eastAsia="en-US"/>
              </w:rPr>
              <w:t xml:space="preserve"> закись азота</w:t>
            </w:r>
            <w:r w:rsidRPr="00EA01AD">
              <w:rPr>
                <w:szCs w:val="28"/>
              </w:rPr>
              <w:t>;</w:t>
            </w:r>
          </w:p>
        </w:tc>
      </w:tr>
      <w:tr w:rsidR="00D07EA3" w:rsidRPr="00EA01AD" w:rsidTr="00272D8F">
        <w:tc>
          <w:tcPr>
            <w:tcW w:w="2943" w:type="dxa"/>
          </w:tcPr>
          <w:p w:rsidR="00D07EA3" w:rsidRPr="00EA01AD" w:rsidRDefault="00D07EA3" w:rsidP="00272D8F">
            <w:pPr>
              <w:spacing w:after="120" w:line="240" w:lineRule="auto"/>
              <w:rPr>
                <w:szCs w:val="28"/>
              </w:rPr>
            </w:pPr>
            <w:r w:rsidRPr="00EA01AD">
              <w:rPr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D07EA3" w:rsidRPr="00EA01AD" w:rsidRDefault="00D07EA3" w:rsidP="00272D8F">
            <w:pPr>
              <w:spacing w:after="120" w:line="240" w:lineRule="auto"/>
              <w:rPr>
                <w:szCs w:val="28"/>
              </w:rPr>
            </w:pPr>
            <w:r>
              <w:rPr>
                <w:iCs/>
                <w:szCs w:val="28"/>
                <w:shd w:val="clear" w:color="auto" w:fill="FFFFFF"/>
                <w:lang w:eastAsia="en-US"/>
              </w:rPr>
              <w:t>422</w:t>
            </w:r>
            <w:r w:rsidRPr="004A18FF">
              <w:rPr>
                <w:iCs/>
                <w:szCs w:val="28"/>
                <w:shd w:val="clear" w:color="auto" w:fill="FFFFFF"/>
                <w:lang w:eastAsia="en-US"/>
              </w:rPr>
              <w:t>,7</w:t>
            </w:r>
            <w:r w:rsidRPr="00590086">
              <w:rPr>
                <w:iCs/>
                <w:szCs w:val="28"/>
                <w:shd w:val="clear" w:color="auto" w:fill="FFFFFF"/>
                <w:lang w:eastAsia="en-US"/>
              </w:rPr>
              <w:t>нм</w:t>
            </w:r>
            <w:r w:rsidRPr="00EA01AD">
              <w:rPr>
                <w:szCs w:val="28"/>
              </w:rPr>
              <w:t>.</w:t>
            </w:r>
          </w:p>
        </w:tc>
      </w:tr>
    </w:tbl>
    <w:p w:rsidR="00D07EA3" w:rsidRDefault="00D07EA3" w:rsidP="00D07EA3">
      <w:pPr>
        <w:ind w:firstLine="580"/>
        <w:jc w:val="both"/>
        <w:rPr>
          <w:iCs/>
          <w:szCs w:val="28"/>
          <w:shd w:val="clear" w:color="auto" w:fill="FFFFFF"/>
          <w:lang w:eastAsia="en-US"/>
        </w:rPr>
      </w:pPr>
    </w:p>
    <w:p w:rsidR="00D07EA3" w:rsidRPr="004A18FF" w:rsidRDefault="00D07EA3" w:rsidP="00D07EA3">
      <w:pPr>
        <w:ind w:firstLine="580"/>
        <w:jc w:val="both"/>
        <w:rPr>
          <w:iCs/>
          <w:szCs w:val="28"/>
          <w:shd w:val="clear" w:color="auto" w:fill="FFFFFF"/>
          <w:lang w:eastAsia="en-US"/>
        </w:rPr>
      </w:pPr>
      <w:r w:rsidRPr="004A18FF">
        <w:rPr>
          <w:iCs/>
          <w:szCs w:val="28"/>
          <w:shd w:val="clear" w:color="auto" w:fill="FFFFFF"/>
          <w:lang w:eastAsia="en-US"/>
        </w:rPr>
        <w:t xml:space="preserve">Измеряют поглощение </w:t>
      </w:r>
      <w:r w:rsidR="0021628B" w:rsidRPr="004A18FF">
        <w:rPr>
          <w:iCs/>
          <w:szCs w:val="28"/>
          <w:shd w:val="clear" w:color="auto" w:fill="FFFFFF"/>
          <w:lang w:eastAsia="en-US"/>
        </w:rPr>
        <w:t>контрольного</w:t>
      </w:r>
      <w:r w:rsidR="0021628B">
        <w:rPr>
          <w:iCs/>
          <w:szCs w:val="28"/>
          <w:shd w:val="clear" w:color="auto" w:fill="FFFFFF"/>
          <w:lang w:eastAsia="en-US"/>
        </w:rPr>
        <w:t>,</w:t>
      </w:r>
      <w:r w:rsidR="0021628B" w:rsidRPr="004A18FF">
        <w:rPr>
          <w:iCs/>
          <w:szCs w:val="28"/>
          <w:shd w:val="clear" w:color="auto" w:fill="FFFFFF"/>
          <w:lang w:eastAsia="en-US"/>
        </w:rPr>
        <w:t xml:space="preserve"> калибровочных</w:t>
      </w:r>
      <w:r w:rsidR="0021628B">
        <w:rPr>
          <w:iCs/>
          <w:szCs w:val="28"/>
          <w:shd w:val="clear" w:color="auto" w:fill="FFFFFF"/>
          <w:lang w:eastAsia="en-US"/>
        </w:rPr>
        <w:t xml:space="preserve"> и</w:t>
      </w:r>
      <w:r w:rsidR="0021628B" w:rsidRPr="004A18FF">
        <w:rPr>
          <w:iCs/>
          <w:szCs w:val="28"/>
          <w:shd w:val="clear" w:color="auto" w:fill="FFFFFF"/>
          <w:lang w:eastAsia="en-US"/>
        </w:rPr>
        <w:t xml:space="preserve"> </w:t>
      </w:r>
      <w:r w:rsidRPr="004A18FF">
        <w:rPr>
          <w:iCs/>
          <w:szCs w:val="28"/>
          <w:shd w:val="clear" w:color="auto" w:fill="FFFFFF"/>
          <w:lang w:eastAsia="en-US"/>
        </w:rPr>
        <w:t>испытуемого</w:t>
      </w:r>
      <w:r w:rsidR="0021628B">
        <w:rPr>
          <w:iCs/>
          <w:szCs w:val="28"/>
          <w:shd w:val="clear" w:color="auto" w:fill="FFFFFF"/>
          <w:lang w:eastAsia="en-US"/>
        </w:rPr>
        <w:t xml:space="preserve"> </w:t>
      </w:r>
      <w:r w:rsidRPr="004A18FF">
        <w:rPr>
          <w:iCs/>
          <w:szCs w:val="28"/>
          <w:shd w:val="clear" w:color="auto" w:fill="FFFFFF"/>
          <w:lang w:eastAsia="en-US"/>
        </w:rPr>
        <w:t xml:space="preserve">растворов. 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 (мкг/мл). Содержание </w:t>
      </w:r>
      <w:r>
        <w:rPr>
          <w:iCs/>
          <w:szCs w:val="28"/>
          <w:shd w:val="clear" w:color="auto" w:fill="FFFFFF"/>
          <w:lang w:eastAsia="en-US"/>
        </w:rPr>
        <w:t>кальция</w:t>
      </w:r>
      <w:r w:rsidRPr="004A18FF">
        <w:rPr>
          <w:iCs/>
          <w:szCs w:val="28"/>
          <w:shd w:val="clear" w:color="auto" w:fill="FFFFFF"/>
          <w:lang w:eastAsia="en-US"/>
        </w:rPr>
        <w:t xml:space="preserve"> в испытуемом растворе определяют по калибровочному графику.</w:t>
      </w:r>
    </w:p>
    <w:p w:rsidR="00E8473F" w:rsidRDefault="00D07EA3" w:rsidP="00E8473F">
      <w:pPr>
        <w:ind w:right="-1" w:firstLine="709"/>
        <w:jc w:val="both"/>
        <w:rPr>
          <w:szCs w:val="28"/>
          <w:lang w:bidi="ru-RU"/>
        </w:rPr>
      </w:pPr>
      <w:r w:rsidRPr="004A18FF">
        <w:rPr>
          <w:iCs/>
          <w:szCs w:val="28"/>
          <w:shd w:val="clear" w:color="auto" w:fill="FFFFFF"/>
          <w:lang w:eastAsia="en-US"/>
        </w:rPr>
        <w:t xml:space="preserve">Содержание </w:t>
      </w:r>
      <w:r>
        <w:rPr>
          <w:iCs/>
          <w:szCs w:val="28"/>
          <w:shd w:val="clear" w:color="auto" w:fill="FFFFFF"/>
          <w:lang w:eastAsia="en-US"/>
        </w:rPr>
        <w:t>кальция</w:t>
      </w:r>
      <w:r w:rsidRPr="004A18FF">
        <w:rPr>
          <w:iCs/>
          <w:szCs w:val="28"/>
          <w:shd w:val="clear" w:color="auto" w:fill="FFFFFF"/>
          <w:lang w:eastAsia="en-US"/>
        </w:rPr>
        <w:t xml:space="preserve"> в препарате процентах от заявленного количества (</w:t>
      </w:r>
      <w:r w:rsidRPr="00E14CF2">
        <w:rPr>
          <w:i/>
          <w:iCs/>
          <w:szCs w:val="28"/>
          <w:shd w:val="clear" w:color="auto" w:fill="FFFFFF"/>
          <w:lang w:eastAsia="en-US"/>
        </w:rPr>
        <w:t>X</w:t>
      </w:r>
      <w:r w:rsidRPr="004A18FF">
        <w:rPr>
          <w:iCs/>
          <w:szCs w:val="28"/>
          <w:shd w:val="clear" w:color="auto" w:fill="FFFFFF"/>
          <w:lang w:eastAsia="en-US"/>
        </w:rPr>
        <w:t xml:space="preserve">) вычисляют по формуле:  </w:t>
      </w:r>
    </w:p>
    <w:p w:rsidR="00E8473F" w:rsidRPr="0024717E" w:rsidRDefault="00E8473F" w:rsidP="00E8473F">
      <w:pPr>
        <w:ind w:left="720" w:right="-1"/>
        <w:jc w:val="center"/>
        <w:rPr>
          <w:szCs w:val="28"/>
          <w:lang w:bidi="ru-RU"/>
        </w:rPr>
      </w:pPr>
      <w:r w:rsidRPr="00471B2C">
        <w:rPr>
          <w:i/>
          <w:szCs w:val="28"/>
          <w:lang w:val="en-US" w:bidi="ru-RU"/>
        </w:rPr>
        <w:t>X</w:t>
      </w:r>
      <w:r w:rsidRPr="0024717E">
        <w:rPr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ru-RU"/>
              </w:rPr>
              <m:t>С ∙ 100 ∙ 200 ∙ 250  ∙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100 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1000 ∙a ∙ 2 ∙ 5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 w:rsidRPr="0024717E">
        <w:rPr>
          <w:szCs w:val="28"/>
          <w:lang w:bidi="ru-RU"/>
        </w:rPr>
        <w:t xml:space="preserve"> </w:t>
      </w:r>
      <w:proofErr w:type="gramStart"/>
      <w:r w:rsidR="00574C91">
        <w:rPr>
          <w:szCs w:val="28"/>
          <w:lang w:bidi="ru-RU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  <w:lang w:bidi="ru-RU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>С ∙ 50000 ∙</m:t>
                </m:r>
                <m:r>
                  <w:rPr>
                    <w:rFonts w:ascii="Cambria Math" w:hAnsi="Cambria Math"/>
                    <w:sz w:val="36"/>
                    <w:szCs w:val="36"/>
                    <w:lang w:val="en-US" w:bidi="ru-RU"/>
                  </w:rPr>
                  <m:t>G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  <w:lang w:bidi="ru-RU"/>
                  </w:rPr>
                  <m:t xml:space="preserve"> </m:t>
                </m:r>
              </m:e>
            </m:eqArr>
          </m:num>
          <m:den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a  ∙ 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 w:rsidRPr="0024717E">
        <w:rPr>
          <w:szCs w:val="28"/>
          <w:lang w:bidi="ru-RU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F559DB" w:rsidRPr="00AD3EAE" w:rsidTr="002776D5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F559DB" w:rsidRPr="00AD3EAE" w:rsidRDefault="00F559DB" w:rsidP="002776D5">
            <w:pPr>
              <w:keepNext/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t>где</w:t>
            </w:r>
          </w:p>
        </w:tc>
        <w:tc>
          <w:tcPr>
            <w:tcW w:w="567" w:type="dxa"/>
            <w:shd w:val="clear" w:color="auto" w:fill="auto"/>
          </w:tcPr>
          <w:p w:rsidR="00F559DB" w:rsidRPr="00AD3EAE" w:rsidRDefault="00F559DB" w:rsidP="002776D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 w:rsidRPr="0024717E">
              <w:rPr>
                <w:i/>
                <w:szCs w:val="28"/>
                <w:lang w:bidi="ru-RU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F559DB" w:rsidRPr="00AD3EAE" w:rsidRDefault="00F559DB" w:rsidP="002776D5">
            <w:pPr>
              <w:keepNext/>
              <w:tabs>
                <w:tab w:val="left" w:pos="567"/>
              </w:tabs>
              <w:spacing w:after="120" w:line="240" w:lineRule="auto"/>
              <w:jc w:val="center"/>
            </w:pPr>
            <w:r>
              <w:t>–</w:t>
            </w:r>
          </w:p>
        </w:tc>
        <w:tc>
          <w:tcPr>
            <w:tcW w:w="7759" w:type="dxa"/>
            <w:shd w:val="clear" w:color="auto" w:fill="auto"/>
          </w:tcPr>
          <w:p w:rsidR="00F559DB" w:rsidRPr="00AD3EAE" w:rsidRDefault="00F559DB" w:rsidP="00A7230F">
            <w:pPr>
              <w:keepNext/>
              <w:tabs>
                <w:tab w:val="left" w:pos="567"/>
              </w:tabs>
              <w:spacing w:after="120" w:line="240" w:lineRule="auto"/>
              <w:jc w:val="both"/>
            </w:pPr>
            <w:r w:rsidRPr="0024717E">
              <w:rPr>
                <w:szCs w:val="28"/>
                <w:lang w:bidi="ru-RU"/>
              </w:rPr>
              <w:t xml:space="preserve">концентрация кальция в испытуемом растворе, </w:t>
            </w:r>
            <w:r>
              <w:rPr>
                <w:szCs w:val="28"/>
                <w:lang w:bidi="ru-RU"/>
              </w:rPr>
              <w:t>определенная по калибровочному графику,</w:t>
            </w:r>
            <w:r w:rsidRPr="0024717E">
              <w:rPr>
                <w:szCs w:val="28"/>
                <w:lang w:bidi="ru-RU"/>
              </w:rPr>
              <w:t xml:space="preserve"> мкг/мл;</w:t>
            </w:r>
          </w:p>
        </w:tc>
      </w:tr>
      <w:tr w:rsidR="00F559DB" w:rsidRPr="00AD3EAE" w:rsidTr="002776D5">
        <w:trPr>
          <w:cantSplit/>
        </w:trPr>
        <w:tc>
          <w:tcPr>
            <w:tcW w:w="709" w:type="dxa"/>
            <w:gridSpan w:val="2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24717E">
              <w:rPr>
                <w:i/>
                <w:szCs w:val="28"/>
                <w:lang w:val="en-US" w:bidi="ru-RU"/>
              </w:rPr>
              <w:t>a</w:t>
            </w:r>
          </w:p>
        </w:tc>
        <w:tc>
          <w:tcPr>
            <w:tcW w:w="425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F559DB" w:rsidRPr="00AD3EAE" w:rsidRDefault="00F559DB" w:rsidP="002776D5">
            <w:pPr>
              <w:spacing w:after="120" w:line="240" w:lineRule="auto"/>
              <w:jc w:val="both"/>
            </w:pPr>
            <w:r>
              <w:rPr>
                <w:szCs w:val="28"/>
                <w:lang w:bidi="ru-RU"/>
              </w:rPr>
              <w:t xml:space="preserve">навеска порошка растертых таблеток, </w:t>
            </w:r>
            <w:proofErr w:type="gramStart"/>
            <w:r w:rsidRPr="0024717E">
              <w:rPr>
                <w:szCs w:val="28"/>
                <w:lang w:bidi="ru-RU"/>
              </w:rPr>
              <w:t>г</w:t>
            </w:r>
            <w:proofErr w:type="gramEnd"/>
            <w:r w:rsidRPr="0024717E">
              <w:rPr>
                <w:szCs w:val="28"/>
                <w:lang w:bidi="ru-RU"/>
              </w:rPr>
              <w:t>;</w:t>
            </w:r>
          </w:p>
        </w:tc>
      </w:tr>
      <w:tr w:rsidR="00F559DB" w:rsidRPr="00AD3EAE" w:rsidTr="002776D5">
        <w:trPr>
          <w:cantSplit/>
        </w:trPr>
        <w:tc>
          <w:tcPr>
            <w:tcW w:w="709" w:type="dxa"/>
            <w:gridSpan w:val="2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 w:rsidRPr="0024717E">
              <w:rPr>
                <w:i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>
              <w:rPr>
                <w:szCs w:val="28"/>
                <w:lang w:bidi="ru-RU"/>
              </w:rPr>
              <w:t xml:space="preserve">средняя масса таблетки, </w:t>
            </w:r>
            <w:proofErr w:type="gramStart"/>
            <w:r w:rsidRPr="0024717E">
              <w:rPr>
                <w:szCs w:val="28"/>
                <w:lang w:bidi="ru-RU"/>
              </w:rPr>
              <w:t>г</w:t>
            </w:r>
            <w:proofErr w:type="gramEnd"/>
            <w:r w:rsidRPr="0024717E">
              <w:rPr>
                <w:szCs w:val="28"/>
                <w:lang w:bidi="ru-RU"/>
              </w:rPr>
              <w:t>;</w:t>
            </w:r>
          </w:p>
        </w:tc>
      </w:tr>
      <w:tr w:rsidR="00F559DB" w:rsidRPr="00AD3EAE" w:rsidTr="002776D5">
        <w:trPr>
          <w:cantSplit/>
        </w:trPr>
        <w:tc>
          <w:tcPr>
            <w:tcW w:w="709" w:type="dxa"/>
            <w:gridSpan w:val="2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24717E">
              <w:rPr>
                <w:i/>
                <w:szCs w:val="28"/>
                <w:lang w:val="en-US" w:bidi="ru-RU"/>
              </w:rPr>
              <w:t>L</w:t>
            </w:r>
          </w:p>
        </w:tc>
        <w:tc>
          <w:tcPr>
            <w:tcW w:w="425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F559DB" w:rsidRPr="00AD3EAE" w:rsidRDefault="00F559DB" w:rsidP="00B049F3">
            <w:pPr>
              <w:tabs>
                <w:tab w:val="left" w:pos="567"/>
              </w:tabs>
              <w:spacing w:after="120" w:line="240" w:lineRule="auto"/>
              <w:jc w:val="both"/>
              <w:rPr>
                <w:spacing w:val="-6"/>
              </w:rPr>
            </w:pPr>
            <w:r w:rsidRPr="0024717E">
              <w:rPr>
                <w:szCs w:val="28"/>
                <w:lang w:bidi="ru-RU"/>
              </w:rPr>
              <w:t xml:space="preserve">заявленное </w:t>
            </w:r>
            <w:r>
              <w:rPr>
                <w:szCs w:val="28"/>
                <w:lang w:bidi="ru-RU"/>
              </w:rPr>
              <w:t>количество</w:t>
            </w:r>
            <w:r w:rsidRPr="0024717E"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кальция в таблетке</w:t>
            </w:r>
            <w:r w:rsidRPr="0024717E">
              <w:rPr>
                <w:szCs w:val="28"/>
                <w:lang w:bidi="ru-RU"/>
              </w:rPr>
              <w:t>, мг</w:t>
            </w:r>
            <w:r w:rsidRPr="00F34F7E">
              <w:rPr>
                <w:szCs w:val="28"/>
                <w:lang w:bidi="ru-RU"/>
              </w:rPr>
              <w:t>;</w:t>
            </w:r>
          </w:p>
        </w:tc>
      </w:tr>
      <w:tr w:rsidR="00F559DB" w:rsidRPr="00AD3EAE" w:rsidTr="002776D5">
        <w:trPr>
          <w:cantSplit/>
          <w:trHeight w:val="308"/>
        </w:trPr>
        <w:tc>
          <w:tcPr>
            <w:tcW w:w="284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992" w:type="dxa"/>
            <w:gridSpan w:val="2"/>
          </w:tcPr>
          <w:p w:rsidR="00F559DB" w:rsidRPr="00F34F7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425" w:type="dxa"/>
          </w:tcPr>
          <w:p w:rsidR="00F559DB" w:rsidRPr="00AD3EAE" w:rsidRDefault="00F559DB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F559DB" w:rsidRPr="009E47AA" w:rsidRDefault="00F559DB" w:rsidP="002776D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перевод мг в мкг.</w:t>
            </w:r>
          </w:p>
        </w:tc>
      </w:tr>
    </w:tbl>
    <w:p w:rsidR="00820F82" w:rsidRDefault="00820F82" w:rsidP="005F7299">
      <w:pPr>
        <w:sectPr w:rsidR="00820F82" w:rsidSect="00BD39AB">
          <w:footerReference w:type="even" r:id="rId8"/>
          <w:footerReference w:type="default" r:id="rId9"/>
          <w:type w:val="continuous"/>
          <w:pgSz w:w="11907" w:h="16839"/>
          <w:pgMar w:top="1133" w:right="850" w:bottom="1133" w:left="1700" w:header="708" w:footer="708" w:gutter="0"/>
          <w:cols w:space="0"/>
          <w:titlePg/>
          <w:docGrid w:linePitch="381"/>
        </w:sectPr>
      </w:pPr>
    </w:p>
    <w:p w:rsidR="00820F82" w:rsidRPr="000B3220" w:rsidRDefault="00334EFE" w:rsidP="000B3220">
      <w:pPr>
        <w:ind w:left="40" w:firstLine="668"/>
        <w:rPr>
          <w:i/>
        </w:rPr>
      </w:pPr>
      <w:r w:rsidRPr="000B3220">
        <w:rPr>
          <w:i/>
        </w:rPr>
        <w:lastRenderedPageBreak/>
        <w:t>Цинк</w:t>
      </w:r>
    </w:p>
    <w:p w:rsidR="000B3220" w:rsidRPr="0024717E" w:rsidRDefault="000B3220" w:rsidP="000B3220">
      <w:pPr>
        <w:widowControl w:val="0"/>
        <w:shd w:val="clear" w:color="auto" w:fill="FFFFFF"/>
        <w:ind w:left="20" w:right="20" w:firstLine="560"/>
        <w:jc w:val="both"/>
        <w:rPr>
          <w:iCs/>
          <w:szCs w:val="28"/>
          <w:shd w:val="clear" w:color="auto" w:fill="FFFFFF"/>
          <w:lang w:eastAsia="en-US"/>
        </w:rPr>
      </w:pPr>
      <w:r w:rsidRPr="0024717E">
        <w:rPr>
          <w:iCs/>
          <w:szCs w:val="28"/>
          <w:shd w:val="clear" w:color="auto" w:fill="FFFFFF"/>
          <w:lang w:eastAsia="en-US"/>
        </w:rPr>
        <w:t>Определение проводят методом атомно-абсорбционной спектрометрии в соответствии с требованиями ОФС «Атомно-абсорбционная спектрометрия».</w:t>
      </w:r>
    </w:p>
    <w:p w:rsidR="00820F82" w:rsidRDefault="00334EFE" w:rsidP="00E33334">
      <w:pPr>
        <w:ind w:left="40"/>
        <w:jc w:val="both"/>
      </w:pPr>
      <w:r>
        <w:tab/>
        <w:t xml:space="preserve"> </w:t>
      </w:r>
      <w:r>
        <w:rPr>
          <w:i/>
        </w:rPr>
        <w:t>Испытуемый раствор</w:t>
      </w:r>
      <w:r>
        <w:t xml:space="preserve">. Точную навеску порошка, эквивалентную </w:t>
      </w:r>
      <w:r w:rsidR="00E33334">
        <w:t>около 125 мг цинка</w:t>
      </w:r>
      <w:r>
        <w:t xml:space="preserve">, переносят в фарфоровый тигель и далее испытание </w:t>
      </w:r>
      <w:proofErr w:type="gramStart"/>
      <w:r>
        <w:lastRenderedPageBreak/>
        <w:t>проводят</w:t>
      </w:r>
      <w:proofErr w:type="gramEnd"/>
      <w:r>
        <w:t xml:space="preserve"> как описано в разделе </w:t>
      </w:r>
      <w:r w:rsidR="00E33334">
        <w:t>«Количественное определение. Железо</w:t>
      </w:r>
      <w:r w:rsidR="00E87953">
        <w:t>. Испытуемый раствор</w:t>
      </w:r>
      <w:r w:rsidR="00E33334">
        <w:t>».</w:t>
      </w:r>
    </w:p>
    <w:p w:rsidR="00820F82" w:rsidRDefault="00E33334" w:rsidP="005F7299">
      <w:pPr>
        <w:ind w:left="40" w:right="40" w:firstLine="680"/>
        <w:jc w:val="both"/>
      </w:pPr>
      <w:r>
        <w:t>В</w:t>
      </w:r>
      <w:r w:rsidR="00334EFE">
        <w:t xml:space="preserve"> мерную колбу вместимостью 100 мл, помещают 4</w:t>
      </w:r>
      <w:r>
        <w:t>,0</w:t>
      </w:r>
      <w:r w:rsidR="00334EFE">
        <w:t xml:space="preserve"> мл полученного раствора, доводят объем раствора хлористоводородной</w:t>
      </w:r>
      <w:r>
        <w:t xml:space="preserve"> </w:t>
      </w:r>
      <w:r w:rsidR="00334EFE">
        <w:t xml:space="preserve">кислоты </w:t>
      </w:r>
      <w:r>
        <w:t xml:space="preserve">раствором 0,12 М </w:t>
      </w:r>
      <w:r w:rsidR="00334EFE">
        <w:t>до метки и перемешивают.</w:t>
      </w:r>
      <w:r>
        <w:t xml:space="preserve"> </w:t>
      </w:r>
      <w:r w:rsidR="00334EFE">
        <w:t>В мерную колбу вместимостью 50 мл помещают 2</w:t>
      </w:r>
      <w:r>
        <w:t>,0</w:t>
      </w:r>
      <w:r w:rsidR="00334EFE">
        <w:t xml:space="preserve"> мл полученного раствора, доводят объем раствора хлористоводородной кислоты </w:t>
      </w:r>
      <w:r>
        <w:t xml:space="preserve">раствором 0,12 М </w:t>
      </w:r>
      <w:r w:rsidR="00334EFE">
        <w:t xml:space="preserve">до метки и перемешивают (концентрация </w:t>
      </w:r>
      <w:r>
        <w:t xml:space="preserve">цинка – </w:t>
      </w:r>
      <w:r w:rsidR="00334EFE">
        <w:t xml:space="preserve"> около 2 мкг</w:t>
      </w:r>
      <w:r>
        <w:t>/</w:t>
      </w:r>
      <w:r w:rsidR="00334EFE">
        <w:t>мл).</w:t>
      </w:r>
    </w:p>
    <w:p w:rsidR="00E33334" w:rsidRDefault="00E33334" w:rsidP="00E33334">
      <w:pPr>
        <w:ind w:left="40" w:firstLine="680"/>
        <w:jc w:val="both"/>
      </w:pPr>
      <w:r w:rsidRPr="00D07EA3">
        <w:rPr>
          <w:i/>
        </w:rPr>
        <w:t xml:space="preserve">Контрольный раствор. </w:t>
      </w:r>
      <w:r>
        <w:t>Х</w:t>
      </w:r>
      <w:r w:rsidRPr="00B91129">
        <w:t>лористоводородной кислоты</w:t>
      </w:r>
      <w:r>
        <w:t xml:space="preserve"> </w:t>
      </w:r>
      <w:r w:rsidRPr="00B91129">
        <w:t>раствор</w:t>
      </w:r>
      <w:r>
        <w:t xml:space="preserve"> </w:t>
      </w:r>
      <w:r w:rsidRPr="00B91129">
        <w:t>0,12 М</w:t>
      </w:r>
      <w:r>
        <w:t>.</w:t>
      </w:r>
    </w:p>
    <w:p w:rsidR="00820F82" w:rsidRDefault="00334EFE" w:rsidP="00E33334">
      <w:pPr>
        <w:ind w:left="40" w:firstLine="680"/>
        <w:jc w:val="both"/>
      </w:pPr>
      <w:r>
        <w:rPr>
          <w:i/>
        </w:rPr>
        <w:t xml:space="preserve">Стандартный раствор </w:t>
      </w:r>
      <w:r w:rsidR="00E33334">
        <w:rPr>
          <w:i/>
        </w:rPr>
        <w:t>цинка 50 мкг/мл</w:t>
      </w:r>
      <w:r>
        <w:rPr>
          <w:i/>
        </w:rPr>
        <w:t xml:space="preserve">. </w:t>
      </w:r>
      <w:r>
        <w:t xml:space="preserve">В мерную колбу вместимостью 250 мл, помещают около 311 мг </w:t>
      </w:r>
      <w:r w:rsidR="00E33334">
        <w:t xml:space="preserve">цинка оксида </w:t>
      </w:r>
      <w:r>
        <w:t>(точная навеска</w:t>
      </w:r>
      <w:r w:rsidR="00E33334">
        <w:t>, содержащая около 250 мг цинка</w:t>
      </w:r>
      <w:r>
        <w:t xml:space="preserve">), прибавляют 80 мл хлористоводородной кислоты </w:t>
      </w:r>
      <w:r w:rsidR="00E33334">
        <w:t xml:space="preserve">раствора 5 М </w:t>
      </w:r>
      <w:r>
        <w:t>и, в случае необходимости, нагревают до растворения навески. Затем раствор охлаждают и доводя</w:t>
      </w:r>
      <w:r w:rsidR="00E33334">
        <w:t>т объем раствора водой до метки</w:t>
      </w:r>
      <w:r>
        <w:t>.</w:t>
      </w:r>
      <w:r w:rsidR="00E33334">
        <w:t xml:space="preserve"> </w:t>
      </w:r>
      <w:r>
        <w:t>В мерную колбу вместимостью 200 мл помещают 10</w:t>
      </w:r>
      <w:r w:rsidR="00E33334">
        <w:t>,0</w:t>
      </w:r>
      <w:r>
        <w:t xml:space="preserve"> мл </w:t>
      </w:r>
      <w:r w:rsidR="00E33334">
        <w:t>полученного</w:t>
      </w:r>
      <w:r>
        <w:t xml:space="preserve"> раствора, доводят объем раствора хлористоводородной кислоты </w:t>
      </w:r>
      <w:r w:rsidR="00E33334">
        <w:t>раствором 0,12 М до метки и перемешивают</w:t>
      </w:r>
      <w:r>
        <w:t>.</w:t>
      </w:r>
    </w:p>
    <w:p w:rsidR="00E33334" w:rsidRPr="004A18FF" w:rsidRDefault="00334EFE" w:rsidP="00E33334">
      <w:pPr>
        <w:ind w:left="40" w:right="60" w:hanging="40"/>
        <w:jc w:val="both"/>
        <w:rPr>
          <w:iCs/>
          <w:szCs w:val="28"/>
          <w:shd w:val="clear" w:color="auto" w:fill="FFFFFF"/>
          <w:lang w:eastAsia="en-US"/>
        </w:rPr>
      </w:pPr>
      <w:r>
        <w:tab/>
      </w:r>
      <w:r w:rsidR="00E33334">
        <w:tab/>
      </w:r>
      <w:r w:rsidRPr="00E33334">
        <w:rPr>
          <w:i/>
        </w:rPr>
        <w:t>Калибровочные растворы.</w:t>
      </w:r>
      <w:r>
        <w:t xml:space="preserve"> В мерны</w:t>
      </w:r>
      <w:r w:rsidR="00E33334">
        <w:t>е</w:t>
      </w:r>
      <w:r>
        <w:t xml:space="preserve"> колб</w:t>
      </w:r>
      <w:r w:rsidR="00E33334">
        <w:t>ы</w:t>
      </w:r>
      <w:r>
        <w:t xml:space="preserve"> вместимостью 100 мл вносят 1,0; 2,0; 3,0; 4,0; 5,0 мл </w:t>
      </w:r>
      <w:r w:rsidR="00E33334" w:rsidRPr="00E33334">
        <w:t>стандартн</w:t>
      </w:r>
      <w:r w:rsidR="00E33334">
        <w:t>ого</w:t>
      </w:r>
      <w:r w:rsidR="00E33334" w:rsidRPr="00E33334">
        <w:t xml:space="preserve"> раствор</w:t>
      </w:r>
      <w:r w:rsidR="00E33334">
        <w:t>а</w:t>
      </w:r>
      <w:r w:rsidR="00E33334" w:rsidRPr="00E33334">
        <w:t xml:space="preserve"> цинка 50 мкг/мл</w:t>
      </w:r>
      <w:r w:rsidRPr="00E33334">
        <w:t>,</w:t>
      </w:r>
      <w:r>
        <w:t xml:space="preserve"> доводят объем растворов хлористоводородной кислоты </w:t>
      </w:r>
      <w:r w:rsidR="00E33334">
        <w:t xml:space="preserve">раствором 0,12 М </w:t>
      </w:r>
      <w:r>
        <w:t xml:space="preserve">до метки и перемешивают </w:t>
      </w:r>
      <w:r w:rsidR="00E33334" w:rsidRPr="004A18FF">
        <w:rPr>
          <w:iCs/>
          <w:szCs w:val="28"/>
          <w:shd w:val="clear" w:color="auto" w:fill="FFFFFF"/>
          <w:lang w:eastAsia="en-US"/>
        </w:rPr>
        <w:t xml:space="preserve">(получают растворы с содержанием </w:t>
      </w:r>
      <w:r w:rsidR="00E33334">
        <w:rPr>
          <w:iCs/>
          <w:szCs w:val="28"/>
          <w:shd w:val="clear" w:color="auto" w:fill="FFFFFF"/>
          <w:lang w:eastAsia="en-US"/>
        </w:rPr>
        <w:t>цинка</w:t>
      </w:r>
      <w:r w:rsidR="00E33334" w:rsidRPr="004A18FF">
        <w:rPr>
          <w:iCs/>
          <w:szCs w:val="28"/>
          <w:shd w:val="clear" w:color="auto" w:fill="FFFFFF"/>
          <w:lang w:eastAsia="en-US"/>
        </w:rPr>
        <w:t xml:space="preserve"> </w:t>
      </w:r>
      <w:r w:rsidR="00E33334">
        <w:t xml:space="preserve">0,5; 1,0; 1,5; 2,0 и 2,5 </w:t>
      </w:r>
      <w:r w:rsidR="00E33334" w:rsidRPr="004A18FF">
        <w:rPr>
          <w:iCs/>
          <w:szCs w:val="28"/>
          <w:shd w:val="clear" w:color="auto" w:fill="FFFFFF"/>
          <w:lang w:eastAsia="en-US"/>
        </w:rPr>
        <w:t xml:space="preserve">мкг /мл соответственно). </w:t>
      </w:r>
    </w:p>
    <w:p w:rsidR="00E33334" w:rsidRPr="00EA01AD" w:rsidRDefault="00E33334" w:rsidP="00E33334">
      <w:pPr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Cs w:val="28"/>
        </w:rPr>
      </w:pPr>
      <w:r w:rsidRPr="00EA01AD">
        <w:rPr>
          <w:i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E33334" w:rsidRPr="00EA01AD" w:rsidTr="003F51D3">
        <w:tc>
          <w:tcPr>
            <w:tcW w:w="2943" w:type="dxa"/>
          </w:tcPr>
          <w:p w:rsidR="00E33334" w:rsidRPr="00EA01AD" w:rsidRDefault="00E33334" w:rsidP="003F51D3">
            <w:pPr>
              <w:spacing w:after="120" w:line="240" w:lineRule="auto"/>
              <w:rPr>
                <w:szCs w:val="28"/>
              </w:rPr>
            </w:pPr>
            <w:r w:rsidRPr="00EA01AD">
              <w:rPr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E33334" w:rsidRPr="00EA01AD" w:rsidRDefault="00E33334" w:rsidP="00E33334">
            <w:pPr>
              <w:spacing w:after="120" w:line="240" w:lineRule="auto"/>
              <w:rPr>
                <w:szCs w:val="28"/>
              </w:rPr>
            </w:pPr>
            <w:r w:rsidRPr="00EA01AD">
              <w:rPr>
                <w:szCs w:val="28"/>
              </w:rPr>
              <w:t xml:space="preserve">Спектральная лампа с полым катодом для определения </w:t>
            </w:r>
            <w:r>
              <w:rPr>
                <w:iCs/>
                <w:szCs w:val="28"/>
                <w:shd w:val="clear" w:color="auto" w:fill="FFFFFF"/>
                <w:lang w:eastAsia="en-US"/>
              </w:rPr>
              <w:t>цинка</w:t>
            </w:r>
            <w:r w:rsidRPr="00EA01AD">
              <w:rPr>
                <w:szCs w:val="28"/>
              </w:rPr>
              <w:t>;</w:t>
            </w:r>
          </w:p>
        </w:tc>
      </w:tr>
      <w:tr w:rsidR="00E33334" w:rsidRPr="00EA01AD" w:rsidTr="003F51D3">
        <w:tc>
          <w:tcPr>
            <w:tcW w:w="2943" w:type="dxa"/>
          </w:tcPr>
          <w:p w:rsidR="00E33334" w:rsidRPr="00EA01AD" w:rsidRDefault="00E33334" w:rsidP="003F51D3">
            <w:pPr>
              <w:spacing w:after="120" w:line="240" w:lineRule="auto"/>
              <w:rPr>
                <w:szCs w:val="28"/>
              </w:rPr>
            </w:pPr>
            <w:proofErr w:type="spellStart"/>
            <w:r w:rsidRPr="00EA01AD">
              <w:rPr>
                <w:szCs w:val="28"/>
              </w:rPr>
              <w:t>Атомизация</w:t>
            </w:r>
            <w:proofErr w:type="spellEnd"/>
          </w:p>
        </w:tc>
        <w:tc>
          <w:tcPr>
            <w:tcW w:w="6663" w:type="dxa"/>
          </w:tcPr>
          <w:p w:rsidR="00E33334" w:rsidRPr="00EA01AD" w:rsidRDefault="00E33334" w:rsidP="00E33334">
            <w:pPr>
              <w:spacing w:after="120" w:line="240" w:lineRule="auto"/>
              <w:rPr>
                <w:szCs w:val="28"/>
              </w:rPr>
            </w:pPr>
            <w:r w:rsidRPr="00590086">
              <w:rPr>
                <w:iCs/>
                <w:szCs w:val="28"/>
                <w:shd w:val="clear" w:color="auto" w:fill="FFFFFF"/>
                <w:lang w:eastAsia="en-US"/>
              </w:rPr>
              <w:t xml:space="preserve">ацетилен </w:t>
            </w:r>
            <w:r w:rsidRPr="0024717E">
              <w:rPr>
                <w:szCs w:val="28"/>
                <w:lang w:bidi="ru-RU"/>
              </w:rPr>
              <w:t>–</w:t>
            </w:r>
            <w:r w:rsidRPr="00590086">
              <w:rPr>
                <w:iCs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iCs/>
                <w:szCs w:val="28"/>
                <w:shd w:val="clear" w:color="auto" w:fill="FFFFFF"/>
                <w:lang w:eastAsia="en-US"/>
              </w:rPr>
              <w:t>воздух</w:t>
            </w:r>
            <w:r w:rsidRPr="00EA01AD">
              <w:rPr>
                <w:szCs w:val="28"/>
              </w:rPr>
              <w:t>;</w:t>
            </w:r>
          </w:p>
        </w:tc>
      </w:tr>
      <w:tr w:rsidR="00E33334" w:rsidRPr="00EA01AD" w:rsidTr="003F51D3">
        <w:tc>
          <w:tcPr>
            <w:tcW w:w="2943" w:type="dxa"/>
          </w:tcPr>
          <w:p w:rsidR="00E33334" w:rsidRPr="00EA01AD" w:rsidRDefault="00E33334" w:rsidP="003F51D3">
            <w:pPr>
              <w:spacing w:after="120" w:line="240" w:lineRule="auto"/>
              <w:rPr>
                <w:szCs w:val="28"/>
              </w:rPr>
            </w:pPr>
            <w:r w:rsidRPr="00EA01AD">
              <w:rPr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E33334" w:rsidRPr="00EA01AD" w:rsidRDefault="00E33334" w:rsidP="00E33334">
            <w:pPr>
              <w:spacing w:after="120" w:line="240" w:lineRule="auto"/>
              <w:rPr>
                <w:szCs w:val="28"/>
              </w:rPr>
            </w:pPr>
            <w:r>
              <w:rPr>
                <w:iCs/>
                <w:szCs w:val="28"/>
                <w:shd w:val="clear" w:color="auto" w:fill="FFFFFF"/>
                <w:lang w:eastAsia="en-US"/>
              </w:rPr>
              <w:t>213</w:t>
            </w:r>
            <w:r w:rsidRPr="004A18FF">
              <w:rPr>
                <w:iCs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iCs/>
                <w:szCs w:val="28"/>
                <w:shd w:val="clear" w:color="auto" w:fill="FFFFFF"/>
                <w:lang w:eastAsia="en-US"/>
              </w:rPr>
              <w:t xml:space="preserve">8 </w:t>
            </w:r>
            <w:r w:rsidRPr="00590086">
              <w:rPr>
                <w:iCs/>
                <w:szCs w:val="28"/>
                <w:shd w:val="clear" w:color="auto" w:fill="FFFFFF"/>
                <w:lang w:eastAsia="en-US"/>
              </w:rPr>
              <w:t>нм</w:t>
            </w:r>
            <w:r w:rsidRPr="00EA01AD">
              <w:rPr>
                <w:szCs w:val="28"/>
              </w:rPr>
              <w:t>.</w:t>
            </w:r>
          </w:p>
        </w:tc>
      </w:tr>
    </w:tbl>
    <w:p w:rsidR="00E33334" w:rsidRDefault="00E33334" w:rsidP="00E33334">
      <w:pPr>
        <w:ind w:firstLine="580"/>
        <w:jc w:val="both"/>
        <w:rPr>
          <w:iCs/>
          <w:szCs w:val="28"/>
          <w:shd w:val="clear" w:color="auto" w:fill="FFFFFF"/>
          <w:lang w:eastAsia="en-US"/>
        </w:rPr>
      </w:pPr>
    </w:p>
    <w:p w:rsidR="00E33334" w:rsidRPr="004A18FF" w:rsidRDefault="00E33334" w:rsidP="00E33334">
      <w:pPr>
        <w:ind w:firstLine="580"/>
        <w:jc w:val="both"/>
        <w:rPr>
          <w:iCs/>
          <w:szCs w:val="28"/>
          <w:shd w:val="clear" w:color="auto" w:fill="FFFFFF"/>
          <w:lang w:eastAsia="en-US"/>
        </w:rPr>
      </w:pPr>
      <w:r w:rsidRPr="004A18FF">
        <w:rPr>
          <w:iCs/>
          <w:szCs w:val="28"/>
          <w:shd w:val="clear" w:color="auto" w:fill="FFFFFF"/>
          <w:lang w:eastAsia="en-US"/>
        </w:rPr>
        <w:t>Измеряют поглощение контрольного</w:t>
      </w:r>
      <w:r>
        <w:rPr>
          <w:iCs/>
          <w:szCs w:val="28"/>
          <w:shd w:val="clear" w:color="auto" w:fill="FFFFFF"/>
          <w:lang w:eastAsia="en-US"/>
        </w:rPr>
        <w:t>,</w:t>
      </w:r>
      <w:r w:rsidRPr="004A18FF">
        <w:rPr>
          <w:iCs/>
          <w:szCs w:val="28"/>
          <w:shd w:val="clear" w:color="auto" w:fill="FFFFFF"/>
          <w:lang w:eastAsia="en-US"/>
        </w:rPr>
        <w:t xml:space="preserve"> калибровочных</w:t>
      </w:r>
      <w:r>
        <w:rPr>
          <w:iCs/>
          <w:szCs w:val="28"/>
          <w:shd w:val="clear" w:color="auto" w:fill="FFFFFF"/>
          <w:lang w:eastAsia="en-US"/>
        </w:rPr>
        <w:t xml:space="preserve"> и</w:t>
      </w:r>
      <w:r w:rsidRPr="004A18FF">
        <w:rPr>
          <w:iCs/>
          <w:szCs w:val="28"/>
          <w:shd w:val="clear" w:color="auto" w:fill="FFFFFF"/>
          <w:lang w:eastAsia="en-US"/>
        </w:rPr>
        <w:t xml:space="preserve"> испытуемого</w:t>
      </w:r>
      <w:r>
        <w:rPr>
          <w:iCs/>
          <w:szCs w:val="28"/>
          <w:shd w:val="clear" w:color="auto" w:fill="FFFFFF"/>
          <w:lang w:eastAsia="en-US"/>
        </w:rPr>
        <w:t xml:space="preserve"> </w:t>
      </w:r>
      <w:r w:rsidRPr="004A18FF">
        <w:rPr>
          <w:iCs/>
          <w:szCs w:val="28"/>
          <w:shd w:val="clear" w:color="auto" w:fill="FFFFFF"/>
          <w:lang w:eastAsia="en-US"/>
        </w:rPr>
        <w:t xml:space="preserve">растворов. Для каждого раствора проводят не менее 3 измерений. Строят </w:t>
      </w:r>
      <w:r w:rsidRPr="004A18FF">
        <w:rPr>
          <w:iCs/>
          <w:szCs w:val="28"/>
          <w:shd w:val="clear" w:color="auto" w:fill="FFFFFF"/>
          <w:lang w:eastAsia="en-US"/>
        </w:rPr>
        <w:lastRenderedPageBreak/>
        <w:t xml:space="preserve">калибровочную кривую зависимости средних результатов измерений, полученных для калибровочных растворов от их концентрации (мкг/мл). Содержание </w:t>
      </w:r>
      <w:r w:rsidR="00EA47EB">
        <w:rPr>
          <w:iCs/>
          <w:szCs w:val="28"/>
          <w:shd w:val="clear" w:color="auto" w:fill="FFFFFF"/>
          <w:lang w:eastAsia="en-US"/>
        </w:rPr>
        <w:t>цинка</w:t>
      </w:r>
      <w:r w:rsidRPr="004A18FF">
        <w:rPr>
          <w:iCs/>
          <w:szCs w:val="28"/>
          <w:shd w:val="clear" w:color="auto" w:fill="FFFFFF"/>
          <w:lang w:eastAsia="en-US"/>
        </w:rPr>
        <w:t xml:space="preserve"> в испытуемом растворе определяют по калибровочному графику.</w:t>
      </w:r>
    </w:p>
    <w:p w:rsidR="00E33334" w:rsidRDefault="00E33334" w:rsidP="00E33334">
      <w:pPr>
        <w:ind w:right="-1" w:firstLine="709"/>
        <w:jc w:val="both"/>
        <w:rPr>
          <w:szCs w:val="28"/>
          <w:lang w:bidi="ru-RU"/>
        </w:rPr>
      </w:pPr>
      <w:r w:rsidRPr="004A18FF">
        <w:rPr>
          <w:iCs/>
          <w:szCs w:val="28"/>
          <w:shd w:val="clear" w:color="auto" w:fill="FFFFFF"/>
          <w:lang w:eastAsia="en-US"/>
        </w:rPr>
        <w:t xml:space="preserve">Содержание </w:t>
      </w:r>
      <w:r w:rsidR="00EA47EB">
        <w:rPr>
          <w:iCs/>
          <w:szCs w:val="28"/>
          <w:shd w:val="clear" w:color="auto" w:fill="FFFFFF"/>
          <w:lang w:eastAsia="en-US"/>
        </w:rPr>
        <w:t>цинка</w:t>
      </w:r>
      <w:r w:rsidRPr="004A18FF">
        <w:rPr>
          <w:iCs/>
          <w:szCs w:val="28"/>
          <w:shd w:val="clear" w:color="auto" w:fill="FFFFFF"/>
          <w:lang w:eastAsia="en-US"/>
        </w:rPr>
        <w:t xml:space="preserve"> в препарате процентах от заявленного количества (</w:t>
      </w:r>
      <w:r w:rsidRPr="00E14CF2">
        <w:rPr>
          <w:i/>
          <w:iCs/>
          <w:szCs w:val="28"/>
          <w:shd w:val="clear" w:color="auto" w:fill="FFFFFF"/>
          <w:lang w:eastAsia="en-US"/>
        </w:rPr>
        <w:t>X</w:t>
      </w:r>
      <w:r w:rsidRPr="004A18FF">
        <w:rPr>
          <w:iCs/>
          <w:szCs w:val="28"/>
          <w:shd w:val="clear" w:color="auto" w:fill="FFFFFF"/>
          <w:lang w:eastAsia="en-US"/>
        </w:rPr>
        <w:t xml:space="preserve">) вычисляют по формуле:  </w:t>
      </w:r>
    </w:p>
    <w:p w:rsidR="00E33334" w:rsidRPr="0024717E" w:rsidRDefault="00E33334" w:rsidP="00E33334">
      <w:pPr>
        <w:ind w:left="720" w:right="-1"/>
        <w:jc w:val="center"/>
        <w:rPr>
          <w:szCs w:val="28"/>
          <w:lang w:bidi="ru-RU"/>
        </w:rPr>
      </w:pPr>
      <w:r w:rsidRPr="00471B2C">
        <w:rPr>
          <w:i/>
          <w:szCs w:val="28"/>
          <w:lang w:val="en-US" w:bidi="ru-RU"/>
        </w:rPr>
        <w:t>X</w:t>
      </w:r>
      <w:r w:rsidRPr="0024717E">
        <w:rPr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ru-RU"/>
              </w:rPr>
              <m:t>С ∙ 50 ∙ 100 ∙ 100  ∙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∙ 100 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1000 ∙a ∙ 2 ∙ 4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 w:rsidRPr="0024717E">
        <w:rPr>
          <w:szCs w:val="28"/>
          <w:lang w:bidi="ru-RU"/>
        </w:rPr>
        <w:t xml:space="preserve"> </w:t>
      </w:r>
      <w:proofErr w:type="gramStart"/>
      <w:r w:rsidR="00574C91">
        <w:rPr>
          <w:szCs w:val="28"/>
          <w:lang w:bidi="ru-RU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ru-RU"/>
              </w:rPr>
              <m:t>С ∙ 6250  ∙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 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 a ∙ 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 w:rsidRPr="0024717E">
        <w:rPr>
          <w:szCs w:val="28"/>
          <w:lang w:bidi="ru-RU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B049F3" w:rsidRPr="00AD3EAE" w:rsidTr="002776D5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B049F3" w:rsidRPr="00AD3EAE" w:rsidRDefault="00B049F3" w:rsidP="002776D5">
            <w:pPr>
              <w:keepNext/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t>где</w:t>
            </w:r>
          </w:p>
        </w:tc>
        <w:tc>
          <w:tcPr>
            <w:tcW w:w="567" w:type="dxa"/>
            <w:shd w:val="clear" w:color="auto" w:fill="auto"/>
          </w:tcPr>
          <w:p w:rsidR="00B049F3" w:rsidRPr="00AD3EAE" w:rsidRDefault="00B049F3" w:rsidP="002776D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 w:rsidRPr="0024717E">
              <w:rPr>
                <w:i/>
                <w:szCs w:val="28"/>
                <w:lang w:bidi="ru-RU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B049F3" w:rsidRPr="00AD3EAE" w:rsidRDefault="00B049F3" w:rsidP="002776D5">
            <w:pPr>
              <w:keepNext/>
              <w:tabs>
                <w:tab w:val="left" w:pos="567"/>
              </w:tabs>
              <w:spacing w:after="120" w:line="240" w:lineRule="auto"/>
              <w:jc w:val="center"/>
            </w:pPr>
            <w:r>
              <w:t>–</w:t>
            </w:r>
          </w:p>
        </w:tc>
        <w:tc>
          <w:tcPr>
            <w:tcW w:w="7759" w:type="dxa"/>
            <w:shd w:val="clear" w:color="auto" w:fill="auto"/>
          </w:tcPr>
          <w:p w:rsidR="00B049F3" w:rsidRPr="00AD3EAE" w:rsidRDefault="00B049F3" w:rsidP="00B049F3">
            <w:pPr>
              <w:keepNext/>
              <w:tabs>
                <w:tab w:val="left" w:pos="567"/>
              </w:tabs>
              <w:spacing w:after="120" w:line="240" w:lineRule="auto"/>
              <w:jc w:val="both"/>
            </w:pPr>
            <w:r w:rsidRPr="0024717E">
              <w:rPr>
                <w:szCs w:val="28"/>
                <w:lang w:bidi="ru-RU"/>
              </w:rPr>
              <w:t xml:space="preserve">концентрация </w:t>
            </w:r>
            <w:r>
              <w:rPr>
                <w:szCs w:val="28"/>
                <w:lang w:bidi="ru-RU"/>
              </w:rPr>
              <w:t>цинка</w:t>
            </w:r>
            <w:r w:rsidRPr="0024717E">
              <w:rPr>
                <w:szCs w:val="28"/>
                <w:lang w:bidi="ru-RU"/>
              </w:rPr>
              <w:t xml:space="preserve"> в испытуемом растворе, </w:t>
            </w:r>
            <w:r>
              <w:rPr>
                <w:szCs w:val="28"/>
                <w:lang w:bidi="ru-RU"/>
              </w:rPr>
              <w:t>определенная по калибровочному графику,</w:t>
            </w:r>
            <w:r w:rsidRPr="0024717E">
              <w:rPr>
                <w:szCs w:val="28"/>
                <w:lang w:bidi="ru-RU"/>
              </w:rPr>
              <w:t xml:space="preserve"> мкг/мл;</w:t>
            </w:r>
          </w:p>
        </w:tc>
      </w:tr>
      <w:tr w:rsidR="00B049F3" w:rsidRPr="00AD3EAE" w:rsidTr="002776D5">
        <w:trPr>
          <w:cantSplit/>
        </w:trPr>
        <w:tc>
          <w:tcPr>
            <w:tcW w:w="709" w:type="dxa"/>
            <w:gridSpan w:val="2"/>
          </w:tcPr>
          <w:p w:rsidR="00B049F3" w:rsidRPr="00AD3EA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B049F3" w:rsidRPr="00AD3EA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24717E">
              <w:rPr>
                <w:i/>
                <w:szCs w:val="28"/>
                <w:lang w:val="en-US" w:bidi="ru-RU"/>
              </w:rPr>
              <w:t>a</w:t>
            </w:r>
          </w:p>
        </w:tc>
        <w:tc>
          <w:tcPr>
            <w:tcW w:w="425" w:type="dxa"/>
          </w:tcPr>
          <w:p w:rsidR="00B049F3" w:rsidRPr="00AD3EA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B049F3" w:rsidRPr="00AD3EAE" w:rsidRDefault="00B049F3" w:rsidP="002776D5">
            <w:pPr>
              <w:spacing w:after="120" w:line="240" w:lineRule="auto"/>
              <w:jc w:val="both"/>
            </w:pPr>
            <w:r>
              <w:rPr>
                <w:szCs w:val="28"/>
                <w:lang w:bidi="ru-RU"/>
              </w:rPr>
              <w:t xml:space="preserve">навеска порошка растертых таблеток, </w:t>
            </w:r>
            <w:proofErr w:type="gramStart"/>
            <w:r w:rsidRPr="0024717E">
              <w:rPr>
                <w:szCs w:val="28"/>
                <w:lang w:bidi="ru-RU"/>
              </w:rPr>
              <w:t>г</w:t>
            </w:r>
            <w:proofErr w:type="gramEnd"/>
            <w:r w:rsidRPr="0024717E">
              <w:rPr>
                <w:szCs w:val="28"/>
                <w:lang w:bidi="ru-RU"/>
              </w:rPr>
              <w:t>;</w:t>
            </w:r>
          </w:p>
        </w:tc>
      </w:tr>
      <w:tr w:rsidR="00B049F3" w:rsidRPr="00AD3EAE" w:rsidTr="002776D5">
        <w:trPr>
          <w:cantSplit/>
        </w:trPr>
        <w:tc>
          <w:tcPr>
            <w:tcW w:w="709" w:type="dxa"/>
            <w:gridSpan w:val="2"/>
          </w:tcPr>
          <w:p w:rsidR="00B049F3" w:rsidRPr="00AD3EA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B049F3" w:rsidRPr="00AD3EA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 w:rsidRPr="0024717E">
              <w:rPr>
                <w:i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B049F3" w:rsidRPr="00AD3EA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B049F3" w:rsidRPr="00AD3EA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>
              <w:rPr>
                <w:szCs w:val="28"/>
                <w:lang w:bidi="ru-RU"/>
              </w:rPr>
              <w:t xml:space="preserve">средняя масса таблетки, </w:t>
            </w:r>
            <w:proofErr w:type="gramStart"/>
            <w:r w:rsidRPr="0024717E">
              <w:rPr>
                <w:szCs w:val="28"/>
                <w:lang w:bidi="ru-RU"/>
              </w:rPr>
              <w:t>г</w:t>
            </w:r>
            <w:proofErr w:type="gramEnd"/>
            <w:r w:rsidRPr="0024717E">
              <w:rPr>
                <w:szCs w:val="28"/>
                <w:lang w:bidi="ru-RU"/>
              </w:rPr>
              <w:t>;</w:t>
            </w:r>
          </w:p>
        </w:tc>
      </w:tr>
      <w:tr w:rsidR="00B049F3" w:rsidRPr="00AD3EAE" w:rsidTr="002776D5">
        <w:trPr>
          <w:cantSplit/>
        </w:trPr>
        <w:tc>
          <w:tcPr>
            <w:tcW w:w="709" w:type="dxa"/>
            <w:gridSpan w:val="2"/>
          </w:tcPr>
          <w:p w:rsidR="00B049F3" w:rsidRPr="00AD3EA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B049F3" w:rsidRPr="00AD3EA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24717E">
              <w:rPr>
                <w:i/>
                <w:szCs w:val="28"/>
                <w:lang w:val="en-US" w:bidi="ru-RU"/>
              </w:rPr>
              <w:t>L</w:t>
            </w:r>
          </w:p>
        </w:tc>
        <w:tc>
          <w:tcPr>
            <w:tcW w:w="425" w:type="dxa"/>
          </w:tcPr>
          <w:p w:rsidR="00B049F3" w:rsidRPr="00AD3EA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B049F3" w:rsidRPr="00AD3EA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  <w:rPr>
                <w:spacing w:val="-6"/>
              </w:rPr>
            </w:pPr>
            <w:r w:rsidRPr="0024717E">
              <w:rPr>
                <w:szCs w:val="28"/>
                <w:lang w:bidi="ru-RU"/>
              </w:rPr>
              <w:t xml:space="preserve">заявленное </w:t>
            </w:r>
            <w:r>
              <w:rPr>
                <w:szCs w:val="28"/>
                <w:lang w:bidi="ru-RU"/>
              </w:rPr>
              <w:t>количество</w:t>
            </w:r>
            <w:r w:rsidRPr="0024717E">
              <w:rPr>
                <w:szCs w:val="28"/>
                <w:lang w:bidi="ru-RU"/>
              </w:rPr>
              <w:t xml:space="preserve"> </w:t>
            </w:r>
            <w:r>
              <w:rPr>
                <w:szCs w:val="28"/>
                <w:lang w:bidi="ru-RU"/>
              </w:rPr>
              <w:t>цинка в таблетке</w:t>
            </w:r>
            <w:r w:rsidRPr="0024717E">
              <w:rPr>
                <w:szCs w:val="28"/>
                <w:lang w:bidi="ru-RU"/>
              </w:rPr>
              <w:t>, мг</w:t>
            </w:r>
            <w:r w:rsidRPr="00F34F7E">
              <w:rPr>
                <w:szCs w:val="28"/>
                <w:lang w:bidi="ru-RU"/>
              </w:rPr>
              <w:t>;</w:t>
            </w:r>
          </w:p>
        </w:tc>
      </w:tr>
      <w:tr w:rsidR="00B049F3" w:rsidRPr="00AD3EAE" w:rsidTr="002776D5">
        <w:trPr>
          <w:cantSplit/>
          <w:trHeight w:val="308"/>
        </w:trPr>
        <w:tc>
          <w:tcPr>
            <w:tcW w:w="284" w:type="dxa"/>
          </w:tcPr>
          <w:p w:rsidR="00B049F3" w:rsidRPr="00AD3EA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992" w:type="dxa"/>
            <w:gridSpan w:val="2"/>
          </w:tcPr>
          <w:p w:rsidR="00B049F3" w:rsidRPr="00F34F7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425" w:type="dxa"/>
          </w:tcPr>
          <w:p w:rsidR="00B049F3" w:rsidRPr="00AD3EAE" w:rsidRDefault="00B049F3" w:rsidP="002776D5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B049F3" w:rsidRPr="009E47AA" w:rsidRDefault="00B049F3" w:rsidP="002776D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перевод мг в мкг.</w:t>
            </w:r>
          </w:p>
        </w:tc>
      </w:tr>
    </w:tbl>
    <w:p w:rsidR="00A7188F" w:rsidRPr="00EA47EB" w:rsidRDefault="00A7188F" w:rsidP="00EA47EB">
      <w:pPr>
        <w:ind w:firstLine="708"/>
        <w:rPr>
          <w:i/>
        </w:rPr>
      </w:pPr>
      <w:r w:rsidRPr="00EA47EB">
        <w:rPr>
          <w:i/>
        </w:rPr>
        <w:t xml:space="preserve">Аскорбиновая кислота </w:t>
      </w:r>
    </w:p>
    <w:p w:rsidR="00A7188F" w:rsidRPr="00EA47EB" w:rsidRDefault="00EA47EB" w:rsidP="00EA47EB">
      <w:pPr>
        <w:ind w:firstLine="708"/>
        <w:jc w:val="both"/>
      </w:pPr>
      <w:r w:rsidRPr="00EA47EB">
        <w:t xml:space="preserve">Определение проводят методом </w:t>
      </w:r>
      <w:proofErr w:type="spellStart"/>
      <w:r w:rsidRPr="00EA47EB">
        <w:t>титриметрии</w:t>
      </w:r>
      <w:proofErr w:type="spellEnd"/>
      <w:r w:rsidRPr="00EA47EB">
        <w:t>.</w:t>
      </w:r>
    </w:p>
    <w:p w:rsidR="009F4042" w:rsidRDefault="009F4042" w:rsidP="00A172AC">
      <w:pPr>
        <w:ind w:firstLine="708"/>
        <w:jc w:val="both"/>
      </w:pPr>
      <w:r w:rsidRPr="009F4042">
        <w:rPr>
          <w:i/>
        </w:rPr>
        <w:t>Метафосфорной кислоты раствор</w:t>
      </w:r>
      <w:r w:rsidR="00A172AC">
        <w:rPr>
          <w:i/>
        </w:rPr>
        <w:t>.</w:t>
      </w:r>
      <w:r>
        <w:t xml:space="preserve"> 15</w:t>
      </w:r>
      <w:r w:rsidR="00A172AC">
        <w:t>,0</w:t>
      </w:r>
      <w:r>
        <w:t xml:space="preserve"> г метафосфорной кислоты растворяют в 40 мл ледяной уксусной кислоты и разводят водой до 500 мл.  </w:t>
      </w:r>
      <w:r w:rsidR="00A172AC">
        <w:t xml:space="preserve">Срок годности раствора – </w:t>
      </w:r>
      <w:r>
        <w:t xml:space="preserve">2 </w:t>
      </w:r>
      <w:r w:rsidR="00A172AC">
        <w:t>суток.</w:t>
      </w:r>
    </w:p>
    <w:p w:rsidR="009D418F" w:rsidRDefault="00A7188F" w:rsidP="009D418F">
      <w:pPr>
        <w:pStyle w:val="13"/>
        <w:spacing w:line="360" w:lineRule="auto"/>
        <w:ind w:right="280" w:firstLine="709"/>
        <w:jc w:val="both"/>
        <w:rPr>
          <w:rStyle w:val="10"/>
          <w:color w:val="auto"/>
          <w:sz w:val="28"/>
          <w:szCs w:val="28"/>
        </w:rPr>
      </w:pPr>
      <w:r>
        <w:tab/>
      </w:r>
      <w:r w:rsidR="000113A7">
        <w:rPr>
          <w:bCs/>
          <w:i/>
          <w:sz w:val="28"/>
          <w:szCs w:val="28"/>
          <w:shd w:val="clear" w:color="auto" w:fill="FFFFFF"/>
        </w:rPr>
        <w:t>0,0005 М</w:t>
      </w:r>
      <w:r w:rsidR="000113A7" w:rsidRPr="004347DB">
        <w:rPr>
          <w:rFonts w:hint="eastAsia"/>
          <w:bCs/>
          <w:i/>
          <w:sz w:val="28"/>
          <w:szCs w:val="28"/>
          <w:shd w:val="clear" w:color="auto" w:fill="FFFFFF"/>
        </w:rPr>
        <w:t xml:space="preserve"> раствор </w:t>
      </w:r>
      <w:proofErr w:type="spellStart"/>
      <w:r w:rsidR="000113A7">
        <w:rPr>
          <w:bCs/>
          <w:i/>
          <w:sz w:val="28"/>
          <w:szCs w:val="28"/>
          <w:shd w:val="clear" w:color="auto" w:fill="FFFFFF"/>
        </w:rPr>
        <w:t>д</w:t>
      </w:r>
      <w:r w:rsidR="009D418F" w:rsidRPr="004347DB">
        <w:rPr>
          <w:rFonts w:hint="eastAsia"/>
          <w:bCs/>
          <w:i/>
          <w:sz w:val="28"/>
          <w:szCs w:val="28"/>
          <w:shd w:val="clear" w:color="auto" w:fill="FFFFFF"/>
        </w:rPr>
        <w:t>ихлорфенолиндофенола</w:t>
      </w:r>
      <w:proofErr w:type="spellEnd"/>
      <w:r w:rsidR="009D418F" w:rsidRPr="004347DB">
        <w:rPr>
          <w:bCs/>
          <w:i/>
          <w:sz w:val="28"/>
          <w:szCs w:val="28"/>
          <w:shd w:val="clear" w:color="auto" w:fill="FFFFFF"/>
        </w:rPr>
        <w:t xml:space="preserve"> </w:t>
      </w:r>
      <w:r w:rsidR="009D418F" w:rsidRPr="004347DB">
        <w:rPr>
          <w:rFonts w:hint="eastAsia"/>
          <w:bCs/>
          <w:i/>
          <w:sz w:val="28"/>
          <w:szCs w:val="28"/>
          <w:shd w:val="clear" w:color="auto" w:fill="FFFFFF"/>
        </w:rPr>
        <w:t>натриевой</w:t>
      </w:r>
      <w:r w:rsidR="009D418F" w:rsidRPr="004347DB">
        <w:rPr>
          <w:bCs/>
          <w:i/>
          <w:sz w:val="28"/>
          <w:szCs w:val="28"/>
          <w:shd w:val="clear" w:color="auto" w:fill="FFFFFF"/>
        </w:rPr>
        <w:t xml:space="preserve"> </w:t>
      </w:r>
      <w:r w:rsidR="009D418F" w:rsidRPr="004347DB">
        <w:rPr>
          <w:rFonts w:hint="eastAsia"/>
          <w:bCs/>
          <w:i/>
          <w:sz w:val="28"/>
          <w:szCs w:val="28"/>
          <w:shd w:val="clear" w:color="auto" w:fill="FFFFFF"/>
        </w:rPr>
        <w:t>соли</w:t>
      </w:r>
      <w:r w:rsidR="00A172AC">
        <w:rPr>
          <w:bCs/>
          <w:i/>
          <w:sz w:val="28"/>
          <w:szCs w:val="28"/>
          <w:shd w:val="clear" w:color="auto" w:fill="FFFFFF"/>
        </w:rPr>
        <w:t> </w:t>
      </w:r>
      <w:r w:rsidR="009D418F">
        <w:rPr>
          <w:bCs/>
          <w:i/>
          <w:sz w:val="28"/>
          <w:szCs w:val="28"/>
          <w:shd w:val="clear" w:color="auto" w:fill="FFFFFF"/>
        </w:rPr>
        <w:t>.</w:t>
      </w:r>
      <w:r w:rsidR="00A172AC" w:rsidRPr="00A172AC">
        <w:rPr>
          <w:rStyle w:val="Hyperlink0"/>
          <w:color w:val="auto"/>
          <w:szCs w:val="28"/>
          <w:u w:val="none"/>
        </w:rPr>
        <w:t xml:space="preserve"> </w:t>
      </w:r>
      <w:r w:rsidR="00A172AC">
        <w:rPr>
          <w:rStyle w:val="10"/>
          <w:color w:val="auto"/>
          <w:sz w:val="28"/>
          <w:szCs w:val="28"/>
        </w:rPr>
        <w:t>В мерную колбу вместимостью 200 мл</w:t>
      </w:r>
      <w:r w:rsidR="00A172AC" w:rsidRPr="0019294C">
        <w:rPr>
          <w:rStyle w:val="10"/>
          <w:color w:val="auto"/>
          <w:sz w:val="28"/>
          <w:szCs w:val="28"/>
        </w:rPr>
        <w:t xml:space="preserve"> </w:t>
      </w:r>
      <w:r w:rsidR="00A172AC">
        <w:rPr>
          <w:rStyle w:val="10"/>
          <w:color w:val="auto"/>
          <w:sz w:val="28"/>
          <w:szCs w:val="28"/>
        </w:rPr>
        <w:t>помещают</w:t>
      </w:r>
      <w:r w:rsidR="00A172AC" w:rsidRPr="0019294C">
        <w:rPr>
          <w:rStyle w:val="10"/>
          <w:color w:val="auto"/>
          <w:sz w:val="28"/>
          <w:szCs w:val="28"/>
        </w:rPr>
        <w:t xml:space="preserve"> </w:t>
      </w:r>
      <w:r w:rsidR="009D418F" w:rsidRPr="0019294C">
        <w:rPr>
          <w:rStyle w:val="10"/>
          <w:color w:val="auto"/>
          <w:sz w:val="28"/>
          <w:szCs w:val="28"/>
        </w:rPr>
        <w:t>42</w:t>
      </w:r>
      <w:r w:rsidR="009D418F">
        <w:rPr>
          <w:rStyle w:val="10"/>
          <w:color w:val="auto"/>
          <w:sz w:val="28"/>
          <w:szCs w:val="28"/>
        </w:rPr>
        <w:t>,0</w:t>
      </w:r>
      <w:r w:rsidR="00A172AC">
        <w:rPr>
          <w:rStyle w:val="10"/>
          <w:color w:val="auto"/>
          <w:sz w:val="28"/>
          <w:szCs w:val="28"/>
        </w:rPr>
        <w:t> </w:t>
      </w:r>
      <w:r w:rsidR="009D418F" w:rsidRPr="0019294C">
        <w:rPr>
          <w:rStyle w:val="10"/>
          <w:color w:val="auto"/>
          <w:sz w:val="28"/>
          <w:szCs w:val="28"/>
        </w:rPr>
        <w:t xml:space="preserve">мг </w:t>
      </w:r>
      <w:r w:rsidR="009D418F">
        <w:rPr>
          <w:rStyle w:val="10"/>
          <w:color w:val="auto"/>
          <w:sz w:val="28"/>
          <w:szCs w:val="28"/>
        </w:rPr>
        <w:t>натрия гидрокарбоната, растворяют в 100</w:t>
      </w:r>
      <w:r w:rsidR="00A172AC">
        <w:rPr>
          <w:rStyle w:val="10"/>
          <w:color w:val="auto"/>
          <w:sz w:val="28"/>
          <w:szCs w:val="28"/>
        </w:rPr>
        <w:t> </w:t>
      </w:r>
      <w:r w:rsidR="009D418F">
        <w:rPr>
          <w:rStyle w:val="10"/>
          <w:color w:val="auto"/>
          <w:sz w:val="28"/>
          <w:szCs w:val="28"/>
        </w:rPr>
        <w:t>мл воды, п</w:t>
      </w:r>
      <w:r w:rsidR="009D418F" w:rsidRPr="0019294C">
        <w:rPr>
          <w:rStyle w:val="10"/>
          <w:color w:val="auto"/>
          <w:sz w:val="28"/>
          <w:szCs w:val="28"/>
        </w:rPr>
        <w:t>рибавляют 50</w:t>
      </w:r>
      <w:r w:rsidR="009D418F">
        <w:rPr>
          <w:rStyle w:val="10"/>
          <w:color w:val="auto"/>
          <w:sz w:val="28"/>
          <w:szCs w:val="28"/>
        </w:rPr>
        <w:t>,0</w:t>
      </w:r>
      <w:r w:rsidR="00A172AC">
        <w:rPr>
          <w:rStyle w:val="10"/>
          <w:color w:val="auto"/>
          <w:sz w:val="28"/>
          <w:szCs w:val="28"/>
        </w:rPr>
        <w:t> </w:t>
      </w:r>
      <w:r w:rsidR="009D418F" w:rsidRPr="0019294C">
        <w:rPr>
          <w:rStyle w:val="10"/>
          <w:color w:val="auto"/>
          <w:sz w:val="28"/>
          <w:szCs w:val="28"/>
        </w:rPr>
        <w:t xml:space="preserve">мг </w:t>
      </w:r>
      <w:proofErr w:type="spellStart"/>
      <w:r w:rsidR="009D418F">
        <w:rPr>
          <w:bCs/>
          <w:sz w:val="28"/>
          <w:szCs w:val="28"/>
          <w:shd w:val="clear" w:color="auto" w:fill="FFFFFF"/>
        </w:rPr>
        <w:t>д</w:t>
      </w:r>
      <w:r w:rsidR="009D418F" w:rsidRPr="00AD4681">
        <w:rPr>
          <w:rFonts w:hint="eastAsia"/>
          <w:bCs/>
          <w:sz w:val="28"/>
          <w:szCs w:val="28"/>
          <w:shd w:val="clear" w:color="auto" w:fill="FFFFFF"/>
        </w:rPr>
        <w:t>ихлорфенолиндофенола</w:t>
      </w:r>
      <w:proofErr w:type="spellEnd"/>
      <w:r w:rsidR="009D418F" w:rsidRPr="00AD4681">
        <w:rPr>
          <w:bCs/>
          <w:sz w:val="28"/>
          <w:szCs w:val="28"/>
          <w:shd w:val="clear" w:color="auto" w:fill="FFFFFF"/>
        </w:rPr>
        <w:t xml:space="preserve"> </w:t>
      </w:r>
      <w:r w:rsidR="009D418F" w:rsidRPr="00AD4681">
        <w:rPr>
          <w:rFonts w:hint="eastAsia"/>
          <w:bCs/>
          <w:sz w:val="28"/>
          <w:szCs w:val="28"/>
          <w:shd w:val="clear" w:color="auto" w:fill="FFFFFF"/>
        </w:rPr>
        <w:t>натриев</w:t>
      </w:r>
      <w:r w:rsidR="009D418F" w:rsidRPr="00AD4681">
        <w:rPr>
          <w:bCs/>
          <w:sz w:val="28"/>
          <w:szCs w:val="28"/>
          <w:shd w:val="clear" w:color="auto" w:fill="FFFFFF"/>
        </w:rPr>
        <w:t xml:space="preserve">ой </w:t>
      </w:r>
      <w:r w:rsidR="009D418F" w:rsidRPr="00AD4681">
        <w:rPr>
          <w:rFonts w:hint="eastAsia"/>
          <w:bCs/>
          <w:sz w:val="28"/>
          <w:szCs w:val="28"/>
          <w:shd w:val="clear" w:color="auto" w:fill="FFFFFF"/>
        </w:rPr>
        <w:t>сол</w:t>
      </w:r>
      <w:r w:rsidR="009D418F" w:rsidRPr="00AD4681">
        <w:rPr>
          <w:bCs/>
          <w:sz w:val="28"/>
          <w:szCs w:val="28"/>
          <w:shd w:val="clear" w:color="auto" w:fill="FFFFFF"/>
        </w:rPr>
        <w:t>и</w:t>
      </w:r>
      <w:r w:rsidR="009D418F" w:rsidRPr="0019294C">
        <w:rPr>
          <w:rStyle w:val="10"/>
          <w:color w:val="auto"/>
          <w:sz w:val="28"/>
          <w:szCs w:val="28"/>
        </w:rPr>
        <w:t>, энергично встряхивают д</w:t>
      </w:r>
      <w:r w:rsidR="009D418F">
        <w:rPr>
          <w:rStyle w:val="10"/>
          <w:color w:val="auto"/>
          <w:sz w:val="28"/>
          <w:szCs w:val="28"/>
        </w:rPr>
        <w:t>о</w:t>
      </w:r>
      <w:r w:rsidR="009D418F" w:rsidRPr="0019294C">
        <w:rPr>
          <w:rStyle w:val="10"/>
          <w:color w:val="auto"/>
          <w:sz w:val="28"/>
          <w:szCs w:val="28"/>
        </w:rPr>
        <w:t xml:space="preserve"> растворения </w:t>
      </w:r>
      <w:r w:rsidR="009D418F">
        <w:rPr>
          <w:rStyle w:val="10"/>
          <w:color w:val="auto"/>
          <w:sz w:val="28"/>
          <w:szCs w:val="28"/>
        </w:rPr>
        <w:t>навески,</w:t>
      </w:r>
      <w:r w:rsidR="009D418F" w:rsidRPr="0019294C">
        <w:rPr>
          <w:rStyle w:val="10"/>
          <w:color w:val="auto"/>
          <w:sz w:val="28"/>
          <w:szCs w:val="28"/>
        </w:rPr>
        <w:t xml:space="preserve"> </w:t>
      </w:r>
      <w:r w:rsidR="009D418F">
        <w:rPr>
          <w:rStyle w:val="10"/>
          <w:color w:val="auto"/>
          <w:sz w:val="28"/>
          <w:szCs w:val="28"/>
        </w:rPr>
        <w:t>при необходимости нагревают, затем охлаждают до температуры 15-25</w:t>
      </w:r>
      <w:proofErr w:type="gramStart"/>
      <w:r w:rsidR="009D418F">
        <w:rPr>
          <w:rStyle w:val="10"/>
          <w:color w:val="auto"/>
          <w:sz w:val="28"/>
          <w:szCs w:val="28"/>
        </w:rPr>
        <w:t> </w:t>
      </w:r>
      <w:proofErr w:type="spellStart"/>
      <w:r w:rsidR="009D418F">
        <w:rPr>
          <w:rStyle w:val="10"/>
          <w:color w:val="auto"/>
          <w:sz w:val="28"/>
          <w:szCs w:val="28"/>
        </w:rPr>
        <w:t>ºС</w:t>
      </w:r>
      <w:proofErr w:type="spellEnd"/>
      <w:proofErr w:type="gramEnd"/>
      <w:r w:rsidR="009D418F">
        <w:rPr>
          <w:rStyle w:val="10"/>
          <w:color w:val="auto"/>
          <w:sz w:val="28"/>
          <w:szCs w:val="28"/>
        </w:rPr>
        <w:t>,</w:t>
      </w:r>
      <w:r w:rsidR="009D418F" w:rsidRPr="0019294C">
        <w:rPr>
          <w:rStyle w:val="10"/>
          <w:color w:val="auto"/>
          <w:sz w:val="28"/>
          <w:szCs w:val="28"/>
        </w:rPr>
        <w:t xml:space="preserve"> </w:t>
      </w:r>
      <w:r w:rsidR="009D418F">
        <w:rPr>
          <w:rStyle w:val="10"/>
          <w:color w:val="auto"/>
          <w:sz w:val="28"/>
          <w:szCs w:val="28"/>
        </w:rPr>
        <w:t>доводят</w:t>
      </w:r>
      <w:r w:rsidR="009D418F" w:rsidRPr="0019294C">
        <w:rPr>
          <w:rStyle w:val="10"/>
          <w:color w:val="auto"/>
          <w:sz w:val="28"/>
          <w:szCs w:val="28"/>
        </w:rPr>
        <w:t xml:space="preserve"> водой </w:t>
      </w:r>
      <w:r w:rsidR="009D418F">
        <w:rPr>
          <w:rStyle w:val="10"/>
          <w:color w:val="auto"/>
          <w:sz w:val="28"/>
          <w:szCs w:val="28"/>
        </w:rPr>
        <w:t>до метки, перемешивают и фильтруют во флакон из темного стекла</w:t>
      </w:r>
      <w:r w:rsidR="009D418F" w:rsidRPr="0019294C">
        <w:rPr>
          <w:rStyle w:val="10"/>
          <w:color w:val="auto"/>
          <w:sz w:val="28"/>
          <w:szCs w:val="28"/>
        </w:rPr>
        <w:t xml:space="preserve">. Раствор хранят </w:t>
      </w:r>
      <w:r w:rsidR="009D418F">
        <w:rPr>
          <w:rStyle w:val="10"/>
          <w:color w:val="auto"/>
          <w:sz w:val="28"/>
          <w:szCs w:val="28"/>
        </w:rPr>
        <w:t>не более 3 сут</w:t>
      </w:r>
      <w:r w:rsidR="00A172AC">
        <w:rPr>
          <w:rStyle w:val="10"/>
          <w:color w:val="auto"/>
          <w:sz w:val="28"/>
          <w:szCs w:val="28"/>
        </w:rPr>
        <w:t>ок</w:t>
      </w:r>
      <w:r w:rsidR="009D418F">
        <w:rPr>
          <w:rStyle w:val="10"/>
          <w:color w:val="auto"/>
          <w:sz w:val="28"/>
          <w:szCs w:val="28"/>
        </w:rPr>
        <w:t xml:space="preserve"> </w:t>
      </w:r>
      <w:r w:rsidR="009D418F">
        <w:t>и стандартизируют непосредственно перед использованием</w:t>
      </w:r>
      <w:r w:rsidR="009D418F" w:rsidRPr="0019294C">
        <w:rPr>
          <w:rStyle w:val="10"/>
          <w:color w:val="auto"/>
          <w:sz w:val="28"/>
          <w:szCs w:val="28"/>
        </w:rPr>
        <w:t>.</w:t>
      </w:r>
    </w:p>
    <w:p w:rsidR="00A7188F" w:rsidRDefault="009F4042" w:rsidP="00A172AC">
      <w:pPr>
        <w:jc w:val="both"/>
      </w:pPr>
      <w:r w:rsidRPr="00A172AC">
        <w:rPr>
          <w:i/>
        </w:rPr>
        <w:t>Установка титра.</w:t>
      </w:r>
      <w:r w:rsidR="00A172AC">
        <w:rPr>
          <w:i/>
        </w:rPr>
        <w:t xml:space="preserve"> </w:t>
      </w:r>
      <w:proofErr w:type="gramStart"/>
      <w:r w:rsidR="00A7188F">
        <w:t xml:space="preserve">В мерную колбу вместимостью 50 мл помещают около 50,0 мг (точная навеска) </w:t>
      </w:r>
      <w:r w:rsidR="00A172AC">
        <w:t xml:space="preserve">стандартного образца </w:t>
      </w:r>
      <w:r w:rsidR="00A7188F">
        <w:t>аскорбиновой кислоты</w:t>
      </w:r>
      <w:r w:rsidR="00A172AC">
        <w:t>,</w:t>
      </w:r>
      <w:r w:rsidR="00A7188F">
        <w:t xml:space="preserve"> растворяют </w:t>
      </w:r>
      <w:r w:rsidR="00A172AC">
        <w:t>в м</w:t>
      </w:r>
      <w:r w:rsidR="00A172AC" w:rsidRPr="00A172AC">
        <w:t>етафосфорной кислоты раствор</w:t>
      </w:r>
      <w:r w:rsidR="00A172AC">
        <w:t>е</w:t>
      </w:r>
      <w:r w:rsidR="00A7188F">
        <w:t xml:space="preserve">, доводят объем раствора тем </w:t>
      </w:r>
      <w:r w:rsidR="00A7188F">
        <w:lastRenderedPageBreak/>
        <w:t>же растворителем до метки и перемешивают.</w:t>
      </w:r>
      <w:r w:rsidR="00A172AC">
        <w:t xml:space="preserve"> </w:t>
      </w:r>
      <w:r w:rsidR="00A172AC" w:rsidRPr="00B049F3">
        <w:t>2,0</w:t>
      </w:r>
      <w:r w:rsidR="00A7188F" w:rsidRPr="00B049F3">
        <w:t xml:space="preserve"> мл полученного раствора сразу же переносят в колбу вместимостью 50 мл, содержащую 5 мл </w:t>
      </w:r>
      <w:r w:rsidR="00A172AC" w:rsidRPr="00B049F3">
        <w:t xml:space="preserve">метафосфорной кислоты раствора </w:t>
      </w:r>
      <w:r w:rsidR="00A7188F" w:rsidRPr="00B049F3">
        <w:t xml:space="preserve">и быстро титруют </w:t>
      </w:r>
      <w:r w:rsidR="00BD39AB" w:rsidRPr="00B049F3">
        <w:t xml:space="preserve">0,0005 М раствором </w:t>
      </w:r>
      <w:proofErr w:type="spellStart"/>
      <w:r w:rsidR="00A172AC" w:rsidRPr="00B049F3">
        <w:t>дихлорфенолиндофенола</w:t>
      </w:r>
      <w:proofErr w:type="spellEnd"/>
      <w:r w:rsidR="00A172AC" w:rsidRPr="00B049F3">
        <w:t xml:space="preserve"> натриевой соли </w:t>
      </w:r>
      <w:r w:rsidR="00A7188F" w:rsidRPr="00B049F3">
        <w:t>до появления</w:t>
      </w:r>
      <w:proofErr w:type="gramEnd"/>
      <w:r w:rsidR="00A7188F" w:rsidRPr="00B049F3">
        <w:t xml:space="preserve"> </w:t>
      </w:r>
      <w:proofErr w:type="gramStart"/>
      <w:r w:rsidR="00A7188F" w:rsidRPr="00B049F3">
        <w:t>розово</w:t>
      </w:r>
      <w:r w:rsidR="000A4A0C" w:rsidRPr="00B049F3">
        <w:t>го</w:t>
      </w:r>
      <w:r w:rsidR="00A7188F" w:rsidRPr="00B049F3">
        <w:t xml:space="preserve"> </w:t>
      </w:r>
      <w:r w:rsidR="000A4A0C" w:rsidRPr="00B049F3">
        <w:t>окрашивания</w:t>
      </w:r>
      <w:r w:rsidR="00A7188F" w:rsidRPr="00B049F3">
        <w:t>, сохраняюще</w:t>
      </w:r>
      <w:r w:rsidR="000A4A0C" w:rsidRPr="00B049F3">
        <w:t>гося</w:t>
      </w:r>
      <w:r w:rsidR="00A7188F" w:rsidRPr="00B049F3">
        <w:t xml:space="preserve"> не менее 5 сек</w:t>
      </w:r>
      <w:proofErr w:type="gramEnd"/>
      <w:r w:rsidR="00A7188F" w:rsidRPr="00B049F3">
        <w:t>.</w:t>
      </w:r>
      <w:r w:rsidR="00A172AC">
        <w:t xml:space="preserve"> Параллельно проводят </w:t>
      </w:r>
      <w:r w:rsidR="00A7188F">
        <w:t xml:space="preserve">контрольный опыт, титруя раствор, состоящий из 7 мл </w:t>
      </w:r>
      <w:r w:rsidR="00A172AC">
        <w:t>м</w:t>
      </w:r>
      <w:r w:rsidR="00A172AC" w:rsidRPr="00A172AC">
        <w:t>етафосфорной кислоты раствор</w:t>
      </w:r>
      <w:r w:rsidR="00A172AC">
        <w:t xml:space="preserve">а </w:t>
      </w:r>
      <w:r w:rsidR="00A7188F">
        <w:t xml:space="preserve">и </w:t>
      </w:r>
      <w:r w:rsidR="00FF2762">
        <w:t>20 мл воды.</w:t>
      </w:r>
      <w:r w:rsidR="000A4A0C">
        <w:t xml:space="preserve"> </w:t>
      </w:r>
    </w:p>
    <w:p w:rsidR="000A4A0C" w:rsidRDefault="000A4A0C" w:rsidP="000A4A0C">
      <w:pPr>
        <w:ind w:right="60" w:firstLine="720"/>
        <w:jc w:val="both"/>
      </w:pPr>
      <w:r>
        <w:t xml:space="preserve">1 мл </w:t>
      </w:r>
      <w:r w:rsidRPr="000113A7">
        <w:rPr>
          <w:bCs/>
          <w:szCs w:val="28"/>
          <w:shd w:val="clear" w:color="auto" w:fill="FFFFFF"/>
        </w:rPr>
        <w:t>0,0005 М</w:t>
      </w:r>
      <w:r>
        <w:t xml:space="preserve"> </w:t>
      </w:r>
      <w:r w:rsidRPr="000113A7">
        <w:rPr>
          <w:rFonts w:hint="eastAsia"/>
          <w:bCs/>
          <w:szCs w:val="28"/>
          <w:shd w:val="clear" w:color="auto" w:fill="FFFFFF"/>
        </w:rPr>
        <w:t>раствор</w:t>
      </w:r>
      <w:r>
        <w:rPr>
          <w:bCs/>
          <w:szCs w:val="28"/>
          <w:shd w:val="clear" w:color="auto" w:fill="FFFFFF"/>
        </w:rPr>
        <w:t>а</w:t>
      </w:r>
      <w:r w:rsidRPr="000113A7">
        <w:rPr>
          <w:bCs/>
          <w:szCs w:val="28"/>
          <w:shd w:val="clear" w:color="auto" w:fill="FFFFFF"/>
        </w:rPr>
        <w:t xml:space="preserve">  </w:t>
      </w:r>
      <w:proofErr w:type="spellStart"/>
      <w:r w:rsidRPr="000113A7">
        <w:rPr>
          <w:bCs/>
          <w:szCs w:val="28"/>
          <w:shd w:val="clear" w:color="auto" w:fill="FFFFFF"/>
        </w:rPr>
        <w:t>д</w:t>
      </w:r>
      <w:r w:rsidRPr="000113A7">
        <w:rPr>
          <w:rFonts w:hint="eastAsia"/>
          <w:bCs/>
          <w:szCs w:val="28"/>
          <w:shd w:val="clear" w:color="auto" w:fill="FFFFFF"/>
        </w:rPr>
        <w:t>ихлорфенолиндофенола</w:t>
      </w:r>
      <w:proofErr w:type="spellEnd"/>
      <w:r w:rsidRPr="000113A7">
        <w:rPr>
          <w:bCs/>
          <w:szCs w:val="28"/>
          <w:shd w:val="clear" w:color="auto" w:fill="FFFFFF"/>
        </w:rPr>
        <w:t xml:space="preserve"> </w:t>
      </w:r>
      <w:r w:rsidRPr="000113A7">
        <w:rPr>
          <w:rFonts w:hint="eastAsia"/>
          <w:bCs/>
          <w:szCs w:val="28"/>
          <w:shd w:val="clear" w:color="auto" w:fill="FFFFFF"/>
        </w:rPr>
        <w:t>натриевой</w:t>
      </w:r>
      <w:r w:rsidRPr="000113A7">
        <w:rPr>
          <w:bCs/>
          <w:szCs w:val="28"/>
          <w:shd w:val="clear" w:color="auto" w:fill="FFFFFF"/>
        </w:rPr>
        <w:t xml:space="preserve"> </w:t>
      </w:r>
      <w:r w:rsidRPr="000113A7">
        <w:rPr>
          <w:rFonts w:hint="eastAsia"/>
          <w:bCs/>
          <w:szCs w:val="28"/>
          <w:shd w:val="clear" w:color="auto" w:fill="FFFFFF"/>
        </w:rPr>
        <w:t>соли</w:t>
      </w:r>
      <w:r w:rsidRPr="000113A7">
        <w:rPr>
          <w:bCs/>
          <w:szCs w:val="28"/>
          <w:shd w:val="clear" w:color="auto" w:fill="FFFFFF"/>
        </w:rPr>
        <w:t xml:space="preserve"> </w:t>
      </w:r>
      <w:r>
        <w:t>соответствует 0,1 мг аскорбиновой кислоты.</w:t>
      </w:r>
    </w:p>
    <w:p w:rsidR="00A7188F" w:rsidRDefault="00A7188F" w:rsidP="00193304">
      <w:pPr>
        <w:ind w:right="60"/>
        <w:jc w:val="both"/>
      </w:pPr>
      <w:r>
        <w:tab/>
        <w:t xml:space="preserve"> В мерную колбу вместимостью 200 мл помещают точную навеску порошка</w:t>
      </w:r>
      <w:r w:rsidR="000113A7">
        <w:t xml:space="preserve"> растертых таблеток</w:t>
      </w:r>
      <w:r>
        <w:t xml:space="preserve">, эквивалентную 100 мг аскорбиновой кислоты, </w:t>
      </w:r>
      <w:r w:rsidR="000113A7">
        <w:t>при</w:t>
      </w:r>
      <w:r>
        <w:t>бавляют 75 мл</w:t>
      </w:r>
      <w:r w:rsidR="000113A7">
        <w:t xml:space="preserve"> м</w:t>
      </w:r>
      <w:r w:rsidR="000113A7" w:rsidRPr="000113A7">
        <w:t>етафосфорной кислоты раствор</w:t>
      </w:r>
      <w:r w:rsidR="000113A7">
        <w:t>а</w:t>
      </w:r>
      <w:r w:rsidR="000A4A0C">
        <w:t>,</w:t>
      </w:r>
      <w:r>
        <w:t xml:space="preserve"> встряхивают в течение 30 мин</w:t>
      </w:r>
      <w:r w:rsidR="000A4A0C">
        <w:t>,</w:t>
      </w:r>
      <w:r>
        <w:t xml:space="preserve"> </w:t>
      </w:r>
      <w:r w:rsidR="000A4A0C">
        <w:t>доводят о</w:t>
      </w:r>
      <w:r w:rsidR="000113A7">
        <w:t xml:space="preserve">бъем раствора </w:t>
      </w:r>
      <w:r>
        <w:t xml:space="preserve">водой до метки и перемешивают. Часть раствора переносят в пробирку для центрифугирования и центрифугируют до получения прозрачной </w:t>
      </w:r>
      <w:proofErr w:type="spellStart"/>
      <w:r>
        <w:t>надосадочной</w:t>
      </w:r>
      <w:proofErr w:type="spellEnd"/>
      <w:r>
        <w:t xml:space="preserve"> жидкости.</w:t>
      </w:r>
    </w:p>
    <w:p w:rsidR="00A7188F" w:rsidRDefault="00A7188F" w:rsidP="000113A7">
      <w:pPr>
        <w:ind w:right="60"/>
        <w:jc w:val="both"/>
      </w:pPr>
      <w:r>
        <w:tab/>
      </w:r>
      <w:r w:rsidR="00B049F3">
        <w:t>В коническую колбу вместимостью 50 мл</w:t>
      </w:r>
      <w:r>
        <w:t xml:space="preserve"> </w:t>
      </w:r>
      <w:r w:rsidR="00B049F3">
        <w:t xml:space="preserve">помещают </w:t>
      </w:r>
      <w:r>
        <w:t>4</w:t>
      </w:r>
      <w:r w:rsidR="000113A7">
        <w:t>,0</w:t>
      </w:r>
      <w:r>
        <w:t xml:space="preserve"> мл </w:t>
      </w:r>
      <w:proofErr w:type="spellStart"/>
      <w:r>
        <w:t>надосадочной</w:t>
      </w:r>
      <w:proofErr w:type="spellEnd"/>
      <w:r>
        <w:t xml:space="preserve"> жидкости, </w:t>
      </w:r>
      <w:r w:rsidR="000113A7">
        <w:t>при</w:t>
      </w:r>
      <w:r>
        <w:t xml:space="preserve">бавляют 5 мл </w:t>
      </w:r>
      <w:r w:rsidR="000113A7">
        <w:t>м</w:t>
      </w:r>
      <w:r w:rsidR="000113A7" w:rsidRPr="000113A7">
        <w:t>етафосфорной кислоты раствор</w:t>
      </w:r>
      <w:r w:rsidR="000113A7">
        <w:t xml:space="preserve">а </w:t>
      </w:r>
      <w:r>
        <w:t xml:space="preserve">и титруют </w:t>
      </w:r>
      <w:r w:rsidR="00BD39AB" w:rsidRPr="000113A7">
        <w:t>0,0005 М раствор</w:t>
      </w:r>
      <w:r w:rsidR="00BD39AB">
        <w:t xml:space="preserve">ом </w:t>
      </w:r>
      <w:proofErr w:type="spellStart"/>
      <w:r w:rsidR="000113A7">
        <w:t>д</w:t>
      </w:r>
      <w:r w:rsidR="000113A7" w:rsidRPr="000113A7">
        <w:t>ихлорфенолиндофенола</w:t>
      </w:r>
      <w:proofErr w:type="spellEnd"/>
      <w:r w:rsidR="000113A7" w:rsidRPr="000113A7">
        <w:t xml:space="preserve"> натриевой соли </w:t>
      </w:r>
      <w:r>
        <w:t xml:space="preserve">до </w:t>
      </w:r>
      <w:proofErr w:type="gramStart"/>
      <w:r>
        <w:t>появления розов</w:t>
      </w:r>
      <w:r w:rsidR="00B049F3">
        <w:t>ого окрашивания,</w:t>
      </w:r>
      <w:r>
        <w:t xml:space="preserve"> сохраняюще</w:t>
      </w:r>
      <w:r w:rsidR="00B049F3">
        <w:t>гос</w:t>
      </w:r>
      <w:r>
        <w:t>я в течение 5 сек</w:t>
      </w:r>
      <w:proofErr w:type="gramEnd"/>
      <w:r>
        <w:t>.</w:t>
      </w:r>
    </w:p>
    <w:p w:rsidR="00A7188F" w:rsidRDefault="00A7188F" w:rsidP="00A7188F">
      <w:pPr>
        <w:ind w:right="60"/>
        <w:jc w:val="both"/>
      </w:pPr>
      <w:r>
        <w:t xml:space="preserve">Параллельно проводят контрольный опыт, титруя </w:t>
      </w:r>
      <w:r w:rsidR="000113A7">
        <w:t>раствор</w:t>
      </w:r>
      <w:r w:rsidR="000A4A0C">
        <w:t>,</w:t>
      </w:r>
      <w:r w:rsidR="000113A7">
        <w:t xml:space="preserve"> </w:t>
      </w:r>
      <w:r>
        <w:t>состоящий из 5,5</w:t>
      </w:r>
      <w:r w:rsidR="00B049F3">
        <w:t> </w:t>
      </w:r>
      <w:r>
        <w:t xml:space="preserve">мл </w:t>
      </w:r>
      <w:r w:rsidR="000113A7">
        <w:t>м</w:t>
      </w:r>
      <w:r w:rsidR="000113A7" w:rsidRPr="000113A7">
        <w:t>етафосфорной кислоты раствор</w:t>
      </w:r>
      <w:r w:rsidR="000113A7">
        <w:t>а</w:t>
      </w:r>
      <w:r w:rsidR="000113A7" w:rsidRPr="000113A7">
        <w:t xml:space="preserve"> </w:t>
      </w:r>
      <w:r>
        <w:t>и 15 мл воды.</w:t>
      </w:r>
    </w:p>
    <w:p w:rsidR="00BD39AB" w:rsidRDefault="00BD39AB" w:rsidP="00BD39AB">
      <w:pPr>
        <w:ind w:right="-1" w:firstLine="709"/>
        <w:jc w:val="both"/>
        <w:rPr>
          <w:iCs/>
          <w:szCs w:val="28"/>
          <w:shd w:val="clear" w:color="auto" w:fill="FFFFFF"/>
          <w:lang w:eastAsia="en-US"/>
        </w:rPr>
      </w:pPr>
      <w:r w:rsidRPr="004A18FF">
        <w:rPr>
          <w:iCs/>
          <w:szCs w:val="28"/>
          <w:shd w:val="clear" w:color="auto" w:fill="FFFFFF"/>
          <w:lang w:eastAsia="en-US"/>
        </w:rPr>
        <w:t xml:space="preserve">Содержание </w:t>
      </w:r>
      <w:r>
        <w:rPr>
          <w:iCs/>
          <w:szCs w:val="28"/>
          <w:shd w:val="clear" w:color="auto" w:fill="FFFFFF"/>
          <w:lang w:eastAsia="en-US"/>
        </w:rPr>
        <w:t>аскорбиновой кислоты</w:t>
      </w:r>
      <w:r w:rsidRPr="00BD39AB">
        <w:rPr>
          <w:szCs w:val="28"/>
        </w:rPr>
        <w:t xml:space="preserve"> </w:t>
      </w:r>
      <w:r w:rsidRPr="007364A7">
        <w:rPr>
          <w:szCs w:val="28"/>
        </w:rPr>
        <w:t>C</w:t>
      </w:r>
      <w:r w:rsidRPr="007364A7">
        <w:rPr>
          <w:szCs w:val="28"/>
          <w:vertAlign w:val="subscript"/>
        </w:rPr>
        <w:t>6</w:t>
      </w:r>
      <w:r w:rsidRPr="007364A7">
        <w:rPr>
          <w:szCs w:val="28"/>
        </w:rPr>
        <w:t>H</w:t>
      </w:r>
      <w:r w:rsidRPr="007364A7">
        <w:rPr>
          <w:szCs w:val="28"/>
          <w:vertAlign w:val="subscript"/>
        </w:rPr>
        <w:t>8</w:t>
      </w:r>
      <w:r w:rsidRPr="007364A7">
        <w:rPr>
          <w:szCs w:val="28"/>
        </w:rPr>
        <w:t>O</w:t>
      </w:r>
      <w:r w:rsidRPr="007364A7">
        <w:rPr>
          <w:szCs w:val="28"/>
          <w:vertAlign w:val="subscript"/>
        </w:rPr>
        <w:t>6</w:t>
      </w:r>
      <w:r w:rsidRPr="004A18FF">
        <w:rPr>
          <w:iCs/>
          <w:szCs w:val="28"/>
          <w:shd w:val="clear" w:color="auto" w:fill="FFFFFF"/>
          <w:lang w:eastAsia="en-US"/>
        </w:rPr>
        <w:t xml:space="preserve"> в препарате процентах от заявленного количества (</w:t>
      </w:r>
      <w:r w:rsidRPr="00E14CF2">
        <w:rPr>
          <w:i/>
          <w:iCs/>
          <w:szCs w:val="28"/>
          <w:shd w:val="clear" w:color="auto" w:fill="FFFFFF"/>
          <w:lang w:eastAsia="en-US"/>
        </w:rPr>
        <w:t>X</w:t>
      </w:r>
      <w:r w:rsidRPr="004A18FF">
        <w:rPr>
          <w:iCs/>
          <w:szCs w:val="28"/>
          <w:shd w:val="clear" w:color="auto" w:fill="FFFFFF"/>
          <w:lang w:eastAsia="en-US"/>
        </w:rPr>
        <w:t>) вычисляют по формуле:</w:t>
      </w:r>
    </w:p>
    <w:p w:rsidR="00BD39AB" w:rsidRDefault="00BD39AB" w:rsidP="00BD39AB">
      <w:pPr>
        <w:pStyle w:val="13"/>
        <w:shd w:val="clear" w:color="auto" w:fill="auto"/>
        <w:spacing w:line="360" w:lineRule="auto"/>
        <w:ind w:left="20" w:right="280" w:firstLine="600"/>
        <w:jc w:val="center"/>
        <w:rPr>
          <w:rStyle w:val="10"/>
          <w:i/>
          <w:color w:val="auto"/>
          <w:sz w:val="32"/>
          <w:szCs w:val="32"/>
        </w:rPr>
      </w:pPr>
      <w:r w:rsidRPr="000F4BE2">
        <w:rPr>
          <w:rStyle w:val="10"/>
          <w:i/>
          <w:color w:val="auto"/>
          <w:sz w:val="32"/>
          <w:szCs w:val="28"/>
        </w:rPr>
        <w:t>Х</w:t>
      </w:r>
      <w:r>
        <w:rPr>
          <w:rStyle w:val="10"/>
          <w:i/>
          <w:color w:val="auto"/>
          <w:sz w:val="32"/>
          <w:szCs w:val="28"/>
        </w:rPr>
        <w:t xml:space="preserve"> </w:t>
      </w:r>
      <w:r w:rsidRPr="000F4BE2">
        <w:rPr>
          <w:rStyle w:val="10"/>
          <w:i/>
          <w:color w:val="auto"/>
          <w:sz w:val="36"/>
          <w:szCs w:val="28"/>
        </w:rPr>
        <w:t>=</w:t>
      </w:r>
      <m:oMath>
        <m:r>
          <w:rPr>
            <w:rStyle w:val="10"/>
            <w:rFonts w:ascii="Cambria Math" w:hAnsi="Cambria Math"/>
            <w:color w:val="auto"/>
            <w:sz w:val="36"/>
            <w:szCs w:val="36"/>
          </w:rPr>
          <m:t xml:space="preserve"> </m:t>
        </m:r>
        <m:f>
          <m:fPr>
            <m:ctrlPr>
              <w:rPr>
                <w:rStyle w:val="10"/>
                <w:rFonts w:ascii="Cambria Math" w:hAnsi="Cambria Math"/>
                <w:i/>
                <w:color w:val="auto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0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0"/>
                    <w:rFonts w:ascii="Cambria Math" w:hAnsi="Cambria Math"/>
                    <w:color w:val="auto"/>
                    <w:sz w:val="36"/>
                    <w:szCs w:val="36"/>
                  </w:rPr>
                  <m:t>(V</m:t>
                </m:r>
              </m:e>
              <m:sub>
                <m:r>
                  <w:rPr>
                    <w:rStyle w:val="10"/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0"/>
                <w:rFonts w:ascii="Cambria Math" w:hAnsi="Cambria Math"/>
                <w:color w:val="auto"/>
                <w:sz w:val="36"/>
                <w:szCs w:val="36"/>
              </w:rPr>
              <m:t>-</m:t>
            </m:r>
            <m:sSub>
              <m:sSubPr>
                <m:ctrlPr>
                  <w:rPr>
                    <w:rStyle w:val="10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0"/>
                    <w:rFonts w:ascii="Cambria Math" w:hAnsi="Cambria Math"/>
                    <w:color w:val="auto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Style w:val="10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0"/>
                <w:rFonts w:ascii="Cambria Math" w:hAnsi="Cambria Math"/>
                <w:color w:val="auto"/>
                <w:sz w:val="36"/>
                <w:szCs w:val="36"/>
              </w:rPr>
              <m:t>) ∙K ∙0,1 ∙200 ∙</m:t>
            </m:r>
            <m:r>
              <w:rPr>
                <w:rStyle w:val="10"/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Style w:val="10"/>
                <w:rFonts w:ascii="Cambria Math" w:hAnsi="Cambria Math"/>
                <w:color w:val="auto"/>
                <w:sz w:val="36"/>
                <w:szCs w:val="36"/>
              </w:rPr>
              <m:t>∙100</m:t>
            </m:r>
          </m:num>
          <m:den>
            <m:r>
              <w:rPr>
                <w:rStyle w:val="10"/>
                <w:rFonts w:ascii="Cambria Math" w:hAnsi="Cambria Math"/>
                <w:color w:val="auto"/>
                <w:sz w:val="36"/>
                <w:szCs w:val="36"/>
                <w:lang w:val="en-US"/>
              </w:rPr>
              <m:t>a</m:t>
            </m:r>
            <m:r>
              <w:rPr>
                <w:rStyle w:val="10"/>
                <w:rFonts w:ascii="Cambria Math" w:hAnsi="Cambria Math"/>
                <w:color w:val="auto"/>
                <w:sz w:val="36"/>
                <w:szCs w:val="36"/>
              </w:rPr>
              <m:t xml:space="preserve"> ∙ 4 ∙ L</m:t>
            </m:r>
          </m:den>
        </m:f>
      </m:oMath>
      <w:r w:rsidR="002776D5">
        <w:rPr>
          <w:rStyle w:val="10"/>
          <w:i/>
          <w:color w:val="auto"/>
          <w:sz w:val="36"/>
          <w:szCs w:val="36"/>
        </w:rPr>
        <w:t>=</w:t>
      </w:r>
      <m:oMath>
        <m:f>
          <m:fPr>
            <m:ctrlPr>
              <w:rPr>
                <w:rStyle w:val="10"/>
                <w:rFonts w:ascii="Cambria Math" w:hAnsi="Cambria Math"/>
                <w:i/>
                <w:color w:val="auto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0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0"/>
                    <w:rFonts w:ascii="Cambria Math" w:hAnsi="Cambria Math"/>
                    <w:color w:val="auto"/>
                    <w:sz w:val="36"/>
                    <w:szCs w:val="36"/>
                  </w:rPr>
                  <m:t>(V</m:t>
                </m:r>
              </m:e>
              <m:sub>
                <m:r>
                  <w:rPr>
                    <w:rStyle w:val="10"/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0"/>
                <w:rFonts w:ascii="Cambria Math" w:hAnsi="Cambria Math"/>
                <w:color w:val="auto"/>
                <w:sz w:val="36"/>
                <w:szCs w:val="36"/>
              </w:rPr>
              <m:t>-</m:t>
            </m:r>
            <m:sSub>
              <m:sSubPr>
                <m:ctrlPr>
                  <w:rPr>
                    <w:rStyle w:val="10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0"/>
                    <w:rFonts w:ascii="Cambria Math" w:hAnsi="Cambria Math"/>
                    <w:color w:val="auto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Style w:val="10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0"/>
                <w:rFonts w:ascii="Cambria Math" w:hAnsi="Cambria Math"/>
                <w:color w:val="auto"/>
                <w:sz w:val="36"/>
                <w:szCs w:val="36"/>
              </w:rPr>
              <m:t>) ∙K∙0,1∙ 50 ∙</m:t>
            </m:r>
            <m:r>
              <w:rPr>
                <w:rStyle w:val="10"/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Style w:val="10"/>
                <w:rFonts w:ascii="Cambria Math" w:hAnsi="Cambria Math"/>
                <w:color w:val="auto"/>
                <w:sz w:val="36"/>
                <w:szCs w:val="36"/>
              </w:rPr>
              <m:t>∙100</m:t>
            </m:r>
          </m:num>
          <m:den>
            <m:r>
              <w:rPr>
                <w:rStyle w:val="10"/>
                <w:rFonts w:ascii="Cambria Math" w:hAnsi="Cambria Math"/>
                <w:color w:val="auto"/>
                <w:sz w:val="36"/>
                <w:szCs w:val="36"/>
                <w:lang w:val="en-US"/>
              </w:rPr>
              <m:t>a</m:t>
            </m:r>
            <m:r>
              <w:rPr>
                <w:rStyle w:val="10"/>
                <w:rFonts w:ascii="Cambria Math" w:hAnsi="Cambria Math"/>
                <w:color w:val="auto"/>
                <w:sz w:val="36"/>
                <w:szCs w:val="36"/>
              </w:rPr>
              <m:t xml:space="preserve"> ∙ L</m:t>
            </m:r>
          </m:den>
        </m:f>
      </m:oMath>
      <w:r w:rsidR="002776D5">
        <w:rPr>
          <w:rStyle w:val="10"/>
          <w:i/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BD39AB" w:rsidRPr="00AD3EAE" w:rsidTr="00590EFF">
        <w:trPr>
          <w:cantSplit/>
        </w:trPr>
        <w:tc>
          <w:tcPr>
            <w:tcW w:w="709" w:type="dxa"/>
            <w:shd w:val="clear" w:color="auto" w:fill="auto"/>
          </w:tcPr>
          <w:p w:rsidR="00BD39AB" w:rsidRPr="00AD3EAE" w:rsidRDefault="00BD39AB" w:rsidP="00590EFF">
            <w:pPr>
              <w:keepNext/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t>где</w:t>
            </w:r>
          </w:p>
        </w:tc>
        <w:tc>
          <w:tcPr>
            <w:tcW w:w="567" w:type="dxa"/>
            <w:shd w:val="clear" w:color="auto" w:fill="auto"/>
          </w:tcPr>
          <w:p w:rsidR="00BD39AB" w:rsidRPr="00AD3EAE" w:rsidRDefault="00BD39AB" w:rsidP="00590EF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>
              <w:rPr>
                <w:rStyle w:val="10"/>
                <w:rFonts w:eastAsiaTheme="minorEastAsia"/>
                <w:i/>
                <w:color w:val="auto"/>
                <w:szCs w:val="28"/>
                <w:lang w:val="en-US"/>
              </w:rPr>
              <w:t>V</w:t>
            </w:r>
            <w:r w:rsidRPr="00185106">
              <w:rPr>
                <w:rStyle w:val="10"/>
                <w:rFonts w:eastAsiaTheme="minorEastAsia"/>
                <w:color w:val="auto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D39AB" w:rsidRPr="00AD3EAE" w:rsidRDefault="00BD39AB" w:rsidP="00590EFF">
            <w:pPr>
              <w:keepNext/>
              <w:tabs>
                <w:tab w:val="left" w:pos="567"/>
              </w:tabs>
              <w:spacing w:after="120" w:line="240" w:lineRule="auto"/>
              <w:jc w:val="center"/>
            </w:pPr>
            <w:r>
              <w:t>–</w:t>
            </w:r>
          </w:p>
        </w:tc>
        <w:tc>
          <w:tcPr>
            <w:tcW w:w="7759" w:type="dxa"/>
            <w:shd w:val="clear" w:color="auto" w:fill="auto"/>
          </w:tcPr>
          <w:p w:rsidR="00BD39AB" w:rsidRPr="00AD3EAE" w:rsidRDefault="00BD39AB" w:rsidP="00590EFF">
            <w:pPr>
              <w:keepNext/>
              <w:tabs>
                <w:tab w:val="left" w:pos="567"/>
              </w:tabs>
              <w:spacing w:after="120" w:line="240" w:lineRule="auto"/>
            </w:pPr>
            <w:r w:rsidRPr="00185106">
              <w:rPr>
                <w:rStyle w:val="10"/>
                <w:rFonts w:eastAsiaTheme="minorEastAsia"/>
                <w:color w:val="auto"/>
                <w:szCs w:val="28"/>
              </w:rPr>
              <w:t xml:space="preserve">объем </w:t>
            </w:r>
            <w:proofErr w:type="spellStart"/>
            <w:r w:rsidRPr="00185106">
              <w:rPr>
                <w:rStyle w:val="10"/>
                <w:rFonts w:eastAsiaTheme="minorEastAsia"/>
                <w:color w:val="auto"/>
                <w:szCs w:val="28"/>
              </w:rPr>
              <w:t>титранта</w:t>
            </w:r>
            <w:proofErr w:type="spellEnd"/>
            <w:r w:rsidRPr="00185106">
              <w:rPr>
                <w:rStyle w:val="10"/>
                <w:rFonts w:eastAsiaTheme="minorEastAsia"/>
                <w:color w:val="auto"/>
                <w:szCs w:val="28"/>
              </w:rPr>
              <w:t>, израсходованный на титр</w:t>
            </w:r>
            <w:r>
              <w:rPr>
                <w:rStyle w:val="10"/>
                <w:rFonts w:eastAsiaTheme="minorEastAsia"/>
                <w:color w:val="auto"/>
                <w:szCs w:val="28"/>
              </w:rPr>
              <w:t>ование испытуемого раствора, мл</w:t>
            </w:r>
            <w:r w:rsidRPr="000E6229">
              <w:rPr>
                <w:rStyle w:val="10"/>
                <w:rFonts w:eastAsiaTheme="minorEastAsia"/>
                <w:color w:val="auto"/>
                <w:szCs w:val="28"/>
              </w:rPr>
              <w:t>;</w:t>
            </w:r>
          </w:p>
        </w:tc>
      </w:tr>
      <w:tr w:rsidR="00BD39AB" w:rsidRPr="00AD3EAE" w:rsidTr="00590EFF">
        <w:trPr>
          <w:cantSplit/>
        </w:trPr>
        <w:tc>
          <w:tcPr>
            <w:tcW w:w="709" w:type="dxa"/>
          </w:tcPr>
          <w:p w:rsidR="00BD39AB" w:rsidRPr="00AD3EAE" w:rsidRDefault="00BD39AB" w:rsidP="00590EFF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BD39AB" w:rsidRPr="00AD3EAE" w:rsidRDefault="00BD39AB" w:rsidP="00590EFF">
            <w:pPr>
              <w:tabs>
                <w:tab w:val="left" w:pos="567"/>
              </w:tabs>
              <w:spacing w:after="120" w:line="240" w:lineRule="auto"/>
              <w:jc w:val="both"/>
            </w:pPr>
            <w:r>
              <w:rPr>
                <w:rStyle w:val="10"/>
                <w:rFonts w:eastAsiaTheme="minorEastAsia"/>
                <w:i/>
                <w:color w:val="auto"/>
                <w:szCs w:val="28"/>
                <w:lang w:val="en-US"/>
              </w:rPr>
              <w:t>V</w:t>
            </w:r>
            <w:r w:rsidRPr="00185106">
              <w:rPr>
                <w:rStyle w:val="10"/>
                <w:rFonts w:eastAsiaTheme="minorEastAsia"/>
                <w:color w:val="auto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D39AB" w:rsidRPr="00AD3EAE" w:rsidRDefault="00BD39AB" w:rsidP="00590EFF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BD39AB" w:rsidRPr="00AD3EAE" w:rsidRDefault="00BD39AB" w:rsidP="000A4A0C">
            <w:pPr>
              <w:spacing w:after="120" w:line="240" w:lineRule="auto"/>
            </w:pPr>
            <w:r>
              <w:rPr>
                <w:rStyle w:val="10"/>
                <w:rFonts w:eastAsiaTheme="minorEastAsia"/>
                <w:color w:val="auto"/>
                <w:szCs w:val="28"/>
              </w:rPr>
              <w:t xml:space="preserve">объем </w:t>
            </w:r>
            <w:proofErr w:type="spellStart"/>
            <w:r>
              <w:rPr>
                <w:rStyle w:val="10"/>
                <w:rFonts w:eastAsiaTheme="minorEastAsia"/>
                <w:color w:val="auto"/>
                <w:szCs w:val="28"/>
              </w:rPr>
              <w:t>титранта</w:t>
            </w:r>
            <w:proofErr w:type="spellEnd"/>
            <w:r>
              <w:rPr>
                <w:rStyle w:val="10"/>
                <w:rFonts w:eastAsiaTheme="minorEastAsia"/>
                <w:color w:val="auto"/>
                <w:szCs w:val="28"/>
              </w:rPr>
              <w:t>, израсходованный на титрование</w:t>
            </w:r>
            <w:r w:rsidRPr="000E6229">
              <w:rPr>
                <w:rStyle w:val="10"/>
                <w:rFonts w:eastAsiaTheme="minorEastAsia"/>
                <w:color w:val="auto"/>
                <w:szCs w:val="28"/>
              </w:rPr>
              <w:t xml:space="preserve"> </w:t>
            </w:r>
            <w:r w:rsidR="000A4A0C">
              <w:rPr>
                <w:rStyle w:val="10"/>
                <w:rFonts w:eastAsiaTheme="minorEastAsia"/>
                <w:color w:val="auto"/>
                <w:szCs w:val="28"/>
              </w:rPr>
              <w:t>контрольного опыта</w:t>
            </w:r>
            <w:r>
              <w:rPr>
                <w:rStyle w:val="10"/>
                <w:rFonts w:eastAsiaTheme="minorEastAsia"/>
                <w:color w:val="auto"/>
                <w:szCs w:val="28"/>
              </w:rPr>
              <w:t>, мл</w:t>
            </w:r>
            <w:r w:rsidRPr="00630FB0">
              <w:rPr>
                <w:szCs w:val="28"/>
              </w:rPr>
              <w:t>;</w:t>
            </w:r>
          </w:p>
        </w:tc>
      </w:tr>
      <w:tr w:rsidR="009475FF" w:rsidRPr="00AD3EAE" w:rsidTr="00590EFF">
        <w:trPr>
          <w:cantSplit/>
        </w:trPr>
        <w:tc>
          <w:tcPr>
            <w:tcW w:w="709" w:type="dxa"/>
          </w:tcPr>
          <w:p w:rsidR="009475FF" w:rsidRPr="00AD3EAE" w:rsidRDefault="009475FF" w:rsidP="00590EFF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9475FF" w:rsidRPr="009475FF" w:rsidRDefault="009475FF" w:rsidP="00590EFF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</w:p>
        </w:tc>
        <w:tc>
          <w:tcPr>
            <w:tcW w:w="425" w:type="dxa"/>
          </w:tcPr>
          <w:p w:rsidR="009475FF" w:rsidRPr="00AD3EAE" w:rsidRDefault="009475FF" w:rsidP="00590EFF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9475FF" w:rsidRPr="009475FF" w:rsidRDefault="009475FF" w:rsidP="000A4A0C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поправочный коэффициент к титру </w:t>
            </w:r>
            <w:r w:rsidRPr="000113A7">
              <w:rPr>
                <w:bCs/>
                <w:szCs w:val="28"/>
                <w:shd w:val="clear" w:color="auto" w:fill="FFFFFF"/>
              </w:rPr>
              <w:t>0,0005 М</w:t>
            </w:r>
            <w:r>
              <w:t xml:space="preserve"> </w:t>
            </w:r>
            <w:r w:rsidRPr="000113A7">
              <w:rPr>
                <w:rFonts w:hint="eastAsia"/>
                <w:bCs/>
                <w:szCs w:val="28"/>
                <w:shd w:val="clear" w:color="auto" w:fill="FFFFFF"/>
              </w:rPr>
              <w:t>раствор</w:t>
            </w:r>
            <w:r>
              <w:rPr>
                <w:bCs/>
                <w:szCs w:val="28"/>
                <w:shd w:val="clear" w:color="auto" w:fill="FFFFFF"/>
              </w:rPr>
              <w:t>а</w:t>
            </w:r>
            <w:r w:rsidRPr="000113A7">
              <w:rPr>
                <w:bCs/>
                <w:szCs w:val="28"/>
                <w:shd w:val="clear" w:color="auto" w:fill="FFFFFF"/>
              </w:rPr>
              <w:t xml:space="preserve">  </w:t>
            </w:r>
            <w:proofErr w:type="spellStart"/>
            <w:r w:rsidRPr="000113A7">
              <w:rPr>
                <w:bCs/>
                <w:szCs w:val="28"/>
                <w:shd w:val="clear" w:color="auto" w:fill="FFFFFF"/>
              </w:rPr>
              <w:t>д</w:t>
            </w:r>
            <w:r w:rsidRPr="000113A7">
              <w:rPr>
                <w:rFonts w:hint="eastAsia"/>
                <w:bCs/>
                <w:szCs w:val="28"/>
                <w:shd w:val="clear" w:color="auto" w:fill="FFFFFF"/>
              </w:rPr>
              <w:t>ихлорфенолиндофенола</w:t>
            </w:r>
            <w:proofErr w:type="spellEnd"/>
            <w:r w:rsidRPr="000113A7">
              <w:rPr>
                <w:bCs/>
                <w:szCs w:val="28"/>
                <w:shd w:val="clear" w:color="auto" w:fill="FFFFFF"/>
              </w:rPr>
              <w:t xml:space="preserve"> </w:t>
            </w:r>
            <w:r w:rsidRPr="000113A7">
              <w:rPr>
                <w:rFonts w:hint="eastAsia"/>
                <w:bCs/>
                <w:szCs w:val="28"/>
                <w:shd w:val="clear" w:color="auto" w:fill="FFFFFF"/>
              </w:rPr>
              <w:t>натриевой</w:t>
            </w:r>
            <w:r w:rsidRPr="000113A7">
              <w:rPr>
                <w:bCs/>
                <w:szCs w:val="28"/>
                <w:shd w:val="clear" w:color="auto" w:fill="FFFFFF"/>
              </w:rPr>
              <w:t xml:space="preserve"> </w:t>
            </w:r>
            <w:r w:rsidRPr="000113A7">
              <w:rPr>
                <w:rFonts w:hint="eastAsia"/>
                <w:bCs/>
                <w:szCs w:val="28"/>
                <w:shd w:val="clear" w:color="auto" w:fill="FFFFFF"/>
              </w:rPr>
              <w:t>соли</w:t>
            </w:r>
            <w:r>
              <w:rPr>
                <w:bCs/>
                <w:szCs w:val="28"/>
                <w:shd w:val="clear" w:color="auto" w:fill="FFFFFF"/>
              </w:rPr>
              <w:t>;</w:t>
            </w:r>
          </w:p>
        </w:tc>
      </w:tr>
      <w:tr w:rsidR="00BD39AB" w:rsidRPr="00AD3EAE" w:rsidTr="00590EFF">
        <w:trPr>
          <w:cantSplit/>
        </w:trPr>
        <w:tc>
          <w:tcPr>
            <w:tcW w:w="709" w:type="dxa"/>
          </w:tcPr>
          <w:p w:rsidR="00BD39AB" w:rsidRPr="00AD3EAE" w:rsidRDefault="00BD39AB" w:rsidP="00590EFF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BD39AB" w:rsidRPr="00AD3EAE" w:rsidRDefault="00BD39AB" w:rsidP="00590EFF">
            <w:pPr>
              <w:tabs>
                <w:tab w:val="left" w:pos="567"/>
              </w:tabs>
              <w:spacing w:after="120" w:line="240" w:lineRule="auto"/>
              <w:jc w:val="both"/>
              <w:rPr>
                <w:vertAlign w:val="subscript"/>
                <w:lang w:val="en-US"/>
              </w:rPr>
            </w:pPr>
            <w:r w:rsidRPr="00AD3EAE">
              <w:rPr>
                <w:i/>
              </w:rPr>
              <w:t>а</w:t>
            </w:r>
          </w:p>
        </w:tc>
        <w:tc>
          <w:tcPr>
            <w:tcW w:w="425" w:type="dxa"/>
          </w:tcPr>
          <w:p w:rsidR="00BD39AB" w:rsidRPr="00AD3EAE" w:rsidRDefault="00BD39AB" w:rsidP="00590EFF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BD39AB" w:rsidRPr="00AD3EAE" w:rsidRDefault="00BD39AB" w:rsidP="000A4A0C">
            <w:pPr>
              <w:tabs>
                <w:tab w:val="left" w:pos="567"/>
              </w:tabs>
              <w:spacing w:after="120" w:line="240" w:lineRule="auto"/>
            </w:pPr>
            <w:r w:rsidRPr="00F34F7E">
              <w:rPr>
                <w:szCs w:val="28"/>
              </w:rPr>
              <w:t xml:space="preserve">навеска </w:t>
            </w:r>
            <w:r w:rsidR="000A4A0C">
              <w:rPr>
                <w:szCs w:val="28"/>
              </w:rPr>
              <w:t>порошка растертых таблеток</w:t>
            </w:r>
            <w:r w:rsidRPr="00F34F7E">
              <w:rPr>
                <w:szCs w:val="28"/>
              </w:rPr>
              <w:t xml:space="preserve">, </w:t>
            </w:r>
            <w:proofErr w:type="gramStart"/>
            <w:r w:rsidRPr="00F34F7E">
              <w:rPr>
                <w:szCs w:val="28"/>
              </w:rPr>
              <w:t>г</w:t>
            </w:r>
            <w:proofErr w:type="gramEnd"/>
            <w:r w:rsidRPr="00F34F7E">
              <w:rPr>
                <w:szCs w:val="28"/>
              </w:rPr>
              <w:t>;</w:t>
            </w:r>
          </w:p>
        </w:tc>
      </w:tr>
      <w:tr w:rsidR="00BD39AB" w:rsidRPr="00AD3EAE" w:rsidTr="00590EFF">
        <w:trPr>
          <w:cantSplit/>
        </w:trPr>
        <w:tc>
          <w:tcPr>
            <w:tcW w:w="709" w:type="dxa"/>
          </w:tcPr>
          <w:p w:rsidR="00BD39AB" w:rsidRPr="00AD3EAE" w:rsidRDefault="00BD39AB" w:rsidP="00590EFF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BD39AB" w:rsidRPr="00AD3EAE" w:rsidRDefault="00BD39AB" w:rsidP="00590EFF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F34F7E">
              <w:rPr>
                <w:i/>
              </w:rPr>
              <w:t>G</w:t>
            </w:r>
          </w:p>
        </w:tc>
        <w:tc>
          <w:tcPr>
            <w:tcW w:w="425" w:type="dxa"/>
          </w:tcPr>
          <w:p w:rsidR="00BD39AB" w:rsidRPr="00AD3EAE" w:rsidRDefault="00BD39AB" w:rsidP="00590EFF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BD39AB" w:rsidRPr="00AD3EAE" w:rsidRDefault="00BD39AB" w:rsidP="000A4A0C">
            <w:pPr>
              <w:tabs>
                <w:tab w:val="left" w:pos="567"/>
              </w:tabs>
              <w:spacing w:after="120" w:line="240" w:lineRule="auto"/>
            </w:pPr>
            <w:r w:rsidRPr="00F34F7E">
              <w:rPr>
                <w:szCs w:val="28"/>
              </w:rPr>
              <w:t xml:space="preserve">средняя масса </w:t>
            </w:r>
            <w:r w:rsidR="000A4A0C">
              <w:rPr>
                <w:szCs w:val="28"/>
              </w:rPr>
              <w:t>таблетки</w:t>
            </w:r>
            <w:r w:rsidRPr="00F34F7E">
              <w:rPr>
                <w:szCs w:val="28"/>
              </w:rPr>
              <w:t xml:space="preserve">, </w:t>
            </w:r>
            <w:proofErr w:type="gramStart"/>
            <w:r w:rsidRPr="00F34F7E">
              <w:rPr>
                <w:szCs w:val="28"/>
              </w:rPr>
              <w:t>г</w:t>
            </w:r>
            <w:proofErr w:type="gramEnd"/>
            <w:r w:rsidRPr="00F34F7E">
              <w:rPr>
                <w:szCs w:val="28"/>
              </w:rPr>
              <w:t>;</w:t>
            </w:r>
          </w:p>
        </w:tc>
      </w:tr>
      <w:tr w:rsidR="00BD39AB" w:rsidRPr="00AD3EAE" w:rsidTr="00590EFF">
        <w:trPr>
          <w:cantSplit/>
        </w:trPr>
        <w:tc>
          <w:tcPr>
            <w:tcW w:w="709" w:type="dxa"/>
          </w:tcPr>
          <w:p w:rsidR="00BD39AB" w:rsidRPr="00AD3EAE" w:rsidRDefault="00BD39AB" w:rsidP="00590EFF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BD39AB" w:rsidRPr="00AD3EAE" w:rsidRDefault="00BD39AB" w:rsidP="00590EFF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F34F7E">
              <w:rPr>
                <w:i/>
              </w:rPr>
              <w:t>L</w:t>
            </w:r>
          </w:p>
        </w:tc>
        <w:tc>
          <w:tcPr>
            <w:tcW w:w="425" w:type="dxa"/>
          </w:tcPr>
          <w:p w:rsidR="00BD39AB" w:rsidRPr="00AD3EAE" w:rsidRDefault="00BD39AB" w:rsidP="00590EFF">
            <w:pPr>
              <w:tabs>
                <w:tab w:val="left" w:pos="567"/>
              </w:tabs>
              <w:spacing w:after="120" w:line="240" w:lineRule="auto"/>
              <w:jc w:val="both"/>
            </w:pPr>
            <w:r w:rsidRPr="00AD3EAE">
              <w:sym w:font="Symbol" w:char="F02D"/>
            </w:r>
          </w:p>
        </w:tc>
        <w:tc>
          <w:tcPr>
            <w:tcW w:w="7759" w:type="dxa"/>
          </w:tcPr>
          <w:p w:rsidR="00BD39AB" w:rsidRPr="00F34F7E" w:rsidRDefault="00BD39AB" w:rsidP="000A4A0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szCs w:val="28"/>
              </w:rPr>
            </w:pPr>
            <w:r w:rsidRPr="000E6229">
              <w:rPr>
                <w:rStyle w:val="10"/>
                <w:rFonts w:eastAsiaTheme="minorEastAsia"/>
                <w:color w:val="auto"/>
                <w:szCs w:val="28"/>
              </w:rPr>
              <w:t xml:space="preserve">заявленное количество </w:t>
            </w:r>
            <w:r>
              <w:rPr>
                <w:rStyle w:val="10"/>
                <w:rFonts w:eastAsiaTheme="minorEastAsia"/>
                <w:color w:val="auto"/>
                <w:szCs w:val="28"/>
              </w:rPr>
              <w:t>аскорбиновой кислоты</w:t>
            </w:r>
            <w:r w:rsidRPr="000E6229">
              <w:rPr>
                <w:rStyle w:val="10"/>
                <w:rFonts w:eastAsiaTheme="minorEastAsia"/>
                <w:color w:val="auto"/>
                <w:szCs w:val="28"/>
              </w:rPr>
              <w:t xml:space="preserve"> </w:t>
            </w:r>
            <w:r>
              <w:rPr>
                <w:rStyle w:val="10"/>
                <w:rFonts w:eastAsiaTheme="minorEastAsia"/>
                <w:color w:val="auto"/>
                <w:szCs w:val="28"/>
              </w:rPr>
              <w:t xml:space="preserve">в </w:t>
            </w:r>
            <w:r w:rsidR="000A4A0C">
              <w:rPr>
                <w:rStyle w:val="10"/>
                <w:rFonts w:eastAsiaTheme="minorEastAsia"/>
                <w:color w:val="auto"/>
                <w:szCs w:val="28"/>
              </w:rPr>
              <w:t>таблетке</w:t>
            </w:r>
            <w:r w:rsidRPr="000E6229">
              <w:rPr>
                <w:rStyle w:val="10"/>
                <w:rFonts w:eastAsiaTheme="minorEastAsia"/>
                <w:color w:val="auto"/>
                <w:szCs w:val="28"/>
              </w:rPr>
              <w:t>, мг</w:t>
            </w:r>
            <w:r>
              <w:rPr>
                <w:rStyle w:val="10"/>
                <w:rFonts w:eastAsiaTheme="minorEastAsia"/>
                <w:color w:val="auto"/>
                <w:szCs w:val="28"/>
              </w:rPr>
              <w:t>.</w:t>
            </w:r>
          </w:p>
        </w:tc>
      </w:tr>
    </w:tbl>
    <w:p w:rsidR="00BD39AB" w:rsidRDefault="00BD39AB" w:rsidP="00BD39AB">
      <w:pPr>
        <w:ind w:right="-1" w:firstLine="709"/>
        <w:jc w:val="both"/>
        <w:rPr>
          <w:szCs w:val="28"/>
          <w:lang w:bidi="ru-RU"/>
        </w:rPr>
      </w:pPr>
    </w:p>
    <w:p w:rsidR="00820F82" w:rsidRDefault="00334EFE" w:rsidP="00EA47EB">
      <w:pPr>
        <w:spacing w:after="200"/>
        <w:jc w:val="both"/>
      </w:pPr>
      <w:r>
        <w:tab/>
        <w:t xml:space="preserve"> </w:t>
      </w:r>
      <w:r>
        <w:rPr>
          <w:b/>
        </w:rPr>
        <w:t>Хранение</w:t>
      </w:r>
      <w:r>
        <w:t xml:space="preserve">. </w:t>
      </w:r>
      <w:r w:rsidR="00EA47EB">
        <w:t xml:space="preserve">Содержание раздела приводится в </w:t>
      </w:r>
      <w:r>
        <w:t>соответствии с</w:t>
      </w:r>
      <w:r w:rsidR="00EA47EB">
        <w:t xml:space="preserve"> требованиями</w:t>
      </w:r>
      <w:r>
        <w:t xml:space="preserve"> ОФС «Хранение лекарственных средств».</w:t>
      </w:r>
    </w:p>
    <w:p w:rsidR="00820F82" w:rsidRDefault="00820F82"/>
    <w:sectPr w:rsidR="00820F82" w:rsidSect="00820F82">
      <w:type w:val="continuous"/>
      <w:pgSz w:w="11907" w:h="16839"/>
      <w:pgMar w:top="1133" w:right="850" w:bottom="1133" w:left="1700" w:header="708" w:footer="708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0A" w:rsidRDefault="00B67E0A" w:rsidP="00A07800">
      <w:pPr>
        <w:spacing w:line="240" w:lineRule="auto"/>
      </w:pPr>
      <w:r>
        <w:separator/>
      </w:r>
    </w:p>
  </w:endnote>
  <w:endnote w:type="continuationSeparator" w:id="0">
    <w:p w:rsidR="00B67E0A" w:rsidRDefault="00B67E0A" w:rsidP="00A07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6942044"/>
      <w:docPartObj>
        <w:docPartGallery w:val="Page Numbers (Bottom of Page)"/>
        <w:docPartUnique/>
      </w:docPartObj>
    </w:sdtPr>
    <w:sdtContent>
      <w:p w:rsidR="00FE2904" w:rsidRDefault="00CB65BB">
        <w:pPr>
          <w:pStyle w:val="ac"/>
          <w:jc w:val="right"/>
        </w:pPr>
        <w:fldSimple w:instr=" PAGE   \* MERGEFORMAT ">
          <w:r w:rsidR="00FE2904">
            <w:rPr>
              <w:noProof/>
            </w:rPr>
            <w:t>16</w:t>
          </w:r>
        </w:fldSimple>
      </w:p>
    </w:sdtContent>
  </w:sdt>
  <w:p w:rsidR="00FE2904" w:rsidRDefault="00FE290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4121"/>
      <w:docPartObj>
        <w:docPartGallery w:val="Page Numbers (Bottom of Page)"/>
        <w:docPartUnique/>
      </w:docPartObj>
    </w:sdtPr>
    <w:sdtContent>
      <w:p w:rsidR="006A6517" w:rsidRDefault="006A6517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E2904" w:rsidRDefault="00FE29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0A" w:rsidRDefault="00B67E0A" w:rsidP="00A07800">
      <w:pPr>
        <w:spacing w:line="240" w:lineRule="auto"/>
      </w:pPr>
      <w:r>
        <w:separator/>
      </w:r>
    </w:p>
  </w:footnote>
  <w:footnote w:type="continuationSeparator" w:id="0">
    <w:p w:rsidR="00B67E0A" w:rsidRDefault="00B67E0A" w:rsidP="00A078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E1D"/>
    <w:multiLevelType w:val="hybridMultilevel"/>
    <w:tmpl w:val="6E32D2D6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6AE"/>
    <w:multiLevelType w:val="hybridMultilevel"/>
    <w:tmpl w:val="BF2A52DE"/>
    <w:lvl w:ilvl="0" w:tplc="08D08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E0430"/>
    <w:multiLevelType w:val="hybridMultilevel"/>
    <w:tmpl w:val="AFBA24AE"/>
    <w:lvl w:ilvl="0" w:tplc="08D08A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ED0C4D"/>
    <w:multiLevelType w:val="hybridMultilevel"/>
    <w:tmpl w:val="25B854FC"/>
    <w:lvl w:ilvl="0" w:tplc="08D08AB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6EF07A6"/>
    <w:multiLevelType w:val="hybridMultilevel"/>
    <w:tmpl w:val="145C74FA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84CBA"/>
    <w:multiLevelType w:val="hybridMultilevel"/>
    <w:tmpl w:val="5B58A4A6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40BE0"/>
    <w:multiLevelType w:val="hybridMultilevel"/>
    <w:tmpl w:val="5DA03BFC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ocumentProtection w:edit="trackedChanges" w:enforcement="0"/>
  <w:defaultTabStop w:val="720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82"/>
    <w:rsid w:val="000113A7"/>
    <w:rsid w:val="00011C9F"/>
    <w:rsid w:val="00016B92"/>
    <w:rsid w:val="000640AC"/>
    <w:rsid w:val="00077E1E"/>
    <w:rsid w:val="000854F9"/>
    <w:rsid w:val="00097D1F"/>
    <w:rsid w:val="000A121D"/>
    <w:rsid w:val="000A4A0C"/>
    <w:rsid w:val="000B3220"/>
    <w:rsid w:val="000D3F8E"/>
    <w:rsid w:val="000E0F3F"/>
    <w:rsid w:val="000E59ED"/>
    <w:rsid w:val="001100E9"/>
    <w:rsid w:val="001143CA"/>
    <w:rsid w:val="0011616B"/>
    <w:rsid w:val="00167FB2"/>
    <w:rsid w:val="001767C1"/>
    <w:rsid w:val="00193304"/>
    <w:rsid w:val="001B0287"/>
    <w:rsid w:val="001C2BA2"/>
    <w:rsid w:val="001D1DDD"/>
    <w:rsid w:val="001D4ECC"/>
    <w:rsid w:val="001E2FCC"/>
    <w:rsid w:val="001F34A7"/>
    <w:rsid w:val="001F440B"/>
    <w:rsid w:val="001F6DAD"/>
    <w:rsid w:val="001F7DA2"/>
    <w:rsid w:val="0021628B"/>
    <w:rsid w:val="00225D7E"/>
    <w:rsid w:val="00235B52"/>
    <w:rsid w:val="00272D8F"/>
    <w:rsid w:val="00274611"/>
    <w:rsid w:val="0027644B"/>
    <w:rsid w:val="002776D5"/>
    <w:rsid w:val="00290209"/>
    <w:rsid w:val="00292232"/>
    <w:rsid w:val="002B6BBE"/>
    <w:rsid w:val="002D153B"/>
    <w:rsid w:val="002E6178"/>
    <w:rsid w:val="003111E3"/>
    <w:rsid w:val="0031762D"/>
    <w:rsid w:val="0033213E"/>
    <w:rsid w:val="00334B39"/>
    <w:rsid w:val="00334EFE"/>
    <w:rsid w:val="00370489"/>
    <w:rsid w:val="00381557"/>
    <w:rsid w:val="00385774"/>
    <w:rsid w:val="003A3EAE"/>
    <w:rsid w:val="003B33D8"/>
    <w:rsid w:val="003D13B6"/>
    <w:rsid w:val="003E15E5"/>
    <w:rsid w:val="003F51D3"/>
    <w:rsid w:val="00402BF6"/>
    <w:rsid w:val="00406C06"/>
    <w:rsid w:val="00421455"/>
    <w:rsid w:val="00451D88"/>
    <w:rsid w:val="004906D5"/>
    <w:rsid w:val="004A234F"/>
    <w:rsid w:val="004C0E17"/>
    <w:rsid w:val="004C5566"/>
    <w:rsid w:val="004C58F4"/>
    <w:rsid w:val="00503531"/>
    <w:rsid w:val="005278FA"/>
    <w:rsid w:val="00543C69"/>
    <w:rsid w:val="00546857"/>
    <w:rsid w:val="00546F3B"/>
    <w:rsid w:val="00573D2A"/>
    <w:rsid w:val="00574C91"/>
    <w:rsid w:val="00584D00"/>
    <w:rsid w:val="00590EFF"/>
    <w:rsid w:val="005A33A1"/>
    <w:rsid w:val="005F7299"/>
    <w:rsid w:val="00622F2A"/>
    <w:rsid w:val="00651C43"/>
    <w:rsid w:val="0065588A"/>
    <w:rsid w:val="006805F4"/>
    <w:rsid w:val="00682778"/>
    <w:rsid w:val="006836CB"/>
    <w:rsid w:val="006841B1"/>
    <w:rsid w:val="00694B3F"/>
    <w:rsid w:val="006A6517"/>
    <w:rsid w:val="006C36DD"/>
    <w:rsid w:val="006C3C84"/>
    <w:rsid w:val="0072348D"/>
    <w:rsid w:val="00724BD9"/>
    <w:rsid w:val="007463E0"/>
    <w:rsid w:val="00760D83"/>
    <w:rsid w:val="007718C6"/>
    <w:rsid w:val="0077246C"/>
    <w:rsid w:val="007B3840"/>
    <w:rsid w:val="007C0599"/>
    <w:rsid w:val="0080043A"/>
    <w:rsid w:val="0080558A"/>
    <w:rsid w:val="00820F82"/>
    <w:rsid w:val="00827785"/>
    <w:rsid w:val="0085508A"/>
    <w:rsid w:val="008757C1"/>
    <w:rsid w:val="008C7FE7"/>
    <w:rsid w:val="008E5814"/>
    <w:rsid w:val="00914902"/>
    <w:rsid w:val="00915A7F"/>
    <w:rsid w:val="00944A0E"/>
    <w:rsid w:val="009475FF"/>
    <w:rsid w:val="00963256"/>
    <w:rsid w:val="00973579"/>
    <w:rsid w:val="0098510F"/>
    <w:rsid w:val="009862A6"/>
    <w:rsid w:val="009A0922"/>
    <w:rsid w:val="009B4BFB"/>
    <w:rsid w:val="009D241A"/>
    <w:rsid w:val="009D418F"/>
    <w:rsid w:val="009D670F"/>
    <w:rsid w:val="009F4042"/>
    <w:rsid w:val="00A03CEB"/>
    <w:rsid w:val="00A07800"/>
    <w:rsid w:val="00A14381"/>
    <w:rsid w:val="00A172AC"/>
    <w:rsid w:val="00A25349"/>
    <w:rsid w:val="00A47172"/>
    <w:rsid w:val="00A54517"/>
    <w:rsid w:val="00A54EE1"/>
    <w:rsid w:val="00A67E34"/>
    <w:rsid w:val="00A7188F"/>
    <w:rsid w:val="00A7230F"/>
    <w:rsid w:val="00A827F7"/>
    <w:rsid w:val="00A90FAE"/>
    <w:rsid w:val="00AB1859"/>
    <w:rsid w:val="00AB3AD4"/>
    <w:rsid w:val="00AB7468"/>
    <w:rsid w:val="00AC31D4"/>
    <w:rsid w:val="00AD163D"/>
    <w:rsid w:val="00B049F3"/>
    <w:rsid w:val="00B12C9A"/>
    <w:rsid w:val="00B14CF9"/>
    <w:rsid w:val="00B403D2"/>
    <w:rsid w:val="00B50AEC"/>
    <w:rsid w:val="00B67E0A"/>
    <w:rsid w:val="00B71176"/>
    <w:rsid w:val="00B83CB5"/>
    <w:rsid w:val="00B91129"/>
    <w:rsid w:val="00B930A0"/>
    <w:rsid w:val="00BD39AB"/>
    <w:rsid w:val="00BF09D5"/>
    <w:rsid w:val="00BF463A"/>
    <w:rsid w:val="00C00460"/>
    <w:rsid w:val="00C10CDB"/>
    <w:rsid w:val="00C14D94"/>
    <w:rsid w:val="00C27AB2"/>
    <w:rsid w:val="00C319DB"/>
    <w:rsid w:val="00C557D3"/>
    <w:rsid w:val="00C55AA1"/>
    <w:rsid w:val="00C66C24"/>
    <w:rsid w:val="00C870E3"/>
    <w:rsid w:val="00CA13F3"/>
    <w:rsid w:val="00CA248A"/>
    <w:rsid w:val="00CB65BB"/>
    <w:rsid w:val="00CC3489"/>
    <w:rsid w:val="00CC5D28"/>
    <w:rsid w:val="00CD2D2B"/>
    <w:rsid w:val="00D07EA3"/>
    <w:rsid w:val="00D24C6C"/>
    <w:rsid w:val="00D30858"/>
    <w:rsid w:val="00D313BB"/>
    <w:rsid w:val="00D31626"/>
    <w:rsid w:val="00D33B0F"/>
    <w:rsid w:val="00D425EC"/>
    <w:rsid w:val="00D45A1B"/>
    <w:rsid w:val="00D47B08"/>
    <w:rsid w:val="00D638E4"/>
    <w:rsid w:val="00D847EC"/>
    <w:rsid w:val="00D849AE"/>
    <w:rsid w:val="00DB058B"/>
    <w:rsid w:val="00DE52CF"/>
    <w:rsid w:val="00DF396C"/>
    <w:rsid w:val="00E03508"/>
    <w:rsid w:val="00E04948"/>
    <w:rsid w:val="00E053C3"/>
    <w:rsid w:val="00E05752"/>
    <w:rsid w:val="00E0644B"/>
    <w:rsid w:val="00E23089"/>
    <w:rsid w:val="00E33334"/>
    <w:rsid w:val="00E77692"/>
    <w:rsid w:val="00E8473F"/>
    <w:rsid w:val="00E85637"/>
    <w:rsid w:val="00E87953"/>
    <w:rsid w:val="00EA4642"/>
    <w:rsid w:val="00EA47EB"/>
    <w:rsid w:val="00EB2352"/>
    <w:rsid w:val="00F24CD1"/>
    <w:rsid w:val="00F27443"/>
    <w:rsid w:val="00F33CDB"/>
    <w:rsid w:val="00F51B95"/>
    <w:rsid w:val="00F536D5"/>
    <w:rsid w:val="00F559DB"/>
    <w:rsid w:val="00F605C0"/>
    <w:rsid w:val="00F741D6"/>
    <w:rsid w:val="00F92973"/>
    <w:rsid w:val="00FD3B8F"/>
    <w:rsid w:val="00FE2904"/>
    <w:rsid w:val="00FE2CBB"/>
    <w:rsid w:val="00FF2762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820F82"/>
  </w:style>
  <w:style w:type="table" w:styleId="a3">
    <w:name w:val="Table Grid"/>
    <w:basedOn w:val="a1"/>
    <w:uiPriority w:val="59"/>
    <w:rsid w:val="00820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9408fce-9ba7-42bf-8d14-b6ba1ccefe2f">
    <w:name w:val="Normal_79408fce-9ba7-42bf-8d14-b6ba1ccefe2f"/>
    <w:rsid w:val="00820F82"/>
    <w:rPr>
      <w:sz w:val="24"/>
      <w:szCs w:val="24"/>
      <w:lang w:val="en-US" w:eastAsia="uk-UA"/>
    </w:rPr>
  </w:style>
  <w:style w:type="character" w:styleId="a4">
    <w:name w:val="Hyperlink"/>
    <w:rsid w:val="00820F82"/>
    <w:rPr>
      <w:color w:val="0000FF"/>
      <w:u w:val="single"/>
    </w:rPr>
  </w:style>
  <w:style w:type="paragraph" w:customStyle="1" w:styleId="Normal0">
    <w:name w:val="Normal_0"/>
    <w:rsid w:val="00820F82"/>
  </w:style>
  <w:style w:type="character" w:customStyle="1" w:styleId="LineNumber">
    <w:name w:val="Line Number"/>
    <w:basedOn w:val="a0"/>
    <w:semiHidden/>
    <w:rsid w:val="00820F82"/>
  </w:style>
  <w:style w:type="character" w:customStyle="1" w:styleId="Hyperlink0">
    <w:name w:val="Hyperlink_0"/>
    <w:rsid w:val="00820F82"/>
    <w:rPr>
      <w:color w:val="0000FF"/>
      <w:u w:val="single"/>
    </w:rPr>
  </w:style>
  <w:style w:type="table" w:customStyle="1" w:styleId="NormalTable0">
    <w:name w:val="Normal Table_0"/>
    <w:rsid w:val="00820F8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820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7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8C7FE7"/>
    <w:rPr>
      <w:color w:val="auto"/>
    </w:rPr>
  </w:style>
  <w:style w:type="character" w:customStyle="1" w:styleId="a8">
    <w:name w:val="Основной текст Знак"/>
    <w:basedOn w:val="a0"/>
    <w:link w:val="a7"/>
    <w:rsid w:val="008C7FE7"/>
    <w:rPr>
      <w:color w:val="auto"/>
    </w:rPr>
  </w:style>
  <w:style w:type="paragraph" w:customStyle="1" w:styleId="BodyText1">
    <w:name w:val="Body Text1"/>
    <w:basedOn w:val="a"/>
    <w:uiPriority w:val="99"/>
    <w:rsid w:val="008C7FE7"/>
    <w:pPr>
      <w:spacing w:after="120" w:line="240" w:lineRule="auto"/>
    </w:pPr>
    <w:rPr>
      <w:rFonts w:ascii="NTHarmonica" w:hAnsi="NTHarmonica"/>
      <w:color w:val="auto"/>
      <w:sz w:val="24"/>
    </w:rPr>
  </w:style>
  <w:style w:type="paragraph" w:styleId="a9">
    <w:name w:val="List Paragraph"/>
    <w:basedOn w:val="a"/>
    <w:uiPriority w:val="34"/>
    <w:qFormat/>
    <w:rsid w:val="006836CB"/>
    <w:pPr>
      <w:ind w:left="720"/>
      <w:contextualSpacing/>
    </w:pPr>
  </w:style>
  <w:style w:type="character" w:customStyle="1" w:styleId="10">
    <w:name w:val="Основной текст1"/>
    <w:basedOn w:val="a0"/>
    <w:rsid w:val="00683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6836CB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0"/>
    <w:rsid w:val="00915A7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3"/>
    <w:uiPriority w:val="59"/>
    <w:rsid w:val="00385774"/>
    <w:pPr>
      <w:spacing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078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7800"/>
  </w:style>
  <w:style w:type="paragraph" w:styleId="ac">
    <w:name w:val="footer"/>
    <w:basedOn w:val="a"/>
    <w:link w:val="ad"/>
    <w:uiPriority w:val="99"/>
    <w:unhideWhenUsed/>
    <w:rsid w:val="00A0780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7800"/>
  </w:style>
  <w:style w:type="character" w:customStyle="1" w:styleId="ae">
    <w:name w:val="Основной текст_"/>
    <w:basedOn w:val="a0"/>
    <w:link w:val="13"/>
    <w:rsid w:val="009D418F"/>
    <w:rPr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e"/>
    <w:rsid w:val="009D418F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F527C-3014-42CC-90A8-07D92B4A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25</Pages>
  <Words>5582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Razov</cp:lastModifiedBy>
  <cp:revision>27</cp:revision>
  <cp:lastPrinted>2021-11-30T10:15:00Z</cp:lastPrinted>
  <dcterms:created xsi:type="dcterms:W3CDTF">2020-11-12T07:39:00Z</dcterms:created>
  <dcterms:modified xsi:type="dcterms:W3CDTF">2021-12-08T12:23:00Z</dcterms:modified>
</cp:coreProperties>
</file>