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E3" w:rsidRPr="004847C1" w:rsidRDefault="009D13E3" w:rsidP="009D13E3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4847C1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D13E3" w:rsidRPr="004847C1" w:rsidRDefault="009D13E3" w:rsidP="009D13E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D13E3" w:rsidRPr="004847C1" w:rsidRDefault="009D13E3" w:rsidP="009D13E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D13E3" w:rsidRPr="004847C1" w:rsidRDefault="009D13E3" w:rsidP="009D13E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D13E3" w:rsidRPr="004847C1" w:rsidRDefault="009D13E3" w:rsidP="009D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C1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D13E3" w:rsidRPr="004847C1" w:rsidTr="00FE6522">
        <w:tc>
          <w:tcPr>
            <w:tcW w:w="9356" w:type="dxa"/>
          </w:tcPr>
          <w:p w:rsidR="009D13E3" w:rsidRPr="004847C1" w:rsidRDefault="009D13E3" w:rsidP="00FE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3E3" w:rsidRPr="004847C1" w:rsidRDefault="009D13E3" w:rsidP="009D13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D13E3" w:rsidRPr="004847C1" w:rsidTr="00FE6522">
        <w:tc>
          <w:tcPr>
            <w:tcW w:w="5920" w:type="dxa"/>
          </w:tcPr>
          <w:p w:rsidR="009D13E3" w:rsidRPr="004847C1" w:rsidRDefault="009D13E3" w:rsidP="00E86F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C1">
              <w:rPr>
                <w:rFonts w:ascii="Times New Roman" w:hAnsi="Times New Roman"/>
                <w:b/>
                <w:sz w:val="28"/>
                <w:szCs w:val="28"/>
              </w:rPr>
              <w:t>Амоксицил</w:t>
            </w:r>
            <w:r w:rsidR="009C4820" w:rsidRPr="004847C1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4847C1">
              <w:rPr>
                <w:rFonts w:ascii="Times New Roman" w:hAnsi="Times New Roman"/>
                <w:b/>
                <w:sz w:val="28"/>
                <w:szCs w:val="28"/>
              </w:rPr>
              <w:t>ин тригидрат</w:t>
            </w:r>
            <w:r w:rsidRPr="004847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гранулы для приготовления суспензии для приёма внутрь</w:t>
            </w:r>
          </w:p>
        </w:tc>
        <w:tc>
          <w:tcPr>
            <w:tcW w:w="460" w:type="dxa"/>
          </w:tcPr>
          <w:p w:rsidR="009D13E3" w:rsidRPr="004847C1" w:rsidRDefault="009D13E3" w:rsidP="00E86FD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D13E3" w:rsidRPr="004847C1" w:rsidRDefault="009D13E3" w:rsidP="00E86F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47C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D13E3" w:rsidRPr="004847C1" w:rsidTr="00FE6522">
        <w:tc>
          <w:tcPr>
            <w:tcW w:w="5920" w:type="dxa"/>
          </w:tcPr>
          <w:p w:rsidR="009D13E3" w:rsidRPr="004847C1" w:rsidRDefault="009D13E3" w:rsidP="00E86F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C1">
              <w:rPr>
                <w:rFonts w:ascii="Times New Roman" w:hAnsi="Times New Roman"/>
                <w:b/>
                <w:sz w:val="28"/>
                <w:szCs w:val="28"/>
              </w:rPr>
              <w:t>Амоксициллин</w:t>
            </w:r>
            <w:r w:rsidRPr="004847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гранулы для приготовления суспензии для приёма внутрь</w:t>
            </w:r>
          </w:p>
        </w:tc>
        <w:tc>
          <w:tcPr>
            <w:tcW w:w="460" w:type="dxa"/>
          </w:tcPr>
          <w:p w:rsidR="009D13E3" w:rsidRPr="004847C1" w:rsidRDefault="009D13E3" w:rsidP="00E86FD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D13E3" w:rsidRPr="004847C1" w:rsidRDefault="009D13E3" w:rsidP="00E86F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3E3" w:rsidRPr="004847C1" w:rsidTr="00FE6522">
        <w:tc>
          <w:tcPr>
            <w:tcW w:w="5920" w:type="dxa"/>
          </w:tcPr>
          <w:p w:rsidR="009D13E3" w:rsidRPr="004847C1" w:rsidRDefault="009D13E3" w:rsidP="00E86FDA">
            <w:pPr>
              <w:pStyle w:val="a7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847C1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Amoxicillin</w:t>
            </w:r>
            <w:proofErr w:type="spellStart"/>
            <w:r w:rsidRPr="004847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847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47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trihydrici</w:t>
            </w:r>
            <w:proofErr w:type="spellEnd"/>
            <w:r w:rsidRPr="004847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3D95" w:rsidRPr="004847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granula</w:t>
            </w:r>
            <w:proofErr w:type="spellEnd"/>
            <w:r w:rsidRPr="004847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</w:t>
            </w:r>
            <w:r w:rsidR="00E86FDA" w:rsidRPr="00E86F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847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suspensione peroral</w:t>
            </w:r>
            <w:r w:rsidR="00FC3D95" w:rsidRPr="004847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60" w:type="dxa"/>
          </w:tcPr>
          <w:p w:rsidR="009D13E3" w:rsidRPr="004847C1" w:rsidRDefault="009D13E3" w:rsidP="00E86FD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D13E3" w:rsidRPr="004847C1" w:rsidRDefault="009D13E3" w:rsidP="00E86FDA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847C1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D13E3" w:rsidRPr="004847C1" w:rsidRDefault="009D13E3" w:rsidP="009D13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D13E3" w:rsidRPr="004847C1" w:rsidTr="00FE6522">
        <w:tc>
          <w:tcPr>
            <w:tcW w:w="9356" w:type="dxa"/>
          </w:tcPr>
          <w:p w:rsidR="009D13E3" w:rsidRPr="004847C1" w:rsidRDefault="009D13E3" w:rsidP="00FE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3E3" w:rsidRPr="004847C1" w:rsidRDefault="009D13E3" w:rsidP="00E86FD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47C1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 амоксициллина тригидрат, гранулы для приготовления суспензии для при</w:t>
      </w:r>
      <w:r w:rsidR="00061031">
        <w:rPr>
          <w:rFonts w:ascii="Times New Roman" w:hAnsi="Times New Roman"/>
          <w:b w:val="0"/>
          <w:szCs w:val="28"/>
        </w:rPr>
        <w:t>ё</w:t>
      </w:r>
      <w:r w:rsidRPr="004847C1">
        <w:rPr>
          <w:rFonts w:ascii="Times New Roman" w:hAnsi="Times New Roman"/>
          <w:b w:val="0"/>
          <w:szCs w:val="28"/>
        </w:rPr>
        <w:t>ма внутрь. Препарат должен соответствовать требованиям ОФС «Гранулы»</w:t>
      </w:r>
      <w:r w:rsidR="00061031">
        <w:rPr>
          <w:rFonts w:ascii="Times New Roman" w:hAnsi="Times New Roman"/>
          <w:b w:val="0"/>
          <w:szCs w:val="28"/>
        </w:rPr>
        <w:t>,</w:t>
      </w:r>
      <w:r w:rsidR="00061031" w:rsidRPr="00061031">
        <w:rPr>
          <w:rFonts w:ascii="Times New Roman" w:hAnsi="Times New Roman"/>
          <w:b w:val="0"/>
          <w:szCs w:val="28"/>
        </w:rPr>
        <w:t xml:space="preserve"> </w:t>
      </w:r>
      <w:r w:rsidR="00061031" w:rsidRPr="00035C5F">
        <w:rPr>
          <w:rFonts w:ascii="Times New Roman" w:hAnsi="Times New Roman"/>
          <w:b w:val="0"/>
          <w:szCs w:val="28"/>
        </w:rPr>
        <w:t>ОФС «Суспензии»</w:t>
      </w:r>
      <w:r w:rsidR="00061031">
        <w:rPr>
          <w:rFonts w:ascii="Times New Roman" w:hAnsi="Times New Roman"/>
          <w:b w:val="0"/>
          <w:szCs w:val="28"/>
        </w:rPr>
        <w:t xml:space="preserve"> </w:t>
      </w:r>
      <w:r w:rsidRPr="004847C1">
        <w:rPr>
          <w:rFonts w:ascii="Times New Roman" w:hAnsi="Times New Roman"/>
          <w:b w:val="0"/>
          <w:szCs w:val="28"/>
        </w:rPr>
        <w:t xml:space="preserve"> и нижепривед</w:t>
      </w:r>
      <w:r w:rsidR="00CF7AD5">
        <w:rPr>
          <w:rFonts w:ascii="Times New Roman" w:hAnsi="Times New Roman"/>
          <w:b w:val="0"/>
          <w:szCs w:val="28"/>
        </w:rPr>
        <w:t>ё</w:t>
      </w:r>
      <w:r w:rsidRPr="004847C1">
        <w:rPr>
          <w:rFonts w:ascii="Times New Roman" w:hAnsi="Times New Roman"/>
          <w:b w:val="0"/>
          <w:szCs w:val="28"/>
        </w:rPr>
        <w:t>нным требованиям.</w:t>
      </w:r>
    </w:p>
    <w:p w:rsidR="009D13E3" w:rsidRPr="004847C1" w:rsidRDefault="009D13E3" w:rsidP="009D1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47C1">
        <w:rPr>
          <w:rFonts w:ascii="Times New Roman" w:eastAsia="Times New Roman" w:hAnsi="Times New Roman"/>
          <w:sz w:val="28"/>
          <w:szCs w:val="28"/>
        </w:rPr>
        <w:t>Содержит амоксицил</w:t>
      </w:r>
      <w:r w:rsidR="00923494" w:rsidRPr="004847C1">
        <w:rPr>
          <w:rFonts w:ascii="Times New Roman" w:eastAsia="Times New Roman" w:hAnsi="Times New Roman"/>
          <w:sz w:val="28"/>
          <w:szCs w:val="28"/>
        </w:rPr>
        <w:t>л</w:t>
      </w:r>
      <w:r w:rsidRPr="004847C1">
        <w:rPr>
          <w:rFonts w:ascii="Times New Roman" w:eastAsia="Times New Roman" w:hAnsi="Times New Roman"/>
          <w:sz w:val="28"/>
          <w:szCs w:val="28"/>
        </w:rPr>
        <w:t>ина тригидрата в количестве, эквивалентном не менее 90,0 % и не более 1</w:t>
      </w:r>
      <w:r w:rsidR="00DD76E8" w:rsidRPr="004847C1">
        <w:rPr>
          <w:rFonts w:ascii="Times New Roman" w:eastAsia="Times New Roman" w:hAnsi="Times New Roman"/>
          <w:sz w:val="28"/>
          <w:szCs w:val="28"/>
        </w:rPr>
        <w:t>2</w:t>
      </w:r>
      <w:r w:rsidRPr="004847C1">
        <w:rPr>
          <w:rFonts w:ascii="Times New Roman" w:eastAsia="Times New Roman" w:hAnsi="Times New Roman"/>
          <w:sz w:val="28"/>
          <w:szCs w:val="28"/>
        </w:rPr>
        <w:t xml:space="preserve">0,0 % от заявленного количества амоксициллина </w:t>
      </w:r>
      <w:r w:rsidRPr="004847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47C1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4847C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7C1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4847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47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47C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847C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847C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47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13E3" w:rsidRPr="004847C1" w:rsidRDefault="009D13E3" w:rsidP="009D1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E3" w:rsidRPr="004847C1" w:rsidRDefault="009D13E3" w:rsidP="009D13E3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4847C1">
        <w:rPr>
          <w:b/>
          <w:sz w:val="28"/>
          <w:szCs w:val="28"/>
        </w:rPr>
        <w:t>Описание.</w:t>
      </w:r>
      <w:r w:rsidRPr="004847C1">
        <w:rPr>
          <w:sz w:val="28"/>
          <w:szCs w:val="28"/>
        </w:rPr>
        <w:t xml:space="preserve"> Содержание раздела приводится в соответствии с ОФС «Гранулы».</w:t>
      </w:r>
    </w:p>
    <w:p w:rsidR="009D13E3" w:rsidRPr="004847C1" w:rsidRDefault="009D13E3" w:rsidP="009D13E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4847C1">
        <w:rPr>
          <w:b/>
          <w:color w:val="000000" w:themeColor="text1"/>
          <w:sz w:val="28"/>
          <w:szCs w:val="28"/>
          <w:lang w:bidi="ru-RU"/>
        </w:rPr>
        <w:t>Подлинность</w:t>
      </w:r>
      <w:r w:rsidR="00EA3859" w:rsidRPr="004847C1">
        <w:rPr>
          <w:b/>
          <w:color w:val="000000" w:themeColor="text1"/>
          <w:sz w:val="28"/>
          <w:szCs w:val="28"/>
          <w:lang w:bidi="ru-RU"/>
        </w:rPr>
        <w:t>.</w:t>
      </w:r>
      <w:r w:rsidR="00EA3859" w:rsidRPr="00E86FDA">
        <w:rPr>
          <w:color w:val="000000" w:themeColor="text1"/>
          <w:sz w:val="28"/>
          <w:szCs w:val="28"/>
          <w:lang w:bidi="ru-RU"/>
        </w:rPr>
        <w:t xml:space="preserve"> </w:t>
      </w:r>
      <w:r w:rsidRPr="004847C1">
        <w:rPr>
          <w:i/>
          <w:color w:val="000000" w:themeColor="text1"/>
          <w:sz w:val="28"/>
          <w:szCs w:val="28"/>
          <w:lang w:bidi="ru-RU"/>
        </w:rPr>
        <w:t>ВЭЖХ.</w:t>
      </w:r>
      <w:r w:rsidRPr="004847C1">
        <w:rPr>
          <w:color w:val="000000" w:themeColor="text1"/>
          <w:sz w:val="28"/>
          <w:szCs w:val="28"/>
          <w:lang w:bidi="ru-RU"/>
        </w:rPr>
        <w:t xml:space="preserve"> Время удерживания основного пика </w:t>
      </w:r>
      <w:proofErr w:type="gramStart"/>
      <w:r w:rsidRPr="004847C1">
        <w:rPr>
          <w:color w:val="000000" w:themeColor="text1"/>
          <w:sz w:val="28"/>
          <w:szCs w:val="28"/>
          <w:lang w:bidi="ru-RU"/>
        </w:rPr>
        <w:t>на</w:t>
      </w:r>
      <w:proofErr w:type="gramEnd"/>
      <w:r w:rsidRPr="004847C1">
        <w:rPr>
          <w:color w:val="000000" w:themeColor="text1"/>
          <w:sz w:val="28"/>
          <w:szCs w:val="28"/>
          <w:lang w:bidi="ru-RU"/>
        </w:rPr>
        <w:t xml:space="preserve"> хроматограмме испытуемого раствора должно соответствовать времени удерживания пика амоксициллина на хроматограмме раствора стандартного образца амоксициллина тригидрата (раздел «Количественное определение»).</w:t>
      </w:r>
    </w:p>
    <w:p w:rsidR="00087990" w:rsidRPr="004847C1" w:rsidRDefault="00087990" w:rsidP="00EA3859">
      <w:pPr>
        <w:pStyle w:val="37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4847C1">
        <w:rPr>
          <w:b/>
          <w:sz w:val="28"/>
        </w:rPr>
        <w:t>рН.</w:t>
      </w:r>
      <w:r w:rsidR="00EA3859" w:rsidRPr="004847C1">
        <w:rPr>
          <w:sz w:val="28"/>
        </w:rPr>
        <w:t xml:space="preserve"> От </w:t>
      </w:r>
      <w:r w:rsidRPr="004847C1">
        <w:rPr>
          <w:sz w:val="28"/>
        </w:rPr>
        <w:t>5</w:t>
      </w:r>
      <w:r w:rsidR="00EA3859" w:rsidRPr="004847C1">
        <w:rPr>
          <w:sz w:val="28"/>
        </w:rPr>
        <w:t>,0</w:t>
      </w:r>
      <w:r w:rsidRPr="004847C1">
        <w:rPr>
          <w:sz w:val="28"/>
        </w:rPr>
        <w:t xml:space="preserve"> до </w:t>
      </w:r>
      <w:r w:rsidR="00EA3859" w:rsidRPr="004847C1">
        <w:rPr>
          <w:sz w:val="28"/>
        </w:rPr>
        <w:t>7,0</w:t>
      </w:r>
      <w:r w:rsidRPr="004847C1">
        <w:rPr>
          <w:sz w:val="28"/>
        </w:rPr>
        <w:t xml:space="preserve"> (ОФС «Ионометрия», метод</w:t>
      </w:r>
      <w:r w:rsidR="00E86FDA">
        <w:rPr>
          <w:sz w:val="28"/>
        </w:rPr>
        <w:t> </w:t>
      </w:r>
      <w:r w:rsidRPr="004847C1">
        <w:rPr>
          <w:sz w:val="28"/>
        </w:rPr>
        <w:t xml:space="preserve">3). </w:t>
      </w:r>
      <w:r w:rsidR="00061031">
        <w:rPr>
          <w:sz w:val="28"/>
        </w:rPr>
        <w:t>Готовят суспензию</w:t>
      </w:r>
      <w:r w:rsidRPr="004847C1">
        <w:rPr>
          <w:sz w:val="28"/>
        </w:rPr>
        <w:t xml:space="preserve"> согласно указаниям, приведенным в инструкции по применению</w:t>
      </w:r>
      <w:r w:rsidR="00725FAB" w:rsidRPr="004847C1">
        <w:rPr>
          <w:sz w:val="28"/>
        </w:rPr>
        <w:t>.</w:t>
      </w:r>
    </w:p>
    <w:p w:rsidR="00EF212F" w:rsidRPr="004847C1" w:rsidRDefault="00EF212F" w:rsidP="00EF2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47C1">
        <w:rPr>
          <w:rFonts w:ascii="Times New Roman" w:hAnsi="Times New Roman" w:cs="Times New Roman"/>
          <w:b/>
          <w:sz w:val="28"/>
        </w:rPr>
        <w:t>Седиментационная устойчивость.</w:t>
      </w:r>
      <w:r w:rsidRPr="004847C1">
        <w:rPr>
          <w:rFonts w:ascii="Times New Roman" w:hAnsi="Times New Roman" w:cs="Times New Roman"/>
          <w:sz w:val="28"/>
        </w:rPr>
        <w:t xml:space="preserve"> В соответствии с ОФС «Суспензии».</w:t>
      </w:r>
    </w:p>
    <w:p w:rsidR="009D13E3" w:rsidRPr="004847C1" w:rsidRDefault="009D13E3" w:rsidP="009D13E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4847C1">
        <w:rPr>
          <w:b/>
          <w:color w:val="000000" w:themeColor="text1"/>
          <w:sz w:val="28"/>
          <w:szCs w:val="28"/>
          <w:lang w:bidi="ru-RU"/>
        </w:rPr>
        <w:lastRenderedPageBreak/>
        <w:t>Родственные примеси.</w:t>
      </w:r>
      <w:r w:rsidRPr="004847C1">
        <w:rPr>
          <w:color w:val="000000" w:themeColor="text1"/>
          <w:sz w:val="28"/>
          <w:szCs w:val="28"/>
          <w:lang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E06BB2" w:rsidRPr="004847C1" w:rsidRDefault="00E06BB2" w:rsidP="00E06BB2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7C1">
        <w:rPr>
          <w:rFonts w:ascii="Times New Roman" w:hAnsi="Times New Roman"/>
          <w:sz w:val="28"/>
          <w:szCs w:val="28"/>
        </w:rPr>
        <w:t>Растворы, содержащие амоксициллин и его примеси, используют свежеприготовленными или хранят при температуре 4</w:t>
      </w:r>
      <w:proofErr w:type="gramStart"/>
      <w:r w:rsidR="00E86FDA">
        <w:rPr>
          <w:rFonts w:ascii="Times New Roman" w:hAnsi="Times New Roman"/>
          <w:sz w:val="28"/>
          <w:szCs w:val="28"/>
        </w:rPr>
        <w:t> </w:t>
      </w:r>
      <w:r w:rsidR="00E86FDA" w:rsidRPr="00E86FDA">
        <w:rPr>
          <w:rFonts w:ascii="Times New Roman" w:hAnsi="Times New Roman"/>
          <w:sz w:val="28"/>
          <w:szCs w:val="28"/>
        </w:rPr>
        <w:t>°</w:t>
      </w:r>
      <w:r w:rsidRPr="004847C1">
        <w:rPr>
          <w:rFonts w:ascii="Times New Roman" w:hAnsi="Times New Roman"/>
          <w:sz w:val="28"/>
          <w:szCs w:val="28"/>
        </w:rPr>
        <w:t>С</w:t>
      </w:r>
      <w:proofErr w:type="gramEnd"/>
      <w:r w:rsidRPr="004847C1">
        <w:rPr>
          <w:rFonts w:ascii="Times New Roman" w:hAnsi="Times New Roman"/>
          <w:sz w:val="28"/>
          <w:szCs w:val="28"/>
        </w:rPr>
        <w:t xml:space="preserve"> не более 1</w:t>
      </w:r>
      <w:r w:rsidR="00E86FDA">
        <w:rPr>
          <w:rFonts w:ascii="Times New Roman" w:hAnsi="Times New Roman"/>
          <w:sz w:val="28"/>
          <w:szCs w:val="28"/>
        </w:rPr>
        <w:t> </w:t>
      </w:r>
      <w:r w:rsidRPr="004847C1">
        <w:rPr>
          <w:rFonts w:ascii="Times New Roman" w:hAnsi="Times New Roman"/>
          <w:sz w:val="28"/>
          <w:szCs w:val="28"/>
        </w:rPr>
        <w:t>сут.</w:t>
      </w:r>
    </w:p>
    <w:p w:rsidR="009D13E3" w:rsidRPr="004847C1" w:rsidRDefault="009D13E3" w:rsidP="009D13E3">
      <w:pPr>
        <w:pStyle w:val="a7"/>
        <w:spacing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47C1">
        <w:rPr>
          <w:rFonts w:ascii="Times New Roman" w:hAnsi="Times New Roman"/>
          <w:i/>
          <w:sz w:val="28"/>
          <w:szCs w:val="28"/>
        </w:rPr>
        <w:t>Буферный раствор.</w:t>
      </w:r>
      <w:r w:rsidRPr="004847C1">
        <w:rPr>
          <w:rFonts w:ascii="Times New Roman" w:hAnsi="Times New Roman"/>
          <w:sz w:val="28"/>
          <w:szCs w:val="28"/>
        </w:rPr>
        <w:t xml:space="preserve"> </w:t>
      </w:r>
      <w:r w:rsidR="002167DE" w:rsidRPr="004847C1">
        <w:rPr>
          <w:rFonts w:ascii="Times New Roman" w:hAnsi="Times New Roman"/>
          <w:sz w:val="28"/>
          <w:szCs w:val="28"/>
        </w:rPr>
        <w:t>В мерную колбу вместимостью 1000 мл помещают 250 мл калия дигидрофосфата раств</w:t>
      </w:r>
      <w:r w:rsidR="00923494" w:rsidRPr="004847C1">
        <w:rPr>
          <w:rFonts w:ascii="Times New Roman" w:hAnsi="Times New Roman"/>
          <w:sz w:val="28"/>
          <w:szCs w:val="28"/>
        </w:rPr>
        <w:t>о</w:t>
      </w:r>
      <w:r w:rsidR="002167DE" w:rsidRPr="004847C1">
        <w:rPr>
          <w:rFonts w:ascii="Times New Roman" w:hAnsi="Times New Roman"/>
          <w:sz w:val="28"/>
          <w:szCs w:val="28"/>
        </w:rPr>
        <w:t>ра 0,2 М, прибавляют 900 мл воды</w:t>
      </w:r>
      <w:r w:rsidR="00923494" w:rsidRPr="004847C1">
        <w:rPr>
          <w:rFonts w:ascii="Times New Roman" w:hAnsi="Times New Roman"/>
          <w:sz w:val="28"/>
          <w:szCs w:val="28"/>
        </w:rPr>
        <w:t>,</w:t>
      </w:r>
      <w:r w:rsidRPr="004847C1">
        <w:rPr>
          <w:rFonts w:ascii="Times New Roman" w:hAnsi="Times New Roman"/>
          <w:sz w:val="28"/>
          <w:szCs w:val="28"/>
        </w:rPr>
        <w:t xml:space="preserve"> доводят </w:t>
      </w:r>
      <w:r w:rsidRPr="004847C1">
        <w:rPr>
          <w:rFonts w:ascii="Times New Roman" w:hAnsi="Times New Roman"/>
          <w:sz w:val="28"/>
          <w:szCs w:val="28"/>
          <w:lang w:val="en-US"/>
        </w:rPr>
        <w:t>pH</w:t>
      </w:r>
      <w:r w:rsidRPr="004847C1">
        <w:rPr>
          <w:rFonts w:ascii="Times New Roman" w:hAnsi="Times New Roman"/>
          <w:sz w:val="28"/>
          <w:szCs w:val="28"/>
        </w:rPr>
        <w:t xml:space="preserve"> раствора </w:t>
      </w:r>
      <w:r w:rsidRPr="004847C1">
        <w:rPr>
          <w:rFonts w:ascii="Times New Roman" w:hAnsi="Times New Roman"/>
          <w:sz w:val="28"/>
        </w:rPr>
        <w:t xml:space="preserve">потенциометрически </w:t>
      </w:r>
      <w:r w:rsidR="006D61DF" w:rsidRPr="004847C1">
        <w:rPr>
          <w:rFonts w:ascii="Times New Roman" w:hAnsi="Times New Roman"/>
          <w:sz w:val="28"/>
          <w:szCs w:val="28"/>
        </w:rPr>
        <w:t>натрия гидроксида</w:t>
      </w:r>
      <w:r w:rsidR="00330B14" w:rsidRPr="004847C1">
        <w:rPr>
          <w:rFonts w:ascii="Times New Roman" w:hAnsi="Times New Roman"/>
          <w:sz w:val="28"/>
          <w:szCs w:val="28"/>
        </w:rPr>
        <w:t xml:space="preserve"> раствором </w:t>
      </w:r>
      <w:r w:rsidR="006D61DF" w:rsidRPr="004847C1">
        <w:rPr>
          <w:rFonts w:ascii="Times New Roman" w:hAnsi="Times New Roman"/>
          <w:sz w:val="28"/>
          <w:szCs w:val="28"/>
        </w:rPr>
        <w:t>8,5 %</w:t>
      </w:r>
      <w:r w:rsidRPr="004847C1">
        <w:rPr>
          <w:rFonts w:ascii="Times New Roman" w:hAnsi="Times New Roman"/>
          <w:sz w:val="28"/>
          <w:szCs w:val="28"/>
        </w:rPr>
        <w:t xml:space="preserve"> до 5,0</w:t>
      </w:r>
      <w:r w:rsidR="006D61DF" w:rsidRPr="004847C1">
        <w:rPr>
          <w:rFonts w:ascii="Times New Roman" w:hAnsi="Times New Roman"/>
          <w:sz w:val="28"/>
          <w:szCs w:val="28"/>
        </w:rPr>
        <w:t>0</w:t>
      </w:r>
      <w:r w:rsidRPr="004847C1">
        <w:rPr>
          <w:rFonts w:ascii="Times New Roman" w:hAnsi="Times New Roman"/>
          <w:sz w:val="28"/>
          <w:szCs w:val="28"/>
        </w:rPr>
        <w:t>±0,</w:t>
      </w:r>
      <w:r w:rsidR="006D61DF" w:rsidRPr="004847C1">
        <w:rPr>
          <w:rFonts w:ascii="Times New Roman" w:hAnsi="Times New Roman"/>
          <w:sz w:val="28"/>
          <w:szCs w:val="28"/>
        </w:rPr>
        <w:t>05</w:t>
      </w:r>
      <w:r w:rsidRPr="004847C1">
        <w:rPr>
          <w:rFonts w:ascii="Times New Roman" w:hAnsi="Times New Roman"/>
          <w:sz w:val="28"/>
          <w:szCs w:val="28"/>
          <w:shd w:val="clear" w:color="auto" w:fill="FFFFFF"/>
        </w:rPr>
        <w:t xml:space="preserve"> и доводят объём раствора водой до метки.</w:t>
      </w:r>
    </w:p>
    <w:p w:rsidR="009D13E3" w:rsidRPr="004847C1" w:rsidRDefault="009D13E3" w:rsidP="009D13E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7C1">
        <w:rPr>
          <w:rFonts w:ascii="Times New Roman" w:hAnsi="Times New Roman"/>
          <w:i/>
          <w:sz w:val="28"/>
          <w:szCs w:val="28"/>
        </w:rPr>
        <w:t>Подвижная фаза (ПФА)</w:t>
      </w:r>
      <w:r w:rsidRPr="004847C1">
        <w:rPr>
          <w:rFonts w:ascii="Times New Roman" w:hAnsi="Times New Roman"/>
          <w:sz w:val="28"/>
          <w:szCs w:val="28"/>
        </w:rPr>
        <w:t xml:space="preserve">. </w:t>
      </w:r>
      <w:r w:rsidRPr="004847C1">
        <w:rPr>
          <w:rFonts w:ascii="Times New Roman" w:hAnsi="Times New Roman"/>
          <w:spacing w:val="-4"/>
          <w:sz w:val="28"/>
          <w:szCs w:val="28"/>
        </w:rPr>
        <w:t>Ацетонитрил—</w:t>
      </w:r>
      <w:r w:rsidRPr="004847C1">
        <w:rPr>
          <w:rFonts w:ascii="Times New Roman" w:hAnsi="Times New Roman"/>
          <w:sz w:val="28"/>
          <w:szCs w:val="28"/>
        </w:rPr>
        <w:t>буферный раствор 10:990.</w:t>
      </w:r>
    </w:p>
    <w:p w:rsidR="009D13E3" w:rsidRPr="004847C1" w:rsidRDefault="009D13E3" w:rsidP="009D13E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7C1">
        <w:rPr>
          <w:rFonts w:ascii="Times New Roman" w:hAnsi="Times New Roman"/>
          <w:i/>
          <w:sz w:val="28"/>
          <w:szCs w:val="28"/>
        </w:rPr>
        <w:t>Подвижная фаза (ПФБ)</w:t>
      </w:r>
      <w:r w:rsidRPr="004847C1">
        <w:rPr>
          <w:rFonts w:ascii="Times New Roman" w:hAnsi="Times New Roman"/>
          <w:sz w:val="28"/>
          <w:szCs w:val="28"/>
        </w:rPr>
        <w:t xml:space="preserve">. </w:t>
      </w:r>
      <w:r w:rsidRPr="004847C1">
        <w:rPr>
          <w:rFonts w:ascii="Times New Roman" w:hAnsi="Times New Roman"/>
          <w:spacing w:val="-4"/>
          <w:sz w:val="28"/>
          <w:szCs w:val="28"/>
        </w:rPr>
        <w:t>Ацетонитрил—</w:t>
      </w:r>
      <w:r w:rsidRPr="004847C1">
        <w:rPr>
          <w:rFonts w:ascii="Times New Roman" w:hAnsi="Times New Roman"/>
          <w:sz w:val="28"/>
          <w:szCs w:val="28"/>
        </w:rPr>
        <w:t>буферный раствор 200:800.</w:t>
      </w:r>
    </w:p>
    <w:p w:rsidR="009D13E3" w:rsidRPr="004847C1" w:rsidRDefault="009D13E3" w:rsidP="009D13E3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847C1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="00291589" w:rsidRPr="004847C1">
        <w:rPr>
          <w:rFonts w:ascii="Times New Roman" w:hAnsi="Times New Roman"/>
          <w:b w:val="0"/>
        </w:rPr>
        <w:t xml:space="preserve">В мерную колбу вместимостью 100 мл помещают </w:t>
      </w:r>
      <w:r w:rsidR="009C0841" w:rsidRPr="004847C1">
        <w:rPr>
          <w:rFonts w:ascii="Times New Roman" w:hAnsi="Times New Roman"/>
          <w:b w:val="0"/>
          <w:szCs w:val="28"/>
        </w:rPr>
        <w:t xml:space="preserve">объём </w:t>
      </w:r>
      <w:r w:rsidR="00291589" w:rsidRPr="004847C1">
        <w:rPr>
          <w:rFonts w:ascii="Times New Roman" w:hAnsi="Times New Roman"/>
          <w:b w:val="0"/>
          <w:szCs w:val="28"/>
        </w:rPr>
        <w:t>восстановленной суспензии, соответствующ</w:t>
      </w:r>
      <w:r w:rsidR="009C0841" w:rsidRPr="004847C1">
        <w:rPr>
          <w:rFonts w:ascii="Times New Roman" w:hAnsi="Times New Roman"/>
          <w:b w:val="0"/>
          <w:szCs w:val="28"/>
        </w:rPr>
        <w:t>ий</w:t>
      </w:r>
      <w:r w:rsidR="00291589" w:rsidRPr="004847C1">
        <w:rPr>
          <w:rFonts w:ascii="Times New Roman" w:hAnsi="Times New Roman"/>
          <w:b w:val="0"/>
          <w:szCs w:val="28"/>
        </w:rPr>
        <w:t xml:space="preserve"> 100 мг амоксициллина</w:t>
      </w:r>
      <w:r w:rsidRPr="004847C1">
        <w:rPr>
          <w:rFonts w:ascii="Times New Roman" w:hAnsi="Times New Roman"/>
          <w:b w:val="0"/>
          <w:szCs w:val="28"/>
        </w:rPr>
        <w:t xml:space="preserve">, </w:t>
      </w:r>
      <w:r w:rsidR="005820BF" w:rsidRPr="004847C1">
        <w:rPr>
          <w:rFonts w:ascii="Times New Roman" w:hAnsi="Times New Roman"/>
          <w:b w:val="0"/>
          <w:szCs w:val="28"/>
        </w:rPr>
        <w:t>растворяют в</w:t>
      </w:r>
      <w:r w:rsidRPr="004847C1">
        <w:rPr>
          <w:rFonts w:ascii="Times New Roman" w:hAnsi="Times New Roman"/>
          <w:b w:val="0"/>
          <w:szCs w:val="28"/>
        </w:rPr>
        <w:t xml:space="preserve"> ПФА, и доводят объём раствора тем же растворителем до метки.</w:t>
      </w:r>
    </w:p>
    <w:p w:rsidR="009D0101" w:rsidRPr="004847C1" w:rsidRDefault="009D0101" w:rsidP="009D13E3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847C1">
        <w:rPr>
          <w:rFonts w:ascii="Times New Roman" w:hAnsi="Times New Roman"/>
          <w:b w:val="0"/>
          <w:i/>
          <w:szCs w:val="28"/>
        </w:rPr>
        <w:t xml:space="preserve">Раствор сравнения. </w:t>
      </w:r>
      <w:r w:rsidRPr="004847C1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1,0 мл испытуемого раствора </w:t>
      </w:r>
      <w:r w:rsidR="00173CFE" w:rsidRPr="004847C1">
        <w:rPr>
          <w:rFonts w:ascii="Times New Roman" w:hAnsi="Times New Roman"/>
          <w:b w:val="0"/>
          <w:szCs w:val="28"/>
        </w:rPr>
        <w:t>и довод</w:t>
      </w:r>
      <w:r w:rsidR="00E86FDA">
        <w:rPr>
          <w:rFonts w:ascii="Times New Roman" w:hAnsi="Times New Roman"/>
          <w:b w:val="0"/>
          <w:szCs w:val="28"/>
        </w:rPr>
        <w:t>ят объём раствора ПФА до метки.</w:t>
      </w:r>
    </w:p>
    <w:p w:rsidR="00FE3BBD" w:rsidRPr="004847C1" w:rsidRDefault="00FE3BBD" w:rsidP="009D13E3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847C1">
        <w:rPr>
          <w:rFonts w:ascii="Times New Roman" w:hAnsi="Times New Roman"/>
          <w:b w:val="0"/>
          <w:i/>
          <w:szCs w:val="28"/>
        </w:rPr>
        <w:t xml:space="preserve">Раствор стандартного образца амоксициллина тригидрата. </w:t>
      </w:r>
      <w:r w:rsidRPr="004847C1">
        <w:rPr>
          <w:rFonts w:ascii="Times New Roman" w:hAnsi="Times New Roman"/>
          <w:b w:val="0"/>
          <w:szCs w:val="28"/>
        </w:rPr>
        <w:t xml:space="preserve">В мерную колбу вместимостью 50 мл помещают 30 мг стандартного образца амоксициллина тригидрата, растворяют в ПФА и доводят объём раствора </w:t>
      </w:r>
      <w:r w:rsidR="00E86FDA">
        <w:rPr>
          <w:rFonts w:ascii="Times New Roman" w:hAnsi="Times New Roman"/>
          <w:b w:val="0"/>
          <w:szCs w:val="28"/>
        </w:rPr>
        <w:t>тем же растворителем до метки.</w:t>
      </w:r>
    </w:p>
    <w:p w:rsidR="009D13E3" w:rsidRPr="004847C1" w:rsidRDefault="005820BF" w:rsidP="009D13E3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847C1"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хроматографической системы. </w:t>
      </w:r>
      <w:r w:rsidR="0048672D" w:rsidRPr="004847C1">
        <w:rPr>
          <w:rFonts w:ascii="Times New Roman" w:hAnsi="Times New Roman"/>
          <w:b w:val="0"/>
          <w:szCs w:val="28"/>
        </w:rPr>
        <w:t>В мерную колбу вместимостью 50 мл помещают 4</w:t>
      </w:r>
      <w:r w:rsidR="009D13E3" w:rsidRPr="004847C1">
        <w:rPr>
          <w:rFonts w:ascii="Times New Roman" w:hAnsi="Times New Roman"/>
          <w:b w:val="0"/>
          <w:szCs w:val="28"/>
        </w:rPr>
        <w:t>,0 мг стандартного образца цефадроксила, растворяют в ПФА и доводят объём раствор</w:t>
      </w:r>
      <w:r w:rsidRPr="004847C1">
        <w:rPr>
          <w:rFonts w:ascii="Times New Roman" w:hAnsi="Times New Roman"/>
          <w:b w:val="0"/>
          <w:szCs w:val="28"/>
        </w:rPr>
        <w:t>а тем же растворителем до метки</w:t>
      </w:r>
      <w:r w:rsidR="009D13E3" w:rsidRPr="004847C1">
        <w:rPr>
          <w:rFonts w:ascii="Times New Roman" w:hAnsi="Times New Roman"/>
          <w:b w:val="0"/>
          <w:i/>
          <w:szCs w:val="28"/>
        </w:rPr>
        <w:t xml:space="preserve">. </w:t>
      </w:r>
      <w:r w:rsidR="00701594" w:rsidRPr="004847C1">
        <w:rPr>
          <w:rFonts w:ascii="Times New Roman" w:hAnsi="Times New Roman"/>
          <w:b w:val="0"/>
          <w:szCs w:val="28"/>
        </w:rPr>
        <w:t>В мерную колбу вместимостью 10</w:t>
      </w:r>
      <w:r w:rsidR="009D13E3" w:rsidRPr="004847C1">
        <w:rPr>
          <w:rFonts w:ascii="Times New Roman" w:hAnsi="Times New Roman"/>
          <w:b w:val="0"/>
          <w:szCs w:val="28"/>
        </w:rPr>
        <w:t xml:space="preserve">0 мл помещают </w:t>
      </w:r>
      <w:r w:rsidR="00701594" w:rsidRPr="004847C1">
        <w:rPr>
          <w:rFonts w:ascii="Times New Roman" w:hAnsi="Times New Roman"/>
          <w:b w:val="0"/>
          <w:szCs w:val="28"/>
        </w:rPr>
        <w:t>5,0 мл</w:t>
      </w:r>
      <w:r w:rsidR="00E86FDA">
        <w:rPr>
          <w:rFonts w:ascii="Times New Roman" w:hAnsi="Times New Roman"/>
          <w:b w:val="0"/>
          <w:szCs w:val="28"/>
        </w:rPr>
        <w:t xml:space="preserve"> </w:t>
      </w:r>
      <w:r w:rsidRPr="004847C1">
        <w:rPr>
          <w:rFonts w:ascii="Times New Roman" w:hAnsi="Times New Roman"/>
          <w:b w:val="0"/>
          <w:szCs w:val="28"/>
        </w:rPr>
        <w:t>полученного раствора</w:t>
      </w:r>
      <w:r w:rsidR="00701594" w:rsidRPr="004847C1">
        <w:rPr>
          <w:rFonts w:ascii="Times New Roman" w:hAnsi="Times New Roman"/>
          <w:b w:val="0"/>
          <w:szCs w:val="28"/>
        </w:rPr>
        <w:t xml:space="preserve"> и</w:t>
      </w:r>
      <w:r w:rsidR="009D13E3" w:rsidRPr="004847C1">
        <w:rPr>
          <w:rFonts w:ascii="Times New Roman" w:hAnsi="Times New Roman"/>
          <w:b w:val="0"/>
          <w:szCs w:val="28"/>
        </w:rPr>
        <w:t xml:space="preserve"> </w:t>
      </w:r>
      <w:r w:rsidR="00701594" w:rsidRPr="004847C1">
        <w:rPr>
          <w:rFonts w:ascii="Times New Roman" w:hAnsi="Times New Roman"/>
          <w:b w:val="0"/>
          <w:szCs w:val="28"/>
        </w:rPr>
        <w:t>5,0 мл</w:t>
      </w:r>
      <w:r w:rsidRPr="004847C1">
        <w:rPr>
          <w:rFonts w:ascii="Times New Roman" w:hAnsi="Times New Roman"/>
          <w:b w:val="0"/>
          <w:szCs w:val="28"/>
        </w:rPr>
        <w:t xml:space="preserve"> раствора стандартного образца амоксициллина тригидрата</w:t>
      </w:r>
      <w:r w:rsidR="009D13E3" w:rsidRPr="004847C1">
        <w:rPr>
          <w:rFonts w:ascii="Times New Roman" w:hAnsi="Times New Roman"/>
          <w:b w:val="0"/>
          <w:szCs w:val="28"/>
        </w:rPr>
        <w:t>, довод</w:t>
      </w:r>
      <w:r w:rsidR="00E86FDA">
        <w:rPr>
          <w:rFonts w:ascii="Times New Roman" w:hAnsi="Times New Roman"/>
          <w:b w:val="0"/>
          <w:szCs w:val="28"/>
        </w:rPr>
        <w:t>ят объём раствора ПФА до метки.</w:t>
      </w:r>
    </w:p>
    <w:p w:rsidR="009D13E3" w:rsidRPr="004847C1" w:rsidRDefault="009D13E3" w:rsidP="009D13E3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847C1">
        <w:rPr>
          <w:rFonts w:ascii="Times New Roman" w:hAnsi="Times New Roman"/>
          <w:b w:val="0"/>
          <w:i/>
          <w:szCs w:val="28"/>
        </w:rPr>
        <w:t xml:space="preserve">Раствор для проверки чувствительности хроматографической системы. </w:t>
      </w:r>
      <w:r w:rsidRPr="004847C1">
        <w:rPr>
          <w:rFonts w:ascii="Times New Roman" w:hAnsi="Times New Roman"/>
          <w:b w:val="0"/>
          <w:szCs w:val="28"/>
        </w:rPr>
        <w:t>В мерную колбу вместимостью 10</w:t>
      </w:r>
      <w:r w:rsidR="008971E4" w:rsidRPr="004847C1">
        <w:rPr>
          <w:rFonts w:ascii="Times New Roman" w:hAnsi="Times New Roman"/>
          <w:b w:val="0"/>
          <w:szCs w:val="28"/>
        </w:rPr>
        <w:t>0</w:t>
      </w:r>
      <w:r w:rsidRPr="004847C1">
        <w:rPr>
          <w:rFonts w:ascii="Times New Roman" w:hAnsi="Times New Roman"/>
          <w:b w:val="0"/>
          <w:szCs w:val="28"/>
        </w:rPr>
        <w:t xml:space="preserve"> мл помещают </w:t>
      </w:r>
      <w:r w:rsidR="008971E4" w:rsidRPr="004847C1">
        <w:rPr>
          <w:rFonts w:ascii="Times New Roman" w:hAnsi="Times New Roman"/>
          <w:b w:val="0"/>
          <w:szCs w:val="28"/>
        </w:rPr>
        <w:t>5</w:t>
      </w:r>
      <w:r w:rsidRPr="004847C1">
        <w:rPr>
          <w:rFonts w:ascii="Times New Roman" w:hAnsi="Times New Roman"/>
          <w:b w:val="0"/>
          <w:szCs w:val="28"/>
        </w:rPr>
        <w:t xml:space="preserve">,0 мл раствора </w:t>
      </w:r>
      <w:r w:rsidR="008971E4" w:rsidRPr="004847C1">
        <w:rPr>
          <w:rFonts w:ascii="Times New Roman" w:hAnsi="Times New Roman"/>
          <w:b w:val="0"/>
          <w:szCs w:val="28"/>
        </w:rPr>
        <w:t>стандартного образца амоксициллина тригидрата</w:t>
      </w:r>
      <w:r w:rsidRPr="004847C1">
        <w:rPr>
          <w:rFonts w:ascii="Times New Roman" w:hAnsi="Times New Roman"/>
          <w:b w:val="0"/>
          <w:szCs w:val="28"/>
        </w:rPr>
        <w:t xml:space="preserve"> и доводят объём раствора </w:t>
      </w:r>
      <w:r w:rsidRPr="004847C1">
        <w:rPr>
          <w:rFonts w:ascii="Times New Roman" w:hAnsi="Times New Roman"/>
          <w:b w:val="0"/>
          <w:szCs w:val="28"/>
        </w:rPr>
        <w:lastRenderedPageBreak/>
        <w:t>ПФА до метки.</w:t>
      </w:r>
      <w:r w:rsidR="008971E4" w:rsidRPr="004847C1">
        <w:rPr>
          <w:rFonts w:ascii="Times New Roman" w:hAnsi="Times New Roman"/>
          <w:b w:val="0"/>
          <w:szCs w:val="28"/>
        </w:rPr>
        <w:t xml:space="preserve"> В мерную колбу вместимостью 50 мл помещают 1,0 мл полученного раствора и довод</w:t>
      </w:r>
      <w:r w:rsidR="00E86FDA">
        <w:rPr>
          <w:rFonts w:ascii="Times New Roman" w:hAnsi="Times New Roman"/>
          <w:b w:val="0"/>
          <w:szCs w:val="28"/>
        </w:rPr>
        <w:t>ят объём раствора ПФА до метки.</w:t>
      </w:r>
    </w:p>
    <w:p w:rsidR="009D13E3" w:rsidRPr="004847C1" w:rsidRDefault="009D13E3" w:rsidP="00E86FDA">
      <w:pPr>
        <w:pStyle w:val="a4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4847C1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63082F" w:rsidRPr="004847C1" w:rsidTr="00E86FDA">
        <w:tc>
          <w:tcPr>
            <w:tcW w:w="1612" w:type="pct"/>
          </w:tcPr>
          <w:p w:rsidR="0063082F" w:rsidRPr="004847C1" w:rsidRDefault="0063082F" w:rsidP="00FE652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4847C1">
              <w:rPr>
                <w:rFonts w:ascii="Times New Roman" w:hAnsi="Times New Roman"/>
                <w:b w:val="0"/>
                <w:szCs w:val="28"/>
              </w:rPr>
              <w:t>Предколонка</w:t>
            </w:r>
            <w:proofErr w:type="spellEnd"/>
          </w:p>
        </w:tc>
        <w:tc>
          <w:tcPr>
            <w:tcW w:w="148" w:type="pct"/>
          </w:tcPr>
          <w:p w:rsidR="0063082F" w:rsidRPr="004847C1" w:rsidRDefault="0063082F" w:rsidP="00FE652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63082F" w:rsidRPr="004847C1" w:rsidRDefault="0063082F" w:rsidP="00FE65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4,0 × 4,0 мм, силикагель октадецилсилильный для хроматографии, 5 мкм;</w:t>
            </w:r>
          </w:p>
        </w:tc>
      </w:tr>
      <w:tr w:rsidR="009D13E3" w:rsidRPr="004847C1" w:rsidTr="00E86FDA">
        <w:tc>
          <w:tcPr>
            <w:tcW w:w="1612" w:type="pct"/>
          </w:tcPr>
          <w:p w:rsidR="009D13E3" w:rsidRPr="004847C1" w:rsidRDefault="009D13E3" w:rsidP="00FE652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9D13E3" w:rsidRPr="004847C1" w:rsidRDefault="009D13E3" w:rsidP="00FE652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D13E3" w:rsidRPr="004847C1" w:rsidRDefault="0063082F" w:rsidP="00FE65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250 × 4,0</w:t>
            </w:r>
            <w:r w:rsidR="009D13E3" w:rsidRPr="004847C1">
              <w:rPr>
                <w:rFonts w:ascii="Times New Roman" w:hAnsi="Times New Roman"/>
                <w:b w:val="0"/>
                <w:szCs w:val="28"/>
              </w:rPr>
              <w:t> мм, силикагель октадецилсилильный для хроматографии, 5 мкм;</w:t>
            </w:r>
          </w:p>
        </w:tc>
      </w:tr>
      <w:tr w:rsidR="009D13E3" w:rsidRPr="004847C1" w:rsidTr="00E86FDA">
        <w:tc>
          <w:tcPr>
            <w:tcW w:w="1612" w:type="pct"/>
          </w:tcPr>
          <w:p w:rsidR="009D13E3" w:rsidRPr="004847C1" w:rsidRDefault="009D13E3" w:rsidP="00FE65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9D13E3" w:rsidRPr="004847C1" w:rsidRDefault="009D13E3" w:rsidP="00FE652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D13E3" w:rsidRPr="004847C1" w:rsidRDefault="00333437" w:rsidP="0063082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2</w:t>
            </w:r>
            <w:r w:rsidR="0063082F" w:rsidRPr="004847C1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="0063082F" w:rsidRPr="004847C1">
              <w:rPr>
                <w:rFonts w:ascii="Times New Roman" w:hAnsi="Times New Roman"/>
                <w:b w:val="0"/>
                <w:szCs w:val="28"/>
              </w:rPr>
              <w:t> </w:t>
            </w:r>
            <w:r w:rsidR="009D13E3" w:rsidRPr="004847C1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 w:rsidR="009D13E3" w:rsidRPr="004847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D13E3" w:rsidRPr="004847C1" w:rsidTr="00E86FDA">
        <w:tc>
          <w:tcPr>
            <w:tcW w:w="1612" w:type="pct"/>
          </w:tcPr>
          <w:p w:rsidR="009D13E3" w:rsidRPr="004847C1" w:rsidRDefault="009D13E3" w:rsidP="00FE652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9D13E3" w:rsidRPr="004847C1" w:rsidRDefault="009D13E3" w:rsidP="00FE652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D13E3" w:rsidRPr="004847C1" w:rsidRDefault="009D13E3" w:rsidP="00FE65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9D13E3" w:rsidRPr="004847C1" w:rsidTr="00E86FDA">
        <w:tc>
          <w:tcPr>
            <w:tcW w:w="1612" w:type="pct"/>
          </w:tcPr>
          <w:p w:rsidR="009D13E3" w:rsidRPr="004847C1" w:rsidRDefault="009D13E3" w:rsidP="00FE652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9D13E3" w:rsidRPr="004847C1" w:rsidRDefault="009D13E3" w:rsidP="00FE652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D13E3" w:rsidRPr="004847C1" w:rsidRDefault="009D13E3" w:rsidP="0063082F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63082F" w:rsidRPr="004847C1">
              <w:rPr>
                <w:rFonts w:ascii="Times New Roman" w:hAnsi="Times New Roman"/>
                <w:b w:val="0"/>
                <w:szCs w:val="28"/>
              </w:rPr>
              <w:t>54</w:t>
            </w:r>
            <w:r w:rsidRPr="004847C1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9D13E3" w:rsidRPr="004847C1" w:rsidTr="00E86FDA">
        <w:tc>
          <w:tcPr>
            <w:tcW w:w="1612" w:type="pct"/>
          </w:tcPr>
          <w:p w:rsidR="009D13E3" w:rsidRPr="004847C1" w:rsidRDefault="009D13E3" w:rsidP="00FE652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9D13E3" w:rsidRPr="004847C1" w:rsidRDefault="009D13E3" w:rsidP="00FE652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D13E3" w:rsidRPr="004847C1" w:rsidRDefault="0063082F" w:rsidP="00FE6522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50 мкл.</w:t>
            </w:r>
          </w:p>
        </w:tc>
      </w:tr>
    </w:tbl>
    <w:p w:rsidR="009D13E3" w:rsidRPr="004847C1" w:rsidRDefault="009D13E3" w:rsidP="00310839">
      <w:pPr>
        <w:keepNext/>
        <w:tabs>
          <w:tab w:val="left" w:pos="0"/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7C1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9D13E3" w:rsidRPr="004847C1" w:rsidTr="00310839">
        <w:tc>
          <w:tcPr>
            <w:tcW w:w="1666" w:type="pct"/>
          </w:tcPr>
          <w:p w:rsidR="009D13E3" w:rsidRPr="004847C1" w:rsidRDefault="009D13E3" w:rsidP="0031083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9D13E3" w:rsidRPr="004847C1" w:rsidRDefault="009D13E3" w:rsidP="0031083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9D13E3" w:rsidRPr="004847C1" w:rsidRDefault="009D13E3" w:rsidP="0031083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9D13E3" w:rsidRPr="004847C1" w:rsidTr="00310839">
        <w:tc>
          <w:tcPr>
            <w:tcW w:w="1666" w:type="pct"/>
          </w:tcPr>
          <w:p w:rsidR="009D13E3" w:rsidRPr="004847C1" w:rsidRDefault="009D13E3" w:rsidP="0031083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1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B90A6B"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pct"/>
          </w:tcPr>
          <w:p w:rsidR="009D13E3" w:rsidRPr="004847C1" w:rsidRDefault="009D13E3" w:rsidP="0031083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67" w:type="pct"/>
          </w:tcPr>
          <w:p w:rsidR="009D13E3" w:rsidRPr="004847C1" w:rsidRDefault="009D13E3" w:rsidP="0031083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D13E3" w:rsidRPr="004847C1" w:rsidTr="00310839">
        <w:tc>
          <w:tcPr>
            <w:tcW w:w="1666" w:type="pct"/>
          </w:tcPr>
          <w:p w:rsidR="009D13E3" w:rsidRPr="004847C1" w:rsidRDefault="00B90A6B" w:rsidP="0031083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1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6" w:type="pct"/>
          </w:tcPr>
          <w:p w:rsidR="009D13E3" w:rsidRPr="004847C1" w:rsidRDefault="009D13E3" w:rsidP="0031083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92→0</w:t>
            </w:r>
          </w:p>
        </w:tc>
        <w:tc>
          <w:tcPr>
            <w:tcW w:w="1667" w:type="pct"/>
          </w:tcPr>
          <w:p w:rsidR="009D13E3" w:rsidRPr="004847C1" w:rsidRDefault="009D13E3" w:rsidP="0031083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8→100</w:t>
            </w:r>
          </w:p>
        </w:tc>
      </w:tr>
      <w:tr w:rsidR="009D13E3" w:rsidRPr="004847C1" w:rsidTr="00310839">
        <w:tc>
          <w:tcPr>
            <w:tcW w:w="1666" w:type="pct"/>
          </w:tcPr>
          <w:p w:rsidR="009D13E3" w:rsidRPr="004847C1" w:rsidRDefault="009D13E3" w:rsidP="0031083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90A6B"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90A6B"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pct"/>
          </w:tcPr>
          <w:p w:rsidR="009D13E3" w:rsidRPr="004847C1" w:rsidRDefault="009D13E3" w:rsidP="0031083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9D13E3" w:rsidRPr="004847C1" w:rsidRDefault="009D13E3" w:rsidP="0031083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D13E3" w:rsidRPr="004847C1" w:rsidTr="00310839">
        <w:tc>
          <w:tcPr>
            <w:tcW w:w="1666" w:type="pct"/>
          </w:tcPr>
          <w:p w:rsidR="009D13E3" w:rsidRPr="004847C1" w:rsidRDefault="009D13E3" w:rsidP="0031083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90A6B"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1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B90A6B"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666" w:type="pct"/>
          </w:tcPr>
          <w:p w:rsidR="009D13E3" w:rsidRPr="004847C1" w:rsidRDefault="009D13E3" w:rsidP="0031083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0→92</w:t>
            </w:r>
          </w:p>
        </w:tc>
        <w:tc>
          <w:tcPr>
            <w:tcW w:w="1667" w:type="pct"/>
          </w:tcPr>
          <w:p w:rsidR="009D13E3" w:rsidRPr="004847C1" w:rsidRDefault="009D13E3" w:rsidP="0031083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100→8</w:t>
            </w:r>
          </w:p>
        </w:tc>
      </w:tr>
      <w:tr w:rsidR="009D13E3" w:rsidRPr="004847C1" w:rsidTr="00310839">
        <w:tc>
          <w:tcPr>
            <w:tcW w:w="1666" w:type="pct"/>
          </w:tcPr>
          <w:p w:rsidR="009D13E3" w:rsidRPr="004847C1" w:rsidRDefault="00B90A6B" w:rsidP="0031083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</w:t>
            </w:r>
            <w:r w:rsidR="0031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9D13E3"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66" w:type="pct"/>
          </w:tcPr>
          <w:p w:rsidR="009D13E3" w:rsidRPr="004847C1" w:rsidRDefault="009D13E3" w:rsidP="0031083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67" w:type="pct"/>
          </w:tcPr>
          <w:p w:rsidR="009D13E3" w:rsidRPr="004847C1" w:rsidRDefault="009D13E3" w:rsidP="0031083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9D13E3" w:rsidRPr="004847C1" w:rsidRDefault="009D13E3" w:rsidP="009D13E3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7C1"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</w:t>
      </w:r>
      <w:r w:rsidR="003B7D83" w:rsidRPr="004847C1">
        <w:rPr>
          <w:rFonts w:ascii="Times New Roman" w:hAnsi="Times New Roman" w:cs="Times New Roman"/>
          <w:sz w:val="28"/>
          <w:szCs w:val="28"/>
        </w:rPr>
        <w:t>сти хроматографической системы</w:t>
      </w:r>
      <w:r w:rsidRPr="004847C1">
        <w:rPr>
          <w:rFonts w:ascii="Times New Roman" w:hAnsi="Times New Roman" w:cs="Times New Roman"/>
          <w:sz w:val="28"/>
          <w:szCs w:val="28"/>
        </w:rPr>
        <w:t>,</w:t>
      </w:r>
      <w:r w:rsidR="003B7D83" w:rsidRPr="004847C1">
        <w:rPr>
          <w:rFonts w:ascii="Times New Roman" w:hAnsi="Times New Roman" w:cs="Times New Roman"/>
          <w:sz w:val="28"/>
          <w:szCs w:val="28"/>
        </w:rPr>
        <w:t xml:space="preserve"> раствор сравнения и испытуемый раствор</w:t>
      </w:r>
      <w:r w:rsidR="00CC2E9F">
        <w:rPr>
          <w:rFonts w:ascii="Times New Roman" w:hAnsi="Times New Roman"/>
          <w:sz w:val="28"/>
          <w:szCs w:val="28"/>
        </w:rPr>
        <w:t>.</w:t>
      </w:r>
    </w:p>
    <w:p w:rsidR="009D13E3" w:rsidRPr="004847C1" w:rsidRDefault="009D13E3" w:rsidP="009D13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7C1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4847C1">
        <w:rPr>
          <w:rFonts w:ascii="Times New Roman" w:hAnsi="Times New Roman" w:cs="Times New Roman"/>
          <w:sz w:val="28"/>
          <w:szCs w:val="28"/>
        </w:rPr>
        <w:t xml:space="preserve"> Амоксициллин – 1 (около 7</w:t>
      </w:r>
      <w:r w:rsidR="00A87DC4" w:rsidRPr="004847C1">
        <w:rPr>
          <w:rFonts w:ascii="Times New Roman" w:hAnsi="Times New Roman" w:cs="Times New Roman"/>
          <w:sz w:val="28"/>
          <w:szCs w:val="28"/>
        </w:rPr>
        <w:t> мин); цефадроксил – около 1,4.</w:t>
      </w:r>
    </w:p>
    <w:p w:rsidR="009D13E3" w:rsidRPr="004847C1" w:rsidRDefault="009D13E3" w:rsidP="009D13E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7C1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CC2E9F" w:rsidRPr="004847C1" w:rsidRDefault="00CC2E9F" w:rsidP="00CC2E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1031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61031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6103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6103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6103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6103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61031">
        <w:rPr>
          <w:rFonts w:ascii="Times New Roman" w:hAnsi="Times New Roman"/>
          <w:color w:val="000000"/>
          <w:sz w:val="28"/>
          <w:szCs w:val="28"/>
        </w:rPr>
        <w:t>для пика амоксициллина должно быть не менее 10.</w:t>
      </w:r>
    </w:p>
    <w:p w:rsidR="009D13E3" w:rsidRPr="004847C1" w:rsidRDefault="009D13E3" w:rsidP="009D13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7C1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4847C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4847C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847C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847C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847C1">
        <w:rPr>
          <w:rFonts w:ascii="Times New Roman" w:hAnsi="Times New Roman"/>
          <w:color w:val="000000"/>
          <w:sz w:val="28"/>
          <w:szCs w:val="28"/>
        </w:rPr>
        <w:t xml:space="preserve"> между пиками амоксициллина и цефадроксила должно быть не менее </w:t>
      </w:r>
      <w:r w:rsidR="0032148B" w:rsidRPr="004847C1">
        <w:rPr>
          <w:rFonts w:ascii="Times New Roman" w:hAnsi="Times New Roman"/>
          <w:color w:val="000000"/>
          <w:sz w:val="28"/>
          <w:szCs w:val="28"/>
        </w:rPr>
        <w:t>2,0</w:t>
      </w:r>
      <w:r w:rsidRPr="004847C1">
        <w:rPr>
          <w:rFonts w:ascii="Times New Roman" w:hAnsi="Times New Roman"/>
          <w:color w:val="000000"/>
          <w:sz w:val="28"/>
          <w:szCs w:val="28"/>
        </w:rPr>
        <w:t>.</w:t>
      </w:r>
    </w:p>
    <w:p w:rsidR="009D13E3" w:rsidRPr="004847C1" w:rsidRDefault="009D13E3" w:rsidP="009D13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7C1">
        <w:rPr>
          <w:rFonts w:ascii="Times New Roman" w:hAnsi="Times New Roman" w:cs="Times New Roman"/>
          <w:sz w:val="28"/>
          <w:szCs w:val="28"/>
        </w:rPr>
        <w:lastRenderedPageBreak/>
        <w:t xml:space="preserve">На хроматограмме </w:t>
      </w:r>
      <w:r w:rsidR="00D679A3" w:rsidRPr="004847C1">
        <w:rPr>
          <w:rFonts w:ascii="Times New Roman" w:hAnsi="Times New Roman" w:cs="Times New Roman"/>
          <w:sz w:val="28"/>
          <w:szCs w:val="28"/>
        </w:rPr>
        <w:t>раствора сравнения</w:t>
      </w:r>
      <w:r w:rsidRPr="004847C1">
        <w:rPr>
          <w:rFonts w:ascii="Times New Roman" w:hAnsi="Times New Roman" w:cs="Times New Roman"/>
          <w:sz w:val="28"/>
          <w:szCs w:val="28"/>
        </w:rPr>
        <w:t>:</w:t>
      </w:r>
    </w:p>
    <w:p w:rsidR="009D13E3" w:rsidRPr="004847C1" w:rsidRDefault="009D13E3" w:rsidP="009D13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7C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47C1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4847C1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48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7C1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4847C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4847C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847C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847C1">
        <w:rPr>
          <w:rFonts w:ascii="Times New Roman" w:hAnsi="Times New Roman" w:cs="Times New Roman"/>
          <w:color w:val="000000"/>
          <w:sz w:val="28"/>
          <w:szCs w:val="28"/>
        </w:rPr>
        <w:t xml:space="preserve"> амоксициллина должен быть </w:t>
      </w:r>
      <w:r w:rsidR="009C0841" w:rsidRPr="004847C1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D679A3" w:rsidRPr="004847C1">
        <w:rPr>
          <w:rFonts w:ascii="Times New Roman" w:hAnsi="Times New Roman" w:cs="Times New Roman"/>
          <w:color w:val="000000"/>
          <w:sz w:val="28"/>
          <w:szCs w:val="28"/>
        </w:rPr>
        <w:t xml:space="preserve">0,8 </w:t>
      </w:r>
      <w:r w:rsidR="009C0841" w:rsidRPr="004847C1">
        <w:rPr>
          <w:rFonts w:ascii="Times New Roman" w:hAnsi="Times New Roman" w:cs="Times New Roman"/>
          <w:color w:val="000000"/>
          <w:sz w:val="28"/>
          <w:szCs w:val="28"/>
        </w:rPr>
        <w:t>и не более</w:t>
      </w:r>
      <w:r w:rsidR="00D679A3" w:rsidRPr="004847C1">
        <w:rPr>
          <w:rFonts w:ascii="Times New Roman" w:hAnsi="Times New Roman" w:cs="Times New Roman"/>
          <w:color w:val="000000"/>
          <w:sz w:val="28"/>
          <w:szCs w:val="28"/>
        </w:rPr>
        <w:t xml:space="preserve"> 1,5</w:t>
      </w:r>
      <w:r w:rsidRPr="004847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79A3" w:rsidRPr="004847C1" w:rsidRDefault="00D679A3" w:rsidP="00D679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7C1">
        <w:rPr>
          <w:rFonts w:ascii="Times New Roman" w:hAnsi="Times New Roman"/>
          <w:color w:val="000000"/>
          <w:sz w:val="28"/>
          <w:szCs w:val="28"/>
        </w:rPr>
        <w:t>- </w:t>
      </w:r>
      <w:r w:rsidRPr="004847C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847C1">
        <w:rPr>
          <w:rFonts w:ascii="Times New Roman" w:hAnsi="Times New Roman"/>
          <w:color w:val="000000"/>
          <w:sz w:val="28"/>
          <w:szCs w:val="28"/>
        </w:rPr>
        <w:t>, рассчитанная по пику амоксициллина, должна составлять не менее 2000 теоретических тарелок.</w:t>
      </w:r>
    </w:p>
    <w:p w:rsidR="00A87DC4" w:rsidRPr="004847C1" w:rsidRDefault="00A87DC4" w:rsidP="00CC2E9F">
      <w:pPr>
        <w:pStyle w:val="a9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7C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Допустимое содержание примесей. </w:t>
      </w:r>
      <w:r w:rsidRPr="004847C1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 испытуемого раствора:</w:t>
      </w:r>
    </w:p>
    <w:p w:rsidR="00A87DC4" w:rsidRPr="004847C1" w:rsidRDefault="009C0841" w:rsidP="00CC2E9F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7C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87DC4" w:rsidRPr="004847C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A87DC4" w:rsidRPr="004847C1">
        <w:rPr>
          <w:rFonts w:ascii="Times New Roman" w:hAnsi="Times New Roman" w:cs="Times New Roman"/>
          <w:sz w:val="28"/>
          <w:szCs w:val="28"/>
        </w:rPr>
        <w:t xml:space="preserve">площадь пика любой примеси </w:t>
      </w:r>
      <w:r w:rsidR="00A87DC4" w:rsidRPr="004847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должна </w:t>
      </w:r>
      <w:r w:rsidR="00061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более чем </w:t>
      </w:r>
      <w:r w:rsidR="00B422F5" w:rsidRPr="004847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1,5 </w:t>
      </w:r>
      <w:r w:rsidR="00061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раза </w:t>
      </w:r>
      <w:r w:rsidR="00061031" w:rsidRPr="004847C1">
        <w:rPr>
          <w:rFonts w:ascii="Times New Roman" w:eastAsia="Calibri" w:hAnsi="Times New Roman" w:cs="Times New Roman"/>
          <w:sz w:val="28"/>
          <w:szCs w:val="28"/>
          <w:lang w:eastAsia="en-US"/>
        </w:rPr>
        <w:t>превышать</w:t>
      </w:r>
      <w:r w:rsidR="00061031" w:rsidRPr="004847C1">
        <w:rPr>
          <w:rFonts w:ascii="Times New Roman" w:hAnsi="Times New Roman" w:cs="Times New Roman"/>
          <w:sz w:val="28"/>
          <w:szCs w:val="28"/>
        </w:rPr>
        <w:t xml:space="preserve"> </w:t>
      </w:r>
      <w:r w:rsidR="00A87DC4" w:rsidRPr="004847C1">
        <w:rPr>
          <w:rFonts w:ascii="Times New Roman" w:hAnsi="Times New Roman" w:cs="Times New Roman"/>
          <w:sz w:val="28"/>
          <w:szCs w:val="28"/>
        </w:rPr>
        <w:t>площадь основного пика на хроматограмме раствора сравнения</w:t>
      </w:r>
      <w:r w:rsidR="00A87DC4" w:rsidRPr="004847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22F5" w:rsidRPr="004847C1">
        <w:rPr>
          <w:rFonts w:ascii="Times New Roman" w:hAnsi="Times New Roman" w:cs="Times New Roman"/>
          <w:sz w:val="28"/>
          <w:szCs w:val="28"/>
        </w:rPr>
        <w:t>(не более 1</w:t>
      </w:r>
      <w:r w:rsidR="00A87DC4" w:rsidRPr="004847C1">
        <w:rPr>
          <w:rFonts w:ascii="Times New Roman" w:hAnsi="Times New Roman" w:cs="Times New Roman"/>
          <w:sz w:val="28"/>
          <w:szCs w:val="28"/>
        </w:rPr>
        <w:t>,</w:t>
      </w:r>
      <w:r w:rsidR="00B422F5" w:rsidRPr="004847C1">
        <w:rPr>
          <w:rFonts w:ascii="Times New Roman" w:hAnsi="Times New Roman" w:cs="Times New Roman"/>
          <w:sz w:val="28"/>
          <w:szCs w:val="28"/>
        </w:rPr>
        <w:t>5</w:t>
      </w:r>
      <w:r w:rsidR="00CC2E9F">
        <w:rPr>
          <w:rFonts w:ascii="Times New Roman" w:hAnsi="Times New Roman" w:cs="Times New Roman"/>
          <w:sz w:val="28"/>
          <w:szCs w:val="28"/>
        </w:rPr>
        <w:t> </w:t>
      </w:r>
      <w:r w:rsidR="00A87DC4" w:rsidRPr="004847C1">
        <w:rPr>
          <w:rFonts w:ascii="Times New Roman" w:hAnsi="Times New Roman" w:cs="Times New Roman"/>
          <w:sz w:val="28"/>
          <w:szCs w:val="28"/>
        </w:rPr>
        <w:t>%);</w:t>
      </w:r>
    </w:p>
    <w:p w:rsidR="00A87DC4" w:rsidRPr="004847C1" w:rsidRDefault="009C0841" w:rsidP="00CC2E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1">
        <w:rPr>
          <w:rFonts w:ascii="Times New Roman" w:hAnsi="Times New Roman" w:cs="Times New Roman"/>
          <w:sz w:val="28"/>
          <w:szCs w:val="28"/>
        </w:rPr>
        <w:t>-</w:t>
      </w:r>
      <w:r w:rsidR="00A87DC4" w:rsidRPr="004847C1">
        <w:rPr>
          <w:rFonts w:ascii="Times New Roman" w:hAnsi="Times New Roman" w:cs="Times New Roman"/>
          <w:sz w:val="28"/>
          <w:szCs w:val="28"/>
        </w:rPr>
        <w:t xml:space="preserve"> суммарная площадь пиков всех примесей не должна превышать </w:t>
      </w:r>
      <w:r w:rsidR="00B422F5" w:rsidRPr="004847C1">
        <w:rPr>
          <w:rFonts w:ascii="Times New Roman" w:hAnsi="Times New Roman" w:cs="Times New Roman"/>
          <w:sz w:val="28"/>
          <w:szCs w:val="28"/>
        </w:rPr>
        <w:t>пятикратную</w:t>
      </w:r>
      <w:r w:rsidR="00A87DC4" w:rsidRPr="004847C1">
        <w:rPr>
          <w:rFonts w:ascii="Times New Roman" w:hAnsi="Times New Roman" w:cs="Times New Roman"/>
          <w:sz w:val="28"/>
          <w:szCs w:val="28"/>
        </w:rPr>
        <w:t xml:space="preserve"> площадь основного пика на хроматограмме раствора сравнения (не более </w:t>
      </w:r>
      <w:r w:rsidR="00B422F5" w:rsidRPr="004847C1">
        <w:rPr>
          <w:rFonts w:ascii="Times New Roman" w:hAnsi="Times New Roman" w:cs="Times New Roman"/>
          <w:sz w:val="28"/>
          <w:szCs w:val="28"/>
        </w:rPr>
        <w:t>5</w:t>
      </w:r>
      <w:r w:rsidR="00A87DC4" w:rsidRPr="004847C1">
        <w:rPr>
          <w:rFonts w:ascii="Times New Roman" w:hAnsi="Times New Roman" w:cs="Times New Roman"/>
          <w:sz w:val="28"/>
          <w:szCs w:val="28"/>
        </w:rPr>
        <w:t>,</w:t>
      </w:r>
      <w:r w:rsidR="00B422F5" w:rsidRPr="004847C1">
        <w:rPr>
          <w:rFonts w:ascii="Times New Roman" w:hAnsi="Times New Roman" w:cs="Times New Roman"/>
          <w:sz w:val="28"/>
          <w:szCs w:val="28"/>
        </w:rPr>
        <w:t>0</w:t>
      </w:r>
      <w:r w:rsidR="00A87DC4" w:rsidRPr="004847C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87DC4" w:rsidRPr="00CC2E9F" w:rsidRDefault="00A87DC4" w:rsidP="00CC2E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1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</w:t>
      </w:r>
      <w:r w:rsidRPr="00CC2E9F">
        <w:rPr>
          <w:rFonts w:ascii="Times New Roman" w:hAnsi="Times New Roman" w:cs="Times New Roman"/>
          <w:sz w:val="28"/>
          <w:szCs w:val="28"/>
        </w:rPr>
        <w:t xml:space="preserve"> </w:t>
      </w:r>
      <w:r w:rsidR="00061031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="00CF7AD5">
        <w:rPr>
          <w:rFonts w:ascii="Times New Roman" w:hAnsi="Times New Roman" w:cs="Times New Roman"/>
          <w:sz w:val="28"/>
          <w:szCs w:val="28"/>
        </w:rPr>
        <w:t xml:space="preserve"> </w:t>
      </w:r>
      <w:r w:rsidRPr="004847C1">
        <w:rPr>
          <w:rFonts w:ascii="Times New Roman" w:hAnsi="Times New Roman" w:cs="Times New Roman"/>
          <w:sz w:val="28"/>
          <w:szCs w:val="28"/>
        </w:rPr>
        <w:t>(менее 0,05 %).</w:t>
      </w:r>
    </w:p>
    <w:p w:rsidR="00EF212F" w:rsidRPr="004847C1" w:rsidRDefault="00EF212F" w:rsidP="00EF2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7C1">
        <w:rPr>
          <w:rFonts w:ascii="Times New Roman" w:hAnsi="Times New Roman" w:cs="Times New Roman"/>
          <w:b/>
          <w:sz w:val="28"/>
          <w:szCs w:val="28"/>
        </w:rPr>
        <w:t>Извлекаемый объем.</w:t>
      </w:r>
      <w:r w:rsidRPr="004847C1">
        <w:rPr>
          <w:rFonts w:ascii="Times New Roman" w:hAnsi="Times New Roman" w:cs="Times New Roman"/>
          <w:sz w:val="28"/>
          <w:szCs w:val="28"/>
        </w:rPr>
        <w:t xml:space="preserve"> В соответствии с ОФС «Извлекаемый объем».</w:t>
      </w:r>
    </w:p>
    <w:p w:rsidR="009D13E3" w:rsidRPr="004847C1" w:rsidRDefault="009D13E3" w:rsidP="009D13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7C1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4847C1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9D13E3" w:rsidRPr="004847C1" w:rsidRDefault="009D13E3" w:rsidP="009D13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7C1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4847C1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9D13E3" w:rsidRPr="004847C1" w:rsidRDefault="009D13E3" w:rsidP="009D13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7C1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4847C1">
        <w:rPr>
          <w:rFonts w:ascii="Times New Roman" w:hAnsi="Times New Roman" w:cs="Times New Roman"/>
          <w:sz w:val="28"/>
          <w:szCs w:val="28"/>
        </w:rPr>
        <w:t xml:space="preserve">Ацетонитрил—буферный раствор </w:t>
      </w:r>
      <w:r w:rsidR="00A0341A" w:rsidRPr="004847C1">
        <w:rPr>
          <w:rFonts w:ascii="Times New Roman" w:hAnsi="Times New Roman" w:cs="Times New Roman"/>
          <w:sz w:val="28"/>
          <w:szCs w:val="28"/>
        </w:rPr>
        <w:t>40</w:t>
      </w:r>
      <w:r w:rsidRPr="004847C1">
        <w:rPr>
          <w:rFonts w:ascii="Times New Roman" w:hAnsi="Times New Roman" w:cs="Times New Roman"/>
          <w:sz w:val="28"/>
          <w:szCs w:val="28"/>
        </w:rPr>
        <w:t>:9</w:t>
      </w:r>
      <w:r w:rsidR="00A0341A" w:rsidRPr="004847C1">
        <w:rPr>
          <w:rFonts w:ascii="Times New Roman" w:hAnsi="Times New Roman" w:cs="Times New Roman"/>
          <w:sz w:val="28"/>
          <w:szCs w:val="28"/>
        </w:rPr>
        <w:t>6</w:t>
      </w:r>
      <w:r w:rsidRPr="004847C1">
        <w:rPr>
          <w:rFonts w:ascii="Times New Roman" w:hAnsi="Times New Roman" w:cs="Times New Roman"/>
          <w:sz w:val="28"/>
          <w:szCs w:val="28"/>
        </w:rPr>
        <w:t>0.</w:t>
      </w:r>
    </w:p>
    <w:p w:rsidR="00A0341A" w:rsidRPr="004847C1" w:rsidRDefault="00A0341A" w:rsidP="009D13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7C1">
        <w:rPr>
          <w:rFonts w:ascii="Times New Roman" w:hAnsi="Times New Roman" w:cs="Times New Roman"/>
          <w:i/>
          <w:sz w:val="28"/>
          <w:szCs w:val="28"/>
        </w:rPr>
        <w:t xml:space="preserve">Натрия гидроксид раствор 45 %. </w:t>
      </w:r>
      <w:r w:rsidR="003A0D3B" w:rsidRPr="004847C1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45,0 г калия гидроксида, растворяют в воде и доводят объём раствора</w:t>
      </w:r>
      <w:r w:rsidR="00CC2E9F"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метки.</w:t>
      </w:r>
    </w:p>
    <w:p w:rsidR="00A0341A" w:rsidRPr="004847C1" w:rsidRDefault="00A0341A" w:rsidP="009D13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7C1"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Pr="004847C1">
        <w:rPr>
          <w:rFonts w:ascii="Times New Roman" w:hAnsi="Times New Roman" w:cs="Times New Roman"/>
          <w:sz w:val="28"/>
          <w:szCs w:val="28"/>
        </w:rPr>
        <w:t>. Растворяют 13,6 г калия дигидрофосфата в 800 мл воды</w:t>
      </w:r>
      <w:r w:rsidR="005E5D37" w:rsidRPr="004847C1">
        <w:rPr>
          <w:rFonts w:ascii="Times New Roman" w:hAnsi="Times New Roman" w:cs="Times New Roman"/>
          <w:sz w:val="28"/>
          <w:szCs w:val="28"/>
        </w:rPr>
        <w:t>,</w:t>
      </w:r>
      <w:r w:rsidRPr="004847C1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Pr="004847C1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4847C1">
        <w:rPr>
          <w:rFonts w:ascii="Times New Roman" w:hAnsi="Times New Roman" w:cs="Times New Roman"/>
          <w:sz w:val="28"/>
          <w:szCs w:val="28"/>
        </w:rPr>
        <w:t xml:space="preserve"> раствора натрия </w:t>
      </w:r>
      <w:r w:rsidRPr="004847C1">
        <w:rPr>
          <w:rFonts w:ascii="Times New Roman" w:hAnsi="Times New Roman"/>
          <w:sz w:val="28"/>
          <w:szCs w:val="28"/>
        </w:rPr>
        <w:t>гидроксида </w:t>
      </w:r>
      <w:r w:rsidR="003A0D3B" w:rsidRPr="004847C1">
        <w:rPr>
          <w:rFonts w:ascii="Times New Roman" w:hAnsi="Times New Roman"/>
          <w:sz w:val="28"/>
          <w:szCs w:val="28"/>
        </w:rPr>
        <w:t>раствором</w:t>
      </w:r>
      <w:r w:rsidRPr="004847C1">
        <w:rPr>
          <w:rFonts w:ascii="Times New Roman" w:hAnsi="Times New Roman"/>
          <w:sz w:val="28"/>
          <w:szCs w:val="28"/>
        </w:rPr>
        <w:t xml:space="preserve"> 45 % до 5,00±0,05</w:t>
      </w:r>
      <w:r w:rsidR="006E703B">
        <w:rPr>
          <w:rFonts w:ascii="Times New Roman" w:hAnsi="Times New Roman"/>
          <w:sz w:val="28"/>
          <w:szCs w:val="28"/>
        </w:rPr>
        <w:t xml:space="preserve">. </w:t>
      </w:r>
      <w:r w:rsidR="006E703B" w:rsidRPr="00D71D86">
        <w:rPr>
          <w:rFonts w:ascii="Times New Roman" w:hAnsi="Times New Roman"/>
          <w:bCs/>
          <w:sz w:val="28"/>
          <w:szCs w:val="28"/>
        </w:rPr>
        <w:t>Переносят полученный раствор в мерную колбу вместимостью 1000 мл и доводят объём раствора водой до метки</w:t>
      </w:r>
      <w:r w:rsidR="006E703B">
        <w:rPr>
          <w:rFonts w:ascii="Times New Roman" w:hAnsi="Times New Roman"/>
          <w:bCs/>
          <w:sz w:val="28"/>
          <w:szCs w:val="28"/>
        </w:rPr>
        <w:t>.</w:t>
      </w:r>
    </w:p>
    <w:p w:rsidR="00796650" w:rsidRPr="004847C1" w:rsidRDefault="009D13E3" w:rsidP="0079665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847C1">
        <w:rPr>
          <w:rFonts w:ascii="Times New Roman" w:hAnsi="Times New Roman"/>
          <w:b w:val="0"/>
          <w:i/>
          <w:szCs w:val="28"/>
        </w:rPr>
        <w:lastRenderedPageBreak/>
        <w:t>Испытуемый раствор.</w:t>
      </w:r>
      <w:r w:rsidRPr="00CC2E9F">
        <w:rPr>
          <w:rFonts w:ascii="Times New Roman" w:hAnsi="Times New Roman"/>
          <w:b w:val="0"/>
          <w:szCs w:val="28"/>
        </w:rPr>
        <w:t xml:space="preserve"> </w:t>
      </w:r>
      <w:r w:rsidR="00796650" w:rsidRPr="004847C1">
        <w:rPr>
          <w:rFonts w:ascii="Times New Roman" w:hAnsi="Times New Roman"/>
          <w:b w:val="0"/>
        </w:rPr>
        <w:t xml:space="preserve">В мерную колбу вместимостью </w:t>
      </w:r>
      <w:r w:rsidR="006E703B">
        <w:rPr>
          <w:rFonts w:ascii="Times New Roman" w:hAnsi="Times New Roman"/>
          <w:b w:val="0"/>
        </w:rPr>
        <w:t>5</w:t>
      </w:r>
      <w:r w:rsidR="00796650" w:rsidRPr="004847C1">
        <w:rPr>
          <w:rFonts w:ascii="Times New Roman" w:hAnsi="Times New Roman"/>
          <w:b w:val="0"/>
        </w:rPr>
        <w:t xml:space="preserve">00 мл помещают </w:t>
      </w:r>
      <w:r w:rsidR="009C0841" w:rsidRPr="004847C1">
        <w:rPr>
          <w:rFonts w:ascii="Times New Roman" w:hAnsi="Times New Roman"/>
          <w:b w:val="0"/>
        </w:rPr>
        <w:t>объём</w:t>
      </w:r>
      <w:r w:rsidR="00796650" w:rsidRPr="004847C1">
        <w:rPr>
          <w:rFonts w:ascii="Times New Roman" w:hAnsi="Times New Roman"/>
          <w:b w:val="0"/>
          <w:szCs w:val="28"/>
        </w:rPr>
        <w:t xml:space="preserve"> восстановленной суспензии, соответствующ</w:t>
      </w:r>
      <w:r w:rsidR="009C0841" w:rsidRPr="004847C1">
        <w:rPr>
          <w:rFonts w:ascii="Times New Roman" w:hAnsi="Times New Roman"/>
          <w:b w:val="0"/>
          <w:szCs w:val="28"/>
        </w:rPr>
        <w:t>ий</w:t>
      </w:r>
      <w:r w:rsidR="00796650" w:rsidRPr="004847C1">
        <w:rPr>
          <w:rFonts w:ascii="Times New Roman" w:hAnsi="Times New Roman"/>
          <w:b w:val="0"/>
          <w:szCs w:val="28"/>
        </w:rPr>
        <w:t xml:space="preserve"> </w:t>
      </w:r>
      <w:r w:rsidR="006E703B">
        <w:rPr>
          <w:rFonts w:ascii="Times New Roman" w:hAnsi="Times New Roman"/>
          <w:b w:val="0"/>
          <w:szCs w:val="28"/>
        </w:rPr>
        <w:t>25</w:t>
      </w:r>
      <w:r w:rsidR="00796650" w:rsidRPr="004847C1">
        <w:rPr>
          <w:rFonts w:ascii="Times New Roman" w:hAnsi="Times New Roman"/>
          <w:b w:val="0"/>
          <w:szCs w:val="28"/>
        </w:rPr>
        <w:t>0 мг амоксициллина, растворяют в буферном растворе, доводят объём раствора тем же растворителем до метки</w:t>
      </w:r>
      <w:r w:rsidR="009C0841" w:rsidRPr="004847C1">
        <w:rPr>
          <w:rFonts w:ascii="Times New Roman" w:hAnsi="Times New Roman"/>
          <w:b w:val="0"/>
          <w:szCs w:val="28"/>
        </w:rPr>
        <w:t xml:space="preserve"> и</w:t>
      </w:r>
      <w:r w:rsidR="00796650" w:rsidRPr="004847C1">
        <w:rPr>
          <w:rFonts w:ascii="Times New Roman" w:hAnsi="Times New Roman"/>
          <w:b w:val="0"/>
          <w:szCs w:val="28"/>
        </w:rPr>
        <w:t xml:space="preserve"> фильтруют.</w:t>
      </w:r>
    </w:p>
    <w:p w:rsidR="009D13E3" w:rsidRPr="004847C1" w:rsidRDefault="009D13E3" w:rsidP="009D13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7C1">
        <w:rPr>
          <w:rFonts w:ascii="Times New Roman" w:hAnsi="Times New Roman" w:cs="Times New Roman"/>
          <w:i/>
          <w:sz w:val="28"/>
          <w:szCs w:val="28"/>
        </w:rPr>
        <w:t>Раствор стандартного образца амоксициллина тригидрата.</w:t>
      </w:r>
      <w:r w:rsidRPr="004847C1">
        <w:rPr>
          <w:rFonts w:ascii="Times New Roman" w:hAnsi="Times New Roman" w:cs="Times New Roman"/>
          <w:sz w:val="28"/>
          <w:szCs w:val="28"/>
        </w:rPr>
        <w:t xml:space="preserve"> </w:t>
      </w:r>
      <w:r w:rsidR="002445B6">
        <w:rPr>
          <w:rFonts w:ascii="Times New Roman" w:hAnsi="Times New Roman"/>
          <w:sz w:val="28"/>
          <w:szCs w:val="28"/>
        </w:rPr>
        <w:t>В</w:t>
      </w:r>
      <w:r w:rsidR="002445B6" w:rsidRPr="004847C1">
        <w:rPr>
          <w:rFonts w:ascii="Times New Roman" w:hAnsi="Times New Roman"/>
          <w:sz w:val="28"/>
          <w:szCs w:val="28"/>
        </w:rPr>
        <w:t xml:space="preserve"> мерную колбу вместимостью 100 мл</w:t>
      </w:r>
      <w:r w:rsidR="002445B6" w:rsidRPr="004847C1">
        <w:rPr>
          <w:rFonts w:ascii="Times New Roman" w:hAnsi="Times New Roman" w:cs="Times New Roman"/>
          <w:sz w:val="28"/>
          <w:szCs w:val="28"/>
        </w:rPr>
        <w:t xml:space="preserve"> </w:t>
      </w:r>
      <w:r w:rsidR="002445B6" w:rsidRPr="004847C1">
        <w:rPr>
          <w:rFonts w:ascii="Times New Roman" w:hAnsi="Times New Roman"/>
          <w:sz w:val="28"/>
          <w:szCs w:val="28"/>
        </w:rPr>
        <w:t>помещают</w:t>
      </w:r>
      <w:r w:rsidR="002445B6" w:rsidRPr="004847C1">
        <w:rPr>
          <w:rFonts w:ascii="Times New Roman" w:hAnsi="Times New Roman" w:cs="Times New Roman"/>
          <w:sz w:val="28"/>
          <w:szCs w:val="28"/>
        </w:rPr>
        <w:t xml:space="preserve"> </w:t>
      </w:r>
      <w:r w:rsidR="002445B6">
        <w:rPr>
          <w:rFonts w:ascii="Times New Roman" w:hAnsi="Times New Roman" w:cs="Times New Roman"/>
          <w:sz w:val="28"/>
          <w:szCs w:val="28"/>
        </w:rPr>
        <w:t>о</w:t>
      </w:r>
      <w:r w:rsidRPr="004847C1">
        <w:rPr>
          <w:rFonts w:ascii="Times New Roman" w:hAnsi="Times New Roman" w:cs="Times New Roman"/>
          <w:sz w:val="28"/>
          <w:szCs w:val="28"/>
        </w:rPr>
        <w:t xml:space="preserve">коло </w:t>
      </w:r>
      <w:r w:rsidR="00E27403" w:rsidRPr="004847C1">
        <w:rPr>
          <w:rFonts w:ascii="Times New Roman" w:hAnsi="Times New Roman" w:cs="Times New Roman"/>
          <w:sz w:val="28"/>
          <w:szCs w:val="28"/>
        </w:rPr>
        <w:t>6</w:t>
      </w:r>
      <w:r w:rsidRPr="004847C1">
        <w:rPr>
          <w:rFonts w:ascii="Times New Roman" w:hAnsi="Times New Roman" w:cs="Times New Roman"/>
          <w:sz w:val="28"/>
          <w:szCs w:val="28"/>
        </w:rPr>
        <w:t>0 мг (точная навеска) стандартного образца а</w:t>
      </w:r>
      <w:r w:rsidR="00FE7A90" w:rsidRPr="004847C1">
        <w:rPr>
          <w:rFonts w:ascii="Times New Roman" w:hAnsi="Times New Roman" w:cs="Times New Roman"/>
          <w:sz w:val="28"/>
          <w:szCs w:val="28"/>
        </w:rPr>
        <w:t>моксициллина</w:t>
      </w:r>
      <w:r w:rsidRPr="004847C1">
        <w:rPr>
          <w:rFonts w:ascii="Times New Roman" w:hAnsi="Times New Roman" w:cs="Times New Roman"/>
          <w:sz w:val="28"/>
          <w:szCs w:val="28"/>
        </w:rPr>
        <w:t xml:space="preserve"> тригидрата</w:t>
      </w:r>
      <w:r w:rsidRPr="004847C1">
        <w:rPr>
          <w:rFonts w:ascii="Times New Roman" w:hAnsi="Times New Roman"/>
          <w:sz w:val="28"/>
          <w:szCs w:val="28"/>
        </w:rPr>
        <w:t xml:space="preserve">, </w:t>
      </w:r>
      <w:r w:rsidR="00E27403" w:rsidRPr="004847C1">
        <w:rPr>
          <w:rFonts w:ascii="Times New Roman" w:hAnsi="Times New Roman"/>
          <w:sz w:val="28"/>
          <w:szCs w:val="28"/>
        </w:rPr>
        <w:t>растворяют в</w:t>
      </w:r>
      <w:r w:rsidRPr="004847C1">
        <w:rPr>
          <w:rFonts w:ascii="Times New Roman" w:hAnsi="Times New Roman"/>
          <w:sz w:val="28"/>
          <w:szCs w:val="28"/>
        </w:rPr>
        <w:t xml:space="preserve"> 30 мл </w:t>
      </w:r>
      <w:r w:rsidR="00E27403" w:rsidRPr="004847C1">
        <w:rPr>
          <w:rFonts w:ascii="Times New Roman" w:hAnsi="Times New Roman"/>
          <w:sz w:val="28"/>
          <w:szCs w:val="28"/>
        </w:rPr>
        <w:t xml:space="preserve">буферного раствора </w:t>
      </w:r>
      <w:r w:rsidRPr="004847C1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F15DDE" w:rsidRPr="004847C1">
        <w:rPr>
          <w:rFonts w:ascii="Times New Roman" w:hAnsi="Times New Roman"/>
          <w:sz w:val="28"/>
          <w:szCs w:val="28"/>
        </w:rPr>
        <w:t>тем же растворителем</w:t>
      </w:r>
      <w:r w:rsidRPr="004847C1">
        <w:rPr>
          <w:rFonts w:ascii="Times New Roman" w:hAnsi="Times New Roman"/>
          <w:sz w:val="28"/>
          <w:szCs w:val="28"/>
        </w:rPr>
        <w:t xml:space="preserve"> до метки.</w:t>
      </w:r>
    </w:p>
    <w:p w:rsidR="00333437" w:rsidRPr="004847C1" w:rsidRDefault="00333437" w:rsidP="002445B6">
      <w:pPr>
        <w:pStyle w:val="a4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4847C1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333437" w:rsidRPr="004847C1" w:rsidTr="002445B6">
        <w:tc>
          <w:tcPr>
            <w:tcW w:w="1612" w:type="pct"/>
          </w:tcPr>
          <w:p w:rsidR="00333437" w:rsidRPr="004847C1" w:rsidRDefault="00333437" w:rsidP="00E2740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333437" w:rsidRPr="004847C1" w:rsidRDefault="00333437" w:rsidP="00E2740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33437" w:rsidRPr="004847C1" w:rsidRDefault="00333437" w:rsidP="0033343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Pr="004847C1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4847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33437" w:rsidRPr="004847C1" w:rsidTr="002445B6">
        <w:tc>
          <w:tcPr>
            <w:tcW w:w="1612" w:type="pct"/>
          </w:tcPr>
          <w:p w:rsidR="00333437" w:rsidRPr="004847C1" w:rsidRDefault="00333437" w:rsidP="00E2740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333437" w:rsidRPr="004847C1" w:rsidRDefault="00333437" w:rsidP="00E2740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33437" w:rsidRPr="004847C1" w:rsidRDefault="00333437" w:rsidP="00E1211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1,</w:t>
            </w:r>
            <w:r w:rsidR="00E12118" w:rsidRPr="004847C1">
              <w:rPr>
                <w:rFonts w:ascii="Times New Roman" w:hAnsi="Times New Roman"/>
                <w:b w:val="0"/>
                <w:szCs w:val="28"/>
              </w:rPr>
              <w:t>2</w:t>
            </w:r>
            <w:r w:rsidRPr="004847C1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333437" w:rsidRPr="004847C1" w:rsidTr="002445B6">
        <w:tc>
          <w:tcPr>
            <w:tcW w:w="1612" w:type="pct"/>
          </w:tcPr>
          <w:p w:rsidR="00333437" w:rsidRPr="004847C1" w:rsidRDefault="00333437" w:rsidP="00E2740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333437" w:rsidRPr="004847C1" w:rsidRDefault="00333437" w:rsidP="00E2740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33437" w:rsidRPr="004847C1" w:rsidRDefault="00333437" w:rsidP="00E12118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E12118" w:rsidRPr="004847C1">
              <w:rPr>
                <w:rFonts w:ascii="Times New Roman" w:hAnsi="Times New Roman"/>
                <w:b w:val="0"/>
                <w:szCs w:val="28"/>
              </w:rPr>
              <w:t>30</w:t>
            </w:r>
            <w:r w:rsidRPr="004847C1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333437" w:rsidRPr="004847C1" w:rsidTr="002445B6">
        <w:tc>
          <w:tcPr>
            <w:tcW w:w="1612" w:type="pct"/>
          </w:tcPr>
          <w:p w:rsidR="00333437" w:rsidRPr="004847C1" w:rsidRDefault="00333437" w:rsidP="00E2740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333437" w:rsidRPr="004847C1" w:rsidRDefault="00333437" w:rsidP="00E2740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33437" w:rsidRPr="004847C1" w:rsidRDefault="00E12118" w:rsidP="00E27403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47C1">
              <w:rPr>
                <w:rFonts w:ascii="Times New Roman" w:hAnsi="Times New Roman"/>
                <w:b w:val="0"/>
                <w:szCs w:val="28"/>
              </w:rPr>
              <w:t>2</w:t>
            </w:r>
            <w:r w:rsidR="00333437" w:rsidRPr="004847C1">
              <w:rPr>
                <w:rFonts w:ascii="Times New Roman" w:hAnsi="Times New Roman"/>
                <w:b w:val="0"/>
                <w:szCs w:val="28"/>
              </w:rPr>
              <w:t>0 мкл.</w:t>
            </w:r>
          </w:p>
        </w:tc>
      </w:tr>
    </w:tbl>
    <w:p w:rsidR="00FE7A90" w:rsidRPr="004847C1" w:rsidRDefault="009D13E3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7C1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амоксициллина тригидрата и испытуемый раствор.</w:t>
      </w:r>
    </w:p>
    <w:p w:rsidR="009D13E3" w:rsidRPr="004847C1" w:rsidRDefault="009D13E3" w:rsidP="009D13E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47C1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2445B6">
        <w:rPr>
          <w:rFonts w:ascii="Times New Roman" w:hAnsi="Times New Roman" w:cs="Times New Roman"/>
          <w:i/>
          <w:sz w:val="28"/>
          <w:szCs w:val="28"/>
        </w:rPr>
        <w:t>.</w:t>
      </w:r>
      <w:r w:rsidR="002445B6" w:rsidRPr="002445B6">
        <w:rPr>
          <w:rFonts w:ascii="Times New Roman" w:hAnsi="Times New Roman" w:cs="Times New Roman"/>
          <w:sz w:val="28"/>
          <w:szCs w:val="28"/>
        </w:rPr>
        <w:t xml:space="preserve"> </w:t>
      </w:r>
      <w:r w:rsidRPr="004847C1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амоксициллина тригидрата</w:t>
      </w:r>
      <w:r w:rsidR="002445B6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4847C1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стандартное отклонение </w:t>
      </w:r>
      <w:r w:rsidRPr="004847C1">
        <w:rPr>
          <w:rFonts w:ascii="Times New Roman" w:hAnsi="Times New Roman"/>
          <w:color w:val="000000"/>
          <w:sz w:val="28"/>
          <w:szCs w:val="28"/>
        </w:rPr>
        <w:t xml:space="preserve">площади пика </w:t>
      </w:r>
      <w:r w:rsidRPr="004847C1">
        <w:rPr>
          <w:rFonts w:ascii="Times New Roman" w:hAnsi="Times New Roman"/>
          <w:sz w:val="28"/>
          <w:szCs w:val="28"/>
        </w:rPr>
        <w:t>амоксициллина</w:t>
      </w:r>
      <w:r w:rsidRPr="004847C1">
        <w:rPr>
          <w:rFonts w:ascii="Times New Roman" w:hAnsi="Times New Roman"/>
          <w:color w:val="000000"/>
          <w:sz w:val="28"/>
          <w:szCs w:val="28"/>
        </w:rPr>
        <w:t xml:space="preserve"> должно быть</w:t>
      </w:r>
      <w:r w:rsidR="002445B6">
        <w:rPr>
          <w:rFonts w:ascii="Times New Roman" w:hAnsi="Times New Roman"/>
          <w:color w:val="000000"/>
          <w:sz w:val="28"/>
          <w:szCs w:val="28"/>
        </w:rPr>
        <w:t xml:space="preserve"> не более 2,0 % (6 определений).</w:t>
      </w:r>
    </w:p>
    <w:p w:rsidR="009D13E3" w:rsidRPr="004847C1" w:rsidRDefault="009D13E3" w:rsidP="009D1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7C1">
        <w:rPr>
          <w:rFonts w:ascii="Times New Roman" w:hAnsi="Times New Roman"/>
          <w:sz w:val="28"/>
          <w:szCs w:val="28"/>
        </w:rPr>
        <w:t xml:space="preserve">Содержание амоксициллина </w:t>
      </w:r>
      <w:r w:rsidRPr="004847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47C1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4847C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7C1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4847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47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47C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847C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847C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47C1"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</w:t>
      </w:r>
      <w:r w:rsidRPr="002445B6">
        <w:rPr>
          <w:rFonts w:ascii="Times New Roman" w:hAnsi="Times New Roman"/>
          <w:sz w:val="28"/>
          <w:szCs w:val="28"/>
        </w:rPr>
        <w:t>(</w:t>
      </w:r>
      <w:r w:rsidRPr="004847C1">
        <w:rPr>
          <w:rFonts w:ascii="Times New Roman" w:hAnsi="Times New Roman"/>
          <w:i/>
          <w:sz w:val="28"/>
          <w:szCs w:val="28"/>
        </w:rPr>
        <w:t>Х</w:t>
      </w:r>
      <w:r w:rsidRPr="002445B6">
        <w:rPr>
          <w:rFonts w:ascii="Times New Roman" w:hAnsi="Times New Roman"/>
          <w:sz w:val="28"/>
          <w:szCs w:val="28"/>
        </w:rPr>
        <w:t>)</w:t>
      </w:r>
      <w:r w:rsidRPr="004847C1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9D13E3" w:rsidRPr="004847C1" w:rsidRDefault="009D13E3" w:rsidP="009D13E3">
      <w:pPr>
        <w:spacing w:after="0"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9D13E3" w:rsidRPr="004847C1" w:rsidTr="002445B6">
        <w:trPr>
          <w:cantSplit/>
        </w:trPr>
        <w:tc>
          <w:tcPr>
            <w:tcW w:w="375" w:type="pct"/>
            <w:shd w:val="clear" w:color="auto" w:fill="auto"/>
          </w:tcPr>
          <w:p w:rsidR="009D13E3" w:rsidRPr="004847C1" w:rsidRDefault="009D13E3" w:rsidP="002445B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847C1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9D13E3" w:rsidRPr="004847C1" w:rsidRDefault="009D13E3" w:rsidP="002445B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4847C1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4847C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9D13E3" w:rsidRPr="004847C1" w:rsidRDefault="009D13E3" w:rsidP="002445B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47C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9D13E3" w:rsidRPr="004847C1" w:rsidRDefault="009D13E3" w:rsidP="002445B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847C1">
              <w:rPr>
                <w:rFonts w:ascii="Times New Roman" w:hAnsi="Times New Roman" w:cs="Times New Roman"/>
                <w:sz w:val="28"/>
                <w:szCs w:val="28"/>
              </w:rPr>
              <w:t>площадь пика амоксициллина на хроматограмме испытуемого раствора;</w:t>
            </w:r>
          </w:p>
        </w:tc>
      </w:tr>
      <w:tr w:rsidR="009D13E3" w:rsidRPr="004847C1" w:rsidTr="002445B6">
        <w:trPr>
          <w:cantSplit/>
        </w:trPr>
        <w:tc>
          <w:tcPr>
            <w:tcW w:w="375" w:type="pct"/>
          </w:tcPr>
          <w:p w:rsidR="009D13E3" w:rsidRPr="004847C1" w:rsidRDefault="009D13E3" w:rsidP="002445B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9D13E3" w:rsidRPr="004847C1" w:rsidRDefault="009D13E3" w:rsidP="002445B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847C1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4847C1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9D13E3" w:rsidRPr="004847C1" w:rsidRDefault="009D13E3" w:rsidP="002445B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847C1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9D13E3" w:rsidRPr="004847C1" w:rsidRDefault="009D13E3" w:rsidP="002445B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847C1">
              <w:rPr>
                <w:rFonts w:ascii="Times New Roman" w:hAnsi="Times New Roman" w:cs="Times New Roman"/>
                <w:sz w:val="28"/>
                <w:szCs w:val="28"/>
              </w:rPr>
              <w:t>площадь пика амоксициллина на хроматограмме раствора стандартного об</w:t>
            </w:r>
            <w:bookmarkStart w:id="0" w:name="_GoBack"/>
            <w:bookmarkEnd w:id="0"/>
            <w:r w:rsidRPr="004847C1">
              <w:rPr>
                <w:rFonts w:ascii="Times New Roman" w:hAnsi="Times New Roman" w:cs="Times New Roman"/>
                <w:sz w:val="28"/>
                <w:szCs w:val="28"/>
              </w:rPr>
              <w:t>разца амоксициллина тригидрата;</w:t>
            </w:r>
          </w:p>
        </w:tc>
      </w:tr>
      <w:tr w:rsidR="009D13E3" w:rsidRPr="004847C1" w:rsidTr="002445B6">
        <w:trPr>
          <w:cantSplit/>
        </w:trPr>
        <w:tc>
          <w:tcPr>
            <w:tcW w:w="375" w:type="pct"/>
          </w:tcPr>
          <w:p w:rsidR="009D13E3" w:rsidRPr="004847C1" w:rsidRDefault="009D13E3" w:rsidP="002445B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9D13E3" w:rsidRPr="004847C1" w:rsidRDefault="00795E33" w:rsidP="002445B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847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="009D13E3" w:rsidRPr="004847C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9D13E3" w:rsidRPr="004847C1" w:rsidRDefault="009D13E3" w:rsidP="002445B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C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1" w:type="pct"/>
          </w:tcPr>
          <w:p w:rsidR="009D13E3" w:rsidRPr="004847C1" w:rsidRDefault="00803B05" w:rsidP="002445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объём препарата, </w:t>
            </w:r>
            <w:r w:rsidRPr="004847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взятый для приготовления испытуемого раствора, мл</w:t>
            </w:r>
            <w:r w:rsidR="009D13E3" w:rsidRPr="004847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3E3" w:rsidRPr="004847C1" w:rsidTr="002445B6">
        <w:trPr>
          <w:cantSplit/>
        </w:trPr>
        <w:tc>
          <w:tcPr>
            <w:tcW w:w="375" w:type="pct"/>
          </w:tcPr>
          <w:p w:rsidR="009D13E3" w:rsidRPr="004847C1" w:rsidRDefault="009D13E3" w:rsidP="002445B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9D13E3" w:rsidRPr="004847C1" w:rsidRDefault="009D13E3" w:rsidP="002445B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847C1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4847C1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25" w:type="pct"/>
          </w:tcPr>
          <w:p w:rsidR="009D13E3" w:rsidRPr="004847C1" w:rsidRDefault="009D13E3" w:rsidP="002445B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847C1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9D13E3" w:rsidRPr="004847C1" w:rsidRDefault="009D13E3" w:rsidP="002445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4847C1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амоксициллина</w:t>
            </w:r>
            <w:r w:rsidR="007B38C2" w:rsidRPr="004847C1">
              <w:rPr>
                <w:rFonts w:ascii="Times New Roman" w:hAnsi="Times New Roman" w:cs="Times New Roman"/>
                <w:sz w:val="28"/>
                <w:szCs w:val="28"/>
              </w:rPr>
              <w:t xml:space="preserve"> тригидрата</w:t>
            </w:r>
            <w:r w:rsidRPr="004847C1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F77DA4" w:rsidRPr="004847C1" w:rsidTr="002445B6">
        <w:trPr>
          <w:cantSplit/>
        </w:trPr>
        <w:tc>
          <w:tcPr>
            <w:tcW w:w="375" w:type="pct"/>
          </w:tcPr>
          <w:p w:rsidR="00F77DA4" w:rsidRPr="004847C1" w:rsidRDefault="00F77DA4" w:rsidP="002445B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F77DA4" w:rsidRPr="004847C1" w:rsidRDefault="00F77DA4" w:rsidP="002445B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847C1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F77DA4" w:rsidRPr="004847C1" w:rsidRDefault="00F77DA4" w:rsidP="002445B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847C1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F77DA4" w:rsidRPr="004847C1" w:rsidRDefault="00F77DA4" w:rsidP="002445B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847C1">
              <w:rPr>
                <w:rFonts w:ascii="Times New Roman" w:hAnsi="Times New Roman" w:cs="Times New Roman"/>
                <w:sz w:val="28"/>
                <w:szCs w:val="28"/>
              </w:rPr>
              <w:t>содержание амоксициллина в стандартном образце амоксициллина тригидрата</w:t>
            </w:r>
            <w:proofErr w:type="gramStart"/>
            <w:r w:rsidRPr="004847C1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F77DA4" w:rsidRPr="004847C1" w:rsidTr="002445B6">
        <w:trPr>
          <w:cantSplit/>
        </w:trPr>
        <w:tc>
          <w:tcPr>
            <w:tcW w:w="375" w:type="pct"/>
          </w:tcPr>
          <w:p w:rsidR="00F77DA4" w:rsidRPr="004847C1" w:rsidRDefault="00F77DA4" w:rsidP="002445B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F77DA4" w:rsidRPr="004847C1" w:rsidRDefault="00F77DA4" w:rsidP="002445B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847C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F77DA4" w:rsidRPr="004847C1" w:rsidRDefault="00F77DA4" w:rsidP="002445B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847C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01" w:type="pct"/>
          </w:tcPr>
          <w:p w:rsidR="00F77DA4" w:rsidRPr="004847C1" w:rsidRDefault="00F77DA4" w:rsidP="002445B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847C1">
              <w:rPr>
                <w:rStyle w:val="8"/>
                <w:rFonts w:eastAsia="Calibri"/>
                <w:sz w:val="28"/>
                <w:szCs w:val="28"/>
              </w:rPr>
              <w:t>заявленное количество амоксициллина в препарате, мг/мл.</w:t>
            </w:r>
          </w:p>
        </w:tc>
      </w:tr>
    </w:tbl>
    <w:p w:rsidR="009D13E3" w:rsidRPr="00043043" w:rsidRDefault="009D13E3" w:rsidP="009D13E3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7C1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4847C1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9D13E3" w:rsidRPr="00043043" w:rsidSect="009D13E3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31" w:rsidRDefault="00061031" w:rsidP="009D13E3">
      <w:pPr>
        <w:spacing w:after="0" w:line="240" w:lineRule="auto"/>
      </w:pPr>
      <w:r>
        <w:separator/>
      </w:r>
    </w:p>
  </w:endnote>
  <w:endnote w:type="continuationSeparator" w:id="0">
    <w:p w:rsidR="00061031" w:rsidRDefault="00061031" w:rsidP="009D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54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1031" w:rsidRPr="00E86FDA" w:rsidRDefault="00863E57" w:rsidP="00E86FD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6F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1031" w:rsidRPr="00E86F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6F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79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6F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31" w:rsidRDefault="00061031" w:rsidP="009D13E3">
      <w:pPr>
        <w:spacing w:after="0" w:line="240" w:lineRule="auto"/>
      </w:pPr>
      <w:r>
        <w:separator/>
      </w:r>
    </w:p>
  </w:footnote>
  <w:footnote w:type="continuationSeparator" w:id="0">
    <w:p w:rsidR="00061031" w:rsidRDefault="00061031" w:rsidP="009D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1" w:rsidRPr="00E86FDA" w:rsidRDefault="00061031" w:rsidP="00E86FDA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3E3"/>
    <w:rsid w:val="00061031"/>
    <w:rsid w:val="00087990"/>
    <w:rsid w:val="000920B1"/>
    <w:rsid w:val="000B161E"/>
    <w:rsid w:val="001529B9"/>
    <w:rsid w:val="00173CFE"/>
    <w:rsid w:val="001C348E"/>
    <w:rsid w:val="001D360F"/>
    <w:rsid w:val="001D6DCD"/>
    <w:rsid w:val="002167DE"/>
    <w:rsid w:val="00227997"/>
    <w:rsid w:val="002445B6"/>
    <w:rsid w:val="00291589"/>
    <w:rsid w:val="002A1E02"/>
    <w:rsid w:val="002F540A"/>
    <w:rsid w:val="00310839"/>
    <w:rsid w:val="003162B7"/>
    <w:rsid w:val="0032148B"/>
    <w:rsid w:val="00330B14"/>
    <w:rsid w:val="00333437"/>
    <w:rsid w:val="003460C0"/>
    <w:rsid w:val="00372FB9"/>
    <w:rsid w:val="00376129"/>
    <w:rsid w:val="003A0D3B"/>
    <w:rsid w:val="003B7D83"/>
    <w:rsid w:val="003D750D"/>
    <w:rsid w:val="0045340E"/>
    <w:rsid w:val="004847C1"/>
    <w:rsid w:val="0048672D"/>
    <w:rsid w:val="00522E1F"/>
    <w:rsid w:val="005820BF"/>
    <w:rsid w:val="005A192B"/>
    <w:rsid w:val="005B59C5"/>
    <w:rsid w:val="005E5D37"/>
    <w:rsid w:val="0063082F"/>
    <w:rsid w:val="006D61DF"/>
    <w:rsid w:val="006E703B"/>
    <w:rsid w:val="00701594"/>
    <w:rsid w:val="00710083"/>
    <w:rsid w:val="00725FAB"/>
    <w:rsid w:val="00791B42"/>
    <w:rsid w:val="00795E33"/>
    <w:rsid w:val="00796650"/>
    <w:rsid w:val="007A03E9"/>
    <w:rsid w:val="007B38C2"/>
    <w:rsid w:val="00803B05"/>
    <w:rsid w:val="00863E57"/>
    <w:rsid w:val="008971E4"/>
    <w:rsid w:val="00907996"/>
    <w:rsid w:val="00923494"/>
    <w:rsid w:val="00951675"/>
    <w:rsid w:val="00962247"/>
    <w:rsid w:val="009C0841"/>
    <w:rsid w:val="009C4820"/>
    <w:rsid w:val="009D0101"/>
    <w:rsid w:val="009D13E3"/>
    <w:rsid w:val="00A0341A"/>
    <w:rsid w:val="00A47AC9"/>
    <w:rsid w:val="00A750BE"/>
    <w:rsid w:val="00A87DC4"/>
    <w:rsid w:val="00AA601B"/>
    <w:rsid w:val="00B422F5"/>
    <w:rsid w:val="00B43702"/>
    <w:rsid w:val="00B90A6B"/>
    <w:rsid w:val="00BC64B0"/>
    <w:rsid w:val="00C86192"/>
    <w:rsid w:val="00CC2E9F"/>
    <w:rsid w:val="00CD41FD"/>
    <w:rsid w:val="00CF7AD5"/>
    <w:rsid w:val="00D679A3"/>
    <w:rsid w:val="00DD76E8"/>
    <w:rsid w:val="00E06BB2"/>
    <w:rsid w:val="00E12118"/>
    <w:rsid w:val="00E27403"/>
    <w:rsid w:val="00E43CDC"/>
    <w:rsid w:val="00E86FDA"/>
    <w:rsid w:val="00EA0B3D"/>
    <w:rsid w:val="00EA3859"/>
    <w:rsid w:val="00EC1346"/>
    <w:rsid w:val="00ED5156"/>
    <w:rsid w:val="00EE6DEC"/>
    <w:rsid w:val="00EF212F"/>
    <w:rsid w:val="00F15DDE"/>
    <w:rsid w:val="00F42B03"/>
    <w:rsid w:val="00F745F9"/>
    <w:rsid w:val="00F77DA4"/>
    <w:rsid w:val="00FC2F1C"/>
    <w:rsid w:val="00FC3D95"/>
    <w:rsid w:val="00FE3BBD"/>
    <w:rsid w:val="00FE6522"/>
    <w:rsid w:val="00FE7A90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13E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D13E3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6">
    <w:name w:val="Основной текст_"/>
    <w:basedOn w:val="a0"/>
    <w:link w:val="37"/>
    <w:rsid w:val="009D13E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9D13E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Plain Text"/>
    <w:aliases w:val="Plain Text Char"/>
    <w:basedOn w:val="a"/>
    <w:link w:val="a8"/>
    <w:uiPriority w:val="99"/>
    <w:rsid w:val="009D13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uiPriority w:val="99"/>
    <w:rsid w:val="009D13E3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basedOn w:val="a0"/>
    <w:rsid w:val="009D13E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No Spacing"/>
    <w:uiPriority w:val="1"/>
    <w:qFormat/>
    <w:rsid w:val="009D13E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D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3E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D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13E3"/>
  </w:style>
  <w:style w:type="paragraph" w:styleId="ae">
    <w:name w:val="footer"/>
    <w:basedOn w:val="a"/>
    <w:link w:val="af"/>
    <w:uiPriority w:val="99"/>
    <w:unhideWhenUsed/>
    <w:rsid w:val="009D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13E3"/>
  </w:style>
  <w:style w:type="character" w:styleId="af0">
    <w:name w:val="annotation reference"/>
    <w:basedOn w:val="a0"/>
    <w:uiPriority w:val="99"/>
    <w:semiHidden/>
    <w:unhideWhenUsed/>
    <w:rsid w:val="009234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234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234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34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234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13E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D13E3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6">
    <w:name w:val="Основной текст_"/>
    <w:basedOn w:val="a0"/>
    <w:link w:val="37"/>
    <w:rsid w:val="009D13E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9D13E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Plain Text"/>
    <w:aliases w:val="Plain Text Char"/>
    <w:basedOn w:val="a"/>
    <w:link w:val="a8"/>
    <w:uiPriority w:val="99"/>
    <w:rsid w:val="009D13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uiPriority w:val="99"/>
    <w:rsid w:val="009D13E3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basedOn w:val="a0"/>
    <w:rsid w:val="009D13E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No Spacing"/>
    <w:uiPriority w:val="1"/>
    <w:qFormat/>
    <w:rsid w:val="009D13E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D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3E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D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13E3"/>
  </w:style>
  <w:style w:type="paragraph" w:styleId="ae">
    <w:name w:val="footer"/>
    <w:basedOn w:val="a"/>
    <w:link w:val="af"/>
    <w:uiPriority w:val="99"/>
    <w:unhideWhenUsed/>
    <w:rsid w:val="009D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13E3"/>
  </w:style>
  <w:style w:type="character" w:styleId="af0">
    <w:name w:val="annotation reference"/>
    <w:basedOn w:val="a0"/>
    <w:uiPriority w:val="99"/>
    <w:semiHidden/>
    <w:unhideWhenUsed/>
    <w:rsid w:val="009234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234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234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34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2349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9</cp:revision>
  <dcterms:created xsi:type="dcterms:W3CDTF">2020-07-20T19:15:00Z</dcterms:created>
  <dcterms:modified xsi:type="dcterms:W3CDTF">2021-12-09T14:10:00Z</dcterms:modified>
</cp:coreProperties>
</file>