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CB" w:rsidRPr="00804C98" w:rsidRDefault="001A79CB" w:rsidP="001A79CB">
      <w:pPr>
        <w:pStyle w:val="a3"/>
        <w:jc w:val="center"/>
        <w:rPr>
          <w:b/>
          <w:spacing w:val="-10"/>
          <w:szCs w:val="28"/>
        </w:rPr>
      </w:pPr>
      <w:r w:rsidRPr="00804C98">
        <w:rPr>
          <w:b/>
          <w:spacing w:val="-10"/>
          <w:szCs w:val="28"/>
        </w:rPr>
        <w:t>МИНИСТЕРСТВО ЗДРАВООХРАНЕНИЯ РОССИЙСКОЙ ФЕДЕРАЦИИ</w:t>
      </w:r>
    </w:p>
    <w:p w:rsidR="001A79CB" w:rsidRPr="00EB7977" w:rsidRDefault="001A79CB" w:rsidP="001A79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1A79CB" w:rsidRPr="00EB7977" w:rsidRDefault="001A79CB" w:rsidP="001A79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1A79CB" w:rsidRPr="00EB7977" w:rsidRDefault="001A79CB" w:rsidP="001A79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1A79CB" w:rsidRPr="00EB7977" w:rsidRDefault="001A79CB" w:rsidP="001A79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7977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</w:tblGrid>
      <w:tr w:rsidR="001A79CB" w:rsidRPr="00EB7977" w:rsidTr="00881756">
        <w:tc>
          <w:tcPr>
            <w:tcW w:w="9356" w:type="dxa"/>
          </w:tcPr>
          <w:p w:rsidR="001A79CB" w:rsidRPr="00EB7977" w:rsidRDefault="001A79CB" w:rsidP="0088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B" w:rsidRPr="00EB7977" w:rsidRDefault="001A79CB" w:rsidP="0088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9CB" w:rsidRDefault="001A79CB" w:rsidP="001A79C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6"/>
        <w:gridCol w:w="455"/>
        <w:gridCol w:w="3156"/>
      </w:tblGrid>
      <w:tr w:rsidR="001A79CB" w:rsidRPr="00F57AED" w:rsidTr="00881756">
        <w:tc>
          <w:tcPr>
            <w:tcW w:w="5920" w:type="dxa"/>
          </w:tcPr>
          <w:p w:rsidR="001A79CB" w:rsidRPr="00790995" w:rsidRDefault="001A79CB" w:rsidP="000713F3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Аланин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Аргинин + Аспарагиновая кислота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Аспарагина моногидрат + Валин + Гистидин + Глицин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Глутаминовая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 + Изолейцин + Лейцин + Лизин + Метионин + Орнитина гидрохлорид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Пролин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Серин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Треонин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Триптофан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Фенилаланин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Тирозин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Ацетилтирозин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Ацетилцистеин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Калий + Магний + Натрий + Ацетаты + </w:t>
            </w:r>
            <w:proofErr w:type="spellStart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>Малаты</w:t>
            </w:r>
            <w:proofErr w:type="spellEnd"/>
            <w:r w:rsidRPr="001A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Фосфаты + Хлориды, раствор для инфузий</w:t>
            </w:r>
          </w:p>
        </w:tc>
        <w:tc>
          <w:tcPr>
            <w:tcW w:w="460" w:type="dxa"/>
          </w:tcPr>
          <w:p w:rsidR="001A79CB" w:rsidRPr="00121CB3" w:rsidRDefault="001A79CB" w:rsidP="0088175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A79CB" w:rsidRPr="005D44DD" w:rsidRDefault="001A79CB" w:rsidP="008817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A79CB" w:rsidRPr="00121CB3" w:rsidTr="00881756">
        <w:tc>
          <w:tcPr>
            <w:tcW w:w="5920" w:type="dxa"/>
          </w:tcPr>
          <w:p w:rsidR="001A79CB" w:rsidRPr="00E404C7" w:rsidRDefault="00E404C7" w:rsidP="00E404C7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Alaninum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Argininum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asparticum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Asparaginum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monohydratum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Histidinum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Glycinum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glutaminicum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Isoleucinum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Leucinum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Lysinum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Methioninum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Ornithinum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Prolinum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Serinum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Threoninum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Tryptophanum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Phenylalaninum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Tyrosinum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Acetyltyrosinum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Acetylcysteinum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Kalium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Magnesium</w:t>
            </w:r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Natrium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Acetatis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Malatis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Phosphatis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Chlorides</w:t>
            </w:r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</w:t>
            </w:r>
            <w:r w:rsidRPr="00E40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4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1A79CB" w:rsidRPr="00E404C7" w:rsidRDefault="001A79CB" w:rsidP="0088175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A79CB" w:rsidRPr="00E404C7" w:rsidRDefault="001A79CB" w:rsidP="008817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CB" w:rsidRPr="00E50290" w:rsidRDefault="001A79CB" w:rsidP="00881756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50290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A79CB" w:rsidRDefault="001A79CB" w:rsidP="001A79C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</w:tblGrid>
      <w:tr w:rsidR="001A79CB" w:rsidTr="00881756">
        <w:tc>
          <w:tcPr>
            <w:tcW w:w="9356" w:type="dxa"/>
          </w:tcPr>
          <w:p w:rsidR="001A79CB" w:rsidRDefault="001A79CB" w:rsidP="0088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4C7" w:rsidRDefault="00EE7017" w:rsidP="00793A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8B5">
        <w:rPr>
          <w:rFonts w:ascii="Times New Roman" w:hAnsi="Times New Roman" w:cs="Times New Roman"/>
          <w:sz w:val="28"/>
          <w:szCs w:val="28"/>
        </w:rPr>
        <w:t>Н</w:t>
      </w:r>
      <w:r w:rsidR="00355B64" w:rsidRPr="00D618B5">
        <w:rPr>
          <w:rFonts w:ascii="Times New Roman" w:hAnsi="Times New Roman" w:cs="Times New Roman"/>
          <w:sz w:val="28"/>
          <w:szCs w:val="28"/>
        </w:rPr>
        <w:t>астоящая фармакопейная статья распространяется на</w:t>
      </w:r>
      <w:r w:rsidR="00354B92" w:rsidRPr="00D618B5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355B64" w:rsidRPr="00D618B5">
        <w:rPr>
          <w:rFonts w:ascii="Times New Roman" w:hAnsi="Times New Roman" w:cs="Times New Roman"/>
          <w:sz w:val="28"/>
          <w:szCs w:val="28"/>
        </w:rPr>
        <w:t xml:space="preserve"> </w:t>
      </w:r>
      <w:r w:rsidR="00354B92" w:rsidRPr="00D618B5">
        <w:rPr>
          <w:rFonts w:ascii="Times New Roman" w:hAnsi="Times New Roman" w:cs="Times New Roman"/>
          <w:sz w:val="28"/>
          <w:szCs w:val="28"/>
        </w:rPr>
        <w:t>лекарственных</w:t>
      </w:r>
      <w:r w:rsidR="00536B58" w:rsidRPr="00D618B5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354B92" w:rsidRPr="00D618B5">
        <w:rPr>
          <w:rFonts w:ascii="Times New Roman" w:hAnsi="Times New Roman" w:cs="Times New Roman"/>
          <w:sz w:val="28"/>
          <w:szCs w:val="28"/>
        </w:rPr>
        <w:t>ов</w:t>
      </w:r>
      <w:r w:rsidR="00536B58" w:rsidRPr="00D618B5">
        <w:rPr>
          <w:rFonts w:ascii="Times New Roman" w:hAnsi="Times New Roman" w:cs="Times New Roman"/>
          <w:sz w:val="28"/>
          <w:szCs w:val="28"/>
        </w:rPr>
        <w:t xml:space="preserve"> </w:t>
      </w:r>
      <w:r w:rsidR="00F337ED" w:rsidRPr="00D618B5">
        <w:rPr>
          <w:rFonts w:ascii="Times New Roman" w:hAnsi="Times New Roman" w:cs="Times New Roman"/>
          <w:sz w:val="28"/>
          <w:szCs w:val="28"/>
        </w:rPr>
        <w:t>аминокислот для парентерального питания</w:t>
      </w:r>
      <w:r w:rsidR="00354B92" w:rsidRPr="00D618B5">
        <w:rPr>
          <w:rFonts w:ascii="Times New Roman" w:hAnsi="Times New Roman" w:cs="Times New Roman"/>
          <w:sz w:val="28"/>
          <w:szCs w:val="28"/>
        </w:rPr>
        <w:t>, содержащих</w:t>
      </w:r>
      <w:r w:rsidR="00A774EE" w:rsidRPr="00D618B5">
        <w:rPr>
          <w:rFonts w:ascii="Times New Roman" w:hAnsi="Times New Roman" w:cs="Times New Roman"/>
          <w:sz w:val="28"/>
          <w:szCs w:val="28"/>
        </w:rPr>
        <w:t xml:space="preserve"> электролиты,</w:t>
      </w:r>
      <w:r w:rsidR="00F337ED" w:rsidRPr="00D618B5">
        <w:rPr>
          <w:rFonts w:ascii="Times New Roman" w:hAnsi="Times New Roman" w:cs="Times New Roman"/>
          <w:sz w:val="28"/>
          <w:szCs w:val="28"/>
        </w:rPr>
        <w:t xml:space="preserve"> в форме раствора для инфузий. </w:t>
      </w:r>
    </w:p>
    <w:p w:rsidR="00E92B87" w:rsidRDefault="00355B64" w:rsidP="00793A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8B5">
        <w:rPr>
          <w:rFonts w:ascii="Times New Roman" w:hAnsi="Times New Roman" w:cs="Times New Roman"/>
          <w:sz w:val="28"/>
          <w:szCs w:val="28"/>
        </w:rPr>
        <w:t>Действующим</w:t>
      </w:r>
      <w:r w:rsidR="00B81AAA" w:rsidRPr="00D618B5">
        <w:rPr>
          <w:rFonts w:ascii="Times New Roman" w:hAnsi="Times New Roman" w:cs="Times New Roman"/>
          <w:sz w:val="28"/>
          <w:szCs w:val="28"/>
        </w:rPr>
        <w:t>и веществами</w:t>
      </w:r>
      <w:r w:rsidR="00354B92" w:rsidRPr="00D618B5">
        <w:rPr>
          <w:rFonts w:ascii="Times New Roman" w:hAnsi="Times New Roman" w:cs="Times New Roman"/>
          <w:sz w:val="28"/>
          <w:szCs w:val="28"/>
        </w:rPr>
        <w:t xml:space="preserve"> препаратов</w:t>
      </w:r>
      <w:r w:rsidRPr="00D618B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01F7D" w:rsidRPr="00D618B5">
        <w:rPr>
          <w:rFonts w:ascii="Times New Roman" w:hAnsi="Times New Roman" w:cs="Times New Roman"/>
          <w:sz w:val="28"/>
          <w:szCs w:val="28"/>
        </w:rPr>
        <w:t>смесь аминокислот</w:t>
      </w:r>
      <w:r w:rsidR="009C6B8C" w:rsidRPr="00D618B5">
        <w:rPr>
          <w:rFonts w:ascii="Times New Roman" w:hAnsi="Times New Roman" w:cs="Times New Roman"/>
          <w:sz w:val="28"/>
          <w:szCs w:val="28"/>
        </w:rPr>
        <w:t xml:space="preserve"> и </w:t>
      </w:r>
      <w:r w:rsidR="00B92D17" w:rsidRPr="00D618B5">
        <w:rPr>
          <w:rFonts w:ascii="Times New Roman" w:hAnsi="Times New Roman" w:cs="Times New Roman"/>
          <w:sz w:val="28"/>
          <w:szCs w:val="28"/>
        </w:rPr>
        <w:t>электролитов</w:t>
      </w:r>
      <w:r w:rsidR="00326B5E" w:rsidRPr="00D618B5">
        <w:rPr>
          <w:rFonts w:ascii="Times New Roman" w:hAnsi="Times New Roman" w:cs="Times New Roman"/>
          <w:sz w:val="28"/>
          <w:szCs w:val="28"/>
        </w:rPr>
        <w:t xml:space="preserve">, </w:t>
      </w:r>
      <w:r w:rsidR="00AA130B" w:rsidRPr="00D618B5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="00B81AAA" w:rsidRPr="00D618B5">
        <w:rPr>
          <w:rFonts w:ascii="Times New Roman" w:hAnsi="Times New Roman" w:cs="Times New Roman"/>
          <w:sz w:val="28"/>
          <w:szCs w:val="28"/>
        </w:rPr>
        <w:t xml:space="preserve">содержание которых </w:t>
      </w:r>
      <w:r w:rsidR="003244AB" w:rsidRPr="00D618B5">
        <w:rPr>
          <w:rFonts w:ascii="Times New Roman" w:hAnsi="Times New Roman" w:cs="Times New Roman"/>
          <w:sz w:val="28"/>
          <w:szCs w:val="28"/>
        </w:rPr>
        <w:t>(в</w:t>
      </w:r>
      <w:r w:rsidR="00014BE3" w:rsidRPr="00D618B5">
        <w:rPr>
          <w:rFonts w:ascii="Times New Roman" w:hAnsi="Times New Roman" w:cs="Times New Roman"/>
          <w:sz w:val="28"/>
          <w:szCs w:val="28"/>
        </w:rPr>
        <w:t xml:space="preserve"> 1000 мл раствора) </w:t>
      </w:r>
      <w:r w:rsidR="00AA130B" w:rsidRPr="00D618B5">
        <w:rPr>
          <w:rFonts w:ascii="Times New Roman" w:hAnsi="Times New Roman" w:cs="Times New Roman"/>
          <w:sz w:val="28"/>
          <w:szCs w:val="28"/>
        </w:rPr>
        <w:t>приведены</w:t>
      </w:r>
      <w:r w:rsidR="00B81AAA" w:rsidRPr="00D618B5">
        <w:rPr>
          <w:rFonts w:ascii="Times New Roman" w:hAnsi="Times New Roman" w:cs="Times New Roman"/>
          <w:sz w:val="28"/>
          <w:szCs w:val="28"/>
        </w:rPr>
        <w:t xml:space="preserve"> в таблице.</w:t>
      </w:r>
      <w:r w:rsidR="00DF19A9" w:rsidRPr="00217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C7" w:rsidRDefault="00E404C7" w:rsidP="00793A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7796" w:type="dxa"/>
        <w:tblInd w:w="534" w:type="dxa"/>
        <w:tblLayout w:type="fixed"/>
        <w:tblLook w:val="04A0"/>
      </w:tblPr>
      <w:tblGrid>
        <w:gridCol w:w="1697"/>
        <w:gridCol w:w="2124"/>
        <w:gridCol w:w="1848"/>
        <w:gridCol w:w="2127"/>
      </w:tblGrid>
      <w:tr w:rsidR="00E92B87" w:rsidRPr="001960D3" w:rsidTr="00AF472D">
        <w:tc>
          <w:tcPr>
            <w:tcW w:w="169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Действую</w:t>
            </w:r>
          </w:p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щие</w:t>
            </w:r>
            <w:proofErr w:type="spellEnd"/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Концентрации действующих веществ</w:t>
            </w:r>
          </w:p>
        </w:tc>
        <w:tc>
          <w:tcPr>
            <w:tcW w:w="1848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</w:t>
            </w:r>
          </w:p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щие</w:t>
            </w:r>
            <w:proofErr w:type="spellEnd"/>
          </w:p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Концентрации действующих веществ</w:t>
            </w:r>
          </w:p>
        </w:tc>
      </w:tr>
      <w:tr w:rsidR="00E92B87" w:rsidRPr="001960D3" w:rsidTr="009E0B25">
        <w:tc>
          <w:tcPr>
            <w:tcW w:w="7796" w:type="dxa"/>
            <w:gridSpan w:val="4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Аминокислоты</w:t>
            </w:r>
            <w:r w:rsidRPr="001960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1960D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(</w:t>
            </w:r>
            <w:proofErr w:type="gramStart"/>
            <w:r w:rsidRPr="001960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  <w:proofErr w:type="gramEnd"/>
            <w:r w:rsidRPr="001960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/л)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2124" w:type="dxa"/>
          </w:tcPr>
          <w:p w:rsidR="00E92B87" w:rsidRPr="001960D3" w:rsidRDefault="00E92B87" w:rsidP="009E0B25">
            <w:pPr>
              <w:tabs>
                <w:tab w:val="left" w:pos="230"/>
                <w:tab w:val="center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3,8 до </w:t>
            </w:r>
            <w:r w:rsidRPr="001960D3">
              <w:rPr>
                <w:rStyle w:val="115pt"/>
                <w:rFonts w:eastAsiaTheme="minorHAnsi"/>
                <w:b w:val="0"/>
                <w:color w:val="auto"/>
                <w:sz w:val="24"/>
                <w:szCs w:val="24"/>
              </w:rPr>
              <w:t>16,5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Треонин</w:t>
            </w:r>
            <w:proofErr w:type="spellEnd"/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1,5 до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Аргинин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от 4,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3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60D3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>13,2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Триптофан</w:t>
            </w:r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от 0,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 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>2,2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Аспарагино</w:t>
            </w:r>
            <w:proofErr w:type="spellEnd"/>
          </w:p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 xml:space="preserve">от 0,0 до 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Фенил-</w:t>
            </w:r>
          </w:p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от 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  <w:lang w:val="en-US"/>
              </w:rPr>
              <w:t>0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>,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  <w:lang w:val="en-US"/>
              </w:rPr>
              <w:t>8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до 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5,7</w:t>
            </w:r>
          </w:p>
        </w:tc>
      </w:tr>
      <w:tr w:rsidR="00E92B87" w:rsidRPr="001960D3" w:rsidTr="00BB2435">
        <w:tc>
          <w:tcPr>
            <w:tcW w:w="1697" w:type="dxa"/>
            <w:shd w:val="clear" w:color="auto" w:fill="auto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Аспарагина моногидрат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 0,0 до 0,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Тирозин</w:t>
            </w:r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>от 0,0 до 0,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E92B87" w:rsidRPr="001960D3" w:rsidTr="00BB2435">
        <w:tc>
          <w:tcPr>
            <w:tcW w:w="1697" w:type="dxa"/>
            <w:shd w:val="clear" w:color="auto" w:fill="auto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Валин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от 2,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0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Ацетилтирозин</w:t>
            </w:r>
            <w:proofErr w:type="spellEnd"/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от 0,0 до 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2,1</w:t>
            </w:r>
          </w:p>
        </w:tc>
      </w:tr>
      <w:tr w:rsidR="00E92B87" w:rsidRPr="001960D3" w:rsidTr="00BB2435">
        <w:tc>
          <w:tcPr>
            <w:tcW w:w="1697" w:type="dxa"/>
            <w:shd w:val="clear" w:color="auto" w:fill="auto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Гистидин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1,2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до 5,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 0,0 до 0,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92B87" w:rsidRPr="001960D3" w:rsidTr="00BB2435">
        <w:tc>
          <w:tcPr>
            <w:tcW w:w="1697" w:type="dxa"/>
            <w:shd w:val="clear" w:color="auto" w:fill="auto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 5,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>15,4</w:t>
            </w:r>
          </w:p>
        </w:tc>
        <w:tc>
          <w:tcPr>
            <w:tcW w:w="3975" w:type="dxa"/>
            <w:gridSpan w:val="2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Макроэлементы</w:t>
            </w:r>
            <w:r w:rsidRPr="001960D3">
              <w:rPr>
                <w:rStyle w:val="10pt"/>
                <w:rFonts w:eastAsiaTheme="minorHAnsi"/>
                <w:b w:val="0"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1960D3">
              <w:rPr>
                <w:rStyle w:val="10pt"/>
                <w:rFonts w:eastAsiaTheme="minorHAnsi"/>
                <w:b w:val="0"/>
                <w:i/>
                <w:sz w:val="24"/>
                <w:szCs w:val="24"/>
                <w:u w:val="single"/>
              </w:rPr>
              <w:t>ммоль</w:t>
            </w:r>
            <w:proofErr w:type="spellEnd"/>
            <w:r w:rsidRPr="001960D3">
              <w:rPr>
                <w:rStyle w:val="10pt"/>
                <w:rFonts w:eastAsiaTheme="minorHAnsi"/>
                <w:b w:val="0"/>
                <w:i/>
                <w:sz w:val="24"/>
                <w:szCs w:val="24"/>
                <w:u w:val="single"/>
              </w:rPr>
              <w:t>/л)</w:t>
            </w:r>
          </w:p>
        </w:tc>
      </w:tr>
      <w:tr w:rsidR="00E92B87" w:rsidRPr="001960D3" w:rsidTr="00BB2435">
        <w:tc>
          <w:tcPr>
            <w:tcW w:w="1697" w:type="dxa"/>
            <w:shd w:val="clear" w:color="auto" w:fill="auto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Глутамино</w:t>
            </w:r>
            <w:proofErr w:type="spellEnd"/>
          </w:p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 0,0 до 7,6</w:t>
            </w:r>
          </w:p>
        </w:tc>
        <w:tc>
          <w:tcPr>
            <w:tcW w:w="1848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 xml:space="preserve">Калий </w:t>
            </w:r>
          </w:p>
        </w:tc>
        <w:tc>
          <w:tcPr>
            <w:tcW w:w="2127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>от 0,0 до</w:t>
            </w:r>
            <w:r w:rsidRPr="001960D3">
              <w:rPr>
                <w:rStyle w:val="10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  <w:lang w:val="en-US"/>
              </w:rPr>
              <w:t>4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7,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Изолейцин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2,0 до 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8" w:type="dxa"/>
          </w:tcPr>
          <w:p w:rsidR="00E92B87" w:rsidRPr="00BB2435" w:rsidRDefault="00D6109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27" w:type="dxa"/>
          </w:tcPr>
          <w:p w:rsidR="00E92B87" w:rsidRPr="001960D3" w:rsidRDefault="00D61097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Style w:val="10pt"/>
                <w:rFonts w:eastAsiaTheme="minorHAnsi"/>
                <w:b w:val="0"/>
                <w:color w:val="auto"/>
                <w:sz w:val="24"/>
                <w:szCs w:val="24"/>
              </w:rPr>
              <w:t xml:space="preserve">от 0,0 до </w:t>
            </w:r>
            <w:r w:rsidRPr="001960D3">
              <w:rPr>
                <w:rStyle w:val="115pt"/>
                <w:rFonts w:eastAsiaTheme="minorHAnsi"/>
                <w:b w:val="0"/>
                <w:color w:val="auto"/>
                <w:sz w:val="24"/>
                <w:szCs w:val="24"/>
              </w:rPr>
              <w:t>5,5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E92B8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Лейцин</w:t>
            </w:r>
          </w:p>
        </w:tc>
        <w:tc>
          <w:tcPr>
            <w:tcW w:w="2124" w:type="dxa"/>
          </w:tcPr>
          <w:p w:rsidR="00E92B87" w:rsidRPr="001960D3" w:rsidRDefault="00E92B8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2,6 до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8" w:type="dxa"/>
          </w:tcPr>
          <w:p w:rsidR="00E92B87" w:rsidRPr="00BB2435" w:rsidRDefault="00D61097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27" w:type="dxa"/>
          </w:tcPr>
          <w:p w:rsidR="00E92B87" w:rsidRPr="001960D3" w:rsidRDefault="00D61097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960D3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>0,0</w:t>
            </w:r>
            <w:r w:rsidRPr="001960D3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60D3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  <w:lang w:val="en-US"/>
              </w:rPr>
              <w:t>72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,5  </w:t>
            </w:r>
          </w:p>
        </w:tc>
      </w:tr>
      <w:tr w:rsidR="00AF472D" w:rsidRPr="001960D3" w:rsidTr="00AF472D">
        <w:tc>
          <w:tcPr>
            <w:tcW w:w="1697" w:type="dxa"/>
          </w:tcPr>
          <w:p w:rsidR="00AF472D" w:rsidRPr="00BB2435" w:rsidRDefault="00AF472D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Лизин</w:t>
            </w:r>
          </w:p>
        </w:tc>
        <w:tc>
          <w:tcPr>
            <w:tcW w:w="2124" w:type="dxa"/>
          </w:tcPr>
          <w:p w:rsidR="00AF472D" w:rsidRPr="001960D3" w:rsidRDefault="00AF472D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 xml:space="preserve">от 0,0 до 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7,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5" w:type="dxa"/>
            <w:gridSpan w:val="2"/>
          </w:tcPr>
          <w:p w:rsidR="00AF472D" w:rsidRPr="001960D3" w:rsidRDefault="00AF472D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Анионы</w:t>
            </w:r>
            <w:r w:rsidRPr="001960D3">
              <w:rPr>
                <w:rStyle w:val="10pt"/>
                <w:rFonts w:eastAsiaTheme="minorHAnsi"/>
                <w:b w:val="0"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1960D3">
              <w:rPr>
                <w:rStyle w:val="10pt"/>
                <w:rFonts w:eastAsiaTheme="minorHAnsi"/>
                <w:b w:val="0"/>
                <w:i/>
                <w:sz w:val="24"/>
                <w:szCs w:val="24"/>
                <w:u w:val="single"/>
              </w:rPr>
              <w:t>ммоль</w:t>
            </w:r>
            <w:proofErr w:type="spellEnd"/>
            <w:r w:rsidRPr="001960D3">
              <w:rPr>
                <w:rStyle w:val="10pt"/>
                <w:rFonts w:eastAsiaTheme="minorHAnsi"/>
                <w:b w:val="0"/>
                <w:i/>
                <w:sz w:val="24"/>
                <w:szCs w:val="24"/>
                <w:u w:val="single"/>
              </w:rPr>
              <w:t>/л)</w:t>
            </w:r>
          </w:p>
        </w:tc>
      </w:tr>
      <w:tr w:rsidR="00AF472D" w:rsidRPr="001960D3" w:rsidTr="00AF472D">
        <w:tc>
          <w:tcPr>
            <w:tcW w:w="1697" w:type="dxa"/>
          </w:tcPr>
          <w:p w:rsidR="00AF472D" w:rsidRPr="00BB2435" w:rsidRDefault="00AF472D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Метионин</w:t>
            </w:r>
          </w:p>
        </w:tc>
        <w:tc>
          <w:tcPr>
            <w:tcW w:w="2124" w:type="dxa"/>
          </w:tcPr>
          <w:p w:rsidR="00AF472D" w:rsidRPr="001960D3" w:rsidRDefault="00AF472D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 xml:space="preserve">от 1,0 до 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5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8" w:type="dxa"/>
          </w:tcPr>
          <w:p w:rsidR="00AF472D" w:rsidRPr="00E214F0" w:rsidRDefault="00AF472D" w:rsidP="00AF47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4F0">
              <w:rPr>
                <w:rFonts w:ascii="Times New Roman" w:hAnsi="Times New Roman" w:cs="Times New Roman"/>
                <w:sz w:val="24"/>
                <w:szCs w:val="24"/>
              </w:rPr>
              <w:t>Ацетаты</w:t>
            </w:r>
          </w:p>
        </w:tc>
        <w:tc>
          <w:tcPr>
            <w:tcW w:w="2127" w:type="dxa"/>
          </w:tcPr>
          <w:p w:rsidR="00AF472D" w:rsidRPr="001960D3" w:rsidRDefault="00AF472D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от 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  <w:lang w:val="en-US"/>
              </w:rPr>
              <w:t>6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>,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  <w:lang w:val="en-US"/>
              </w:rPr>
              <w:t>4</w:t>
            </w: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до</w:t>
            </w:r>
            <w:r w:rsidRPr="001960D3">
              <w:rPr>
                <w:rStyle w:val="10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81,4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D66B8B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Орнитина гидрохлорид</w:t>
            </w:r>
          </w:p>
        </w:tc>
        <w:tc>
          <w:tcPr>
            <w:tcW w:w="2124" w:type="dxa"/>
          </w:tcPr>
          <w:p w:rsidR="00E92B87" w:rsidRPr="001960D3" w:rsidRDefault="00D66B8B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 0,0 до 1,</w:t>
            </w:r>
            <w:r w:rsidRPr="0019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8" w:type="dxa"/>
          </w:tcPr>
          <w:p w:rsidR="00E92B87" w:rsidRPr="00E214F0" w:rsidRDefault="00AF472D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F0">
              <w:rPr>
                <w:rFonts w:ascii="Times New Roman" w:hAnsi="Times New Roman" w:cs="Times New Roman"/>
                <w:sz w:val="24"/>
                <w:szCs w:val="24"/>
              </w:rPr>
              <w:t>Малаты</w:t>
            </w:r>
            <w:proofErr w:type="spellEnd"/>
          </w:p>
        </w:tc>
        <w:tc>
          <w:tcPr>
            <w:tcW w:w="2127" w:type="dxa"/>
          </w:tcPr>
          <w:p w:rsidR="00E92B87" w:rsidRPr="00E214F0" w:rsidRDefault="00AF472D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4F0">
              <w:rPr>
                <w:rStyle w:val="10pt"/>
                <w:rFonts w:eastAsiaTheme="minorHAnsi"/>
                <w:b w:val="0"/>
                <w:sz w:val="24"/>
                <w:szCs w:val="24"/>
              </w:rPr>
              <w:t>от 0,0 до</w:t>
            </w:r>
            <w:r w:rsidRPr="00E214F0">
              <w:rPr>
                <w:rStyle w:val="10pt"/>
                <w:rFonts w:eastAsiaTheme="minorHAnsi"/>
                <w:sz w:val="24"/>
                <w:szCs w:val="24"/>
              </w:rPr>
              <w:t xml:space="preserve"> </w:t>
            </w:r>
            <w:r w:rsidRPr="00E21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E214F0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214F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D66B8B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2124" w:type="dxa"/>
          </w:tcPr>
          <w:p w:rsidR="00E92B87" w:rsidRPr="001960D3" w:rsidRDefault="00D66B8B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>от 0,0</w:t>
            </w:r>
            <w:r w:rsidRPr="001960D3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>16,5</w:t>
            </w:r>
          </w:p>
        </w:tc>
        <w:tc>
          <w:tcPr>
            <w:tcW w:w="1848" w:type="dxa"/>
          </w:tcPr>
          <w:p w:rsidR="00E92B87" w:rsidRPr="00E214F0" w:rsidRDefault="00AF472D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0">
              <w:rPr>
                <w:rFonts w:ascii="Times New Roman" w:hAnsi="Times New Roman" w:cs="Times New Roman"/>
                <w:sz w:val="24"/>
                <w:szCs w:val="24"/>
              </w:rPr>
              <w:t>Фосфаты</w:t>
            </w:r>
          </w:p>
        </w:tc>
        <w:tc>
          <w:tcPr>
            <w:tcW w:w="2127" w:type="dxa"/>
          </w:tcPr>
          <w:p w:rsidR="00E92B87" w:rsidRPr="001960D3" w:rsidRDefault="00AF472D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Style w:val="10pt"/>
                <w:rFonts w:eastAsiaTheme="minorHAnsi"/>
                <w:b w:val="0"/>
                <w:sz w:val="24"/>
                <w:szCs w:val="24"/>
              </w:rPr>
              <w:t>от 0,0 до 10,5</w:t>
            </w:r>
          </w:p>
        </w:tc>
      </w:tr>
      <w:tr w:rsidR="00E92B87" w:rsidRPr="001960D3" w:rsidTr="00AF472D">
        <w:tc>
          <w:tcPr>
            <w:tcW w:w="1697" w:type="dxa"/>
          </w:tcPr>
          <w:p w:rsidR="00E92B87" w:rsidRPr="00BB2435" w:rsidRDefault="00D66B8B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435"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</w:p>
        </w:tc>
        <w:tc>
          <w:tcPr>
            <w:tcW w:w="2124" w:type="dxa"/>
          </w:tcPr>
          <w:p w:rsidR="00E92B87" w:rsidRPr="001960D3" w:rsidRDefault="00D66B8B" w:rsidP="009E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0D3">
              <w:rPr>
                <w:rFonts w:ascii="Times New Roman" w:hAnsi="Times New Roman" w:cs="Times New Roman"/>
                <w:sz w:val="24"/>
                <w:szCs w:val="24"/>
              </w:rPr>
              <w:t xml:space="preserve">от 0,0 до 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>4,</w:t>
            </w: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8" w:type="dxa"/>
          </w:tcPr>
          <w:p w:rsidR="00E92B87" w:rsidRPr="00E214F0" w:rsidRDefault="00AF472D" w:rsidP="009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0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127" w:type="dxa"/>
          </w:tcPr>
          <w:p w:rsidR="00E92B87" w:rsidRPr="001960D3" w:rsidRDefault="00AF472D" w:rsidP="009E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60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0,0 до </w:t>
            </w:r>
            <w:r w:rsidRPr="001960D3">
              <w:rPr>
                <w:rStyle w:val="115pt"/>
                <w:rFonts w:eastAsiaTheme="minorHAnsi"/>
                <w:b w:val="0"/>
                <w:lang w:val="en-US"/>
              </w:rPr>
              <w:t>94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</w:rPr>
              <w:t>,</w:t>
            </w:r>
            <w:r w:rsidRPr="001960D3">
              <w:rPr>
                <w:rStyle w:val="115pt"/>
                <w:rFonts w:eastAsiaTheme="minorHAnsi"/>
                <w:b w:val="0"/>
                <w:sz w:val="24"/>
                <w:szCs w:val="24"/>
                <w:lang w:val="en-US"/>
              </w:rPr>
              <w:t>5</w:t>
            </w:r>
          </w:p>
        </w:tc>
      </w:tr>
    </w:tbl>
    <w:p w:rsidR="001739EB" w:rsidRPr="00D618B5" w:rsidRDefault="001739EB" w:rsidP="001739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8B5">
        <w:rPr>
          <w:rFonts w:ascii="Times New Roman" w:hAnsi="Times New Roman" w:cs="Times New Roman"/>
          <w:sz w:val="28"/>
          <w:szCs w:val="28"/>
        </w:rPr>
        <w:t>Содержание действующих вещ</w:t>
      </w:r>
      <w:r w:rsidR="008872E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872EC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8872EC">
        <w:rPr>
          <w:rFonts w:ascii="Times New Roman" w:hAnsi="Times New Roman" w:cs="Times New Roman"/>
          <w:sz w:val="28"/>
          <w:szCs w:val="28"/>
        </w:rPr>
        <w:t>епаратах</w:t>
      </w:r>
      <w:r w:rsidR="00070AA2" w:rsidRPr="00D618B5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Pr="00D618B5">
        <w:rPr>
          <w:rFonts w:ascii="Times New Roman" w:hAnsi="Times New Roman" w:cs="Times New Roman"/>
          <w:sz w:val="28"/>
          <w:szCs w:val="28"/>
        </w:rPr>
        <w:t>90</w:t>
      </w:r>
      <w:r w:rsidR="00070AA2" w:rsidRPr="00D618B5">
        <w:rPr>
          <w:rFonts w:ascii="Times New Roman" w:hAnsi="Times New Roman" w:cs="Times New Roman"/>
          <w:sz w:val="28"/>
          <w:szCs w:val="28"/>
        </w:rPr>
        <w:t xml:space="preserve">,0 % и не более </w:t>
      </w:r>
      <w:r w:rsidRPr="00D618B5">
        <w:rPr>
          <w:rFonts w:ascii="Times New Roman" w:hAnsi="Times New Roman" w:cs="Times New Roman"/>
          <w:sz w:val="28"/>
          <w:szCs w:val="28"/>
        </w:rPr>
        <w:t>110</w:t>
      </w:r>
      <w:r w:rsidR="00070AA2" w:rsidRPr="00D618B5">
        <w:rPr>
          <w:rFonts w:ascii="Times New Roman" w:hAnsi="Times New Roman" w:cs="Times New Roman"/>
          <w:sz w:val="28"/>
          <w:szCs w:val="28"/>
        </w:rPr>
        <w:t>,0</w:t>
      </w:r>
      <w:r w:rsidRPr="00D618B5">
        <w:rPr>
          <w:rFonts w:ascii="Times New Roman" w:hAnsi="Times New Roman" w:cs="Times New Roman"/>
          <w:sz w:val="28"/>
          <w:szCs w:val="28"/>
        </w:rPr>
        <w:t xml:space="preserve"> % от заявленного количества.</w:t>
      </w:r>
    </w:p>
    <w:p w:rsidR="003161AA" w:rsidRPr="00D618B5" w:rsidRDefault="00894858" w:rsidP="001739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18B5">
        <w:rPr>
          <w:rFonts w:ascii="Times New Roman" w:hAnsi="Times New Roman" w:cs="Times New Roman"/>
          <w:sz w:val="28"/>
          <w:szCs w:val="28"/>
        </w:rPr>
        <w:t>В комплексные препараты</w:t>
      </w:r>
      <w:r w:rsidR="00A42AE8" w:rsidRPr="00D618B5">
        <w:rPr>
          <w:rFonts w:ascii="Times New Roman" w:hAnsi="Times New Roman" w:cs="Times New Roman"/>
          <w:sz w:val="28"/>
          <w:szCs w:val="28"/>
        </w:rPr>
        <w:t xml:space="preserve"> </w:t>
      </w:r>
      <w:r w:rsidR="00160C16" w:rsidRPr="00D618B5">
        <w:rPr>
          <w:rFonts w:ascii="Times New Roman" w:hAnsi="Times New Roman" w:cs="Times New Roman"/>
          <w:sz w:val="28"/>
          <w:szCs w:val="28"/>
        </w:rPr>
        <w:t>для парентерального питания</w:t>
      </w:r>
      <w:r w:rsidR="003161AA" w:rsidRPr="00D618B5">
        <w:rPr>
          <w:rFonts w:ascii="Times New Roman" w:hAnsi="Times New Roman" w:cs="Times New Roman"/>
          <w:sz w:val="28"/>
          <w:szCs w:val="28"/>
        </w:rPr>
        <w:t xml:space="preserve"> </w:t>
      </w:r>
      <w:r w:rsidR="00A42AE8" w:rsidRPr="00D618B5">
        <w:rPr>
          <w:rFonts w:ascii="Times New Roman" w:hAnsi="Times New Roman" w:cs="Times New Roman"/>
          <w:sz w:val="28"/>
          <w:szCs w:val="28"/>
        </w:rPr>
        <w:t xml:space="preserve">к смеси аминокислот и электролитов </w:t>
      </w:r>
      <w:r w:rsidR="00A22520" w:rsidRPr="00D618B5">
        <w:rPr>
          <w:rFonts w:ascii="Times New Roman" w:hAnsi="Times New Roman" w:cs="Times New Roman"/>
          <w:sz w:val="28"/>
          <w:szCs w:val="28"/>
        </w:rPr>
        <w:t>могут быть добавлены</w:t>
      </w:r>
      <w:r w:rsidR="00A42AE8" w:rsidRPr="00D618B5">
        <w:rPr>
          <w:rFonts w:ascii="Times New Roman" w:hAnsi="Times New Roman" w:cs="Times New Roman"/>
          <w:sz w:val="28"/>
          <w:szCs w:val="28"/>
        </w:rPr>
        <w:t xml:space="preserve"> энерг</w:t>
      </w:r>
      <w:r w:rsidR="00D90EE9" w:rsidRPr="00D618B5">
        <w:rPr>
          <w:rFonts w:ascii="Times New Roman" w:hAnsi="Times New Roman" w:cs="Times New Roman"/>
          <w:sz w:val="28"/>
          <w:szCs w:val="28"/>
        </w:rPr>
        <w:t>етические углеводные субстраты</w:t>
      </w:r>
      <w:r w:rsidR="007C1699" w:rsidRPr="00D618B5">
        <w:rPr>
          <w:rFonts w:ascii="Times New Roman" w:eastAsia="Calibri" w:hAnsi="Times New Roman" w:cs="Times New Roman"/>
          <w:sz w:val="28"/>
          <w:szCs w:val="28"/>
        </w:rPr>
        <w:t>, органические кислоты или их соли</w:t>
      </w:r>
      <w:r w:rsidR="003C624C" w:rsidRPr="00D618B5">
        <w:rPr>
          <w:rFonts w:ascii="Times New Roman" w:eastAsia="Calibri" w:hAnsi="Times New Roman" w:cs="Times New Roman"/>
          <w:sz w:val="28"/>
          <w:szCs w:val="28"/>
        </w:rPr>
        <w:t>.</w:t>
      </w:r>
      <w:r w:rsidR="003161AA" w:rsidRPr="00D618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77D3" w:rsidRPr="0021745D" w:rsidRDefault="00354B92" w:rsidP="00961C2D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B5">
        <w:rPr>
          <w:rFonts w:ascii="Times New Roman" w:hAnsi="Times New Roman" w:cs="Times New Roman"/>
          <w:sz w:val="28"/>
          <w:szCs w:val="28"/>
        </w:rPr>
        <w:t>Лекарственные п</w:t>
      </w:r>
      <w:r w:rsidR="00FD61F9" w:rsidRPr="00D618B5">
        <w:rPr>
          <w:rFonts w:ascii="Times New Roman" w:hAnsi="Times New Roman" w:cs="Times New Roman"/>
          <w:sz w:val="28"/>
          <w:szCs w:val="28"/>
        </w:rPr>
        <w:t>репарат</w:t>
      </w:r>
      <w:r w:rsidRPr="00D618B5">
        <w:rPr>
          <w:rFonts w:ascii="Times New Roman" w:hAnsi="Times New Roman" w:cs="Times New Roman"/>
          <w:sz w:val="28"/>
          <w:szCs w:val="28"/>
        </w:rPr>
        <w:t>ы аминокислот</w:t>
      </w:r>
      <w:r w:rsidR="00FD61F9" w:rsidRPr="00D618B5">
        <w:rPr>
          <w:rFonts w:ascii="Times New Roman" w:hAnsi="Times New Roman" w:cs="Times New Roman"/>
          <w:sz w:val="28"/>
          <w:szCs w:val="28"/>
        </w:rPr>
        <w:t xml:space="preserve"> для парентерального питания, </w:t>
      </w:r>
      <w:r w:rsidRPr="00D618B5">
        <w:rPr>
          <w:rFonts w:ascii="Times New Roman" w:hAnsi="Times New Roman" w:cs="Times New Roman"/>
          <w:sz w:val="28"/>
          <w:szCs w:val="28"/>
        </w:rPr>
        <w:t>содержащие электролиты, в форме</w:t>
      </w:r>
      <w:r w:rsidR="00601DD1" w:rsidRPr="00D618B5">
        <w:rPr>
          <w:rFonts w:ascii="Times New Roman" w:hAnsi="Times New Roman" w:cs="Times New Roman"/>
          <w:sz w:val="28"/>
          <w:szCs w:val="28"/>
        </w:rPr>
        <w:t xml:space="preserve"> </w:t>
      </w:r>
      <w:r w:rsidR="00FD61F9" w:rsidRPr="00D618B5">
        <w:rPr>
          <w:rFonts w:ascii="Times New Roman" w:hAnsi="Times New Roman" w:cs="Times New Roman"/>
          <w:sz w:val="28"/>
          <w:szCs w:val="28"/>
        </w:rPr>
        <w:t>раствор</w:t>
      </w:r>
      <w:r w:rsidRPr="00D618B5">
        <w:rPr>
          <w:rFonts w:ascii="Times New Roman" w:hAnsi="Times New Roman" w:cs="Times New Roman"/>
          <w:sz w:val="28"/>
          <w:szCs w:val="28"/>
        </w:rPr>
        <w:t>а для инфузий</w:t>
      </w:r>
      <w:r w:rsidR="00FD61F9" w:rsidRPr="00D618B5">
        <w:rPr>
          <w:rFonts w:ascii="Times New Roman" w:hAnsi="Times New Roman" w:cs="Times New Roman"/>
          <w:sz w:val="28"/>
          <w:szCs w:val="28"/>
        </w:rPr>
        <w:t xml:space="preserve"> </w:t>
      </w:r>
      <w:r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долж</w:t>
      </w:r>
      <w:r w:rsidR="007009D9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009D9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соответствовать требован</w:t>
      </w:r>
      <w:r w:rsidR="001A5122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иям</w:t>
      </w:r>
      <w:r w:rsidR="009A7E5D" w:rsidRPr="00D618B5">
        <w:rPr>
          <w:rStyle w:val="11pt"/>
          <w:color w:val="000000"/>
          <w:spacing w:val="-3"/>
          <w:sz w:val="28"/>
          <w:szCs w:val="28"/>
        </w:rPr>
        <w:t xml:space="preserve"> ОФС «Лекарственные формы для парентерального применения»</w:t>
      </w:r>
      <w:r w:rsidR="001A5122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предъявляемым к </w:t>
      </w:r>
      <w:proofErr w:type="spellStart"/>
      <w:r w:rsidR="001A5122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инфузионным</w:t>
      </w:r>
      <w:proofErr w:type="spellEnd"/>
      <w:r w:rsidR="001A5122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лекарственным</w:t>
      </w:r>
      <w:r w:rsidR="007009D9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</w:t>
      </w:r>
      <w:r w:rsidR="001A5122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9A7E5D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0AD5" w:rsidRPr="00D6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31A" w:rsidRPr="00D618B5">
        <w:rPr>
          <w:rFonts w:ascii="Times New Roman" w:hAnsi="Times New Roman"/>
          <w:sz w:val="28"/>
          <w:szCs w:val="28"/>
        </w:rPr>
        <w:t>и нижеприведённым требованиям.</w:t>
      </w:r>
    </w:p>
    <w:p w:rsidR="00816FF2" w:rsidRPr="0021745D" w:rsidRDefault="00DF19A9" w:rsidP="00B934E2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45D">
        <w:rPr>
          <w:sz w:val="28"/>
          <w:szCs w:val="28"/>
        </w:rPr>
        <w:tab/>
        <w:t xml:space="preserve">  </w:t>
      </w:r>
      <w:r w:rsidR="002A5A6B" w:rsidRPr="0021745D">
        <w:rPr>
          <w:sz w:val="28"/>
          <w:szCs w:val="28"/>
        </w:rPr>
        <w:t xml:space="preserve">         </w:t>
      </w:r>
      <w:r w:rsidRPr="0021745D">
        <w:rPr>
          <w:sz w:val="28"/>
          <w:szCs w:val="28"/>
        </w:rPr>
        <w:t xml:space="preserve">    </w:t>
      </w:r>
      <w:r w:rsidRPr="0021745D">
        <w:rPr>
          <w:rFonts w:ascii="Times New Roman" w:hAnsi="Times New Roman" w:cs="Times New Roman"/>
          <w:sz w:val="28"/>
          <w:szCs w:val="28"/>
        </w:rPr>
        <w:t>ИСПЫТАНИЯ</w:t>
      </w:r>
    </w:p>
    <w:p w:rsidR="00B44325" w:rsidRPr="00D618B5" w:rsidRDefault="00DF19A9" w:rsidP="00B44325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D618B5">
        <w:rPr>
          <w:rFonts w:eastAsia="Calibri"/>
          <w:b/>
          <w:color w:val="auto"/>
          <w:sz w:val="28"/>
          <w:szCs w:val="28"/>
        </w:rPr>
        <w:t>Описание.</w:t>
      </w:r>
      <w:r w:rsidRPr="00D618B5">
        <w:rPr>
          <w:rFonts w:eastAsia="Calibri"/>
          <w:color w:val="auto"/>
          <w:sz w:val="28"/>
          <w:szCs w:val="28"/>
        </w:rPr>
        <w:t xml:space="preserve"> </w:t>
      </w:r>
      <w:proofErr w:type="gramStart"/>
      <w:r w:rsidR="00AA2B19" w:rsidRPr="00D618B5">
        <w:rPr>
          <w:color w:val="auto"/>
          <w:sz w:val="28"/>
          <w:szCs w:val="28"/>
        </w:rPr>
        <w:t>Прозрачный</w:t>
      </w:r>
      <w:r w:rsidR="00AA2B19" w:rsidRPr="00D618B5">
        <w:rPr>
          <w:sz w:val="28"/>
          <w:szCs w:val="28"/>
        </w:rPr>
        <w:t xml:space="preserve"> или слегка </w:t>
      </w:r>
      <w:proofErr w:type="spellStart"/>
      <w:r w:rsidR="00AA2B19" w:rsidRPr="00D618B5">
        <w:rPr>
          <w:sz w:val="28"/>
          <w:szCs w:val="28"/>
        </w:rPr>
        <w:t>опалесцирующий</w:t>
      </w:r>
      <w:proofErr w:type="spellEnd"/>
      <w:r w:rsidR="00AA2B19" w:rsidRPr="00D618B5">
        <w:rPr>
          <w:sz w:val="28"/>
          <w:szCs w:val="28"/>
        </w:rPr>
        <w:t xml:space="preserve"> раствор</w:t>
      </w:r>
      <w:r w:rsidR="00AA2B19" w:rsidRPr="00D618B5">
        <w:rPr>
          <w:color w:val="auto"/>
          <w:sz w:val="28"/>
          <w:szCs w:val="28"/>
        </w:rPr>
        <w:t xml:space="preserve">, </w:t>
      </w:r>
      <w:r w:rsidR="00AA2B19" w:rsidRPr="00D618B5">
        <w:rPr>
          <w:sz w:val="28"/>
          <w:szCs w:val="28"/>
        </w:rPr>
        <w:t>от бесцветного до светло-желтого</w:t>
      </w:r>
      <w:r w:rsidR="006E2DF1" w:rsidRPr="00D618B5">
        <w:rPr>
          <w:color w:val="auto"/>
          <w:sz w:val="28"/>
          <w:szCs w:val="28"/>
        </w:rPr>
        <w:t xml:space="preserve"> </w:t>
      </w:r>
      <w:r w:rsidR="00CD5B99" w:rsidRPr="00D618B5">
        <w:rPr>
          <w:color w:val="auto"/>
          <w:sz w:val="28"/>
          <w:szCs w:val="28"/>
        </w:rPr>
        <w:t>или</w:t>
      </w:r>
      <w:r w:rsidR="009E2D5F" w:rsidRPr="00D618B5">
        <w:rPr>
          <w:color w:val="auto"/>
          <w:sz w:val="28"/>
          <w:szCs w:val="28"/>
        </w:rPr>
        <w:t xml:space="preserve"> </w:t>
      </w:r>
      <w:r w:rsidR="003F0D91" w:rsidRPr="00D618B5">
        <w:rPr>
          <w:sz w:val="28"/>
          <w:szCs w:val="28"/>
        </w:rPr>
        <w:t>коричнев</w:t>
      </w:r>
      <w:r w:rsidR="005C708B" w:rsidRPr="00D618B5">
        <w:rPr>
          <w:sz w:val="28"/>
          <w:szCs w:val="28"/>
        </w:rPr>
        <w:t>ато-желтого</w:t>
      </w:r>
      <w:r w:rsidR="00545A7D" w:rsidRPr="00D618B5">
        <w:rPr>
          <w:sz w:val="28"/>
          <w:szCs w:val="28"/>
        </w:rPr>
        <w:t xml:space="preserve"> </w:t>
      </w:r>
      <w:r w:rsidR="00260336" w:rsidRPr="00D618B5">
        <w:rPr>
          <w:sz w:val="28"/>
          <w:szCs w:val="28"/>
        </w:rPr>
        <w:t>цвета</w:t>
      </w:r>
      <w:r w:rsidR="00AA2B19" w:rsidRPr="00D618B5">
        <w:rPr>
          <w:sz w:val="28"/>
          <w:szCs w:val="28"/>
        </w:rPr>
        <w:t>.</w:t>
      </w:r>
      <w:proofErr w:type="gramEnd"/>
      <w:r w:rsidR="00B65969" w:rsidRPr="00D618B5">
        <w:rPr>
          <w:color w:val="auto"/>
          <w:sz w:val="28"/>
          <w:szCs w:val="28"/>
        </w:rPr>
        <w:t xml:space="preserve"> </w:t>
      </w:r>
      <w:r w:rsidR="00CE6CAC" w:rsidRPr="00D618B5">
        <w:rPr>
          <w:color w:val="auto"/>
          <w:sz w:val="28"/>
          <w:szCs w:val="28"/>
        </w:rPr>
        <w:t xml:space="preserve">Определение проводят </w:t>
      </w:r>
      <w:r w:rsidR="00CF7947" w:rsidRPr="00D618B5">
        <w:rPr>
          <w:color w:val="auto"/>
          <w:sz w:val="28"/>
          <w:szCs w:val="28"/>
        </w:rPr>
        <w:t xml:space="preserve">органолептическим </w:t>
      </w:r>
      <w:r w:rsidR="00DB55AA" w:rsidRPr="00D618B5">
        <w:rPr>
          <w:color w:val="auto"/>
          <w:sz w:val="28"/>
          <w:szCs w:val="28"/>
        </w:rPr>
        <w:t>метод</w:t>
      </w:r>
      <w:r w:rsidR="00CE6CAC" w:rsidRPr="00D618B5">
        <w:rPr>
          <w:color w:val="auto"/>
          <w:sz w:val="28"/>
          <w:szCs w:val="28"/>
        </w:rPr>
        <w:t>ом</w:t>
      </w:r>
      <w:r w:rsidR="00F56FE1" w:rsidRPr="00D618B5">
        <w:rPr>
          <w:color w:val="auto"/>
          <w:sz w:val="28"/>
          <w:szCs w:val="28"/>
        </w:rPr>
        <w:t>.</w:t>
      </w:r>
      <w:r w:rsidR="00DB55AA" w:rsidRPr="00D618B5">
        <w:rPr>
          <w:color w:val="auto"/>
          <w:sz w:val="28"/>
          <w:szCs w:val="28"/>
        </w:rPr>
        <w:t xml:space="preserve"> </w:t>
      </w:r>
    </w:p>
    <w:p w:rsidR="00406559" w:rsidRPr="00D618B5" w:rsidRDefault="00DF19A9" w:rsidP="00595EE1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D618B5">
        <w:rPr>
          <w:b/>
          <w:sz w:val="28"/>
          <w:szCs w:val="28"/>
        </w:rPr>
        <w:t>Подлинность</w:t>
      </w:r>
      <w:r w:rsidRPr="00D618B5">
        <w:rPr>
          <w:sz w:val="28"/>
          <w:szCs w:val="28"/>
        </w:rPr>
        <w:t xml:space="preserve"> </w:t>
      </w:r>
    </w:p>
    <w:p w:rsidR="00883993" w:rsidRPr="00F10867" w:rsidRDefault="00D12725" w:rsidP="00595EE1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618B5">
        <w:rPr>
          <w:i/>
          <w:sz w:val="28"/>
          <w:szCs w:val="28"/>
        </w:rPr>
        <w:t>Аминокислоты</w:t>
      </w:r>
      <w:r w:rsidRPr="00D618B5">
        <w:rPr>
          <w:sz w:val="28"/>
          <w:szCs w:val="28"/>
        </w:rPr>
        <w:t xml:space="preserve">: </w:t>
      </w:r>
      <w:proofErr w:type="spellStart"/>
      <w:r w:rsidR="003E3CDB" w:rsidRPr="00D618B5">
        <w:rPr>
          <w:sz w:val="28"/>
          <w:szCs w:val="28"/>
        </w:rPr>
        <w:t>а</w:t>
      </w:r>
      <w:r w:rsidR="00B62578" w:rsidRPr="00D618B5">
        <w:rPr>
          <w:sz w:val="28"/>
          <w:szCs w:val="28"/>
        </w:rPr>
        <w:t>ланин</w:t>
      </w:r>
      <w:proofErr w:type="spellEnd"/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r w:rsidR="003E3CDB" w:rsidRPr="00D618B5">
        <w:rPr>
          <w:sz w:val="28"/>
          <w:szCs w:val="28"/>
        </w:rPr>
        <w:t>а</w:t>
      </w:r>
      <w:r w:rsidR="00B62578" w:rsidRPr="00D618B5">
        <w:rPr>
          <w:sz w:val="28"/>
          <w:szCs w:val="28"/>
        </w:rPr>
        <w:t>ргинин</w:t>
      </w:r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r w:rsidR="003E3CDB" w:rsidRPr="00D618B5">
        <w:rPr>
          <w:sz w:val="28"/>
          <w:szCs w:val="28"/>
        </w:rPr>
        <w:t>а</w:t>
      </w:r>
      <w:r w:rsidR="00B62578" w:rsidRPr="00D618B5">
        <w:rPr>
          <w:sz w:val="28"/>
          <w:szCs w:val="28"/>
        </w:rPr>
        <w:t>спарагиновая кислота</w:t>
      </w:r>
      <w:r w:rsidR="00420C43" w:rsidRPr="00D618B5">
        <w:rPr>
          <w:sz w:val="28"/>
          <w:szCs w:val="28"/>
        </w:rPr>
        <w:t xml:space="preserve">, </w:t>
      </w:r>
      <w:r w:rsidR="003E3CDB" w:rsidRPr="00D618B5">
        <w:rPr>
          <w:sz w:val="28"/>
          <w:szCs w:val="28"/>
        </w:rPr>
        <w:lastRenderedPageBreak/>
        <w:t>а</w:t>
      </w:r>
      <w:r w:rsidR="00A37E37" w:rsidRPr="00D618B5">
        <w:rPr>
          <w:sz w:val="28"/>
          <w:szCs w:val="28"/>
        </w:rPr>
        <w:t>спарагин</w:t>
      </w:r>
      <w:r w:rsidR="00752361" w:rsidRPr="00D618B5">
        <w:rPr>
          <w:sz w:val="28"/>
          <w:szCs w:val="28"/>
        </w:rPr>
        <w:t>а моногидрат</w:t>
      </w:r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proofErr w:type="spellStart"/>
      <w:r w:rsidR="003E3CDB" w:rsidRPr="00D618B5">
        <w:rPr>
          <w:sz w:val="28"/>
          <w:szCs w:val="28"/>
        </w:rPr>
        <w:t>в</w:t>
      </w:r>
      <w:r w:rsidR="00B62578" w:rsidRPr="00D618B5">
        <w:rPr>
          <w:sz w:val="28"/>
          <w:szCs w:val="28"/>
        </w:rPr>
        <w:t>алин</w:t>
      </w:r>
      <w:proofErr w:type="spellEnd"/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r w:rsidR="003E3CDB" w:rsidRPr="00D618B5">
        <w:rPr>
          <w:sz w:val="28"/>
          <w:szCs w:val="28"/>
        </w:rPr>
        <w:t>г</w:t>
      </w:r>
      <w:r w:rsidR="00B62578" w:rsidRPr="00D618B5">
        <w:rPr>
          <w:sz w:val="28"/>
          <w:szCs w:val="28"/>
        </w:rPr>
        <w:t>истидин</w:t>
      </w:r>
      <w:r w:rsidR="00420C43" w:rsidRPr="00D618B5">
        <w:rPr>
          <w:sz w:val="28"/>
          <w:szCs w:val="28"/>
        </w:rPr>
        <w:t xml:space="preserve">, </w:t>
      </w:r>
      <w:r w:rsidR="003E3CDB" w:rsidRPr="00D618B5">
        <w:rPr>
          <w:sz w:val="28"/>
          <w:szCs w:val="28"/>
        </w:rPr>
        <w:t>г</w:t>
      </w:r>
      <w:r w:rsidR="00B62578" w:rsidRPr="00D618B5">
        <w:rPr>
          <w:sz w:val="28"/>
          <w:szCs w:val="28"/>
        </w:rPr>
        <w:t>лицин</w:t>
      </w:r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proofErr w:type="spellStart"/>
      <w:r w:rsidR="003E3CDB" w:rsidRPr="00D618B5">
        <w:rPr>
          <w:sz w:val="28"/>
          <w:szCs w:val="28"/>
        </w:rPr>
        <w:t>г</w:t>
      </w:r>
      <w:r w:rsidR="00B62578" w:rsidRPr="00D618B5">
        <w:rPr>
          <w:sz w:val="28"/>
          <w:szCs w:val="28"/>
        </w:rPr>
        <w:t>лутаминовая</w:t>
      </w:r>
      <w:proofErr w:type="spellEnd"/>
      <w:r w:rsidR="00B62578" w:rsidRPr="00D618B5">
        <w:rPr>
          <w:sz w:val="28"/>
          <w:szCs w:val="28"/>
        </w:rPr>
        <w:t xml:space="preserve"> кислота</w:t>
      </w:r>
      <w:r w:rsidR="00420C43" w:rsidRPr="00D618B5">
        <w:rPr>
          <w:sz w:val="28"/>
          <w:szCs w:val="28"/>
        </w:rPr>
        <w:t xml:space="preserve">, </w:t>
      </w:r>
      <w:r w:rsidR="003E3CDB" w:rsidRPr="00D618B5">
        <w:rPr>
          <w:sz w:val="28"/>
          <w:szCs w:val="28"/>
        </w:rPr>
        <w:t>и</w:t>
      </w:r>
      <w:r w:rsidR="00B62578" w:rsidRPr="00D618B5">
        <w:rPr>
          <w:sz w:val="28"/>
          <w:szCs w:val="28"/>
        </w:rPr>
        <w:t>золейцин</w:t>
      </w:r>
      <w:r w:rsidR="00420C43" w:rsidRPr="00D618B5">
        <w:rPr>
          <w:sz w:val="28"/>
          <w:szCs w:val="28"/>
        </w:rPr>
        <w:t xml:space="preserve">, </w:t>
      </w:r>
      <w:r w:rsidR="003E3CDB" w:rsidRPr="00D618B5">
        <w:rPr>
          <w:sz w:val="28"/>
          <w:szCs w:val="28"/>
        </w:rPr>
        <w:t>л</w:t>
      </w:r>
      <w:r w:rsidR="00B62578" w:rsidRPr="00D618B5">
        <w:rPr>
          <w:sz w:val="28"/>
          <w:szCs w:val="28"/>
        </w:rPr>
        <w:t>ейцин</w:t>
      </w:r>
      <w:r w:rsidR="00420C43" w:rsidRPr="00D618B5">
        <w:rPr>
          <w:sz w:val="28"/>
          <w:szCs w:val="28"/>
        </w:rPr>
        <w:t xml:space="preserve">, </w:t>
      </w:r>
      <w:r w:rsidR="003E3CDB" w:rsidRPr="00D618B5">
        <w:rPr>
          <w:sz w:val="28"/>
          <w:szCs w:val="28"/>
        </w:rPr>
        <w:t>л</w:t>
      </w:r>
      <w:r w:rsidR="00B62578" w:rsidRPr="00D618B5">
        <w:rPr>
          <w:sz w:val="28"/>
          <w:szCs w:val="28"/>
        </w:rPr>
        <w:t>изин</w:t>
      </w:r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r w:rsidR="003E3CDB" w:rsidRPr="00D618B5">
        <w:rPr>
          <w:sz w:val="28"/>
          <w:szCs w:val="28"/>
        </w:rPr>
        <w:t>м</w:t>
      </w:r>
      <w:r w:rsidR="00B62578" w:rsidRPr="00D618B5">
        <w:rPr>
          <w:sz w:val="28"/>
          <w:szCs w:val="28"/>
        </w:rPr>
        <w:t>етионин</w:t>
      </w:r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r w:rsidR="003E3CDB" w:rsidRPr="00D618B5">
        <w:rPr>
          <w:sz w:val="28"/>
          <w:szCs w:val="28"/>
        </w:rPr>
        <w:t>о</w:t>
      </w:r>
      <w:r w:rsidR="00B62578" w:rsidRPr="00D618B5">
        <w:rPr>
          <w:sz w:val="28"/>
          <w:szCs w:val="28"/>
        </w:rPr>
        <w:t>рнитин</w:t>
      </w:r>
      <w:r w:rsidR="008911E9" w:rsidRPr="00D618B5">
        <w:rPr>
          <w:sz w:val="28"/>
          <w:szCs w:val="28"/>
        </w:rPr>
        <w:t>а гидрохлорид</w:t>
      </w:r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proofErr w:type="spellStart"/>
      <w:r w:rsidR="003E3CDB" w:rsidRPr="00D618B5">
        <w:rPr>
          <w:sz w:val="28"/>
          <w:szCs w:val="28"/>
        </w:rPr>
        <w:t>п</w:t>
      </w:r>
      <w:r w:rsidR="00B62578" w:rsidRPr="00D618B5">
        <w:rPr>
          <w:sz w:val="28"/>
          <w:szCs w:val="28"/>
        </w:rPr>
        <w:t>ролин</w:t>
      </w:r>
      <w:proofErr w:type="spellEnd"/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proofErr w:type="spellStart"/>
      <w:r w:rsidR="003E3CDB" w:rsidRPr="00D618B5">
        <w:rPr>
          <w:sz w:val="28"/>
          <w:szCs w:val="28"/>
        </w:rPr>
        <w:t>с</w:t>
      </w:r>
      <w:r w:rsidR="00B62578" w:rsidRPr="00D618B5">
        <w:rPr>
          <w:sz w:val="28"/>
          <w:szCs w:val="28"/>
        </w:rPr>
        <w:t>ерин</w:t>
      </w:r>
      <w:proofErr w:type="spellEnd"/>
      <w:r w:rsidR="00420C43" w:rsidRPr="00D618B5">
        <w:rPr>
          <w:sz w:val="28"/>
          <w:szCs w:val="28"/>
        </w:rPr>
        <w:t>,</w:t>
      </w:r>
      <w:r w:rsidR="00B62578" w:rsidRPr="00D618B5">
        <w:rPr>
          <w:sz w:val="28"/>
          <w:szCs w:val="28"/>
        </w:rPr>
        <w:t xml:space="preserve"> </w:t>
      </w:r>
      <w:proofErr w:type="spellStart"/>
      <w:r w:rsidR="003E3CDB" w:rsidRPr="00D618B5">
        <w:rPr>
          <w:sz w:val="28"/>
          <w:szCs w:val="28"/>
        </w:rPr>
        <w:t>т</w:t>
      </w:r>
      <w:r w:rsidR="00B62578" w:rsidRPr="00D618B5">
        <w:rPr>
          <w:sz w:val="28"/>
          <w:szCs w:val="28"/>
        </w:rPr>
        <w:t>реонин</w:t>
      </w:r>
      <w:proofErr w:type="spellEnd"/>
      <w:r w:rsidR="00420C43" w:rsidRPr="00D618B5">
        <w:rPr>
          <w:sz w:val="28"/>
          <w:szCs w:val="28"/>
        </w:rPr>
        <w:t xml:space="preserve">, </w:t>
      </w:r>
      <w:r w:rsidRPr="00D618B5">
        <w:rPr>
          <w:rStyle w:val="afb"/>
          <w:rFonts w:eastAsiaTheme="minorEastAsia"/>
          <w:b w:val="0"/>
          <w:i w:val="0"/>
          <w:color w:val="auto"/>
          <w:sz w:val="28"/>
          <w:szCs w:val="28"/>
        </w:rPr>
        <w:t>а также ароматические аминокислоты:</w:t>
      </w:r>
      <w:r w:rsidRPr="00D618B5">
        <w:rPr>
          <w:sz w:val="28"/>
          <w:szCs w:val="28"/>
        </w:rPr>
        <w:t xml:space="preserve"> </w:t>
      </w:r>
      <w:r w:rsidR="003E3CDB" w:rsidRPr="00D618B5">
        <w:rPr>
          <w:sz w:val="28"/>
          <w:szCs w:val="28"/>
        </w:rPr>
        <w:t xml:space="preserve">тирозин, триптофан, </w:t>
      </w:r>
      <w:proofErr w:type="spellStart"/>
      <w:r w:rsidRPr="00D618B5">
        <w:rPr>
          <w:sz w:val="28"/>
          <w:szCs w:val="28"/>
        </w:rPr>
        <w:t>фенилаланин</w:t>
      </w:r>
      <w:proofErr w:type="spellEnd"/>
      <w:r w:rsidRPr="00D618B5">
        <w:rPr>
          <w:sz w:val="28"/>
          <w:szCs w:val="28"/>
        </w:rPr>
        <w:t xml:space="preserve">, </w:t>
      </w:r>
      <w:proofErr w:type="spellStart"/>
      <w:r w:rsidRPr="00D618B5">
        <w:rPr>
          <w:rStyle w:val="afb"/>
          <w:rFonts w:eastAsiaTheme="minorEastAsia"/>
          <w:b w:val="0"/>
          <w:i w:val="0"/>
          <w:color w:val="auto"/>
          <w:sz w:val="28"/>
          <w:szCs w:val="28"/>
        </w:rPr>
        <w:t>ацетилтирозин</w:t>
      </w:r>
      <w:proofErr w:type="spellEnd"/>
      <w:r w:rsidR="00DF11C9" w:rsidRPr="00D618B5">
        <w:rPr>
          <w:sz w:val="28"/>
          <w:szCs w:val="28"/>
        </w:rPr>
        <w:t xml:space="preserve"> </w:t>
      </w:r>
      <w:r w:rsidR="00697825" w:rsidRPr="00D618B5">
        <w:rPr>
          <w:sz w:val="28"/>
          <w:szCs w:val="28"/>
        </w:rPr>
        <w:t xml:space="preserve">идентифицируют </w:t>
      </w:r>
      <w:r w:rsidRPr="00D618B5">
        <w:rPr>
          <w:sz w:val="28"/>
          <w:szCs w:val="28"/>
        </w:rPr>
        <w:t>д</w:t>
      </w:r>
      <w:r w:rsidR="00743943" w:rsidRPr="00D618B5">
        <w:rPr>
          <w:sz w:val="28"/>
          <w:szCs w:val="28"/>
        </w:rPr>
        <w:t>ля установления подлинности препарата</w:t>
      </w:r>
      <w:r w:rsidR="00CD318E" w:rsidRPr="00D618B5">
        <w:rPr>
          <w:sz w:val="28"/>
          <w:szCs w:val="28"/>
        </w:rPr>
        <w:t xml:space="preserve"> методом ВЭЖХ</w:t>
      </w:r>
      <w:r w:rsidR="00CD318E" w:rsidRPr="00D618B5">
        <w:rPr>
          <w:rFonts w:eastAsia="Calibri"/>
          <w:sz w:val="28"/>
          <w:szCs w:val="28"/>
        </w:rPr>
        <w:t xml:space="preserve"> в соответствии с ОФС «</w:t>
      </w:r>
      <w:r w:rsidR="00CD318E" w:rsidRPr="00D618B5">
        <w:rPr>
          <w:sz w:val="28"/>
          <w:szCs w:val="28"/>
        </w:rPr>
        <w:t>Высокоэффективная жидкостная хроматография»</w:t>
      </w:r>
      <w:r w:rsidR="00595EE1" w:rsidRPr="00D618B5">
        <w:rPr>
          <w:sz w:val="28"/>
          <w:szCs w:val="28"/>
        </w:rPr>
        <w:t xml:space="preserve"> (раздел «Количественное определение») или другим </w:t>
      </w:r>
      <w:proofErr w:type="spellStart"/>
      <w:r w:rsidR="00595EE1" w:rsidRPr="00D618B5">
        <w:rPr>
          <w:sz w:val="28"/>
          <w:szCs w:val="28"/>
        </w:rPr>
        <w:t>валидированным</w:t>
      </w:r>
      <w:proofErr w:type="spellEnd"/>
      <w:r w:rsidR="00595EE1" w:rsidRPr="00D618B5">
        <w:rPr>
          <w:sz w:val="28"/>
          <w:szCs w:val="28"/>
        </w:rPr>
        <w:t xml:space="preserve"> методом.</w:t>
      </w:r>
      <w:proofErr w:type="gramEnd"/>
      <w:r w:rsidR="00595EE1" w:rsidRPr="00D618B5">
        <w:rPr>
          <w:sz w:val="28"/>
          <w:szCs w:val="28"/>
        </w:rPr>
        <w:t xml:space="preserve"> </w:t>
      </w:r>
      <w:r w:rsidR="00B57DB2" w:rsidRPr="00D618B5">
        <w:rPr>
          <w:sz w:val="28"/>
          <w:szCs w:val="28"/>
        </w:rPr>
        <w:t xml:space="preserve">Времена удерживания производных аминокислот на </w:t>
      </w:r>
      <w:proofErr w:type="spellStart"/>
      <w:r w:rsidR="00B57DB2" w:rsidRPr="00D618B5">
        <w:rPr>
          <w:sz w:val="28"/>
          <w:szCs w:val="28"/>
        </w:rPr>
        <w:t>хроматограммах</w:t>
      </w:r>
      <w:proofErr w:type="spellEnd"/>
      <w:r w:rsidR="00B57DB2" w:rsidRPr="00D618B5">
        <w:rPr>
          <w:sz w:val="28"/>
          <w:szCs w:val="28"/>
        </w:rPr>
        <w:t xml:space="preserve"> стандартного и испытуемого растворов должны совпадать.</w:t>
      </w:r>
      <w:r w:rsidR="00B57DB2" w:rsidRPr="00F10867">
        <w:rPr>
          <w:sz w:val="28"/>
          <w:szCs w:val="28"/>
        </w:rPr>
        <w:tab/>
      </w:r>
    </w:p>
    <w:p w:rsidR="00B57DB2" w:rsidRDefault="008F3ADD" w:rsidP="00961C2D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10867">
        <w:rPr>
          <w:rStyle w:val="afb"/>
          <w:rFonts w:eastAsiaTheme="minorEastAsia"/>
          <w:b w:val="0"/>
          <w:color w:val="auto"/>
          <w:sz w:val="28"/>
          <w:szCs w:val="28"/>
        </w:rPr>
        <w:t>А</w:t>
      </w:r>
      <w:r w:rsidRPr="00F10867">
        <w:rPr>
          <w:rStyle w:val="afb"/>
          <w:b w:val="0"/>
          <w:color w:val="auto"/>
          <w:sz w:val="28"/>
          <w:szCs w:val="28"/>
        </w:rPr>
        <w:t>цетилцистеин</w:t>
      </w:r>
      <w:proofErr w:type="spellEnd"/>
      <w:r w:rsidRPr="00F10867">
        <w:rPr>
          <w:sz w:val="28"/>
          <w:szCs w:val="28"/>
        </w:rPr>
        <w:t xml:space="preserve"> </w:t>
      </w:r>
      <w:r w:rsidR="004F0C24" w:rsidRPr="00F10867">
        <w:rPr>
          <w:sz w:val="28"/>
          <w:szCs w:val="28"/>
        </w:rPr>
        <w:t xml:space="preserve">идентифицируют </w:t>
      </w:r>
      <w:r w:rsidR="00404496" w:rsidRPr="00F10867">
        <w:rPr>
          <w:sz w:val="28"/>
          <w:szCs w:val="28"/>
        </w:rPr>
        <w:t>м</w:t>
      </w:r>
      <w:r w:rsidR="00B57DB2" w:rsidRPr="00F10867">
        <w:rPr>
          <w:sz w:val="28"/>
          <w:szCs w:val="28"/>
        </w:rPr>
        <w:t>етод</w:t>
      </w:r>
      <w:r w:rsidR="00404496" w:rsidRPr="00F10867">
        <w:rPr>
          <w:sz w:val="28"/>
          <w:szCs w:val="28"/>
        </w:rPr>
        <w:t>ом</w:t>
      </w:r>
      <w:r w:rsidR="00B57DB2" w:rsidRPr="00F10867">
        <w:rPr>
          <w:sz w:val="28"/>
          <w:szCs w:val="28"/>
        </w:rPr>
        <w:t xml:space="preserve"> </w:t>
      </w:r>
      <w:proofErr w:type="spellStart"/>
      <w:r w:rsidR="00B57DB2" w:rsidRPr="00F10867">
        <w:rPr>
          <w:sz w:val="28"/>
          <w:szCs w:val="28"/>
        </w:rPr>
        <w:t>спектрофотометрии</w:t>
      </w:r>
      <w:proofErr w:type="spellEnd"/>
      <w:r w:rsidR="00B57DB2" w:rsidRPr="00F10867">
        <w:rPr>
          <w:sz w:val="28"/>
          <w:szCs w:val="28"/>
        </w:rPr>
        <w:t xml:space="preserve"> </w:t>
      </w:r>
      <w:r w:rsidR="00A32CF6" w:rsidRPr="00F10867">
        <w:rPr>
          <w:rFonts w:eastAsia="Calibri"/>
          <w:sz w:val="28"/>
          <w:szCs w:val="28"/>
        </w:rPr>
        <w:t xml:space="preserve">в соответствии с ОФС </w:t>
      </w:r>
      <w:r w:rsidR="001B02B1" w:rsidRPr="00F10867">
        <w:rPr>
          <w:bCs/>
          <w:spacing w:val="0"/>
          <w:sz w:val="28"/>
          <w:szCs w:val="28"/>
          <w:lang w:bidi="ru-RU"/>
        </w:rPr>
        <w:t>«</w:t>
      </w:r>
      <w:proofErr w:type="spellStart"/>
      <w:r w:rsidR="001B02B1" w:rsidRPr="00F10867">
        <w:rPr>
          <w:bCs/>
          <w:spacing w:val="0"/>
          <w:sz w:val="28"/>
          <w:szCs w:val="28"/>
          <w:lang w:bidi="ru-RU"/>
        </w:rPr>
        <w:t>Спектрофотометрия</w:t>
      </w:r>
      <w:proofErr w:type="spellEnd"/>
      <w:r w:rsidR="001B02B1" w:rsidRPr="00F10867">
        <w:rPr>
          <w:bCs/>
          <w:spacing w:val="0"/>
          <w:sz w:val="28"/>
          <w:szCs w:val="28"/>
          <w:lang w:bidi="ru-RU"/>
        </w:rPr>
        <w:t xml:space="preserve"> в ультрафиолетовой и видимой областях»</w:t>
      </w:r>
      <w:r w:rsidR="00A32CF6" w:rsidRPr="00F10867">
        <w:rPr>
          <w:sz w:val="28"/>
          <w:szCs w:val="28"/>
        </w:rPr>
        <w:t xml:space="preserve"> </w:t>
      </w:r>
      <w:r w:rsidR="001B02B1" w:rsidRPr="00F10867">
        <w:rPr>
          <w:sz w:val="28"/>
          <w:szCs w:val="28"/>
        </w:rPr>
        <w:t>(раздел «Количественное определение»)</w:t>
      </w:r>
      <w:r w:rsidR="00214BFC" w:rsidRPr="00F10867">
        <w:rPr>
          <w:sz w:val="28"/>
          <w:szCs w:val="28"/>
        </w:rPr>
        <w:t xml:space="preserve"> или другим </w:t>
      </w:r>
      <w:proofErr w:type="spellStart"/>
      <w:r w:rsidR="00214BFC" w:rsidRPr="00F10867">
        <w:rPr>
          <w:sz w:val="28"/>
          <w:szCs w:val="28"/>
        </w:rPr>
        <w:t>валидированным</w:t>
      </w:r>
      <w:proofErr w:type="spellEnd"/>
      <w:r w:rsidR="00214BFC" w:rsidRPr="00F10867">
        <w:rPr>
          <w:sz w:val="28"/>
          <w:szCs w:val="28"/>
        </w:rPr>
        <w:t xml:space="preserve"> методом</w:t>
      </w:r>
      <w:r w:rsidR="00B57DB2" w:rsidRPr="00F10867">
        <w:rPr>
          <w:sz w:val="28"/>
          <w:szCs w:val="28"/>
        </w:rPr>
        <w:t>.</w:t>
      </w:r>
      <w:proofErr w:type="gramEnd"/>
    </w:p>
    <w:p w:rsidR="008F3ADD" w:rsidRPr="005F778C" w:rsidRDefault="008F3ADD" w:rsidP="008F3ADD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5F778C">
        <w:rPr>
          <w:sz w:val="28"/>
          <w:szCs w:val="28"/>
        </w:rPr>
        <w:t>Максимумы поглощения испытуемого  и стандартного растворов производных</w:t>
      </w:r>
      <w:r w:rsidRPr="005F778C">
        <w:rPr>
          <w:rStyle w:val="afb"/>
          <w:rFonts w:eastAsiaTheme="minorEastAsia"/>
          <w:b w:val="0"/>
          <w:color w:val="auto"/>
          <w:sz w:val="28"/>
          <w:szCs w:val="28"/>
        </w:rPr>
        <w:t xml:space="preserve"> </w:t>
      </w:r>
      <w:proofErr w:type="spellStart"/>
      <w:r w:rsidRPr="005F778C">
        <w:rPr>
          <w:rStyle w:val="afb"/>
          <w:rFonts w:eastAsiaTheme="minorEastAsia"/>
          <w:b w:val="0"/>
          <w:i w:val="0"/>
          <w:color w:val="auto"/>
          <w:sz w:val="28"/>
          <w:szCs w:val="28"/>
        </w:rPr>
        <w:t>а</w:t>
      </w:r>
      <w:r w:rsidRPr="005F778C">
        <w:rPr>
          <w:rStyle w:val="afb"/>
          <w:b w:val="0"/>
          <w:i w:val="0"/>
          <w:color w:val="auto"/>
          <w:sz w:val="28"/>
          <w:szCs w:val="28"/>
        </w:rPr>
        <w:t>цетилцистеин</w:t>
      </w:r>
      <w:r w:rsidRPr="005F778C">
        <w:rPr>
          <w:sz w:val="28"/>
          <w:szCs w:val="28"/>
        </w:rPr>
        <w:t>а</w:t>
      </w:r>
      <w:proofErr w:type="spellEnd"/>
      <w:r w:rsidRPr="005F778C">
        <w:rPr>
          <w:sz w:val="28"/>
          <w:szCs w:val="28"/>
        </w:rPr>
        <w:t>, образующихся в результате реакции с 4-хлор-7-нитробензофуразаном, при 423 нм должны соответствовать (раздел «Количественное определение»).</w:t>
      </w:r>
    </w:p>
    <w:p w:rsidR="000255D1" w:rsidRDefault="004A5438" w:rsidP="00961C2D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5F778C">
        <w:rPr>
          <w:sz w:val="28"/>
          <w:szCs w:val="28"/>
        </w:rPr>
        <w:t xml:space="preserve">Для идентификации </w:t>
      </w:r>
      <w:proofErr w:type="spellStart"/>
      <w:r w:rsidRPr="005F778C">
        <w:rPr>
          <w:rStyle w:val="afb"/>
          <w:rFonts w:eastAsiaTheme="minorEastAsia"/>
          <w:b w:val="0"/>
          <w:i w:val="0"/>
          <w:color w:val="auto"/>
          <w:sz w:val="28"/>
          <w:szCs w:val="28"/>
        </w:rPr>
        <w:t>а</w:t>
      </w:r>
      <w:r w:rsidRPr="005F778C">
        <w:rPr>
          <w:rStyle w:val="afb"/>
          <w:b w:val="0"/>
          <w:i w:val="0"/>
          <w:color w:val="auto"/>
          <w:sz w:val="28"/>
          <w:szCs w:val="28"/>
        </w:rPr>
        <w:t>цетилцистеин</w:t>
      </w:r>
      <w:r w:rsidRPr="005F778C">
        <w:rPr>
          <w:sz w:val="28"/>
          <w:szCs w:val="28"/>
        </w:rPr>
        <w:t>а</w:t>
      </w:r>
      <w:proofErr w:type="spellEnd"/>
      <w:r w:rsidRPr="005F778C">
        <w:rPr>
          <w:sz w:val="28"/>
          <w:szCs w:val="28"/>
        </w:rPr>
        <w:t xml:space="preserve"> методом </w:t>
      </w:r>
      <w:proofErr w:type="spellStart"/>
      <w:r w:rsidRPr="005F778C">
        <w:rPr>
          <w:sz w:val="28"/>
          <w:szCs w:val="28"/>
        </w:rPr>
        <w:t>спектрофотометрии</w:t>
      </w:r>
      <w:proofErr w:type="spellEnd"/>
      <w:r w:rsidRPr="005F778C">
        <w:rPr>
          <w:sz w:val="28"/>
          <w:szCs w:val="28"/>
        </w:rPr>
        <w:t xml:space="preserve"> д</w:t>
      </w:r>
      <w:r w:rsidR="000255D1" w:rsidRPr="005F778C">
        <w:rPr>
          <w:sz w:val="28"/>
          <w:szCs w:val="28"/>
        </w:rPr>
        <w:t>опускается использование других хромогенных реагентов.</w:t>
      </w:r>
    </w:p>
    <w:p w:rsidR="00BA09ED" w:rsidRPr="006C3746" w:rsidRDefault="00BE59B4" w:rsidP="00670E30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К</w:t>
      </w:r>
      <w:r w:rsidRPr="006C3746">
        <w:rPr>
          <w:i/>
          <w:color w:val="auto"/>
          <w:sz w:val="28"/>
          <w:szCs w:val="28"/>
        </w:rPr>
        <w:t>алий</w:t>
      </w:r>
      <w:r w:rsidRPr="006C3746">
        <w:rPr>
          <w:rStyle w:val="afb"/>
          <w:b w:val="0"/>
          <w:color w:val="auto"/>
          <w:sz w:val="28"/>
          <w:szCs w:val="28"/>
        </w:rPr>
        <w:t xml:space="preserve"> и </w:t>
      </w:r>
      <w:r>
        <w:rPr>
          <w:rStyle w:val="afb"/>
          <w:b w:val="0"/>
          <w:color w:val="auto"/>
          <w:sz w:val="28"/>
          <w:szCs w:val="28"/>
        </w:rPr>
        <w:t>н</w:t>
      </w:r>
      <w:r w:rsidR="00B21201" w:rsidRPr="006C3746">
        <w:rPr>
          <w:rStyle w:val="afb"/>
          <w:b w:val="0"/>
          <w:color w:val="auto"/>
          <w:sz w:val="28"/>
          <w:szCs w:val="28"/>
        </w:rPr>
        <w:t xml:space="preserve">атрий </w:t>
      </w:r>
      <w:r w:rsidR="00D61F9B" w:rsidRPr="006C3746">
        <w:rPr>
          <w:color w:val="auto"/>
          <w:sz w:val="28"/>
          <w:szCs w:val="28"/>
        </w:rPr>
        <w:t xml:space="preserve">идентифицируют методом </w:t>
      </w:r>
      <w:r w:rsidR="00B57DB2" w:rsidRPr="006C3746">
        <w:rPr>
          <w:color w:val="auto"/>
          <w:sz w:val="28"/>
          <w:szCs w:val="28"/>
        </w:rPr>
        <w:t xml:space="preserve">эмиссионной пламенной спектрометрии </w:t>
      </w:r>
      <w:r w:rsidR="00D61F9B" w:rsidRPr="006C3746">
        <w:rPr>
          <w:rFonts w:eastAsia="Calibri"/>
          <w:color w:val="auto"/>
          <w:sz w:val="28"/>
          <w:szCs w:val="28"/>
        </w:rPr>
        <w:t xml:space="preserve">в соответствии с ОФС </w:t>
      </w:r>
      <w:r w:rsidR="00120ED0" w:rsidRPr="006C3746">
        <w:rPr>
          <w:rFonts w:eastAsia="Calibri"/>
          <w:color w:val="auto"/>
          <w:sz w:val="28"/>
          <w:szCs w:val="28"/>
        </w:rPr>
        <w:t>«Атомно-</w:t>
      </w:r>
      <w:r w:rsidR="00120ED0" w:rsidRPr="006C3746">
        <w:rPr>
          <w:color w:val="auto"/>
          <w:sz w:val="28"/>
          <w:szCs w:val="28"/>
        </w:rPr>
        <w:t>эмиссионная спектрометрия»</w:t>
      </w:r>
      <w:r w:rsidR="00EF5D04">
        <w:rPr>
          <w:color w:val="auto"/>
          <w:sz w:val="28"/>
          <w:szCs w:val="28"/>
        </w:rPr>
        <w:t>. Интенсивность</w:t>
      </w:r>
      <w:r w:rsidR="001646B9">
        <w:rPr>
          <w:color w:val="auto"/>
          <w:sz w:val="28"/>
          <w:szCs w:val="28"/>
        </w:rPr>
        <w:t xml:space="preserve"> спектральных линий</w:t>
      </w:r>
      <w:r w:rsidR="00A96E54" w:rsidRPr="006C3746">
        <w:rPr>
          <w:color w:val="auto"/>
          <w:sz w:val="28"/>
          <w:szCs w:val="28"/>
        </w:rPr>
        <w:t xml:space="preserve"> </w:t>
      </w:r>
      <w:r w:rsidR="0076115F">
        <w:rPr>
          <w:sz w:val="28"/>
          <w:szCs w:val="28"/>
        </w:rPr>
        <w:t>испытуемого</w:t>
      </w:r>
      <w:r w:rsidR="00EF5D04">
        <w:rPr>
          <w:sz w:val="28"/>
          <w:szCs w:val="28"/>
        </w:rPr>
        <w:t xml:space="preserve"> и стандартного растворов </w:t>
      </w:r>
      <w:r w:rsidR="00F338A5">
        <w:rPr>
          <w:sz w:val="28"/>
          <w:szCs w:val="28"/>
        </w:rPr>
        <w:t xml:space="preserve">для калия и натрия </w:t>
      </w:r>
      <w:r w:rsidR="00A96E54" w:rsidRPr="006C3746">
        <w:rPr>
          <w:color w:val="auto"/>
          <w:sz w:val="28"/>
          <w:szCs w:val="28"/>
        </w:rPr>
        <w:t xml:space="preserve">соответственно </w:t>
      </w:r>
      <w:r w:rsidR="000F6EFC" w:rsidRPr="006C3746">
        <w:rPr>
          <w:color w:val="auto"/>
          <w:sz w:val="28"/>
          <w:szCs w:val="28"/>
        </w:rPr>
        <w:t xml:space="preserve">при </w:t>
      </w:r>
      <w:r w:rsidRPr="006C3746">
        <w:rPr>
          <w:color w:val="auto"/>
          <w:sz w:val="28"/>
          <w:szCs w:val="28"/>
        </w:rPr>
        <w:t>766</w:t>
      </w:r>
      <w:r w:rsidR="00EF5D04">
        <w:rPr>
          <w:color w:val="auto"/>
          <w:sz w:val="28"/>
          <w:szCs w:val="28"/>
        </w:rPr>
        <w:t xml:space="preserve"> </w:t>
      </w:r>
      <w:r w:rsidR="00F0360A" w:rsidRPr="006C3746">
        <w:rPr>
          <w:color w:val="auto"/>
          <w:sz w:val="28"/>
          <w:szCs w:val="28"/>
        </w:rPr>
        <w:t>и</w:t>
      </w:r>
      <w:r w:rsidR="00D61F9B" w:rsidRPr="006C3746">
        <w:rPr>
          <w:color w:val="auto"/>
          <w:sz w:val="28"/>
          <w:szCs w:val="28"/>
        </w:rPr>
        <w:t xml:space="preserve"> </w:t>
      </w:r>
      <w:r w:rsidRPr="006C3746">
        <w:rPr>
          <w:color w:val="auto"/>
          <w:sz w:val="28"/>
          <w:szCs w:val="28"/>
        </w:rPr>
        <w:t>589</w:t>
      </w:r>
      <w:r w:rsidR="00EF5D04">
        <w:rPr>
          <w:color w:val="auto"/>
          <w:sz w:val="28"/>
          <w:szCs w:val="28"/>
        </w:rPr>
        <w:t xml:space="preserve"> </w:t>
      </w:r>
      <w:r w:rsidR="00F0360A" w:rsidRPr="006C3746">
        <w:rPr>
          <w:color w:val="auto"/>
          <w:sz w:val="28"/>
          <w:szCs w:val="28"/>
        </w:rPr>
        <w:t>нм</w:t>
      </w:r>
      <w:r w:rsidR="00670E30" w:rsidRPr="006C3746">
        <w:rPr>
          <w:color w:val="auto"/>
          <w:sz w:val="28"/>
          <w:szCs w:val="28"/>
        </w:rPr>
        <w:t xml:space="preserve"> </w:t>
      </w:r>
      <w:r w:rsidR="001B19C8">
        <w:rPr>
          <w:sz w:val="28"/>
          <w:szCs w:val="28"/>
        </w:rPr>
        <w:t xml:space="preserve">должны соответствовать </w:t>
      </w:r>
      <w:r w:rsidR="00D61F9B" w:rsidRPr="006C3746">
        <w:rPr>
          <w:color w:val="auto"/>
          <w:sz w:val="28"/>
          <w:szCs w:val="28"/>
        </w:rPr>
        <w:t>(раздел «Количественное определение»)</w:t>
      </w:r>
      <w:r w:rsidR="00B57DB2" w:rsidRPr="006C3746">
        <w:rPr>
          <w:color w:val="auto"/>
          <w:sz w:val="28"/>
          <w:szCs w:val="28"/>
        </w:rPr>
        <w:t>.</w:t>
      </w:r>
    </w:p>
    <w:p w:rsidR="00B10AC9" w:rsidRDefault="00CD5B99" w:rsidP="00422E53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sz w:val="28"/>
          <w:szCs w:val="28"/>
          <w:u w:val="none"/>
        </w:rPr>
      </w:pPr>
      <w:r w:rsidRPr="004D0793">
        <w:rPr>
          <w:i/>
          <w:sz w:val="28"/>
          <w:szCs w:val="28"/>
          <w:u w:val="none"/>
        </w:rPr>
        <w:t>М</w:t>
      </w:r>
      <w:r w:rsidR="00B10AC9" w:rsidRPr="004D0793">
        <w:rPr>
          <w:i/>
          <w:sz w:val="28"/>
          <w:szCs w:val="28"/>
          <w:u w:val="none"/>
        </w:rPr>
        <w:t xml:space="preserve">агний </w:t>
      </w:r>
      <w:r w:rsidR="00B10AC9" w:rsidRPr="004D0793">
        <w:rPr>
          <w:sz w:val="28"/>
          <w:szCs w:val="28"/>
          <w:u w:val="none"/>
        </w:rPr>
        <w:t>идентифицируют методом атомно-абсорбционной пламенной спектрометрии (ОФС «Атомно-абсорбционная спектрометрия»)</w:t>
      </w:r>
      <w:r w:rsidR="00DA01D2" w:rsidRPr="004D0793">
        <w:rPr>
          <w:sz w:val="28"/>
          <w:szCs w:val="28"/>
          <w:u w:val="none"/>
        </w:rPr>
        <w:t xml:space="preserve">. </w:t>
      </w:r>
      <w:r w:rsidR="00C806D6" w:rsidRPr="004D0793">
        <w:rPr>
          <w:sz w:val="28"/>
          <w:szCs w:val="28"/>
          <w:u w:val="none"/>
        </w:rPr>
        <w:t>А</w:t>
      </w:r>
      <w:r w:rsidR="00121FDF" w:rsidRPr="004D0793">
        <w:rPr>
          <w:sz w:val="28"/>
          <w:szCs w:val="28"/>
          <w:u w:val="none"/>
        </w:rPr>
        <w:t>бсо</w:t>
      </w:r>
      <w:r w:rsidR="00C806D6" w:rsidRPr="004D0793">
        <w:rPr>
          <w:sz w:val="28"/>
          <w:szCs w:val="28"/>
          <w:u w:val="none"/>
        </w:rPr>
        <w:t>рбция</w:t>
      </w:r>
      <w:r w:rsidR="00CF38D5" w:rsidRPr="004D0793">
        <w:rPr>
          <w:sz w:val="28"/>
          <w:szCs w:val="28"/>
          <w:u w:val="none"/>
        </w:rPr>
        <w:t xml:space="preserve"> </w:t>
      </w:r>
      <w:r w:rsidR="00121FDF" w:rsidRPr="004D0793">
        <w:rPr>
          <w:sz w:val="28"/>
          <w:szCs w:val="28"/>
          <w:u w:val="none"/>
        </w:rPr>
        <w:t>из</w:t>
      </w:r>
      <w:r w:rsidR="000F6EFC" w:rsidRPr="004D0793">
        <w:rPr>
          <w:sz w:val="28"/>
          <w:szCs w:val="28"/>
          <w:u w:val="none"/>
        </w:rPr>
        <w:t xml:space="preserve">лучения </w:t>
      </w:r>
      <w:r w:rsidR="00AF4A5E" w:rsidRPr="004D0793">
        <w:rPr>
          <w:sz w:val="28"/>
          <w:szCs w:val="28"/>
          <w:u w:val="none"/>
        </w:rPr>
        <w:t>(</w:t>
      </w:r>
      <w:r w:rsidR="00C126B3" w:rsidRPr="004D0793">
        <w:rPr>
          <w:sz w:val="28"/>
          <w:szCs w:val="28"/>
          <w:u w:val="none"/>
        </w:rPr>
        <w:t>для магния при 285 нм</w:t>
      </w:r>
      <w:r w:rsidR="00AF4A5E" w:rsidRPr="004D0793">
        <w:rPr>
          <w:sz w:val="28"/>
          <w:szCs w:val="28"/>
          <w:u w:val="none"/>
        </w:rPr>
        <w:t>)</w:t>
      </w:r>
      <w:r w:rsidR="00C126B3" w:rsidRPr="004D0793">
        <w:rPr>
          <w:sz w:val="28"/>
          <w:szCs w:val="28"/>
          <w:u w:val="none"/>
        </w:rPr>
        <w:t xml:space="preserve"> </w:t>
      </w:r>
      <w:r w:rsidR="00DA01D2" w:rsidRPr="004D0793">
        <w:rPr>
          <w:sz w:val="28"/>
          <w:szCs w:val="28"/>
          <w:u w:val="none"/>
        </w:rPr>
        <w:t xml:space="preserve">испытуемого и стандартного растворов </w:t>
      </w:r>
      <w:r w:rsidR="00F411FD" w:rsidRPr="004D0793">
        <w:rPr>
          <w:sz w:val="28"/>
          <w:szCs w:val="28"/>
          <w:u w:val="none"/>
        </w:rPr>
        <w:t>должны соответствовать (раздел «Количественное определение»).</w:t>
      </w:r>
    </w:p>
    <w:p w:rsidR="00B454B0" w:rsidRDefault="00B454B0" w:rsidP="00B454B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1646B9">
        <w:rPr>
          <w:rStyle w:val="afb"/>
          <w:rFonts w:eastAsia="Batang"/>
          <w:b w:val="0"/>
          <w:color w:val="auto"/>
          <w:sz w:val="28"/>
          <w:szCs w:val="28"/>
        </w:rPr>
        <w:t>Ацетаты</w:t>
      </w:r>
      <w:r w:rsidRPr="001646B9">
        <w:rPr>
          <w:rStyle w:val="29"/>
          <w:rFonts w:eastAsia="Batang"/>
          <w:color w:val="auto"/>
          <w:sz w:val="28"/>
          <w:szCs w:val="28"/>
        </w:rPr>
        <w:t xml:space="preserve"> </w:t>
      </w:r>
      <w:r w:rsidR="00842FB5" w:rsidRPr="006C3746">
        <w:rPr>
          <w:i/>
          <w:sz w:val="28"/>
          <w:szCs w:val="28"/>
        </w:rPr>
        <w:t>и</w:t>
      </w:r>
      <w:r w:rsidR="00842FB5" w:rsidRPr="001646B9">
        <w:rPr>
          <w:sz w:val="28"/>
          <w:szCs w:val="28"/>
        </w:rPr>
        <w:t xml:space="preserve"> </w:t>
      </w:r>
      <w:proofErr w:type="spellStart"/>
      <w:r w:rsidR="00842FB5">
        <w:rPr>
          <w:i/>
          <w:sz w:val="28"/>
          <w:szCs w:val="28"/>
        </w:rPr>
        <w:t>м</w:t>
      </w:r>
      <w:r w:rsidR="00842FB5" w:rsidRPr="006F62A7">
        <w:rPr>
          <w:i/>
          <w:sz w:val="28"/>
          <w:szCs w:val="28"/>
        </w:rPr>
        <w:t>алаты</w:t>
      </w:r>
      <w:proofErr w:type="spellEnd"/>
      <w:r w:rsidR="00842FB5" w:rsidRPr="001646B9">
        <w:rPr>
          <w:sz w:val="28"/>
          <w:szCs w:val="28"/>
        </w:rPr>
        <w:t xml:space="preserve"> </w:t>
      </w:r>
      <w:r w:rsidRPr="001646B9">
        <w:rPr>
          <w:sz w:val="28"/>
          <w:szCs w:val="28"/>
        </w:rPr>
        <w:t xml:space="preserve">идентифицируют </w:t>
      </w:r>
      <w:r w:rsidRPr="001646B9">
        <w:rPr>
          <w:rFonts w:eastAsia="Calibri"/>
          <w:sz w:val="28"/>
          <w:szCs w:val="28"/>
        </w:rPr>
        <w:t xml:space="preserve">в соответствии с ОФС </w:t>
      </w:r>
      <w:r w:rsidRPr="001646B9">
        <w:rPr>
          <w:rFonts w:eastAsia="Calibri"/>
          <w:sz w:val="28"/>
          <w:szCs w:val="28"/>
        </w:rPr>
        <w:lastRenderedPageBreak/>
        <w:t>«</w:t>
      </w:r>
      <w:r w:rsidRPr="001646B9">
        <w:rPr>
          <w:sz w:val="28"/>
          <w:szCs w:val="28"/>
        </w:rPr>
        <w:t>Высокоэффективная жидкостная хроматография»</w:t>
      </w:r>
      <w:r w:rsidR="00842FB5">
        <w:rPr>
          <w:sz w:val="28"/>
          <w:szCs w:val="28"/>
        </w:rPr>
        <w:t>.</w:t>
      </w:r>
      <w:r w:rsidRPr="001646B9">
        <w:rPr>
          <w:sz w:val="28"/>
          <w:szCs w:val="28"/>
        </w:rPr>
        <w:t xml:space="preserve"> Времена удерживания ацетатов</w:t>
      </w:r>
      <w:r w:rsidR="00842FB5">
        <w:rPr>
          <w:sz w:val="28"/>
          <w:szCs w:val="28"/>
        </w:rPr>
        <w:t xml:space="preserve"> и </w:t>
      </w:r>
      <w:r w:rsidRPr="001646B9">
        <w:rPr>
          <w:sz w:val="28"/>
          <w:szCs w:val="28"/>
        </w:rPr>
        <w:t xml:space="preserve"> </w:t>
      </w:r>
      <w:proofErr w:type="spellStart"/>
      <w:r w:rsidR="00842FB5">
        <w:rPr>
          <w:sz w:val="28"/>
          <w:szCs w:val="28"/>
        </w:rPr>
        <w:t>мал</w:t>
      </w:r>
      <w:r w:rsidR="00842FB5" w:rsidRPr="0021745D">
        <w:rPr>
          <w:sz w:val="28"/>
          <w:szCs w:val="28"/>
        </w:rPr>
        <w:t>атов</w:t>
      </w:r>
      <w:proofErr w:type="spellEnd"/>
      <w:r w:rsidR="00842FB5" w:rsidRPr="001646B9">
        <w:rPr>
          <w:sz w:val="28"/>
          <w:szCs w:val="28"/>
        </w:rPr>
        <w:t xml:space="preserve"> </w:t>
      </w:r>
      <w:r w:rsidRPr="001646B9">
        <w:rPr>
          <w:sz w:val="28"/>
          <w:szCs w:val="28"/>
        </w:rPr>
        <w:t xml:space="preserve">на </w:t>
      </w:r>
      <w:proofErr w:type="spellStart"/>
      <w:r w:rsidRPr="001646B9">
        <w:rPr>
          <w:sz w:val="28"/>
          <w:szCs w:val="28"/>
        </w:rPr>
        <w:t>хроматограммах</w:t>
      </w:r>
      <w:proofErr w:type="spellEnd"/>
      <w:r w:rsidRPr="001646B9">
        <w:rPr>
          <w:sz w:val="28"/>
          <w:szCs w:val="28"/>
        </w:rPr>
        <w:t xml:space="preserve"> калибровочного и испытуемого растворов должны совпадать</w:t>
      </w:r>
      <w:r w:rsidR="0019431E">
        <w:rPr>
          <w:sz w:val="28"/>
          <w:szCs w:val="28"/>
        </w:rPr>
        <w:t xml:space="preserve"> </w:t>
      </w:r>
      <w:r w:rsidR="0019431E" w:rsidRPr="001646B9">
        <w:rPr>
          <w:sz w:val="28"/>
          <w:szCs w:val="28"/>
        </w:rPr>
        <w:t>(раздел «Количественное определение»)</w:t>
      </w:r>
      <w:r w:rsidRPr="001646B9">
        <w:rPr>
          <w:sz w:val="28"/>
          <w:szCs w:val="28"/>
        </w:rPr>
        <w:t>.</w:t>
      </w:r>
    </w:p>
    <w:p w:rsidR="00B454B0" w:rsidRPr="00B24363" w:rsidRDefault="00B454B0" w:rsidP="00B454B0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91293">
        <w:rPr>
          <w:i/>
          <w:sz w:val="28"/>
          <w:szCs w:val="28"/>
        </w:rPr>
        <w:t>Малат</w:t>
      </w:r>
      <w:r w:rsidR="00E91293" w:rsidRPr="00E91293">
        <w:rPr>
          <w:i/>
          <w:sz w:val="28"/>
          <w:szCs w:val="28"/>
        </w:rPr>
        <w:t>ы</w:t>
      </w:r>
      <w:proofErr w:type="spellEnd"/>
      <w:r w:rsidRPr="00E91293">
        <w:rPr>
          <w:i/>
          <w:sz w:val="28"/>
          <w:szCs w:val="28"/>
        </w:rPr>
        <w:t xml:space="preserve"> </w:t>
      </w:r>
      <w:r w:rsidR="00DA29E7">
        <w:rPr>
          <w:sz w:val="28"/>
          <w:szCs w:val="28"/>
        </w:rPr>
        <w:t>идентифицируют</w:t>
      </w:r>
      <w:r w:rsidR="008541D3">
        <w:rPr>
          <w:sz w:val="28"/>
          <w:szCs w:val="28"/>
        </w:rPr>
        <w:t xml:space="preserve"> также по реакции флу</w:t>
      </w:r>
      <w:r w:rsidRPr="006F53B6">
        <w:rPr>
          <w:sz w:val="28"/>
          <w:szCs w:val="28"/>
        </w:rPr>
        <w:t xml:space="preserve">оресценции. </w:t>
      </w:r>
      <w:r>
        <w:rPr>
          <w:sz w:val="28"/>
          <w:szCs w:val="28"/>
        </w:rPr>
        <w:t>К 1,0 мл препарата до</w:t>
      </w:r>
      <w:r w:rsidRPr="006F53B6">
        <w:rPr>
          <w:sz w:val="28"/>
          <w:szCs w:val="28"/>
        </w:rPr>
        <w:t xml:space="preserve">бавляют 2,0 мл серной кислоты </w:t>
      </w:r>
      <w:r>
        <w:rPr>
          <w:sz w:val="28"/>
          <w:szCs w:val="28"/>
        </w:rPr>
        <w:t xml:space="preserve">концентрированной и 2,0 мг </w:t>
      </w:r>
      <w:proofErr w:type="spellStart"/>
      <w:r w:rsidRPr="002E4B3F">
        <w:rPr>
          <w:sz w:val="28"/>
          <w:szCs w:val="28"/>
        </w:rPr>
        <w:t>орцина</w:t>
      </w:r>
      <w:proofErr w:type="spellEnd"/>
      <w:r w:rsidRPr="002E4B3F">
        <w:rPr>
          <w:sz w:val="28"/>
          <w:szCs w:val="28"/>
        </w:rPr>
        <w:t>,</w:t>
      </w:r>
      <w:r w:rsidRPr="006F53B6">
        <w:rPr>
          <w:sz w:val="28"/>
          <w:szCs w:val="28"/>
        </w:rPr>
        <w:t xml:space="preserve"> </w:t>
      </w:r>
      <w:r w:rsidRPr="00670A24">
        <w:rPr>
          <w:sz w:val="28"/>
          <w:szCs w:val="28"/>
        </w:rPr>
        <w:t xml:space="preserve">нагревают на водяной бане в течение 5 мин. После охлаждения к раствору добавляют 5,0 мл воды и по каплям добавляют 4,0 мл аммиака раствора концентрированного  25 </w:t>
      </w:r>
      <w:r w:rsidR="008541D3">
        <w:rPr>
          <w:sz w:val="28"/>
          <w:szCs w:val="28"/>
        </w:rPr>
        <w:t>% до появления голубой флу</w:t>
      </w:r>
      <w:r w:rsidRPr="00670A24">
        <w:rPr>
          <w:sz w:val="28"/>
          <w:szCs w:val="28"/>
        </w:rPr>
        <w:t>оресценции при 365 нм.</w:t>
      </w:r>
    </w:p>
    <w:p w:rsidR="006E1DEF" w:rsidRPr="006E1DEF" w:rsidRDefault="00B454B0" w:rsidP="007D1045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30068">
        <w:rPr>
          <w:i/>
          <w:sz w:val="28"/>
          <w:szCs w:val="28"/>
        </w:rPr>
        <w:t>Фосфаты</w:t>
      </w:r>
      <w:r w:rsidRPr="00130068">
        <w:rPr>
          <w:sz w:val="28"/>
          <w:szCs w:val="28"/>
        </w:rPr>
        <w:t xml:space="preserve"> идентифицируют методом </w:t>
      </w:r>
      <w:proofErr w:type="spellStart"/>
      <w:r w:rsidRPr="00130068">
        <w:rPr>
          <w:sz w:val="28"/>
          <w:szCs w:val="28"/>
        </w:rPr>
        <w:t>спектрофотометрии</w:t>
      </w:r>
      <w:proofErr w:type="spellEnd"/>
      <w:r w:rsidRPr="00130068">
        <w:rPr>
          <w:sz w:val="28"/>
          <w:szCs w:val="28"/>
        </w:rPr>
        <w:t xml:space="preserve"> </w:t>
      </w:r>
      <w:r w:rsidRPr="00130068">
        <w:rPr>
          <w:rFonts w:eastAsia="Calibri"/>
          <w:sz w:val="28"/>
          <w:szCs w:val="28"/>
        </w:rPr>
        <w:t xml:space="preserve">в соответствии с ОФС </w:t>
      </w:r>
      <w:r w:rsidRPr="00130068">
        <w:rPr>
          <w:bCs/>
          <w:spacing w:val="0"/>
          <w:sz w:val="28"/>
          <w:szCs w:val="28"/>
          <w:lang w:bidi="ru-RU"/>
        </w:rPr>
        <w:t>«</w:t>
      </w:r>
      <w:proofErr w:type="spellStart"/>
      <w:r w:rsidRPr="00130068">
        <w:rPr>
          <w:bCs/>
          <w:spacing w:val="0"/>
          <w:sz w:val="28"/>
          <w:szCs w:val="28"/>
          <w:lang w:bidi="ru-RU"/>
        </w:rPr>
        <w:t>Спектрофотометрия</w:t>
      </w:r>
      <w:proofErr w:type="spellEnd"/>
      <w:r w:rsidRPr="00130068">
        <w:rPr>
          <w:bCs/>
          <w:spacing w:val="0"/>
          <w:sz w:val="28"/>
          <w:szCs w:val="28"/>
          <w:lang w:bidi="ru-RU"/>
        </w:rPr>
        <w:t xml:space="preserve"> в ультрафиолетовой и видимой областях»</w:t>
      </w:r>
      <w:r w:rsidR="007D1045">
        <w:rPr>
          <w:bCs/>
          <w:spacing w:val="0"/>
          <w:sz w:val="28"/>
          <w:szCs w:val="28"/>
          <w:lang w:bidi="ru-RU"/>
        </w:rPr>
        <w:t>.</w:t>
      </w:r>
      <w:proofErr w:type="gramEnd"/>
      <w:r w:rsidR="007D1045">
        <w:rPr>
          <w:sz w:val="28"/>
          <w:szCs w:val="28"/>
        </w:rPr>
        <w:t xml:space="preserve"> </w:t>
      </w:r>
      <w:r w:rsidR="006E1DEF">
        <w:rPr>
          <w:sz w:val="28"/>
          <w:szCs w:val="28"/>
        </w:rPr>
        <w:t xml:space="preserve">Максимумы поглощения </w:t>
      </w:r>
      <w:r w:rsidR="005208E1">
        <w:rPr>
          <w:sz w:val="28"/>
          <w:szCs w:val="28"/>
        </w:rPr>
        <w:t>фосфатно-молибдатного комплекса, образующего</w:t>
      </w:r>
      <w:r w:rsidR="006E1DEF" w:rsidRPr="00A15D60">
        <w:rPr>
          <w:sz w:val="28"/>
          <w:szCs w:val="28"/>
        </w:rPr>
        <w:t xml:space="preserve">ся в результате реакции </w:t>
      </w:r>
      <w:r w:rsidR="005208E1">
        <w:rPr>
          <w:sz w:val="28"/>
          <w:szCs w:val="28"/>
        </w:rPr>
        <w:t xml:space="preserve">испытуемого  </w:t>
      </w:r>
      <w:r w:rsidR="00406559">
        <w:rPr>
          <w:sz w:val="28"/>
          <w:szCs w:val="28"/>
        </w:rPr>
        <w:t>ил</w:t>
      </w:r>
      <w:r w:rsidR="005208E1">
        <w:rPr>
          <w:sz w:val="28"/>
          <w:szCs w:val="28"/>
        </w:rPr>
        <w:t>и стандартного растворов фосфатов</w:t>
      </w:r>
      <w:r w:rsidR="005208E1" w:rsidRPr="00F672DC">
        <w:rPr>
          <w:sz w:val="28"/>
          <w:szCs w:val="28"/>
        </w:rPr>
        <w:t xml:space="preserve"> </w:t>
      </w:r>
      <w:r w:rsidR="006E1DEF" w:rsidRPr="00F672DC">
        <w:rPr>
          <w:sz w:val="28"/>
          <w:szCs w:val="28"/>
        </w:rPr>
        <w:t>с</w:t>
      </w:r>
      <w:r w:rsidR="007D1045">
        <w:rPr>
          <w:sz w:val="28"/>
          <w:szCs w:val="28"/>
        </w:rPr>
        <w:t xml:space="preserve"> </w:t>
      </w:r>
      <w:r w:rsidR="007D1045" w:rsidRPr="00BE5F44">
        <w:rPr>
          <w:sz w:val="28"/>
          <w:szCs w:val="28"/>
        </w:rPr>
        <w:t xml:space="preserve">аммония </w:t>
      </w:r>
      <w:proofErr w:type="spellStart"/>
      <w:r w:rsidR="007D1045" w:rsidRPr="00BE5F44">
        <w:rPr>
          <w:sz w:val="28"/>
          <w:szCs w:val="28"/>
        </w:rPr>
        <w:t>молибдатом</w:t>
      </w:r>
      <w:proofErr w:type="spellEnd"/>
      <w:r w:rsidR="007D1045">
        <w:rPr>
          <w:sz w:val="28"/>
          <w:szCs w:val="28"/>
        </w:rPr>
        <w:t xml:space="preserve"> (</w:t>
      </w:r>
      <w:proofErr w:type="spellStart"/>
      <w:r w:rsidR="007D1045">
        <w:rPr>
          <w:sz w:val="28"/>
          <w:szCs w:val="28"/>
        </w:rPr>
        <w:t>спектрофотометрия</w:t>
      </w:r>
      <w:proofErr w:type="spellEnd"/>
      <w:r w:rsidR="007D1045">
        <w:rPr>
          <w:sz w:val="28"/>
          <w:szCs w:val="28"/>
        </w:rPr>
        <w:t xml:space="preserve"> -</w:t>
      </w:r>
      <w:r w:rsidR="007D1045" w:rsidRPr="00130068">
        <w:rPr>
          <w:sz w:val="28"/>
          <w:szCs w:val="28"/>
        </w:rPr>
        <w:t xml:space="preserve"> </w:t>
      </w:r>
      <w:r w:rsidR="006E1DEF" w:rsidRPr="00130068">
        <w:rPr>
          <w:sz w:val="28"/>
          <w:szCs w:val="28"/>
        </w:rPr>
        <w:t>740</w:t>
      </w:r>
      <w:r w:rsidR="006E1DEF">
        <w:rPr>
          <w:sz w:val="28"/>
          <w:szCs w:val="28"/>
        </w:rPr>
        <w:t xml:space="preserve"> нм</w:t>
      </w:r>
      <w:r w:rsidR="007D1045">
        <w:rPr>
          <w:sz w:val="28"/>
          <w:szCs w:val="28"/>
        </w:rPr>
        <w:t>;</w:t>
      </w:r>
      <w:r w:rsidR="006E1DEF">
        <w:rPr>
          <w:sz w:val="28"/>
          <w:szCs w:val="28"/>
        </w:rPr>
        <w:t xml:space="preserve"> </w:t>
      </w:r>
      <w:r w:rsidR="007D1045" w:rsidRPr="00130068">
        <w:rPr>
          <w:sz w:val="28"/>
          <w:szCs w:val="28"/>
        </w:rPr>
        <w:t>колориметрия</w:t>
      </w:r>
      <w:r w:rsidR="007D1045">
        <w:rPr>
          <w:sz w:val="28"/>
          <w:szCs w:val="28"/>
        </w:rPr>
        <w:t xml:space="preserve"> -</w:t>
      </w:r>
      <w:r w:rsidR="007D1045" w:rsidRPr="00130068">
        <w:rPr>
          <w:sz w:val="28"/>
          <w:szCs w:val="28"/>
        </w:rPr>
        <w:t xml:space="preserve"> 500 нм</w:t>
      </w:r>
      <w:r w:rsidR="007D1045">
        <w:rPr>
          <w:sz w:val="28"/>
          <w:szCs w:val="28"/>
        </w:rPr>
        <w:t>)</w:t>
      </w:r>
      <w:r w:rsidR="007D1045" w:rsidRPr="00130068">
        <w:rPr>
          <w:sz w:val="28"/>
          <w:szCs w:val="28"/>
        </w:rPr>
        <w:t>,</w:t>
      </w:r>
      <w:r w:rsidR="007D1045">
        <w:rPr>
          <w:sz w:val="28"/>
          <w:szCs w:val="28"/>
        </w:rPr>
        <w:t xml:space="preserve"> </w:t>
      </w:r>
      <w:r w:rsidR="006E1DEF">
        <w:rPr>
          <w:sz w:val="28"/>
          <w:szCs w:val="28"/>
        </w:rPr>
        <w:t xml:space="preserve">должны соответствовать </w:t>
      </w:r>
      <w:r w:rsidR="006E1DEF" w:rsidRPr="006C3746">
        <w:rPr>
          <w:sz w:val="28"/>
          <w:szCs w:val="28"/>
        </w:rPr>
        <w:t>(раздел «Количественное определение»)</w:t>
      </w:r>
      <w:r w:rsidR="006E1DEF">
        <w:rPr>
          <w:sz w:val="28"/>
          <w:szCs w:val="28"/>
        </w:rPr>
        <w:t>.</w:t>
      </w:r>
    </w:p>
    <w:p w:rsidR="001742E2" w:rsidRPr="004D0793" w:rsidRDefault="00B57DB2" w:rsidP="00C75828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4D0793">
        <w:rPr>
          <w:rStyle w:val="afb"/>
          <w:b w:val="0"/>
          <w:color w:val="auto"/>
          <w:sz w:val="28"/>
          <w:szCs w:val="28"/>
        </w:rPr>
        <w:t>Хлориды</w:t>
      </w:r>
      <w:r w:rsidRPr="004D0793">
        <w:rPr>
          <w:rStyle w:val="29"/>
          <w:b/>
          <w:i/>
          <w:color w:val="auto"/>
          <w:sz w:val="28"/>
          <w:szCs w:val="28"/>
        </w:rPr>
        <w:t xml:space="preserve"> </w:t>
      </w:r>
      <w:r w:rsidR="00A07B86" w:rsidRPr="004D0793">
        <w:rPr>
          <w:color w:val="auto"/>
          <w:sz w:val="28"/>
          <w:szCs w:val="28"/>
        </w:rPr>
        <w:t xml:space="preserve">идентифицируют </w:t>
      </w:r>
      <w:r w:rsidR="00C23DA4" w:rsidRPr="004D0793">
        <w:rPr>
          <w:rFonts w:eastAsia="Calibri"/>
          <w:color w:val="auto"/>
          <w:sz w:val="28"/>
          <w:szCs w:val="28"/>
        </w:rPr>
        <w:t>в соответствии с ОФС «Общие реакции на подлинность» п</w:t>
      </w:r>
      <w:r w:rsidR="006E36A4" w:rsidRPr="004D0793">
        <w:rPr>
          <w:color w:val="auto"/>
          <w:sz w:val="28"/>
          <w:szCs w:val="28"/>
        </w:rPr>
        <w:t>о образованию</w:t>
      </w:r>
      <w:r w:rsidRPr="004D0793">
        <w:rPr>
          <w:color w:val="auto"/>
          <w:sz w:val="28"/>
          <w:szCs w:val="28"/>
        </w:rPr>
        <w:t xml:space="preserve"> белого творожистого осадка, нерастворимого в азотной кислоте </w:t>
      </w:r>
      <w:r w:rsidR="00312177" w:rsidRPr="004D0793">
        <w:rPr>
          <w:color w:val="auto"/>
          <w:sz w:val="28"/>
          <w:szCs w:val="28"/>
        </w:rPr>
        <w:t xml:space="preserve">разведенной </w:t>
      </w:r>
      <w:r w:rsidR="006C1DC3" w:rsidRPr="004D0793">
        <w:rPr>
          <w:color w:val="auto"/>
          <w:sz w:val="28"/>
          <w:szCs w:val="28"/>
        </w:rPr>
        <w:t xml:space="preserve">16 % </w:t>
      </w:r>
      <w:r w:rsidRPr="004D0793">
        <w:rPr>
          <w:color w:val="auto"/>
          <w:sz w:val="28"/>
          <w:szCs w:val="28"/>
        </w:rPr>
        <w:t xml:space="preserve">и растворимого </w:t>
      </w:r>
      <w:proofErr w:type="gramStart"/>
      <w:r w:rsidRPr="004D0793">
        <w:rPr>
          <w:color w:val="auto"/>
          <w:sz w:val="28"/>
          <w:szCs w:val="28"/>
        </w:rPr>
        <w:t>в</w:t>
      </w:r>
      <w:proofErr w:type="gramEnd"/>
      <w:r w:rsidRPr="004D0793">
        <w:rPr>
          <w:color w:val="auto"/>
          <w:sz w:val="28"/>
          <w:szCs w:val="28"/>
        </w:rPr>
        <w:t xml:space="preserve"> </w:t>
      </w:r>
      <w:proofErr w:type="gramStart"/>
      <w:r w:rsidRPr="004D0793">
        <w:rPr>
          <w:color w:val="auto"/>
          <w:sz w:val="28"/>
          <w:szCs w:val="28"/>
        </w:rPr>
        <w:t>аммиака</w:t>
      </w:r>
      <w:proofErr w:type="gramEnd"/>
      <w:r w:rsidR="006C1DC3" w:rsidRPr="004D0793">
        <w:rPr>
          <w:color w:val="auto"/>
          <w:sz w:val="28"/>
          <w:szCs w:val="28"/>
        </w:rPr>
        <w:t xml:space="preserve"> растворе </w:t>
      </w:r>
    </w:p>
    <w:p w:rsidR="008630AF" w:rsidRPr="004D0793" w:rsidRDefault="006C1DC3" w:rsidP="001742E2">
      <w:pPr>
        <w:pStyle w:val="54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4D0793">
        <w:rPr>
          <w:color w:val="auto"/>
          <w:sz w:val="28"/>
          <w:szCs w:val="28"/>
        </w:rPr>
        <w:t>10 %</w:t>
      </w:r>
      <w:r w:rsidR="00B57DB2" w:rsidRPr="004D0793">
        <w:rPr>
          <w:color w:val="auto"/>
          <w:sz w:val="28"/>
          <w:szCs w:val="28"/>
        </w:rPr>
        <w:t>.</w:t>
      </w:r>
    </w:p>
    <w:p w:rsidR="00AC7039" w:rsidRPr="0021745D" w:rsidRDefault="00AC7039" w:rsidP="00AC70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93">
        <w:rPr>
          <w:rFonts w:ascii="Times New Roman" w:eastAsia="Calibri" w:hAnsi="Times New Roman" w:cs="Times New Roman"/>
          <w:b/>
          <w:sz w:val="28"/>
          <w:szCs w:val="28"/>
        </w:rPr>
        <w:t xml:space="preserve">Прозрачность. </w:t>
      </w:r>
      <w:r w:rsidR="007422E1" w:rsidRPr="004D0793">
        <w:rPr>
          <w:rFonts w:ascii="Times New Roman" w:hAnsi="Times New Roman" w:cs="Times New Roman"/>
          <w:sz w:val="28"/>
          <w:szCs w:val="28"/>
        </w:rPr>
        <w:t>Препарат д</w:t>
      </w:r>
      <w:r w:rsidR="00C101E9" w:rsidRPr="004D0793">
        <w:rPr>
          <w:rFonts w:ascii="Times New Roman" w:hAnsi="Times New Roman" w:cs="Times New Roman"/>
          <w:sz w:val="28"/>
          <w:szCs w:val="28"/>
        </w:rPr>
        <w:t xml:space="preserve">олжен выдерживать сравнение с эталоном </w:t>
      </w:r>
      <w:r w:rsidR="00C101E9" w:rsidRPr="004D07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54BE" w:rsidRPr="004D0793">
        <w:rPr>
          <w:rFonts w:ascii="Times New Roman" w:hAnsi="Times New Roman" w:cs="Times New Roman"/>
          <w:sz w:val="28"/>
          <w:szCs w:val="28"/>
        </w:rPr>
        <w:t xml:space="preserve">. </w:t>
      </w:r>
      <w:r w:rsidRPr="004D0793">
        <w:rPr>
          <w:rFonts w:ascii="Times New Roman" w:eastAsia="Calibri" w:hAnsi="Times New Roman" w:cs="Times New Roman"/>
          <w:sz w:val="28"/>
          <w:szCs w:val="28"/>
        </w:rPr>
        <w:t>Определение проводят в соответствии с ОФС «Прозрачность и степень мутности жидкостей».</w:t>
      </w:r>
      <w:r w:rsidRPr="002174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7039" w:rsidRPr="00697E18" w:rsidRDefault="00AC7039" w:rsidP="00697E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93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Цветность. </w:t>
      </w:r>
      <w:r w:rsidR="002A250E" w:rsidRPr="004D0793">
        <w:rPr>
          <w:rFonts w:ascii="Times New Roman" w:eastAsia="Calibri" w:hAnsi="Times New Roman" w:cs="Times New Roman"/>
          <w:sz w:val="28"/>
          <w:szCs w:val="28"/>
        </w:rPr>
        <w:t>Окраска раствора п</w:t>
      </w:r>
      <w:r w:rsidR="007422E1" w:rsidRPr="004D0793">
        <w:rPr>
          <w:rFonts w:ascii="Times New Roman" w:hAnsi="Times New Roman" w:cs="Times New Roman"/>
          <w:sz w:val="28"/>
          <w:szCs w:val="28"/>
        </w:rPr>
        <w:t>репарат</w:t>
      </w:r>
      <w:r w:rsidR="0022515D" w:rsidRPr="004D0793">
        <w:rPr>
          <w:rFonts w:ascii="Times New Roman" w:hAnsi="Times New Roman" w:cs="Times New Roman"/>
          <w:sz w:val="28"/>
          <w:szCs w:val="28"/>
        </w:rPr>
        <w:t>а</w:t>
      </w:r>
      <w:r w:rsidR="007422E1" w:rsidRPr="004D0793">
        <w:rPr>
          <w:rFonts w:ascii="Times New Roman" w:hAnsi="Times New Roman" w:cs="Times New Roman"/>
          <w:sz w:val="28"/>
          <w:szCs w:val="28"/>
        </w:rPr>
        <w:t xml:space="preserve"> </w:t>
      </w:r>
      <w:r w:rsidR="002F0E9C" w:rsidRPr="004D0793">
        <w:rPr>
          <w:rFonts w:ascii="Times New Roman" w:hAnsi="Times New Roman" w:cs="Times New Roman"/>
          <w:sz w:val="28"/>
          <w:szCs w:val="28"/>
        </w:rPr>
        <w:t xml:space="preserve">не </w:t>
      </w:r>
      <w:r w:rsidR="007422E1" w:rsidRPr="004D0793">
        <w:rPr>
          <w:rFonts w:ascii="Times New Roman" w:eastAsia="Calibri" w:hAnsi="Times New Roman" w:cs="Times New Roman"/>
          <w:sz w:val="28"/>
          <w:szCs w:val="28"/>
        </w:rPr>
        <w:t>д</w:t>
      </w:r>
      <w:r w:rsidR="002F0E9C" w:rsidRPr="004D0793">
        <w:rPr>
          <w:rFonts w:ascii="Times New Roman" w:eastAsia="Calibri" w:hAnsi="Times New Roman" w:cs="Times New Roman"/>
          <w:sz w:val="28"/>
          <w:szCs w:val="28"/>
        </w:rPr>
        <w:t>олж</w:t>
      </w:r>
      <w:r w:rsidRPr="004D0793">
        <w:rPr>
          <w:rFonts w:ascii="Times New Roman" w:eastAsia="Calibri" w:hAnsi="Times New Roman" w:cs="Times New Roman"/>
          <w:sz w:val="28"/>
          <w:szCs w:val="28"/>
        </w:rPr>
        <w:t>н</w:t>
      </w:r>
      <w:r w:rsidR="002F0E9C" w:rsidRPr="004D0793">
        <w:rPr>
          <w:rFonts w:ascii="Times New Roman" w:eastAsia="Calibri" w:hAnsi="Times New Roman" w:cs="Times New Roman"/>
          <w:sz w:val="28"/>
          <w:szCs w:val="28"/>
        </w:rPr>
        <w:t>а</w:t>
      </w:r>
      <w:r w:rsidR="00813428" w:rsidRPr="004D0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E9C" w:rsidRPr="004D0793">
        <w:rPr>
          <w:rFonts w:ascii="Times New Roman" w:eastAsia="Calibri" w:hAnsi="Times New Roman" w:cs="Times New Roman"/>
          <w:sz w:val="28"/>
          <w:szCs w:val="28"/>
        </w:rPr>
        <w:t xml:space="preserve">превышать </w:t>
      </w:r>
      <w:r w:rsidR="004D0793" w:rsidRPr="004D0793">
        <w:rPr>
          <w:rFonts w:ascii="Times New Roman" w:eastAsia="Calibri" w:hAnsi="Times New Roman" w:cs="Times New Roman"/>
          <w:sz w:val="28"/>
          <w:szCs w:val="28"/>
        </w:rPr>
        <w:t xml:space="preserve">эталоны </w:t>
      </w:r>
      <w:r w:rsidR="00813428" w:rsidRPr="004D0793">
        <w:rPr>
          <w:rFonts w:ascii="Times New Roman" w:eastAsia="Calibri" w:hAnsi="Times New Roman" w:cs="Times New Roman"/>
          <w:sz w:val="28"/>
          <w:szCs w:val="28"/>
        </w:rPr>
        <w:t xml:space="preserve">цветности </w:t>
      </w:r>
      <w:r w:rsidR="004D0793" w:rsidRPr="004D0793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4D0793" w:rsidRPr="004D07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6 </w:t>
      </w:r>
      <w:r w:rsidR="004D0793" w:rsidRPr="004D0793">
        <w:rPr>
          <w:rFonts w:ascii="Times New Roman" w:eastAsia="Calibri" w:hAnsi="Times New Roman" w:cs="Times New Roman"/>
          <w:sz w:val="28"/>
          <w:szCs w:val="28"/>
        </w:rPr>
        <w:t>или В</w:t>
      </w:r>
      <w:r w:rsidR="004D0793" w:rsidRPr="004D0793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4D0793" w:rsidRPr="004D0793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4D0793">
        <w:rPr>
          <w:rFonts w:ascii="Times New Roman" w:eastAsia="Calibri" w:hAnsi="Times New Roman" w:cs="Times New Roman"/>
          <w:sz w:val="28"/>
          <w:szCs w:val="28"/>
        </w:rPr>
        <w:t>.</w:t>
      </w:r>
      <w:r w:rsidRPr="0021745D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в соответствии с ОФС «Степень окраски жидкостей». </w:t>
      </w:r>
    </w:p>
    <w:p w:rsidR="004C347E" w:rsidRDefault="001D1284" w:rsidP="00D2223B">
      <w:pPr>
        <w:pStyle w:val="54"/>
        <w:shd w:val="clear" w:color="auto" w:fill="auto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 w:rsidRPr="0021745D">
        <w:rPr>
          <w:b/>
          <w:sz w:val="28"/>
          <w:szCs w:val="28"/>
        </w:rPr>
        <w:t>рН.</w:t>
      </w:r>
      <w:r w:rsidR="00FA7878">
        <w:rPr>
          <w:sz w:val="28"/>
          <w:szCs w:val="28"/>
        </w:rPr>
        <w:t xml:space="preserve"> От 5,0</w:t>
      </w:r>
      <w:r w:rsidR="008C2794">
        <w:rPr>
          <w:sz w:val="28"/>
          <w:szCs w:val="28"/>
        </w:rPr>
        <w:t xml:space="preserve"> до 7,</w:t>
      </w:r>
      <w:r w:rsidR="00FA7878">
        <w:rPr>
          <w:sz w:val="28"/>
          <w:szCs w:val="28"/>
        </w:rPr>
        <w:t>5</w:t>
      </w:r>
      <w:r w:rsidRPr="0021745D">
        <w:rPr>
          <w:sz w:val="28"/>
          <w:szCs w:val="28"/>
        </w:rPr>
        <w:t>.</w:t>
      </w:r>
      <w:r w:rsidRPr="0021745D">
        <w:rPr>
          <w:snapToGrid w:val="0"/>
          <w:sz w:val="28"/>
          <w:szCs w:val="28"/>
        </w:rPr>
        <w:t xml:space="preserve"> Определен</w:t>
      </w:r>
      <w:r w:rsidR="000F64E2" w:rsidRPr="0021745D">
        <w:rPr>
          <w:snapToGrid w:val="0"/>
          <w:sz w:val="28"/>
          <w:szCs w:val="28"/>
        </w:rPr>
        <w:t xml:space="preserve">ие проводят потенциометрическим </w:t>
      </w:r>
      <w:r w:rsidRPr="0021745D">
        <w:rPr>
          <w:snapToGrid w:val="0"/>
          <w:sz w:val="28"/>
          <w:szCs w:val="28"/>
        </w:rPr>
        <w:t>методом в соответствии с ОФС «</w:t>
      </w:r>
      <w:proofErr w:type="spellStart"/>
      <w:r w:rsidRPr="0021745D">
        <w:rPr>
          <w:snapToGrid w:val="0"/>
          <w:sz w:val="28"/>
          <w:szCs w:val="28"/>
        </w:rPr>
        <w:t>Ионометрия</w:t>
      </w:r>
      <w:proofErr w:type="spellEnd"/>
      <w:r w:rsidRPr="0021745D">
        <w:rPr>
          <w:snapToGrid w:val="0"/>
          <w:sz w:val="28"/>
          <w:szCs w:val="28"/>
        </w:rPr>
        <w:t xml:space="preserve">». </w:t>
      </w:r>
    </w:p>
    <w:p w:rsidR="00115D9E" w:rsidRPr="0021745D" w:rsidRDefault="00115D9E" w:rsidP="00866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5D">
        <w:rPr>
          <w:rFonts w:ascii="Times New Roman" w:hAnsi="Times New Roman" w:cs="Times New Roman"/>
          <w:b/>
          <w:sz w:val="28"/>
          <w:szCs w:val="28"/>
        </w:rPr>
        <w:t>Механические включения.</w:t>
      </w:r>
      <w:r w:rsidRPr="0021745D"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требования по содержанию </w:t>
      </w:r>
      <w:r w:rsidRPr="0021745D">
        <w:rPr>
          <w:rFonts w:ascii="Times New Roman" w:hAnsi="Times New Roman"/>
          <w:sz w:val="28"/>
          <w:szCs w:val="28"/>
        </w:rPr>
        <w:t>механических включений</w:t>
      </w:r>
      <w:r w:rsidRPr="00217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F2D" w:rsidRDefault="005A3317" w:rsidP="005A3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15D9E" w:rsidRPr="0021745D">
        <w:rPr>
          <w:rFonts w:ascii="Times New Roman" w:hAnsi="Times New Roman" w:cs="Times New Roman"/>
          <w:sz w:val="28"/>
          <w:szCs w:val="28"/>
        </w:rPr>
        <w:t>Видимые механические включения должны соответствовать требованиям, указанным в ОФС «Видимые механические включения в лекарственных формах для парентерального применения и глазных лекарственных формах». Испытание проводят визуально.</w:t>
      </w:r>
    </w:p>
    <w:p w:rsidR="00A00746" w:rsidRPr="001D2F2D" w:rsidRDefault="00115D9E" w:rsidP="001D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5D">
        <w:rPr>
          <w:rFonts w:ascii="Times New Roman" w:hAnsi="Times New Roman" w:cs="Times New Roman"/>
          <w:sz w:val="28"/>
          <w:szCs w:val="28"/>
        </w:rPr>
        <w:t xml:space="preserve">Невидимые механические включения должны соответствовать требованиям, указанным в ОФС «Невидимые механические включения в лекарственных формах для парентерального применения». Определение проводят </w:t>
      </w:r>
      <w:r w:rsidRPr="0021745D">
        <w:rPr>
          <w:rStyle w:val="af6"/>
          <w:rFonts w:ascii="Times New Roman" w:hAnsi="Times New Roman" w:cs="Times New Roman"/>
          <w:b w:val="0"/>
          <w:sz w:val="28"/>
          <w:szCs w:val="28"/>
        </w:rPr>
        <w:t>счетно-фотометрическим методом.</w:t>
      </w:r>
    </w:p>
    <w:p w:rsidR="00E92758" w:rsidRPr="00BC3A0B" w:rsidRDefault="00E92758" w:rsidP="00A00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5D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объем.</w:t>
      </w:r>
      <w:r w:rsidRPr="0021745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21745D">
        <w:rPr>
          <w:rFonts w:ascii="Times New Roman" w:eastAsia="Times New Roman" w:hAnsi="Times New Roman" w:cs="Times New Roman"/>
          <w:sz w:val="28"/>
          <w:szCs w:val="28"/>
        </w:rPr>
        <w:t>менее номинального</w:t>
      </w:r>
      <w:proofErr w:type="gramEnd"/>
      <w:r w:rsidRPr="0021745D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проводят в соответствии с ОФС «Извлекаемый объем лекарственных форм для парентерального применения». </w:t>
      </w:r>
    </w:p>
    <w:p w:rsidR="000F64E2" w:rsidRPr="00CC7A1D" w:rsidRDefault="001F7E3A" w:rsidP="000F64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4"/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Осмоляр</w:t>
      </w:r>
      <w:r w:rsidR="00313ADC" w:rsidRPr="0021745D">
        <w:rPr>
          <w:rFonts w:ascii="Times New Roman" w:hAnsi="Times New Roman" w:cs="Times New Roman"/>
          <w:b/>
          <w:sz w:val="28"/>
          <w:szCs w:val="28"/>
        </w:rPr>
        <w:t>ность</w:t>
      </w:r>
      <w:bookmarkEnd w:id="0"/>
      <w:proofErr w:type="spellEnd"/>
      <w:r w:rsidR="00CB0E92" w:rsidRPr="002174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0E92" w:rsidRPr="00054A8C">
        <w:rPr>
          <w:rStyle w:val="34"/>
          <w:rFonts w:eastAsiaTheme="minorEastAsia"/>
          <w:color w:val="auto"/>
          <w:sz w:val="28"/>
          <w:szCs w:val="28"/>
        </w:rPr>
        <w:t>О</w:t>
      </w:r>
      <w:r w:rsidR="00E83838" w:rsidRPr="00054A8C">
        <w:rPr>
          <w:rFonts w:ascii="Times New Roman" w:hAnsi="Times New Roman" w:cs="Times New Roman"/>
          <w:sz w:val="28"/>
          <w:szCs w:val="28"/>
        </w:rPr>
        <w:t xml:space="preserve">т 590 до 1505 </w:t>
      </w:r>
      <w:proofErr w:type="spellStart"/>
      <w:r w:rsidR="00E83838" w:rsidRPr="00054A8C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E83838" w:rsidRPr="00054A8C">
        <w:rPr>
          <w:rFonts w:ascii="Times New Roman" w:hAnsi="Times New Roman" w:cs="Times New Roman"/>
          <w:sz w:val="28"/>
          <w:szCs w:val="28"/>
        </w:rPr>
        <w:t>/л</w:t>
      </w:r>
      <w:r w:rsidR="00313ADC" w:rsidRPr="00054A8C">
        <w:rPr>
          <w:rFonts w:ascii="Times New Roman" w:hAnsi="Times New Roman" w:cs="Times New Roman"/>
          <w:sz w:val="28"/>
          <w:szCs w:val="28"/>
        </w:rPr>
        <w:t>.</w:t>
      </w:r>
      <w:r w:rsidR="00594274" w:rsidRPr="0021745D">
        <w:rPr>
          <w:rFonts w:ascii="Times New Roman" w:hAnsi="Times New Roman" w:cs="Times New Roman"/>
          <w:sz w:val="28"/>
          <w:szCs w:val="28"/>
        </w:rPr>
        <w:t xml:space="preserve"> </w:t>
      </w:r>
      <w:r w:rsidR="00594274" w:rsidRPr="0021745D">
        <w:rPr>
          <w:rFonts w:ascii="Times New Roman" w:eastAsia="Times New Roman" w:hAnsi="Times New Roman" w:cs="Times New Roman"/>
          <w:sz w:val="28"/>
          <w:szCs w:val="28"/>
        </w:rPr>
        <w:t xml:space="preserve">Испытание проводят в </w:t>
      </w:r>
      <w:r w:rsidR="00594274" w:rsidRPr="00CC7A1D">
        <w:rPr>
          <w:rFonts w:ascii="Times New Roman" w:eastAsia="Times New Roman" w:hAnsi="Times New Roman" w:cs="Times New Roman"/>
          <w:sz w:val="28"/>
          <w:szCs w:val="28"/>
        </w:rPr>
        <w:t>соответствии с ОФС «</w:t>
      </w:r>
      <w:proofErr w:type="spellStart"/>
      <w:r w:rsidR="00594274" w:rsidRPr="00CC7A1D">
        <w:rPr>
          <w:rFonts w:ascii="Times New Roman" w:eastAsia="Times New Roman" w:hAnsi="Times New Roman" w:cs="Times New Roman"/>
          <w:sz w:val="28"/>
          <w:szCs w:val="28"/>
        </w:rPr>
        <w:t>Осмолярность</w:t>
      </w:r>
      <w:proofErr w:type="spellEnd"/>
      <w:r w:rsidR="00594274" w:rsidRPr="00CC7A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0ED8" w:rsidRPr="00CC7A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60ED8" w:rsidRPr="00CC7A1D">
        <w:rPr>
          <w:rFonts w:ascii="Times New Roman" w:eastAsia="Times New Roman" w:hAnsi="Times New Roman" w:cs="Times New Roman"/>
          <w:sz w:val="28"/>
          <w:szCs w:val="28"/>
        </w:rPr>
        <w:t>криоскопический</w:t>
      </w:r>
      <w:proofErr w:type="spellEnd"/>
      <w:r w:rsidR="00460ED8" w:rsidRPr="00CC7A1D">
        <w:rPr>
          <w:rFonts w:ascii="Times New Roman" w:eastAsia="Times New Roman" w:hAnsi="Times New Roman" w:cs="Times New Roman"/>
          <w:sz w:val="28"/>
          <w:szCs w:val="28"/>
        </w:rPr>
        <w:t xml:space="preserve"> метод)</w:t>
      </w:r>
      <w:r w:rsidR="00594274" w:rsidRPr="00CC7A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4E2" w:rsidRPr="00CC7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EC3" w:rsidRPr="00D279C7" w:rsidRDefault="00767EC3" w:rsidP="00767EC3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sz w:val="28"/>
          <w:szCs w:val="28"/>
          <w:u w:val="none"/>
        </w:rPr>
      </w:pPr>
      <w:r w:rsidRPr="00D279C7">
        <w:rPr>
          <w:b/>
          <w:sz w:val="28"/>
          <w:szCs w:val="28"/>
          <w:u w:val="none"/>
        </w:rPr>
        <w:t>Общий азот.</w:t>
      </w:r>
      <w:r w:rsidRPr="00D279C7">
        <w:rPr>
          <w:sz w:val="28"/>
          <w:szCs w:val="28"/>
          <w:u w:val="none"/>
        </w:rPr>
        <w:t xml:space="preserve"> От </w:t>
      </w:r>
      <w:r w:rsidR="00CC7A1D" w:rsidRPr="00D279C7">
        <w:rPr>
          <w:sz w:val="28"/>
          <w:szCs w:val="28"/>
          <w:u w:val="none"/>
        </w:rPr>
        <w:t>7,5 до 16,5</w:t>
      </w:r>
      <w:r w:rsidRPr="00D279C7">
        <w:rPr>
          <w:sz w:val="28"/>
          <w:szCs w:val="28"/>
          <w:u w:val="none"/>
        </w:rPr>
        <w:t xml:space="preserve"> г/л. Определение проводят </w:t>
      </w:r>
      <w:r w:rsidRPr="00D279C7">
        <w:rPr>
          <w:rFonts w:eastAsia="Calibri"/>
          <w:sz w:val="28"/>
          <w:szCs w:val="28"/>
          <w:u w:val="none"/>
        </w:rPr>
        <w:t xml:space="preserve">в соответствии с ОФС «Определение азота в органических соединениях методом </w:t>
      </w:r>
      <w:proofErr w:type="spellStart"/>
      <w:r w:rsidRPr="00D279C7">
        <w:rPr>
          <w:rFonts w:eastAsia="Calibri"/>
          <w:sz w:val="28"/>
          <w:szCs w:val="28"/>
          <w:u w:val="none"/>
        </w:rPr>
        <w:t>Къельдаля</w:t>
      </w:r>
      <w:proofErr w:type="spellEnd"/>
      <w:r w:rsidRPr="00D279C7">
        <w:rPr>
          <w:rFonts w:eastAsia="Calibri"/>
          <w:sz w:val="28"/>
          <w:szCs w:val="28"/>
          <w:u w:val="none"/>
        </w:rPr>
        <w:t xml:space="preserve">» или другим подходящим </w:t>
      </w:r>
      <w:proofErr w:type="spellStart"/>
      <w:r w:rsidRPr="00D279C7">
        <w:rPr>
          <w:rFonts w:eastAsia="Calibri"/>
          <w:sz w:val="28"/>
          <w:szCs w:val="28"/>
          <w:u w:val="none"/>
        </w:rPr>
        <w:t>валидированным</w:t>
      </w:r>
      <w:proofErr w:type="spellEnd"/>
      <w:r w:rsidRPr="00D279C7">
        <w:rPr>
          <w:rFonts w:eastAsia="Calibri"/>
          <w:sz w:val="28"/>
          <w:szCs w:val="28"/>
          <w:u w:val="none"/>
        </w:rPr>
        <w:t xml:space="preserve"> методом.</w:t>
      </w:r>
    </w:p>
    <w:p w:rsidR="0091354D" w:rsidRPr="009C6722" w:rsidRDefault="002B6805" w:rsidP="0091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22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9C6722">
        <w:rPr>
          <w:rFonts w:ascii="Times New Roman" w:hAnsi="Times New Roman" w:cs="Times New Roman"/>
          <w:sz w:val="28"/>
          <w:szCs w:val="28"/>
        </w:rPr>
        <w:t xml:space="preserve"> Должен быть нетоксичным</w:t>
      </w:r>
      <w:r w:rsidR="006F085E" w:rsidRPr="009C6722">
        <w:rPr>
          <w:rFonts w:ascii="Times New Roman" w:hAnsi="Times New Roman" w:cs="Times New Roman"/>
          <w:sz w:val="28"/>
          <w:szCs w:val="28"/>
        </w:rPr>
        <w:t>.</w:t>
      </w:r>
      <w:r w:rsidR="006C3324" w:rsidRPr="009C6722">
        <w:rPr>
          <w:rFonts w:ascii="Times New Roman" w:hAnsi="Times New Roman" w:cs="Times New Roman"/>
          <w:sz w:val="28"/>
          <w:szCs w:val="28"/>
        </w:rPr>
        <w:t xml:space="preserve"> </w:t>
      </w:r>
      <w:r w:rsidR="006F085E" w:rsidRPr="009C6722"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</w:t>
      </w:r>
      <w:r w:rsidR="006F085E" w:rsidRPr="009C67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3324" w:rsidRPr="009C6722">
        <w:rPr>
          <w:rFonts w:ascii="Times New Roman" w:hAnsi="Times New Roman" w:cs="Times New Roman"/>
          <w:sz w:val="28"/>
          <w:szCs w:val="28"/>
        </w:rPr>
        <w:t>ОФС «Аномальная токсичность»</w:t>
      </w:r>
      <w:r w:rsidRPr="009C6722">
        <w:rPr>
          <w:rFonts w:ascii="Times New Roman" w:hAnsi="Times New Roman" w:cs="Times New Roman"/>
          <w:sz w:val="28"/>
          <w:szCs w:val="28"/>
        </w:rPr>
        <w:t xml:space="preserve">. </w:t>
      </w:r>
      <w:r w:rsidR="006C3324" w:rsidRPr="009C6722">
        <w:rPr>
          <w:rFonts w:ascii="Times New Roman" w:hAnsi="Times New Roman" w:cs="Times New Roman"/>
          <w:sz w:val="28"/>
          <w:szCs w:val="28"/>
        </w:rPr>
        <w:t>*</w:t>
      </w:r>
      <w:r w:rsidRPr="009C6722">
        <w:rPr>
          <w:rFonts w:ascii="Times New Roman" w:hAnsi="Times New Roman" w:cs="Times New Roman"/>
          <w:sz w:val="28"/>
          <w:szCs w:val="28"/>
        </w:rPr>
        <w:t xml:space="preserve">Тест-доза </w:t>
      </w:r>
      <w:r w:rsidR="00961C2D" w:rsidRPr="009C6722">
        <w:rPr>
          <w:rFonts w:ascii="Times New Roman" w:hAnsi="Times New Roman" w:cs="Times New Roman"/>
          <w:sz w:val="28"/>
          <w:szCs w:val="28"/>
        </w:rPr>
        <w:t xml:space="preserve">0,5 </w:t>
      </w:r>
      <w:r w:rsidRPr="009C6722">
        <w:rPr>
          <w:rFonts w:ascii="Times New Roman" w:hAnsi="Times New Roman" w:cs="Times New Roman"/>
          <w:sz w:val="28"/>
          <w:szCs w:val="28"/>
        </w:rPr>
        <w:t>мл</w:t>
      </w:r>
      <w:r w:rsidR="00961C2D" w:rsidRPr="009C6722">
        <w:rPr>
          <w:rFonts w:ascii="Times New Roman" w:hAnsi="Times New Roman" w:cs="Times New Roman"/>
          <w:sz w:val="28"/>
          <w:szCs w:val="28"/>
        </w:rPr>
        <w:t xml:space="preserve"> </w:t>
      </w:r>
      <w:r w:rsidR="00F832EE" w:rsidRPr="009C6722">
        <w:rPr>
          <w:rFonts w:ascii="Times New Roman" w:hAnsi="Times New Roman" w:cs="Times New Roman"/>
          <w:sz w:val="28"/>
          <w:szCs w:val="28"/>
        </w:rPr>
        <w:t>препарата на мышь</w:t>
      </w:r>
      <w:r w:rsidR="00655CCF" w:rsidRPr="009C6722">
        <w:rPr>
          <w:rFonts w:ascii="Times New Roman" w:hAnsi="Times New Roman" w:cs="Times New Roman"/>
          <w:sz w:val="28"/>
          <w:szCs w:val="28"/>
        </w:rPr>
        <w:t>,</w:t>
      </w:r>
      <w:r w:rsidRPr="009C6722">
        <w:rPr>
          <w:rFonts w:ascii="Times New Roman" w:hAnsi="Times New Roman" w:cs="Times New Roman"/>
          <w:sz w:val="28"/>
          <w:szCs w:val="28"/>
        </w:rPr>
        <w:t xml:space="preserve"> </w:t>
      </w:r>
      <w:r w:rsidR="0091354D" w:rsidRPr="009C6722">
        <w:rPr>
          <w:rFonts w:ascii="Times New Roman" w:hAnsi="Times New Roman" w:cs="Times New Roman"/>
          <w:sz w:val="28"/>
          <w:szCs w:val="28"/>
        </w:rPr>
        <w:t>внутривенно со скоростью 0,1 мл/с (растворы 10 %</w:t>
      </w:r>
      <w:r w:rsidR="009C6722" w:rsidRPr="009C6722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91354D" w:rsidRPr="009C6722">
        <w:rPr>
          <w:rFonts w:ascii="Times New Roman" w:hAnsi="Times New Roman" w:cs="Times New Roman"/>
          <w:sz w:val="28"/>
          <w:szCs w:val="28"/>
        </w:rPr>
        <w:t xml:space="preserve"> разводят до 5 % водой для инъекций). Срок наблюдения – 48 ч. </w:t>
      </w:r>
    </w:p>
    <w:p w:rsidR="002F387B" w:rsidRDefault="0091354D" w:rsidP="002F3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722">
        <w:rPr>
          <w:rFonts w:ascii="Times New Roman" w:hAnsi="Times New Roman" w:cs="Times New Roman"/>
          <w:sz w:val="28"/>
          <w:szCs w:val="28"/>
        </w:rPr>
        <w:t>*</w:t>
      </w:r>
      <w:r w:rsidRPr="009C6722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9C6722">
        <w:rPr>
          <w:rFonts w:ascii="Times New Roman" w:hAnsi="Times New Roman" w:cs="Times New Roman"/>
          <w:sz w:val="28"/>
          <w:szCs w:val="28"/>
        </w:rPr>
        <w:t xml:space="preserve"> Для препарата в полимерной упаковке.</w:t>
      </w:r>
      <w:r w:rsidRPr="009C6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B31" w:rsidRPr="002F387B" w:rsidRDefault="002F387B" w:rsidP="002F3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354D" w:rsidRPr="009C6722">
        <w:rPr>
          <w:rFonts w:ascii="Times New Roman" w:eastAsia="Calibri" w:hAnsi="Times New Roman" w:cs="Times New Roman"/>
          <w:b/>
          <w:sz w:val="28"/>
          <w:szCs w:val="28"/>
        </w:rPr>
        <w:t xml:space="preserve">Бактериальные эндотоксины. </w:t>
      </w:r>
      <w:r w:rsidR="00161052" w:rsidRPr="006270F1">
        <w:rPr>
          <w:rFonts w:ascii="Times New Roman" w:eastAsia="Calibri" w:hAnsi="Times New Roman" w:cs="Times New Roman"/>
          <w:sz w:val="28"/>
          <w:szCs w:val="28"/>
        </w:rPr>
        <w:t>Не более 0,5 ЕЭ в 1 мл 0,5 % раствора препарата</w:t>
      </w:r>
      <w:r w:rsidR="0091354D" w:rsidRPr="006270F1">
        <w:rPr>
          <w:rFonts w:ascii="Times New Roman" w:eastAsia="Calibri" w:hAnsi="Times New Roman" w:cs="Times New Roman"/>
          <w:sz w:val="28"/>
          <w:szCs w:val="28"/>
        </w:rPr>
        <w:t>.</w:t>
      </w:r>
      <w:r w:rsidR="0091354D" w:rsidRPr="009C6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57C" w:rsidRPr="009C6722"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</w:t>
      </w:r>
      <w:r w:rsidR="0014657C" w:rsidRPr="009C6722">
        <w:rPr>
          <w:rFonts w:ascii="Times New Roman" w:hAnsi="Times New Roman" w:cs="Times New Roman"/>
          <w:sz w:val="28"/>
          <w:szCs w:val="28"/>
        </w:rPr>
        <w:t xml:space="preserve">в соответствии с ОФС </w:t>
      </w:r>
      <w:r w:rsidR="0014657C" w:rsidRPr="009C6722">
        <w:rPr>
          <w:rFonts w:ascii="Times New Roman" w:eastAsia="Calibri" w:hAnsi="Times New Roman" w:cs="Times New Roman"/>
          <w:sz w:val="28"/>
          <w:szCs w:val="28"/>
        </w:rPr>
        <w:t>«Бактериальные эндотоксины».</w:t>
      </w:r>
    </w:p>
    <w:p w:rsidR="002B6805" w:rsidRPr="00FA7878" w:rsidRDefault="00314C2D" w:rsidP="00B44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.5pt;margin-top:7.05pt;width:3.55pt;height:7.1pt;z-index:-251650048;mso-wrap-distance-left:5pt;mso-wrap-distance-right:5pt;mso-position-horizontal-relative:margin;mso-position-vertical-relative:margin" filled="f" stroked="f">
            <v:textbox style="mso-next-textbox:#_x0000_s1033" inset="0,0,0,0">
              <w:txbxContent>
                <w:p w:rsidR="001979C4" w:rsidRDefault="001979C4" w:rsidP="0014657C">
                  <w:pPr>
                    <w:pStyle w:val="21"/>
                    <w:shd w:val="clear" w:color="auto" w:fill="auto"/>
                    <w:spacing w:after="192" w:line="230" w:lineRule="exact"/>
                    <w:ind w:firstLine="0"/>
                  </w:pP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одержание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аминокислот</w:t>
                  </w:r>
                </w:p>
                <w:p w:rsidR="001979C4" w:rsidRDefault="001979C4" w:rsidP="0014657C">
                  <w:pPr>
                    <w:pStyle w:val="54"/>
                    <w:shd w:val="clear" w:color="auto" w:fill="auto"/>
                    <w:spacing w:after="0" w:line="230" w:lineRule="exact"/>
                    <w:ind w:firstLine="0"/>
                    <w:jc w:val="left"/>
                  </w:pPr>
                  <w:r>
                    <w:rPr>
                      <w:rStyle w:val="Exact"/>
                    </w:rPr>
                    <w:t>Норма</w:t>
                  </w:r>
                  <w:r>
                    <w:rPr>
                      <w:rStyle w:val="Exact"/>
                      <w:spacing w:val="0"/>
                    </w:rPr>
                    <w:t>:</w:t>
                  </w:r>
                </w:p>
              </w:txbxContent>
            </v:textbox>
            <w10:wrap type="square" anchorx="margin" anchory="margin"/>
          </v:shape>
        </w:pict>
      </w:r>
      <w:r w:rsidR="002B6805" w:rsidRPr="0021745D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="002B6805" w:rsidRPr="0021745D">
        <w:rPr>
          <w:rFonts w:ascii="Times New Roman" w:hAnsi="Times New Roman" w:cs="Times New Roman"/>
          <w:sz w:val="28"/>
          <w:szCs w:val="28"/>
        </w:rPr>
        <w:t xml:space="preserve">Препарат должен быть стерильным. Определение проводят методом мембранной фильтрации в соответствии с ОФС «Стерильность». </w:t>
      </w:r>
    </w:p>
    <w:p w:rsidR="00911D14" w:rsidRDefault="00A942FF" w:rsidP="001F4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5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r w:rsidR="00474D25" w:rsidRPr="0021745D">
        <w:rPr>
          <w:rFonts w:ascii="Times New Roman" w:eastAsia="Calibri" w:hAnsi="Times New Roman" w:cs="Times New Roman"/>
          <w:b/>
          <w:sz w:val="28"/>
          <w:szCs w:val="28"/>
        </w:rPr>
        <w:t xml:space="preserve">нное </w:t>
      </w:r>
      <w:r w:rsidRPr="0021745D">
        <w:rPr>
          <w:rFonts w:ascii="Times New Roman" w:eastAsia="Calibri" w:hAnsi="Times New Roman" w:cs="Times New Roman"/>
          <w:b/>
          <w:sz w:val="28"/>
          <w:szCs w:val="28"/>
        </w:rPr>
        <w:t>опре</w:t>
      </w:r>
      <w:r w:rsidR="00474D25" w:rsidRPr="0021745D">
        <w:rPr>
          <w:rFonts w:ascii="Times New Roman" w:eastAsia="Calibri" w:hAnsi="Times New Roman" w:cs="Times New Roman"/>
          <w:b/>
          <w:sz w:val="28"/>
          <w:szCs w:val="28"/>
        </w:rPr>
        <w:t>деление</w:t>
      </w:r>
      <w:r w:rsidR="00474D25" w:rsidRPr="004E1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1A" w:rsidRPr="00BF0603" w:rsidRDefault="00911D14" w:rsidP="00BF06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1D14">
        <w:rPr>
          <w:rFonts w:ascii="Times New Roman" w:hAnsi="Times New Roman" w:cs="Times New Roman"/>
          <w:b/>
          <w:i/>
          <w:sz w:val="28"/>
          <w:szCs w:val="28"/>
        </w:rPr>
        <w:t>Аминокислоты</w:t>
      </w:r>
      <w:r w:rsidR="00BF06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F0603" w:rsidRPr="00BF0603">
        <w:rPr>
          <w:rFonts w:ascii="Times New Roman" w:hAnsi="Times New Roman" w:cs="Times New Roman"/>
          <w:sz w:val="28"/>
          <w:szCs w:val="28"/>
        </w:rPr>
        <w:t xml:space="preserve"> </w:t>
      </w:r>
      <w:r w:rsidR="00BF0603">
        <w:rPr>
          <w:rFonts w:ascii="Times New Roman" w:hAnsi="Times New Roman" w:cs="Times New Roman"/>
          <w:sz w:val="28"/>
          <w:szCs w:val="28"/>
        </w:rPr>
        <w:t>Д</w:t>
      </w:r>
      <w:r w:rsidR="00BF0603" w:rsidRPr="00571A88">
        <w:rPr>
          <w:rFonts w:ascii="Times New Roman" w:hAnsi="Times New Roman" w:cs="Times New Roman"/>
          <w:sz w:val="28"/>
          <w:szCs w:val="28"/>
        </w:rPr>
        <w:t>олжно быть не менее 90,0 % и не более 110,0 % от заявленного количества.</w:t>
      </w:r>
      <w:r w:rsidR="00BF0603">
        <w:rPr>
          <w:rFonts w:ascii="Times New Roman" w:hAnsi="Times New Roman" w:cs="Times New Roman"/>
          <w:sz w:val="28"/>
          <w:szCs w:val="28"/>
        </w:rPr>
        <w:t xml:space="preserve"> </w:t>
      </w:r>
      <w:r w:rsidR="00BF0603" w:rsidRPr="00571A88">
        <w:rPr>
          <w:rFonts w:ascii="Times New Roman" w:hAnsi="Times New Roman" w:cs="Times New Roman"/>
          <w:sz w:val="28"/>
          <w:szCs w:val="28"/>
        </w:rPr>
        <w:t xml:space="preserve">Содержание аминокислот </w:t>
      </w:r>
      <w:r>
        <w:rPr>
          <w:rFonts w:ascii="Times New Roman" w:hAnsi="Times New Roman" w:cs="Times New Roman"/>
          <w:sz w:val="28"/>
          <w:szCs w:val="28"/>
        </w:rPr>
        <w:t xml:space="preserve">в испытуемом препарате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определяют </w:t>
      </w:r>
      <w:r w:rsidR="00636A24" w:rsidRPr="00DE77CB">
        <w:rPr>
          <w:rFonts w:ascii="Times New Roman" w:eastAsia="Calibri" w:hAnsi="Times New Roman" w:cs="Times New Roman"/>
          <w:sz w:val="28"/>
          <w:szCs w:val="28"/>
        </w:rPr>
        <w:t>методом ВЭЖХ</w:t>
      </w:r>
      <w:r w:rsidR="004C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6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ОФС </w:t>
      </w:r>
      <w:r w:rsidR="00636A24" w:rsidRPr="00DE77CB">
        <w:rPr>
          <w:rFonts w:ascii="Times New Roman" w:eastAsia="Calibri" w:hAnsi="Times New Roman" w:cs="Times New Roman"/>
          <w:sz w:val="28"/>
          <w:szCs w:val="28"/>
        </w:rPr>
        <w:t>«</w:t>
      </w:r>
      <w:r w:rsidR="00636A24" w:rsidRPr="00DE77CB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56760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4C2939" w:rsidRPr="004C2939">
        <w:rPr>
          <w:rFonts w:ascii="Times New Roman" w:hAnsi="Times New Roman" w:cs="Times New Roman"/>
          <w:sz w:val="28"/>
          <w:szCs w:val="28"/>
        </w:rPr>
        <w:t xml:space="preserve">другим </w:t>
      </w:r>
      <w:proofErr w:type="spellStart"/>
      <w:r w:rsidR="004C2939" w:rsidRPr="004C2939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="004C2939" w:rsidRPr="004C2939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4C2939">
        <w:rPr>
          <w:rFonts w:ascii="Times New Roman" w:hAnsi="Times New Roman" w:cs="Times New Roman"/>
          <w:sz w:val="28"/>
          <w:szCs w:val="28"/>
        </w:rPr>
        <w:t>.</w:t>
      </w:r>
      <w:r w:rsidR="004C29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3B7" w:rsidRPr="00B56D7A" w:rsidRDefault="00634451" w:rsidP="006344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Концентрации аминокислот в препарате должны</w:t>
      </w:r>
      <w:r w:rsidR="004743B7" w:rsidRPr="00E452B2">
        <w:rPr>
          <w:rFonts w:ascii="Times New Roman" w:hAnsi="Times New Roman" w:cs="Times New Roman"/>
          <w:sz w:val="28"/>
          <w:szCs w:val="28"/>
        </w:rPr>
        <w:t xml:space="preserve"> </w:t>
      </w:r>
      <w:r w:rsidR="00616907" w:rsidRPr="00E452B2">
        <w:rPr>
          <w:rFonts w:ascii="Times New Roman" w:hAnsi="Times New Roman" w:cs="Times New Roman"/>
          <w:sz w:val="28"/>
          <w:szCs w:val="28"/>
        </w:rPr>
        <w:t xml:space="preserve">быть в пределах, указанных в </w:t>
      </w:r>
      <w:r w:rsidR="004743B7" w:rsidRPr="00E452B2">
        <w:rPr>
          <w:rFonts w:ascii="Times New Roman" w:hAnsi="Times New Roman" w:cs="Times New Roman"/>
          <w:sz w:val="28"/>
          <w:szCs w:val="28"/>
        </w:rPr>
        <w:t>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2957"/>
      </w:tblGrid>
      <w:tr w:rsidR="00516503" w:rsidRPr="003670F6" w:rsidTr="00CA0F17">
        <w:trPr>
          <w:trHeight w:hRule="exact" w:val="365"/>
          <w:jc w:val="center"/>
        </w:trPr>
        <w:tc>
          <w:tcPr>
            <w:tcW w:w="3082" w:type="dxa"/>
            <w:shd w:val="clear" w:color="auto" w:fill="FFFFFF"/>
          </w:tcPr>
          <w:p w:rsidR="00516503" w:rsidRPr="003670F6" w:rsidRDefault="00516503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670F6">
              <w:rPr>
                <w:b/>
                <w:sz w:val="28"/>
                <w:szCs w:val="28"/>
              </w:rPr>
              <w:t>Аминокислота</w:t>
            </w:r>
          </w:p>
        </w:tc>
        <w:tc>
          <w:tcPr>
            <w:tcW w:w="2957" w:type="dxa"/>
            <w:shd w:val="clear" w:color="auto" w:fill="FFFFFF"/>
          </w:tcPr>
          <w:p w:rsidR="00516503" w:rsidRPr="003670F6" w:rsidRDefault="00516503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670F6">
              <w:rPr>
                <w:b/>
                <w:sz w:val="28"/>
                <w:szCs w:val="28"/>
              </w:rPr>
              <w:t xml:space="preserve">Концентрация, </w:t>
            </w:r>
            <w:proofErr w:type="gramStart"/>
            <w:r w:rsidRPr="003670F6">
              <w:rPr>
                <w:b/>
                <w:sz w:val="28"/>
                <w:szCs w:val="28"/>
              </w:rPr>
              <w:t>г</w:t>
            </w:r>
            <w:proofErr w:type="gramEnd"/>
            <w:r w:rsidRPr="003670F6">
              <w:rPr>
                <w:b/>
                <w:sz w:val="28"/>
                <w:szCs w:val="28"/>
              </w:rPr>
              <w:t>/л</w:t>
            </w:r>
          </w:p>
        </w:tc>
      </w:tr>
      <w:tr w:rsidR="003B119F" w:rsidRPr="003670F6" w:rsidTr="009E0B25">
        <w:trPr>
          <w:trHeight w:hRule="exact" w:val="461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Аланин</w:t>
            </w:r>
            <w:proofErr w:type="spellEnd"/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 xml:space="preserve">от 3,8 до </w:t>
            </w:r>
            <w:r w:rsidRPr="003670F6">
              <w:rPr>
                <w:rStyle w:val="115pt"/>
                <w:rFonts w:eastAsiaTheme="minorHAnsi"/>
                <w:b w:val="0"/>
                <w:color w:val="auto"/>
                <w:sz w:val="28"/>
                <w:szCs w:val="28"/>
              </w:rPr>
              <w:t>16,5</w:t>
            </w:r>
          </w:p>
        </w:tc>
      </w:tr>
      <w:tr w:rsidR="003B119F" w:rsidRPr="003670F6" w:rsidTr="009E0B25">
        <w:trPr>
          <w:trHeight w:hRule="exact" w:val="480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Аргинин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rFonts w:eastAsiaTheme="minorHAnsi"/>
                <w:sz w:val="28"/>
                <w:szCs w:val="28"/>
              </w:rPr>
              <w:t xml:space="preserve">от 4,3 </w:t>
            </w:r>
            <w:r w:rsidRPr="003670F6">
              <w:rPr>
                <w:sz w:val="28"/>
                <w:szCs w:val="28"/>
              </w:rPr>
              <w:t>до</w:t>
            </w:r>
            <w:r w:rsidRPr="003670F6">
              <w:rPr>
                <w:rStyle w:val="115pt"/>
                <w:rFonts w:eastAsiaTheme="minorHAnsi"/>
                <w:sz w:val="28"/>
                <w:szCs w:val="28"/>
              </w:rPr>
              <w:t xml:space="preserve"> </w:t>
            </w:r>
            <w:r w:rsidRPr="003670F6">
              <w:rPr>
                <w:rStyle w:val="115pt"/>
                <w:rFonts w:eastAsiaTheme="minorHAnsi"/>
                <w:b w:val="0"/>
                <w:sz w:val="28"/>
                <w:szCs w:val="28"/>
              </w:rPr>
              <w:t>13,2</w:t>
            </w:r>
          </w:p>
        </w:tc>
      </w:tr>
      <w:tr w:rsidR="003B119F" w:rsidRPr="003670F6" w:rsidTr="009E0B25">
        <w:trPr>
          <w:trHeight w:hRule="exact" w:val="461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Аспарагиновая кислота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sz w:val="28"/>
                <w:szCs w:val="28"/>
              </w:rPr>
              <w:t>от 0,0 до 5,</w:t>
            </w:r>
            <w:r w:rsidRPr="003670F6">
              <w:rPr>
                <w:sz w:val="28"/>
                <w:szCs w:val="28"/>
                <w:lang w:val="en-US"/>
              </w:rPr>
              <w:t>9</w:t>
            </w:r>
          </w:p>
        </w:tc>
      </w:tr>
      <w:tr w:rsidR="003B119F" w:rsidRPr="003670F6" w:rsidTr="009E0B25">
        <w:trPr>
          <w:trHeight w:hRule="exact" w:val="475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Аспарагина моногидрат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sz w:val="28"/>
                <w:szCs w:val="28"/>
              </w:rPr>
              <w:t>от 0,0 до 0,</w:t>
            </w:r>
            <w:r w:rsidRPr="003670F6">
              <w:rPr>
                <w:sz w:val="28"/>
                <w:szCs w:val="28"/>
                <w:lang w:val="en-US"/>
              </w:rPr>
              <w:t>6</w:t>
            </w:r>
          </w:p>
        </w:tc>
      </w:tr>
      <w:tr w:rsidR="003B119F" w:rsidRPr="003670F6" w:rsidTr="009E0B25">
        <w:trPr>
          <w:trHeight w:hRule="exact" w:val="451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Валин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70F6">
              <w:rPr>
                <w:rFonts w:eastAsiaTheme="minorHAnsi"/>
                <w:sz w:val="28"/>
                <w:szCs w:val="28"/>
              </w:rPr>
              <w:t>от 2,</w:t>
            </w:r>
            <w:r w:rsidRPr="003670F6">
              <w:rPr>
                <w:rFonts w:eastAsiaTheme="minorHAnsi"/>
                <w:sz w:val="28"/>
                <w:szCs w:val="28"/>
                <w:lang w:val="en-US"/>
              </w:rPr>
              <w:t>0</w:t>
            </w:r>
            <w:r w:rsidRPr="003670F6">
              <w:rPr>
                <w:rFonts w:eastAsiaTheme="minorHAnsi"/>
                <w:sz w:val="28"/>
                <w:szCs w:val="28"/>
              </w:rPr>
              <w:t xml:space="preserve"> до </w:t>
            </w:r>
            <w:r w:rsidRPr="003670F6">
              <w:rPr>
                <w:sz w:val="28"/>
                <w:szCs w:val="28"/>
              </w:rPr>
              <w:t>11,5</w:t>
            </w:r>
          </w:p>
        </w:tc>
      </w:tr>
      <w:tr w:rsidR="003B119F" w:rsidRPr="003670F6" w:rsidTr="009E0B25">
        <w:trPr>
          <w:trHeight w:hRule="exact" w:val="451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Гистидин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rFonts w:eastAsiaTheme="minorHAnsi"/>
                <w:sz w:val="28"/>
                <w:szCs w:val="28"/>
              </w:rPr>
              <w:t xml:space="preserve">от 1,2 </w:t>
            </w:r>
            <w:r w:rsidRPr="003670F6">
              <w:rPr>
                <w:sz w:val="28"/>
                <w:szCs w:val="28"/>
              </w:rPr>
              <w:t>до 5,</w:t>
            </w:r>
            <w:r w:rsidRPr="003670F6">
              <w:rPr>
                <w:sz w:val="28"/>
                <w:szCs w:val="28"/>
                <w:lang w:val="en-US"/>
              </w:rPr>
              <w:t>1</w:t>
            </w:r>
          </w:p>
        </w:tc>
      </w:tr>
      <w:tr w:rsidR="003B119F" w:rsidRPr="003670F6" w:rsidTr="009E0B25">
        <w:trPr>
          <w:trHeight w:hRule="exact" w:val="475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Глицин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от 5,</w:t>
            </w:r>
            <w:r w:rsidRPr="003670F6">
              <w:rPr>
                <w:sz w:val="28"/>
                <w:szCs w:val="28"/>
                <w:lang w:val="en-US"/>
              </w:rPr>
              <w:t>5</w:t>
            </w:r>
            <w:r w:rsidRPr="003670F6">
              <w:rPr>
                <w:sz w:val="28"/>
                <w:szCs w:val="28"/>
              </w:rPr>
              <w:t xml:space="preserve"> до </w:t>
            </w:r>
            <w:r w:rsidRPr="003670F6">
              <w:rPr>
                <w:rStyle w:val="115pt"/>
                <w:rFonts w:eastAsiaTheme="minorHAnsi"/>
                <w:b w:val="0"/>
                <w:sz w:val="28"/>
                <w:szCs w:val="28"/>
              </w:rPr>
              <w:t>15,4</w:t>
            </w:r>
          </w:p>
        </w:tc>
      </w:tr>
      <w:tr w:rsidR="003B119F" w:rsidRPr="003670F6" w:rsidTr="009E0B25">
        <w:trPr>
          <w:trHeight w:hRule="exact" w:val="461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Глутаминовая</w:t>
            </w:r>
            <w:proofErr w:type="spellEnd"/>
            <w:r w:rsidRPr="003670F6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от 0,0 до 7,6</w:t>
            </w:r>
          </w:p>
        </w:tc>
      </w:tr>
      <w:tr w:rsidR="00A92D0F" w:rsidRPr="003670F6" w:rsidTr="00CA0F17">
        <w:trPr>
          <w:trHeight w:hRule="exact" w:val="365"/>
          <w:jc w:val="center"/>
        </w:trPr>
        <w:tc>
          <w:tcPr>
            <w:tcW w:w="3082" w:type="dxa"/>
            <w:shd w:val="clear" w:color="auto" w:fill="FFFFFF"/>
          </w:tcPr>
          <w:p w:rsidR="00A92D0F" w:rsidRPr="003670F6" w:rsidRDefault="00A92D0F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Изолейцин</w:t>
            </w:r>
          </w:p>
        </w:tc>
        <w:tc>
          <w:tcPr>
            <w:tcW w:w="2957" w:type="dxa"/>
            <w:shd w:val="clear" w:color="auto" w:fill="FFFFFF"/>
          </w:tcPr>
          <w:p w:rsidR="00A92D0F" w:rsidRPr="003670F6" w:rsidRDefault="002E61F3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70F6">
              <w:rPr>
                <w:rFonts w:eastAsiaTheme="minorHAnsi"/>
                <w:sz w:val="28"/>
                <w:szCs w:val="28"/>
              </w:rPr>
              <w:t>от 2,0</w:t>
            </w:r>
            <w:r w:rsidR="000D6B13" w:rsidRPr="003670F6">
              <w:rPr>
                <w:rFonts w:eastAsiaTheme="minorHAnsi"/>
                <w:sz w:val="28"/>
                <w:szCs w:val="28"/>
              </w:rPr>
              <w:t xml:space="preserve"> до </w:t>
            </w:r>
            <w:r w:rsidRPr="003670F6">
              <w:rPr>
                <w:sz w:val="28"/>
                <w:szCs w:val="28"/>
                <w:lang w:val="en-US"/>
              </w:rPr>
              <w:t>11</w:t>
            </w:r>
            <w:r w:rsidR="000D6B13" w:rsidRPr="003670F6">
              <w:rPr>
                <w:sz w:val="28"/>
                <w:szCs w:val="28"/>
              </w:rPr>
              <w:t>,</w:t>
            </w:r>
            <w:r w:rsidRPr="003670F6">
              <w:rPr>
                <w:sz w:val="28"/>
                <w:szCs w:val="28"/>
                <w:lang w:val="en-US"/>
              </w:rPr>
              <w:t>0</w:t>
            </w:r>
          </w:p>
        </w:tc>
      </w:tr>
      <w:tr w:rsidR="00A92D0F" w:rsidRPr="003670F6" w:rsidTr="00CA0F17">
        <w:trPr>
          <w:trHeight w:hRule="exact" w:val="470"/>
          <w:jc w:val="center"/>
        </w:trPr>
        <w:tc>
          <w:tcPr>
            <w:tcW w:w="3082" w:type="dxa"/>
            <w:shd w:val="clear" w:color="auto" w:fill="FFFFFF"/>
          </w:tcPr>
          <w:p w:rsidR="00A92D0F" w:rsidRPr="003670F6" w:rsidRDefault="00A92D0F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Лейцин</w:t>
            </w:r>
          </w:p>
        </w:tc>
        <w:tc>
          <w:tcPr>
            <w:tcW w:w="2957" w:type="dxa"/>
            <w:shd w:val="clear" w:color="auto" w:fill="FFFFFF"/>
          </w:tcPr>
          <w:p w:rsidR="00A92D0F" w:rsidRPr="003670F6" w:rsidRDefault="00895C62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rFonts w:eastAsiaTheme="minorHAnsi"/>
                <w:sz w:val="28"/>
                <w:szCs w:val="28"/>
              </w:rPr>
              <w:t>от 2,6</w:t>
            </w:r>
            <w:r w:rsidR="000D6B13" w:rsidRPr="003670F6">
              <w:rPr>
                <w:rFonts w:eastAsiaTheme="minorHAnsi"/>
                <w:sz w:val="28"/>
                <w:szCs w:val="28"/>
              </w:rPr>
              <w:t xml:space="preserve"> до </w:t>
            </w:r>
            <w:r w:rsidR="000D6B13" w:rsidRPr="003670F6">
              <w:rPr>
                <w:sz w:val="28"/>
                <w:szCs w:val="28"/>
              </w:rPr>
              <w:t>14,</w:t>
            </w:r>
            <w:r w:rsidRPr="003670F6">
              <w:rPr>
                <w:sz w:val="28"/>
                <w:szCs w:val="28"/>
                <w:lang w:val="en-US"/>
              </w:rPr>
              <w:t>7</w:t>
            </w:r>
          </w:p>
        </w:tc>
      </w:tr>
      <w:tr w:rsidR="00A92D0F" w:rsidRPr="003670F6" w:rsidTr="00CA0F17">
        <w:trPr>
          <w:trHeight w:hRule="exact" w:val="461"/>
          <w:jc w:val="center"/>
        </w:trPr>
        <w:tc>
          <w:tcPr>
            <w:tcW w:w="3082" w:type="dxa"/>
            <w:shd w:val="clear" w:color="auto" w:fill="FFFFFF"/>
          </w:tcPr>
          <w:p w:rsidR="0098463A" w:rsidRDefault="0098463A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</w:t>
            </w:r>
          </w:p>
          <w:p w:rsidR="00A92D0F" w:rsidRPr="003670F6" w:rsidRDefault="008C5467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5A7E50">
              <w:rPr>
                <w:sz w:val="28"/>
                <w:szCs w:val="28"/>
              </w:rPr>
              <w:t xml:space="preserve"> </w:t>
            </w:r>
            <w:r w:rsidR="00A92D0F" w:rsidRPr="005A7E50">
              <w:rPr>
                <w:sz w:val="28"/>
                <w:szCs w:val="28"/>
              </w:rPr>
              <w:t>ацетат</w:t>
            </w:r>
          </w:p>
          <w:p w:rsidR="00403862" w:rsidRPr="003670F6" w:rsidRDefault="00403862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403862" w:rsidRPr="003670F6" w:rsidRDefault="00403862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FFFFFF"/>
          </w:tcPr>
          <w:p w:rsidR="00A92D0F" w:rsidRPr="0098463A" w:rsidRDefault="000D6B13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98463A">
              <w:rPr>
                <w:sz w:val="28"/>
                <w:szCs w:val="28"/>
              </w:rPr>
              <w:t>от</w:t>
            </w:r>
            <w:r w:rsidRPr="0098463A">
              <w:rPr>
                <w:rStyle w:val="115pt"/>
                <w:rFonts w:eastAsiaTheme="minorHAnsi"/>
                <w:sz w:val="28"/>
                <w:szCs w:val="28"/>
              </w:rPr>
              <w:t xml:space="preserve"> </w:t>
            </w:r>
            <w:r w:rsidRPr="0098463A">
              <w:rPr>
                <w:rStyle w:val="115pt"/>
                <w:rFonts w:eastAsiaTheme="minorHAnsi"/>
                <w:b w:val="0"/>
                <w:sz w:val="28"/>
                <w:szCs w:val="28"/>
              </w:rPr>
              <w:t>0,0</w:t>
            </w:r>
            <w:r w:rsidRPr="0098463A">
              <w:rPr>
                <w:rStyle w:val="115pt"/>
                <w:rFonts w:eastAsiaTheme="minorHAnsi"/>
                <w:sz w:val="28"/>
                <w:szCs w:val="28"/>
              </w:rPr>
              <w:t xml:space="preserve"> </w:t>
            </w:r>
            <w:r w:rsidRPr="0098463A">
              <w:rPr>
                <w:sz w:val="28"/>
                <w:szCs w:val="28"/>
              </w:rPr>
              <w:t>до</w:t>
            </w:r>
            <w:r w:rsidRPr="0098463A">
              <w:rPr>
                <w:rStyle w:val="115pt"/>
                <w:rFonts w:eastAsiaTheme="minorHAnsi"/>
                <w:sz w:val="28"/>
                <w:szCs w:val="28"/>
              </w:rPr>
              <w:t xml:space="preserve"> </w:t>
            </w:r>
            <w:r w:rsidR="0098463A" w:rsidRPr="0098463A">
              <w:rPr>
                <w:sz w:val="28"/>
                <w:szCs w:val="28"/>
              </w:rPr>
              <w:t>7</w:t>
            </w:r>
            <w:r w:rsidR="00895C62" w:rsidRPr="0098463A">
              <w:rPr>
                <w:sz w:val="28"/>
                <w:szCs w:val="28"/>
              </w:rPr>
              <w:t>,</w:t>
            </w:r>
            <w:r w:rsidRPr="0098463A">
              <w:rPr>
                <w:sz w:val="28"/>
                <w:szCs w:val="28"/>
              </w:rPr>
              <w:t>5</w:t>
            </w:r>
          </w:p>
        </w:tc>
      </w:tr>
      <w:tr w:rsidR="00A92D0F" w:rsidRPr="003670F6" w:rsidTr="00CA0F17">
        <w:trPr>
          <w:trHeight w:hRule="exact" w:val="456"/>
          <w:jc w:val="center"/>
        </w:trPr>
        <w:tc>
          <w:tcPr>
            <w:tcW w:w="3082" w:type="dxa"/>
            <w:shd w:val="clear" w:color="auto" w:fill="FFFFFF"/>
          </w:tcPr>
          <w:p w:rsidR="00A92D0F" w:rsidRPr="003670F6" w:rsidRDefault="00A92D0F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Метионин</w:t>
            </w:r>
          </w:p>
        </w:tc>
        <w:tc>
          <w:tcPr>
            <w:tcW w:w="2957" w:type="dxa"/>
            <w:shd w:val="clear" w:color="auto" w:fill="FFFFFF"/>
          </w:tcPr>
          <w:p w:rsidR="00A92D0F" w:rsidRPr="003670F6" w:rsidRDefault="000D6B13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sz w:val="28"/>
                <w:szCs w:val="28"/>
              </w:rPr>
              <w:t xml:space="preserve">от 1,0 до </w:t>
            </w:r>
            <w:r w:rsidR="0035650F" w:rsidRPr="003670F6">
              <w:rPr>
                <w:rFonts w:eastAsiaTheme="minorHAnsi"/>
                <w:sz w:val="28"/>
                <w:szCs w:val="28"/>
                <w:lang w:val="en-US"/>
              </w:rPr>
              <w:t>5</w:t>
            </w:r>
            <w:r w:rsidRPr="003670F6">
              <w:rPr>
                <w:rFonts w:eastAsiaTheme="minorHAnsi"/>
                <w:sz w:val="28"/>
                <w:szCs w:val="28"/>
              </w:rPr>
              <w:t>,</w:t>
            </w:r>
            <w:r w:rsidR="0035650F" w:rsidRPr="003670F6">
              <w:rPr>
                <w:rFonts w:eastAsiaTheme="minorHAnsi"/>
                <w:sz w:val="28"/>
                <w:szCs w:val="28"/>
                <w:lang w:val="en-US"/>
              </w:rPr>
              <w:t>0</w:t>
            </w:r>
          </w:p>
        </w:tc>
      </w:tr>
      <w:tr w:rsidR="003B119F" w:rsidRPr="003670F6" w:rsidTr="009E0B25">
        <w:trPr>
          <w:trHeight w:hRule="exact" w:val="470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Орнитина гидрохлорид</w:t>
            </w:r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sz w:val="28"/>
                <w:szCs w:val="28"/>
              </w:rPr>
              <w:t>от 0,0 до 1,</w:t>
            </w:r>
            <w:r w:rsidRPr="003670F6">
              <w:rPr>
                <w:sz w:val="28"/>
                <w:szCs w:val="28"/>
                <w:lang w:val="en-US"/>
              </w:rPr>
              <w:t>8</w:t>
            </w:r>
          </w:p>
        </w:tc>
      </w:tr>
      <w:tr w:rsidR="003B119F" w:rsidRPr="003670F6" w:rsidTr="009E0B25">
        <w:trPr>
          <w:trHeight w:hRule="exact" w:val="456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Пролин</w:t>
            </w:r>
            <w:proofErr w:type="spellEnd"/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sz w:val="28"/>
                <w:szCs w:val="28"/>
              </w:rPr>
              <w:t xml:space="preserve">от </w:t>
            </w:r>
            <w:r w:rsidRPr="003670F6">
              <w:rPr>
                <w:sz w:val="28"/>
                <w:szCs w:val="28"/>
                <w:lang w:val="en-US"/>
              </w:rPr>
              <w:t>0</w:t>
            </w:r>
            <w:r w:rsidRPr="003670F6">
              <w:rPr>
                <w:sz w:val="28"/>
                <w:szCs w:val="28"/>
              </w:rPr>
              <w:t>,</w:t>
            </w:r>
            <w:r w:rsidRPr="003670F6">
              <w:rPr>
                <w:sz w:val="28"/>
                <w:szCs w:val="28"/>
                <w:lang w:val="en-US"/>
              </w:rPr>
              <w:t>0</w:t>
            </w:r>
            <w:r w:rsidRPr="003670F6">
              <w:rPr>
                <w:rStyle w:val="115pt"/>
                <w:rFonts w:eastAsiaTheme="minorHAnsi"/>
                <w:sz w:val="28"/>
                <w:szCs w:val="28"/>
              </w:rPr>
              <w:t xml:space="preserve"> </w:t>
            </w:r>
            <w:r w:rsidRPr="003670F6">
              <w:rPr>
                <w:sz w:val="28"/>
                <w:szCs w:val="28"/>
              </w:rPr>
              <w:t>до</w:t>
            </w:r>
            <w:r w:rsidRPr="003670F6">
              <w:rPr>
                <w:b/>
                <w:sz w:val="28"/>
                <w:szCs w:val="28"/>
              </w:rPr>
              <w:t xml:space="preserve"> </w:t>
            </w:r>
            <w:r w:rsidRPr="003670F6">
              <w:rPr>
                <w:rStyle w:val="115pt"/>
                <w:rFonts w:eastAsiaTheme="minorHAnsi"/>
                <w:b w:val="0"/>
                <w:sz w:val="28"/>
                <w:szCs w:val="28"/>
              </w:rPr>
              <w:t>16,5</w:t>
            </w:r>
          </w:p>
        </w:tc>
      </w:tr>
      <w:tr w:rsidR="003B119F" w:rsidRPr="003670F6" w:rsidTr="009E0B25">
        <w:trPr>
          <w:trHeight w:hRule="exact" w:val="398"/>
          <w:jc w:val="center"/>
        </w:trPr>
        <w:tc>
          <w:tcPr>
            <w:tcW w:w="3082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Серин</w:t>
            </w:r>
            <w:proofErr w:type="spellEnd"/>
          </w:p>
        </w:tc>
        <w:tc>
          <w:tcPr>
            <w:tcW w:w="2957" w:type="dxa"/>
            <w:shd w:val="clear" w:color="auto" w:fill="FFFFFF"/>
          </w:tcPr>
          <w:p w:rsidR="003B119F" w:rsidRPr="003670F6" w:rsidRDefault="003B119F" w:rsidP="009E0B25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sz w:val="28"/>
                <w:szCs w:val="28"/>
              </w:rPr>
              <w:t xml:space="preserve">от 0,0 до </w:t>
            </w:r>
            <w:r w:rsidRPr="003670F6">
              <w:rPr>
                <w:rFonts w:eastAsiaTheme="minorHAnsi"/>
                <w:sz w:val="28"/>
                <w:szCs w:val="28"/>
              </w:rPr>
              <w:t>4,</w:t>
            </w:r>
            <w:r w:rsidRPr="003670F6">
              <w:rPr>
                <w:rFonts w:eastAsiaTheme="minorHAnsi"/>
                <w:sz w:val="28"/>
                <w:szCs w:val="28"/>
                <w:lang w:val="en-US"/>
              </w:rPr>
              <w:t>6</w:t>
            </w:r>
          </w:p>
        </w:tc>
      </w:tr>
      <w:tr w:rsidR="00A92D0F" w:rsidRPr="00B243DD" w:rsidTr="00CA0F17">
        <w:trPr>
          <w:trHeight w:hRule="exact" w:val="480"/>
          <w:jc w:val="center"/>
        </w:trPr>
        <w:tc>
          <w:tcPr>
            <w:tcW w:w="3082" w:type="dxa"/>
            <w:shd w:val="clear" w:color="auto" w:fill="FFFFFF"/>
          </w:tcPr>
          <w:p w:rsidR="00A92D0F" w:rsidRPr="003670F6" w:rsidRDefault="00A92D0F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Треонин</w:t>
            </w:r>
            <w:proofErr w:type="spellEnd"/>
          </w:p>
        </w:tc>
        <w:tc>
          <w:tcPr>
            <w:tcW w:w="2957" w:type="dxa"/>
            <w:shd w:val="clear" w:color="auto" w:fill="FFFFFF"/>
          </w:tcPr>
          <w:p w:rsidR="00A92D0F" w:rsidRPr="003670F6" w:rsidRDefault="0035650F" w:rsidP="007D6A8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70F6">
              <w:rPr>
                <w:rFonts w:eastAsiaTheme="minorHAnsi"/>
                <w:sz w:val="28"/>
                <w:szCs w:val="28"/>
              </w:rPr>
              <w:t>от 1,5</w:t>
            </w:r>
            <w:r w:rsidR="000D6B13" w:rsidRPr="003670F6">
              <w:rPr>
                <w:rFonts w:eastAsiaTheme="minorHAnsi"/>
                <w:sz w:val="28"/>
                <w:szCs w:val="28"/>
              </w:rPr>
              <w:t xml:space="preserve"> до </w:t>
            </w:r>
            <w:r w:rsidR="000D6B13" w:rsidRPr="003670F6">
              <w:rPr>
                <w:sz w:val="28"/>
                <w:szCs w:val="28"/>
              </w:rPr>
              <w:t>5,</w:t>
            </w:r>
            <w:r w:rsidRPr="003670F6">
              <w:rPr>
                <w:sz w:val="28"/>
                <w:szCs w:val="28"/>
                <w:lang w:val="en-US"/>
              </w:rPr>
              <w:t>3</w:t>
            </w:r>
          </w:p>
        </w:tc>
      </w:tr>
      <w:tr w:rsidR="004B4BE1" w:rsidRPr="00A1595D" w:rsidTr="00CA0F17">
        <w:trPr>
          <w:trHeight w:hRule="exact" w:val="480"/>
          <w:jc w:val="center"/>
        </w:trPr>
        <w:tc>
          <w:tcPr>
            <w:tcW w:w="3082" w:type="dxa"/>
            <w:shd w:val="clear" w:color="auto" w:fill="FFFFFF"/>
          </w:tcPr>
          <w:p w:rsidR="004B4BE1" w:rsidRPr="00A1595D" w:rsidRDefault="004B4BE1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A1595D">
              <w:rPr>
                <w:sz w:val="28"/>
                <w:szCs w:val="28"/>
              </w:rPr>
              <w:t>Триптофан</w:t>
            </w:r>
          </w:p>
        </w:tc>
        <w:tc>
          <w:tcPr>
            <w:tcW w:w="2957" w:type="dxa"/>
            <w:shd w:val="clear" w:color="auto" w:fill="FFFFFF"/>
          </w:tcPr>
          <w:p w:rsidR="004B4BE1" w:rsidRPr="00A1595D" w:rsidRDefault="004B4BE1" w:rsidP="004B4BE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A1595D">
              <w:rPr>
                <w:sz w:val="28"/>
                <w:szCs w:val="28"/>
              </w:rPr>
              <w:t>от 0,4 до 2,2</w:t>
            </w:r>
          </w:p>
        </w:tc>
      </w:tr>
      <w:tr w:rsidR="004B4BE1" w:rsidRPr="00B243DD" w:rsidTr="00CA0F17">
        <w:trPr>
          <w:trHeight w:hRule="exact" w:val="480"/>
          <w:jc w:val="center"/>
        </w:trPr>
        <w:tc>
          <w:tcPr>
            <w:tcW w:w="3082" w:type="dxa"/>
            <w:shd w:val="clear" w:color="auto" w:fill="FFFFFF"/>
          </w:tcPr>
          <w:p w:rsidR="004B4BE1" w:rsidRPr="00A1595D" w:rsidRDefault="004B4BE1" w:rsidP="005F7591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1595D">
              <w:rPr>
                <w:sz w:val="28"/>
                <w:szCs w:val="28"/>
              </w:rPr>
              <w:t>Фенилаланин</w:t>
            </w:r>
            <w:proofErr w:type="spellEnd"/>
          </w:p>
        </w:tc>
        <w:tc>
          <w:tcPr>
            <w:tcW w:w="2957" w:type="dxa"/>
            <w:shd w:val="clear" w:color="auto" w:fill="FFFFFF"/>
          </w:tcPr>
          <w:p w:rsidR="004B4BE1" w:rsidRPr="003670F6" w:rsidRDefault="004B4BE1" w:rsidP="004B4BE1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A1595D">
              <w:rPr>
                <w:sz w:val="28"/>
                <w:szCs w:val="28"/>
              </w:rPr>
              <w:t>от 0,8 до 5,7</w:t>
            </w:r>
          </w:p>
        </w:tc>
      </w:tr>
    </w:tbl>
    <w:p w:rsidR="00702A9E" w:rsidRPr="00F64B98" w:rsidRDefault="00BC6C25" w:rsidP="0075570C">
      <w:pPr>
        <w:pStyle w:val="54"/>
        <w:shd w:val="clear" w:color="auto" w:fill="auto"/>
        <w:tabs>
          <w:tab w:val="left" w:pos="1833"/>
          <w:tab w:val="right" w:pos="7098"/>
          <w:tab w:val="right" w:pos="8791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Количественное о</w:t>
      </w:r>
      <w:r w:rsidR="0051058E" w:rsidRPr="00F64B98">
        <w:rPr>
          <w:color w:val="auto"/>
          <w:sz w:val="28"/>
          <w:szCs w:val="28"/>
        </w:rPr>
        <w:t xml:space="preserve">пределение </w:t>
      </w:r>
      <w:r w:rsidR="001F25C2">
        <w:rPr>
          <w:color w:val="auto"/>
          <w:sz w:val="28"/>
          <w:szCs w:val="28"/>
        </w:rPr>
        <w:t xml:space="preserve">аминокислот </w:t>
      </w:r>
      <w:r w:rsidR="00702A9E" w:rsidRPr="00F64B98">
        <w:rPr>
          <w:color w:val="auto"/>
          <w:sz w:val="28"/>
          <w:szCs w:val="28"/>
        </w:rPr>
        <w:t>проводят</w:t>
      </w:r>
      <w:r w:rsidR="00636A24" w:rsidRPr="00F64B98">
        <w:rPr>
          <w:color w:val="auto"/>
          <w:sz w:val="28"/>
          <w:szCs w:val="28"/>
        </w:rPr>
        <w:t xml:space="preserve"> </w:t>
      </w:r>
      <w:r w:rsidR="00636A24" w:rsidRPr="00F64B98">
        <w:rPr>
          <w:color w:val="auto"/>
          <w:sz w:val="28"/>
          <w:szCs w:val="28"/>
        </w:rPr>
        <w:tab/>
        <w:t xml:space="preserve">методом </w:t>
      </w:r>
      <w:proofErr w:type="spellStart"/>
      <w:r w:rsidR="001C7B3E" w:rsidRPr="0038117A">
        <w:rPr>
          <w:color w:val="auto"/>
          <w:sz w:val="28"/>
          <w:szCs w:val="28"/>
        </w:rPr>
        <w:t>обращенно-фазовой</w:t>
      </w:r>
      <w:proofErr w:type="spellEnd"/>
      <w:r w:rsidR="001C7B3E">
        <w:rPr>
          <w:color w:val="auto"/>
          <w:sz w:val="28"/>
          <w:szCs w:val="28"/>
        </w:rPr>
        <w:t xml:space="preserve"> </w:t>
      </w:r>
      <w:r w:rsidR="00C36BAA" w:rsidRPr="00F64B98">
        <w:rPr>
          <w:color w:val="auto"/>
          <w:sz w:val="28"/>
          <w:szCs w:val="28"/>
        </w:rPr>
        <w:t xml:space="preserve">ВЭЖХ </w:t>
      </w:r>
      <w:r w:rsidR="001F25C2">
        <w:rPr>
          <w:color w:val="auto"/>
          <w:sz w:val="28"/>
          <w:szCs w:val="28"/>
        </w:rPr>
        <w:t xml:space="preserve">после </w:t>
      </w:r>
      <w:proofErr w:type="spellStart"/>
      <w:r w:rsidR="001F25C2">
        <w:rPr>
          <w:color w:val="auto"/>
          <w:sz w:val="28"/>
          <w:szCs w:val="28"/>
        </w:rPr>
        <w:t>предколоночной</w:t>
      </w:r>
      <w:proofErr w:type="spellEnd"/>
      <w:r w:rsidR="001F25C2">
        <w:rPr>
          <w:color w:val="auto"/>
          <w:sz w:val="28"/>
          <w:szCs w:val="28"/>
        </w:rPr>
        <w:t xml:space="preserve"> </w:t>
      </w:r>
      <w:proofErr w:type="spellStart"/>
      <w:r w:rsidR="001F25C2">
        <w:rPr>
          <w:color w:val="auto"/>
          <w:sz w:val="28"/>
          <w:szCs w:val="28"/>
        </w:rPr>
        <w:t>дериватизациии</w:t>
      </w:r>
      <w:proofErr w:type="spellEnd"/>
      <w:r w:rsidR="001F25C2">
        <w:rPr>
          <w:color w:val="auto"/>
          <w:sz w:val="28"/>
          <w:szCs w:val="28"/>
        </w:rPr>
        <w:t xml:space="preserve"> </w:t>
      </w:r>
      <w:r w:rsidR="00636A24" w:rsidRPr="00F64B98">
        <w:rPr>
          <w:color w:val="auto"/>
          <w:sz w:val="28"/>
          <w:szCs w:val="28"/>
        </w:rPr>
        <w:t xml:space="preserve">с использованием </w:t>
      </w:r>
      <w:r w:rsidR="0039455E">
        <w:rPr>
          <w:color w:val="auto"/>
          <w:sz w:val="28"/>
          <w:szCs w:val="28"/>
        </w:rPr>
        <w:t xml:space="preserve">внешнего </w:t>
      </w:r>
      <w:r w:rsidR="0002272F" w:rsidRPr="00F64B98">
        <w:rPr>
          <w:color w:val="auto"/>
          <w:sz w:val="28"/>
          <w:szCs w:val="28"/>
        </w:rPr>
        <w:t xml:space="preserve">стандарта или другим </w:t>
      </w:r>
      <w:proofErr w:type="spellStart"/>
      <w:r w:rsidR="0002272F" w:rsidRPr="00F64B98">
        <w:rPr>
          <w:color w:val="auto"/>
          <w:sz w:val="28"/>
          <w:szCs w:val="28"/>
        </w:rPr>
        <w:t>валидированным</w:t>
      </w:r>
      <w:proofErr w:type="spellEnd"/>
      <w:r w:rsidR="0002272F" w:rsidRPr="00F64B98">
        <w:rPr>
          <w:color w:val="auto"/>
          <w:sz w:val="28"/>
          <w:szCs w:val="28"/>
        </w:rPr>
        <w:t xml:space="preserve"> методом</w:t>
      </w:r>
      <w:r w:rsidR="0051058E" w:rsidRPr="00F64B98">
        <w:rPr>
          <w:color w:val="auto"/>
          <w:sz w:val="28"/>
          <w:szCs w:val="28"/>
        </w:rPr>
        <w:t xml:space="preserve">. </w:t>
      </w:r>
    </w:p>
    <w:p w:rsidR="00F64B98" w:rsidRPr="00EB105A" w:rsidRDefault="00F64B98" w:rsidP="00F64B98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64B98">
        <w:rPr>
          <w:color w:val="auto"/>
          <w:sz w:val="28"/>
          <w:szCs w:val="28"/>
        </w:rPr>
        <w:t>Для приготовления растворов используют реактивы квалификации «Для жидкостной хроматографии».</w:t>
      </w:r>
    </w:p>
    <w:p w:rsidR="00702A9E" w:rsidRPr="002531AC" w:rsidRDefault="00702A9E" w:rsidP="00755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AC">
        <w:rPr>
          <w:rFonts w:ascii="Times New Roman" w:hAnsi="Times New Roman" w:cs="Times New Roman"/>
          <w:sz w:val="28"/>
          <w:szCs w:val="28"/>
        </w:rPr>
        <w:t xml:space="preserve">Аминокислоты, за исключением </w:t>
      </w:r>
      <w:proofErr w:type="spellStart"/>
      <w:r w:rsidRPr="002531AC">
        <w:rPr>
          <w:rFonts w:ascii="Times New Roman" w:hAnsi="Times New Roman" w:cs="Times New Roman"/>
          <w:sz w:val="28"/>
          <w:szCs w:val="28"/>
        </w:rPr>
        <w:t>пролина</w:t>
      </w:r>
      <w:proofErr w:type="spellEnd"/>
      <w:r w:rsidRPr="002531AC">
        <w:rPr>
          <w:rFonts w:ascii="Times New Roman" w:hAnsi="Times New Roman" w:cs="Times New Roman"/>
          <w:sz w:val="28"/>
          <w:szCs w:val="28"/>
        </w:rPr>
        <w:t>, определяют в виде поглощающих</w:t>
      </w:r>
      <w:r w:rsidR="0009382A" w:rsidRPr="002531AC">
        <w:rPr>
          <w:rFonts w:ascii="Times New Roman" w:hAnsi="Times New Roman" w:cs="Times New Roman"/>
          <w:sz w:val="28"/>
          <w:szCs w:val="28"/>
        </w:rPr>
        <w:t xml:space="preserve"> </w:t>
      </w:r>
      <w:r w:rsidRPr="002531AC">
        <w:rPr>
          <w:rFonts w:ascii="Times New Roman" w:hAnsi="Times New Roman" w:cs="Times New Roman"/>
          <w:sz w:val="28"/>
          <w:szCs w:val="28"/>
        </w:rPr>
        <w:t>УФ свет пр</w:t>
      </w:r>
      <w:r w:rsidR="008A2582">
        <w:rPr>
          <w:rFonts w:ascii="Times New Roman" w:hAnsi="Times New Roman" w:cs="Times New Roman"/>
          <w:sz w:val="28"/>
          <w:szCs w:val="28"/>
        </w:rPr>
        <w:t xml:space="preserve">оизводных, полученных методом </w:t>
      </w:r>
      <w:proofErr w:type="spellStart"/>
      <w:r w:rsidR="008A2582">
        <w:rPr>
          <w:rFonts w:ascii="Times New Roman" w:hAnsi="Times New Roman" w:cs="Times New Roman"/>
          <w:sz w:val="28"/>
          <w:szCs w:val="28"/>
        </w:rPr>
        <w:t>пред</w:t>
      </w:r>
      <w:r w:rsidRPr="002531AC">
        <w:rPr>
          <w:rFonts w:ascii="Times New Roman" w:hAnsi="Times New Roman" w:cs="Times New Roman"/>
          <w:sz w:val="28"/>
          <w:szCs w:val="28"/>
        </w:rPr>
        <w:t>колоночной</w:t>
      </w:r>
      <w:proofErr w:type="spellEnd"/>
      <w:r w:rsidRPr="00253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1AC">
        <w:rPr>
          <w:rFonts w:ascii="Times New Roman" w:hAnsi="Times New Roman" w:cs="Times New Roman"/>
          <w:sz w:val="28"/>
          <w:szCs w:val="28"/>
        </w:rPr>
        <w:lastRenderedPageBreak/>
        <w:t>дериватизации</w:t>
      </w:r>
      <w:proofErr w:type="spellEnd"/>
      <w:r w:rsidRPr="002531AC">
        <w:rPr>
          <w:rFonts w:ascii="Times New Roman" w:hAnsi="Times New Roman" w:cs="Times New Roman"/>
          <w:sz w:val="28"/>
          <w:szCs w:val="28"/>
        </w:rPr>
        <w:t xml:space="preserve"> </w:t>
      </w:r>
      <w:r w:rsidR="0005630B" w:rsidRPr="0038117A">
        <w:rPr>
          <w:rFonts w:ascii="Times New Roman" w:hAnsi="Times New Roman" w:cs="Times New Roman"/>
          <w:sz w:val="28"/>
          <w:szCs w:val="28"/>
        </w:rPr>
        <w:t xml:space="preserve">свободных аминокислот </w:t>
      </w:r>
      <w:proofErr w:type="spellStart"/>
      <w:proofErr w:type="gramStart"/>
      <w:r w:rsidRPr="0038117A">
        <w:rPr>
          <w:rFonts w:ascii="Times New Roman" w:hAnsi="Times New Roman" w:cs="Times New Roman"/>
          <w:sz w:val="28"/>
          <w:szCs w:val="28"/>
        </w:rPr>
        <w:t>о-фталевым</w:t>
      </w:r>
      <w:proofErr w:type="spellEnd"/>
      <w:proofErr w:type="gramEnd"/>
      <w:r w:rsidRPr="0038117A">
        <w:rPr>
          <w:rFonts w:ascii="Times New Roman" w:hAnsi="Times New Roman" w:cs="Times New Roman"/>
          <w:sz w:val="28"/>
          <w:szCs w:val="28"/>
        </w:rPr>
        <w:t xml:space="preserve"> альдегидом (ОФА)</w:t>
      </w:r>
      <w:r w:rsidR="00A112C1" w:rsidRPr="0038117A">
        <w:rPr>
          <w:rFonts w:ascii="Times New Roman" w:hAnsi="Times New Roman" w:cs="Times New Roman"/>
          <w:sz w:val="28"/>
          <w:szCs w:val="28"/>
        </w:rPr>
        <w:t xml:space="preserve"> или </w:t>
      </w:r>
      <w:r w:rsidR="0005630B" w:rsidRPr="0038117A">
        <w:rPr>
          <w:rFonts w:ascii="Times New Roman" w:hAnsi="Times New Roman" w:cs="Times New Roman"/>
          <w:sz w:val="28"/>
          <w:szCs w:val="28"/>
        </w:rPr>
        <w:t xml:space="preserve">другим подходящим </w:t>
      </w:r>
      <w:r w:rsidR="00506133" w:rsidRPr="003811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06133" w:rsidRPr="0038117A">
        <w:rPr>
          <w:rFonts w:ascii="Times New Roman" w:hAnsi="Times New Roman" w:cs="Times New Roman"/>
          <w:sz w:val="28"/>
          <w:szCs w:val="28"/>
        </w:rPr>
        <w:t>дериватизации</w:t>
      </w:r>
      <w:proofErr w:type="spellEnd"/>
      <w:r w:rsidR="00506133">
        <w:rPr>
          <w:rFonts w:ascii="Times New Roman" w:hAnsi="Times New Roman" w:cs="Times New Roman"/>
          <w:sz w:val="28"/>
          <w:szCs w:val="28"/>
        </w:rPr>
        <w:t xml:space="preserve"> </w:t>
      </w:r>
      <w:r w:rsidR="0005630B">
        <w:rPr>
          <w:rFonts w:ascii="Times New Roman" w:hAnsi="Times New Roman" w:cs="Times New Roman"/>
          <w:sz w:val="28"/>
          <w:szCs w:val="28"/>
        </w:rPr>
        <w:t>реагентом</w:t>
      </w:r>
      <w:r w:rsidRPr="0005630B">
        <w:rPr>
          <w:rFonts w:ascii="Times New Roman" w:hAnsi="Times New Roman" w:cs="Times New Roman"/>
          <w:sz w:val="28"/>
          <w:szCs w:val="28"/>
        </w:rPr>
        <w:t>.</w:t>
      </w:r>
    </w:p>
    <w:p w:rsidR="00F03534" w:rsidRPr="001F58E9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38117A">
        <w:rPr>
          <w:color w:val="auto"/>
          <w:sz w:val="28"/>
          <w:szCs w:val="28"/>
        </w:rPr>
        <w:t>Пролин</w:t>
      </w:r>
      <w:proofErr w:type="spellEnd"/>
      <w:r w:rsidRPr="0038117A">
        <w:rPr>
          <w:color w:val="auto"/>
          <w:sz w:val="28"/>
          <w:szCs w:val="28"/>
        </w:rPr>
        <w:t xml:space="preserve"> определяют в </w:t>
      </w:r>
      <w:r w:rsidRPr="006618F2">
        <w:rPr>
          <w:color w:val="auto"/>
          <w:sz w:val="28"/>
          <w:szCs w:val="28"/>
        </w:rPr>
        <w:t>виде п</w:t>
      </w:r>
      <w:r w:rsidR="00E95890" w:rsidRPr="006618F2">
        <w:rPr>
          <w:color w:val="auto"/>
          <w:sz w:val="28"/>
          <w:szCs w:val="28"/>
        </w:rPr>
        <w:t xml:space="preserve">роизводных, полученных методом </w:t>
      </w:r>
      <w:proofErr w:type="spellStart"/>
      <w:r w:rsidR="00E95890" w:rsidRPr="006618F2">
        <w:rPr>
          <w:color w:val="auto"/>
          <w:sz w:val="28"/>
          <w:szCs w:val="28"/>
        </w:rPr>
        <w:t>пред</w:t>
      </w:r>
      <w:r w:rsidRPr="006618F2">
        <w:rPr>
          <w:color w:val="auto"/>
          <w:sz w:val="28"/>
          <w:szCs w:val="28"/>
        </w:rPr>
        <w:t>колоночной</w:t>
      </w:r>
      <w:proofErr w:type="spellEnd"/>
      <w:r w:rsidRPr="006618F2">
        <w:rPr>
          <w:color w:val="auto"/>
          <w:sz w:val="28"/>
          <w:szCs w:val="28"/>
        </w:rPr>
        <w:t xml:space="preserve"> </w:t>
      </w:r>
      <w:proofErr w:type="spellStart"/>
      <w:r w:rsidRPr="006618F2">
        <w:rPr>
          <w:color w:val="auto"/>
          <w:sz w:val="28"/>
          <w:szCs w:val="28"/>
        </w:rPr>
        <w:t>дериватизации</w:t>
      </w:r>
      <w:proofErr w:type="spellEnd"/>
      <w:r w:rsidRPr="006618F2">
        <w:rPr>
          <w:color w:val="auto"/>
          <w:sz w:val="28"/>
          <w:szCs w:val="28"/>
        </w:rPr>
        <w:t xml:space="preserve"> </w:t>
      </w:r>
      <w:r w:rsidR="00F163E8" w:rsidRPr="006618F2">
        <w:rPr>
          <w:color w:val="auto"/>
          <w:sz w:val="28"/>
          <w:szCs w:val="28"/>
        </w:rPr>
        <w:t>аминокисло</w:t>
      </w:r>
      <w:r w:rsidR="001C21F9" w:rsidRPr="006618F2">
        <w:rPr>
          <w:color w:val="auto"/>
          <w:sz w:val="28"/>
          <w:szCs w:val="28"/>
        </w:rPr>
        <w:t xml:space="preserve">ты </w:t>
      </w:r>
      <w:r w:rsidRPr="006618F2">
        <w:rPr>
          <w:color w:val="auto"/>
          <w:sz w:val="28"/>
          <w:szCs w:val="28"/>
        </w:rPr>
        <w:t>4-диметил-аминоазобензол-</w:t>
      </w:r>
      <w:r w:rsidR="00E024DB" w:rsidRPr="006618F2">
        <w:rPr>
          <w:color w:val="auto"/>
          <w:sz w:val="28"/>
          <w:szCs w:val="28"/>
        </w:rPr>
        <w:t>4’</w:t>
      </w:r>
      <w:r w:rsidRPr="006618F2">
        <w:rPr>
          <w:color w:val="auto"/>
          <w:sz w:val="28"/>
          <w:szCs w:val="28"/>
        </w:rPr>
        <w:t>сульфонил</w:t>
      </w:r>
      <w:r w:rsidR="00E024DB" w:rsidRPr="006618F2">
        <w:rPr>
          <w:color w:val="auto"/>
          <w:sz w:val="28"/>
          <w:szCs w:val="28"/>
        </w:rPr>
        <w:t xml:space="preserve"> </w:t>
      </w:r>
      <w:r w:rsidRPr="006618F2">
        <w:rPr>
          <w:color w:val="auto"/>
          <w:sz w:val="28"/>
          <w:szCs w:val="28"/>
        </w:rPr>
        <w:t>хлоридом</w:t>
      </w:r>
      <w:r w:rsidR="001C21F9" w:rsidRPr="006618F2">
        <w:rPr>
          <w:color w:val="auto"/>
          <w:sz w:val="28"/>
          <w:szCs w:val="28"/>
        </w:rPr>
        <w:t xml:space="preserve"> (ДАБС</w:t>
      </w:r>
      <w:r w:rsidR="008911E9" w:rsidRPr="006618F2">
        <w:rPr>
          <w:color w:val="auto"/>
          <w:sz w:val="28"/>
          <w:szCs w:val="28"/>
        </w:rPr>
        <w:t xml:space="preserve">, </w:t>
      </w:r>
      <w:r w:rsidR="000B171F" w:rsidRPr="006618F2">
        <w:rPr>
          <w:color w:val="auto"/>
          <w:sz w:val="28"/>
          <w:szCs w:val="28"/>
        </w:rPr>
        <w:t>436 нм</w:t>
      </w:r>
      <w:r w:rsidRPr="006618F2">
        <w:rPr>
          <w:color w:val="auto"/>
          <w:sz w:val="28"/>
          <w:szCs w:val="28"/>
        </w:rPr>
        <w:t>)</w:t>
      </w:r>
      <w:r w:rsidR="00EC6AAA" w:rsidRPr="006618F2">
        <w:rPr>
          <w:color w:val="auto"/>
          <w:sz w:val="28"/>
          <w:szCs w:val="28"/>
        </w:rPr>
        <w:t xml:space="preserve"> или </w:t>
      </w:r>
      <w:r w:rsidR="00EC6AAA" w:rsidRPr="006618F2">
        <w:rPr>
          <w:sz w:val="28"/>
          <w:szCs w:val="28"/>
        </w:rPr>
        <w:t>другим подходящим реагентом.</w:t>
      </w:r>
    </w:p>
    <w:p w:rsidR="00C27B23" w:rsidRDefault="00C27B23" w:rsidP="00C27B23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8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Испытуемый раствор. </w:t>
      </w:r>
      <w:r w:rsidRPr="001F58E9">
        <w:rPr>
          <w:rFonts w:ascii="Times New Roman" w:hAnsi="Times New Roman" w:cs="Times New Roman"/>
          <w:sz w:val="28"/>
          <w:szCs w:val="28"/>
          <w:lang w:val="ru-RU"/>
        </w:rPr>
        <w:t>Точное количество препарата (</w:t>
      </w:r>
      <w:r w:rsidR="00033F36" w:rsidRPr="001F58E9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Pr="001F58E9">
        <w:rPr>
          <w:rFonts w:ascii="Times New Roman" w:hAnsi="Times New Roman" w:cs="Times New Roman"/>
          <w:sz w:val="28"/>
          <w:szCs w:val="28"/>
          <w:lang w:val="ru-RU"/>
        </w:rPr>
        <w:t xml:space="preserve">1 мл) помещают в мерную колбу вместимостью 50 мл и доводят водой до метки. Срок годности раствора </w:t>
      </w:r>
      <w:r w:rsidRPr="001F58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Pr="001F58E9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Pr="001F58E9">
        <w:rPr>
          <w:rFonts w:ascii="Times New Roman" w:hAnsi="Times New Roman" w:cs="Times New Roman"/>
          <w:sz w:val="28"/>
          <w:szCs w:val="28"/>
        </w:rPr>
        <w:sym w:font="Symbol" w:char="00B1"/>
      </w:r>
      <w:r w:rsidRPr="001F58E9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Pr="001F58E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Pr="001F58E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1F58E9">
        <w:rPr>
          <w:rFonts w:ascii="Times New Roman" w:hAnsi="Times New Roman" w:cs="Times New Roman"/>
          <w:sz w:val="28"/>
          <w:szCs w:val="28"/>
          <w:lang w:val="ru-RU"/>
        </w:rPr>
        <w:t xml:space="preserve"> - 7 </w:t>
      </w:r>
      <w:proofErr w:type="spellStart"/>
      <w:r w:rsidRPr="001F58E9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1F58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374" w:rsidRPr="006618F2" w:rsidRDefault="00A53374" w:rsidP="00A53374">
      <w:pPr>
        <w:pStyle w:val="8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8F2">
        <w:rPr>
          <w:rFonts w:ascii="Times New Roman" w:hAnsi="Times New Roman" w:cs="Times New Roman"/>
          <w:i/>
          <w:sz w:val="28"/>
          <w:szCs w:val="28"/>
          <w:lang w:val="ru-RU"/>
        </w:rPr>
        <w:t>ОФА реагент.</w:t>
      </w:r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 В мерную колбу вместимостью 100 мл помещают 620 мг борной кислоты и 60 мл воды, </w:t>
      </w:r>
      <w:proofErr w:type="gramStart"/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доводят значение </w:t>
      </w:r>
      <w:r w:rsidRPr="006618F2">
        <w:rPr>
          <w:rFonts w:ascii="Times New Roman" w:hAnsi="Times New Roman" w:cs="Times New Roman"/>
          <w:sz w:val="28"/>
          <w:szCs w:val="28"/>
        </w:rPr>
        <w:t>pH</w:t>
      </w:r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раствора до 10,4 </w:t>
      </w:r>
      <w:r w:rsidRPr="006618F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± 0,1 </w:t>
      </w:r>
      <w:r w:rsidRPr="006618F2">
        <w:rPr>
          <w:rFonts w:ascii="Times New Roman" w:hAnsi="Times New Roman" w:cs="Times New Roman"/>
          <w:sz w:val="28"/>
          <w:szCs w:val="28"/>
          <w:lang w:val="ru-RU"/>
        </w:rPr>
        <w:t>натрия гидроксида раствором 1 М. Объём раствора доводят</w:t>
      </w:r>
      <w:proofErr w:type="gramEnd"/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 водой до метки. Приготовленный раствор хранят </w:t>
      </w:r>
      <w:r w:rsidRPr="006618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Pr="006618F2">
        <w:rPr>
          <w:rFonts w:ascii="Times New Roman" w:hAnsi="Times New Roman"/>
          <w:sz w:val="28"/>
          <w:szCs w:val="28"/>
          <w:lang w:val="ru-RU"/>
        </w:rPr>
        <w:t xml:space="preserve">(4 </w:t>
      </w:r>
      <w:r w:rsidRPr="006618F2">
        <w:rPr>
          <w:rFonts w:ascii="Times New Roman" w:hAnsi="Times New Roman"/>
          <w:sz w:val="28"/>
          <w:szCs w:val="28"/>
        </w:rPr>
        <w:sym w:font="Symbol" w:char="00B1"/>
      </w:r>
      <w:r w:rsidRPr="006618F2">
        <w:rPr>
          <w:rFonts w:ascii="Times New Roman" w:hAnsi="Times New Roman"/>
          <w:sz w:val="28"/>
          <w:szCs w:val="28"/>
          <w:lang w:val="ru-RU"/>
        </w:rPr>
        <w:t xml:space="preserve"> 2) </w:t>
      </w:r>
      <w:proofErr w:type="spellStart"/>
      <w:r w:rsidRPr="006618F2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Pr="006618F2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661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не более 1 месяца. </w:t>
      </w:r>
    </w:p>
    <w:p w:rsidR="00A53374" w:rsidRPr="00C27B23" w:rsidRDefault="00A53374" w:rsidP="002608D4">
      <w:pPr>
        <w:pStyle w:val="8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На 1 мл приготовленного раствора берут 10 мг ОФА и 40 мкл </w:t>
      </w:r>
      <w:proofErr w:type="spellStart"/>
      <w:r w:rsidRPr="006618F2">
        <w:rPr>
          <w:rFonts w:ascii="Times New Roman" w:hAnsi="Times New Roman" w:cs="Times New Roman"/>
          <w:sz w:val="28"/>
          <w:szCs w:val="28"/>
          <w:lang w:val="ru-RU"/>
        </w:rPr>
        <w:t>меркаптоэтанола</w:t>
      </w:r>
      <w:proofErr w:type="spellEnd"/>
      <w:r w:rsidRPr="006618F2">
        <w:rPr>
          <w:rFonts w:ascii="Times New Roman" w:hAnsi="Times New Roman" w:cs="Times New Roman"/>
          <w:sz w:val="28"/>
          <w:szCs w:val="28"/>
          <w:lang w:val="ru-RU"/>
        </w:rPr>
        <w:t>, раствор перемешивают до полного растворения ОФА и хранят при</w:t>
      </w:r>
      <w:r w:rsidRPr="006618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618F2">
        <w:rPr>
          <w:rFonts w:ascii="Times New Roman" w:hAnsi="Times New Roman"/>
          <w:sz w:val="28"/>
          <w:szCs w:val="28"/>
          <w:lang w:val="ru-RU"/>
        </w:rPr>
        <w:t xml:space="preserve">(4 </w:t>
      </w:r>
      <w:r w:rsidRPr="006618F2">
        <w:rPr>
          <w:rFonts w:ascii="Times New Roman" w:hAnsi="Times New Roman"/>
          <w:sz w:val="28"/>
          <w:szCs w:val="28"/>
        </w:rPr>
        <w:sym w:font="Symbol" w:char="00B1"/>
      </w:r>
      <w:r w:rsidRPr="006618F2">
        <w:rPr>
          <w:rFonts w:ascii="Times New Roman" w:hAnsi="Times New Roman"/>
          <w:sz w:val="28"/>
          <w:szCs w:val="28"/>
          <w:lang w:val="ru-RU"/>
        </w:rPr>
        <w:t xml:space="preserve"> 2) </w:t>
      </w:r>
      <w:proofErr w:type="spellStart"/>
      <w:r w:rsidRPr="006618F2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Pr="006618F2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6618F2">
        <w:rPr>
          <w:rFonts w:ascii="Times New Roman" w:hAnsi="Times New Roman" w:cs="Times New Roman"/>
          <w:sz w:val="28"/>
          <w:szCs w:val="28"/>
          <w:lang w:val="ru-RU"/>
        </w:rPr>
        <w:t xml:space="preserve"> в закрытой емкости не более 7 </w:t>
      </w:r>
      <w:proofErr w:type="spellStart"/>
      <w:r w:rsidRPr="006618F2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6618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3534" w:rsidRPr="007B643A" w:rsidRDefault="00F03534" w:rsidP="00F03534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B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Внешний стандарт. </w:t>
      </w:r>
      <w:r w:rsidRPr="00E22B5A">
        <w:rPr>
          <w:rFonts w:ascii="Times New Roman" w:hAnsi="Times New Roman" w:cs="Times New Roman"/>
          <w:sz w:val="28"/>
          <w:szCs w:val="28"/>
          <w:lang w:val="ru-RU"/>
        </w:rPr>
        <w:t xml:space="preserve">Внешним </w:t>
      </w:r>
      <w:r w:rsidRPr="0090002A">
        <w:rPr>
          <w:rFonts w:ascii="Times New Roman" w:hAnsi="Times New Roman" w:cs="Times New Roman"/>
          <w:sz w:val="28"/>
          <w:szCs w:val="28"/>
          <w:lang w:val="ru-RU"/>
        </w:rPr>
        <w:t xml:space="preserve">стандартом, используемым для калибровки </w:t>
      </w:r>
      <w:proofErr w:type="spellStart"/>
      <w:r w:rsidRPr="0090002A">
        <w:rPr>
          <w:rFonts w:ascii="Times New Roman" w:hAnsi="Times New Roman" w:cs="Times New Roman"/>
          <w:sz w:val="28"/>
          <w:szCs w:val="28"/>
          <w:lang w:val="ru-RU"/>
        </w:rPr>
        <w:t>хроматографической</w:t>
      </w:r>
      <w:proofErr w:type="spellEnd"/>
      <w:r w:rsidRPr="0090002A">
        <w:rPr>
          <w:rFonts w:ascii="Times New Roman" w:hAnsi="Times New Roman" w:cs="Times New Roman"/>
          <w:sz w:val="28"/>
          <w:szCs w:val="28"/>
          <w:lang w:val="ru-RU"/>
        </w:rPr>
        <w:t xml:space="preserve"> системы, а также проведения качественного и количественного анализа, является </w:t>
      </w:r>
      <w:r w:rsidR="001E68E8" w:rsidRPr="0090002A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стандартный </w:t>
      </w:r>
      <w:r w:rsidRPr="0090002A">
        <w:rPr>
          <w:rFonts w:ascii="Times New Roman" w:hAnsi="Times New Roman" w:cs="Times New Roman"/>
          <w:sz w:val="28"/>
          <w:szCs w:val="28"/>
          <w:lang w:val="ru-RU"/>
        </w:rPr>
        <w:t>раствор аминокислот, соответствующий составу аминокислот препарата.</w:t>
      </w:r>
    </w:p>
    <w:p w:rsidR="00737506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af2"/>
          <w:color w:val="auto"/>
          <w:sz w:val="28"/>
          <w:szCs w:val="28"/>
        </w:rPr>
        <w:t>Стандартный раствор</w:t>
      </w:r>
      <w:r w:rsidRPr="00FD756E">
        <w:rPr>
          <w:rStyle w:val="af2"/>
          <w:color w:val="auto"/>
          <w:sz w:val="28"/>
          <w:szCs w:val="28"/>
        </w:rPr>
        <w:t xml:space="preserve"> аминокислот</w:t>
      </w:r>
      <w:r>
        <w:rPr>
          <w:rStyle w:val="af2"/>
          <w:color w:val="auto"/>
          <w:sz w:val="28"/>
          <w:szCs w:val="28"/>
        </w:rPr>
        <w:t>.</w:t>
      </w:r>
      <w:r w:rsidRPr="00FD756E">
        <w:rPr>
          <w:rStyle w:val="af2"/>
          <w:color w:val="auto"/>
          <w:sz w:val="28"/>
          <w:szCs w:val="28"/>
        </w:rPr>
        <w:t xml:space="preserve"> </w:t>
      </w:r>
      <w:r w:rsidRPr="006938A8">
        <w:rPr>
          <w:rStyle w:val="af2"/>
          <w:i w:val="0"/>
          <w:color w:val="auto"/>
          <w:sz w:val="28"/>
          <w:szCs w:val="28"/>
        </w:rPr>
        <w:t>Точные навески</w:t>
      </w:r>
      <w:r>
        <w:rPr>
          <w:rStyle w:val="af2"/>
          <w:color w:val="auto"/>
          <w:sz w:val="28"/>
          <w:szCs w:val="28"/>
        </w:rPr>
        <w:t xml:space="preserve"> </w:t>
      </w:r>
      <w:r w:rsidR="004B7B35" w:rsidRPr="004B7B35">
        <w:rPr>
          <w:rStyle w:val="af2"/>
          <w:i w:val="0"/>
          <w:color w:val="auto"/>
          <w:sz w:val="28"/>
          <w:szCs w:val="28"/>
        </w:rPr>
        <w:t>стандартных образцов</w:t>
      </w:r>
      <w:r w:rsidR="004B7B35" w:rsidRPr="002C20C7">
        <w:rPr>
          <w:rStyle w:val="af2"/>
          <w:color w:val="auto"/>
          <w:sz w:val="28"/>
          <w:szCs w:val="28"/>
        </w:rPr>
        <w:t xml:space="preserve"> </w:t>
      </w:r>
      <w:r w:rsidR="002C20C7" w:rsidRPr="002C20C7">
        <w:rPr>
          <w:rStyle w:val="af2"/>
          <w:i w:val="0"/>
          <w:color w:val="auto"/>
          <w:sz w:val="28"/>
          <w:szCs w:val="28"/>
        </w:rPr>
        <w:t>(</w:t>
      </w:r>
      <w:proofErr w:type="gramStart"/>
      <w:r w:rsidRPr="002C20C7">
        <w:rPr>
          <w:color w:val="auto"/>
          <w:sz w:val="28"/>
          <w:szCs w:val="28"/>
        </w:rPr>
        <w:t>СО</w:t>
      </w:r>
      <w:proofErr w:type="gramEnd"/>
      <w:r w:rsidR="002C20C7" w:rsidRPr="002C20C7">
        <w:rPr>
          <w:color w:val="auto"/>
          <w:sz w:val="28"/>
          <w:szCs w:val="28"/>
        </w:rPr>
        <w:t>)</w:t>
      </w:r>
      <w:r w:rsidRPr="002C20C7">
        <w:rPr>
          <w:color w:val="auto"/>
          <w:sz w:val="28"/>
          <w:szCs w:val="28"/>
        </w:rPr>
        <w:t xml:space="preserve"> </w:t>
      </w:r>
      <w:r w:rsidRPr="00FD756E">
        <w:rPr>
          <w:color w:val="auto"/>
          <w:sz w:val="28"/>
          <w:szCs w:val="28"/>
        </w:rPr>
        <w:t xml:space="preserve">аминокислот количественно вносят </w:t>
      </w:r>
      <w:r>
        <w:rPr>
          <w:color w:val="auto"/>
          <w:sz w:val="28"/>
          <w:szCs w:val="28"/>
        </w:rPr>
        <w:t>в</w:t>
      </w:r>
      <w:r w:rsidRPr="00FD756E">
        <w:rPr>
          <w:color w:val="auto"/>
          <w:sz w:val="28"/>
          <w:szCs w:val="28"/>
        </w:rPr>
        <w:t xml:space="preserve"> мерную колбу на 250 мл</w:t>
      </w:r>
      <w:r w:rsidR="00737506">
        <w:rPr>
          <w:color w:val="auto"/>
          <w:sz w:val="28"/>
          <w:szCs w:val="28"/>
        </w:rPr>
        <w:t xml:space="preserve"> в </w:t>
      </w:r>
      <w:proofErr w:type="spellStart"/>
      <w:r w:rsidR="00737506">
        <w:rPr>
          <w:color w:val="auto"/>
          <w:sz w:val="28"/>
          <w:szCs w:val="28"/>
        </w:rPr>
        <w:t>сответствии</w:t>
      </w:r>
      <w:proofErr w:type="spellEnd"/>
      <w:r w:rsidR="00737506">
        <w:rPr>
          <w:color w:val="auto"/>
          <w:sz w:val="28"/>
          <w:szCs w:val="28"/>
        </w:rPr>
        <w:t xml:space="preserve"> со следующей таблицей.</w:t>
      </w:r>
    </w:p>
    <w:tbl>
      <w:tblPr>
        <w:tblStyle w:val="afa"/>
        <w:tblW w:w="0" w:type="auto"/>
        <w:tblInd w:w="959" w:type="dxa"/>
        <w:tblLook w:val="04A0"/>
      </w:tblPr>
      <w:tblGrid>
        <w:gridCol w:w="3769"/>
        <w:gridCol w:w="3177"/>
      </w:tblGrid>
      <w:tr w:rsidR="00F94721" w:rsidRPr="008C1216" w:rsidTr="008C1216">
        <w:tc>
          <w:tcPr>
            <w:tcW w:w="3769" w:type="dxa"/>
          </w:tcPr>
          <w:p w:rsidR="00F94721" w:rsidRPr="00134B3A" w:rsidRDefault="00F94721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4B3A">
              <w:rPr>
                <w:b/>
                <w:color w:val="auto"/>
                <w:sz w:val="28"/>
                <w:szCs w:val="28"/>
              </w:rPr>
              <w:t>Наименование</w:t>
            </w:r>
            <w:r w:rsidR="008C1216" w:rsidRPr="00134B3A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="008C1216" w:rsidRPr="00134B3A">
              <w:rPr>
                <w:b/>
                <w:color w:val="auto"/>
                <w:sz w:val="28"/>
                <w:szCs w:val="28"/>
              </w:rPr>
              <w:t>СО</w:t>
            </w:r>
            <w:proofErr w:type="gramEnd"/>
            <w:r w:rsidR="008C1216" w:rsidRPr="00134B3A">
              <w:rPr>
                <w:b/>
                <w:color w:val="auto"/>
                <w:sz w:val="28"/>
                <w:szCs w:val="28"/>
              </w:rPr>
              <w:t xml:space="preserve"> аминокислоты</w:t>
            </w:r>
          </w:p>
        </w:tc>
        <w:tc>
          <w:tcPr>
            <w:tcW w:w="3177" w:type="dxa"/>
          </w:tcPr>
          <w:p w:rsidR="00F94721" w:rsidRPr="00134B3A" w:rsidRDefault="008C1216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4B3A">
              <w:rPr>
                <w:b/>
                <w:color w:val="auto"/>
                <w:sz w:val="28"/>
                <w:szCs w:val="28"/>
              </w:rPr>
              <w:t>Навеска, мг</w:t>
            </w:r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C1216">
              <w:rPr>
                <w:color w:val="auto"/>
                <w:sz w:val="28"/>
                <w:szCs w:val="28"/>
              </w:rPr>
              <w:t>Аланин</w:t>
            </w:r>
            <w:proofErr w:type="spellEnd"/>
          </w:p>
        </w:tc>
        <w:tc>
          <w:tcPr>
            <w:tcW w:w="3177" w:type="dxa"/>
          </w:tcPr>
          <w:p w:rsidR="00F94721" w:rsidRPr="008C1216" w:rsidRDefault="00C36813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sz w:val="28"/>
                <w:szCs w:val="28"/>
              </w:rPr>
              <w:t>41,</w:t>
            </w:r>
            <w:r w:rsidRPr="0037680D">
              <w:rPr>
                <w:rStyle w:val="115pt"/>
                <w:rFonts w:eastAsiaTheme="minorHAnsi"/>
                <w:b w:val="0"/>
                <w:color w:val="auto"/>
                <w:sz w:val="28"/>
                <w:szCs w:val="28"/>
              </w:rPr>
              <w:t>50</w:t>
            </w:r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Аргинин</w:t>
            </w:r>
          </w:p>
        </w:tc>
        <w:tc>
          <w:tcPr>
            <w:tcW w:w="3177" w:type="dxa"/>
          </w:tcPr>
          <w:p w:rsidR="00F94721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44,00</w:t>
            </w:r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Аспарагиновая кислота</w:t>
            </w:r>
          </w:p>
        </w:tc>
        <w:tc>
          <w:tcPr>
            <w:tcW w:w="3177" w:type="dxa"/>
          </w:tcPr>
          <w:p w:rsidR="00F94721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22CE6">
              <w:rPr>
                <w:sz w:val="28"/>
                <w:szCs w:val="28"/>
              </w:rPr>
              <w:t>12,50</w:t>
            </w:r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Аспарагина моногидрат</w:t>
            </w:r>
          </w:p>
        </w:tc>
        <w:tc>
          <w:tcPr>
            <w:tcW w:w="3177" w:type="dxa"/>
          </w:tcPr>
          <w:p w:rsidR="00F94721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22CE6">
              <w:rPr>
                <w:sz w:val="28"/>
                <w:szCs w:val="28"/>
              </w:rPr>
              <w:t>2,75</w:t>
            </w:r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Валин</w:t>
            </w:r>
          </w:p>
        </w:tc>
        <w:tc>
          <w:tcPr>
            <w:tcW w:w="3177" w:type="dxa"/>
          </w:tcPr>
          <w:p w:rsidR="00F94721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53,</w:t>
            </w:r>
            <w:r w:rsidRPr="0037680D">
              <w:rPr>
                <w:rFonts w:eastAsiaTheme="minorHAnsi"/>
                <w:sz w:val="28"/>
                <w:szCs w:val="28"/>
                <w:lang w:val="en-US"/>
              </w:rPr>
              <w:t>0</w:t>
            </w:r>
            <w:proofErr w:type="spellStart"/>
            <w:r w:rsidRPr="0037680D">
              <w:rPr>
                <w:rFonts w:eastAsiaTheme="minorHAnsi"/>
                <w:sz w:val="28"/>
                <w:szCs w:val="28"/>
              </w:rPr>
              <w:t>0</w:t>
            </w:r>
            <w:proofErr w:type="spellEnd"/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Гистидин</w:t>
            </w:r>
          </w:p>
        </w:tc>
        <w:tc>
          <w:tcPr>
            <w:tcW w:w="3177" w:type="dxa"/>
          </w:tcPr>
          <w:p w:rsidR="00F94721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23,50</w:t>
            </w:r>
          </w:p>
        </w:tc>
      </w:tr>
      <w:tr w:rsidR="00F94721" w:rsidRPr="008C1216" w:rsidTr="008C1216">
        <w:tc>
          <w:tcPr>
            <w:tcW w:w="3769" w:type="dxa"/>
          </w:tcPr>
          <w:p w:rsidR="00F94721" w:rsidRPr="008C121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Глицин</w:t>
            </w:r>
          </w:p>
        </w:tc>
        <w:tc>
          <w:tcPr>
            <w:tcW w:w="3177" w:type="dxa"/>
          </w:tcPr>
          <w:p w:rsidR="00F94721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sz w:val="28"/>
                <w:szCs w:val="28"/>
              </w:rPr>
              <w:t>31,</w:t>
            </w:r>
            <w:r w:rsidRPr="0037680D">
              <w:rPr>
                <w:sz w:val="28"/>
                <w:szCs w:val="28"/>
                <w:lang w:val="en-US"/>
              </w:rPr>
              <w:t>5</w:t>
            </w:r>
            <w:r w:rsidRPr="0037680D">
              <w:rPr>
                <w:sz w:val="28"/>
                <w:szCs w:val="28"/>
              </w:rPr>
              <w:t>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lastRenderedPageBreak/>
              <w:t>Глутаминовая</w:t>
            </w:r>
            <w:proofErr w:type="spellEnd"/>
            <w:r w:rsidRPr="003670F6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22CE6">
              <w:rPr>
                <w:sz w:val="28"/>
                <w:szCs w:val="28"/>
              </w:rPr>
              <w:t>28,50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Изолейцин</w:t>
            </w:r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44,0</w:t>
            </w:r>
            <w:r w:rsidRPr="0037680D">
              <w:rPr>
                <w:sz w:val="28"/>
                <w:szCs w:val="28"/>
                <w:lang w:val="en-US"/>
              </w:rPr>
              <w:t>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Лейцин</w:t>
            </w:r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68</w:t>
            </w:r>
            <w:r w:rsidRPr="0037680D">
              <w:rPr>
                <w:sz w:val="28"/>
                <w:szCs w:val="28"/>
              </w:rPr>
              <w:t>,00</w:t>
            </w:r>
          </w:p>
        </w:tc>
      </w:tr>
      <w:tr w:rsidR="008C1216" w:rsidRPr="008C1216" w:rsidTr="008C1216">
        <w:tc>
          <w:tcPr>
            <w:tcW w:w="3769" w:type="dxa"/>
          </w:tcPr>
          <w:p w:rsidR="00B62C9E" w:rsidRDefault="00033F3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BE1668">
              <w:rPr>
                <w:sz w:val="28"/>
                <w:szCs w:val="28"/>
              </w:rPr>
              <w:t xml:space="preserve">Лизина </w:t>
            </w:r>
            <w:r w:rsidR="008C1216" w:rsidRPr="00BE1668">
              <w:rPr>
                <w:sz w:val="28"/>
                <w:szCs w:val="28"/>
              </w:rPr>
              <w:t>ацетат</w:t>
            </w:r>
            <w:r w:rsidR="00B62C9E">
              <w:rPr>
                <w:sz w:val="28"/>
                <w:szCs w:val="28"/>
              </w:rPr>
              <w:t xml:space="preserve"> </w:t>
            </w:r>
          </w:p>
          <w:p w:rsidR="008C1216" w:rsidRPr="003670F6" w:rsidRDefault="00B62C9E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(взятый для анализа как Лизина гидрохлорид)</w:t>
            </w:r>
          </w:p>
        </w:tc>
        <w:tc>
          <w:tcPr>
            <w:tcW w:w="3177" w:type="dxa"/>
          </w:tcPr>
          <w:p w:rsidR="008C1216" w:rsidRPr="0037680D" w:rsidRDefault="00B62C9E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color w:val="auto"/>
                <w:sz w:val="28"/>
                <w:szCs w:val="28"/>
              </w:rPr>
              <w:t>53,00</w:t>
            </w:r>
          </w:p>
          <w:p w:rsidR="00B62C9E" w:rsidRPr="0037680D" w:rsidRDefault="00B62C9E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62C9E" w:rsidRPr="008C1216" w:rsidRDefault="00B62C9E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color w:val="auto"/>
                <w:sz w:val="28"/>
                <w:szCs w:val="28"/>
              </w:rPr>
              <w:t>46,93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Метионин</w:t>
            </w:r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sz w:val="28"/>
                <w:szCs w:val="28"/>
              </w:rPr>
              <w:t>6,0</w:t>
            </w:r>
            <w:r w:rsidRPr="0037680D">
              <w:rPr>
                <w:rFonts w:eastAsiaTheme="minorHAnsi"/>
                <w:sz w:val="28"/>
                <w:szCs w:val="28"/>
                <w:lang w:val="en-US"/>
              </w:rPr>
              <w:t>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3670F6">
              <w:rPr>
                <w:sz w:val="28"/>
                <w:szCs w:val="28"/>
              </w:rPr>
              <w:t>Орнитина гидрохлорид</w:t>
            </w:r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sz w:val="28"/>
                <w:szCs w:val="28"/>
              </w:rPr>
              <w:t>8,30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Пролин</w:t>
            </w:r>
            <w:proofErr w:type="spellEnd"/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sz w:val="28"/>
                <w:szCs w:val="28"/>
              </w:rPr>
              <w:t>35,</w:t>
            </w:r>
            <w:r w:rsidRPr="0037680D">
              <w:rPr>
                <w:rStyle w:val="115pt"/>
                <w:rFonts w:eastAsiaTheme="minorHAnsi"/>
                <w:b w:val="0"/>
                <w:sz w:val="28"/>
                <w:szCs w:val="28"/>
              </w:rPr>
              <w:t>50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Серин</w:t>
            </w:r>
            <w:proofErr w:type="spellEnd"/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sz w:val="28"/>
                <w:szCs w:val="28"/>
              </w:rPr>
              <w:t>18,50</w:t>
            </w:r>
          </w:p>
        </w:tc>
      </w:tr>
      <w:tr w:rsidR="008C1216" w:rsidRPr="008C1216" w:rsidTr="008C1216">
        <w:tc>
          <w:tcPr>
            <w:tcW w:w="3769" w:type="dxa"/>
          </w:tcPr>
          <w:p w:rsidR="008C1216" w:rsidRPr="003670F6" w:rsidRDefault="008C1216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670F6">
              <w:rPr>
                <w:sz w:val="28"/>
                <w:szCs w:val="28"/>
              </w:rPr>
              <w:t>Треонин</w:t>
            </w:r>
            <w:proofErr w:type="spellEnd"/>
          </w:p>
        </w:tc>
        <w:tc>
          <w:tcPr>
            <w:tcW w:w="3177" w:type="dxa"/>
          </w:tcPr>
          <w:p w:rsidR="008C1216" w:rsidRPr="008C1216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23,00</w:t>
            </w:r>
          </w:p>
        </w:tc>
      </w:tr>
      <w:tr w:rsidR="00F22CA1" w:rsidRPr="008C1216" w:rsidTr="008C1216">
        <w:tc>
          <w:tcPr>
            <w:tcW w:w="3769" w:type="dxa"/>
          </w:tcPr>
          <w:p w:rsidR="00F22CA1" w:rsidRPr="003670F6" w:rsidRDefault="00F22CA1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Триптофан</w:t>
            </w:r>
          </w:p>
        </w:tc>
        <w:tc>
          <w:tcPr>
            <w:tcW w:w="3177" w:type="dxa"/>
          </w:tcPr>
          <w:p w:rsidR="00F22CA1" w:rsidRPr="007C4BA0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7,50</w:t>
            </w:r>
          </w:p>
        </w:tc>
      </w:tr>
      <w:tr w:rsidR="00F22CA1" w:rsidRPr="008C1216" w:rsidTr="008C1216">
        <w:tc>
          <w:tcPr>
            <w:tcW w:w="3769" w:type="dxa"/>
          </w:tcPr>
          <w:p w:rsidR="00F22CA1" w:rsidRPr="003670F6" w:rsidRDefault="00F22CA1" w:rsidP="008C1216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Фенилаланин</w:t>
            </w:r>
            <w:proofErr w:type="spellEnd"/>
          </w:p>
        </w:tc>
        <w:tc>
          <w:tcPr>
            <w:tcW w:w="3177" w:type="dxa"/>
          </w:tcPr>
          <w:p w:rsidR="00F22CA1" w:rsidRPr="007C4BA0" w:rsidRDefault="00F22CA1" w:rsidP="00C3681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</w:rPr>
            </w:pPr>
            <w:r w:rsidRPr="0037680D">
              <w:rPr>
                <w:rFonts w:eastAsiaTheme="minorHAnsi"/>
                <w:sz w:val="28"/>
                <w:szCs w:val="28"/>
              </w:rPr>
              <w:t>8,00</w:t>
            </w:r>
          </w:p>
        </w:tc>
      </w:tr>
    </w:tbl>
    <w:p w:rsidR="00F03534" w:rsidRPr="00E968AB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F141A">
        <w:rPr>
          <w:color w:val="auto"/>
          <w:sz w:val="28"/>
          <w:szCs w:val="28"/>
        </w:rPr>
        <w:t xml:space="preserve">В эту же колбу </w:t>
      </w:r>
      <w:r>
        <w:rPr>
          <w:color w:val="auto"/>
          <w:sz w:val="28"/>
          <w:szCs w:val="28"/>
        </w:rPr>
        <w:t>д</w:t>
      </w:r>
      <w:r w:rsidRPr="00FD756E">
        <w:rPr>
          <w:color w:val="auto"/>
          <w:sz w:val="28"/>
          <w:szCs w:val="28"/>
        </w:rPr>
        <w:t xml:space="preserve">обавляют 150 мл воды, перемешивают до полного растворения </w:t>
      </w:r>
      <w:r w:rsidR="00CE4435">
        <w:rPr>
          <w:color w:val="auto"/>
          <w:sz w:val="28"/>
          <w:szCs w:val="28"/>
        </w:rPr>
        <w:t xml:space="preserve">навесок </w:t>
      </w:r>
      <w:r w:rsidRPr="00FD756E">
        <w:rPr>
          <w:color w:val="auto"/>
          <w:sz w:val="28"/>
          <w:szCs w:val="28"/>
        </w:rPr>
        <w:t xml:space="preserve">и доводят </w:t>
      </w:r>
      <w:r>
        <w:rPr>
          <w:color w:val="auto"/>
          <w:sz w:val="28"/>
          <w:szCs w:val="28"/>
        </w:rPr>
        <w:t>водой до метки</w:t>
      </w:r>
      <w:r w:rsidRPr="00FD756E">
        <w:rPr>
          <w:color w:val="auto"/>
          <w:sz w:val="28"/>
          <w:szCs w:val="28"/>
        </w:rPr>
        <w:t xml:space="preserve">. Полученный стандартный раствор </w:t>
      </w:r>
      <w:r w:rsidR="002F236F">
        <w:rPr>
          <w:color w:val="auto"/>
          <w:sz w:val="28"/>
          <w:szCs w:val="28"/>
        </w:rPr>
        <w:t xml:space="preserve">подвергают </w:t>
      </w:r>
      <w:proofErr w:type="spellStart"/>
      <w:r w:rsidR="002F236F">
        <w:rPr>
          <w:color w:val="auto"/>
          <w:sz w:val="28"/>
          <w:szCs w:val="28"/>
        </w:rPr>
        <w:t>дериватизации</w:t>
      </w:r>
      <w:proofErr w:type="spellEnd"/>
      <w:r w:rsidR="00CE4435">
        <w:rPr>
          <w:color w:val="auto"/>
          <w:sz w:val="28"/>
          <w:szCs w:val="28"/>
        </w:rPr>
        <w:t>.</w:t>
      </w:r>
      <w:r w:rsidR="002F236F">
        <w:rPr>
          <w:color w:val="auto"/>
          <w:sz w:val="28"/>
          <w:szCs w:val="28"/>
        </w:rPr>
        <w:t xml:space="preserve"> </w:t>
      </w:r>
      <w:r w:rsidR="00CE4435">
        <w:rPr>
          <w:color w:val="auto"/>
          <w:sz w:val="28"/>
          <w:szCs w:val="28"/>
        </w:rPr>
        <w:t xml:space="preserve">Срок годности </w:t>
      </w:r>
      <w:r w:rsidR="002F236F">
        <w:rPr>
          <w:color w:val="auto"/>
          <w:sz w:val="28"/>
          <w:szCs w:val="28"/>
        </w:rPr>
        <w:t>р</w:t>
      </w:r>
      <w:r w:rsidRPr="00FD756E">
        <w:rPr>
          <w:color w:val="auto"/>
          <w:sz w:val="28"/>
          <w:szCs w:val="28"/>
        </w:rPr>
        <w:t>аствор</w:t>
      </w:r>
      <w:r w:rsidR="00CE4435">
        <w:rPr>
          <w:color w:val="auto"/>
          <w:sz w:val="28"/>
          <w:szCs w:val="28"/>
        </w:rPr>
        <w:t>а</w:t>
      </w:r>
      <w:r w:rsidRPr="00FD756E">
        <w:rPr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 </w:t>
      </w:r>
      <w:r w:rsidRPr="00155662">
        <w:rPr>
          <w:sz w:val="28"/>
          <w:szCs w:val="28"/>
        </w:rPr>
        <w:t xml:space="preserve">(4 </w:t>
      </w:r>
      <w:r w:rsidRPr="00155662">
        <w:rPr>
          <w:sz w:val="28"/>
          <w:szCs w:val="28"/>
        </w:rPr>
        <w:sym w:font="Symbol" w:char="00B1"/>
      </w:r>
      <w:r w:rsidRPr="00155662">
        <w:rPr>
          <w:sz w:val="28"/>
          <w:szCs w:val="28"/>
        </w:rPr>
        <w:t xml:space="preserve"> 2) </w:t>
      </w:r>
      <w:proofErr w:type="spellStart"/>
      <w:r w:rsidRPr="00155662">
        <w:rPr>
          <w:sz w:val="28"/>
          <w:szCs w:val="28"/>
          <w:vertAlign w:val="superscript"/>
        </w:rPr>
        <w:t>о</w:t>
      </w:r>
      <w:r w:rsidRPr="00155662">
        <w:rPr>
          <w:sz w:val="28"/>
          <w:szCs w:val="28"/>
        </w:rPr>
        <w:t>С</w:t>
      </w:r>
      <w:proofErr w:type="spellEnd"/>
      <w:r w:rsidRPr="00155662">
        <w:rPr>
          <w:sz w:val="28"/>
          <w:szCs w:val="28"/>
        </w:rPr>
        <w:t xml:space="preserve"> </w:t>
      </w:r>
      <w:r w:rsidR="003A0AE7">
        <w:rPr>
          <w:sz w:val="28"/>
          <w:szCs w:val="28"/>
        </w:rPr>
        <w:t>–</w:t>
      </w:r>
      <w:r w:rsidR="00CE44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7 </w:t>
      </w:r>
      <w:proofErr w:type="spellStart"/>
      <w:r>
        <w:rPr>
          <w:color w:val="auto"/>
          <w:sz w:val="28"/>
          <w:szCs w:val="28"/>
        </w:rPr>
        <w:t>сут</w:t>
      </w:r>
      <w:proofErr w:type="spellEnd"/>
      <w:r>
        <w:rPr>
          <w:color w:val="auto"/>
          <w:sz w:val="28"/>
          <w:szCs w:val="28"/>
        </w:rPr>
        <w:t>.</w:t>
      </w:r>
    </w:p>
    <w:p w:rsidR="007668DA" w:rsidRDefault="00F03534" w:rsidP="00F03534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01A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proofErr w:type="gramStart"/>
      <w:r w:rsidRPr="00D7601A">
        <w:rPr>
          <w:rFonts w:ascii="Times New Roman" w:hAnsi="Times New Roman" w:cs="Times New Roman"/>
          <w:i/>
          <w:sz w:val="28"/>
          <w:szCs w:val="28"/>
          <w:lang w:val="ru-RU"/>
        </w:rPr>
        <w:t>Стоп-раствор</w:t>
      </w:r>
      <w:proofErr w:type="spellEnd"/>
      <w:proofErr w:type="gramEnd"/>
      <w:r w:rsidRPr="00D7601A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E19" w:rsidRPr="00577C80">
        <w:rPr>
          <w:rFonts w:ascii="Times New Roman" w:hAnsi="Times New Roman" w:cs="Times New Roman"/>
          <w:sz w:val="28"/>
          <w:szCs w:val="28"/>
          <w:lang w:val="ru-RU"/>
        </w:rPr>
        <w:t>В мерной колбе</w:t>
      </w:r>
      <w:r w:rsidRPr="00577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E19" w:rsidRPr="00577C8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77C80">
        <w:rPr>
          <w:rFonts w:ascii="Times New Roman" w:hAnsi="Times New Roman" w:cs="Times New Roman"/>
          <w:sz w:val="28"/>
          <w:szCs w:val="28"/>
          <w:lang w:val="ru-RU"/>
        </w:rPr>
        <w:t>вместимостью 100 мл</w:t>
      </w:r>
      <w:r w:rsidR="00C16E19" w:rsidRPr="00577C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77C80">
        <w:rPr>
          <w:rFonts w:ascii="Times New Roman" w:hAnsi="Times New Roman" w:cs="Times New Roman"/>
          <w:sz w:val="28"/>
          <w:szCs w:val="28"/>
          <w:lang w:val="ru-RU"/>
        </w:rPr>
        <w:t xml:space="preserve"> 27,2 г натрия ацетата растворяют в 80 мл воды,</w:t>
      </w:r>
      <w:r w:rsidRPr="00174837">
        <w:rPr>
          <w:rFonts w:ascii="Times New Roman" w:hAnsi="Times New Roman" w:cs="Times New Roman"/>
          <w:sz w:val="28"/>
          <w:szCs w:val="28"/>
          <w:lang w:val="ru-RU"/>
        </w:rPr>
        <w:t xml:space="preserve"> после чего доводят раствор </w:t>
      </w:r>
      <w:r>
        <w:rPr>
          <w:rFonts w:ascii="Times New Roman" w:hAnsi="Times New Roman" w:cs="Times New Roman"/>
          <w:sz w:val="28"/>
          <w:szCs w:val="28"/>
          <w:lang w:val="ru-RU"/>
        </w:rPr>
        <w:t>водой до метки</w:t>
      </w:r>
      <w:r w:rsidRPr="001748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74837">
        <w:rPr>
          <w:rFonts w:ascii="Times New Roman" w:hAnsi="Times New Roman" w:cs="Times New Roman"/>
          <w:sz w:val="28"/>
          <w:szCs w:val="28"/>
        </w:rPr>
        <w:t>pH</w:t>
      </w:r>
      <w:r w:rsidRPr="00174837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раствора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устанавливают равным 6,0</w:t>
      </w:r>
      <w:r w:rsidRPr="00661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BF8">
        <w:rPr>
          <w:rFonts w:ascii="Times New Roman" w:hAnsi="Times New Roman" w:cs="Times New Roman"/>
          <w:spacing w:val="0"/>
          <w:sz w:val="28"/>
          <w:szCs w:val="28"/>
          <w:lang w:val="ru-RU"/>
        </w:rPr>
        <w:t>± 0,</w:t>
      </w: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1</w:t>
      </w:r>
      <w:r w:rsidRPr="00174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уксусной кислотой</w:t>
      </w:r>
      <w:r w:rsidR="00117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76E">
        <w:rPr>
          <w:rFonts w:ascii="Times New Roman" w:hAnsi="Times New Roman" w:cs="Times New Roman"/>
          <w:sz w:val="28"/>
          <w:szCs w:val="28"/>
          <w:lang w:val="ru-RU"/>
        </w:rPr>
        <w:t>разведенной 10 %.</w:t>
      </w:r>
      <w:r w:rsidRPr="00174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Срок годности раствора </w:t>
      </w:r>
      <w:r w:rsidR="007668DA" w:rsidRPr="00C27B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="007668DA" w:rsidRPr="007668DA">
        <w:rPr>
          <w:rFonts w:ascii="Times New Roman" w:hAnsi="Times New Roman" w:cs="Times New Roman"/>
          <w:sz w:val="28"/>
          <w:szCs w:val="28"/>
        </w:rPr>
        <w:sym w:font="Symbol" w:char="00B1"/>
      </w:r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="007668DA" w:rsidRPr="00C27B2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AE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="007668DA" w:rsidRPr="00C27B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655" w:rsidRPr="00264AB0" w:rsidRDefault="008B4655" w:rsidP="00264AB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Элюент </w:t>
      </w:r>
      <w:r w:rsidRPr="003269FE">
        <w:rPr>
          <w:rFonts w:ascii="Times New Roman" w:hAnsi="Times New Roman" w:cs="Times New Roman"/>
          <w:i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502C6">
        <w:rPr>
          <w:rFonts w:ascii="Times New Roman" w:hAnsi="Times New Roman" w:cs="Times New Roman"/>
          <w:sz w:val="28"/>
          <w:szCs w:val="28"/>
          <w:lang w:val="ru-RU"/>
        </w:rPr>
        <w:t>2,72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269FE">
        <w:rPr>
          <w:rFonts w:ascii="Times New Roman" w:hAnsi="Times New Roman" w:cs="Times New Roman"/>
          <w:sz w:val="28"/>
          <w:szCs w:val="28"/>
          <w:lang w:val="ru-RU"/>
        </w:rPr>
        <w:t xml:space="preserve">г натрия ацетата 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1000</w:t>
      </w:r>
      <w:r w:rsidRPr="00CF384B">
        <w:rPr>
          <w:rFonts w:ascii="Times New Roman" w:hAnsi="Times New Roman" w:cs="Times New Roman"/>
          <w:sz w:val="28"/>
          <w:szCs w:val="28"/>
          <w:lang w:val="ru-RU"/>
        </w:rPr>
        <w:t xml:space="preserve"> мл,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32387">
        <w:rPr>
          <w:rFonts w:ascii="Times New Roman" w:hAnsi="Times New Roman" w:cs="Times New Roman"/>
          <w:sz w:val="28"/>
          <w:szCs w:val="28"/>
          <w:lang w:val="ru-RU"/>
        </w:rPr>
        <w:t>бавляют 900 мл воды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D5A">
        <w:rPr>
          <w:rFonts w:ascii="Times New Roman" w:hAnsi="Times New Roman" w:cs="Times New Roman"/>
          <w:sz w:val="28"/>
          <w:szCs w:val="28"/>
          <w:lang w:val="ru-RU"/>
        </w:rPr>
        <w:t>4 мл 1,4-диоксана</w:t>
      </w:r>
      <w:r w:rsidR="001178CC">
        <w:rPr>
          <w:rFonts w:ascii="Times New Roman" w:hAnsi="Times New Roman" w:cs="Times New Roman"/>
          <w:sz w:val="28"/>
          <w:szCs w:val="28"/>
          <w:lang w:val="ru-RU"/>
        </w:rPr>
        <w:t>, перемешивают.</w:t>
      </w:r>
      <w:r w:rsidRPr="00CF3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8C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D6EC2">
        <w:rPr>
          <w:rFonts w:ascii="Times New Roman" w:hAnsi="Times New Roman" w:cs="Times New Roman"/>
          <w:sz w:val="28"/>
          <w:szCs w:val="28"/>
          <w:lang w:val="ru-RU"/>
        </w:rPr>
        <w:t>станавливают</w:t>
      </w:r>
      <w:r w:rsidR="006D6EC2" w:rsidRPr="00FC0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EC2" w:rsidRPr="00914B11">
        <w:rPr>
          <w:rFonts w:ascii="Times New Roman" w:hAnsi="Times New Roman" w:cs="Times New Roman"/>
          <w:sz w:val="28"/>
          <w:szCs w:val="28"/>
        </w:rPr>
        <w:t>pH</w:t>
      </w:r>
      <w:r w:rsidR="006D6EC2">
        <w:rPr>
          <w:rFonts w:ascii="Times New Roman" w:hAnsi="Times New Roman" w:cs="Times New Roman"/>
          <w:sz w:val="28"/>
          <w:szCs w:val="28"/>
          <w:lang w:val="ru-RU"/>
        </w:rPr>
        <w:t xml:space="preserve"> раствора </w:t>
      </w:r>
      <w:r w:rsidR="006D6EC2" w:rsidRPr="009F63F5">
        <w:rPr>
          <w:rFonts w:ascii="Times New Roman" w:hAnsi="Times New Roman" w:cs="Times New Roman"/>
          <w:sz w:val="28"/>
          <w:szCs w:val="28"/>
          <w:lang w:val="ru-RU"/>
        </w:rPr>
        <w:t xml:space="preserve">7,2 </w:t>
      </w:r>
      <w:r w:rsidR="006D6EC2" w:rsidRPr="009F63F5">
        <w:rPr>
          <w:rFonts w:ascii="Times New Roman" w:hAnsi="Times New Roman" w:cs="Times New Roman"/>
          <w:spacing w:val="0"/>
          <w:sz w:val="28"/>
          <w:szCs w:val="28"/>
          <w:lang w:val="ru-RU"/>
        </w:rPr>
        <w:t>± 0,1</w:t>
      </w:r>
      <w:r w:rsidR="00264AB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6D6EC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D6EC2" w:rsidRPr="00FC0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EC2" w:rsidRPr="00B0225A">
        <w:rPr>
          <w:rFonts w:ascii="Times New Roman" w:hAnsi="Times New Roman" w:cs="Times New Roman"/>
          <w:sz w:val="28"/>
          <w:szCs w:val="28"/>
          <w:lang w:val="ru-RU"/>
        </w:rPr>
        <w:t>помощью уксусной</w:t>
      </w:r>
      <w:r w:rsidR="006D6EC2" w:rsidRPr="00FC038B">
        <w:rPr>
          <w:rFonts w:ascii="Times New Roman" w:hAnsi="Times New Roman" w:cs="Times New Roman"/>
          <w:sz w:val="28"/>
          <w:szCs w:val="28"/>
          <w:lang w:val="ru-RU"/>
        </w:rPr>
        <w:t xml:space="preserve"> кислоты </w:t>
      </w:r>
      <w:r w:rsidR="001178CC">
        <w:rPr>
          <w:rFonts w:ascii="Times New Roman" w:hAnsi="Times New Roman" w:cs="Times New Roman"/>
          <w:sz w:val="28"/>
          <w:szCs w:val="28"/>
          <w:lang w:val="ru-RU"/>
        </w:rPr>
        <w:t>разведенной 10 % или натрия гидроксида раствора 1 М</w:t>
      </w:r>
      <w:r w:rsidR="00F8550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85502" w:rsidRPr="004B7626">
        <w:rPr>
          <w:rFonts w:ascii="Times New Roman" w:hAnsi="Times New Roman" w:cs="Times New Roman"/>
          <w:sz w:val="28"/>
          <w:szCs w:val="28"/>
          <w:lang w:val="ru-RU"/>
        </w:rPr>
        <w:t xml:space="preserve">доводят </w:t>
      </w:r>
      <w:r w:rsidR="00F855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B7626">
        <w:rPr>
          <w:rFonts w:ascii="Times New Roman" w:hAnsi="Times New Roman" w:cs="Times New Roman"/>
          <w:sz w:val="28"/>
          <w:szCs w:val="28"/>
          <w:lang w:val="ru-RU"/>
        </w:rPr>
        <w:t>бъем раствора водой до</w:t>
      </w:r>
      <w:r w:rsidR="00F85502">
        <w:rPr>
          <w:rFonts w:ascii="Times New Roman" w:hAnsi="Times New Roman" w:cs="Times New Roman"/>
          <w:sz w:val="28"/>
          <w:szCs w:val="28"/>
          <w:lang w:val="ru-RU"/>
        </w:rPr>
        <w:t xml:space="preserve"> метки</w:t>
      </w:r>
      <w:r w:rsidRPr="004B76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Срок годности раствора </w:t>
      </w:r>
      <w:r w:rsidR="00F85502" w:rsidRPr="00C27B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="00F85502" w:rsidRPr="007668DA">
        <w:rPr>
          <w:rFonts w:ascii="Times New Roman" w:hAnsi="Times New Roman" w:cs="Times New Roman"/>
          <w:sz w:val="28"/>
          <w:szCs w:val="28"/>
        </w:rPr>
        <w:sym w:font="Symbol" w:char="00B1"/>
      </w:r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="00F85502" w:rsidRPr="00C27B2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AE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="00F85502" w:rsidRPr="00C27B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4337" w:rsidRDefault="00F03534" w:rsidP="00F03534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8B5">
        <w:rPr>
          <w:rFonts w:ascii="Times New Roman" w:hAnsi="Times New Roman" w:cs="Times New Roman"/>
          <w:i/>
          <w:sz w:val="28"/>
          <w:szCs w:val="28"/>
          <w:lang w:val="ru-RU"/>
        </w:rPr>
        <w:t>Элюент 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2C6">
        <w:rPr>
          <w:rFonts w:ascii="Times New Roman" w:hAnsi="Times New Roman" w:cs="Times New Roman"/>
          <w:sz w:val="28"/>
          <w:szCs w:val="28"/>
          <w:lang w:val="ru-RU"/>
        </w:rPr>
        <w:t>2,72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168B5">
        <w:rPr>
          <w:rFonts w:ascii="Times New Roman" w:hAnsi="Times New Roman" w:cs="Times New Roman"/>
          <w:sz w:val="28"/>
          <w:szCs w:val="28"/>
          <w:lang w:val="ru-RU"/>
        </w:rPr>
        <w:t xml:space="preserve">г натрия ацетата помещают в мерную колбу на 250 мл и растворяют в </w:t>
      </w:r>
      <w:r w:rsidRPr="000E676E">
        <w:rPr>
          <w:rFonts w:ascii="Times New Roman" w:hAnsi="Times New Roman" w:cs="Times New Roman"/>
          <w:sz w:val="28"/>
          <w:szCs w:val="28"/>
          <w:lang w:val="ru-RU"/>
        </w:rPr>
        <w:t xml:space="preserve">200 мл воды. Значение </w:t>
      </w:r>
      <w:r w:rsidRPr="000E676E">
        <w:rPr>
          <w:rFonts w:ascii="Times New Roman" w:hAnsi="Times New Roman" w:cs="Times New Roman"/>
          <w:sz w:val="28"/>
          <w:szCs w:val="28"/>
        </w:rPr>
        <w:t>pH</w:t>
      </w:r>
      <w:r w:rsidRPr="000E676E">
        <w:rPr>
          <w:rFonts w:ascii="Times New Roman" w:hAnsi="Times New Roman" w:cs="Times New Roman"/>
          <w:sz w:val="28"/>
          <w:szCs w:val="28"/>
          <w:lang w:val="ru-RU"/>
        </w:rPr>
        <w:t xml:space="preserve"> раствора доводят до 7,2 </w:t>
      </w:r>
      <w:r w:rsidRPr="000E676E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± 0,1 </w:t>
      </w:r>
      <w:r>
        <w:rPr>
          <w:rFonts w:ascii="Times New Roman" w:hAnsi="Times New Roman" w:cs="Times New Roman"/>
          <w:sz w:val="28"/>
          <w:szCs w:val="28"/>
          <w:lang w:val="ru-RU"/>
        </w:rPr>
        <w:t>уксусной кислотой</w:t>
      </w:r>
      <w:r w:rsidRPr="000E676E">
        <w:rPr>
          <w:rFonts w:ascii="Times New Roman" w:hAnsi="Times New Roman" w:cs="Times New Roman"/>
          <w:sz w:val="28"/>
          <w:szCs w:val="28"/>
          <w:lang w:val="ru-RU"/>
        </w:rPr>
        <w:t xml:space="preserve"> разведенной</w:t>
      </w:r>
      <w:r w:rsidRPr="00343EC8">
        <w:rPr>
          <w:rFonts w:ascii="Times New Roman" w:hAnsi="Times New Roman" w:cs="Times New Roman"/>
          <w:sz w:val="28"/>
          <w:szCs w:val="28"/>
          <w:lang w:val="ru-RU"/>
        </w:rPr>
        <w:t xml:space="preserve"> 10 %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3EC8">
        <w:rPr>
          <w:rFonts w:ascii="Times New Roman" w:hAnsi="Times New Roman" w:cs="Times New Roman"/>
          <w:sz w:val="28"/>
          <w:szCs w:val="28"/>
          <w:lang w:val="ru-RU"/>
        </w:rPr>
        <w:t xml:space="preserve">или натрия гидроксида </w:t>
      </w:r>
      <w:r>
        <w:rPr>
          <w:rFonts w:ascii="Times New Roman" w:hAnsi="Times New Roman" w:cs="Times New Roman"/>
          <w:sz w:val="28"/>
          <w:szCs w:val="28"/>
          <w:lang w:val="ru-RU"/>
        </w:rPr>
        <w:t>раствором</w:t>
      </w:r>
      <w:r w:rsidRPr="00343EC8">
        <w:rPr>
          <w:rFonts w:ascii="Times New Roman" w:hAnsi="Times New Roman" w:cs="Times New Roman"/>
          <w:sz w:val="28"/>
          <w:szCs w:val="28"/>
          <w:lang w:val="ru-RU"/>
        </w:rPr>
        <w:t xml:space="preserve"> 1 М. </w:t>
      </w:r>
      <w:r w:rsidRPr="00192FA4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Полученный раствор переносят в колбу вместимостью </w:t>
      </w:r>
      <w:r w:rsidRPr="000C7E1D">
        <w:rPr>
          <w:rFonts w:ascii="Times New Roman" w:hAnsi="Times New Roman" w:cs="Times New Roman"/>
          <w:sz w:val="28"/>
          <w:szCs w:val="28"/>
          <w:lang w:val="ru-RU"/>
        </w:rPr>
        <w:t xml:space="preserve">1000 мл,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добавляют 400 мл этанола, </w:t>
      </w:r>
      <w:r w:rsidRPr="000C7E1D">
        <w:rPr>
          <w:rFonts w:ascii="Times New Roman" w:hAnsi="Times New Roman" w:cs="Times New Roman"/>
          <w:sz w:val="28"/>
          <w:szCs w:val="28"/>
          <w:lang w:val="ru-RU"/>
        </w:rPr>
        <w:t xml:space="preserve">400 мл </w:t>
      </w:r>
      <w:proofErr w:type="spellStart"/>
      <w:r w:rsidRPr="000C7E1D">
        <w:rPr>
          <w:rFonts w:ascii="Times New Roman" w:hAnsi="Times New Roman" w:cs="Times New Roman"/>
          <w:sz w:val="28"/>
          <w:szCs w:val="28"/>
          <w:lang w:val="ru-RU"/>
        </w:rPr>
        <w:t>ацетонитрила</w:t>
      </w:r>
      <w:proofErr w:type="spellEnd"/>
      <w:r w:rsidRPr="000C7E1D">
        <w:rPr>
          <w:rFonts w:ascii="Times New Roman" w:hAnsi="Times New Roman" w:cs="Times New Roman"/>
          <w:sz w:val="28"/>
          <w:szCs w:val="28"/>
          <w:lang w:val="ru-RU"/>
        </w:rPr>
        <w:t xml:space="preserve"> и перемешивают. </w:t>
      </w:r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Срок годности раствора </w:t>
      </w:r>
      <w:r w:rsidR="00174337" w:rsidRPr="00C27B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="00174337" w:rsidRPr="007668DA">
        <w:rPr>
          <w:rFonts w:ascii="Times New Roman" w:hAnsi="Times New Roman" w:cs="Times New Roman"/>
          <w:sz w:val="28"/>
          <w:szCs w:val="28"/>
        </w:rPr>
        <w:sym w:font="Symbol" w:char="00B1"/>
      </w:r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="00174337" w:rsidRPr="00C27B2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AE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AE7">
        <w:rPr>
          <w:rFonts w:ascii="Times New Roman" w:hAnsi="Times New Roman" w:cs="Times New Roman"/>
          <w:sz w:val="28"/>
          <w:szCs w:val="28"/>
          <w:lang w:val="ru-RU"/>
        </w:rPr>
        <w:t>1 месяц</w:t>
      </w:r>
      <w:r w:rsidR="00174337" w:rsidRPr="00C27B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3534" w:rsidRPr="00BE1668" w:rsidRDefault="00F03534" w:rsidP="00E27837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A0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Процедура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63A00">
        <w:rPr>
          <w:rFonts w:ascii="Times New Roman" w:hAnsi="Times New Roman" w:cs="Times New Roman"/>
          <w:i/>
          <w:sz w:val="28"/>
          <w:szCs w:val="28"/>
          <w:lang w:val="ru-RU"/>
        </w:rPr>
        <w:t>дериватизации</w:t>
      </w:r>
      <w:proofErr w:type="spellEnd"/>
      <w:r w:rsidR="00E278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7837">
        <w:rPr>
          <w:rFonts w:ascii="Times New Roman" w:hAnsi="Times New Roman" w:cs="Times New Roman"/>
          <w:sz w:val="28"/>
          <w:szCs w:val="28"/>
          <w:lang w:val="ru-RU"/>
        </w:rPr>
        <w:t xml:space="preserve">20 мкл испытуемого раствора, стандартного раствора </w:t>
      </w:r>
      <w:r w:rsidR="005620F0">
        <w:rPr>
          <w:rFonts w:ascii="Times New Roman" w:hAnsi="Times New Roman" w:cs="Times New Roman"/>
          <w:sz w:val="28"/>
          <w:szCs w:val="28"/>
          <w:lang w:val="ru-RU"/>
        </w:rPr>
        <w:t xml:space="preserve">аминокислот </w:t>
      </w:r>
      <w:r w:rsidRPr="00E27837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0A3883" w:rsidRPr="00B970D6">
        <w:rPr>
          <w:rFonts w:ascii="Times New Roman" w:hAnsi="Times New Roman" w:cs="Times New Roman"/>
          <w:sz w:val="28"/>
          <w:szCs w:val="28"/>
          <w:lang w:val="ru-RU"/>
        </w:rPr>
        <w:t>раствора</w:t>
      </w:r>
      <w:r w:rsidR="000A3883" w:rsidRPr="00E27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7837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индивидуальной аминокислоты переносят в коническую пробирку на 1,5 мл с крышкой, добавляют 100 мкл ОФА реагента, закрывают крышку и </w:t>
      </w:r>
      <w:r w:rsidRPr="00BE1668">
        <w:rPr>
          <w:rFonts w:ascii="Times New Roman" w:hAnsi="Times New Roman" w:cs="Times New Roman"/>
          <w:sz w:val="28"/>
          <w:szCs w:val="28"/>
          <w:lang w:val="ru-RU"/>
        </w:rPr>
        <w:t>тщательно перемешивают в течение 3 мин (точно), добавляют 1 мл «</w:t>
      </w:r>
      <w:proofErr w:type="spellStart"/>
      <w:proofErr w:type="gramStart"/>
      <w:r w:rsidRPr="00BE1668">
        <w:rPr>
          <w:rFonts w:ascii="Times New Roman" w:hAnsi="Times New Roman" w:cs="Times New Roman"/>
          <w:sz w:val="28"/>
          <w:szCs w:val="28"/>
          <w:lang w:val="ru-RU"/>
        </w:rPr>
        <w:t>стоп-раствора</w:t>
      </w:r>
      <w:proofErr w:type="spellEnd"/>
      <w:proofErr w:type="gramEnd"/>
      <w:r w:rsidRPr="00BE1668">
        <w:rPr>
          <w:rFonts w:ascii="Times New Roman" w:hAnsi="Times New Roman" w:cs="Times New Roman"/>
          <w:sz w:val="28"/>
          <w:szCs w:val="28"/>
          <w:lang w:val="ru-RU"/>
        </w:rPr>
        <w:t>», закрывают крышку и снова перемешивают. Приготовленный раствор годен к введению в хроматограф в течение 3</w:t>
      </w:r>
      <w:r w:rsidR="00E36CDE" w:rsidRPr="00BE16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16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36CDE" w:rsidRPr="00BE16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1668">
        <w:rPr>
          <w:rFonts w:ascii="Times New Roman" w:hAnsi="Times New Roman" w:cs="Times New Roman"/>
          <w:sz w:val="28"/>
          <w:szCs w:val="28"/>
          <w:lang w:val="ru-RU"/>
        </w:rPr>
        <w:t>5 мин после добавления «</w:t>
      </w:r>
      <w:proofErr w:type="spellStart"/>
      <w:proofErr w:type="gramStart"/>
      <w:r w:rsidRPr="00BE1668">
        <w:rPr>
          <w:rFonts w:ascii="Times New Roman" w:hAnsi="Times New Roman" w:cs="Times New Roman"/>
          <w:sz w:val="28"/>
          <w:szCs w:val="28"/>
          <w:lang w:val="ru-RU"/>
        </w:rPr>
        <w:t>стоп-раствора</w:t>
      </w:r>
      <w:proofErr w:type="spellEnd"/>
      <w:proofErr w:type="gramEnd"/>
      <w:r w:rsidRPr="00BE16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03534" w:rsidRDefault="00F03534" w:rsidP="00F035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1668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BE1668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2"/>
        <w:gridCol w:w="5855"/>
      </w:tblGrid>
      <w:tr w:rsidR="00F03534" w:rsidRPr="005C1773" w:rsidTr="00F27A64">
        <w:tc>
          <w:tcPr>
            <w:tcW w:w="3605" w:type="dxa"/>
          </w:tcPr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  <w:r w:rsidR="00032C0D" w:rsidRPr="008336E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9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859" w:type="dxa"/>
          </w:tcPr>
          <w:p w:rsidR="00F03534" w:rsidRPr="008336EE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EE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8336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336EE">
              <w:rPr>
                <w:rFonts w:ascii="Times New Roman" w:hAnsi="Times New Roman" w:cs="Times New Roman"/>
                <w:sz w:val="28"/>
                <w:szCs w:val="28"/>
              </w:rPr>
              <w:t xml:space="preserve"> 4,6 мм; силикагель </w:t>
            </w:r>
            <w:proofErr w:type="spellStart"/>
            <w:r w:rsidRPr="008336EE">
              <w:rPr>
                <w:rFonts w:ascii="Times New Roman" w:hAnsi="Times New Roman" w:cs="Times New Roman"/>
                <w:sz w:val="28"/>
                <w:szCs w:val="28"/>
              </w:rPr>
              <w:t>октад</w:t>
            </w:r>
            <w:r w:rsidR="00980561">
              <w:rPr>
                <w:rFonts w:ascii="Times New Roman" w:hAnsi="Times New Roman" w:cs="Times New Roman"/>
                <w:sz w:val="28"/>
                <w:szCs w:val="28"/>
              </w:rPr>
              <w:t>ецилсилильный</w:t>
            </w:r>
            <w:proofErr w:type="spellEnd"/>
            <w:r w:rsidR="00980561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 </w:t>
            </w:r>
            <w:r w:rsidRPr="008336EE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</w:p>
          <w:p w:rsidR="00F03534" w:rsidRPr="008336EE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  <w:sz w:val="28"/>
                <w:szCs w:val="28"/>
              </w:rPr>
              <w:t>(45</w:t>
            </w:r>
            <w:r w:rsidRPr="008336EE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 ± 2) </w:t>
            </w:r>
            <w:r w:rsidRPr="008336EE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F03534" w:rsidRPr="005C1773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91196">
              <w:rPr>
                <w:rFonts w:ascii="Times New Roman" w:hAnsi="Times New Roman" w:cs="Times New Roman"/>
                <w:sz w:val="28"/>
                <w:szCs w:val="28"/>
              </w:rPr>
              <w:t>1,5 мл/мин</w:t>
            </w:r>
            <w:r w:rsidRPr="005C17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03534" w:rsidRPr="00880FBA" w:rsidRDefault="00225A35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Флуориметрический</w:t>
            </w:r>
            <w:proofErr w:type="spellEnd"/>
            <w:r w:rsidRPr="00577C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3534" w:rsidRPr="005079BF">
              <w:rPr>
                <w:rFonts w:ascii="Times New Roman" w:hAnsi="Times New Roman" w:cs="Times New Roman"/>
                <w:sz w:val="28"/>
                <w:szCs w:val="28"/>
              </w:rPr>
              <w:t>338 нм</w:t>
            </w:r>
          </w:p>
          <w:p w:rsidR="00F03534" w:rsidRPr="00032C0D" w:rsidRDefault="00F03534" w:rsidP="00F27A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Pr="005C17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C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3534" w:rsidRDefault="00F03534" w:rsidP="00F03534">
      <w:pPr>
        <w:pStyle w:val="8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*Допускается использовать другую</w:t>
      </w:r>
      <w:r w:rsidRPr="00CE6AC5">
        <w:rPr>
          <w:rFonts w:ascii="Times New Roman" w:hAnsi="Times New Roman" w:cs="Times New Roman"/>
          <w:sz w:val="28"/>
          <w:szCs w:val="28"/>
          <w:lang w:val="ru-RU"/>
        </w:rPr>
        <w:t xml:space="preserve"> аналогичную колонку при соблюдении условий испытания пригодности </w:t>
      </w:r>
      <w:proofErr w:type="spellStart"/>
      <w:r w:rsidRPr="00CE6AC5">
        <w:rPr>
          <w:rFonts w:ascii="Times New Roman" w:hAnsi="Times New Roman" w:cs="Times New Roman"/>
          <w:sz w:val="28"/>
          <w:szCs w:val="28"/>
          <w:lang w:val="ru-RU"/>
        </w:rPr>
        <w:t>хроматографической</w:t>
      </w:r>
      <w:proofErr w:type="spellEnd"/>
      <w:r w:rsidRPr="00CE6AC5">
        <w:rPr>
          <w:rFonts w:ascii="Times New Roman" w:hAnsi="Times New Roman" w:cs="Times New Roman"/>
          <w:sz w:val="28"/>
          <w:szCs w:val="28"/>
          <w:lang w:val="ru-RU"/>
        </w:rPr>
        <w:t xml:space="preserve"> системы.</w:t>
      </w:r>
    </w:p>
    <w:p w:rsidR="000C598D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D756E">
        <w:rPr>
          <w:color w:val="auto"/>
          <w:sz w:val="28"/>
          <w:szCs w:val="28"/>
        </w:rPr>
        <w:t xml:space="preserve">Перед началом определения колонку промывают в </w:t>
      </w:r>
      <w:proofErr w:type="spellStart"/>
      <w:r w:rsidRPr="00FD756E">
        <w:rPr>
          <w:color w:val="auto"/>
          <w:sz w:val="28"/>
          <w:szCs w:val="28"/>
        </w:rPr>
        <w:t>изократическом</w:t>
      </w:r>
      <w:proofErr w:type="spellEnd"/>
      <w:r w:rsidRPr="00FD756E">
        <w:rPr>
          <w:color w:val="auto"/>
          <w:sz w:val="28"/>
          <w:szCs w:val="28"/>
        </w:rPr>
        <w:t xml:space="preserve"> режиме</w:t>
      </w:r>
      <w:r>
        <w:rPr>
          <w:color w:val="auto"/>
          <w:sz w:val="28"/>
          <w:szCs w:val="28"/>
        </w:rPr>
        <w:t xml:space="preserve"> </w:t>
      </w:r>
      <w:r w:rsidRPr="00FD756E">
        <w:rPr>
          <w:color w:val="auto"/>
          <w:sz w:val="28"/>
          <w:szCs w:val="28"/>
        </w:rPr>
        <w:t>исходной смесью элюентов</w:t>
      </w:r>
      <w:proofErr w:type="gramStart"/>
      <w:r w:rsidRPr="00FD756E">
        <w:rPr>
          <w:color w:val="auto"/>
          <w:sz w:val="28"/>
          <w:szCs w:val="28"/>
        </w:rPr>
        <w:t xml:space="preserve"> А</w:t>
      </w:r>
      <w:proofErr w:type="gramEnd"/>
      <w:r>
        <w:rPr>
          <w:color w:val="auto"/>
          <w:sz w:val="28"/>
          <w:szCs w:val="28"/>
        </w:rPr>
        <w:t xml:space="preserve"> </w:t>
      </w:r>
      <w:r w:rsidRPr="00FD756E">
        <w:rPr>
          <w:color w:val="auto"/>
          <w:sz w:val="28"/>
          <w:szCs w:val="28"/>
        </w:rPr>
        <w:t>и Б</w:t>
      </w:r>
      <w:r>
        <w:rPr>
          <w:color w:val="auto"/>
          <w:sz w:val="28"/>
          <w:szCs w:val="28"/>
        </w:rPr>
        <w:t xml:space="preserve"> </w:t>
      </w:r>
      <w:r w:rsidRPr="00FD756E">
        <w:rPr>
          <w:color w:val="auto"/>
          <w:sz w:val="28"/>
          <w:szCs w:val="28"/>
        </w:rPr>
        <w:t>до формирования стабильной базовой</w:t>
      </w:r>
      <w:r>
        <w:rPr>
          <w:color w:val="auto"/>
          <w:sz w:val="28"/>
          <w:szCs w:val="28"/>
        </w:rPr>
        <w:t xml:space="preserve"> </w:t>
      </w:r>
      <w:r w:rsidRPr="00FD756E">
        <w:rPr>
          <w:color w:val="auto"/>
          <w:sz w:val="28"/>
          <w:szCs w:val="28"/>
        </w:rPr>
        <w:t>линии.</w:t>
      </w:r>
      <w:r>
        <w:rPr>
          <w:color w:val="auto"/>
          <w:sz w:val="28"/>
          <w:szCs w:val="28"/>
        </w:rPr>
        <w:t xml:space="preserve"> </w:t>
      </w:r>
    </w:p>
    <w:p w:rsidR="00F03534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D756E">
        <w:rPr>
          <w:color w:val="auto"/>
          <w:sz w:val="28"/>
          <w:szCs w:val="28"/>
        </w:rPr>
        <w:t>Элюирование осуществляют смесью элюентов</w:t>
      </w:r>
      <w:proofErr w:type="gramStart"/>
      <w:r w:rsidRPr="00FD756E">
        <w:rPr>
          <w:color w:val="auto"/>
          <w:sz w:val="28"/>
          <w:szCs w:val="28"/>
        </w:rPr>
        <w:t xml:space="preserve"> А</w:t>
      </w:r>
      <w:proofErr w:type="gramEnd"/>
      <w:r w:rsidRPr="00FD756E">
        <w:rPr>
          <w:color w:val="auto"/>
          <w:sz w:val="28"/>
          <w:szCs w:val="28"/>
        </w:rPr>
        <w:t xml:space="preserve"> и Б в градиентном режиме в соответствии со следующей таблицей</w:t>
      </w:r>
      <w:r>
        <w:rPr>
          <w:color w:val="auto"/>
          <w:sz w:val="28"/>
          <w:szCs w:val="28"/>
        </w:rPr>
        <w:t>.</w:t>
      </w:r>
    </w:p>
    <w:tbl>
      <w:tblPr>
        <w:tblStyle w:val="afa"/>
        <w:tblW w:w="0" w:type="auto"/>
        <w:tblLook w:val="04A0"/>
      </w:tblPr>
      <w:tblGrid>
        <w:gridCol w:w="1951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624"/>
      </w:tblGrid>
      <w:tr w:rsidR="003D7EB2" w:rsidTr="003D7EB2">
        <w:tc>
          <w:tcPr>
            <w:tcW w:w="1951" w:type="dxa"/>
          </w:tcPr>
          <w:p w:rsidR="00F03534" w:rsidRDefault="00F03534" w:rsidP="00F27A64">
            <w:pPr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Время</w:t>
            </w:r>
            <w:r w:rsidR="003D7EB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мин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34,1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34,1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37,1</w:t>
            </w:r>
          </w:p>
        </w:tc>
        <w:tc>
          <w:tcPr>
            <w:tcW w:w="624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40</w:t>
            </w:r>
          </w:p>
        </w:tc>
      </w:tr>
      <w:tr w:rsidR="003D7EB2" w:rsidTr="003D7EB2">
        <w:tc>
          <w:tcPr>
            <w:tcW w:w="1951" w:type="dxa"/>
          </w:tcPr>
          <w:p w:rsidR="00F03534" w:rsidRDefault="00F03534" w:rsidP="00F27A64">
            <w:pPr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А, %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624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</w:tr>
      <w:tr w:rsidR="003D7EB2" w:rsidTr="003D7EB2">
        <w:tc>
          <w:tcPr>
            <w:tcW w:w="1951" w:type="dxa"/>
          </w:tcPr>
          <w:p w:rsidR="00F03534" w:rsidRDefault="00F03534" w:rsidP="00F27A64">
            <w:pPr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  <w:tc>
          <w:tcPr>
            <w:tcW w:w="624" w:type="dxa"/>
          </w:tcPr>
          <w:p w:rsidR="00F03534" w:rsidRDefault="00F03534" w:rsidP="00111E53">
            <w:pPr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</w:tr>
    </w:tbl>
    <w:p w:rsidR="007C5C8D" w:rsidRPr="001F21EC" w:rsidRDefault="007C5C8D" w:rsidP="007C5C8D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21EC">
        <w:rPr>
          <w:color w:val="auto"/>
          <w:sz w:val="28"/>
          <w:szCs w:val="28"/>
        </w:rPr>
        <w:t xml:space="preserve">Последовательно в колонку хроматографа вводят после </w:t>
      </w:r>
      <w:proofErr w:type="gramStart"/>
      <w:r w:rsidRPr="001F21EC">
        <w:rPr>
          <w:color w:val="auto"/>
          <w:sz w:val="28"/>
          <w:szCs w:val="28"/>
        </w:rPr>
        <w:t>предварительной</w:t>
      </w:r>
      <w:proofErr w:type="gramEnd"/>
      <w:r w:rsidRPr="001F21EC">
        <w:rPr>
          <w:color w:val="auto"/>
          <w:sz w:val="28"/>
          <w:szCs w:val="28"/>
        </w:rPr>
        <w:t xml:space="preserve"> </w:t>
      </w:r>
      <w:proofErr w:type="spellStart"/>
      <w:r w:rsidRPr="001F21EC">
        <w:rPr>
          <w:color w:val="auto"/>
          <w:sz w:val="28"/>
          <w:szCs w:val="28"/>
        </w:rPr>
        <w:t>дериватизации</w:t>
      </w:r>
      <w:proofErr w:type="spellEnd"/>
      <w:r w:rsidRPr="001F21EC">
        <w:rPr>
          <w:color w:val="auto"/>
          <w:sz w:val="28"/>
          <w:szCs w:val="28"/>
        </w:rPr>
        <w:t xml:space="preserve"> 20 мкл </w:t>
      </w:r>
      <w:r w:rsidRPr="005620F0">
        <w:rPr>
          <w:color w:val="auto"/>
          <w:sz w:val="28"/>
          <w:szCs w:val="28"/>
        </w:rPr>
        <w:t xml:space="preserve">стандартного раствора и 20 мкл раствора препарата </w:t>
      </w:r>
      <w:r w:rsidR="00B74BDB" w:rsidRPr="005620F0">
        <w:rPr>
          <w:color w:val="auto"/>
          <w:sz w:val="28"/>
          <w:szCs w:val="28"/>
        </w:rPr>
        <w:t>для анализа, получают не менее трех</w:t>
      </w:r>
      <w:r w:rsidRPr="005620F0">
        <w:rPr>
          <w:color w:val="auto"/>
          <w:sz w:val="28"/>
          <w:szCs w:val="28"/>
        </w:rPr>
        <w:t xml:space="preserve"> </w:t>
      </w:r>
      <w:proofErr w:type="spellStart"/>
      <w:r w:rsidRPr="005620F0">
        <w:rPr>
          <w:color w:val="auto"/>
          <w:sz w:val="28"/>
          <w:szCs w:val="28"/>
        </w:rPr>
        <w:t>хроматограмм</w:t>
      </w:r>
      <w:proofErr w:type="spellEnd"/>
      <w:r w:rsidRPr="005620F0">
        <w:rPr>
          <w:color w:val="auto"/>
          <w:sz w:val="28"/>
          <w:szCs w:val="28"/>
        </w:rPr>
        <w:t xml:space="preserve"> для каждого из них.</w:t>
      </w:r>
    </w:p>
    <w:p w:rsidR="007C5C8D" w:rsidRPr="001F21EC" w:rsidRDefault="007C5C8D" w:rsidP="007C5C8D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1F21EC">
        <w:rPr>
          <w:color w:val="auto"/>
          <w:sz w:val="28"/>
          <w:szCs w:val="28"/>
        </w:rPr>
        <w:t xml:space="preserve">Подлинность аминокислот в испытуемом растворе определяют по соответствию времени удерживания производных аминокислот на полученных </w:t>
      </w:r>
      <w:proofErr w:type="spellStart"/>
      <w:r w:rsidRPr="001F21EC">
        <w:rPr>
          <w:color w:val="auto"/>
          <w:sz w:val="28"/>
          <w:szCs w:val="28"/>
        </w:rPr>
        <w:t>хроматограммах</w:t>
      </w:r>
      <w:proofErr w:type="spellEnd"/>
      <w:r w:rsidRPr="001F21EC">
        <w:rPr>
          <w:color w:val="auto"/>
          <w:sz w:val="28"/>
          <w:szCs w:val="28"/>
        </w:rPr>
        <w:t xml:space="preserve"> стандартного и испытуемого растворов.</w:t>
      </w:r>
      <w:proofErr w:type="gramEnd"/>
      <w:r w:rsidRPr="001F21EC">
        <w:rPr>
          <w:color w:val="auto"/>
          <w:sz w:val="28"/>
          <w:szCs w:val="28"/>
        </w:rPr>
        <w:t xml:space="preserve"> Для количественного определения на </w:t>
      </w:r>
      <w:proofErr w:type="gramStart"/>
      <w:r w:rsidRPr="001F21EC">
        <w:rPr>
          <w:color w:val="auto"/>
          <w:sz w:val="28"/>
          <w:szCs w:val="28"/>
        </w:rPr>
        <w:t>полученных</w:t>
      </w:r>
      <w:proofErr w:type="gramEnd"/>
      <w:r w:rsidRPr="001F21EC">
        <w:rPr>
          <w:color w:val="auto"/>
          <w:sz w:val="28"/>
          <w:szCs w:val="28"/>
        </w:rPr>
        <w:t xml:space="preserve"> </w:t>
      </w:r>
      <w:proofErr w:type="spellStart"/>
      <w:r w:rsidRPr="001F21EC">
        <w:rPr>
          <w:color w:val="auto"/>
          <w:sz w:val="28"/>
          <w:szCs w:val="28"/>
        </w:rPr>
        <w:t>хроматограммах</w:t>
      </w:r>
      <w:proofErr w:type="spellEnd"/>
      <w:r w:rsidRPr="001F21EC">
        <w:rPr>
          <w:color w:val="auto"/>
          <w:sz w:val="28"/>
          <w:szCs w:val="28"/>
        </w:rPr>
        <w:t xml:space="preserve"> определяют </w:t>
      </w:r>
      <w:r w:rsidRPr="001F21EC">
        <w:rPr>
          <w:color w:val="auto"/>
          <w:sz w:val="28"/>
          <w:szCs w:val="28"/>
        </w:rPr>
        <w:lastRenderedPageBreak/>
        <w:t xml:space="preserve">площадь пика, соответствующего каждой аминокислоте. </w:t>
      </w:r>
    </w:p>
    <w:p w:rsidR="00046D10" w:rsidRPr="0096361A" w:rsidRDefault="0096361A" w:rsidP="0096361A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1F21EC">
        <w:rPr>
          <w:color w:val="auto"/>
          <w:sz w:val="28"/>
          <w:szCs w:val="28"/>
        </w:rPr>
        <w:t xml:space="preserve">Порядок выхода аминокислот при анализе </w:t>
      </w:r>
      <w:proofErr w:type="spellStart"/>
      <w:r w:rsidRPr="001F21EC">
        <w:rPr>
          <w:color w:val="auto"/>
          <w:sz w:val="28"/>
          <w:szCs w:val="28"/>
        </w:rPr>
        <w:t>ОФА-производных</w:t>
      </w:r>
      <w:proofErr w:type="spellEnd"/>
      <w:r w:rsidRPr="001F21EC">
        <w:rPr>
          <w:color w:val="auto"/>
          <w:sz w:val="28"/>
          <w:szCs w:val="28"/>
        </w:rPr>
        <w:t xml:space="preserve">: аспарагиновая кислота, </w:t>
      </w:r>
      <w:proofErr w:type="spellStart"/>
      <w:r w:rsidRPr="001F21EC">
        <w:rPr>
          <w:color w:val="auto"/>
          <w:sz w:val="28"/>
          <w:szCs w:val="28"/>
        </w:rPr>
        <w:t>глутаминовая</w:t>
      </w:r>
      <w:proofErr w:type="spellEnd"/>
      <w:r w:rsidRPr="001F21EC">
        <w:rPr>
          <w:color w:val="auto"/>
          <w:sz w:val="28"/>
          <w:szCs w:val="28"/>
        </w:rPr>
        <w:t xml:space="preserve"> кислота, аспарагин, </w:t>
      </w:r>
      <w:proofErr w:type="spellStart"/>
      <w:r w:rsidRPr="001F21EC">
        <w:rPr>
          <w:color w:val="auto"/>
          <w:sz w:val="28"/>
          <w:szCs w:val="28"/>
        </w:rPr>
        <w:t>серин</w:t>
      </w:r>
      <w:proofErr w:type="spellEnd"/>
      <w:r w:rsidRPr="001F21EC">
        <w:rPr>
          <w:color w:val="auto"/>
          <w:sz w:val="28"/>
          <w:szCs w:val="28"/>
        </w:rPr>
        <w:t xml:space="preserve">, гистидин, глицин, </w:t>
      </w:r>
      <w:proofErr w:type="spellStart"/>
      <w:r w:rsidRPr="001F21EC">
        <w:rPr>
          <w:color w:val="auto"/>
          <w:sz w:val="28"/>
          <w:szCs w:val="28"/>
        </w:rPr>
        <w:t>треонин</w:t>
      </w:r>
      <w:proofErr w:type="spellEnd"/>
      <w:r w:rsidRPr="001F21EC">
        <w:rPr>
          <w:color w:val="auto"/>
          <w:sz w:val="28"/>
          <w:szCs w:val="28"/>
        </w:rPr>
        <w:t xml:space="preserve">, аргинин, </w:t>
      </w:r>
      <w:proofErr w:type="spellStart"/>
      <w:r w:rsidRPr="001F21EC">
        <w:rPr>
          <w:color w:val="auto"/>
          <w:sz w:val="28"/>
          <w:szCs w:val="28"/>
        </w:rPr>
        <w:t>аланин</w:t>
      </w:r>
      <w:proofErr w:type="spellEnd"/>
      <w:r w:rsidRPr="001F21EC">
        <w:rPr>
          <w:color w:val="auto"/>
          <w:sz w:val="28"/>
          <w:szCs w:val="28"/>
        </w:rPr>
        <w:t xml:space="preserve">, </w:t>
      </w:r>
      <w:proofErr w:type="spellStart"/>
      <w:r w:rsidRPr="001F21EC">
        <w:rPr>
          <w:color w:val="auto"/>
          <w:sz w:val="28"/>
          <w:szCs w:val="28"/>
        </w:rPr>
        <w:t>валин</w:t>
      </w:r>
      <w:proofErr w:type="spellEnd"/>
      <w:r w:rsidRPr="001F21EC">
        <w:rPr>
          <w:color w:val="auto"/>
          <w:sz w:val="28"/>
          <w:szCs w:val="28"/>
        </w:rPr>
        <w:t xml:space="preserve">, метионин, триптофан, изолейцин, </w:t>
      </w:r>
      <w:proofErr w:type="spellStart"/>
      <w:r w:rsidRPr="001F21EC">
        <w:rPr>
          <w:color w:val="auto"/>
          <w:sz w:val="28"/>
          <w:szCs w:val="28"/>
        </w:rPr>
        <w:t>фенилаланин</w:t>
      </w:r>
      <w:proofErr w:type="spellEnd"/>
      <w:r w:rsidRPr="001F21EC">
        <w:rPr>
          <w:color w:val="auto"/>
          <w:sz w:val="28"/>
          <w:szCs w:val="28"/>
        </w:rPr>
        <w:t>, орнитин, лейцин, лизин.</w:t>
      </w:r>
      <w:proofErr w:type="gramEnd"/>
      <w:r w:rsidRPr="001F21EC">
        <w:rPr>
          <w:color w:val="auto"/>
          <w:sz w:val="28"/>
          <w:szCs w:val="28"/>
        </w:rPr>
        <w:t xml:space="preserve"> Порядок выхода аспарагина, </w:t>
      </w:r>
      <w:proofErr w:type="spellStart"/>
      <w:r w:rsidRPr="001F21EC">
        <w:rPr>
          <w:color w:val="auto"/>
          <w:sz w:val="28"/>
          <w:szCs w:val="28"/>
        </w:rPr>
        <w:t>фенилаланина</w:t>
      </w:r>
      <w:proofErr w:type="spellEnd"/>
      <w:r w:rsidRPr="001F21EC">
        <w:rPr>
          <w:color w:val="auto"/>
          <w:sz w:val="28"/>
          <w:szCs w:val="28"/>
        </w:rPr>
        <w:t>, изолейцина и орнитина необходимо уточнять для конкретной колонки.</w:t>
      </w:r>
    </w:p>
    <w:p w:rsidR="00F03534" w:rsidRPr="00D847BF" w:rsidRDefault="00F03534" w:rsidP="00EA2A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88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5B5E88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5B5E8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F16BD7" w:rsidRDefault="00C66F76" w:rsidP="00EA2AF9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FD756E">
        <w:rPr>
          <w:color w:val="auto"/>
          <w:sz w:val="28"/>
          <w:szCs w:val="28"/>
        </w:rPr>
        <w:t xml:space="preserve">отовят растворы </w:t>
      </w:r>
      <w:r>
        <w:rPr>
          <w:color w:val="auto"/>
          <w:sz w:val="28"/>
          <w:szCs w:val="28"/>
        </w:rPr>
        <w:t>аминокислот</w:t>
      </w:r>
      <w:r w:rsidR="00F03534" w:rsidRPr="00FD756E">
        <w:rPr>
          <w:color w:val="auto"/>
          <w:sz w:val="28"/>
          <w:szCs w:val="28"/>
        </w:rPr>
        <w:t xml:space="preserve"> с концентрациями, соответствующими </w:t>
      </w:r>
      <w:r>
        <w:rPr>
          <w:color w:val="auto"/>
          <w:sz w:val="28"/>
          <w:szCs w:val="28"/>
        </w:rPr>
        <w:t xml:space="preserve">их </w:t>
      </w:r>
      <w:r w:rsidR="00F03534" w:rsidRPr="00FD756E">
        <w:rPr>
          <w:color w:val="auto"/>
          <w:sz w:val="28"/>
          <w:szCs w:val="28"/>
        </w:rPr>
        <w:t>концентрациям в стандартном растворе</w:t>
      </w:r>
      <w:r w:rsidR="00F03534" w:rsidRPr="00CF2057">
        <w:rPr>
          <w:color w:val="auto"/>
          <w:sz w:val="28"/>
          <w:szCs w:val="28"/>
        </w:rPr>
        <w:t xml:space="preserve">. Далее проводят </w:t>
      </w:r>
      <w:proofErr w:type="spellStart"/>
      <w:r w:rsidR="00F03534" w:rsidRPr="00CF2057">
        <w:rPr>
          <w:color w:val="auto"/>
          <w:sz w:val="28"/>
          <w:szCs w:val="28"/>
        </w:rPr>
        <w:t>дериватизацию</w:t>
      </w:r>
      <w:proofErr w:type="spellEnd"/>
      <w:r w:rsidR="00F03534" w:rsidRPr="00CF2057">
        <w:rPr>
          <w:color w:val="auto"/>
          <w:sz w:val="28"/>
          <w:szCs w:val="28"/>
        </w:rPr>
        <w:t xml:space="preserve"> </w:t>
      </w:r>
      <w:r w:rsidR="004D5F62" w:rsidRPr="00CF2057">
        <w:rPr>
          <w:color w:val="auto"/>
          <w:sz w:val="28"/>
          <w:szCs w:val="28"/>
        </w:rPr>
        <w:t xml:space="preserve">аминокислот </w:t>
      </w:r>
      <w:r w:rsidR="00F03534" w:rsidRPr="00CF2057">
        <w:rPr>
          <w:color w:val="auto"/>
          <w:sz w:val="28"/>
          <w:szCs w:val="28"/>
        </w:rPr>
        <w:t xml:space="preserve">и анализируют </w:t>
      </w:r>
      <w:r w:rsidR="004D5F62" w:rsidRPr="00CF2057">
        <w:rPr>
          <w:color w:val="auto"/>
          <w:sz w:val="28"/>
          <w:szCs w:val="28"/>
        </w:rPr>
        <w:t xml:space="preserve">их </w:t>
      </w:r>
      <w:r w:rsidR="005208B5" w:rsidRPr="00CF2057">
        <w:rPr>
          <w:color w:val="auto"/>
          <w:sz w:val="28"/>
          <w:szCs w:val="28"/>
        </w:rPr>
        <w:t xml:space="preserve">в виде производных </w:t>
      </w:r>
      <w:r w:rsidR="00F03534" w:rsidRPr="00CF2057">
        <w:rPr>
          <w:color w:val="auto"/>
          <w:sz w:val="28"/>
          <w:szCs w:val="28"/>
        </w:rPr>
        <w:t>на хроматографе.</w:t>
      </w:r>
    </w:p>
    <w:p w:rsidR="00F03534" w:rsidRPr="005620F0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3A6D19">
        <w:rPr>
          <w:color w:val="auto"/>
          <w:sz w:val="28"/>
          <w:szCs w:val="28"/>
        </w:rPr>
        <w:t>Время удерживания и площадь пика для каждого компонента стандартног</w:t>
      </w:r>
      <w:r w:rsidR="00372ED2">
        <w:rPr>
          <w:color w:val="auto"/>
          <w:sz w:val="28"/>
          <w:szCs w:val="28"/>
        </w:rPr>
        <w:t>о раствора определяют не менее трех</w:t>
      </w:r>
      <w:r w:rsidRPr="003A6D19">
        <w:rPr>
          <w:color w:val="auto"/>
          <w:sz w:val="28"/>
          <w:szCs w:val="28"/>
        </w:rPr>
        <w:t xml:space="preserve"> раз. Стандартное отклонение времен удерживания не должно превышать 2,0 %. В случае превышения, калибровку осуществляют не менее 5 раз до достижения необходимых параметров заданного стандартного </w:t>
      </w:r>
      <w:r w:rsidRPr="005620F0">
        <w:rPr>
          <w:color w:val="auto"/>
          <w:sz w:val="28"/>
          <w:szCs w:val="28"/>
        </w:rPr>
        <w:t>отклонения.</w:t>
      </w:r>
    </w:p>
    <w:p w:rsidR="00F03534" w:rsidRPr="00FD756E" w:rsidRDefault="00F03534" w:rsidP="008770D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5620F0">
        <w:rPr>
          <w:color w:val="auto"/>
          <w:sz w:val="28"/>
          <w:szCs w:val="28"/>
        </w:rPr>
        <w:t>Степень разделения между пиками должна быть не менее 0,8. В случае</w:t>
      </w:r>
      <w:r w:rsidRPr="00FD756E">
        <w:rPr>
          <w:color w:val="auto"/>
          <w:sz w:val="28"/>
          <w:szCs w:val="28"/>
        </w:rPr>
        <w:t xml:space="preserve"> необходимости изменяют соотношение основных элюентов подвижной фазы, добиваясь выполнения требований испытания на пригодность </w:t>
      </w:r>
      <w:proofErr w:type="spellStart"/>
      <w:r w:rsidRPr="00FD756E">
        <w:rPr>
          <w:color w:val="auto"/>
          <w:sz w:val="28"/>
          <w:szCs w:val="28"/>
        </w:rPr>
        <w:t>хроматографической</w:t>
      </w:r>
      <w:proofErr w:type="spellEnd"/>
      <w:r w:rsidRPr="00FD756E">
        <w:rPr>
          <w:color w:val="auto"/>
          <w:sz w:val="28"/>
          <w:szCs w:val="28"/>
        </w:rPr>
        <w:t xml:space="preserve"> системы. Если путем изменения состава подвижной фазы не удается достигнуть требуемых характеристик разделения, следует заменить колонку.</w:t>
      </w:r>
    </w:p>
    <w:p w:rsidR="002250CF" w:rsidRPr="002250CF" w:rsidRDefault="008802AC" w:rsidP="002250CF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2057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2250CF" w:rsidRPr="00CF2057">
        <w:rPr>
          <w:rFonts w:ascii="Times New Roman" w:hAnsi="Times New Roman" w:cs="Times New Roman"/>
          <w:i/>
          <w:sz w:val="28"/>
          <w:szCs w:val="28"/>
          <w:lang w:val="ru-RU"/>
        </w:rPr>
        <w:t>чет результатов</w:t>
      </w:r>
    </w:p>
    <w:p w:rsidR="00F03534" w:rsidRPr="00174084" w:rsidRDefault="00F03534" w:rsidP="0034340C">
      <w:pPr>
        <w:pStyle w:val="54"/>
        <w:shd w:val="clear" w:color="auto" w:fill="auto"/>
        <w:spacing w:after="0" w:line="360" w:lineRule="auto"/>
        <w:ind w:firstLine="709"/>
        <w:jc w:val="left"/>
        <w:rPr>
          <w:color w:val="auto"/>
          <w:sz w:val="28"/>
          <w:szCs w:val="28"/>
        </w:rPr>
      </w:pPr>
      <w:r w:rsidRPr="00174084">
        <w:rPr>
          <w:color w:val="auto"/>
          <w:sz w:val="28"/>
          <w:szCs w:val="28"/>
        </w:rPr>
        <w:t>Содержание каждой аминокислоты (</w:t>
      </w:r>
      <w:r w:rsidR="00351003" w:rsidRPr="00174084">
        <w:rPr>
          <w:i/>
          <w:color w:val="auto"/>
          <w:sz w:val="28"/>
          <w:szCs w:val="28"/>
        </w:rPr>
        <w:t>Х</w:t>
      </w:r>
      <w:r w:rsidRPr="00174084">
        <w:rPr>
          <w:color w:val="auto"/>
          <w:sz w:val="28"/>
          <w:szCs w:val="28"/>
        </w:rPr>
        <w:t xml:space="preserve">, г/л) </w:t>
      </w:r>
      <w:r w:rsidR="004F60FF" w:rsidRPr="00174084">
        <w:rPr>
          <w:color w:val="auto"/>
          <w:sz w:val="28"/>
          <w:szCs w:val="28"/>
        </w:rPr>
        <w:t>в препарате</w:t>
      </w:r>
      <w:r w:rsidR="0034340C" w:rsidRPr="00174084">
        <w:rPr>
          <w:color w:val="auto"/>
          <w:sz w:val="28"/>
          <w:szCs w:val="28"/>
        </w:rPr>
        <w:t xml:space="preserve"> </w:t>
      </w:r>
      <w:r w:rsidRPr="00174084">
        <w:rPr>
          <w:color w:val="auto"/>
          <w:sz w:val="28"/>
          <w:szCs w:val="28"/>
        </w:rPr>
        <w:t>рассчитывают по формуле:</w:t>
      </w:r>
    </w:p>
    <w:p w:rsidR="00F03534" w:rsidRPr="003840A5" w:rsidRDefault="00A30068" w:rsidP="00F035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V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,</m:t>
        </m:r>
      </m:oMath>
      <w:r w:rsidR="00F03534" w:rsidRPr="00384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534" w:rsidRPr="003840A5">
        <w:rPr>
          <w:rFonts w:ascii="Times New Roman" w:hAnsi="Times New Roman" w:cs="Times New Roman"/>
          <w:sz w:val="28"/>
          <w:szCs w:val="28"/>
        </w:rPr>
        <w:t>где</w:t>
      </w:r>
    </w:p>
    <w:p w:rsidR="00F03534" w:rsidRPr="003840A5" w:rsidRDefault="00F03534" w:rsidP="00F03534">
      <w:pPr>
        <w:pStyle w:val="54"/>
        <w:shd w:val="clear" w:color="auto" w:fill="auto"/>
        <w:tabs>
          <w:tab w:val="left" w:pos="1690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3840A5">
        <w:rPr>
          <w:color w:val="auto"/>
          <w:sz w:val="28"/>
          <w:szCs w:val="28"/>
        </w:rPr>
        <w:t xml:space="preserve"> </w:t>
      </w:r>
      <w:r w:rsidRPr="003840A5">
        <w:rPr>
          <w:i/>
          <w:color w:val="auto"/>
          <w:sz w:val="28"/>
          <w:szCs w:val="28"/>
          <w:lang w:val="en-US"/>
        </w:rPr>
        <w:t>S</w:t>
      </w:r>
      <w:r w:rsidR="00A16E7F" w:rsidRPr="003840A5">
        <w:rPr>
          <w:i/>
          <w:color w:val="auto"/>
          <w:sz w:val="28"/>
          <w:szCs w:val="28"/>
          <w:lang w:val="en-US"/>
        </w:rPr>
        <w:t>i</w:t>
      </w:r>
      <w:r w:rsidRPr="003840A5">
        <w:rPr>
          <w:color w:val="auto"/>
          <w:sz w:val="28"/>
          <w:szCs w:val="28"/>
        </w:rPr>
        <w:t xml:space="preserve"> - среднее значение площади пика аминокислоты на хроматограмме раствора препарата;</w:t>
      </w:r>
    </w:p>
    <w:p w:rsidR="00F03534" w:rsidRPr="003840A5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3840A5">
        <w:rPr>
          <w:i/>
          <w:color w:val="auto"/>
          <w:sz w:val="28"/>
          <w:szCs w:val="28"/>
          <w:lang w:val="en-US"/>
        </w:rPr>
        <w:t>S</w:t>
      </w:r>
      <w:r w:rsidRPr="003840A5">
        <w:rPr>
          <w:i/>
          <w:color w:val="auto"/>
          <w:sz w:val="28"/>
          <w:szCs w:val="28"/>
          <w:vertAlign w:val="subscript"/>
        </w:rPr>
        <w:t>0</w:t>
      </w:r>
      <w:r w:rsidRPr="003840A5">
        <w:rPr>
          <w:color w:val="auto"/>
          <w:sz w:val="28"/>
          <w:szCs w:val="28"/>
        </w:rPr>
        <w:t xml:space="preserve"> - среднее значение площади пика аминокислоты на хроматограмме </w:t>
      </w:r>
      <w:r w:rsidRPr="003840A5">
        <w:rPr>
          <w:color w:val="auto"/>
          <w:sz w:val="28"/>
          <w:szCs w:val="28"/>
        </w:rPr>
        <w:lastRenderedPageBreak/>
        <w:t>стандартного раствора;</w:t>
      </w:r>
    </w:p>
    <w:p w:rsidR="00F03534" w:rsidRPr="003840A5" w:rsidRDefault="00F03534" w:rsidP="00F0353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3840A5">
        <w:rPr>
          <w:i/>
          <w:color w:val="auto"/>
          <w:sz w:val="28"/>
          <w:szCs w:val="28"/>
          <w:lang w:val="en-US"/>
        </w:rPr>
        <w:t>m</w:t>
      </w:r>
      <w:r w:rsidRPr="003840A5">
        <w:rPr>
          <w:i/>
          <w:color w:val="auto"/>
          <w:sz w:val="28"/>
          <w:szCs w:val="28"/>
          <w:vertAlign w:val="subscript"/>
        </w:rPr>
        <w:t>0</w:t>
      </w:r>
      <w:r w:rsidRPr="003840A5">
        <w:rPr>
          <w:color w:val="auto"/>
          <w:sz w:val="28"/>
          <w:szCs w:val="28"/>
        </w:rPr>
        <w:t xml:space="preserve"> - навеска аминокислоты, использованная при приготовлении</w:t>
      </w:r>
    </w:p>
    <w:p w:rsidR="00F03534" w:rsidRPr="00FD756E" w:rsidRDefault="00F03534" w:rsidP="00426F85">
      <w:pPr>
        <w:pStyle w:val="54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3840A5">
        <w:rPr>
          <w:color w:val="auto"/>
          <w:sz w:val="28"/>
          <w:szCs w:val="28"/>
        </w:rPr>
        <w:t xml:space="preserve">стандартного раствора, </w:t>
      </w:r>
      <w:proofErr w:type="gramStart"/>
      <w:r w:rsidRPr="003840A5">
        <w:rPr>
          <w:color w:val="auto"/>
          <w:sz w:val="28"/>
          <w:szCs w:val="28"/>
        </w:rPr>
        <w:t>г</w:t>
      </w:r>
      <w:proofErr w:type="gramEnd"/>
      <w:r w:rsidRPr="003840A5">
        <w:rPr>
          <w:color w:val="auto"/>
          <w:sz w:val="28"/>
          <w:szCs w:val="28"/>
        </w:rPr>
        <w:t>;</w:t>
      </w:r>
    </w:p>
    <w:p w:rsidR="00F03534" w:rsidRPr="00FD756E" w:rsidRDefault="0002148F" w:rsidP="00BC7B37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  <w:lang w:val="en-US"/>
        </w:rPr>
        <w:t>F</w:t>
      </w:r>
      <w:r>
        <w:rPr>
          <w:color w:val="auto"/>
          <w:sz w:val="28"/>
          <w:szCs w:val="28"/>
        </w:rPr>
        <w:t xml:space="preserve"> - </w:t>
      </w:r>
      <w:proofErr w:type="gramStart"/>
      <w:r>
        <w:rPr>
          <w:color w:val="auto"/>
          <w:sz w:val="28"/>
          <w:szCs w:val="28"/>
        </w:rPr>
        <w:t>коэффициент</w:t>
      </w:r>
      <w:proofErr w:type="gramEnd"/>
      <w:r>
        <w:rPr>
          <w:color w:val="auto"/>
          <w:sz w:val="28"/>
          <w:szCs w:val="28"/>
        </w:rPr>
        <w:t xml:space="preserve"> разведения</w:t>
      </w:r>
      <w:r w:rsidR="00F03534" w:rsidRPr="00FD756E">
        <w:rPr>
          <w:color w:val="auto"/>
          <w:sz w:val="28"/>
          <w:szCs w:val="28"/>
        </w:rPr>
        <w:t xml:space="preserve"> препарата;</w:t>
      </w:r>
    </w:p>
    <w:p w:rsidR="00F03534" w:rsidRPr="006012FA" w:rsidRDefault="00F03534" w:rsidP="00BC7B37">
      <w:pPr>
        <w:pStyle w:val="54"/>
        <w:shd w:val="clear" w:color="auto" w:fill="auto"/>
        <w:tabs>
          <w:tab w:val="left" w:pos="1690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5610E1">
        <w:rPr>
          <w:i/>
          <w:color w:val="auto"/>
          <w:sz w:val="28"/>
          <w:szCs w:val="28"/>
          <w:lang w:val="en-US"/>
        </w:rPr>
        <w:t>V</w:t>
      </w:r>
      <w:r w:rsidRPr="005610E1">
        <w:rPr>
          <w:color w:val="auto"/>
          <w:sz w:val="28"/>
          <w:szCs w:val="28"/>
        </w:rPr>
        <w:t xml:space="preserve"> </w:t>
      </w:r>
      <w:r w:rsidRPr="00FD756E">
        <w:rPr>
          <w:color w:val="auto"/>
          <w:sz w:val="28"/>
          <w:szCs w:val="28"/>
        </w:rPr>
        <w:t xml:space="preserve">- </w:t>
      </w:r>
      <w:proofErr w:type="gramStart"/>
      <w:r w:rsidRPr="00FD756E">
        <w:rPr>
          <w:color w:val="auto"/>
          <w:sz w:val="28"/>
          <w:szCs w:val="28"/>
        </w:rPr>
        <w:t>объем</w:t>
      </w:r>
      <w:proofErr w:type="gramEnd"/>
      <w:r w:rsidRPr="00FD756E">
        <w:rPr>
          <w:color w:val="auto"/>
          <w:sz w:val="28"/>
          <w:szCs w:val="28"/>
        </w:rPr>
        <w:t xml:space="preserve"> мерной колбы для приготов</w:t>
      </w:r>
      <w:r>
        <w:rPr>
          <w:color w:val="auto"/>
          <w:sz w:val="28"/>
          <w:szCs w:val="28"/>
        </w:rPr>
        <w:t>ления стандартного раствора для</w:t>
      </w:r>
      <w:r w:rsidRPr="006012FA">
        <w:rPr>
          <w:color w:val="auto"/>
          <w:sz w:val="28"/>
          <w:szCs w:val="28"/>
        </w:rPr>
        <w:t xml:space="preserve"> </w:t>
      </w:r>
    </w:p>
    <w:p w:rsidR="00F03534" w:rsidRDefault="00F03534" w:rsidP="006C2FF2">
      <w:pPr>
        <w:pStyle w:val="54"/>
        <w:shd w:val="clear" w:color="auto" w:fill="auto"/>
        <w:tabs>
          <w:tab w:val="left" w:pos="1690"/>
        </w:tabs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FD756E">
        <w:rPr>
          <w:color w:val="auto"/>
          <w:sz w:val="28"/>
          <w:szCs w:val="28"/>
        </w:rPr>
        <w:t xml:space="preserve">анализа, </w:t>
      </w:r>
      <w:proofErr w:type="gramStart"/>
      <w:r w:rsidRPr="00FD756E">
        <w:rPr>
          <w:color w:val="auto"/>
          <w:sz w:val="28"/>
          <w:szCs w:val="28"/>
        </w:rPr>
        <w:t>л</w:t>
      </w:r>
      <w:proofErr w:type="gramEnd"/>
      <w:r w:rsidRPr="00FD756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BC7B37" w:rsidRPr="00BD1A70" w:rsidRDefault="00BD1A70" w:rsidP="00BC7B37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лизина </w:t>
      </w:r>
      <w:r w:rsidR="00BC7B37" w:rsidRPr="00E5214F">
        <w:rPr>
          <w:color w:val="auto"/>
          <w:sz w:val="28"/>
          <w:szCs w:val="28"/>
        </w:rPr>
        <w:t xml:space="preserve">ацетата в </w:t>
      </w:r>
      <w:r w:rsidR="00BC7B37" w:rsidRPr="00F03A82">
        <w:rPr>
          <w:color w:val="auto"/>
          <w:sz w:val="28"/>
          <w:szCs w:val="28"/>
        </w:rPr>
        <w:t>препарате (</w:t>
      </w:r>
      <w:proofErr w:type="gramStart"/>
      <w:r w:rsidR="00BC7B37" w:rsidRPr="00F03A82">
        <w:rPr>
          <w:i/>
          <w:color w:val="auto"/>
          <w:sz w:val="28"/>
          <w:szCs w:val="28"/>
        </w:rPr>
        <w:t>Х</w:t>
      </w:r>
      <w:proofErr w:type="spellStart"/>
      <w:proofErr w:type="gramEnd"/>
      <w:r w:rsidR="00D53FC0" w:rsidRPr="00F03A82">
        <w:rPr>
          <w:i/>
          <w:color w:val="auto"/>
          <w:sz w:val="28"/>
          <w:szCs w:val="28"/>
          <w:vertAlign w:val="subscript"/>
          <w:lang w:val="en-US"/>
        </w:rPr>
        <w:t>lys</w:t>
      </w:r>
      <w:proofErr w:type="spellEnd"/>
      <w:r w:rsidR="00D53FC0" w:rsidRPr="00F03A82">
        <w:rPr>
          <w:i/>
          <w:color w:val="auto"/>
          <w:sz w:val="28"/>
          <w:szCs w:val="28"/>
          <w:vertAlign w:val="subscript"/>
        </w:rPr>
        <w:t>/</w:t>
      </w:r>
      <w:r w:rsidR="00D53FC0" w:rsidRPr="00F03A82">
        <w:rPr>
          <w:i/>
          <w:color w:val="auto"/>
          <w:sz w:val="28"/>
          <w:szCs w:val="28"/>
          <w:vertAlign w:val="subscript"/>
          <w:lang w:val="en-US"/>
        </w:rPr>
        <w:t>ac</w:t>
      </w:r>
      <w:r w:rsidR="00BC7B37" w:rsidRPr="00F03A82">
        <w:rPr>
          <w:color w:val="auto"/>
          <w:sz w:val="28"/>
          <w:szCs w:val="28"/>
        </w:rPr>
        <w:t>, г/л)</w:t>
      </w:r>
      <w:r w:rsidR="00BC7B37" w:rsidRPr="00E5214F">
        <w:rPr>
          <w:color w:val="auto"/>
          <w:sz w:val="28"/>
          <w:szCs w:val="28"/>
        </w:rPr>
        <w:t xml:space="preserve"> вычисляют по формуле:</w:t>
      </w:r>
    </w:p>
    <w:p w:rsidR="00BC7B37" w:rsidRPr="00BD1A70" w:rsidRDefault="00BC7B37" w:rsidP="00BC7B37">
      <w:pPr>
        <w:pStyle w:val="54"/>
        <w:shd w:val="clear" w:color="auto" w:fill="auto"/>
        <w:spacing w:after="0" w:line="360" w:lineRule="auto"/>
        <w:ind w:firstLine="0"/>
        <w:jc w:val="center"/>
        <w:rPr>
          <w:color w:val="auto"/>
          <w:sz w:val="28"/>
          <w:szCs w:val="28"/>
        </w:rPr>
      </w:pPr>
      <w:proofErr w:type="gramStart"/>
      <w:r w:rsidRPr="00F03A82">
        <w:rPr>
          <w:i/>
          <w:color w:val="auto"/>
          <w:sz w:val="28"/>
          <w:szCs w:val="28"/>
        </w:rPr>
        <w:t>Х</w:t>
      </w:r>
      <w:proofErr w:type="spellStart"/>
      <w:proofErr w:type="gramEnd"/>
      <w:r w:rsidR="00823669" w:rsidRPr="00F03A82">
        <w:rPr>
          <w:i/>
          <w:color w:val="auto"/>
          <w:sz w:val="28"/>
          <w:szCs w:val="28"/>
          <w:vertAlign w:val="subscript"/>
          <w:lang w:val="en-US"/>
        </w:rPr>
        <w:t>lys</w:t>
      </w:r>
      <w:proofErr w:type="spellEnd"/>
      <w:r w:rsidR="00823669" w:rsidRPr="00F03A82">
        <w:rPr>
          <w:i/>
          <w:color w:val="auto"/>
          <w:sz w:val="28"/>
          <w:szCs w:val="28"/>
          <w:vertAlign w:val="subscript"/>
        </w:rPr>
        <w:t>/</w:t>
      </w:r>
      <w:r w:rsidR="00823669" w:rsidRPr="00F03A82">
        <w:rPr>
          <w:i/>
          <w:color w:val="auto"/>
          <w:sz w:val="28"/>
          <w:szCs w:val="28"/>
          <w:vertAlign w:val="subscript"/>
          <w:lang w:val="en-US"/>
        </w:rPr>
        <w:t>ac</w:t>
      </w:r>
      <w:r w:rsidRPr="00F03A82">
        <w:rPr>
          <w:i/>
          <w:color w:val="auto"/>
          <w:sz w:val="28"/>
          <w:szCs w:val="28"/>
        </w:rPr>
        <w:t xml:space="preserve"> = Х</w:t>
      </w:r>
      <w:proofErr w:type="spellStart"/>
      <w:r w:rsidR="00823669" w:rsidRPr="00F03A82">
        <w:rPr>
          <w:i/>
          <w:color w:val="auto"/>
          <w:sz w:val="28"/>
          <w:szCs w:val="28"/>
          <w:vertAlign w:val="subscript"/>
          <w:lang w:val="en-US"/>
        </w:rPr>
        <w:t>lys</w:t>
      </w:r>
      <w:proofErr w:type="spellEnd"/>
      <w:r w:rsidRPr="00F03A82">
        <w:rPr>
          <w:i/>
          <w:color w:val="auto"/>
          <w:sz w:val="28"/>
          <w:szCs w:val="28"/>
          <w:vertAlign w:val="subscript"/>
        </w:rPr>
        <w:t>/</w:t>
      </w:r>
      <w:proofErr w:type="spellStart"/>
      <w:r w:rsidR="00823669" w:rsidRPr="00F03A82">
        <w:rPr>
          <w:i/>
          <w:color w:val="auto"/>
          <w:sz w:val="28"/>
          <w:szCs w:val="28"/>
          <w:vertAlign w:val="subscript"/>
          <w:lang w:val="en-US"/>
        </w:rPr>
        <w:t>hydr</w:t>
      </w:r>
      <w:proofErr w:type="spellEnd"/>
      <w:r w:rsidRPr="00F03A82">
        <w:rPr>
          <w:i/>
          <w:color w:val="auto"/>
          <w:sz w:val="28"/>
          <w:szCs w:val="28"/>
        </w:rPr>
        <w:t xml:space="preserve"> ∙ 1, 1292</w:t>
      </w:r>
      <w:r w:rsidR="00C91912" w:rsidRPr="00F03A82">
        <w:rPr>
          <w:i/>
          <w:color w:val="auto"/>
          <w:sz w:val="28"/>
          <w:szCs w:val="28"/>
        </w:rPr>
        <w:t xml:space="preserve">, </w:t>
      </w:r>
      <w:r w:rsidR="00C91912" w:rsidRPr="00F03A82">
        <w:rPr>
          <w:color w:val="auto"/>
          <w:sz w:val="28"/>
          <w:szCs w:val="28"/>
        </w:rPr>
        <w:t>где</w:t>
      </w:r>
    </w:p>
    <w:p w:rsidR="00BC7B37" w:rsidRPr="0050220D" w:rsidRDefault="00BC7B37" w:rsidP="005E565C">
      <w:pPr>
        <w:pStyle w:val="54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50220D">
        <w:rPr>
          <w:i/>
          <w:color w:val="auto"/>
          <w:sz w:val="28"/>
          <w:szCs w:val="28"/>
        </w:rPr>
        <w:t>1,1292</w:t>
      </w:r>
      <w:r w:rsidRPr="0050220D">
        <w:rPr>
          <w:color w:val="auto"/>
          <w:sz w:val="28"/>
          <w:szCs w:val="28"/>
        </w:rPr>
        <w:t xml:space="preserve"> - коэффициент пересчета лизина гидрохлорида в лизин </w:t>
      </w:r>
    </w:p>
    <w:p w:rsidR="00BC7B37" w:rsidRPr="0050220D" w:rsidRDefault="00BC7B37" w:rsidP="00AA1E63">
      <w:pPr>
        <w:pStyle w:val="54"/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rStyle w:val="af2"/>
          <w:i w:val="0"/>
          <w:iCs w:val="0"/>
          <w:color w:val="auto"/>
          <w:sz w:val="28"/>
          <w:szCs w:val="28"/>
          <w:shd w:val="clear" w:color="auto" w:fill="auto"/>
        </w:rPr>
      </w:pPr>
      <w:r w:rsidRPr="0050220D">
        <w:rPr>
          <w:color w:val="auto"/>
          <w:sz w:val="28"/>
          <w:szCs w:val="28"/>
        </w:rPr>
        <w:t>ацетат.</w:t>
      </w:r>
    </w:p>
    <w:p w:rsidR="00AB6ECD" w:rsidRPr="002D6529" w:rsidRDefault="00F03534" w:rsidP="00AA1E63">
      <w:pPr>
        <w:pStyle w:val="54"/>
        <w:shd w:val="clear" w:color="auto" w:fill="auto"/>
        <w:spacing w:after="0" w:line="360" w:lineRule="auto"/>
        <w:ind w:firstLine="709"/>
        <w:jc w:val="both"/>
        <w:rPr>
          <w:strike/>
          <w:color w:val="auto"/>
          <w:sz w:val="28"/>
          <w:szCs w:val="28"/>
        </w:rPr>
      </w:pPr>
      <w:r w:rsidRPr="0050220D">
        <w:rPr>
          <w:color w:val="auto"/>
          <w:sz w:val="28"/>
          <w:szCs w:val="28"/>
        </w:rPr>
        <w:t>Определение</w:t>
      </w:r>
      <w:r w:rsidRPr="007E3EE1">
        <w:rPr>
          <w:color w:val="auto"/>
          <w:sz w:val="28"/>
          <w:szCs w:val="28"/>
        </w:rPr>
        <w:t xml:space="preserve"> концентраций аминокислот можно проводить в автоматическом режиме с использованием программного обеспечения подходящего типа. </w:t>
      </w:r>
    </w:p>
    <w:p w:rsidR="00244C9B" w:rsidRPr="003C144D" w:rsidRDefault="00B32051" w:rsidP="00883DD9">
      <w:pPr>
        <w:spacing w:after="0" w:line="360" w:lineRule="auto"/>
        <w:ind w:firstLine="709"/>
        <w:rPr>
          <w:rStyle w:val="af2"/>
          <w:rFonts w:eastAsiaTheme="minorEastAsia"/>
          <w:i w:val="0"/>
          <w:color w:val="auto"/>
          <w:sz w:val="28"/>
          <w:szCs w:val="28"/>
        </w:rPr>
      </w:pPr>
      <w:proofErr w:type="spellStart"/>
      <w:r w:rsidRPr="00494A7B">
        <w:rPr>
          <w:rStyle w:val="af2"/>
          <w:rFonts w:eastAsia="MingLiU"/>
          <w:b/>
          <w:color w:val="auto"/>
          <w:sz w:val="28"/>
          <w:szCs w:val="28"/>
        </w:rPr>
        <w:t>Пролин</w:t>
      </w:r>
      <w:proofErr w:type="spellEnd"/>
      <w:r w:rsidR="00244C9B" w:rsidRPr="00192C52">
        <w:rPr>
          <w:rStyle w:val="af2"/>
          <w:rFonts w:eastAsia="MingLiU"/>
          <w:color w:val="auto"/>
          <w:sz w:val="28"/>
          <w:szCs w:val="28"/>
        </w:rPr>
        <w:t>.</w:t>
      </w:r>
      <w:r w:rsidR="00244C9B">
        <w:rPr>
          <w:rStyle w:val="af2"/>
          <w:rFonts w:eastAsia="MingLiU"/>
          <w:color w:val="auto"/>
          <w:sz w:val="28"/>
          <w:szCs w:val="28"/>
        </w:rPr>
        <w:t xml:space="preserve"> </w:t>
      </w:r>
      <w:r w:rsidR="00F31C21" w:rsidRPr="00F31C21">
        <w:rPr>
          <w:rStyle w:val="af2"/>
          <w:rFonts w:eastAsia="MingLiU"/>
          <w:i w:val="0"/>
          <w:color w:val="auto"/>
          <w:sz w:val="28"/>
          <w:szCs w:val="28"/>
        </w:rPr>
        <w:t>Д</w:t>
      </w:r>
      <w:r w:rsidR="00F31C21">
        <w:rPr>
          <w:rFonts w:ascii="Times New Roman" w:hAnsi="Times New Roman" w:cs="Times New Roman"/>
          <w:sz w:val="28"/>
          <w:szCs w:val="28"/>
        </w:rPr>
        <w:t xml:space="preserve">олжно быть не менее </w:t>
      </w:r>
      <w:r w:rsidR="00F31C21" w:rsidRPr="00894858">
        <w:rPr>
          <w:rFonts w:ascii="Times New Roman" w:hAnsi="Times New Roman" w:cs="Times New Roman"/>
          <w:sz w:val="28"/>
          <w:szCs w:val="28"/>
        </w:rPr>
        <w:t>90</w:t>
      </w:r>
      <w:r w:rsidR="00F31C21">
        <w:rPr>
          <w:rFonts w:ascii="Times New Roman" w:hAnsi="Times New Roman" w:cs="Times New Roman"/>
          <w:sz w:val="28"/>
          <w:szCs w:val="28"/>
        </w:rPr>
        <w:t xml:space="preserve">,0 % и не более </w:t>
      </w:r>
      <w:r w:rsidR="00F31C21" w:rsidRPr="00894858">
        <w:rPr>
          <w:rFonts w:ascii="Times New Roman" w:hAnsi="Times New Roman" w:cs="Times New Roman"/>
          <w:sz w:val="28"/>
          <w:szCs w:val="28"/>
        </w:rPr>
        <w:t>110</w:t>
      </w:r>
      <w:r w:rsidR="00F31C21">
        <w:rPr>
          <w:rFonts w:ascii="Times New Roman" w:hAnsi="Times New Roman" w:cs="Times New Roman"/>
          <w:sz w:val="28"/>
          <w:szCs w:val="28"/>
        </w:rPr>
        <w:t>,0</w:t>
      </w:r>
      <w:r w:rsidR="00F31C21" w:rsidRPr="00894858">
        <w:rPr>
          <w:rFonts w:ascii="Times New Roman" w:hAnsi="Times New Roman" w:cs="Times New Roman"/>
          <w:sz w:val="28"/>
          <w:szCs w:val="28"/>
        </w:rPr>
        <w:t xml:space="preserve"> % от заявленного количества.</w:t>
      </w:r>
      <w:r w:rsidR="00244C9B">
        <w:rPr>
          <w:rStyle w:val="115pt"/>
          <w:rFonts w:eastAsiaTheme="minorHAnsi"/>
          <w:b w:val="0"/>
          <w:sz w:val="28"/>
          <w:szCs w:val="28"/>
        </w:rPr>
        <w:t xml:space="preserve"> </w:t>
      </w:r>
      <w:r w:rsidR="00244C9B" w:rsidRPr="00F06276">
        <w:rPr>
          <w:rStyle w:val="af2"/>
          <w:rFonts w:eastAsia="MingLiU"/>
          <w:i w:val="0"/>
          <w:color w:val="auto"/>
          <w:sz w:val="28"/>
          <w:szCs w:val="28"/>
        </w:rPr>
        <w:t xml:space="preserve">Определение </w:t>
      </w:r>
      <w:proofErr w:type="spellStart"/>
      <w:r w:rsidR="00244C9B" w:rsidRPr="00F06276">
        <w:rPr>
          <w:rStyle w:val="af2"/>
          <w:rFonts w:eastAsia="MingLiU"/>
          <w:i w:val="0"/>
          <w:color w:val="auto"/>
          <w:sz w:val="28"/>
          <w:szCs w:val="28"/>
        </w:rPr>
        <w:t>пролина</w:t>
      </w:r>
      <w:proofErr w:type="spellEnd"/>
      <w:r w:rsidR="00244C9B" w:rsidRPr="00F06276">
        <w:rPr>
          <w:rStyle w:val="af2"/>
          <w:rFonts w:eastAsiaTheme="minorEastAsia"/>
          <w:i w:val="0"/>
          <w:color w:val="auto"/>
          <w:sz w:val="28"/>
          <w:szCs w:val="28"/>
        </w:rPr>
        <w:t xml:space="preserve"> в препарате проводят методом </w:t>
      </w:r>
      <w:r w:rsidR="00602DC7" w:rsidRPr="00F06276">
        <w:rPr>
          <w:rFonts w:ascii="Times New Roman" w:eastAsia="Calibri" w:hAnsi="Times New Roman" w:cs="Times New Roman"/>
          <w:sz w:val="28"/>
          <w:szCs w:val="28"/>
        </w:rPr>
        <w:t>ВЭЖХ в соответствии с ОФС «</w:t>
      </w:r>
      <w:r w:rsidR="00602DC7" w:rsidRPr="00F06276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602DC7" w:rsidRPr="00F06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C9B" w:rsidRPr="00F06276">
        <w:rPr>
          <w:rStyle w:val="af2"/>
          <w:rFonts w:eastAsiaTheme="minorEastAsia"/>
          <w:i w:val="0"/>
          <w:color w:val="auto"/>
          <w:sz w:val="28"/>
          <w:szCs w:val="28"/>
        </w:rPr>
        <w:t xml:space="preserve">на разделительной колонке с обращенной фазой после </w:t>
      </w:r>
      <w:proofErr w:type="spellStart"/>
      <w:r w:rsidR="00244C9B" w:rsidRPr="00F06276">
        <w:rPr>
          <w:rStyle w:val="af2"/>
          <w:rFonts w:eastAsiaTheme="minorEastAsia"/>
          <w:i w:val="0"/>
          <w:color w:val="auto"/>
          <w:sz w:val="28"/>
          <w:szCs w:val="28"/>
        </w:rPr>
        <w:t>предколоночной</w:t>
      </w:r>
      <w:proofErr w:type="spellEnd"/>
      <w:r w:rsidR="00244C9B" w:rsidRPr="00F06276">
        <w:rPr>
          <w:rStyle w:val="af2"/>
          <w:rFonts w:eastAsiaTheme="minorEastAsia"/>
          <w:i w:val="0"/>
          <w:color w:val="auto"/>
          <w:sz w:val="28"/>
          <w:szCs w:val="28"/>
        </w:rPr>
        <w:t xml:space="preserve"> </w:t>
      </w:r>
      <w:proofErr w:type="spellStart"/>
      <w:r w:rsidR="00244C9B" w:rsidRPr="00F06276">
        <w:rPr>
          <w:rStyle w:val="af2"/>
          <w:rFonts w:eastAsiaTheme="minorEastAsia"/>
          <w:i w:val="0"/>
          <w:color w:val="auto"/>
          <w:sz w:val="28"/>
          <w:szCs w:val="28"/>
        </w:rPr>
        <w:t>дериватизации</w:t>
      </w:r>
      <w:proofErr w:type="spellEnd"/>
      <w:r w:rsidR="00244C9B" w:rsidRPr="00F06276">
        <w:rPr>
          <w:rStyle w:val="af2"/>
          <w:rFonts w:eastAsiaTheme="minorEastAsia"/>
          <w:i w:val="0"/>
          <w:color w:val="auto"/>
          <w:sz w:val="28"/>
          <w:szCs w:val="28"/>
        </w:rPr>
        <w:t>.</w:t>
      </w:r>
      <w:r w:rsidR="00244C9B" w:rsidRPr="004E38A3">
        <w:rPr>
          <w:rStyle w:val="af2"/>
          <w:rFonts w:eastAsiaTheme="minorEastAsia"/>
          <w:i w:val="0"/>
          <w:color w:val="auto"/>
          <w:sz w:val="28"/>
          <w:szCs w:val="28"/>
        </w:rPr>
        <w:t xml:space="preserve"> Аминокислоту определяют в виде </w:t>
      </w:r>
      <w:proofErr w:type="spellStart"/>
      <w:r w:rsidR="00244C9B" w:rsidRPr="003C144D">
        <w:rPr>
          <w:rStyle w:val="af2"/>
          <w:rFonts w:eastAsiaTheme="minorEastAsia"/>
          <w:i w:val="0"/>
          <w:color w:val="auto"/>
          <w:sz w:val="28"/>
          <w:szCs w:val="28"/>
        </w:rPr>
        <w:t>дабсильного</w:t>
      </w:r>
      <w:proofErr w:type="spellEnd"/>
      <w:r w:rsidR="00244C9B" w:rsidRPr="003C144D">
        <w:rPr>
          <w:rStyle w:val="af2"/>
          <w:rFonts w:eastAsiaTheme="minorEastAsia"/>
          <w:i w:val="0"/>
          <w:color w:val="auto"/>
          <w:sz w:val="28"/>
          <w:szCs w:val="28"/>
        </w:rPr>
        <w:t xml:space="preserve"> производного с помощью </w:t>
      </w:r>
      <w:r w:rsidR="00244C9B" w:rsidRPr="003C144D">
        <w:rPr>
          <w:rFonts w:ascii="Times New Roman" w:hAnsi="Times New Roman" w:cs="Times New Roman"/>
          <w:sz w:val="28"/>
          <w:szCs w:val="28"/>
        </w:rPr>
        <w:t>спектрофотометрического детектора.</w:t>
      </w:r>
    </w:p>
    <w:p w:rsidR="009428CA" w:rsidRPr="009428CA" w:rsidRDefault="00244C9B" w:rsidP="009428CA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44D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="00C25045" w:rsidRPr="003C144D">
        <w:rPr>
          <w:rFonts w:ascii="Times New Roman" w:hAnsi="Times New Roman" w:cs="Times New Roman"/>
          <w:i/>
          <w:sz w:val="28"/>
          <w:szCs w:val="28"/>
          <w:lang w:val="ru-RU"/>
        </w:rPr>
        <w:t>АБС</w:t>
      </w:r>
      <w:r w:rsidRPr="003C144D">
        <w:rPr>
          <w:rStyle w:val="af2"/>
          <w:rFonts w:eastAsia="Arial"/>
          <w:color w:val="auto"/>
          <w:sz w:val="28"/>
          <w:szCs w:val="28"/>
        </w:rPr>
        <w:t xml:space="preserve"> реагент. </w:t>
      </w:r>
      <w:r w:rsidR="00C25045" w:rsidRPr="003C144D">
        <w:rPr>
          <w:rFonts w:ascii="Times New Roman" w:hAnsi="Times New Roman" w:cs="Times New Roman"/>
          <w:sz w:val="28"/>
          <w:szCs w:val="28"/>
          <w:lang w:val="ru-RU"/>
        </w:rPr>
        <w:t>10 мг ДАБС</w:t>
      </w:r>
      <w:r w:rsidRPr="003C144D">
        <w:rPr>
          <w:rFonts w:ascii="Times New Roman" w:hAnsi="Times New Roman" w:cs="Times New Roman"/>
          <w:sz w:val="28"/>
          <w:szCs w:val="28"/>
          <w:lang w:val="ru-RU"/>
        </w:rPr>
        <w:t xml:space="preserve"> растворяют</w:t>
      </w:r>
      <w:r w:rsidRPr="009C5C26">
        <w:rPr>
          <w:rFonts w:ascii="Times New Roman" w:hAnsi="Times New Roman" w:cs="Times New Roman"/>
          <w:sz w:val="28"/>
          <w:szCs w:val="28"/>
          <w:lang w:val="ru-RU"/>
        </w:rPr>
        <w:t xml:space="preserve"> в 1 мл ацетона. Раствор перемешивают до полного растворения и хранят в закрытой емкости. 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Срок годности раствора </w:t>
      </w:r>
      <w:r w:rsidR="009428CA" w:rsidRPr="009428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="009428CA" w:rsidRPr="009428CA">
        <w:rPr>
          <w:rFonts w:ascii="Times New Roman" w:hAnsi="Times New Roman" w:cs="Times New Roman"/>
          <w:sz w:val="28"/>
          <w:szCs w:val="28"/>
        </w:rPr>
        <w:sym w:font="Symbol" w:char="00B1"/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="009428CA" w:rsidRPr="009428C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– 1 месяц.</w:t>
      </w:r>
    </w:p>
    <w:p w:rsidR="00244C9B" w:rsidRPr="009428CA" w:rsidRDefault="00132938" w:rsidP="00244C9B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28CA">
        <w:rPr>
          <w:rFonts w:ascii="Times New Roman" w:hAnsi="Times New Roman" w:cs="Times New Roman"/>
          <w:i/>
          <w:sz w:val="28"/>
          <w:szCs w:val="28"/>
          <w:lang w:val="ru-RU"/>
        </w:rPr>
        <w:t>Элюент В</w:t>
      </w:r>
      <w:r w:rsidR="00244C9B" w:rsidRPr="009428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61 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г натрия ацетата помещают в колбу вместимостью 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>100 мл и растворяют в 80</w:t>
      </w:r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мл воды. Значение </w:t>
      </w:r>
      <w:r w:rsidR="00244C9B" w:rsidRPr="009428CA">
        <w:rPr>
          <w:rFonts w:ascii="Times New Roman" w:hAnsi="Times New Roman" w:cs="Times New Roman"/>
          <w:sz w:val="28"/>
          <w:szCs w:val="28"/>
        </w:rPr>
        <w:t>pH</w:t>
      </w:r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раствора доводят до 6,0 </w:t>
      </w:r>
      <w:r w:rsidR="00244C9B" w:rsidRPr="009428CA">
        <w:rPr>
          <w:rFonts w:ascii="Times New Roman" w:hAnsi="Times New Roman" w:cs="Times New Roman"/>
          <w:spacing w:val="0"/>
          <w:sz w:val="28"/>
          <w:szCs w:val="28"/>
          <w:lang w:val="ru-RU"/>
        </w:rPr>
        <w:t>± 0,1</w:t>
      </w:r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уксусной кислотой разведенной 10 %. К полученному раствору</w:t>
      </w:r>
      <w:r w:rsidR="00D51FFE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9428CA" w:rsidRPr="009428CA">
        <w:rPr>
          <w:rFonts w:ascii="Times New Roman" w:hAnsi="Times New Roman" w:cs="Times New Roman"/>
          <w:sz w:val="28"/>
          <w:szCs w:val="28"/>
          <w:lang w:val="ru-RU"/>
        </w:rPr>
        <w:t>бавляют 20</w:t>
      </w:r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мл </w:t>
      </w:r>
      <w:proofErr w:type="spellStart"/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>ацетонитрила</w:t>
      </w:r>
      <w:proofErr w:type="spellEnd"/>
      <w:r w:rsidR="00244C9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, перемешивают. </w:t>
      </w:r>
      <w:r w:rsidR="0042043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Срок годности раствора </w:t>
      </w:r>
      <w:r w:rsidR="0042043B" w:rsidRPr="009428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42043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="0042043B" w:rsidRPr="009428CA">
        <w:rPr>
          <w:rFonts w:ascii="Times New Roman" w:hAnsi="Times New Roman" w:cs="Times New Roman"/>
          <w:sz w:val="28"/>
          <w:szCs w:val="28"/>
        </w:rPr>
        <w:sym w:font="Symbol" w:char="00B1"/>
      </w:r>
      <w:r w:rsidR="0042043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="0042043B" w:rsidRPr="009428C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42043B" w:rsidRPr="009428C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42043B"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– 1 месяц.</w:t>
      </w:r>
      <w:r w:rsidR="00420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4C9B" w:rsidRPr="009428CA" w:rsidRDefault="00244C9B" w:rsidP="00244C9B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28CA">
        <w:rPr>
          <w:rStyle w:val="af2"/>
          <w:rFonts w:eastAsia="Arial"/>
          <w:color w:val="auto"/>
          <w:sz w:val="28"/>
          <w:szCs w:val="28"/>
        </w:rPr>
        <w:t>Элюент</w:t>
      </w:r>
      <w:r w:rsidR="0058422A" w:rsidRPr="009428CA">
        <w:rPr>
          <w:rStyle w:val="af2"/>
          <w:rFonts w:eastAsia="Arial"/>
          <w:color w:val="auto"/>
          <w:sz w:val="28"/>
          <w:szCs w:val="28"/>
        </w:rPr>
        <w:t xml:space="preserve"> Г</w:t>
      </w:r>
      <w:r w:rsidRPr="009428CA">
        <w:rPr>
          <w:rStyle w:val="af2"/>
          <w:rFonts w:eastAsia="Arial"/>
          <w:color w:val="auto"/>
          <w:sz w:val="28"/>
          <w:szCs w:val="28"/>
        </w:rPr>
        <w:t xml:space="preserve">.  </w:t>
      </w:r>
      <w:r w:rsidR="0058422A" w:rsidRPr="009428CA">
        <w:rPr>
          <w:rFonts w:ascii="Times New Roman" w:hAnsi="Times New Roman" w:cs="Times New Roman"/>
          <w:sz w:val="28"/>
          <w:szCs w:val="28"/>
          <w:lang w:val="ru-RU"/>
        </w:rPr>
        <w:t>В качестве элюента Г</w:t>
      </w:r>
      <w:r w:rsidRPr="009428CA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 </w:t>
      </w:r>
      <w:proofErr w:type="spellStart"/>
      <w:r w:rsidRPr="009428CA">
        <w:rPr>
          <w:rFonts w:ascii="Times New Roman" w:hAnsi="Times New Roman" w:cs="Times New Roman"/>
          <w:sz w:val="28"/>
          <w:szCs w:val="28"/>
          <w:lang w:val="ru-RU"/>
        </w:rPr>
        <w:t>ацетонитрил</w:t>
      </w:r>
      <w:proofErr w:type="spellEnd"/>
      <w:r w:rsidRPr="009428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4C9B" w:rsidRPr="00AF754C" w:rsidRDefault="00244C9B" w:rsidP="00244C9B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75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Процедура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F754C">
        <w:rPr>
          <w:rFonts w:ascii="Times New Roman" w:hAnsi="Times New Roman" w:cs="Times New Roman"/>
          <w:i/>
          <w:sz w:val="28"/>
          <w:szCs w:val="28"/>
          <w:lang w:val="ru-RU"/>
        </w:rPr>
        <w:t>дериватизации</w:t>
      </w:r>
      <w:proofErr w:type="spellEnd"/>
    </w:p>
    <w:p w:rsidR="00244C9B" w:rsidRDefault="00244C9B" w:rsidP="00244C9B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222E21">
        <w:rPr>
          <w:color w:val="auto"/>
          <w:sz w:val="28"/>
          <w:szCs w:val="28"/>
        </w:rPr>
        <w:t xml:space="preserve">20 мкл </w:t>
      </w:r>
      <w:r w:rsidRPr="00DB4D7A">
        <w:rPr>
          <w:color w:val="auto"/>
          <w:sz w:val="28"/>
          <w:szCs w:val="28"/>
        </w:rPr>
        <w:t xml:space="preserve">испытуемого раствора, стандартного раствора или раствора </w:t>
      </w:r>
      <w:r w:rsidRPr="00DB4D7A">
        <w:rPr>
          <w:color w:val="auto"/>
          <w:sz w:val="28"/>
          <w:szCs w:val="28"/>
        </w:rPr>
        <w:lastRenderedPageBreak/>
        <w:t xml:space="preserve">индивидуальной аминокислоты </w:t>
      </w:r>
      <w:r w:rsidR="00EC6C69" w:rsidRPr="00DB4D7A">
        <w:rPr>
          <w:color w:val="auto"/>
          <w:sz w:val="28"/>
          <w:szCs w:val="28"/>
        </w:rPr>
        <w:t>(</w:t>
      </w:r>
      <w:proofErr w:type="spellStart"/>
      <w:r w:rsidR="00EC6C69" w:rsidRPr="00DB4D7A">
        <w:rPr>
          <w:color w:val="auto"/>
          <w:sz w:val="28"/>
          <w:szCs w:val="28"/>
        </w:rPr>
        <w:t>пролин</w:t>
      </w:r>
      <w:proofErr w:type="spellEnd"/>
      <w:r w:rsidR="00EC6C69" w:rsidRPr="00DB4D7A">
        <w:rPr>
          <w:color w:val="auto"/>
          <w:sz w:val="28"/>
          <w:szCs w:val="28"/>
        </w:rPr>
        <w:t xml:space="preserve">) </w:t>
      </w:r>
      <w:r w:rsidRPr="00DB4D7A">
        <w:rPr>
          <w:color w:val="auto"/>
          <w:sz w:val="28"/>
          <w:szCs w:val="28"/>
        </w:rPr>
        <w:t xml:space="preserve">переносят в коническую пробирку на 1,5 мл с крышкой, добавляют 200 мкл натрия гидрокарбоната раствора </w:t>
      </w:r>
      <w:r w:rsidRPr="00DB4D7A">
        <w:rPr>
          <w:sz w:val="28"/>
          <w:szCs w:val="28"/>
        </w:rPr>
        <w:t>2,12 %</w:t>
      </w:r>
      <w:r w:rsidRPr="00DB4D7A">
        <w:rPr>
          <w:i/>
          <w:sz w:val="28"/>
          <w:szCs w:val="28"/>
        </w:rPr>
        <w:t xml:space="preserve"> </w:t>
      </w:r>
      <w:r w:rsidRPr="00DB4D7A">
        <w:rPr>
          <w:color w:val="auto"/>
          <w:sz w:val="28"/>
          <w:szCs w:val="28"/>
        </w:rPr>
        <w:t xml:space="preserve">и встряхивают. Затем добавляют 50 мкл </w:t>
      </w:r>
      <w:r w:rsidR="00D60A6D" w:rsidRPr="00DB4D7A">
        <w:rPr>
          <w:color w:val="auto"/>
          <w:sz w:val="28"/>
          <w:szCs w:val="28"/>
        </w:rPr>
        <w:t>ДАБС</w:t>
      </w:r>
      <w:r w:rsidRPr="00DB4D7A">
        <w:rPr>
          <w:rStyle w:val="af2"/>
          <w:color w:val="auto"/>
          <w:sz w:val="28"/>
          <w:szCs w:val="28"/>
        </w:rPr>
        <w:t xml:space="preserve"> </w:t>
      </w:r>
      <w:r w:rsidRPr="00DB4D7A">
        <w:rPr>
          <w:color w:val="auto"/>
          <w:sz w:val="28"/>
          <w:szCs w:val="28"/>
        </w:rPr>
        <w:t>реагента, перемешивают в течени</w:t>
      </w:r>
      <w:proofErr w:type="gramStart"/>
      <w:r w:rsidRPr="00DB4D7A">
        <w:rPr>
          <w:color w:val="auto"/>
          <w:sz w:val="28"/>
          <w:szCs w:val="28"/>
        </w:rPr>
        <w:t>и</w:t>
      </w:r>
      <w:proofErr w:type="gramEnd"/>
      <w:r w:rsidRPr="00DB4D7A">
        <w:rPr>
          <w:color w:val="auto"/>
          <w:sz w:val="28"/>
          <w:szCs w:val="28"/>
        </w:rPr>
        <w:t xml:space="preserve"> 0,5 мин, выдерживают при (47 </w:t>
      </w:r>
      <w:r w:rsidRPr="00DB4D7A">
        <w:rPr>
          <w:rStyle w:val="29"/>
          <w:rFonts w:eastAsiaTheme="minorEastAsia"/>
          <w:color w:val="auto"/>
          <w:sz w:val="28"/>
          <w:szCs w:val="28"/>
        </w:rPr>
        <w:t xml:space="preserve">± 2) </w:t>
      </w:r>
      <w:r w:rsidRPr="00DB4D7A">
        <w:rPr>
          <w:color w:val="auto"/>
          <w:sz w:val="28"/>
          <w:szCs w:val="28"/>
        </w:rPr>
        <w:t xml:space="preserve">°С в течение 30 мин (ровно). После охлаждения до </w:t>
      </w:r>
      <w:r w:rsidRPr="00DB4D7A">
        <w:rPr>
          <w:sz w:val="28"/>
          <w:szCs w:val="28"/>
        </w:rPr>
        <w:t xml:space="preserve">(22 </w:t>
      </w:r>
      <w:r w:rsidRPr="00DB4D7A">
        <w:rPr>
          <w:sz w:val="28"/>
          <w:szCs w:val="28"/>
        </w:rPr>
        <w:sym w:font="Symbol" w:char="00B1"/>
      </w:r>
      <w:r w:rsidRPr="00DB4D7A">
        <w:rPr>
          <w:sz w:val="28"/>
          <w:szCs w:val="28"/>
        </w:rPr>
        <w:t xml:space="preserve"> 2) </w:t>
      </w:r>
      <w:proofErr w:type="spellStart"/>
      <w:r w:rsidRPr="00DB4D7A">
        <w:rPr>
          <w:sz w:val="28"/>
          <w:szCs w:val="28"/>
          <w:vertAlign w:val="superscript"/>
        </w:rPr>
        <w:t>о</w:t>
      </w:r>
      <w:r w:rsidRPr="00DB4D7A">
        <w:rPr>
          <w:sz w:val="28"/>
          <w:szCs w:val="28"/>
        </w:rPr>
        <w:t>С</w:t>
      </w:r>
      <w:proofErr w:type="spellEnd"/>
      <w:r w:rsidRPr="00DB4D7A">
        <w:rPr>
          <w:sz w:val="28"/>
          <w:szCs w:val="28"/>
        </w:rPr>
        <w:t xml:space="preserve"> </w:t>
      </w:r>
      <w:r w:rsidRPr="00DB4D7A">
        <w:rPr>
          <w:color w:val="auto"/>
          <w:sz w:val="28"/>
          <w:szCs w:val="28"/>
        </w:rPr>
        <w:t>раствор годен к введению в хроматограф в течение 24 ч.</w:t>
      </w:r>
    </w:p>
    <w:p w:rsidR="00244C9B" w:rsidRDefault="00244C9B" w:rsidP="00244C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77CB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DE77CB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2"/>
        <w:gridCol w:w="5855"/>
      </w:tblGrid>
      <w:tr w:rsidR="00244C9B" w:rsidRPr="00B54047" w:rsidTr="00DA29E7">
        <w:tc>
          <w:tcPr>
            <w:tcW w:w="3605" w:type="dxa"/>
          </w:tcPr>
          <w:p w:rsidR="00244C9B" w:rsidRPr="00B54047" w:rsidRDefault="00575C7F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859" w:type="dxa"/>
          </w:tcPr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54047">
              <w:rPr>
                <w:rFonts w:ascii="Times New Roman" w:hAnsi="Times New Roman" w:cs="Times New Roman"/>
                <w:sz w:val="28"/>
                <w:szCs w:val="28"/>
              </w:rPr>
              <w:t xml:space="preserve"> 4,6 мм; силикагель </w:t>
            </w:r>
            <w:proofErr w:type="spellStart"/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B54047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575C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 xml:space="preserve"> 5 мкм</w:t>
            </w:r>
          </w:p>
          <w:p w:rsidR="00244C9B" w:rsidRPr="00B54047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47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(45 ± 2) </w:t>
            </w: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244C9B" w:rsidRPr="0039572E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39572E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  <w:r w:rsidRPr="003957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44C9B" w:rsidRPr="00AA16C5" w:rsidRDefault="0039572E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Спектрофотометрический</w:t>
            </w:r>
            <w:r w:rsidR="00244C9B" w:rsidRPr="0039572E">
              <w:rPr>
                <w:rFonts w:ascii="Times New Roman" w:hAnsi="Times New Roman" w:cs="Times New Roman"/>
                <w:sz w:val="28"/>
                <w:szCs w:val="28"/>
              </w:rPr>
              <w:t>, 436  нм</w:t>
            </w:r>
            <w:r w:rsidR="00AA16C5" w:rsidRPr="00AA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C9B" w:rsidRPr="0065561F" w:rsidRDefault="00244C9B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B54047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  <w:r w:rsidRPr="00B5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244C9B" w:rsidRPr="009A76A7" w:rsidRDefault="00244C9B" w:rsidP="006B2BB0">
      <w:pPr>
        <w:pStyle w:val="80"/>
        <w:shd w:val="clear" w:color="auto" w:fill="auto"/>
        <w:spacing w:before="0" w:line="276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CE6AC5">
        <w:rPr>
          <w:rFonts w:ascii="Times New Roman" w:hAnsi="Times New Roman" w:cs="Times New Roman"/>
          <w:sz w:val="28"/>
          <w:szCs w:val="28"/>
          <w:lang w:val="ru-RU"/>
        </w:rPr>
        <w:t xml:space="preserve">Допускается использовать другую, аналогичную колонку при соблюдении условий испытания пригодности </w:t>
      </w:r>
      <w:proofErr w:type="spellStart"/>
      <w:r w:rsidRPr="00CE6AC5">
        <w:rPr>
          <w:rFonts w:ascii="Times New Roman" w:hAnsi="Times New Roman" w:cs="Times New Roman"/>
          <w:sz w:val="28"/>
          <w:szCs w:val="28"/>
          <w:lang w:val="ru-RU"/>
        </w:rPr>
        <w:t>хроматографической</w:t>
      </w:r>
      <w:proofErr w:type="spellEnd"/>
      <w:r w:rsidRPr="00CE6AC5">
        <w:rPr>
          <w:rFonts w:ascii="Times New Roman" w:hAnsi="Times New Roman" w:cs="Times New Roman"/>
          <w:sz w:val="28"/>
          <w:szCs w:val="28"/>
          <w:lang w:val="ru-RU"/>
        </w:rPr>
        <w:t xml:space="preserve"> системы.</w:t>
      </w:r>
    </w:p>
    <w:p w:rsidR="00244C9B" w:rsidRPr="00222E21" w:rsidRDefault="00244C9B" w:rsidP="00244C9B">
      <w:pPr>
        <w:pStyle w:val="54"/>
        <w:shd w:val="clear" w:color="auto" w:fill="auto"/>
        <w:spacing w:after="0" w:line="360" w:lineRule="auto"/>
        <w:ind w:firstLine="851"/>
        <w:jc w:val="both"/>
        <w:rPr>
          <w:color w:val="auto"/>
          <w:sz w:val="28"/>
          <w:szCs w:val="28"/>
        </w:rPr>
      </w:pPr>
      <w:r w:rsidRPr="00222E21">
        <w:rPr>
          <w:color w:val="auto"/>
          <w:sz w:val="28"/>
          <w:szCs w:val="28"/>
        </w:rPr>
        <w:t xml:space="preserve">Перед началом определения колонку промывают в </w:t>
      </w:r>
      <w:proofErr w:type="spellStart"/>
      <w:r w:rsidRPr="00222E21">
        <w:rPr>
          <w:color w:val="auto"/>
          <w:sz w:val="28"/>
          <w:szCs w:val="28"/>
        </w:rPr>
        <w:t>изократическом</w:t>
      </w:r>
      <w:proofErr w:type="spellEnd"/>
      <w:r w:rsidRPr="00222E21">
        <w:rPr>
          <w:color w:val="auto"/>
          <w:sz w:val="28"/>
          <w:szCs w:val="28"/>
        </w:rPr>
        <w:t xml:space="preserve"> режиме</w:t>
      </w:r>
      <w:r>
        <w:rPr>
          <w:color w:val="auto"/>
          <w:sz w:val="28"/>
          <w:szCs w:val="28"/>
        </w:rPr>
        <w:t xml:space="preserve"> исходной </w:t>
      </w:r>
      <w:r w:rsidR="0058422A">
        <w:rPr>
          <w:color w:val="auto"/>
          <w:sz w:val="28"/>
          <w:szCs w:val="28"/>
        </w:rPr>
        <w:t>смесью элюентов</w:t>
      </w:r>
      <w:proofErr w:type="gramStart"/>
      <w:r w:rsidR="0058422A">
        <w:rPr>
          <w:color w:val="auto"/>
          <w:sz w:val="28"/>
          <w:szCs w:val="28"/>
        </w:rPr>
        <w:t xml:space="preserve"> В</w:t>
      </w:r>
      <w:proofErr w:type="gramEnd"/>
      <w:r w:rsidR="0058422A">
        <w:rPr>
          <w:color w:val="auto"/>
          <w:sz w:val="28"/>
          <w:szCs w:val="28"/>
        </w:rPr>
        <w:t xml:space="preserve"> и Г</w:t>
      </w:r>
      <w:r>
        <w:rPr>
          <w:color w:val="auto"/>
          <w:sz w:val="28"/>
          <w:szCs w:val="28"/>
        </w:rPr>
        <w:t xml:space="preserve"> </w:t>
      </w:r>
      <w:r w:rsidRPr="00222E21">
        <w:rPr>
          <w:color w:val="auto"/>
          <w:sz w:val="28"/>
          <w:szCs w:val="28"/>
        </w:rPr>
        <w:t>до формирования стабильной базовой</w:t>
      </w:r>
      <w:r>
        <w:rPr>
          <w:color w:val="auto"/>
          <w:sz w:val="28"/>
          <w:szCs w:val="28"/>
        </w:rPr>
        <w:t xml:space="preserve"> </w:t>
      </w:r>
      <w:r w:rsidRPr="00222E21">
        <w:rPr>
          <w:color w:val="auto"/>
          <w:sz w:val="28"/>
          <w:szCs w:val="28"/>
        </w:rPr>
        <w:t>линии.</w:t>
      </w:r>
      <w:r>
        <w:rPr>
          <w:color w:val="auto"/>
          <w:sz w:val="28"/>
          <w:szCs w:val="28"/>
        </w:rPr>
        <w:t xml:space="preserve"> </w:t>
      </w:r>
      <w:r w:rsidRPr="00222E21">
        <w:rPr>
          <w:color w:val="auto"/>
          <w:sz w:val="28"/>
          <w:szCs w:val="28"/>
        </w:rPr>
        <w:t>Элюировани</w:t>
      </w:r>
      <w:r w:rsidR="0058422A">
        <w:rPr>
          <w:color w:val="auto"/>
          <w:sz w:val="28"/>
          <w:szCs w:val="28"/>
        </w:rPr>
        <w:t>е осуществляют смесью элюентов</w:t>
      </w:r>
      <w:proofErr w:type="gramStart"/>
      <w:r w:rsidR="0058422A">
        <w:rPr>
          <w:color w:val="auto"/>
          <w:sz w:val="28"/>
          <w:szCs w:val="28"/>
        </w:rPr>
        <w:t xml:space="preserve"> В</w:t>
      </w:r>
      <w:proofErr w:type="gramEnd"/>
      <w:r w:rsidR="0058422A">
        <w:rPr>
          <w:color w:val="auto"/>
          <w:sz w:val="28"/>
          <w:szCs w:val="28"/>
        </w:rPr>
        <w:t xml:space="preserve"> и Г</w:t>
      </w:r>
      <w:r w:rsidRPr="00222E21">
        <w:rPr>
          <w:color w:val="auto"/>
          <w:sz w:val="28"/>
          <w:szCs w:val="28"/>
        </w:rPr>
        <w:t xml:space="preserve"> в градиентном режиме в соо</w:t>
      </w:r>
      <w:r>
        <w:rPr>
          <w:color w:val="auto"/>
          <w:sz w:val="28"/>
          <w:szCs w:val="28"/>
        </w:rPr>
        <w:t>тветствии с нижеприведенной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33"/>
        <w:gridCol w:w="1032"/>
        <w:gridCol w:w="854"/>
        <w:gridCol w:w="859"/>
        <w:gridCol w:w="859"/>
        <w:gridCol w:w="1042"/>
        <w:gridCol w:w="739"/>
        <w:gridCol w:w="974"/>
      </w:tblGrid>
      <w:tr w:rsidR="00244C9B" w:rsidRPr="00222E21" w:rsidTr="00D451F0">
        <w:trPr>
          <w:trHeight w:hRule="exact" w:val="485"/>
          <w:jc w:val="center"/>
        </w:trPr>
        <w:tc>
          <w:tcPr>
            <w:tcW w:w="1733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Время</w:t>
            </w:r>
            <w:r>
              <w:rPr>
                <w:color w:val="auto"/>
                <w:sz w:val="28"/>
                <w:szCs w:val="28"/>
              </w:rPr>
              <w:t>,</w:t>
            </w:r>
            <w:r w:rsidRPr="00222E21">
              <w:rPr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032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5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042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73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974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36,1</w:t>
            </w:r>
          </w:p>
        </w:tc>
      </w:tr>
      <w:tr w:rsidR="00244C9B" w:rsidRPr="00222E21" w:rsidTr="00D451F0">
        <w:trPr>
          <w:trHeight w:hRule="exact" w:val="470"/>
          <w:jc w:val="center"/>
        </w:trPr>
        <w:tc>
          <w:tcPr>
            <w:tcW w:w="1733" w:type="dxa"/>
            <w:shd w:val="clear" w:color="auto" w:fill="FFFFFF"/>
          </w:tcPr>
          <w:p w:rsidR="00244C9B" w:rsidRPr="00222E21" w:rsidRDefault="0058422A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="00244C9B" w:rsidRPr="00222E21">
              <w:rPr>
                <w:color w:val="auto"/>
                <w:sz w:val="28"/>
                <w:szCs w:val="28"/>
              </w:rPr>
              <w:t>,</w:t>
            </w:r>
            <w:r w:rsidR="00244C9B">
              <w:rPr>
                <w:color w:val="auto"/>
                <w:sz w:val="28"/>
                <w:szCs w:val="28"/>
              </w:rPr>
              <w:t xml:space="preserve"> </w:t>
            </w:r>
            <w:r w:rsidR="00244C9B" w:rsidRPr="00222E21"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032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854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85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85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042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73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74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95</w:t>
            </w:r>
          </w:p>
        </w:tc>
      </w:tr>
      <w:tr w:rsidR="00244C9B" w:rsidRPr="00222E21" w:rsidTr="00D451F0">
        <w:trPr>
          <w:trHeight w:hRule="exact" w:val="485"/>
          <w:jc w:val="center"/>
        </w:trPr>
        <w:tc>
          <w:tcPr>
            <w:tcW w:w="1733" w:type="dxa"/>
            <w:shd w:val="clear" w:color="auto" w:fill="FFFFFF"/>
          </w:tcPr>
          <w:p w:rsidR="00244C9B" w:rsidRPr="00222E21" w:rsidRDefault="0058422A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="00244C9B" w:rsidRPr="00222E21">
              <w:rPr>
                <w:color w:val="auto"/>
                <w:sz w:val="28"/>
                <w:szCs w:val="28"/>
              </w:rPr>
              <w:t>,</w:t>
            </w:r>
            <w:r w:rsidR="00244C9B">
              <w:rPr>
                <w:color w:val="auto"/>
                <w:sz w:val="28"/>
                <w:szCs w:val="28"/>
              </w:rPr>
              <w:t xml:space="preserve"> </w:t>
            </w:r>
            <w:r w:rsidR="00244C9B" w:rsidRPr="00222E21"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032" w:type="dxa"/>
            <w:shd w:val="clear" w:color="auto" w:fill="FFFFFF"/>
          </w:tcPr>
          <w:p w:rsidR="00711F4F" w:rsidRPr="00222E21" w:rsidRDefault="00244C9B" w:rsidP="00711F4F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5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85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1042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739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974" w:type="dxa"/>
            <w:shd w:val="clear" w:color="auto" w:fill="FFFFFF"/>
          </w:tcPr>
          <w:p w:rsidR="00244C9B" w:rsidRPr="00222E21" w:rsidRDefault="00244C9B" w:rsidP="00DA29E7">
            <w:pPr>
              <w:pStyle w:val="54"/>
              <w:framePr w:w="8093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22E21">
              <w:rPr>
                <w:color w:val="auto"/>
                <w:sz w:val="28"/>
                <w:szCs w:val="28"/>
              </w:rPr>
              <w:t>5</w:t>
            </w:r>
          </w:p>
        </w:tc>
      </w:tr>
    </w:tbl>
    <w:p w:rsidR="00B9053F" w:rsidRDefault="00B9053F" w:rsidP="00023C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C9B" w:rsidRPr="00F06276" w:rsidRDefault="00244C9B" w:rsidP="00B9053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244C9B" w:rsidRPr="00F06276" w:rsidRDefault="00244C9B" w:rsidP="00244C9B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 xml:space="preserve">Анализ стандартного раствора проводят на подходящей системе ВЭЖХ в виде </w:t>
      </w:r>
      <w:proofErr w:type="spellStart"/>
      <w:r w:rsidRPr="00F06276">
        <w:rPr>
          <w:color w:val="auto"/>
          <w:sz w:val="28"/>
          <w:szCs w:val="28"/>
        </w:rPr>
        <w:t>дабсильных</w:t>
      </w:r>
      <w:proofErr w:type="spellEnd"/>
      <w:r w:rsidRPr="00F06276">
        <w:rPr>
          <w:color w:val="auto"/>
          <w:sz w:val="28"/>
          <w:szCs w:val="28"/>
        </w:rPr>
        <w:t xml:space="preserve"> </w:t>
      </w:r>
      <w:r w:rsidRPr="00D451F0">
        <w:rPr>
          <w:color w:val="auto"/>
          <w:sz w:val="28"/>
          <w:szCs w:val="28"/>
        </w:rPr>
        <w:t xml:space="preserve">производных. Время выхода и площади пиков для </w:t>
      </w:r>
      <w:proofErr w:type="spellStart"/>
      <w:r w:rsidRPr="00D451F0">
        <w:rPr>
          <w:color w:val="auto"/>
          <w:sz w:val="28"/>
          <w:szCs w:val="28"/>
        </w:rPr>
        <w:t>пролина</w:t>
      </w:r>
      <w:proofErr w:type="spellEnd"/>
      <w:r w:rsidR="00B03959" w:rsidRPr="00D451F0">
        <w:rPr>
          <w:color w:val="auto"/>
          <w:sz w:val="28"/>
          <w:szCs w:val="28"/>
        </w:rPr>
        <w:t xml:space="preserve"> определяют не менее трех</w:t>
      </w:r>
      <w:r w:rsidRPr="00F06276">
        <w:rPr>
          <w:color w:val="auto"/>
          <w:sz w:val="28"/>
          <w:szCs w:val="28"/>
        </w:rPr>
        <w:t xml:space="preserve"> раз, если отклонение времен выхода не превышает 2,0 %. В случае превышения, калибровку осуществляют не менее 5 раз до достижения необходимых параметров заданного стандартного отклонения.</w:t>
      </w:r>
    </w:p>
    <w:p w:rsidR="00244C9B" w:rsidRPr="00F06276" w:rsidRDefault="00244C9B" w:rsidP="00244C9B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 xml:space="preserve">В случае неудовлетворительного разделения пиков программу градиентного режима модифицируют, добиваясь селективности между </w:t>
      </w:r>
      <w:r w:rsidRPr="00F06276">
        <w:rPr>
          <w:color w:val="auto"/>
          <w:sz w:val="28"/>
          <w:szCs w:val="28"/>
        </w:rPr>
        <w:lastRenderedPageBreak/>
        <w:t>пиками не менее 0,8.</w:t>
      </w:r>
    </w:p>
    <w:p w:rsidR="00244C9B" w:rsidRPr="00F06276" w:rsidRDefault="00244C9B" w:rsidP="00244C9B">
      <w:pPr>
        <w:pStyle w:val="54"/>
        <w:shd w:val="clear" w:color="auto" w:fill="auto"/>
        <w:spacing w:after="0" w:line="276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rStyle w:val="34"/>
          <w:i/>
          <w:color w:val="auto"/>
          <w:sz w:val="28"/>
          <w:szCs w:val="28"/>
        </w:rPr>
        <w:t>Примечание.</w:t>
      </w:r>
      <w:r w:rsidRPr="00F06276">
        <w:rPr>
          <w:color w:val="auto"/>
          <w:sz w:val="28"/>
          <w:szCs w:val="28"/>
        </w:rPr>
        <w:t xml:space="preserve"> Приготовление </w:t>
      </w:r>
      <w:r w:rsidR="00E956EF" w:rsidRPr="00F06276">
        <w:rPr>
          <w:color w:val="auto"/>
          <w:sz w:val="28"/>
          <w:szCs w:val="28"/>
        </w:rPr>
        <w:t xml:space="preserve">испытуемого и </w:t>
      </w:r>
      <w:r w:rsidRPr="00F06276">
        <w:rPr>
          <w:color w:val="auto"/>
          <w:sz w:val="28"/>
          <w:szCs w:val="28"/>
        </w:rPr>
        <w:t>стандартного растворов, процедуру анализа и методику рас</w:t>
      </w:r>
      <w:r w:rsidR="00E62C50" w:rsidRPr="00F06276">
        <w:rPr>
          <w:color w:val="auto"/>
          <w:sz w:val="28"/>
          <w:szCs w:val="28"/>
        </w:rPr>
        <w:t xml:space="preserve">чета проводят в соответствии с вышеуказанным </w:t>
      </w:r>
      <w:r w:rsidRPr="00F06276">
        <w:rPr>
          <w:color w:val="auto"/>
          <w:sz w:val="28"/>
          <w:szCs w:val="28"/>
        </w:rPr>
        <w:t>спосо</w:t>
      </w:r>
      <w:r w:rsidR="00E62C50" w:rsidRPr="00F06276">
        <w:rPr>
          <w:color w:val="auto"/>
          <w:sz w:val="28"/>
          <w:szCs w:val="28"/>
        </w:rPr>
        <w:t>бом</w:t>
      </w:r>
      <w:r w:rsidRPr="00F06276">
        <w:rPr>
          <w:color w:val="auto"/>
          <w:sz w:val="28"/>
          <w:szCs w:val="28"/>
        </w:rPr>
        <w:t xml:space="preserve"> </w:t>
      </w:r>
      <w:r w:rsidR="002D084D" w:rsidRPr="00F06276">
        <w:rPr>
          <w:color w:val="auto"/>
          <w:sz w:val="28"/>
          <w:szCs w:val="28"/>
        </w:rPr>
        <w:t xml:space="preserve">количественного </w:t>
      </w:r>
      <w:r w:rsidRPr="00F06276">
        <w:rPr>
          <w:color w:val="auto"/>
          <w:sz w:val="28"/>
          <w:szCs w:val="28"/>
        </w:rPr>
        <w:t>определения аминокислот</w:t>
      </w:r>
      <w:r w:rsidR="00F004D8" w:rsidRPr="00F06276">
        <w:rPr>
          <w:color w:val="auto"/>
          <w:sz w:val="28"/>
          <w:szCs w:val="28"/>
        </w:rPr>
        <w:t xml:space="preserve"> методом ВЭЖХ</w:t>
      </w:r>
      <w:r w:rsidRPr="00F06276">
        <w:rPr>
          <w:color w:val="auto"/>
          <w:sz w:val="28"/>
          <w:szCs w:val="28"/>
        </w:rPr>
        <w:t>.</w:t>
      </w:r>
    </w:p>
    <w:p w:rsidR="00D15F31" w:rsidRPr="00F06276" w:rsidRDefault="004A61CF" w:rsidP="00C1027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b/>
          <w:i/>
          <w:color w:val="auto"/>
          <w:sz w:val="28"/>
          <w:szCs w:val="28"/>
        </w:rPr>
        <w:t>Ароматические</w:t>
      </w:r>
      <w:r w:rsidR="006801D0" w:rsidRPr="00F06276">
        <w:rPr>
          <w:b/>
          <w:i/>
          <w:color w:val="auto"/>
          <w:sz w:val="28"/>
          <w:szCs w:val="28"/>
        </w:rPr>
        <w:t xml:space="preserve"> аминокислот</w:t>
      </w:r>
      <w:r w:rsidRPr="00F06276">
        <w:rPr>
          <w:b/>
          <w:i/>
          <w:color w:val="auto"/>
          <w:sz w:val="28"/>
          <w:szCs w:val="28"/>
        </w:rPr>
        <w:t>ы</w:t>
      </w:r>
      <w:r w:rsidR="004B468F" w:rsidRPr="00F06276">
        <w:rPr>
          <w:b/>
          <w:i/>
          <w:color w:val="auto"/>
          <w:sz w:val="28"/>
          <w:szCs w:val="28"/>
        </w:rPr>
        <w:t>.</w:t>
      </w:r>
      <w:r w:rsidR="004B468F" w:rsidRPr="00F06276">
        <w:rPr>
          <w:b/>
          <w:color w:val="auto"/>
          <w:sz w:val="28"/>
          <w:szCs w:val="28"/>
        </w:rPr>
        <w:t xml:space="preserve"> </w:t>
      </w:r>
      <w:r w:rsidR="004B468F" w:rsidRPr="00F06276">
        <w:rPr>
          <w:sz w:val="28"/>
          <w:szCs w:val="28"/>
        </w:rPr>
        <w:t>Препарат должен содержать</w:t>
      </w:r>
      <w:r w:rsidR="004B468F" w:rsidRPr="00F06276">
        <w:rPr>
          <w:b/>
          <w:color w:val="auto"/>
          <w:sz w:val="28"/>
          <w:szCs w:val="28"/>
        </w:rPr>
        <w:t xml:space="preserve"> </w:t>
      </w:r>
      <w:r w:rsidR="004B468F" w:rsidRPr="00F06276">
        <w:rPr>
          <w:color w:val="auto"/>
          <w:sz w:val="28"/>
          <w:szCs w:val="28"/>
        </w:rPr>
        <w:t>ароматических аминокислот</w:t>
      </w:r>
      <w:r w:rsidR="00C10270" w:rsidRPr="00F06276">
        <w:rPr>
          <w:color w:val="auto"/>
          <w:sz w:val="28"/>
          <w:szCs w:val="28"/>
        </w:rPr>
        <w:t xml:space="preserve"> </w:t>
      </w:r>
      <w:r w:rsidR="006D5F84" w:rsidRPr="00F06276">
        <w:rPr>
          <w:sz w:val="28"/>
          <w:szCs w:val="28"/>
        </w:rPr>
        <w:t>не менее 90,0 % и не более 110,0 % от заявленного количества.</w:t>
      </w:r>
      <w:r w:rsidR="00C10270" w:rsidRPr="00F06276">
        <w:rPr>
          <w:sz w:val="28"/>
          <w:szCs w:val="28"/>
        </w:rPr>
        <w:t xml:space="preserve"> </w:t>
      </w:r>
      <w:r w:rsidR="00D006DE" w:rsidRPr="00F06276">
        <w:rPr>
          <w:rFonts w:eastAsia="Calibri"/>
          <w:sz w:val="28"/>
          <w:szCs w:val="28"/>
        </w:rPr>
        <w:t>Испытания проводят методом ВЭЖХ в соответствии с ОФС «</w:t>
      </w:r>
      <w:r w:rsidR="00D006DE" w:rsidRPr="00F06276">
        <w:rPr>
          <w:sz w:val="28"/>
          <w:szCs w:val="28"/>
        </w:rPr>
        <w:t>Высокоэффективная жидкостная хроматография»</w:t>
      </w:r>
      <w:r w:rsidR="00D15F31" w:rsidRPr="00F06276">
        <w:rPr>
          <w:sz w:val="28"/>
          <w:szCs w:val="28"/>
        </w:rPr>
        <w:t>.</w:t>
      </w:r>
    </w:p>
    <w:p w:rsidR="006D7007" w:rsidRPr="00F06276" w:rsidRDefault="006D7007" w:rsidP="00C1027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>Для приготовления растворов используют реактивы квалификации «Для жидкостной хроматографии».</w:t>
      </w:r>
    </w:p>
    <w:p w:rsidR="008312BA" w:rsidRPr="00F06276" w:rsidRDefault="008312BA" w:rsidP="008312B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Испытуемый раствор.</w:t>
      </w:r>
      <w:r w:rsidRPr="00F06276">
        <w:rPr>
          <w:sz w:val="28"/>
          <w:szCs w:val="28"/>
        </w:rPr>
        <w:t xml:space="preserve"> В качестве испытуемого раствора используют препарат без </w:t>
      </w:r>
      <w:proofErr w:type="gramStart"/>
      <w:r w:rsidRPr="00F06276">
        <w:rPr>
          <w:sz w:val="28"/>
          <w:szCs w:val="28"/>
        </w:rPr>
        <w:t>дополнительной</w:t>
      </w:r>
      <w:proofErr w:type="gramEnd"/>
      <w:r w:rsidRPr="00F06276">
        <w:rPr>
          <w:sz w:val="28"/>
          <w:szCs w:val="28"/>
        </w:rPr>
        <w:t xml:space="preserve"> </w:t>
      </w:r>
      <w:proofErr w:type="spellStart"/>
      <w:r w:rsidRPr="00F06276">
        <w:rPr>
          <w:sz w:val="28"/>
          <w:szCs w:val="28"/>
        </w:rPr>
        <w:t>пробоподготовки</w:t>
      </w:r>
      <w:proofErr w:type="spellEnd"/>
      <w:r w:rsidRPr="00F06276">
        <w:rPr>
          <w:sz w:val="28"/>
          <w:szCs w:val="28"/>
        </w:rPr>
        <w:t>.</w:t>
      </w:r>
    </w:p>
    <w:p w:rsidR="00A243A3" w:rsidRPr="00F06276" w:rsidRDefault="00387F1C" w:rsidP="00387F1C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af2"/>
          <w:sz w:val="28"/>
          <w:szCs w:val="28"/>
        </w:rPr>
        <w:t>Стандартный раствор</w:t>
      </w:r>
      <w:r w:rsidR="00A243A3" w:rsidRPr="00F06276">
        <w:rPr>
          <w:rStyle w:val="af2"/>
          <w:sz w:val="28"/>
          <w:szCs w:val="28"/>
        </w:rPr>
        <w:t xml:space="preserve"> аминокислот</w:t>
      </w:r>
      <w:r w:rsidRPr="00F06276">
        <w:rPr>
          <w:rStyle w:val="af2"/>
          <w:sz w:val="28"/>
          <w:szCs w:val="28"/>
        </w:rPr>
        <w:t>.</w:t>
      </w:r>
      <w:r w:rsidR="00A243A3" w:rsidRPr="00F06276">
        <w:rPr>
          <w:rStyle w:val="af2"/>
          <w:sz w:val="28"/>
          <w:szCs w:val="28"/>
        </w:rPr>
        <w:t xml:space="preserve"> </w:t>
      </w:r>
      <w:r w:rsidR="00A243A3" w:rsidRPr="00F06276">
        <w:rPr>
          <w:sz w:val="28"/>
          <w:szCs w:val="28"/>
        </w:rPr>
        <w:t xml:space="preserve">Точные навески </w:t>
      </w:r>
      <w:proofErr w:type="gramStart"/>
      <w:r w:rsidRPr="00F06276">
        <w:rPr>
          <w:sz w:val="28"/>
          <w:szCs w:val="28"/>
        </w:rPr>
        <w:t>СО</w:t>
      </w:r>
      <w:proofErr w:type="gramEnd"/>
      <w:r w:rsidR="00A243A3" w:rsidRPr="00F06276">
        <w:rPr>
          <w:sz w:val="28"/>
          <w:szCs w:val="28"/>
        </w:rPr>
        <w:t xml:space="preserve"> аминокислот, взятые в соответствии с нижеследующей таблицей, помещают в мерну</w:t>
      </w:r>
      <w:r w:rsidR="00DD2236">
        <w:rPr>
          <w:sz w:val="28"/>
          <w:szCs w:val="28"/>
        </w:rPr>
        <w:t>ю колбу вместимостью 100 мл, д</w:t>
      </w:r>
      <w:r w:rsidRPr="00F06276">
        <w:rPr>
          <w:sz w:val="28"/>
          <w:szCs w:val="28"/>
        </w:rPr>
        <w:t>о</w:t>
      </w:r>
      <w:r w:rsidR="00A243A3" w:rsidRPr="00F06276">
        <w:rPr>
          <w:sz w:val="28"/>
          <w:szCs w:val="28"/>
        </w:rPr>
        <w:t xml:space="preserve">бавляют 80 мл </w:t>
      </w:r>
      <w:r w:rsidRPr="00F06276">
        <w:rPr>
          <w:sz w:val="28"/>
          <w:szCs w:val="28"/>
        </w:rPr>
        <w:t xml:space="preserve">хлористоводородной </w:t>
      </w:r>
      <w:r w:rsidR="00A243A3" w:rsidRPr="00F06276">
        <w:rPr>
          <w:sz w:val="28"/>
          <w:szCs w:val="28"/>
        </w:rPr>
        <w:t>кислоты</w:t>
      </w:r>
      <w:r w:rsidRPr="00F06276">
        <w:rPr>
          <w:sz w:val="28"/>
          <w:szCs w:val="28"/>
        </w:rPr>
        <w:t xml:space="preserve"> </w:t>
      </w:r>
      <w:r w:rsidR="00AF0ECF" w:rsidRPr="00F06276">
        <w:rPr>
          <w:sz w:val="28"/>
          <w:szCs w:val="28"/>
        </w:rPr>
        <w:t xml:space="preserve">раствора </w:t>
      </w:r>
      <w:r w:rsidRPr="00F06276">
        <w:rPr>
          <w:sz w:val="28"/>
          <w:szCs w:val="28"/>
        </w:rPr>
        <w:t xml:space="preserve">0,1 М и </w:t>
      </w:r>
      <w:r w:rsidR="00A243A3" w:rsidRPr="00F06276">
        <w:rPr>
          <w:sz w:val="28"/>
          <w:szCs w:val="28"/>
        </w:rPr>
        <w:t xml:space="preserve">перемешивают до полного растворения навесок. Объем полученного раствора доводят </w:t>
      </w:r>
      <w:r w:rsidR="00EE5C35" w:rsidRPr="00F06276">
        <w:rPr>
          <w:sz w:val="28"/>
          <w:szCs w:val="28"/>
        </w:rPr>
        <w:t xml:space="preserve">хлористоводородной кислоты раствором </w:t>
      </w:r>
      <w:r w:rsidR="00421FC8" w:rsidRPr="00F06276">
        <w:rPr>
          <w:sz w:val="28"/>
          <w:szCs w:val="28"/>
        </w:rPr>
        <w:t xml:space="preserve">0,1 М </w:t>
      </w:r>
      <w:r w:rsidRPr="00F06276">
        <w:rPr>
          <w:sz w:val="28"/>
          <w:szCs w:val="28"/>
        </w:rPr>
        <w:t>до метки</w:t>
      </w:r>
      <w:r w:rsidR="00A243A3" w:rsidRPr="00F06276">
        <w:rPr>
          <w:sz w:val="28"/>
          <w:szCs w:val="28"/>
        </w:rPr>
        <w:t>.</w:t>
      </w:r>
    </w:p>
    <w:tbl>
      <w:tblPr>
        <w:tblStyle w:val="afa"/>
        <w:tblW w:w="0" w:type="auto"/>
        <w:tblInd w:w="817" w:type="dxa"/>
        <w:tblLook w:val="04A0"/>
      </w:tblPr>
      <w:tblGrid>
        <w:gridCol w:w="3939"/>
        <w:gridCol w:w="3007"/>
      </w:tblGrid>
      <w:tr w:rsidR="0044648A" w:rsidRPr="00F06276" w:rsidTr="0063669E">
        <w:tc>
          <w:tcPr>
            <w:tcW w:w="3939" w:type="dxa"/>
          </w:tcPr>
          <w:p w:rsidR="0044648A" w:rsidRPr="00F06276" w:rsidRDefault="0044648A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F06276">
              <w:rPr>
                <w:sz w:val="28"/>
                <w:szCs w:val="28"/>
              </w:rPr>
              <w:t>СО</w:t>
            </w:r>
            <w:proofErr w:type="gramEnd"/>
            <w:r w:rsidRPr="00F06276">
              <w:rPr>
                <w:sz w:val="28"/>
                <w:szCs w:val="28"/>
              </w:rPr>
              <w:t xml:space="preserve"> аминокислоты</w:t>
            </w:r>
          </w:p>
        </w:tc>
        <w:tc>
          <w:tcPr>
            <w:tcW w:w="3007" w:type="dxa"/>
          </w:tcPr>
          <w:p w:rsidR="0044648A" w:rsidRPr="00F06276" w:rsidRDefault="0044648A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</w:rPr>
              <w:t xml:space="preserve">Навеска, </w:t>
            </w:r>
            <w:proofErr w:type="gramStart"/>
            <w:r w:rsidRPr="00F06276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44648A" w:rsidRPr="00F06276" w:rsidTr="0063669E">
        <w:tc>
          <w:tcPr>
            <w:tcW w:w="3939" w:type="dxa"/>
          </w:tcPr>
          <w:p w:rsidR="0044648A" w:rsidRPr="00F06276" w:rsidRDefault="0044648A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  <w:lang w:val="en-US"/>
              </w:rPr>
              <w:t>L</w:t>
            </w:r>
            <w:r w:rsidRPr="00F06276">
              <w:rPr>
                <w:sz w:val="28"/>
                <w:szCs w:val="28"/>
              </w:rPr>
              <w:t>-тирозин</w:t>
            </w:r>
          </w:p>
        </w:tc>
        <w:tc>
          <w:tcPr>
            <w:tcW w:w="3007" w:type="dxa"/>
          </w:tcPr>
          <w:p w:rsidR="0044648A" w:rsidRPr="00F06276" w:rsidRDefault="0063669E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</w:rPr>
              <w:t>0,050</w:t>
            </w:r>
          </w:p>
        </w:tc>
      </w:tr>
      <w:tr w:rsidR="0044648A" w:rsidRPr="00F06276" w:rsidTr="0063669E">
        <w:tc>
          <w:tcPr>
            <w:tcW w:w="3939" w:type="dxa"/>
          </w:tcPr>
          <w:p w:rsidR="0044648A" w:rsidRPr="00F06276" w:rsidRDefault="0044648A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  <w:lang w:val="en-US"/>
              </w:rPr>
              <w:t>L</w:t>
            </w:r>
            <w:r w:rsidRPr="00F06276">
              <w:rPr>
                <w:sz w:val="28"/>
                <w:szCs w:val="28"/>
              </w:rPr>
              <w:t>-</w:t>
            </w:r>
            <w:proofErr w:type="spellStart"/>
            <w:r w:rsidRPr="00F06276">
              <w:rPr>
                <w:sz w:val="28"/>
                <w:szCs w:val="28"/>
              </w:rPr>
              <w:t>фенилаланин</w:t>
            </w:r>
            <w:proofErr w:type="spellEnd"/>
          </w:p>
        </w:tc>
        <w:tc>
          <w:tcPr>
            <w:tcW w:w="3007" w:type="dxa"/>
          </w:tcPr>
          <w:p w:rsidR="0044648A" w:rsidRPr="00F06276" w:rsidRDefault="0063669E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</w:rPr>
              <w:t>0,500</w:t>
            </w:r>
          </w:p>
        </w:tc>
      </w:tr>
      <w:tr w:rsidR="0044648A" w:rsidRPr="00F06276" w:rsidTr="0063669E">
        <w:tc>
          <w:tcPr>
            <w:tcW w:w="3939" w:type="dxa"/>
          </w:tcPr>
          <w:p w:rsidR="0044648A" w:rsidRPr="00F06276" w:rsidRDefault="0044648A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  <w:lang w:val="en-US"/>
              </w:rPr>
              <w:t>L</w:t>
            </w:r>
            <w:r w:rsidRPr="00F06276">
              <w:rPr>
                <w:sz w:val="28"/>
                <w:szCs w:val="28"/>
              </w:rPr>
              <w:t>-триптофан</w:t>
            </w:r>
          </w:p>
        </w:tc>
        <w:tc>
          <w:tcPr>
            <w:tcW w:w="3007" w:type="dxa"/>
          </w:tcPr>
          <w:p w:rsidR="0044648A" w:rsidRPr="00F06276" w:rsidRDefault="0063669E" w:rsidP="00EB58C3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</w:rPr>
              <w:t>0,180</w:t>
            </w:r>
            <w:r w:rsidR="00815111" w:rsidRPr="00F06276">
              <w:rPr>
                <w:sz w:val="28"/>
                <w:szCs w:val="28"/>
              </w:rPr>
              <w:t xml:space="preserve"> </w:t>
            </w:r>
          </w:p>
        </w:tc>
      </w:tr>
      <w:tr w:rsidR="0044648A" w:rsidRPr="00F06276" w:rsidTr="0063669E">
        <w:tc>
          <w:tcPr>
            <w:tcW w:w="3939" w:type="dxa"/>
          </w:tcPr>
          <w:p w:rsidR="0044648A" w:rsidRPr="00F06276" w:rsidRDefault="0044648A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  <w:lang w:val="en-US"/>
              </w:rPr>
              <w:t>N</w:t>
            </w:r>
            <w:r w:rsidRPr="00F06276">
              <w:rPr>
                <w:sz w:val="28"/>
                <w:szCs w:val="28"/>
              </w:rPr>
              <w:t>-ацетил-</w:t>
            </w:r>
            <w:r w:rsidRPr="00F06276">
              <w:rPr>
                <w:sz w:val="28"/>
                <w:szCs w:val="28"/>
                <w:lang w:val="en-US"/>
              </w:rPr>
              <w:t>L</w:t>
            </w:r>
            <w:r w:rsidRPr="00F06276">
              <w:rPr>
                <w:sz w:val="28"/>
                <w:szCs w:val="28"/>
              </w:rPr>
              <w:t>-тирозин</w:t>
            </w:r>
          </w:p>
        </w:tc>
        <w:tc>
          <w:tcPr>
            <w:tcW w:w="3007" w:type="dxa"/>
          </w:tcPr>
          <w:p w:rsidR="0044648A" w:rsidRPr="00F06276" w:rsidRDefault="0063669E" w:rsidP="00CF746A">
            <w:pPr>
              <w:pStyle w:val="54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06276">
              <w:rPr>
                <w:sz w:val="28"/>
                <w:szCs w:val="28"/>
              </w:rPr>
              <w:t>0,120</w:t>
            </w:r>
          </w:p>
        </w:tc>
      </w:tr>
    </w:tbl>
    <w:p w:rsidR="00DB56D4" w:rsidRDefault="00DB56D4" w:rsidP="00D245E8">
      <w:pPr>
        <w:pStyle w:val="54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243A3" w:rsidRPr="00F06276" w:rsidRDefault="00856628" w:rsidP="00D245E8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554D">
        <w:rPr>
          <w:i/>
          <w:sz w:val="28"/>
          <w:szCs w:val="28"/>
        </w:rPr>
        <w:t>Элюент Д</w:t>
      </w:r>
      <w:r w:rsidR="009A198D" w:rsidRPr="00D3554D">
        <w:rPr>
          <w:i/>
          <w:sz w:val="28"/>
          <w:szCs w:val="28"/>
        </w:rPr>
        <w:t xml:space="preserve"> (фосфатный буферный раствор 0,05 М  </w:t>
      </w:r>
      <w:proofErr w:type="spellStart"/>
      <w:r w:rsidR="009A198D" w:rsidRPr="00D3554D">
        <w:rPr>
          <w:i/>
          <w:sz w:val="28"/>
          <w:szCs w:val="28"/>
        </w:rPr>
        <w:t>pH</w:t>
      </w:r>
      <w:proofErr w:type="spellEnd"/>
      <w:r w:rsidR="009A198D" w:rsidRPr="00D3554D">
        <w:rPr>
          <w:i/>
          <w:sz w:val="28"/>
          <w:szCs w:val="28"/>
        </w:rPr>
        <w:t xml:space="preserve"> 3,5 ± 0,1)</w:t>
      </w:r>
      <w:r w:rsidR="00D245E8" w:rsidRPr="00D3554D">
        <w:rPr>
          <w:i/>
          <w:sz w:val="28"/>
          <w:szCs w:val="28"/>
        </w:rPr>
        <w:t>.</w:t>
      </w:r>
      <w:r w:rsidR="00D245E8" w:rsidRPr="00F06276">
        <w:rPr>
          <w:sz w:val="28"/>
          <w:szCs w:val="28"/>
        </w:rPr>
        <w:t xml:space="preserve"> </w:t>
      </w:r>
      <w:r w:rsidR="00BB38AD" w:rsidRPr="00F06276">
        <w:rPr>
          <w:sz w:val="28"/>
          <w:szCs w:val="28"/>
        </w:rPr>
        <w:t>2</w:t>
      </w:r>
      <w:r w:rsidR="00A243A3" w:rsidRPr="00F06276">
        <w:rPr>
          <w:sz w:val="28"/>
          <w:szCs w:val="28"/>
        </w:rPr>
        <w:t xml:space="preserve">70 </w:t>
      </w:r>
      <w:r w:rsidR="00BB38AD" w:rsidRPr="00F06276">
        <w:rPr>
          <w:sz w:val="28"/>
          <w:szCs w:val="28"/>
        </w:rPr>
        <w:t>м</w:t>
      </w:r>
      <w:r w:rsidR="00A243A3" w:rsidRPr="00F06276">
        <w:rPr>
          <w:sz w:val="28"/>
          <w:szCs w:val="28"/>
        </w:rPr>
        <w:t xml:space="preserve">г калия </w:t>
      </w:r>
      <w:proofErr w:type="spellStart"/>
      <w:r w:rsidR="00A243A3" w:rsidRPr="00F06276">
        <w:rPr>
          <w:sz w:val="28"/>
          <w:szCs w:val="28"/>
        </w:rPr>
        <w:t>дигидрофосфата</w:t>
      </w:r>
      <w:proofErr w:type="spellEnd"/>
      <w:r w:rsidR="00A243A3" w:rsidRPr="00F06276">
        <w:rPr>
          <w:sz w:val="28"/>
          <w:szCs w:val="28"/>
        </w:rPr>
        <w:t xml:space="preserve"> помещают в мерн</w:t>
      </w:r>
      <w:r w:rsidR="00C6249D" w:rsidRPr="00F06276">
        <w:rPr>
          <w:sz w:val="28"/>
          <w:szCs w:val="28"/>
        </w:rPr>
        <w:t>ую колбу</w:t>
      </w:r>
      <w:r w:rsidR="00F00D14" w:rsidRPr="00F06276">
        <w:rPr>
          <w:sz w:val="28"/>
          <w:szCs w:val="28"/>
        </w:rPr>
        <w:t xml:space="preserve"> вместимостью 100 мл, добавляют 90</w:t>
      </w:r>
      <w:r w:rsidR="00D245E8" w:rsidRPr="00F06276">
        <w:rPr>
          <w:sz w:val="28"/>
          <w:szCs w:val="28"/>
        </w:rPr>
        <w:t xml:space="preserve"> мл воды, </w:t>
      </w:r>
      <w:r w:rsidR="00A243A3" w:rsidRPr="00F06276">
        <w:rPr>
          <w:sz w:val="28"/>
          <w:szCs w:val="28"/>
        </w:rPr>
        <w:t>перемешивают до полного растворе</w:t>
      </w:r>
      <w:r w:rsidR="00D245E8" w:rsidRPr="00F06276">
        <w:rPr>
          <w:sz w:val="28"/>
          <w:szCs w:val="28"/>
        </w:rPr>
        <w:t>ния навески</w:t>
      </w:r>
      <w:r w:rsidR="00A243A3" w:rsidRPr="00F06276">
        <w:rPr>
          <w:sz w:val="28"/>
          <w:szCs w:val="28"/>
        </w:rPr>
        <w:t xml:space="preserve">. С помощью </w:t>
      </w:r>
      <w:r w:rsidR="00D245E8" w:rsidRPr="00F06276">
        <w:rPr>
          <w:sz w:val="28"/>
          <w:szCs w:val="28"/>
        </w:rPr>
        <w:t xml:space="preserve">фосфорной </w:t>
      </w:r>
      <w:r w:rsidR="00A243A3" w:rsidRPr="00F06276">
        <w:rPr>
          <w:sz w:val="28"/>
          <w:szCs w:val="28"/>
        </w:rPr>
        <w:t xml:space="preserve">кислоты 85 % </w:t>
      </w:r>
      <w:proofErr w:type="spellStart"/>
      <w:r w:rsidR="00A243A3" w:rsidRPr="00F06276">
        <w:rPr>
          <w:sz w:val="28"/>
          <w:szCs w:val="28"/>
        </w:rPr>
        <w:t>pH</w:t>
      </w:r>
      <w:proofErr w:type="spellEnd"/>
      <w:r w:rsidR="00A243A3" w:rsidRPr="00F06276">
        <w:rPr>
          <w:sz w:val="28"/>
          <w:szCs w:val="28"/>
        </w:rPr>
        <w:t xml:space="preserve"> раствора устанавливают </w:t>
      </w:r>
      <w:proofErr w:type="gramStart"/>
      <w:r w:rsidR="006D7974" w:rsidRPr="00F06276">
        <w:rPr>
          <w:sz w:val="28"/>
          <w:szCs w:val="28"/>
        </w:rPr>
        <w:t>равным</w:t>
      </w:r>
      <w:proofErr w:type="gramEnd"/>
      <w:r w:rsidR="006D7974" w:rsidRPr="00F06276">
        <w:rPr>
          <w:sz w:val="28"/>
          <w:szCs w:val="28"/>
        </w:rPr>
        <w:t xml:space="preserve"> </w:t>
      </w:r>
      <w:r w:rsidR="00A243A3" w:rsidRPr="00F06276">
        <w:rPr>
          <w:sz w:val="28"/>
          <w:szCs w:val="28"/>
        </w:rPr>
        <w:t>3,5</w:t>
      </w:r>
      <w:r w:rsidR="008B77C5" w:rsidRPr="00F06276">
        <w:rPr>
          <w:sz w:val="28"/>
          <w:szCs w:val="28"/>
        </w:rPr>
        <w:t xml:space="preserve"> ± 0,1</w:t>
      </w:r>
      <w:r w:rsidR="00F00D14" w:rsidRPr="00F06276">
        <w:rPr>
          <w:sz w:val="28"/>
          <w:szCs w:val="28"/>
        </w:rPr>
        <w:t xml:space="preserve"> и доводят о</w:t>
      </w:r>
      <w:r w:rsidR="00A243A3" w:rsidRPr="00F06276">
        <w:rPr>
          <w:sz w:val="28"/>
          <w:szCs w:val="28"/>
        </w:rPr>
        <w:t xml:space="preserve">бъем раствора </w:t>
      </w:r>
      <w:r w:rsidR="00C6249D" w:rsidRPr="00F06276">
        <w:rPr>
          <w:sz w:val="28"/>
          <w:szCs w:val="28"/>
        </w:rPr>
        <w:t>водой до метки</w:t>
      </w:r>
      <w:r w:rsidR="00A243A3" w:rsidRPr="00F06276">
        <w:rPr>
          <w:sz w:val="28"/>
          <w:szCs w:val="28"/>
        </w:rPr>
        <w:t xml:space="preserve">. Перед применением </w:t>
      </w:r>
      <w:r w:rsidR="009A198D">
        <w:rPr>
          <w:sz w:val="28"/>
          <w:szCs w:val="28"/>
        </w:rPr>
        <w:t>элюент</w:t>
      </w:r>
      <w:proofErr w:type="gramStart"/>
      <w:r w:rsidR="009A198D">
        <w:rPr>
          <w:sz w:val="28"/>
          <w:szCs w:val="28"/>
        </w:rPr>
        <w:t xml:space="preserve"> Д</w:t>
      </w:r>
      <w:proofErr w:type="gramEnd"/>
      <w:r w:rsidR="009A198D">
        <w:rPr>
          <w:sz w:val="28"/>
          <w:szCs w:val="28"/>
        </w:rPr>
        <w:t xml:space="preserve"> </w:t>
      </w:r>
      <w:r w:rsidR="00A243A3" w:rsidRPr="00F06276">
        <w:rPr>
          <w:sz w:val="28"/>
          <w:szCs w:val="28"/>
        </w:rPr>
        <w:t>фильтруют и дегазируют.</w:t>
      </w:r>
    </w:p>
    <w:p w:rsidR="00C41BDA" w:rsidRPr="00F06276" w:rsidRDefault="00C41BDA" w:rsidP="004B5B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2"/>
        <w:gridCol w:w="5855"/>
      </w:tblGrid>
      <w:tr w:rsidR="00C41BDA" w:rsidRPr="00F06276" w:rsidTr="007E392F">
        <w:tc>
          <w:tcPr>
            <w:tcW w:w="3605" w:type="dxa"/>
          </w:tcPr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  <w:r w:rsidR="00C90D86" w:rsidRPr="00F062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1BDA" w:rsidRPr="00F06276" w:rsidRDefault="005E756F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Предколонка</w:t>
            </w:r>
            <w:proofErr w:type="spellEnd"/>
          </w:p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859" w:type="dxa"/>
          </w:tcPr>
          <w:p w:rsidR="00C41BDA" w:rsidRPr="00D3554D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F06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4,0</w:t>
            </w:r>
            <w:r w:rsidRPr="00F06276">
              <w:t xml:space="preserve"> 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мм; силикагель </w:t>
            </w:r>
            <w:proofErr w:type="spellStart"/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октад</w:t>
            </w:r>
            <w:r w:rsidR="00C90D86" w:rsidRPr="00F06276">
              <w:rPr>
                <w:rFonts w:ascii="Times New Roman" w:hAnsi="Times New Roman" w:cs="Times New Roman"/>
                <w:sz w:val="28"/>
                <w:szCs w:val="28"/>
              </w:rPr>
              <w:t>ецилсилильный</w:t>
            </w:r>
            <w:proofErr w:type="spellEnd"/>
            <w:r w:rsidR="00C90D86"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D86" w:rsidRPr="00D3554D">
              <w:rPr>
                <w:rFonts w:ascii="Times New Roman" w:hAnsi="Times New Roman" w:cs="Times New Roman"/>
                <w:sz w:val="28"/>
                <w:szCs w:val="28"/>
              </w:rPr>
              <w:t xml:space="preserve">для хроматографии; </w:t>
            </w:r>
            <w:r w:rsidRPr="00D3554D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</w:p>
          <w:p w:rsidR="005E756F" w:rsidRPr="00D3554D" w:rsidRDefault="005E756F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54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2819FB" w:rsidRPr="00D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856628" w:rsidRPr="00D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7FD" w:rsidRPr="00D3554D">
              <w:rPr>
                <w:rFonts w:ascii="Times New Roman" w:hAnsi="Times New Roman" w:cs="Times New Roman"/>
                <w:sz w:val="28"/>
                <w:szCs w:val="28"/>
              </w:rPr>
              <w:t>4,0 мм; сорбент</w:t>
            </w:r>
            <w:r w:rsidRPr="00D3554D">
              <w:rPr>
                <w:rFonts w:ascii="Times New Roman" w:hAnsi="Times New Roman" w:cs="Times New Roman"/>
                <w:sz w:val="28"/>
                <w:szCs w:val="28"/>
              </w:rPr>
              <w:t xml:space="preserve"> того же типа</w:t>
            </w:r>
          </w:p>
          <w:p w:rsidR="00C41BDA" w:rsidRPr="00F06276" w:rsidRDefault="002819FB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54D">
              <w:rPr>
                <w:rStyle w:val="29"/>
                <w:rFonts w:eastAsiaTheme="minorEastAsia"/>
                <w:color w:val="auto"/>
                <w:sz w:val="28"/>
                <w:szCs w:val="28"/>
              </w:rPr>
              <w:t>(40</w:t>
            </w:r>
            <w:r w:rsidR="00C41BDA" w:rsidRPr="00D3554D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 ± 2) </w:t>
            </w:r>
            <w:r w:rsidR="00C41BDA" w:rsidRPr="00D3554D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C41BDA" w:rsidRPr="00F06276" w:rsidRDefault="00C41BDA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819FB" w:rsidRPr="00F06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мл/мин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1BDA" w:rsidRPr="00F06276" w:rsidRDefault="00D61B9F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1BDA"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пектрофотометрический, </w:t>
            </w:r>
            <w:r w:rsidR="009C4357" w:rsidRPr="00F0627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C41BDA"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 нм</w:t>
            </w:r>
          </w:p>
          <w:p w:rsidR="00C41BDA" w:rsidRPr="00F06276" w:rsidRDefault="002819FB" w:rsidP="001166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BDA" w:rsidRPr="00F06276">
              <w:rPr>
                <w:rFonts w:ascii="Times New Roman" w:hAnsi="Times New Roman" w:cs="Times New Roman"/>
                <w:sz w:val="28"/>
                <w:szCs w:val="28"/>
              </w:rPr>
              <w:t>0 мкл</w:t>
            </w:r>
            <w:r w:rsidR="00C41BDA"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5E756F" w:rsidRPr="00F06276" w:rsidRDefault="005E756F" w:rsidP="00F442F9">
      <w:pPr>
        <w:pStyle w:val="54"/>
        <w:shd w:val="clear" w:color="auto" w:fill="auto"/>
        <w:spacing w:after="0" w:line="276" w:lineRule="auto"/>
        <w:ind w:firstLine="0"/>
        <w:jc w:val="both"/>
        <w:rPr>
          <w:rFonts w:ascii="Arial" w:eastAsia="Arial" w:hAnsi="Arial" w:cs="Arial"/>
          <w:color w:val="auto"/>
          <w:spacing w:val="-10"/>
          <w:sz w:val="28"/>
          <w:szCs w:val="28"/>
        </w:rPr>
      </w:pPr>
      <w:r w:rsidRPr="00F06276">
        <w:rPr>
          <w:sz w:val="28"/>
          <w:szCs w:val="28"/>
        </w:rPr>
        <w:t>*</w:t>
      </w:r>
      <w:r w:rsidR="009C71AC" w:rsidRPr="00F06276">
        <w:rPr>
          <w:sz w:val="28"/>
          <w:szCs w:val="28"/>
        </w:rPr>
        <w:t>Допускается использовать другие аналогичные колонки</w:t>
      </w:r>
      <w:r w:rsidRPr="00F06276">
        <w:rPr>
          <w:sz w:val="28"/>
          <w:szCs w:val="28"/>
        </w:rPr>
        <w:t xml:space="preserve"> при соблюдении условий испытания пригодности </w:t>
      </w:r>
      <w:proofErr w:type="spellStart"/>
      <w:r w:rsidRPr="00F06276">
        <w:rPr>
          <w:sz w:val="28"/>
          <w:szCs w:val="28"/>
        </w:rPr>
        <w:t>хроматографической</w:t>
      </w:r>
      <w:proofErr w:type="spellEnd"/>
      <w:r w:rsidRPr="00F06276">
        <w:rPr>
          <w:sz w:val="28"/>
          <w:szCs w:val="28"/>
        </w:rPr>
        <w:t xml:space="preserve"> системы.</w:t>
      </w:r>
    </w:p>
    <w:p w:rsidR="00A243A3" w:rsidRPr="00F06276" w:rsidRDefault="00343C27" w:rsidP="00343C27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1612E5">
        <w:rPr>
          <w:sz w:val="28"/>
          <w:szCs w:val="28"/>
        </w:rPr>
        <w:t>Последовательно в колонку хроматографа вводят по 10 мкл стандартного и испытуемог</w:t>
      </w:r>
      <w:r w:rsidR="00D02685">
        <w:rPr>
          <w:sz w:val="28"/>
          <w:szCs w:val="28"/>
        </w:rPr>
        <w:t xml:space="preserve">о растворов, получают не менее </w:t>
      </w:r>
      <w:r w:rsidR="00D02685" w:rsidRPr="00AE59EE">
        <w:rPr>
          <w:sz w:val="28"/>
          <w:szCs w:val="28"/>
        </w:rPr>
        <w:t>трех</w:t>
      </w:r>
      <w:r w:rsidR="00D02685">
        <w:rPr>
          <w:sz w:val="28"/>
          <w:szCs w:val="28"/>
        </w:rPr>
        <w:t xml:space="preserve"> </w:t>
      </w:r>
      <w:proofErr w:type="spellStart"/>
      <w:r w:rsidRPr="001612E5">
        <w:rPr>
          <w:sz w:val="28"/>
          <w:szCs w:val="28"/>
        </w:rPr>
        <w:t>хроматограмм</w:t>
      </w:r>
      <w:proofErr w:type="spellEnd"/>
      <w:r w:rsidRPr="001612E5">
        <w:rPr>
          <w:sz w:val="28"/>
          <w:szCs w:val="28"/>
        </w:rPr>
        <w:t xml:space="preserve"> для каждого из них. </w:t>
      </w:r>
      <w:r w:rsidR="00A243A3" w:rsidRPr="001612E5">
        <w:rPr>
          <w:sz w:val="28"/>
          <w:szCs w:val="28"/>
        </w:rPr>
        <w:t xml:space="preserve">Ориентировочное время удерживания </w:t>
      </w:r>
      <w:r w:rsidR="00A243A3" w:rsidRPr="001612E5">
        <w:rPr>
          <w:sz w:val="28"/>
          <w:szCs w:val="28"/>
          <w:lang w:val="en-US"/>
        </w:rPr>
        <w:t>L</w:t>
      </w:r>
      <w:r w:rsidR="00A243A3" w:rsidRPr="001612E5">
        <w:rPr>
          <w:sz w:val="28"/>
          <w:szCs w:val="28"/>
        </w:rPr>
        <w:t xml:space="preserve">-тирозина составляет около 1,6 мин; </w:t>
      </w:r>
      <w:r w:rsidR="00A243A3" w:rsidRPr="001612E5">
        <w:rPr>
          <w:sz w:val="28"/>
          <w:szCs w:val="28"/>
          <w:lang w:val="en-US"/>
        </w:rPr>
        <w:t>L</w:t>
      </w:r>
      <w:r w:rsidR="00A243A3" w:rsidRPr="001612E5">
        <w:rPr>
          <w:sz w:val="28"/>
          <w:szCs w:val="28"/>
        </w:rPr>
        <w:t>-</w:t>
      </w:r>
      <w:proofErr w:type="spellStart"/>
      <w:r w:rsidR="00A243A3" w:rsidRPr="001612E5">
        <w:rPr>
          <w:sz w:val="28"/>
          <w:szCs w:val="28"/>
        </w:rPr>
        <w:t>фенилаланина</w:t>
      </w:r>
      <w:proofErr w:type="spellEnd"/>
      <w:r w:rsidR="00A243A3" w:rsidRPr="001612E5">
        <w:rPr>
          <w:sz w:val="28"/>
          <w:szCs w:val="28"/>
        </w:rPr>
        <w:t xml:space="preserve"> - около 3,2 мин; </w:t>
      </w:r>
      <w:r w:rsidR="00A243A3" w:rsidRPr="001612E5">
        <w:rPr>
          <w:sz w:val="28"/>
          <w:szCs w:val="28"/>
          <w:lang w:val="en-US"/>
        </w:rPr>
        <w:t>L</w:t>
      </w:r>
      <w:r w:rsidR="00A243A3" w:rsidRPr="001612E5">
        <w:rPr>
          <w:sz w:val="28"/>
          <w:szCs w:val="28"/>
        </w:rPr>
        <w:t xml:space="preserve">-триптофана - около 7,1 мин; </w:t>
      </w:r>
      <w:r w:rsidR="00A243A3" w:rsidRPr="001612E5">
        <w:rPr>
          <w:sz w:val="28"/>
          <w:szCs w:val="28"/>
          <w:lang w:val="en-US"/>
        </w:rPr>
        <w:t>N</w:t>
      </w:r>
      <w:r w:rsidR="009C4357" w:rsidRPr="001612E5">
        <w:rPr>
          <w:sz w:val="28"/>
          <w:szCs w:val="28"/>
        </w:rPr>
        <w:t>-ацетил-</w:t>
      </w:r>
      <w:r w:rsidR="009C4357" w:rsidRPr="001612E5">
        <w:rPr>
          <w:sz w:val="28"/>
          <w:szCs w:val="28"/>
          <w:lang w:val="en-US"/>
        </w:rPr>
        <w:t>L</w:t>
      </w:r>
      <w:r w:rsidR="00A243A3" w:rsidRPr="001612E5">
        <w:rPr>
          <w:sz w:val="28"/>
          <w:szCs w:val="28"/>
        </w:rPr>
        <w:t>-тирозина - около 10,6 мин.</w:t>
      </w:r>
      <w:r w:rsidR="00A243A3" w:rsidRPr="00F06276">
        <w:rPr>
          <w:sz w:val="28"/>
          <w:szCs w:val="28"/>
        </w:rPr>
        <w:t xml:space="preserve"> </w:t>
      </w:r>
    </w:p>
    <w:p w:rsidR="00445417" w:rsidRPr="00F06276" w:rsidRDefault="00445417" w:rsidP="004454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A243A3" w:rsidRPr="00F06276" w:rsidRDefault="00A243A3" w:rsidP="0083549C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Коэффициент разделения между пиками </w:t>
      </w:r>
      <w:r w:rsidRPr="00F06276">
        <w:rPr>
          <w:sz w:val="28"/>
          <w:szCs w:val="28"/>
          <w:lang w:val="en-US"/>
        </w:rPr>
        <w:t>L</w:t>
      </w:r>
      <w:r w:rsidRPr="00F06276">
        <w:rPr>
          <w:sz w:val="28"/>
          <w:szCs w:val="28"/>
        </w:rPr>
        <w:t xml:space="preserve">-тирозина и </w:t>
      </w:r>
      <w:r w:rsidRPr="00F06276">
        <w:rPr>
          <w:sz w:val="28"/>
          <w:szCs w:val="28"/>
          <w:lang w:val="en-US"/>
        </w:rPr>
        <w:t>L</w:t>
      </w:r>
      <w:r w:rsidRPr="00F06276">
        <w:rPr>
          <w:sz w:val="28"/>
          <w:szCs w:val="28"/>
        </w:rPr>
        <w:t>-</w:t>
      </w:r>
      <w:proofErr w:type="spellStart"/>
      <w:r w:rsidRPr="00F06276">
        <w:rPr>
          <w:sz w:val="28"/>
          <w:szCs w:val="28"/>
        </w:rPr>
        <w:t>фенилаланина</w:t>
      </w:r>
      <w:proofErr w:type="spellEnd"/>
      <w:r w:rsidRPr="00F06276">
        <w:rPr>
          <w:sz w:val="28"/>
          <w:szCs w:val="28"/>
        </w:rPr>
        <w:t xml:space="preserve"> должен быть не менее 3,0. </w:t>
      </w:r>
    </w:p>
    <w:p w:rsidR="00C07213" w:rsidRPr="00451827" w:rsidRDefault="00C07213" w:rsidP="00C07213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>Время удерживания и площадь пика для каждого компонента стандартног</w:t>
      </w:r>
      <w:r w:rsidR="00372ED2">
        <w:rPr>
          <w:color w:val="auto"/>
          <w:sz w:val="28"/>
          <w:szCs w:val="28"/>
        </w:rPr>
        <w:t>о раствора определяют не менее трех</w:t>
      </w:r>
      <w:r w:rsidRPr="00F06276">
        <w:rPr>
          <w:color w:val="auto"/>
          <w:sz w:val="28"/>
          <w:szCs w:val="28"/>
        </w:rPr>
        <w:t xml:space="preserve"> раз. Стандартное отклонение времен удерживания не должно превышать 2,0 %. В случае превышения, калибровку осуществляют не менее 5 раз до достижения </w:t>
      </w:r>
      <w:r w:rsidRPr="00451827">
        <w:rPr>
          <w:color w:val="auto"/>
          <w:sz w:val="28"/>
          <w:szCs w:val="28"/>
        </w:rPr>
        <w:t>необходимых параметров заданного стандартного отклонения.</w:t>
      </w:r>
    </w:p>
    <w:p w:rsidR="00DF4BF9" w:rsidRPr="00F06276" w:rsidRDefault="00343C27" w:rsidP="00DC4811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51827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7E392F" w:rsidRPr="00451827">
        <w:rPr>
          <w:rFonts w:ascii="Times New Roman" w:hAnsi="Times New Roman" w:cs="Times New Roman"/>
          <w:i/>
          <w:sz w:val="28"/>
          <w:szCs w:val="28"/>
          <w:lang w:val="ru-RU"/>
        </w:rPr>
        <w:t>чет результатов</w:t>
      </w:r>
    </w:p>
    <w:p w:rsidR="00DF4BF9" w:rsidRPr="00F06276" w:rsidRDefault="00DF4BF9" w:rsidP="007E392F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E59EE">
        <w:rPr>
          <w:sz w:val="28"/>
          <w:szCs w:val="28"/>
        </w:rPr>
        <w:t>Содержани</w:t>
      </w:r>
      <w:r w:rsidR="007E392F" w:rsidRPr="00AE59EE">
        <w:rPr>
          <w:sz w:val="28"/>
          <w:szCs w:val="28"/>
        </w:rPr>
        <w:t xml:space="preserve">е </w:t>
      </w:r>
      <w:r w:rsidR="00415907" w:rsidRPr="00AE59EE">
        <w:rPr>
          <w:sz w:val="28"/>
          <w:szCs w:val="28"/>
        </w:rPr>
        <w:t xml:space="preserve">ароматических </w:t>
      </w:r>
      <w:r w:rsidR="007E392F" w:rsidRPr="00AE59EE">
        <w:rPr>
          <w:sz w:val="28"/>
          <w:szCs w:val="28"/>
        </w:rPr>
        <w:t>аминокислот в препарате (</w:t>
      </w:r>
      <w:r w:rsidR="007E392F" w:rsidRPr="00AE59EE">
        <w:rPr>
          <w:i/>
          <w:sz w:val="28"/>
          <w:szCs w:val="28"/>
        </w:rPr>
        <w:t>X</w:t>
      </w:r>
      <w:proofErr w:type="spellStart"/>
      <w:r w:rsidR="000D25E0" w:rsidRPr="00AE59EE">
        <w:rPr>
          <w:i/>
          <w:sz w:val="28"/>
          <w:szCs w:val="28"/>
          <w:vertAlign w:val="subscript"/>
          <w:lang w:val="en-US"/>
        </w:rPr>
        <w:t>arom</w:t>
      </w:r>
      <w:proofErr w:type="spellEnd"/>
      <w:r w:rsidR="007E392F" w:rsidRPr="00AE59EE">
        <w:rPr>
          <w:sz w:val="28"/>
          <w:szCs w:val="28"/>
        </w:rPr>
        <w:t xml:space="preserve">, </w:t>
      </w:r>
      <w:r w:rsidRPr="00AE59EE">
        <w:rPr>
          <w:sz w:val="28"/>
          <w:szCs w:val="28"/>
        </w:rPr>
        <w:t>г/л</w:t>
      </w:r>
      <w:r w:rsidR="007E392F" w:rsidRPr="00AE59EE">
        <w:rPr>
          <w:sz w:val="28"/>
          <w:szCs w:val="28"/>
        </w:rPr>
        <w:t>)</w:t>
      </w:r>
      <w:r w:rsidRPr="00F06276">
        <w:rPr>
          <w:sz w:val="28"/>
          <w:szCs w:val="28"/>
        </w:rPr>
        <w:t xml:space="preserve"> вычисляют по формуле:</w:t>
      </w:r>
    </w:p>
    <w:p w:rsidR="00DF4BF9" w:rsidRPr="000D25E0" w:rsidRDefault="000D25E0" w:rsidP="00DD5B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vertAlign w:val="subscript"/>
          </w:rPr>
          <m:t>arom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Spr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Mst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Sst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0,1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,</m:t>
        </m:r>
      </m:oMath>
      <w:r w:rsidR="007E392F" w:rsidRPr="00AE5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92F" w:rsidRPr="00AE59EE">
        <w:rPr>
          <w:rFonts w:ascii="Times New Roman" w:hAnsi="Times New Roman" w:cs="Times New Roman"/>
          <w:sz w:val="28"/>
          <w:szCs w:val="28"/>
        </w:rPr>
        <w:t>где</w:t>
      </w:r>
    </w:p>
    <w:p w:rsidR="00DF4BF9" w:rsidRPr="00AE59EE" w:rsidRDefault="0087779E" w:rsidP="00E80352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E59EE">
        <w:rPr>
          <w:i/>
          <w:sz w:val="28"/>
          <w:szCs w:val="28"/>
          <w:lang w:val="en-US"/>
        </w:rPr>
        <w:t>Spr</w:t>
      </w:r>
      <w:proofErr w:type="spellEnd"/>
      <w:r w:rsidR="00DF4BF9" w:rsidRPr="00AE59EE">
        <w:rPr>
          <w:sz w:val="28"/>
          <w:szCs w:val="28"/>
        </w:rPr>
        <w:t xml:space="preserve"> - среднее значение площади пика определяемой аминокислоты в серии </w:t>
      </w:r>
      <w:proofErr w:type="spellStart"/>
      <w:r w:rsidR="00DF4BF9" w:rsidRPr="00AE59EE">
        <w:rPr>
          <w:sz w:val="28"/>
          <w:szCs w:val="28"/>
        </w:rPr>
        <w:t>хроматограмм</w:t>
      </w:r>
      <w:proofErr w:type="spellEnd"/>
      <w:r w:rsidR="00DF4BF9" w:rsidRPr="00AE59EE">
        <w:rPr>
          <w:sz w:val="28"/>
          <w:szCs w:val="28"/>
        </w:rPr>
        <w:t xml:space="preserve"> испыт</w:t>
      </w:r>
      <w:r w:rsidR="00DA1674" w:rsidRPr="00AE59EE">
        <w:rPr>
          <w:sz w:val="28"/>
          <w:szCs w:val="28"/>
        </w:rPr>
        <w:t>уемого раствора</w:t>
      </w:r>
      <w:r w:rsidR="00DF4BF9" w:rsidRPr="00AE59EE">
        <w:rPr>
          <w:sz w:val="28"/>
          <w:szCs w:val="28"/>
        </w:rPr>
        <w:t>;</w:t>
      </w:r>
    </w:p>
    <w:p w:rsidR="00DF4BF9" w:rsidRPr="00AE59EE" w:rsidRDefault="0087779E" w:rsidP="00097CB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E59EE">
        <w:rPr>
          <w:i/>
          <w:sz w:val="28"/>
          <w:szCs w:val="28"/>
          <w:lang w:val="en-US"/>
        </w:rPr>
        <w:t>Sst</w:t>
      </w:r>
      <w:proofErr w:type="spellEnd"/>
      <w:r w:rsidR="00DF4BF9" w:rsidRPr="00AE59EE">
        <w:rPr>
          <w:sz w:val="28"/>
          <w:szCs w:val="28"/>
        </w:rPr>
        <w:t xml:space="preserve"> - среднее значение площади пика соответствующей аминокислоты </w:t>
      </w:r>
      <w:proofErr w:type="gramStart"/>
      <w:r w:rsidR="00DF4BF9" w:rsidRPr="00AE59EE">
        <w:rPr>
          <w:sz w:val="28"/>
          <w:szCs w:val="28"/>
        </w:rPr>
        <w:t>в</w:t>
      </w:r>
      <w:r w:rsidR="00097CBA" w:rsidRPr="00AE59EE">
        <w:rPr>
          <w:sz w:val="28"/>
          <w:szCs w:val="28"/>
        </w:rPr>
        <w:t xml:space="preserve">  </w:t>
      </w:r>
      <w:r w:rsidR="00DF4BF9" w:rsidRPr="00AE59EE">
        <w:rPr>
          <w:sz w:val="28"/>
          <w:szCs w:val="28"/>
        </w:rPr>
        <w:t>серии</w:t>
      </w:r>
      <w:proofErr w:type="gramEnd"/>
      <w:r w:rsidR="00DF4BF9" w:rsidRPr="00AE59EE">
        <w:rPr>
          <w:sz w:val="28"/>
          <w:szCs w:val="28"/>
        </w:rPr>
        <w:t xml:space="preserve"> </w:t>
      </w:r>
      <w:proofErr w:type="spellStart"/>
      <w:r w:rsidR="00DF4BF9" w:rsidRPr="00AE59EE">
        <w:rPr>
          <w:sz w:val="28"/>
          <w:szCs w:val="28"/>
        </w:rPr>
        <w:t>хроматограмм</w:t>
      </w:r>
      <w:proofErr w:type="spellEnd"/>
      <w:r w:rsidR="00DF4BF9" w:rsidRPr="00AE59EE">
        <w:rPr>
          <w:sz w:val="28"/>
          <w:szCs w:val="28"/>
        </w:rPr>
        <w:t xml:space="preserve"> станда</w:t>
      </w:r>
      <w:r w:rsidR="00DA1674" w:rsidRPr="00AE59EE">
        <w:rPr>
          <w:sz w:val="28"/>
          <w:szCs w:val="28"/>
        </w:rPr>
        <w:t>ртного раствора</w:t>
      </w:r>
      <w:r w:rsidR="00DF4BF9" w:rsidRPr="00AE59EE">
        <w:rPr>
          <w:sz w:val="28"/>
          <w:szCs w:val="28"/>
        </w:rPr>
        <w:t>;</w:t>
      </w:r>
    </w:p>
    <w:p w:rsidR="003D787D" w:rsidRPr="00AE59EE" w:rsidRDefault="003D787D" w:rsidP="00097CB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E59EE">
        <w:rPr>
          <w:i/>
          <w:sz w:val="28"/>
          <w:szCs w:val="28"/>
          <w:lang w:val="en-US"/>
        </w:rPr>
        <w:lastRenderedPageBreak/>
        <w:t>F</w:t>
      </w:r>
      <w:r w:rsidRPr="00AE59EE">
        <w:rPr>
          <w:i/>
          <w:sz w:val="28"/>
          <w:szCs w:val="28"/>
        </w:rPr>
        <w:t xml:space="preserve"> </w:t>
      </w:r>
      <w:r w:rsidR="00E35152" w:rsidRPr="00AE59EE">
        <w:rPr>
          <w:sz w:val="28"/>
          <w:szCs w:val="28"/>
        </w:rPr>
        <w:t>-</w:t>
      </w:r>
      <w:r w:rsidRPr="00AE59EE">
        <w:rPr>
          <w:sz w:val="28"/>
          <w:szCs w:val="28"/>
        </w:rPr>
        <w:t xml:space="preserve"> </w:t>
      </w:r>
      <w:proofErr w:type="gramStart"/>
      <w:r w:rsidR="00E35152" w:rsidRPr="00AE59EE">
        <w:rPr>
          <w:color w:val="auto"/>
          <w:sz w:val="28"/>
          <w:szCs w:val="28"/>
        </w:rPr>
        <w:t>коэффициент</w:t>
      </w:r>
      <w:proofErr w:type="gramEnd"/>
      <w:r w:rsidR="00E35152" w:rsidRPr="00AE59EE">
        <w:rPr>
          <w:color w:val="auto"/>
          <w:sz w:val="28"/>
          <w:szCs w:val="28"/>
        </w:rPr>
        <w:t xml:space="preserve"> разведения препарата;</w:t>
      </w:r>
    </w:p>
    <w:p w:rsidR="00DF4BF9" w:rsidRPr="00AE59EE" w:rsidRDefault="00DA1674" w:rsidP="00E80352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E59EE">
        <w:rPr>
          <w:i/>
          <w:sz w:val="28"/>
          <w:szCs w:val="28"/>
        </w:rPr>
        <w:t>М</w:t>
      </w:r>
      <w:proofErr w:type="spellStart"/>
      <w:r w:rsidR="000D25E0" w:rsidRPr="00AE59EE">
        <w:rPr>
          <w:i/>
          <w:sz w:val="28"/>
          <w:szCs w:val="28"/>
          <w:lang w:val="en-US"/>
        </w:rPr>
        <w:t>st</w:t>
      </w:r>
      <w:proofErr w:type="spellEnd"/>
      <w:r w:rsidR="00DF4BF9" w:rsidRPr="00AE59EE">
        <w:rPr>
          <w:sz w:val="28"/>
          <w:szCs w:val="28"/>
        </w:rPr>
        <w:t xml:space="preserve"> - навеска соответствующего </w:t>
      </w:r>
      <w:proofErr w:type="gramStart"/>
      <w:r w:rsidR="00DF4BF9" w:rsidRPr="00AE59EE">
        <w:rPr>
          <w:sz w:val="28"/>
          <w:szCs w:val="28"/>
        </w:rPr>
        <w:t>СО</w:t>
      </w:r>
      <w:proofErr w:type="gramEnd"/>
      <w:r w:rsidR="00DF4BF9" w:rsidRPr="00AE59EE">
        <w:rPr>
          <w:sz w:val="28"/>
          <w:szCs w:val="28"/>
        </w:rPr>
        <w:t xml:space="preserve"> аминокислоты, взятая для</w:t>
      </w:r>
    </w:p>
    <w:p w:rsidR="000E2BBA" w:rsidRPr="00F06276" w:rsidRDefault="00DF4BF9" w:rsidP="00034D44">
      <w:pPr>
        <w:pStyle w:val="54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E59EE">
        <w:rPr>
          <w:sz w:val="28"/>
          <w:szCs w:val="28"/>
        </w:rPr>
        <w:t xml:space="preserve">приготовления стандартного раствора, </w:t>
      </w:r>
      <w:proofErr w:type="gramStart"/>
      <w:r w:rsidRPr="00AE59EE">
        <w:rPr>
          <w:sz w:val="28"/>
          <w:szCs w:val="28"/>
        </w:rPr>
        <w:t>г</w:t>
      </w:r>
      <w:proofErr w:type="gramEnd"/>
      <w:r w:rsidRPr="00AE59EE">
        <w:rPr>
          <w:sz w:val="28"/>
          <w:szCs w:val="28"/>
        </w:rPr>
        <w:t>.</w:t>
      </w:r>
    </w:p>
    <w:p w:rsidR="00F23443" w:rsidRPr="00F06276" w:rsidRDefault="00F23443" w:rsidP="001F373C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F06276">
        <w:rPr>
          <w:b/>
          <w:i/>
          <w:sz w:val="28"/>
          <w:szCs w:val="28"/>
        </w:rPr>
        <w:t>Ацетилцистеин</w:t>
      </w:r>
      <w:proofErr w:type="spellEnd"/>
      <w:r w:rsidRPr="00F06276">
        <w:rPr>
          <w:b/>
          <w:i/>
          <w:sz w:val="28"/>
          <w:szCs w:val="28"/>
        </w:rPr>
        <w:t>.</w:t>
      </w:r>
      <w:r w:rsidRPr="00F06276">
        <w:rPr>
          <w:b/>
          <w:sz w:val="28"/>
          <w:szCs w:val="28"/>
        </w:rPr>
        <w:t xml:space="preserve"> </w:t>
      </w:r>
      <w:r w:rsidR="00274468" w:rsidRPr="00F06276">
        <w:rPr>
          <w:sz w:val="28"/>
          <w:szCs w:val="28"/>
        </w:rPr>
        <w:t>Д</w:t>
      </w:r>
      <w:r w:rsidR="006D5F84" w:rsidRPr="00F06276">
        <w:rPr>
          <w:sz w:val="28"/>
          <w:szCs w:val="28"/>
        </w:rPr>
        <w:t>олжно быть не менее 90,0 % и не более 110,0 % от заявленного количества.</w:t>
      </w:r>
      <w:r w:rsidR="001F373C" w:rsidRPr="00F06276">
        <w:rPr>
          <w:b/>
          <w:sz w:val="28"/>
          <w:szCs w:val="28"/>
        </w:rPr>
        <w:t xml:space="preserve"> </w:t>
      </w:r>
      <w:proofErr w:type="gramStart"/>
      <w:r w:rsidRPr="00F06276">
        <w:rPr>
          <w:sz w:val="28"/>
          <w:szCs w:val="28"/>
        </w:rPr>
        <w:t xml:space="preserve">Определение проводят методом </w:t>
      </w:r>
      <w:proofErr w:type="spellStart"/>
      <w:r w:rsidRPr="00F06276">
        <w:rPr>
          <w:sz w:val="28"/>
          <w:szCs w:val="28"/>
        </w:rPr>
        <w:t>спектрофотометрии</w:t>
      </w:r>
      <w:proofErr w:type="spellEnd"/>
      <w:r w:rsidRPr="00F06276">
        <w:rPr>
          <w:sz w:val="28"/>
          <w:szCs w:val="28"/>
        </w:rPr>
        <w:t xml:space="preserve"> в соответствии с </w:t>
      </w:r>
      <w:r w:rsidRPr="00F06276">
        <w:rPr>
          <w:bCs/>
          <w:color w:val="000000"/>
          <w:spacing w:val="0"/>
          <w:sz w:val="28"/>
          <w:szCs w:val="28"/>
          <w:lang w:bidi="ru-RU"/>
        </w:rPr>
        <w:t>ОФС «</w:t>
      </w:r>
      <w:proofErr w:type="spellStart"/>
      <w:r w:rsidRPr="00F06276">
        <w:rPr>
          <w:bCs/>
          <w:color w:val="000000"/>
          <w:spacing w:val="0"/>
          <w:sz w:val="28"/>
          <w:szCs w:val="28"/>
          <w:lang w:bidi="ru-RU"/>
        </w:rPr>
        <w:t>Спектрофотометрия</w:t>
      </w:r>
      <w:proofErr w:type="spellEnd"/>
      <w:r w:rsidRPr="00F06276">
        <w:rPr>
          <w:bCs/>
          <w:color w:val="000000"/>
          <w:spacing w:val="0"/>
          <w:sz w:val="28"/>
          <w:szCs w:val="28"/>
          <w:lang w:bidi="ru-RU"/>
        </w:rPr>
        <w:t xml:space="preserve"> в ультрафиолетовой и видимой областях»</w:t>
      </w:r>
      <w:r w:rsidRPr="00F06276">
        <w:rPr>
          <w:sz w:val="28"/>
          <w:szCs w:val="28"/>
        </w:rPr>
        <w:t xml:space="preserve"> или другим </w:t>
      </w:r>
      <w:proofErr w:type="spellStart"/>
      <w:r w:rsidRPr="00F06276">
        <w:rPr>
          <w:sz w:val="28"/>
          <w:szCs w:val="28"/>
        </w:rPr>
        <w:t>валидированным</w:t>
      </w:r>
      <w:proofErr w:type="spellEnd"/>
      <w:r w:rsidRPr="00F06276">
        <w:rPr>
          <w:sz w:val="28"/>
          <w:szCs w:val="28"/>
        </w:rPr>
        <w:t xml:space="preserve"> методом.</w:t>
      </w:r>
      <w:proofErr w:type="gramEnd"/>
    </w:p>
    <w:p w:rsidR="00F23443" w:rsidRPr="00F06276" w:rsidRDefault="00F23443" w:rsidP="006C502E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F06276">
        <w:rPr>
          <w:bCs/>
          <w:color w:val="000000"/>
          <w:spacing w:val="0"/>
          <w:sz w:val="28"/>
          <w:szCs w:val="28"/>
          <w:lang w:bidi="ru-RU"/>
        </w:rPr>
        <w:t xml:space="preserve">Одним из вариантов определения содержания </w:t>
      </w:r>
      <w:proofErr w:type="spellStart"/>
      <w:r w:rsidRPr="00F06276">
        <w:rPr>
          <w:sz w:val="28"/>
          <w:szCs w:val="28"/>
        </w:rPr>
        <w:t>ацетилцистеина</w:t>
      </w:r>
      <w:proofErr w:type="spellEnd"/>
      <w:r w:rsidRPr="00F06276">
        <w:rPr>
          <w:sz w:val="28"/>
          <w:szCs w:val="28"/>
        </w:rPr>
        <w:t xml:space="preserve"> является метод </w:t>
      </w:r>
      <w:proofErr w:type="spellStart"/>
      <w:r w:rsidRPr="00F06276">
        <w:rPr>
          <w:sz w:val="28"/>
          <w:szCs w:val="28"/>
        </w:rPr>
        <w:t>спектрофотометрии</w:t>
      </w:r>
      <w:proofErr w:type="spellEnd"/>
      <w:r w:rsidRPr="00F06276">
        <w:rPr>
          <w:bCs/>
          <w:color w:val="000000"/>
          <w:spacing w:val="0"/>
          <w:sz w:val="28"/>
          <w:szCs w:val="28"/>
          <w:lang w:bidi="ru-RU"/>
        </w:rPr>
        <w:t xml:space="preserve"> </w:t>
      </w:r>
      <w:r w:rsidRPr="00F06276">
        <w:rPr>
          <w:sz w:val="28"/>
          <w:szCs w:val="28"/>
        </w:rPr>
        <w:t xml:space="preserve">при 423 нм раствора производного, </w:t>
      </w:r>
      <w:r w:rsidRPr="004C0BDB">
        <w:rPr>
          <w:sz w:val="28"/>
          <w:szCs w:val="28"/>
        </w:rPr>
        <w:t>об</w:t>
      </w:r>
      <w:r w:rsidR="0037336A" w:rsidRPr="004C0BDB">
        <w:rPr>
          <w:sz w:val="28"/>
          <w:szCs w:val="28"/>
        </w:rPr>
        <w:t>разующегося в результате взаимодействия</w:t>
      </w:r>
      <w:r w:rsidRPr="004C0BDB">
        <w:rPr>
          <w:sz w:val="28"/>
          <w:szCs w:val="28"/>
        </w:rPr>
        <w:t xml:space="preserve"> </w:t>
      </w:r>
      <w:proofErr w:type="spellStart"/>
      <w:r w:rsidR="0037336A" w:rsidRPr="004C0BDB">
        <w:rPr>
          <w:sz w:val="28"/>
          <w:szCs w:val="28"/>
        </w:rPr>
        <w:t>ацетилцистеина</w:t>
      </w:r>
      <w:proofErr w:type="spellEnd"/>
      <w:r w:rsidR="0037336A" w:rsidRPr="004C0BDB">
        <w:rPr>
          <w:sz w:val="28"/>
          <w:szCs w:val="28"/>
        </w:rPr>
        <w:t xml:space="preserve"> </w:t>
      </w:r>
      <w:r w:rsidRPr="004C0BDB">
        <w:rPr>
          <w:sz w:val="28"/>
          <w:szCs w:val="28"/>
        </w:rPr>
        <w:t xml:space="preserve">с 4-хлор-7-нитробензофуразаном. Возможно использование других подходящих реагентов, взаимодействующих с </w:t>
      </w:r>
      <w:proofErr w:type="spellStart"/>
      <w:r w:rsidRPr="004C0BDB">
        <w:rPr>
          <w:sz w:val="28"/>
          <w:szCs w:val="28"/>
        </w:rPr>
        <w:t>ацетилцистеином</w:t>
      </w:r>
      <w:proofErr w:type="spellEnd"/>
      <w:r w:rsidRPr="004C0BDB">
        <w:rPr>
          <w:sz w:val="28"/>
          <w:szCs w:val="28"/>
        </w:rPr>
        <w:t xml:space="preserve"> с образованием окрашенных соединений, содержание которых </w:t>
      </w:r>
      <w:r w:rsidR="00C71694" w:rsidRPr="004C0BDB">
        <w:rPr>
          <w:sz w:val="28"/>
          <w:szCs w:val="28"/>
        </w:rPr>
        <w:t>можно определять</w:t>
      </w:r>
      <w:r w:rsidRPr="004C0BDB">
        <w:rPr>
          <w:sz w:val="28"/>
          <w:szCs w:val="28"/>
        </w:rPr>
        <w:t xml:space="preserve"> </w:t>
      </w:r>
      <w:proofErr w:type="spellStart"/>
      <w:r w:rsidRPr="004C0BDB">
        <w:rPr>
          <w:sz w:val="28"/>
          <w:szCs w:val="28"/>
        </w:rPr>
        <w:t>спектрофотометрически</w:t>
      </w:r>
      <w:proofErr w:type="spellEnd"/>
      <w:r w:rsidRPr="004C0BDB">
        <w:rPr>
          <w:sz w:val="28"/>
          <w:szCs w:val="28"/>
        </w:rPr>
        <w:t>.</w:t>
      </w:r>
    </w:p>
    <w:p w:rsidR="00684D67" w:rsidRPr="00F06276" w:rsidRDefault="00684D67" w:rsidP="00684D67">
      <w:pPr>
        <w:pStyle w:val="80"/>
        <w:shd w:val="clear" w:color="auto" w:fill="auto"/>
        <w:spacing w:before="0" w:line="360" w:lineRule="auto"/>
        <w:ind w:firstLine="709"/>
        <w:jc w:val="both"/>
        <w:rPr>
          <w:rStyle w:val="140pt"/>
          <w:rFonts w:eastAsia="Arial"/>
          <w:b w:val="0"/>
          <w:bCs w:val="0"/>
          <w:color w:val="auto"/>
          <w:spacing w:val="-10"/>
          <w:sz w:val="28"/>
          <w:szCs w:val="28"/>
          <w:lang w:bidi="ar-SA"/>
        </w:rPr>
      </w:pPr>
      <w:r w:rsidRPr="00F06276">
        <w:rPr>
          <w:rStyle w:val="af2"/>
          <w:rFonts w:eastAsia="Arial"/>
          <w:sz w:val="28"/>
          <w:szCs w:val="28"/>
        </w:rPr>
        <w:t xml:space="preserve">Испытуемый раствор. </w:t>
      </w:r>
      <w:r w:rsidRPr="00F06276">
        <w:rPr>
          <w:rStyle w:val="af2"/>
          <w:rFonts w:eastAsia="Arial"/>
          <w:i w:val="0"/>
          <w:sz w:val="28"/>
          <w:szCs w:val="28"/>
        </w:rPr>
        <w:t xml:space="preserve">1,3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мл препарата помещают в мерную колбу вместимостью 10 мл и доводят водой до метки.</w:t>
      </w:r>
    </w:p>
    <w:p w:rsidR="00F23443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rStyle w:val="34"/>
          <w:i/>
          <w:color w:val="auto"/>
          <w:sz w:val="28"/>
          <w:szCs w:val="28"/>
        </w:rPr>
        <w:t>Раствор А.</w:t>
      </w:r>
      <w:r w:rsidRPr="00F06276">
        <w:rPr>
          <w:color w:val="auto"/>
          <w:sz w:val="28"/>
          <w:szCs w:val="28"/>
        </w:rPr>
        <w:t xml:space="preserve"> Растворяют 12</w:t>
      </w:r>
      <w:r w:rsidR="00A921C8" w:rsidRPr="00F06276">
        <w:rPr>
          <w:color w:val="auto"/>
          <w:sz w:val="28"/>
          <w:szCs w:val="28"/>
        </w:rPr>
        <w:t>,</w:t>
      </w:r>
      <w:r w:rsidRPr="00F06276">
        <w:rPr>
          <w:color w:val="auto"/>
          <w:sz w:val="28"/>
          <w:szCs w:val="28"/>
        </w:rPr>
        <w:t xml:space="preserve">1 г </w:t>
      </w:r>
      <w:r w:rsidR="00A921C8" w:rsidRPr="00F06276">
        <w:rPr>
          <w:color w:val="auto"/>
          <w:sz w:val="28"/>
          <w:szCs w:val="28"/>
        </w:rPr>
        <w:t>натрия цитрата и 3</w:t>
      </w:r>
      <w:r w:rsidRPr="00F06276">
        <w:rPr>
          <w:color w:val="auto"/>
          <w:sz w:val="28"/>
          <w:szCs w:val="28"/>
        </w:rPr>
        <w:t xml:space="preserve">72 </w:t>
      </w:r>
      <w:r w:rsidR="00A921C8" w:rsidRPr="00F06276">
        <w:rPr>
          <w:color w:val="auto"/>
          <w:sz w:val="28"/>
          <w:szCs w:val="28"/>
        </w:rPr>
        <w:t>м</w:t>
      </w:r>
      <w:r w:rsidRPr="00F06276">
        <w:rPr>
          <w:color w:val="auto"/>
          <w:sz w:val="28"/>
          <w:szCs w:val="28"/>
        </w:rPr>
        <w:t xml:space="preserve">г </w:t>
      </w:r>
      <w:r w:rsidRPr="00F06276">
        <w:rPr>
          <w:bCs/>
          <w:sz w:val="28"/>
          <w:szCs w:val="28"/>
        </w:rPr>
        <w:t>(</w:t>
      </w:r>
      <w:proofErr w:type="spellStart"/>
      <w:r w:rsidRPr="00F06276">
        <w:rPr>
          <w:bCs/>
          <w:sz w:val="28"/>
          <w:szCs w:val="28"/>
        </w:rPr>
        <w:t>этилендинитрил</w:t>
      </w:r>
      <w:proofErr w:type="spellEnd"/>
      <w:proofErr w:type="gramStart"/>
      <w:r w:rsidRPr="00F06276">
        <w:rPr>
          <w:bCs/>
          <w:sz w:val="28"/>
          <w:szCs w:val="28"/>
        </w:rPr>
        <w:t>)</w:t>
      </w:r>
      <w:proofErr w:type="spellStart"/>
      <w:r w:rsidRPr="00F06276">
        <w:rPr>
          <w:bCs/>
          <w:sz w:val="28"/>
          <w:szCs w:val="28"/>
        </w:rPr>
        <w:t>т</w:t>
      </w:r>
      <w:proofErr w:type="gramEnd"/>
      <w:r w:rsidRPr="00F06276">
        <w:rPr>
          <w:bCs/>
          <w:sz w:val="28"/>
          <w:szCs w:val="28"/>
        </w:rPr>
        <w:t>етрауксусной</w:t>
      </w:r>
      <w:proofErr w:type="spellEnd"/>
      <w:r w:rsidRPr="00F06276">
        <w:rPr>
          <w:bCs/>
          <w:sz w:val="28"/>
          <w:szCs w:val="28"/>
        </w:rPr>
        <w:t xml:space="preserve"> кислоты</w:t>
      </w:r>
      <w:r w:rsidR="00A921C8" w:rsidRPr="00F06276">
        <w:rPr>
          <w:color w:val="auto"/>
          <w:sz w:val="28"/>
          <w:szCs w:val="28"/>
        </w:rPr>
        <w:t xml:space="preserve"> в 100</w:t>
      </w:r>
      <w:r w:rsidRPr="00F06276">
        <w:rPr>
          <w:color w:val="auto"/>
          <w:sz w:val="28"/>
          <w:szCs w:val="28"/>
        </w:rPr>
        <w:t xml:space="preserve"> мл воды и доводят </w:t>
      </w:r>
      <w:proofErr w:type="spellStart"/>
      <w:r w:rsidRPr="00F06276">
        <w:rPr>
          <w:color w:val="auto"/>
          <w:sz w:val="28"/>
          <w:szCs w:val="28"/>
        </w:rPr>
        <w:t>pH</w:t>
      </w:r>
      <w:proofErr w:type="spellEnd"/>
      <w:r w:rsidRPr="00F06276">
        <w:rPr>
          <w:color w:val="auto"/>
          <w:sz w:val="28"/>
          <w:szCs w:val="28"/>
        </w:rPr>
        <w:t xml:space="preserve"> до 8,3 </w:t>
      </w:r>
      <w:r w:rsidRPr="00F06276">
        <w:rPr>
          <w:sz w:val="28"/>
          <w:szCs w:val="28"/>
        </w:rPr>
        <w:t>± 0,1</w:t>
      </w:r>
      <w:r w:rsidRPr="00F06276">
        <w:rPr>
          <w:color w:val="auto"/>
          <w:sz w:val="28"/>
          <w:szCs w:val="28"/>
        </w:rPr>
        <w:t xml:space="preserve"> натрия гидроксида раствором 1 М.</w:t>
      </w:r>
    </w:p>
    <w:p w:rsidR="00F23443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rStyle w:val="34"/>
          <w:i/>
          <w:color w:val="auto"/>
          <w:sz w:val="28"/>
          <w:szCs w:val="28"/>
        </w:rPr>
        <w:t>Раствор В.</w:t>
      </w:r>
      <w:r w:rsidRPr="00F06276">
        <w:rPr>
          <w:color w:val="auto"/>
          <w:sz w:val="28"/>
          <w:szCs w:val="28"/>
        </w:rPr>
        <w:t xml:space="preserve"> Растворяют 100 мг 4-хлор-7-нитробензофуразана в 100 мл метанола. Раствор может храниться в защищенном от света месте </w:t>
      </w:r>
      <w:r w:rsidR="00684D67" w:rsidRPr="00F06276">
        <w:rPr>
          <w:color w:val="auto"/>
          <w:sz w:val="28"/>
          <w:szCs w:val="28"/>
        </w:rPr>
        <w:t xml:space="preserve">не более </w:t>
      </w:r>
      <w:r w:rsidRPr="00F06276">
        <w:rPr>
          <w:color w:val="auto"/>
          <w:sz w:val="28"/>
          <w:szCs w:val="28"/>
        </w:rPr>
        <w:t xml:space="preserve">7 </w:t>
      </w:r>
      <w:proofErr w:type="spellStart"/>
      <w:r w:rsidRPr="00F06276">
        <w:rPr>
          <w:color w:val="auto"/>
          <w:sz w:val="28"/>
          <w:szCs w:val="28"/>
        </w:rPr>
        <w:t>сут</w:t>
      </w:r>
      <w:proofErr w:type="spellEnd"/>
      <w:r w:rsidRPr="00F06276">
        <w:rPr>
          <w:color w:val="auto"/>
          <w:sz w:val="28"/>
          <w:szCs w:val="28"/>
        </w:rPr>
        <w:t xml:space="preserve">. </w:t>
      </w:r>
    </w:p>
    <w:p w:rsidR="00F23443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rStyle w:val="34"/>
          <w:i/>
          <w:color w:val="auto"/>
          <w:sz w:val="28"/>
          <w:szCs w:val="28"/>
        </w:rPr>
        <w:t>Раствор С</w:t>
      </w:r>
      <w:r w:rsidRPr="00F06276">
        <w:rPr>
          <w:rStyle w:val="34"/>
          <w:color w:val="auto"/>
          <w:sz w:val="28"/>
          <w:szCs w:val="28"/>
        </w:rPr>
        <w:t>.</w:t>
      </w:r>
      <w:r w:rsidRPr="00F06276">
        <w:rPr>
          <w:color w:val="auto"/>
          <w:sz w:val="28"/>
          <w:szCs w:val="28"/>
        </w:rPr>
        <w:t xml:space="preserve"> Смешивают 23 мл раствора А и 15 мл раствора </w:t>
      </w:r>
      <w:proofErr w:type="gramStart"/>
      <w:r w:rsidRPr="00F06276">
        <w:rPr>
          <w:color w:val="auto"/>
          <w:sz w:val="28"/>
          <w:szCs w:val="28"/>
        </w:rPr>
        <w:t>В</w:t>
      </w:r>
      <w:proofErr w:type="gramEnd"/>
      <w:r w:rsidRPr="00F06276">
        <w:rPr>
          <w:color w:val="auto"/>
          <w:sz w:val="28"/>
          <w:szCs w:val="28"/>
        </w:rPr>
        <w:t xml:space="preserve"> непосредственно </w:t>
      </w:r>
      <w:proofErr w:type="gramStart"/>
      <w:r w:rsidRPr="00F06276">
        <w:rPr>
          <w:color w:val="auto"/>
          <w:sz w:val="28"/>
          <w:szCs w:val="28"/>
        </w:rPr>
        <w:t>перед</w:t>
      </w:r>
      <w:proofErr w:type="gramEnd"/>
      <w:r w:rsidRPr="00F06276">
        <w:rPr>
          <w:color w:val="auto"/>
          <w:sz w:val="28"/>
          <w:szCs w:val="28"/>
        </w:rPr>
        <w:t xml:space="preserve"> использованием, после чего разбавляют водой до 250 мл.</w:t>
      </w:r>
    </w:p>
    <w:p w:rsidR="00F23443" w:rsidRPr="00F06276" w:rsidRDefault="00F23443" w:rsidP="00F23443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Стандартный раствор.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Растворяют около 100,0 мг (точная навеска) </w:t>
      </w:r>
      <w:r w:rsidRPr="00F06276">
        <w:rPr>
          <w:rFonts w:ascii="Times New Roman" w:hAnsi="Times New Roman" w:cs="Times New Roman"/>
          <w:sz w:val="28"/>
          <w:szCs w:val="28"/>
        </w:rPr>
        <w:t>N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-ацетил-</w:t>
      </w:r>
      <w:r w:rsidRPr="00F06276">
        <w:rPr>
          <w:rFonts w:ascii="Times New Roman" w:hAnsi="Times New Roman" w:cs="Times New Roman"/>
          <w:sz w:val="28"/>
          <w:szCs w:val="28"/>
        </w:rPr>
        <w:t>L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-цистеина в воде и доводят объем до 100 мл тем же растворителем. 1 мл полученного раствора разбавляют водой до 10 мл. </w:t>
      </w:r>
    </w:p>
    <w:p w:rsidR="00550104" w:rsidRPr="00F06276" w:rsidRDefault="00550104" w:rsidP="00550104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Проведение  анализа и учет результатов</w:t>
      </w:r>
    </w:p>
    <w:p w:rsidR="00F23443" w:rsidRPr="00211248" w:rsidRDefault="00BB33A2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lastRenderedPageBreak/>
        <w:t>С</w:t>
      </w:r>
      <w:r w:rsidR="00F23443" w:rsidRPr="00F06276">
        <w:rPr>
          <w:color w:val="auto"/>
          <w:sz w:val="28"/>
          <w:szCs w:val="28"/>
        </w:rPr>
        <w:t xml:space="preserve">мешивают 0,5 мл испытуемого раствора (с содержанием </w:t>
      </w:r>
      <w:r w:rsidR="00F23443" w:rsidRPr="00F06276">
        <w:rPr>
          <w:color w:val="auto"/>
          <w:sz w:val="28"/>
          <w:szCs w:val="28"/>
          <w:lang w:val="en-US"/>
        </w:rPr>
        <w:t>N</w:t>
      </w:r>
      <w:r w:rsidR="00F23443" w:rsidRPr="00F06276">
        <w:rPr>
          <w:color w:val="auto"/>
          <w:sz w:val="28"/>
          <w:szCs w:val="28"/>
        </w:rPr>
        <w:t>-ацетил-</w:t>
      </w:r>
      <w:r w:rsidR="00F23443" w:rsidRPr="00F06276">
        <w:rPr>
          <w:color w:val="auto"/>
          <w:sz w:val="28"/>
          <w:szCs w:val="28"/>
          <w:lang w:val="en-US"/>
        </w:rPr>
        <w:t>L</w:t>
      </w:r>
      <w:r w:rsidR="00F23443" w:rsidRPr="00F06276">
        <w:rPr>
          <w:color w:val="auto"/>
          <w:sz w:val="28"/>
          <w:szCs w:val="28"/>
        </w:rPr>
        <w:t>-цистеина около 100 мг/л) с 9,0 мл раствора С</w:t>
      </w:r>
      <w:r w:rsidR="000A6767" w:rsidRPr="000A6767">
        <w:rPr>
          <w:color w:val="auto"/>
          <w:sz w:val="28"/>
          <w:szCs w:val="28"/>
        </w:rPr>
        <w:t>.</w:t>
      </w:r>
      <w:r w:rsidRPr="00F06276">
        <w:rPr>
          <w:color w:val="auto"/>
          <w:sz w:val="28"/>
          <w:szCs w:val="28"/>
        </w:rPr>
        <w:t xml:space="preserve"> </w:t>
      </w:r>
      <w:r w:rsidR="00F23443" w:rsidRPr="00F06276">
        <w:rPr>
          <w:color w:val="auto"/>
          <w:sz w:val="28"/>
          <w:szCs w:val="28"/>
        </w:rPr>
        <w:t xml:space="preserve">Пробирки немедленно </w:t>
      </w:r>
      <w:proofErr w:type="gramStart"/>
      <w:r w:rsidR="00F23443" w:rsidRPr="00F06276">
        <w:rPr>
          <w:color w:val="auto"/>
          <w:sz w:val="28"/>
          <w:szCs w:val="28"/>
        </w:rPr>
        <w:t>закрывают</w:t>
      </w:r>
      <w:proofErr w:type="gramEnd"/>
      <w:r w:rsidR="00F23443" w:rsidRPr="00F06276">
        <w:rPr>
          <w:color w:val="auto"/>
          <w:sz w:val="28"/>
          <w:szCs w:val="28"/>
        </w:rPr>
        <w:t xml:space="preserve"> и содержимое аккуратно перемешивают (во избежание образования пузырьков воздуха) и оставляют в темном месте при 15 - 25 °С на 60 мин. Затем измеряют оптическую плотность </w:t>
      </w:r>
      <w:r w:rsidR="000A6767" w:rsidRPr="00AE59EE">
        <w:rPr>
          <w:color w:val="auto"/>
          <w:sz w:val="28"/>
          <w:szCs w:val="28"/>
        </w:rPr>
        <w:t xml:space="preserve">растворов при 423 нм </w:t>
      </w:r>
      <w:r w:rsidR="00F23443" w:rsidRPr="00AE59EE">
        <w:rPr>
          <w:color w:val="auto"/>
          <w:sz w:val="28"/>
          <w:szCs w:val="28"/>
        </w:rPr>
        <w:t xml:space="preserve">в кюветах с толщиной рабочего слоя </w:t>
      </w:r>
      <w:r w:rsidR="0008682C" w:rsidRPr="00AE59EE">
        <w:rPr>
          <w:color w:val="auto"/>
          <w:sz w:val="28"/>
          <w:szCs w:val="28"/>
        </w:rPr>
        <w:t>10 м</w:t>
      </w:r>
      <w:r w:rsidR="00F23443" w:rsidRPr="00AE59EE">
        <w:rPr>
          <w:color w:val="auto"/>
          <w:sz w:val="28"/>
          <w:szCs w:val="28"/>
        </w:rPr>
        <w:t xml:space="preserve">м в сравнении с холостой пробой, которая </w:t>
      </w:r>
      <w:r w:rsidR="00F23443" w:rsidRPr="00211248">
        <w:rPr>
          <w:color w:val="auto"/>
          <w:sz w:val="28"/>
          <w:szCs w:val="28"/>
        </w:rPr>
        <w:t>обрабатывается аналогично.</w:t>
      </w:r>
    </w:p>
    <w:p w:rsidR="00F23443" w:rsidRPr="00211248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211248">
        <w:rPr>
          <w:sz w:val="28"/>
          <w:szCs w:val="28"/>
        </w:rPr>
        <w:t xml:space="preserve">Содержание </w:t>
      </w:r>
      <w:proofErr w:type="spellStart"/>
      <w:r w:rsidRPr="00211248">
        <w:rPr>
          <w:sz w:val="28"/>
          <w:szCs w:val="28"/>
        </w:rPr>
        <w:t>ацетилцистеина</w:t>
      </w:r>
      <w:proofErr w:type="spellEnd"/>
      <w:r w:rsidRPr="00211248">
        <w:rPr>
          <w:sz w:val="28"/>
          <w:szCs w:val="28"/>
        </w:rPr>
        <w:t xml:space="preserve"> </w:t>
      </w:r>
      <w:proofErr w:type="gramStart"/>
      <w:r w:rsidRPr="00211248">
        <w:rPr>
          <w:sz w:val="28"/>
          <w:szCs w:val="28"/>
        </w:rPr>
        <w:t xml:space="preserve">( </w:t>
      </w:r>
      <w:proofErr w:type="gramEnd"/>
      <w:r w:rsidRPr="00211248">
        <w:rPr>
          <w:i/>
          <w:sz w:val="28"/>
          <w:szCs w:val="28"/>
        </w:rPr>
        <w:t>X</w:t>
      </w:r>
      <w:r w:rsidR="00EA64D6" w:rsidRPr="00211248">
        <w:rPr>
          <w:i/>
          <w:sz w:val="28"/>
          <w:szCs w:val="28"/>
          <w:vertAlign w:val="subscript"/>
          <w:lang w:val="en-US"/>
        </w:rPr>
        <w:t>ac</w:t>
      </w:r>
      <w:r w:rsidR="00EA64D6" w:rsidRPr="00211248">
        <w:rPr>
          <w:i/>
          <w:sz w:val="28"/>
          <w:szCs w:val="28"/>
          <w:vertAlign w:val="subscript"/>
        </w:rPr>
        <w:t>/</w:t>
      </w:r>
      <w:r w:rsidR="00EA64D6" w:rsidRPr="00211248">
        <w:rPr>
          <w:i/>
          <w:sz w:val="28"/>
          <w:szCs w:val="28"/>
          <w:vertAlign w:val="subscript"/>
          <w:lang w:val="en-US"/>
        </w:rPr>
        <w:t>cyst</w:t>
      </w:r>
      <w:r w:rsidRPr="00211248">
        <w:rPr>
          <w:sz w:val="28"/>
          <w:szCs w:val="28"/>
        </w:rPr>
        <w:t>, г/л) вычисляют по формуле:</w:t>
      </w:r>
    </w:p>
    <w:p w:rsidR="00F23443" w:rsidRPr="00F06276" w:rsidRDefault="00F23443" w:rsidP="00F234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vertAlign w:val="subscript"/>
          </w:rPr>
          <m:t>ac/cyst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Apr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Cst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st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21124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23443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06276">
        <w:rPr>
          <w:i/>
          <w:sz w:val="28"/>
          <w:szCs w:val="28"/>
          <w:lang w:val="en-US"/>
        </w:rPr>
        <w:t>C</w:t>
      </w:r>
      <w:r w:rsidR="002B6A4D" w:rsidRPr="002B6A4D">
        <w:rPr>
          <w:i/>
          <w:sz w:val="28"/>
          <w:szCs w:val="28"/>
          <w:vertAlign w:val="subscript"/>
          <w:lang w:val="en-US"/>
        </w:rPr>
        <w:t>s</w:t>
      </w:r>
      <w:r w:rsidRPr="00F06276">
        <w:rPr>
          <w:i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F06276">
        <w:rPr>
          <w:i/>
          <w:sz w:val="28"/>
          <w:szCs w:val="28"/>
          <w:vertAlign w:val="subscript"/>
        </w:rPr>
        <w:t xml:space="preserve"> </w:t>
      </w:r>
      <w:r w:rsidRPr="00F06276">
        <w:rPr>
          <w:sz w:val="28"/>
          <w:szCs w:val="28"/>
        </w:rPr>
        <w:t xml:space="preserve">- концентрация </w:t>
      </w:r>
      <w:proofErr w:type="spellStart"/>
      <w:r w:rsidRPr="00F06276">
        <w:rPr>
          <w:sz w:val="28"/>
          <w:szCs w:val="28"/>
        </w:rPr>
        <w:t>ацетилцистеина</w:t>
      </w:r>
      <w:proofErr w:type="spellEnd"/>
      <w:r w:rsidRPr="00F06276">
        <w:rPr>
          <w:sz w:val="28"/>
          <w:szCs w:val="28"/>
        </w:rPr>
        <w:t xml:space="preserve"> в стандартном растворе, </w:t>
      </w:r>
      <w:r w:rsidR="000E0354">
        <w:rPr>
          <w:sz w:val="28"/>
          <w:szCs w:val="28"/>
        </w:rPr>
        <w:t>м</w:t>
      </w:r>
      <w:r w:rsidRPr="00F06276">
        <w:rPr>
          <w:sz w:val="28"/>
          <w:szCs w:val="28"/>
        </w:rPr>
        <w:t>г/л;</w:t>
      </w:r>
    </w:p>
    <w:p w:rsidR="00F23443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06276">
        <w:rPr>
          <w:i/>
          <w:sz w:val="28"/>
          <w:szCs w:val="28"/>
        </w:rPr>
        <w:t>А</w:t>
      </w:r>
      <w:proofErr w:type="gramEnd"/>
      <w:r w:rsidRPr="00F06276">
        <w:rPr>
          <w:i/>
          <w:sz w:val="28"/>
          <w:szCs w:val="28"/>
          <w:vertAlign w:val="subscript"/>
          <w:lang w:val="en-US"/>
        </w:rPr>
        <w:t>pr</w:t>
      </w:r>
      <w:r w:rsidRPr="00F06276">
        <w:rPr>
          <w:i/>
          <w:sz w:val="28"/>
          <w:szCs w:val="28"/>
          <w:vertAlign w:val="subscript"/>
        </w:rPr>
        <w:t xml:space="preserve"> </w:t>
      </w:r>
      <w:r w:rsidRPr="00F06276">
        <w:rPr>
          <w:sz w:val="28"/>
          <w:szCs w:val="28"/>
        </w:rPr>
        <w:t>- оптическая плотность испытуемого раствора;</w:t>
      </w:r>
    </w:p>
    <w:p w:rsidR="00F23443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F06276">
        <w:rPr>
          <w:i/>
          <w:sz w:val="28"/>
          <w:szCs w:val="28"/>
          <w:lang w:val="en-US"/>
        </w:rPr>
        <w:t>A</w:t>
      </w:r>
      <w:r w:rsidR="000E0354">
        <w:rPr>
          <w:i/>
          <w:sz w:val="28"/>
          <w:szCs w:val="28"/>
          <w:vertAlign w:val="subscript"/>
          <w:lang w:val="en-US"/>
        </w:rPr>
        <w:t>s</w:t>
      </w:r>
      <w:r w:rsidRPr="00F06276">
        <w:rPr>
          <w:i/>
          <w:sz w:val="28"/>
          <w:szCs w:val="28"/>
          <w:vertAlign w:val="subscript"/>
          <w:lang w:val="en-US"/>
        </w:rPr>
        <w:t>t</w:t>
      </w:r>
      <w:proofErr w:type="spellEnd"/>
      <w:r w:rsidRPr="00F06276">
        <w:rPr>
          <w:i/>
          <w:sz w:val="28"/>
          <w:szCs w:val="28"/>
        </w:rPr>
        <w:t xml:space="preserve"> </w:t>
      </w:r>
      <w:r w:rsidRPr="00F06276">
        <w:rPr>
          <w:sz w:val="28"/>
          <w:szCs w:val="28"/>
        </w:rPr>
        <w:t>- оптическая плотность стандартного раствора;</w:t>
      </w:r>
    </w:p>
    <w:p w:rsidR="0036545E" w:rsidRPr="00F06276" w:rsidRDefault="00F23443" w:rsidP="00F23443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  <w:lang w:val="en-US"/>
        </w:rPr>
        <w:t>F</w:t>
      </w:r>
      <w:r w:rsidRPr="00F06276">
        <w:rPr>
          <w:sz w:val="28"/>
          <w:szCs w:val="28"/>
        </w:rPr>
        <w:t xml:space="preserve"> - </w:t>
      </w:r>
      <w:proofErr w:type="gramStart"/>
      <w:r w:rsidRPr="00F06276">
        <w:rPr>
          <w:sz w:val="28"/>
          <w:szCs w:val="28"/>
        </w:rPr>
        <w:t>коэффициент</w:t>
      </w:r>
      <w:proofErr w:type="gramEnd"/>
      <w:r w:rsidRPr="00F06276">
        <w:rPr>
          <w:sz w:val="28"/>
          <w:szCs w:val="28"/>
        </w:rPr>
        <w:t xml:space="preserve"> разведения</w:t>
      </w:r>
      <w:r w:rsidR="00EA64D6">
        <w:rPr>
          <w:sz w:val="28"/>
          <w:szCs w:val="28"/>
        </w:rPr>
        <w:t xml:space="preserve"> препарата</w:t>
      </w:r>
      <w:r w:rsidRPr="00F06276">
        <w:rPr>
          <w:sz w:val="28"/>
          <w:szCs w:val="28"/>
        </w:rPr>
        <w:t>.</w:t>
      </w:r>
    </w:p>
    <w:p w:rsidR="00EA1F3A" w:rsidRPr="00F06276" w:rsidRDefault="00EA1F3A" w:rsidP="00576E52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sz w:val="28"/>
          <w:szCs w:val="28"/>
          <w:u w:val="none"/>
        </w:rPr>
      </w:pPr>
      <w:r w:rsidRPr="00F06276">
        <w:rPr>
          <w:b/>
          <w:i/>
          <w:sz w:val="28"/>
          <w:szCs w:val="28"/>
          <w:u w:val="none"/>
        </w:rPr>
        <w:t>Калий.</w:t>
      </w:r>
      <w:r w:rsidRPr="00F06276">
        <w:rPr>
          <w:sz w:val="28"/>
          <w:szCs w:val="28"/>
          <w:u w:val="none"/>
        </w:rPr>
        <w:t xml:space="preserve"> </w:t>
      </w:r>
      <w:r w:rsidR="00576E52" w:rsidRPr="00F06276">
        <w:rPr>
          <w:sz w:val="28"/>
          <w:szCs w:val="28"/>
          <w:u w:val="none"/>
        </w:rPr>
        <w:t>Д</w:t>
      </w:r>
      <w:r w:rsidR="00986471" w:rsidRPr="00F06276">
        <w:rPr>
          <w:sz w:val="28"/>
          <w:szCs w:val="28"/>
          <w:u w:val="none"/>
        </w:rPr>
        <w:t>олжно быть не менее 90,0 % и не более 110,0 % от заявленного количества.</w:t>
      </w:r>
      <w:r w:rsidR="00576E52" w:rsidRPr="00F06276">
        <w:rPr>
          <w:sz w:val="28"/>
          <w:szCs w:val="28"/>
          <w:u w:val="none"/>
        </w:rPr>
        <w:t xml:space="preserve"> </w:t>
      </w:r>
      <w:r w:rsidRPr="00F06276">
        <w:rPr>
          <w:sz w:val="28"/>
          <w:szCs w:val="28"/>
          <w:u w:val="none"/>
        </w:rPr>
        <w:t xml:space="preserve">Испытание проводят методом атомно-эмиссионной спектрометрии </w:t>
      </w:r>
      <w:r w:rsidR="00560FFC" w:rsidRPr="00F06276">
        <w:rPr>
          <w:rFonts w:eastAsia="Calibri"/>
          <w:sz w:val="28"/>
          <w:szCs w:val="28"/>
          <w:u w:val="none"/>
        </w:rPr>
        <w:t xml:space="preserve">в соответствии с ОФС </w:t>
      </w:r>
      <w:r w:rsidRPr="00F06276">
        <w:rPr>
          <w:sz w:val="28"/>
          <w:szCs w:val="28"/>
          <w:u w:val="none"/>
        </w:rPr>
        <w:t xml:space="preserve">«Атомно-эмиссионная спектрометрия». </w:t>
      </w:r>
    </w:p>
    <w:p w:rsidR="00EA1F3A" w:rsidRPr="00F06276" w:rsidRDefault="00EA1F3A" w:rsidP="00EA1F3A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rStyle w:val="29"/>
          <w:b/>
          <w:i/>
          <w:sz w:val="28"/>
          <w:szCs w:val="28"/>
        </w:rPr>
      </w:pPr>
      <w:r w:rsidRPr="00F06276">
        <w:rPr>
          <w:rStyle w:val="29"/>
          <w:b/>
          <w:i/>
          <w:sz w:val="28"/>
          <w:szCs w:val="28"/>
        </w:rPr>
        <w:t>Вариант 1</w:t>
      </w:r>
    </w:p>
    <w:p w:rsidR="00EA1F3A" w:rsidRPr="00F06276" w:rsidRDefault="00EA1F3A" w:rsidP="00EA1F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af2"/>
          <w:rFonts w:eastAsiaTheme="minorEastAsia"/>
          <w:sz w:val="28"/>
          <w:szCs w:val="28"/>
        </w:rPr>
        <w:t xml:space="preserve">Испытуемый  раствор. </w:t>
      </w:r>
      <w:r w:rsidRPr="00F06276">
        <w:rPr>
          <w:rFonts w:ascii="Times New Roman" w:hAnsi="Times New Roman" w:cs="Times New Roman"/>
          <w:sz w:val="28"/>
          <w:szCs w:val="28"/>
        </w:rPr>
        <w:t xml:space="preserve">Препарат анализируют без предварительного разведения. 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0B34E6" w:rsidRPr="00F06276">
        <w:rPr>
          <w:rFonts w:ascii="Times New Roman" w:hAnsi="Times New Roman" w:cs="Times New Roman"/>
          <w:sz w:val="28"/>
          <w:szCs w:val="28"/>
        </w:rPr>
        <w:t xml:space="preserve"> </w:t>
      </w:r>
      <w:r w:rsidRPr="00F06276">
        <w:rPr>
          <w:rFonts w:ascii="Times New Roman" w:hAnsi="Times New Roman" w:cs="Times New Roman"/>
          <w:sz w:val="28"/>
          <w:szCs w:val="28"/>
        </w:rPr>
        <w:t xml:space="preserve">с концентрацией ионов калия 5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/л и ионов натрия 140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/л.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Стандартный раствор мочевины</w:t>
      </w:r>
      <w:r w:rsidR="000B34E6" w:rsidRPr="00F06276">
        <w:rPr>
          <w:rFonts w:ascii="Times New Roman" w:hAnsi="Times New Roman" w:cs="Times New Roman"/>
          <w:sz w:val="28"/>
          <w:szCs w:val="28"/>
        </w:rPr>
        <w:t xml:space="preserve"> </w:t>
      </w:r>
      <w:r w:rsidRPr="00F06276">
        <w:rPr>
          <w:rFonts w:ascii="Times New Roman" w:hAnsi="Times New Roman" w:cs="Times New Roman"/>
          <w:sz w:val="28"/>
          <w:szCs w:val="28"/>
        </w:rPr>
        <w:t xml:space="preserve">с концентрацией ионов калия 100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/л и ионов натрия 100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/л.</w:t>
      </w:r>
    </w:p>
    <w:p w:rsidR="00EA1F3A" w:rsidRPr="00F06276" w:rsidRDefault="00EA1F3A" w:rsidP="00EA1F3A">
      <w:pPr>
        <w:widowControl w:val="0"/>
        <w:tabs>
          <w:tab w:val="left" w:pos="4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Внутренний стандарт</w:t>
      </w:r>
      <w:r w:rsidR="000B34E6" w:rsidRPr="00F06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276">
        <w:rPr>
          <w:rFonts w:ascii="Times New Roman" w:hAnsi="Times New Roman" w:cs="Times New Roman"/>
          <w:sz w:val="28"/>
          <w:szCs w:val="28"/>
        </w:rPr>
        <w:t xml:space="preserve">с концентрацией ионов цезия 1,5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/л.</w:t>
      </w:r>
    </w:p>
    <w:p w:rsidR="00EA1F3A" w:rsidRPr="00F06276" w:rsidRDefault="00EA1F3A" w:rsidP="00737B23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Стандарт (дополнительный).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Для проб с содержанием 0 - 10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/л калия и растворов желатина. Если после калибровки фотометр показывает величину 0,3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/л калия и больше, то измерение повторяют с использованием стандарта (дополнительного). Для этого взвешивают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примерно 149,1 мг калия хлорида (точная навеска) в мерную колбу вместимостью 100 мл, растворяют в небольшом количестве воды и доводят водой до метки. 2,0 мл этого раствора переносят в мерную колбу вместимостью 100 мл и доводят водой до метки (</w:t>
      </w:r>
      <w:r w:rsidRPr="004A1816">
        <w:rPr>
          <w:rFonts w:ascii="Times New Roman" w:hAnsi="Times New Roman" w:cs="Times New Roman"/>
          <w:sz w:val="28"/>
          <w:szCs w:val="28"/>
          <w:lang w:val="ru-RU"/>
        </w:rPr>
        <w:t xml:space="preserve">концентрация ионов калия примерно 0,40 </w:t>
      </w:r>
      <w:proofErr w:type="spellStart"/>
      <w:r w:rsidRPr="004A181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4A1816">
        <w:rPr>
          <w:rFonts w:ascii="Times New Roman" w:hAnsi="Times New Roman" w:cs="Times New Roman"/>
          <w:sz w:val="28"/>
          <w:szCs w:val="28"/>
          <w:lang w:val="ru-RU"/>
        </w:rPr>
        <w:t>/л).</w:t>
      </w:r>
      <w:r w:rsidR="00314C2D" w:rsidRPr="00314C2D">
        <w:rPr>
          <w:rFonts w:ascii="Times New Roman" w:hAnsi="Times New Roman" w:cs="Times New Roman"/>
          <w:i/>
          <w:sz w:val="28"/>
          <w:szCs w:val="28"/>
        </w:rPr>
        <w:pict>
          <v:shape id="_x0000_s1038" type="#_x0000_t202" style="position:absolute;left:0;text-align:left;margin-left:-61.7pt;margin-top:4.55pt;width:23.35pt;height:14.5pt;z-index:-25164390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979C4" w:rsidRPr="006E69B9" w:rsidRDefault="001979C4" w:rsidP="00EA1F3A">
                  <w:pPr>
                    <w:spacing w:line="290" w:lineRule="exact"/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B06526" w:rsidRPr="004A1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816">
        <w:rPr>
          <w:rFonts w:ascii="Times New Roman" w:hAnsi="Times New Roman" w:cs="Times New Roman"/>
          <w:sz w:val="28"/>
          <w:szCs w:val="28"/>
          <w:lang w:val="ru-RU"/>
        </w:rPr>
        <w:t>Стандарт сохраняет</w:t>
      </w:r>
      <w:r w:rsidR="000966AC" w:rsidRPr="004A1816">
        <w:rPr>
          <w:rFonts w:ascii="Times New Roman" w:hAnsi="Times New Roman" w:cs="Times New Roman"/>
          <w:sz w:val="28"/>
          <w:szCs w:val="28"/>
          <w:lang w:val="ru-RU"/>
        </w:rPr>
        <w:t xml:space="preserve"> стабильность в течение 7 </w:t>
      </w:r>
      <w:proofErr w:type="spellStart"/>
      <w:r w:rsidR="000966AC" w:rsidRPr="004A1816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4A18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7B23" w:rsidRPr="004A1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816">
        <w:rPr>
          <w:rFonts w:ascii="Times New Roman" w:hAnsi="Times New Roman" w:cs="Times New Roman"/>
          <w:sz w:val="28"/>
          <w:szCs w:val="28"/>
          <w:lang w:val="ru-RU"/>
        </w:rPr>
        <w:t>Приготовленный стандарт измеряется так же, как испытуемый раствор.</w:t>
      </w:r>
    </w:p>
    <w:p w:rsidR="00F12D77" w:rsidRPr="00F06276" w:rsidRDefault="00F12D77" w:rsidP="00F12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>Содержание ионов калия в стандартном препарате (</w:t>
      </w:r>
      <w:proofErr w:type="spellStart"/>
      <w:r w:rsidR="001F400F" w:rsidRPr="00F06276">
        <w:rPr>
          <w:rFonts w:ascii="Times New Roman" w:hAnsi="Times New Roman" w:cs="Times New Roman"/>
          <w:i/>
          <w:sz w:val="28"/>
          <w:szCs w:val="28"/>
        </w:rPr>
        <w:t>С</w:t>
      </w:r>
      <w:r w:rsidR="007912F8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/л) рассчитывают по формуле:</w:t>
      </w:r>
    </w:p>
    <w:p w:rsidR="00F12D77" w:rsidRPr="007912F8" w:rsidRDefault="001F400F" w:rsidP="00F12D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к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(KCl)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74,55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F12D77" w:rsidRPr="007912F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12D77" w:rsidRPr="00F06276" w:rsidRDefault="007912F8" w:rsidP="00F12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F12D77" w:rsidRPr="00F0627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12D77" w:rsidRPr="00F06276">
        <w:rPr>
          <w:rFonts w:ascii="Times New Roman" w:hAnsi="Times New Roman" w:cs="Times New Roman"/>
          <w:i/>
          <w:sz w:val="28"/>
          <w:szCs w:val="28"/>
        </w:rPr>
        <w:t>КС</w:t>
      </w:r>
      <w:r w:rsidR="00F12D77" w:rsidRPr="00F0627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12D77" w:rsidRPr="00F06276">
        <w:rPr>
          <w:rFonts w:ascii="Times New Roman" w:hAnsi="Times New Roman" w:cs="Times New Roman"/>
          <w:i/>
          <w:sz w:val="28"/>
          <w:szCs w:val="28"/>
        </w:rPr>
        <w:t>)</w:t>
      </w:r>
      <w:r w:rsidR="00F12D77" w:rsidRPr="00F06276">
        <w:rPr>
          <w:rFonts w:ascii="Times New Roman" w:hAnsi="Times New Roman" w:cs="Times New Roman"/>
          <w:sz w:val="28"/>
          <w:szCs w:val="28"/>
        </w:rPr>
        <w:t xml:space="preserve"> - навеска калия хлорида, мг;</w:t>
      </w:r>
    </w:p>
    <w:p w:rsidR="00F12D77" w:rsidRPr="00F06276" w:rsidRDefault="00F12D77" w:rsidP="00F12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74,55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молекулярная масса калия хлорида, мг/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;</w:t>
      </w:r>
    </w:p>
    <w:p w:rsidR="00F12D77" w:rsidRPr="00F06276" w:rsidRDefault="00F12D77" w:rsidP="001F4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06276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F06276">
        <w:rPr>
          <w:rFonts w:ascii="Times New Roman" w:hAnsi="Times New Roman" w:cs="Times New Roman"/>
          <w:sz w:val="28"/>
          <w:szCs w:val="28"/>
        </w:rPr>
        <w:t xml:space="preserve"> разведения.</w:t>
      </w:r>
    </w:p>
    <w:p w:rsidR="006675C0" w:rsidRPr="00F06276" w:rsidRDefault="006675C0" w:rsidP="006675C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Проведение анализа</w:t>
      </w:r>
      <w:r w:rsidRPr="00F06276">
        <w:rPr>
          <w:rStyle w:val="af2"/>
          <w:sz w:val="28"/>
          <w:szCs w:val="28"/>
        </w:rPr>
        <w:t xml:space="preserve"> и учет результатов</w:t>
      </w:r>
      <w:r w:rsidRPr="00F06276">
        <w:rPr>
          <w:sz w:val="28"/>
          <w:szCs w:val="28"/>
        </w:rPr>
        <w:t xml:space="preserve"> </w:t>
      </w:r>
    </w:p>
    <w:p w:rsidR="006675C0" w:rsidRPr="00F06276" w:rsidRDefault="006675C0" w:rsidP="00667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>С помощью пламенного фотометра измеряют интенсивность спектральной линии стандартного и испытуемого растворов при 766 нм.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Содержание ионов калия в </w:t>
      </w:r>
      <w:r w:rsidR="001F400F" w:rsidRPr="00F06276">
        <w:rPr>
          <w:rFonts w:ascii="Times New Roman" w:hAnsi="Times New Roman" w:cs="Times New Roman"/>
          <w:sz w:val="28"/>
          <w:szCs w:val="28"/>
        </w:rPr>
        <w:t xml:space="preserve">испытуемом </w:t>
      </w:r>
      <w:r w:rsidRPr="00F06276">
        <w:rPr>
          <w:rFonts w:ascii="Times New Roman" w:hAnsi="Times New Roman" w:cs="Times New Roman"/>
          <w:sz w:val="28"/>
          <w:szCs w:val="28"/>
        </w:rPr>
        <w:t>препарате (</w:t>
      </w:r>
      <w:proofErr w:type="spellStart"/>
      <w:proofErr w:type="gramStart"/>
      <w:r w:rsidRPr="00F06276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="000B34E6" w:rsidRPr="00F06276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/л) рассчитывают по формуле:</w:t>
      </w:r>
    </w:p>
    <w:p w:rsidR="00EA1F3A" w:rsidRPr="00664B9D" w:rsidRDefault="000B34E6" w:rsidP="00EA1F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к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R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B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EA1F3A" w:rsidRPr="00664B9D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3A1329" w:rsidRDefault="003A1329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– концентрация приготовленного стандарта,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/л;</w:t>
      </w:r>
    </w:p>
    <w:p w:rsidR="00C82C33" w:rsidRPr="00347424" w:rsidRDefault="00C82C33" w:rsidP="00C8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В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распечатанное </w:t>
      </w:r>
      <w:r w:rsidRPr="00347424">
        <w:rPr>
          <w:rFonts w:ascii="Times New Roman" w:hAnsi="Times New Roman" w:cs="Times New Roman"/>
          <w:sz w:val="28"/>
          <w:szCs w:val="28"/>
        </w:rPr>
        <w:t>значение стандарта;</w:t>
      </w:r>
    </w:p>
    <w:p w:rsidR="00C82C33" w:rsidRPr="00F06276" w:rsidRDefault="00C82C33" w:rsidP="00C8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2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4742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47424">
        <w:rPr>
          <w:rFonts w:ascii="Times New Roman" w:hAnsi="Times New Roman" w:cs="Times New Roman"/>
          <w:sz w:val="28"/>
          <w:szCs w:val="28"/>
        </w:rPr>
        <w:t>распечатанное</w:t>
      </w:r>
      <w:proofErr w:type="gramEnd"/>
      <w:r w:rsidRPr="00347424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664B9D" w:rsidRPr="00347424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Pr="00347424">
        <w:rPr>
          <w:rFonts w:ascii="Times New Roman" w:hAnsi="Times New Roman" w:cs="Times New Roman"/>
          <w:sz w:val="28"/>
          <w:szCs w:val="28"/>
        </w:rPr>
        <w:t>;</w:t>
      </w:r>
    </w:p>
    <w:p w:rsidR="00F12D77" w:rsidRPr="00F06276" w:rsidRDefault="00612623" w:rsidP="00DC0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A1F3A" w:rsidRPr="00F06276">
        <w:rPr>
          <w:rFonts w:ascii="Times New Roman" w:hAnsi="Times New Roman" w:cs="Times New Roman"/>
          <w:sz w:val="28"/>
          <w:szCs w:val="28"/>
        </w:rPr>
        <w:t xml:space="preserve"> </w:t>
      </w:r>
      <w:r w:rsidR="006D2AF2" w:rsidRPr="00F06276">
        <w:rPr>
          <w:rFonts w:ascii="Times New Roman" w:hAnsi="Times New Roman" w:cs="Times New Roman"/>
          <w:sz w:val="28"/>
          <w:szCs w:val="28"/>
        </w:rPr>
        <w:t>-</w:t>
      </w:r>
      <w:r w:rsidR="00EA1F3A" w:rsidRPr="00F06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276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F06276">
        <w:rPr>
          <w:rFonts w:ascii="Times New Roman" w:hAnsi="Times New Roman" w:cs="Times New Roman"/>
          <w:sz w:val="28"/>
          <w:szCs w:val="28"/>
        </w:rPr>
        <w:t xml:space="preserve"> разведения</w:t>
      </w:r>
      <w:r w:rsidR="00EA1F3A" w:rsidRPr="00F06276">
        <w:rPr>
          <w:rFonts w:ascii="Times New Roman" w:hAnsi="Times New Roman" w:cs="Times New Roman"/>
          <w:sz w:val="28"/>
          <w:szCs w:val="28"/>
        </w:rPr>
        <w:t>.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276">
        <w:rPr>
          <w:rStyle w:val="29"/>
          <w:rFonts w:eastAsiaTheme="minorEastAsia"/>
          <w:b/>
          <w:i/>
          <w:sz w:val="28"/>
          <w:szCs w:val="28"/>
        </w:rPr>
        <w:t>Вариант 2</w:t>
      </w:r>
    </w:p>
    <w:p w:rsidR="00EA1F3A" w:rsidRPr="00F06276" w:rsidRDefault="00EA1F3A" w:rsidP="00EA1F3A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Испытуемый раствор.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2 мл препарата помещают в мерную колбу вместимостью 50 мл и доводят объем раствора водой до метки. </w:t>
      </w:r>
    </w:p>
    <w:p w:rsidR="00EA1F3A" w:rsidRPr="00F06276" w:rsidRDefault="00EA1F3A" w:rsidP="00EA1F3A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Стандартный раствор.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429</w:t>
      </w:r>
      <w:r w:rsidR="00D2766B" w:rsidRPr="00F062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D2766B" w:rsidRPr="00F0627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г калия хлорида, высушенного до постоянной массы при 130</w:t>
      </w:r>
      <w:proofErr w:type="gramStart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°С</w:t>
      </w:r>
      <w:proofErr w:type="gram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, растворяют в небольшом количестве воды в мерной колбе вместимостью 1000 мл и доводят объем раствора водой до метки. Концентрация ионов калия в стандартном растворе - 9 мкг/мл. Срок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годности раствора в кварцевой или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тефлоновой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посуде </w:t>
      </w:r>
      <w:r w:rsidRPr="00F062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Pr="00F06276">
        <w:rPr>
          <w:rFonts w:ascii="Times New Roman" w:hAnsi="Times New Roman"/>
          <w:sz w:val="28"/>
          <w:szCs w:val="28"/>
          <w:lang w:val="ru-RU"/>
        </w:rPr>
        <w:t xml:space="preserve">(4 </w:t>
      </w:r>
      <w:r w:rsidRPr="00F06276">
        <w:rPr>
          <w:rFonts w:ascii="Times New Roman" w:hAnsi="Times New Roman"/>
          <w:sz w:val="28"/>
          <w:szCs w:val="28"/>
        </w:rPr>
        <w:sym w:font="Symbol" w:char="00B1"/>
      </w:r>
      <w:r w:rsidRPr="00F06276">
        <w:rPr>
          <w:rFonts w:ascii="Times New Roman" w:hAnsi="Times New Roman"/>
          <w:sz w:val="28"/>
          <w:szCs w:val="28"/>
          <w:lang w:val="ru-RU"/>
        </w:rPr>
        <w:t xml:space="preserve"> 2) </w:t>
      </w:r>
      <w:proofErr w:type="spellStart"/>
      <w:r w:rsidRPr="00F06276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Pr="00F06276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F062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766B" w:rsidRPr="00F06276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F06276">
        <w:rPr>
          <w:rFonts w:ascii="Times New Roman" w:hAnsi="Times New Roman"/>
          <w:sz w:val="28"/>
          <w:szCs w:val="28"/>
          <w:lang w:val="ru-RU"/>
        </w:rPr>
        <w:t>не более 1 месяца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1F3A" w:rsidRPr="00F06276" w:rsidRDefault="00EA1F3A" w:rsidP="00EA1F3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Проведение анализа</w:t>
      </w:r>
      <w:r w:rsidRPr="00F06276">
        <w:rPr>
          <w:rStyle w:val="af2"/>
          <w:sz w:val="28"/>
          <w:szCs w:val="28"/>
        </w:rPr>
        <w:t xml:space="preserve"> и учет результатов</w:t>
      </w:r>
      <w:r w:rsidRPr="00F06276">
        <w:rPr>
          <w:sz w:val="28"/>
          <w:szCs w:val="28"/>
        </w:rPr>
        <w:t xml:space="preserve"> 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>С помощью пламенного фотометра измеряют интенсивность спектральной линии стандартного и</w:t>
      </w:r>
      <w:r w:rsidR="00F54CF8" w:rsidRPr="00F06276">
        <w:rPr>
          <w:rFonts w:ascii="Times New Roman" w:hAnsi="Times New Roman" w:cs="Times New Roman"/>
          <w:sz w:val="28"/>
          <w:szCs w:val="28"/>
        </w:rPr>
        <w:t xml:space="preserve"> испытуемого растворов при 766</w:t>
      </w:r>
      <w:r w:rsidRPr="00F06276">
        <w:rPr>
          <w:rFonts w:ascii="Times New Roman" w:hAnsi="Times New Roman" w:cs="Times New Roman"/>
          <w:sz w:val="28"/>
          <w:szCs w:val="28"/>
        </w:rPr>
        <w:t xml:space="preserve"> нм.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>Содержание ионов калия (</w:t>
      </w:r>
      <w:proofErr w:type="spellStart"/>
      <w:proofErr w:type="gramStart"/>
      <w:r w:rsidRPr="00F06276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="004449B7" w:rsidRPr="003C48B5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="00A23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9A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A239AF">
        <w:rPr>
          <w:rFonts w:ascii="Times New Roman" w:hAnsi="Times New Roman" w:cs="Times New Roman"/>
          <w:sz w:val="28"/>
          <w:szCs w:val="28"/>
        </w:rPr>
        <w:t>/л)</w:t>
      </w:r>
      <w:r w:rsidRPr="00F06276">
        <w:rPr>
          <w:rFonts w:ascii="Times New Roman" w:hAnsi="Times New Roman" w:cs="Times New Roman"/>
          <w:sz w:val="28"/>
          <w:szCs w:val="28"/>
        </w:rPr>
        <w:t xml:space="preserve"> рассчитывают по формуле:</w:t>
      </w:r>
    </w:p>
    <w:p w:rsidR="00EA1F3A" w:rsidRPr="00F06276" w:rsidRDefault="00EA1F3A" w:rsidP="00EA1F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к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9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pr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50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1000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Ist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2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1000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1000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39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F06276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EA1F3A" w:rsidRPr="003C48B5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B5">
        <w:rPr>
          <w:rFonts w:ascii="Times New Roman" w:hAnsi="Times New Roman" w:cs="Times New Roman"/>
          <w:i/>
          <w:sz w:val="28"/>
          <w:szCs w:val="28"/>
        </w:rPr>
        <w:t>9</w:t>
      </w:r>
      <w:r w:rsidRPr="003C48B5">
        <w:rPr>
          <w:rFonts w:ascii="Times New Roman" w:hAnsi="Times New Roman" w:cs="Times New Roman"/>
          <w:sz w:val="28"/>
          <w:szCs w:val="28"/>
        </w:rPr>
        <w:t xml:space="preserve"> - концентрация ионов калия в стандартном растворе, мкг/мл;</w:t>
      </w:r>
    </w:p>
    <w:p w:rsidR="00EA1F3A" w:rsidRPr="003C48B5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8B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C48B5" w:rsidRPr="003C48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pr</w:t>
      </w:r>
      <w:proofErr w:type="spellEnd"/>
      <w:r w:rsidRPr="003C48B5">
        <w:rPr>
          <w:rFonts w:ascii="Times New Roman" w:hAnsi="Times New Roman" w:cs="Times New Roman"/>
          <w:sz w:val="28"/>
          <w:szCs w:val="28"/>
        </w:rPr>
        <w:t xml:space="preserve"> - интенсивность спектральной линии испытуемого раствора;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8B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C48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st</w:t>
      </w:r>
      <w:proofErr w:type="spellEnd"/>
      <w:proofErr w:type="gramEnd"/>
      <w:r w:rsidRPr="003C4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8B5">
        <w:rPr>
          <w:rFonts w:ascii="Times New Roman" w:hAnsi="Times New Roman" w:cs="Times New Roman"/>
          <w:sz w:val="28"/>
          <w:szCs w:val="28"/>
        </w:rPr>
        <w:t>-</w:t>
      </w:r>
      <w:r w:rsidRPr="00F06276">
        <w:rPr>
          <w:rFonts w:ascii="Times New Roman" w:hAnsi="Times New Roman" w:cs="Times New Roman"/>
          <w:sz w:val="28"/>
          <w:szCs w:val="28"/>
        </w:rPr>
        <w:t xml:space="preserve"> интенсивность спектральной линии стандартного раствора; 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FB">
        <w:rPr>
          <w:rFonts w:ascii="Times New Roman" w:hAnsi="Times New Roman" w:cs="Times New Roman"/>
          <w:i/>
          <w:sz w:val="28"/>
          <w:szCs w:val="28"/>
        </w:rPr>
        <w:t>50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объем раствора, мл;</w:t>
      </w:r>
    </w:p>
    <w:p w:rsidR="00EA1F3A" w:rsidRPr="00F06276" w:rsidRDefault="00EA1F3A" w:rsidP="00EA1F3A">
      <w:pPr>
        <w:widowControl w:val="0"/>
        <w:tabs>
          <w:tab w:val="left" w:pos="2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FB">
        <w:rPr>
          <w:rFonts w:ascii="Times New Roman" w:hAnsi="Times New Roman" w:cs="Times New Roman"/>
          <w:i/>
          <w:sz w:val="28"/>
          <w:szCs w:val="28"/>
        </w:rPr>
        <w:t>2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объем препарата, мл;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FB">
        <w:rPr>
          <w:rFonts w:ascii="Times New Roman" w:hAnsi="Times New Roman" w:cs="Times New Roman"/>
          <w:i/>
          <w:sz w:val="28"/>
          <w:szCs w:val="28"/>
        </w:rPr>
        <w:t>39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молекулярная масса калия, </w:t>
      </w:r>
      <w:proofErr w:type="gramStart"/>
      <w:r w:rsidRPr="00F062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6276">
        <w:rPr>
          <w:rFonts w:ascii="Times New Roman" w:hAnsi="Times New Roman" w:cs="Times New Roman"/>
          <w:sz w:val="28"/>
          <w:szCs w:val="28"/>
        </w:rPr>
        <w:t>/моль;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FB">
        <w:rPr>
          <w:rFonts w:ascii="Times New Roman" w:hAnsi="Times New Roman" w:cs="Times New Roman"/>
          <w:i/>
          <w:sz w:val="28"/>
          <w:szCs w:val="28"/>
        </w:rPr>
        <w:t>1000</w:t>
      </w:r>
      <w:r w:rsidRPr="00F06276">
        <w:rPr>
          <w:rFonts w:ascii="Times New Roman" w:hAnsi="Times New Roman" w:cs="Times New Roman"/>
          <w:sz w:val="28"/>
          <w:szCs w:val="28"/>
        </w:rPr>
        <w:t xml:space="preserve"> - коэффициенты пересчета в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/л.</w:t>
      </w:r>
    </w:p>
    <w:p w:rsidR="00EA1F3A" w:rsidRPr="00F06276" w:rsidRDefault="00EA1F3A" w:rsidP="003B7BE7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sz w:val="28"/>
          <w:szCs w:val="28"/>
          <w:u w:val="none"/>
        </w:rPr>
      </w:pPr>
      <w:r w:rsidRPr="00F06276">
        <w:rPr>
          <w:b/>
          <w:i/>
          <w:sz w:val="28"/>
          <w:szCs w:val="28"/>
          <w:u w:val="none"/>
        </w:rPr>
        <w:t>Магний.</w:t>
      </w:r>
      <w:r w:rsidRPr="00F06276">
        <w:rPr>
          <w:sz w:val="28"/>
          <w:szCs w:val="28"/>
          <w:u w:val="none"/>
        </w:rPr>
        <w:t xml:space="preserve"> </w:t>
      </w:r>
      <w:r w:rsidR="00E86B83" w:rsidRPr="00F06276">
        <w:rPr>
          <w:sz w:val="28"/>
          <w:szCs w:val="28"/>
          <w:u w:val="none"/>
        </w:rPr>
        <w:t>Д</w:t>
      </w:r>
      <w:r w:rsidR="00517B2D" w:rsidRPr="00F06276">
        <w:rPr>
          <w:sz w:val="28"/>
          <w:szCs w:val="28"/>
          <w:u w:val="none"/>
        </w:rPr>
        <w:t>олжно быть не менее 90,0 % и не более 110,0 % от заявленного количества.</w:t>
      </w:r>
      <w:r w:rsidR="003B7BE7" w:rsidRPr="00F06276">
        <w:rPr>
          <w:sz w:val="28"/>
          <w:szCs w:val="28"/>
          <w:u w:val="none"/>
        </w:rPr>
        <w:t xml:space="preserve"> </w:t>
      </w:r>
      <w:r w:rsidRPr="00F06276">
        <w:rPr>
          <w:sz w:val="28"/>
          <w:szCs w:val="28"/>
          <w:u w:val="none"/>
        </w:rPr>
        <w:t>Испытания проводят методом атомно-абсорбц</w:t>
      </w:r>
      <w:r w:rsidR="00CF04EA" w:rsidRPr="00F06276">
        <w:rPr>
          <w:sz w:val="28"/>
          <w:szCs w:val="28"/>
          <w:u w:val="none"/>
        </w:rPr>
        <w:t xml:space="preserve">ионной пламенной спектрометрии в соответствии с </w:t>
      </w:r>
      <w:r w:rsidRPr="00F06276">
        <w:rPr>
          <w:sz w:val="28"/>
          <w:szCs w:val="28"/>
          <w:u w:val="none"/>
        </w:rPr>
        <w:t>ОФС «Атом</w:t>
      </w:r>
      <w:r w:rsidR="00CF04EA" w:rsidRPr="00F06276">
        <w:rPr>
          <w:sz w:val="28"/>
          <w:szCs w:val="28"/>
          <w:u w:val="none"/>
        </w:rPr>
        <w:t>но-абсорбционная спектрометрия»</w:t>
      </w:r>
      <w:r w:rsidRPr="00F06276">
        <w:rPr>
          <w:sz w:val="28"/>
          <w:szCs w:val="28"/>
          <w:u w:val="none"/>
        </w:rPr>
        <w:t xml:space="preserve"> или другим </w:t>
      </w:r>
      <w:proofErr w:type="spellStart"/>
      <w:r w:rsidRPr="00F06276">
        <w:rPr>
          <w:sz w:val="28"/>
          <w:szCs w:val="28"/>
          <w:u w:val="none"/>
        </w:rPr>
        <w:t>валидированным</w:t>
      </w:r>
      <w:proofErr w:type="spellEnd"/>
      <w:r w:rsidRPr="00F06276">
        <w:rPr>
          <w:sz w:val="28"/>
          <w:szCs w:val="28"/>
          <w:u w:val="none"/>
        </w:rPr>
        <w:t xml:space="preserve"> методом. </w:t>
      </w:r>
    </w:p>
    <w:p w:rsidR="00EA1F3A" w:rsidRPr="00F06276" w:rsidRDefault="00EA1F3A" w:rsidP="00EA1F3A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sz w:val="28"/>
          <w:szCs w:val="28"/>
          <w:u w:val="none"/>
        </w:rPr>
      </w:pPr>
      <w:r w:rsidRPr="00F06276">
        <w:rPr>
          <w:rStyle w:val="af2"/>
          <w:rFonts w:eastAsiaTheme="minorEastAsia"/>
          <w:sz w:val="28"/>
          <w:szCs w:val="28"/>
        </w:rPr>
        <w:t xml:space="preserve">Испытуемый </w:t>
      </w:r>
      <w:r w:rsidRPr="00F06276">
        <w:rPr>
          <w:rStyle w:val="af2"/>
          <w:sz w:val="28"/>
          <w:szCs w:val="28"/>
        </w:rPr>
        <w:t>раствор</w:t>
      </w:r>
      <w:r w:rsidRPr="00F06276">
        <w:rPr>
          <w:sz w:val="28"/>
          <w:szCs w:val="28"/>
          <w:u w:val="none"/>
        </w:rPr>
        <w:t xml:space="preserve">. Препарат разбавляют таким образом, чтобы концентрация ионов магния была в пределах 0,10 - 0,25 мкг/мл (0,004- 0,010 </w:t>
      </w:r>
      <w:proofErr w:type="spellStart"/>
      <w:r w:rsidRPr="00F06276">
        <w:rPr>
          <w:sz w:val="28"/>
          <w:szCs w:val="28"/>
          <w:u w:val="none"/>
        </w:rPr>
        <w:t>мкмоль</w:t>
      </w:r>
      <w:proofErr w:type="spellEnd"/>
      <w:r w:rsidRPr="00F06276">
        <w:rPr>
          <w:sz w:val="28"/>
          <w:szCs w:val="28"/>
          <w:u w:val="none"/>
        </w:rPr>
        <w:t xml:space="preserve">/л). 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Стандарт</w:t>
      </w:r>
      <w:r w:rsidRPr="00F06276">
        <w:rPr>
          <w:rFonts w:ascii="Times New Roman" w:hAnsi="Times New Roman" w:cs="Times New Roman"/>
          <w:sz w:val="28"/>
          <w:szCs w:val="28"/>
        </w:rPr>
        <w:t xml:space="preserve"> с концентрацией ионов магния 1,00 г/л.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 xml:space="preserve">Стандартные растворы. </w:t>
      </w:r>
      <w:r w:rsidRPr="00F06276">
        <w:rPr>
          <w:rFonts w:ascii="Times New Roman" w:hAnsi="Times New Roman" w:cs="Times New Roman"/>
          <w:sz w:val="28"/>
          <w:szCs w:val="28"/>
        </w:rPr>
        <w:t xml:space="preserve">Переносят 5,0 мл стандарта ионов магния в мерную колбу вместимостью 1000 мл и доводят водой до метки. Данный раствор содержит 5 мкг/мл ионов магния (исходный </w:t>
      </w:r>
      <w:r w:rsidR="00085B4F" w:rsidRPr="00F06276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F06276">
        <w:rPr>
          <w:rFonts w:ascii="Times New Roman" w:hAnsi="Times New Roman" w:cs="Times New Roman"/>
          <w:sz w:val="28"/>
          <w:szCs w:val="28"/>
        </w:rPr>
        <w:t xml:space="preserve">раствор). </w:t>
      </w:r>
    </w:p>
    <w:p w:rsidR="00085B4F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Следующие количества исходного </w:t>
      </w:r>
      <w:r w:rsidR="00085B4F" w:rsidRPr="00F06276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F06276">
        <w:rPr>
          <w:rFonts w:ascii="Times New Roman" w:hAnsi="Times New Roman" w:cs="Times New Roman"/>
          <w:sz w:val="28"/>
          <w:szCs w:val="28"/>
        </w:rPr>
        <w:t>раствора переносят в мерные колбы вместимостью 100 мл и доводят водой до метки до конечной концентрац</w:t>
      </w:r>
      <w:proofErr w:type="gramStart"/>
      <w:r w:rsidRPr="00F06276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F06276">
        <w:rPr>
          <w:rFonts w:ascii="Times New Roman" w:hAnsi="Times New Roman" w:cs="Times New Roman"/>
          <w:sz w:val="28"/>
          <w:szCs w:val="28"/>
        </w:rPr>
        <w:t xml:space="preserve">нов магния 0,10; 0,15; 0,20 и 0,25 мкг/мл. </w:t>
      </w:r>
    </w:p>
    <w:p w:rsidR="00EA1F3A" w:rsidRPr="00F06276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Стандартные растворы используют </w:t>
      </w:r>
      <w:proofErr w:type="gramStart"/>
      <w:r w:rsidRPr="00F06276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F06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F3A" w:rsidRPr="00F06276" w:rsidRDefault="00EA1F3A" w:rsidP="00EA1F3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lastRenderedPageBreak/>
        <w:t>Проведение анализа</w:t>
      </w:r>
      <w:r w:rsidRPr="00F06276">
        <w:rPr>
          <w:rStyle w:val="af2"/>
          <w:sz w:val="28"/>
          <w:szCs w:val="28"/>
        </w:rPr>
        <w:t xml:space="preserve"> и учет результатов</w:t>
      </w:r>
      <w:r w:rsidRPr="00F06276">
        <w:rPr>
          <w:sz w:val="28"/>
          <w:szCs w:val="28"/>
        </w:rPr>
        <w:t xml:space="preserve"> </w:t>
      </w:r>
    </w:p>
    <w:p w:rsidR="00EA1F3A" w:rsidRPr="00F06276" w:rsidRDefault="00EA1F3A" w:rsidP="00EA1F3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Измерения </w:t>
      </w:r>
      <w:r w:rsidR="00085B4F" w:rsidRPr="00F06276">
        <w:rPr>
          <w:sz w:val="28"/>
          <w:szCs w:val="28"/>
        </w:rPr>
        <w:t xml:space="preserve">на пламенном фотометре с </w:t>
      </w:r>
      <w:proofErr w:type="spellStart"/>
      <w:r w:rsidR="00085B4F" w:rsidRPr="00F06276">
        <w:rPr>
          <w:sz w:val="28"/>
          <w:szCs w:val="28"/>
        </w:rPr>
        <w:t>галогеновой</w:t>
      </w:r>
      <w:proofErr w:type="spellEnd"/>
      <w:r w:rsidR="00085B4F" w:rsidRPr="00F06276">
        <w:rPr>
          <w:sz w:val="28"/>
          <w:szCs w:val="28"/>
        </w:rPr>
        <w:t xml:space="preserve"> лампой при 285 нм </w:t>
      </w:r>
      <w:r w:rsidRPr="00F06276">
        <w:rPr>
          <w:sz w:val="28"/>
          <w:szCs w:val="28"/>
        </w:rPr>
        <w:t xml:space="preserve">проводят непосредственно после приготовления растворов. </w:t>
      </w:r>
    </w:p>
    <w:p w:rsidR="00EA1F3A" w:rsidRPr="00F06276" w:rsidRDefault="00EA1F3A" w:rsidP="00EA1F3A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>Содержание ионов магния (</w:t>
      </w:r>
      <w:proofErr w:type="spellStart"/>
      <w:proofErr w:type="gramStart"/>
      <w:r w:rsidRPr="00F06276">
        <w:rPr>
          <w:i/>
          <w:sz w:val="28"/>
          <w:szCs w:val="28"/>
        </w:rPr>
        <w:t>X</w:t>
      </w:r>
      <w:proofErr w:type="gramEnd"/>
      <w:r w:rsidR="00974307" w:rsidRPr="00F06276">
        <w:rPr>
          <w:i/>
          <w:sz w:val="28"/>
          <w:szCs w:val="28"/>
        </w:rPr>
        <w:t>м</w:t>
      </w:r>
      <w:proofErr w:type="spellEnd"/>
      <w:r w:rsidRPr="00F06276">
        <w:rPr>
          <w:sz w:val="28"/>
          <w:szCs w:val="28"/>
        </w:rPr>
        <w:t xml:space="preserve">, </w:t>
      </w:r>
      <w:proofErr w:type="spellStart"/>
      <w:r w:rsidRPr="00F06276">
        <w:rPr>
          <w:sz w:val="28"/>
          <w:szCs w:val="28"/>
        </w:rPr>
        <w:t>ммоль</w:t>
      </w:r>
      <w:proofErr w:type="spellEnd"/>
      <w:r w:rsidRPr="00F06276">
        <w:rPr>
          <w:sz w:val="28"/>
          <w:szCs w:val="28"/>
        </w:rPr>
        <w:t>/л) рассчитывают по формуле:</w:t>
      </w:r>
    </w:p>
    <w:p w:rsidR="00EA1F3A" w:rsidRPr="00B62FD5" w:rsidRDefault="00EA1F3A" w:rsidP="003C60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24,31 </m:t>
            </m:r>
          </m:den>
        </m:f>
      </m:oMath>
      <w:r w:rsidRPr="00B62FD5">
        <w:rPr>
          <w:rFonts w:ascii="Times New Roman" w:hAnsi="Times New Roman" w:cs="Times New Roman"/>
          <w:sz w:val="28"/>
          <w:szCs w:val="28"/>
        </w:rPr>
        <w:t>, где</w:t>
      </w:r>
    </w:p>
    <w:p w:rsidR="00EA1F3A" w:rsidRPr="009504E9" w:rsidRDefault="00EA1F3A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E9">
        <w:rPr>
          <w:rFonts w:ascii="Times New Roman" w:hAnsi="Times New Roman" w:cs="Times New Roman"/>
          <w:i/>
          <w:sz w:val="28"/>
          <w:szCs w:val="28"/>
        </w:rPr>
        <w:t>24,31</w:t>
      </w:r>
      <w:r w:rsidRPr="009504E9">
        <w:rPr>
          <w:rFonts w:ascii="Times New Roman" w:hAnsi="Times New Roman" w:cs="Times New Roman"/>
          <w:sz w:val="28"/>
          <w:szCs w:val="28"/>
        </w:rPr>
        <w:t xml:space="preserve"> - молекуляр</w:t>
      </w:r>
      <w:r w:rsidR="006A27AC" w:rsidRPr="009504E9">
        <w:rPr>
          <w:rFonts w:ascii="Times New Roman" w:hAnsi="Times New Roman" w:cs="Times New Roman"/>
          <w:sz w:val="28"/>
          <w:szCs w:val="28"/>
        </w:rPr>
        <w:t>ная масса магния (</w:t>
      </w:r>
      <w:proofErr w:type="gramStart"/>
      <w:r w:rsidR="006A27AC" w:rsidRPr="009504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27AC" w:rsidRPr="009504E9">
        <w:rPr>
          <w:rFonts w:ascii="Times New Roman" w:hAnsi="Times New Roman" w:cs="Times New Roman"/>
          <w:sz w:val="28"/>
          <w:szCs w:val="28"/>
        </w:rPr>
        <w:t>/моль);</w:t>
      </w:r>
    </w:p>
    <w:p w:rsidR="003C60BB" w:rsidRPr="009504E9" w:rsidRDefault="003C60BB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E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504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504E9">
        <w:rPr>
          <w:rFonts w:ascii="Times New Roman" w:hAnsi="Times New Roman" w:cs="Times New Roman"/>
          <w:sz w:val="28"/>
          <w:szCs w:val="28"/>
        </w:rPr>
        <w:t>распечатанное</w:t>
      </w:r>
      <w:proofErr w:type="gramEnd"/>
      <w:r w:rsidRPr="009504E9">
        <w:rPr>
          <w:rFonts w:ascii="Times New Roman" w:hAnsi="Times New Roman" w:cs="Times New Roman"/>
          <w:sz w:val="28"/>
          <w:szCs w:val="28"/>
        </w:rPr>
        <w:t xml:space="preserve"> значение;</w:t>
      </w:r>
    </w:p>
    <w:p w:rsidR="006A27AC" w:rsidRPr="00F06276" w:rsidRDefault="006A27AC" w:rsidP="00EA1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E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A017A" w:rsidRPr="009504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A017A" w:rsidRPr="009504E9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9504E9">
        <w:rPr>
          <w:rFonts w:ascii="Times New Roman" w:hAnsi="Times New Roman" w:cs="Times New Roman"/>
          <w:sz w:val="28"/>
          <w:szCs w:val="28"/>
        </w:rPr>
        <w:t xml:space="preserve"> разведения.</w:t>
      </w:r>
    </w:p>
    <w:p w:rsidR="00DF4BF9" w:rsidRPr="009504E9" w:rsidRDefault="00DF4BF9" w:rsidP="00D01D1C">
      <w:pPr>
        <w:pStyle w:val="21"/>
        <w:shd w:val="clear" w:color="auto" w:fill="auto"/>
        <w:spacing w:after="0" w:line="360" w:lineRule="auto"/>
        <w:ind w:left="0" w:right="0" w:firstLine="709"/>
        <w:jc w:val="both"/>
        <w:rPr>
          <w:sz w:val="28"/>
          <w:szCs w:val="28"/>
          <w:u w:val="none"/>
        </w:rPr>
      </w:pPr>
      <w:r w:rsidRPr="00F06276">
        <w:rPr>
          <w:b/>
          <w:i/>
          <w:sz w:val="28"/>
          <w:szCs w:val="28"/>
          <w:u w:val="none"/>
        </w:rPr>
        <w:t>Натрий</w:t>
      </w:r>
      <w:r w:rsidR="00856606" w:rsidRPr="00F06276">
        <w:rPr>
          <w:b/>
          <w:i/>
          <w:sz w:val="28"/>
          <w:szCs w:val="28"/>
          <w:u w:val="none"/>
        </w:rPr>
        <w:t>.</w:t>
      </w:r>
      <w:r w:rsidR="00856606" w:rsidRPr="00F06276">
        <w:rPr>
          <w:sz w:val="28"/>
          <w:szCs w:val="28"/>
          <w:u w:val="none"/>
        </w:rPr>
        <w:t xml:space="preserve"> </w:t>
      </w:r>
      <w:r w:rsidR="00D01D1C" w:rsidRPr="00F06276">
        <w:rPr>
          <w:sz w:val="28"/>
          <w:szCs w:val="28"/>
          <w:u w:val="none"/>
        </w:rPr>
        <w:t>Д</w:t>
      </w:r>
      <w:r w:rsidR="00517B2D" w:rsidRPr="00F06276">
        <w:rPr>
          <w:sz w:val="28"/>
          <w:szCs w:val="28"/>
          <w:u w:val="none"/>
        </w:rPr>
        <w:t>олжно быть не менее 90,0 % и не более 110,0 % от заявленного количества.</w:t>
      </w:r>
      <w:r w:rsidR="00D01D1C" w:rsidRPr="00F06276">
        <w:rPr>
          <w:sz w:val="28"/>
          <w:szCs w:val="28"/>
          <w:u w:val="none"/>
        </w:rPr>
        <w:t xml:space="preserve"> </w:t>
      </w:r>
      <w:r w:rsidRPr="00F06276">
        <w:rPr>
          <w:sz w:val="28"/>
          <w:szCs w:val="28"/>
          <w:u w:val="none"/>
        </w:rPr>
        <w:t xml:space="preserve">Испытание проводят методом </w:t>
      </w:r>
      <w:r w:rsidR="000F78BE" w:rsidRPr="00F06276">
        <w:rPr>
          <w:sz w:val="28"/>
          <w:szCs w:val="28"/>
          <w:u w:val="none"/>
        </w:rPr>
        <w:t xml:space="preserve">атомно-эмиссионной спектрометрии </w:t>
      </w:r>
      <w:r w:rsidR="00CF5DB7" w:rsidRPr="00F06276">
        <w:rPr>
          <w:sz w:val="28"/>
          <w:szCs w:val="28"/>
          <w:u w:val="none"/>
        </w:rPr>
        <w:t xml:space="preserve">в соответствии с </w:t>
      </w:r>
      <w:r w:rsidR="00623282" w:rsidRPr="00F06276">
        <w:rPr>
          <w:sz w:val="28"/>
          <w:szCs w:val="28"/>
          <w:u w:val="none"/>
        </w:rPr>
        <w:t>ОФС «А</w:t>
      </w:r>
      <w:r w:rsidR="00CF5DB7" w:rsidRPr="00F06276">
        <w:rPr>
          <w:sz w:val="28"/>
          <w:szCs w:val="28"/>
          <w:u w:val="none"/>
        </w:rPr>
        <w:t xml:space="preserve">томно-эмиссионная </w:t>
      </w:r>
      <w:r w:rsidR="00CF5DB7" w:rsidRPr="009504E9">
        <w:rPr>
          <w:sz w:val="28"/>
          <w:szCs w:val="28"/>
          <w:u w:val="none"/>
        </w:rPr>
        <w:t>спектрометрия»</w:t>
      </w:r>
      <w:r w:rsidR="00623282" w:rsidRPr="009504E9">
        <w:rPr>
          <w:sz w:val="28"/>
          <w:szCs w:val="28"/>
          <w:u w:val="none"/>
        </w:rPr>
        <w:t xml:space="preserve">. </w:t>
      </w:r>
    </w:p>
    <w:p w:rsidR="001C2CD7" w:rsidRPr="00F06276" w:rsidRDefault="001C2CD7" w:rsidP="001C2CD7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504E9">
        <w:rPr>
          <w:rStyle w:val="af2"/>
          <w:sz w:val="28"/>
          <w:szCs w:val="28"/>
        </w:rPr>
        <w:t>Испытуемый раствор</w:t>
      </w:r>
      <w:r w:rsidRPr="009504E9">
        <w:rPr>
          <w:sz w:val="28"/>
          <w:szCs w:val="28"/>
        </w:rPr>
        <w:t xml:space="preserve">. Анализируемый раствор разводят стандартным раствором </w:t>
      </w:r>
      <w:proofErr w:type="gramStart"/>
      <w:r w:rsidR="00BD191F" w:rsidRPr="009504E9">
        <w:rPr>
          <w:sz w:val="28"/>
          <w:szCs w:val="28"/>
        </w:rPr>
        <w:t>лития</w:t>
      </w:r>
      <w:proofErr w:type="gramEnd"/>
      <w:r w:rsidR="00CF5DB7" w:rsidRPr="009504E9">
        <w:rPr>
          <w:sz w:val="28"/>
          <w:szCs w:val="28"/>
        </w:rPr>
        <w:t xml:space="preserve"> </w:t>
      </w:r>
      <w:r w:rsidRPr="009504E9">
        <w:rPr>
          <w:sz w:val="28"/>
          <w:szCs w:val="28"/>
        </w:rPr>
        <w:t xml:space="preserve">разбавленным таким образом, чтобы концентрация ионов натрия не превышала 1,70 </w:t>
      </w:r>
      <w:proofErr w:type="spellStart"/>
      <w:r w:rsidRPr="009504E9">
        <w:rPr>
          <w:sz w:val="28"/>
          <w:szCs w:val="28"/>
        </w:rPr>
        <w:t>ммоль</w:t>
      </w:r>
      <w:proofErr w:type="spellEnd"/>
      <w:r w:rsidRPr="009504E9">
        <w:rPr>
          <w:sz w:val="28"/>
          <w:szCs w:val="28"/>
        </w:rPr>
        <w:t>/л.</w:t>
      </w:r>
      <w:r w:rsidRPr="00F06276">
        <w:rPr>
          <w:sz w:val="28"/>
          <w:szCs w:val="28"/>
        </w:rPr>
        <w:t xml:space="preserve"> </w:t>
      </w:r>
    </w:p>
    <w:p w:rsidR="006A242F" w:rsidRPr="00F06276" w:rsidRDefault="00AA052C" w:rsidP="006A242F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С</w:t>
      </w:r>
      <w:r w:rsidR="006A242F" w:rsidRPr="00F06276">
        <w:rPr>
          <w:i/>
          <w:sz w:val="28"/>
          <w:szCs w:val="28"/>
        </w:rPr>
        <w:t xml:space="preserve">тандартный </w:t>
      </w:r>
      <w:r w:rsidR="00DF4BF9" w:rsidRPr="00F06276">
        <w:rPr>
          <w:i/>
          <w:sz w:val="28"/>
          <w:szCs w:val="28"/>
        </w:rPr>
        <w:t>раствор</w:t>
      </w:r>
      <w:r w:rsidRPr="00F06276">
        <w:rPr>
          <w:i/>
          <w:sz w:val="28"/>
          <w:szCs w:val="28"/>
        </w:rPr>
        <w:t xml:space="preserve"> лития </w:t>
      </w:r>
      <w:r w:rsidRPr="00F06276">
        <w:rPr>
          <w:sz w:val="28"/>
          <w:szCs w:val="28"/>
        </w:rPr>
        <w:t xml:space="preserve">с концентрацией </w:t>
      </w:r>
      <w:r w:rsidR="00DF4BF9" w:rsidRPr="00F06276">
        <w:rPr>
          <w:sz w:val="28"/>
          <w:szCs w:val="28"/>
        </w:rPr>
        <w:t xml:space="preserve">500 </w:t>
      </w:r>
      <w:proofErr w:type="spellStart"/>
      <w:r w:rsidR="00DF4BF9" w:rsidRPr="00F06276">
        <w:rPr>
          <w:sz w:val="28"/>
          <w:szCs w:val="28"/>
        </w:rPr>
        <w:t>ммоль</w:t>
      </w:r>
      <w:proofErr w:type="spellEnd"/>
      <w:r w:rsidR="00DF4BF9" w:rsidRPr="00F06276">
        <w:rPr>
          <w:sz w:val="28"/>
          <w:szCs w:val="28"/>
        </w:rPr>
        <w:t>/л</w:t>
      </w:r>
      <w:r w:rsidR="006A242F" w:rsidRPr="00F06276">
        <w:rPr>
          <w:sz w:val="28"/>
          <w:szCs w:val="28"/>
        </w:rPr>
        <w:t>.</w:t>
      </w:r>
      <w:r w:rsidR="00DF4BF9" w:rsidRPr="00F06276">
        <w:rPr>
          <w:sz w:val="28"/>
          <w:szCs w:val="28"/>
        </w:rPr>
        <w:t xml:space="preserve"> </w:t>
      </w:r>
    </w:p>
    <w:p w:rsidR="00E4630F" w:rsidRPr="00F06276" w:rsidRDefault="008D7F08" w:rsidP="00683F9F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С</w:t>
      </w:r>
      <w:r w:rsidR="00E3706E" w:rsidRPr="00F06276">
        <w:rPr>
          <w:i/>
          <w:sz w:val="28"/>
          <w:szCs w:val="28"/>
        </w:rPr>
        <w:t xml:space="preserve">тандартный раствор </w:t>
      </w:r>
      <w:r w:rsidRPr="00F06276">
        <w:rPr>
          <w:i/>
          <w:sz w:val="28"/>
          <w:szCs w:val="28"/>
        </w:rPr>
        <w:t xml:space="preserve">лития </w:t>
      </w:r>
      <w:r w:rsidR="00D51612">
        <w:rPr>
          <w:i/>
          <w:sz w:val="28"/>
          <w:szCs w:val="28"/>
        </w:rPr>
        <w:t>разбавленный</w:t>
      </w:r>
      <w:r w:rsidR="008A417B" w:rsidRPr="00F06276">
        <w:rPr>
          <w:i/>
          <w:sz w:val="28"/>
          <w:szCs w:val="28"/>
        </w:rPr>
        <w:t>.</w:t>
      </w:r>
      <w:r w:rsidR="00DF4BF9" w:rsidRPr="00F06276">
        <w:rPr>
          <w:sz w:val="28"/>
          <w:szCs w:val="28"/>
        </w:rPr>
        <w:t xml:space="preserve"> </w:t>
      </w:r>
      <w:r w:rsidRPr="00F06276">
        <w:rPr>
          <w:sz w:val="28"/>
          <w:szCs w:val="28"/>
        </w:rPr>
        <w:t>С</w:t>
      </w:r>
      <w:r w:rsidR="00683F9F" w:rsidRPr="00F06276">
        <w:rPr>
          <w:sz w:val="28"/>
          <w:szCs w:val="28"/>
        </w:rPr>
        <w:t xml:space="preserve">тандартный раствор </w:t>
      </w:r>
      <w:r w:rsidRPr="00F06276">
        <w:rPr>
          <w:sz w:val="28"/>
          <w:szCs w:val="28"/>
        </w:rPr>
        <w:t xml:space="preserve">лития </w:t>
      </w:r>
      <w:r w:rsidR="00E3706E" w:rsidRPr="00F06276">
        <w:rPr>
          <w:sz w:val="28"/>
          <w:szCs w:val="28"/>
        </w:rPr>
        <w:t>разводят</w:t>
      </w:r>
      <w:r w:rsidR="00683F9F" w:rsidRPr="00F06276">
        <w:rPr>
          <w:sz w:val="28"/>
          <w:szCs w:val="28"/>
        </w:rPr>
        <w:t xml:space="preserve"> </w:t>
      </w:r>
      <w:r w:rsidR="00DF4BF9" w:rsidRPr="00F06276">
        <w:rPr>
          <w:sz w:val="28"/>
          <w:szCs w:val="28"/>
        </w:rPr>
        <w:t xml:space="preserve">водой </w:t>
      </w:r>
      <w:r w:rsidR="00A20D4E" w:rsidRPr="00F06276">
        <w:rPr>
          <w:sz w:val="28"/>
          <w:szCs w:val="28"/>
        </w:rPr>
        <w:t>в соотношении 1:</w:t>
      </w:r>
      <w:r w:rsidR="00DF4BF9" w:rsidRPr="00F06276">
        <w:rPr>
          <w:sz w:val="28"/>
          <w:szCs w:val="28"/>
        </w:rPr>
        <w:t>100</w:t>
      </w:r>
      <w:r w:rsidR="008A417B" w:rsidRPr="00F06276">
        <w:rPr>
          <w:sz w:val="28"/>
          <w:szCs w:val="28"/>
        </w:rPr>
        <w:t xml:space="preserve"> /нижний стандарт/</w:t>
      </w:r>
      <w:r w:rsidR="00DF4BF9" w:rsidRPr="00F06276">
        <w:rPr>
          <w:sz w:val="28"/>
          <w:szCs w:val="28"/>
        </w:rPr>
        <w:t>.</w:t>
      </w:r>
    </w:p>
    <w:p w:rsidR="000D7101" w:rsidRPr="00F06276" w:rsidRDefault="008D7F08" w:rsidP="00032B23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DF4BF9" w:rsidRPr="00F06276">
        <w:rPr>
          <w:rFonts w:ascii="Times New Roman" w:hAnsi="Times New Roman" w:cs="Times New Roman"/>
          <w:i/>
          <w:sz w:val="28"/>
          <w:szCs w:val="28"/>
          <w:lang w:val="ru-RU"/>
        </w:rPr>
        <w:t>тандартный раствор</w:t>
      </w: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натрия</w:t>
      </w:r>
      <w:r w:rsidR="000D7101"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9C11C6" w:rsidRPr="00F062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атрия хлорида </w:t>
      </w:r>
      <w:r w:rsidR="009C11C6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точное количество </w:t>
      </w:r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(при содержании натрия хлорида 100 % - 9920,0 мг) </w:t>
      </w:r>
      <w:r w:rsidR="009C11C6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взвешивают </w:t>
      </w:r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и растворяют в 1000,0 мл воды (концентрация ионов натрия </w:t>
      </w:r>
      <w:r w:rsidR="009C11C6" w:rsidRPr="00F06276">
        <w:rPr>
          <w:rFonts w:ascii="Times New Roman" w:hAnsi="Times New Roman" w:cs="Times New Roman"/>
          <w:sz w:val="28"/>
          <w:szCs w:val="28"/>
          <w:lang w:val="ru-RU"/>
        </w:rPr>
        <w:t>должна составля</w:t>
      </w:r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C11C6" w:rsidRPr="00F0627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170,0 </w:t>
      </w:r>
      <w:proofErr w:type="spellStart"/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="00DF4BF9" w:rsidRPr="00F06276">
        <w:rPr>
          <w:rFonts w:ascii="Times New Roman" w:hAnsi="Times New Roman" w:cs="Times New Roman"/>
          <w:sz w:val="28"/>
          <w:szCs w:val="28"/>
          <w:lang w:val="ru-RU"/>
        </w:rPr>
        <w:t>/л).</w:t>
      </w:r>
      <w:r w:rsidR="00032B23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23AA" w:rsidRPr="00F06276" w:rsidRDefault="008D7F08" w:rsidP="00032B23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0C15DB"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тандартный </w:t>
      </w:r>
      <w:r w:rsidR="001223AA" w:rsidRPr="00F06276">
        <w:rPr>
          <w:rFonts w:ascii="Times New Roman" w:hAnsi="Times New Roman" w:cs="Times New Roman"/>
          <w:i/>
          <w:sz w:val="28"/>
          <w:szCs w:val="28"/>
          <w:lang w:val="ru-RU"/>
        </w:rPr>
        <w:t>раствор</w:t>
      </w:r>
      <w:r w:rsidR="000C15DB"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натрия </w:t>
      </w:r>
      <w:r w:rsidR="000C15DB" w:rsidRPr="00F06276">
        <w:rPr>
          <w:rFonts w:ascii="Times New Roman" w:hAnsi="Times New Roman" w:cs="Times New Roman"/>
          <w:i/>
          <w:sz w:val="28"/>
          <w:szCs w:val="28"/>
          <w:lang w:val="ru-RU"/>
        </w:rPr>
        <w:t>разбавленный</w:t>
      </w:r>
      <w:r w:rsidR="001223AA" w:rsidRPr="00F0627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7F31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тандартный раствор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натрия </w:t>
      </w:r>
      <w:r w:rsidR="00CF1256" w:rsidRPr="00F062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азводят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в соотношении 1:100 </w:t>
      </w:r>
      <w:r w:rsidR="00E3706E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стандартным раствором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лития </w:t>
      </w:r>
      <w:r w:rsidR="00E3706E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разбавленным </w:t>
      </w:r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>(концентрация ио</w:t>
      </w:r>
      <w:r w:rsidR="006A4C21" w:rsidRPr="00F06276">
        <w:rPr>
          <w:rFonts w:ascii="Times New Roman" w:hAnsi="Times New Roman" w:cs="Times New Roman"/>
          <w:sz w:val="28"/>
          <w:szCs w:val="28"/>
          <w:lang w:val="ru-RU"/>
        </w:rPr>
        <w:t>нов натрия должна составлять</w:t>
      </w:r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1,70 </w:t>
      </w:r>
      <w:proofErr w:type="spellStart"/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>/л)</w:t>
      </w:r>
      <w:r w:rsidR="008A417B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/верхний стандарт/</w:t>
      </w:r>
      <w:r w:rsidR="001223AA" w:rsidRPr="00F062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6C13" w:rsidRPr="00F06276" w:rsidRDefault="006F6C13" w:rsidP="006F6C13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Проведение анализа</w:t>
      </w:r>
      <w:r w:rsidRPr="00F06276">
        <w:rPr>
          <w:rStyle w:val="af2"/>
          <w:sz w:val="28"/>
          <w:szCs w:val="28"/>
        </w:rPr>
        <w:t xml:space="preserve"> и учет результатов</w:t>
      </w:r>
      <w:r w:rsidRPr="00F06276">
        <w:rPr>
          <w:sz w:val="28"/>
          <w:szCs w:val="28"/>
        </w:rPr>
        <w:t xml:space="preserve"> </w:t>
      </w:r>
    </w:p>
    <w:p w:rsidR="009050FA" w:rsidRPr="00F06276" w:rsidRDefault="00F5216D" w:rsidP="00873945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Испытания </w:t>
      </w:r>
      <w:r w:rsidR="006E03E6" w:rsidRPr="00F06276">
        <w:rPr>
          <w:sz w:val="28"/>
          <w:szCs w:val="28"/>
        </w:rPr>
        <w:t xml:space="preserve">проводят </w:t>
      </w:r>
      <w:r w:rsidR="007222F5" w:rsidRPr="00F06276">
        <w:rPr>
          <w:sz w:val="28"/>
          <w:szCs w:val="28"/>
        </w:rPr>
        <w:t xml:space="preserve">на пламенном фотометре </w:t>
      </w:r>
      <w:r w:rsidR="006E03E6" w:rsidRPr="00F06276">
        <w:rPr>
          <w:sz w:val="28"/>
          <w:szCs w:val="28"/>
        </w:rPr>
        <w:t>при 589</w:t>
      </w:r>
      <w:r w:rsidR="001E1826" w:rsidRPr="00F06276">
        <w:rPr>
          <w:sz w:val="28"/>
          <w:szCs w:val="28"/>
        </w:rPr>
        <w:t xml:space="preserve"> нм.</w:t>
      </w:r>
      <w:r w:rsidR="006F6C13" w:rsidRPr="00F06276">
        <w:rPr>
          <w:sz w:val="28"/>
          <w:szCs w:val="28"/>
        </w:rPr>
        <w:t xml:space="preserve"> </w:t>
      </w:r>
      <w:r w:rsidR="00E3706E" w:rsidRPr="00F06276">
        <w:rPr>
          <w:sz w:val="28"/>
          <w:szCs w:val="28"/>
        </w:rPr>
        <w:t xml:space="preserve">Прибор калибруют </w:t>
      </w:r>
      <w:r w:rsidR="00A10E09" w:rsidRPr="00F06276">
        <w:rPr>
          <w:sz w:val="28"/>
          <w:szCs w:val="28"/>
        </w:rPr>
        <w:t xml:space="preserve">стандартным раствором </w:t>
      </w:r>
      <w:proofErr w:type="gramStart"/>
      <w:r w:rsidR="006866CA" w:rsidRPr="00F06276">
        <w:rPr>
          <w:sz w:val="28"/>
          <w:szCs w:val="28"/>
        </w:rPr>
        <w:t>лития</w:t>
      </w:r>
      <w:proofErr w:type="gramEnd"/>
      <w:r w:rsidR="006866CA" w:rsidRPr="00F06276">
        <w:rPr>
          <w:sz w:val="28"/>
          <w:szCs w:val="28"/>
        </w:rPr>
        <w:t xml:space="preserve"> </w:t>
      </w:r>
      <w:r w:rsidR="00A10E09" w:rsidRPr="00F06276">
        <w:rPr>
          <w:sz w:val="28"/>
          <w:szCs w:val="28"/>
        </w:rPr>
        <w:t xml:space="preserve">разбавленным </w:t>
      </w:r>
      <w:r w:rsidR="00E3706E" w:rsidRPr="00F06276">
        <w:rPr>
          <w:sz w:val="28"/>
          <w:szCs w:val="28"/>
        </w:rPr>
        <w:t>/нижний стандарт/</w:t>
      </w:r>
      <w:r w:rsidR="001E1826" w:rsidRPr="00F06276">
        <w:rPr>
          <w:sz w:val="28"/>
          <w:szCs w:val="28"/>
        </w:rPr>
        <w:t xml:space="preserve"> и стандартным раствором </w:t>
      </w:r>
      <w:r w:rsidR="006866CA" w:rsidRPr="00F06276">
        <w:rPr>
          <w:sz w:val="28"/>
          <w:szCs w:val="28"/>
        </w:rPr>
        <w:t xml:space="preserve">натрия </w:t>
      </w:r>
      <w:r w:rsidRPr="00F06276">
        <w:rPr>
          <w:sz w:val="28"/>
          <w:szCs w:val="28"/>
        </w:rPr>
        <w:t xml:space="preserve">разбавленным </w:t>
      </w:r>
      <w:r w:rsidR="00A10E09" w:rsidRPr="00F06276">
        <w:rPr>
          <w:sz w:val="28"/>
          <w:szCs w:val="28"/>
        </w:rPr>
        <w:t>/</w:t>
      </w:r>
      <w:r w:rsidR="001E1826" w:rsidRPr="00F06276">
        <w:rPr>
          <w:sz w:val="28"/>
          <w:szCs w:val="28"/>
        </w:rPr>
        <w:t>верхний стандарт</w:t>
      </w:r>
      <w:r w:rsidR="00A10E09" w:rsidRPr="00F06276">
        <w:rPr>
          <w:sz w:val="28"/>
          <w:szCs w:val="28"/>
        </w:rPr>
        <w:t>/</w:t>
      </w:r>
      <w:r w:rsidR="00B26CE5" w:rsidRPr="00F06276">
        <w:rPr>
          <w:sz w:val="28"/>
          <w:szCs w:val="28"/>
        </w:rPr>
        <w:t>, после чего а</w:t>
      </w:r>
      <w:r w:rsidR="001E1826" w:rsidRPr="00F06276">
        <w:rPr>
          <w:sz w:val="28"/>
          <w:szCs w:val="28"/>
        </w:rPr>
        <w:t xml:space="preserve">нализируют испытуемый образец. После проведения каждых 10 </w:t>
      </w:r>
      <w:r w:rsidR="001E1826" w:rsidRPr="00F06276">
        <w:rPr>
          <w:sz w:val="28"/>
          <w:szCs w:val="28"/>
        </w:rPr>
        <w:lastRenderedPageBreak/>
        <w:t>измерений и в конце анализа каждой серии прибор проверяют по контрольному раствору (</w:t>
      </w:r>
      <w:r w:rsidR="00A10E09" w:rsidRPr="00F06276">
        <w:rPr>
          <w:sz w:val="28"/>
          <w:szCs w:val="28"/>
        </w:rPr>
        <w:t xml:space="preserve">стандартный раствор </w:t>
      </w:r>
      <w:r w:rsidR="006866CA" w:rsidRPr="00F06276">
        <w:rPr>
          <w:sz w:val="28"/>
          <w:szCs w:val="28"/>
        </w:rPr>
        <w:t xml:space="preserve">натрия </w:t>
      </w:r>
      <w:r w:rsidR="00A10E09" w:rsidRPr="00F06276">
        <w:rPr>
          <w:sz w:val="28"/>
          <w:szCs w:val="28"/>
        </w:rPr>
        <w:t>разбавленный</w:t>
      </w:r>
      <w:r w:rsidR="001E1826" w:rsidRPr="00F06276">
        <w:rPr>
          <w:sz w:val="28"/>
          <w:szCs w:val="28"/>
        </w:rPr>
        <w:t xml:space="preserve">). </w:t>
      </w:r>
      <w:r w:rsidR="00873945" w:rsidRPr="00F06276">
        <w:rPr>
          <w:sz w:val="28"/>
          <w:szCs w:val="28"/>
        </w:rPr>
        <w:t xml:space="preserve">Расхождения не должны превышать </w:t>
      </w:r>
      <w:r w:rsidR="001E1826" w:rsidRPr="00F06276">
        <w:rPr>
          <w:sz w:val="28"/>
          <w:szCs w:val="28"/>
        </w:rPr>
        <w:t>1</w:t>
      </w:r>
      <w:r w:rsidR="00BF7811" w:rsidRPr="00F06276">
        <w:rPr>
          <w:sz w:val="28"/>
          <w:szCs w:val="28"/>
        </w:rPr>
        <w:t>,0</w:t>
      </w:r>
      <w:r w:rsidR="006F6C13" w:rsidRPr="00F06276">
        <w:rPr>
          <w:sz w:val="28"/>
          <w:szCs w:val="28"/>
        </w:rPr>
        <w:t xml:space="preserve"> </w:t>
      </w:r>
      <w:r w:rsidR="00873945" w:rsidRPr="00F06276">
        <w:rPr>
          <w:sz w:val="28"/>
          <w:szCs w:val="28"/>
        </w:rPr>
        <w:t xml:space="preserve">%, иначе </w:t>
      </w:r>
      <w:r w:rsidR="001E1826" w:rsidRPr="00F06276">
        <w:rPr>
          <w:sz w:val="28"/>
          <w:szCs w:val="28"/>
        </w:rPr>
        <w:t xml:space="preserve"> измерения </w:t>
      </w:r>
      <w:r w:rsidR="00DB7B1B">
        <w:rPr>
          <w:sz w:val="28"/>
          <w:szCs w:val="28"/>
        </w:rPr>
        <w:t>необходимо повторить</w:t>
      </w:r>
      <w:r w:rsidR="001E1826" w:rsidRPr="00F06276">
        <w:rPr>
          <w:sz w:val="28"/>
          <w:szCs w:val="28"/>
        </w:rPr>
        <w:t>.</w:t>
      </w:r>
    </w:p>
    <w:p w:rsidR="00F204D0" w:rsidRPr="00F06276" w:rsidRDefault="00F204D0" w:rsidP="00240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b/>
          <w:i/>
          <w:sz w:val="28"/>
          <w:szCs w:val="28"/>
        </w:rPr>
        <w:t>Ацетаты.</w:t>
      </w:r>
      <w:r w:rsidRPr="00F062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56E8" w:rsidRPr="00F06276">
        <w:rPr>
          <w:rFonts w:ascii="Times New Roman" w:hAnsi="Times New Roman" w:cs="Times New Roman"/>
          <w:sz w:val="28"/>
          <w:szCs w:val="28"/>
        </w:rPr>
        <w:t>Д</w:t>
      </w:r>
      <w:r w:rsidR="00D775C3" w:rsidRPr="00F06276">
        <w:rPr>
          <w:rFonts w:ascii="Times New Roman" w:hAnsi="Times New Roman" w:cs="Times New Roman"/>
          <w:sz w:val="28"/>
          <w:szCs w:val="28"/>
        </w:rPr>
        <w:t>олжно быть не менее 90,0 % и не более 110,0 % от заявленного количества.</w:t>
      </w:r>
      <w:r w:rsidR="00240FAC" w:rsidRPr="00F06276">
        <w:rPr>
          <w:rFonts w:ascii="Times New Roman" w:hAnsi="Times New Roman" w:cs="Times New Roman"/>
          <w:sz w:val="28"/>
          <w:szCs w:val="28"/>
        </w:rPr>
        <w:t xml:space="preserve"> </w:t>
      </w:r>
      <w:r w:rsidRPr="00F06276">
        <w:rPr>
          <w:rFonts w:ascii="Times New Roman" w:eastAsia="Calibri" w:hAnsi="Times New Roman" w:cs="Times New Roman"/>
          <w:sz w:val="28"/>
          <w:szCs w:val="28"/>
        </w:rPr>
        <w:t>Испытания проводят методом ВЭЖХ в соответствии с ОФС «</w:t>
      </w:r>
      <w:r w:rsidRPr="00F06276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Pr="00F06276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655CB2">
        <w:rPr>
          <w:rFonts w:ascii="Times New Roman" w:eastAsia="Calibri" w:hAnsi="Times New Roman" w:cs="Times New Roman"/>
          <w:sz w:val="28"/>
          <w:szCs w:val="28"/>
        </w:rPr>
        <w:t xml:space="preserve">другим </w:t>
      </w:r>
      <w:r w:rsidRPr="00F06276">
        <w:rPr>
          <w:rFonts w:ascii="Times New Roman" w:eastAsia="Calibri" w:hAnsi="Times New Roman" w:cs="Times New Roman"/>
          <w:sz w:val="28"/>
          <w:szCs w:val="28"/>
        </w:rPr>
        <w:t xml:space="preserve">подходящим </w:t>
      </w:r>
      <w:proofErr w:type="spellStart"/>
      <w:r w:rsidRPr="00F06276">
        <w:rPr>
          <w:rFonts w:ascii="Times New Roman" w:eastAsia="Calibri" w:hAnsi="Times New Roman" w:cs="Times New Roman"/>
          <w:sz w:val="28"/>
          <w:szCs w:val="28"/>
        </w:rPr>
        <w:t>валидированным</w:t>
      </w:r>
      <w:proofErr w:type="spellEnd"/>
      <w:r w:rsidRPr="00F06276">
        <w:rPr>
          <w:rFonts w:ascii="Times New Roman" w:eastAsia="Calibri" w:hAnsi="Times New Roman" w:cs="Times New Roman"/>
          <w:sz w:val="28"/>
          <w:szCs w:val="28"/>
        </w:rPr>
        <w:t xml:space="preserve"> методом, в том числе с использованием предназначенных для определения уксусной кислоты (ацетатов) готовых наборов реагентов, имеющих достаточную чувствительность и специфичность.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>Для приготовления растворов используют реактивы квалификации «Для жидкостной хроматографии».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6276">
        <w:rPr>
          <w:rFonts w:ascii="Times New Roman" w:eastAsia="Calibri" w:hAnsi="Times New Roman" w:cs="Times New Roman"/>
          <w:b/>
          <w:i/>
          <w:sz w:val="28"/>
          <w:szCs w:val="28"/>
        </w:rPr>
        <w:t>Вариант 1</w:t>
      </w:r>
    </w:p>
    <w:p w:rsidR="001C0B78" w:rsidRPr="00F06276" w:rsidRDefault="001C0B78" w:rsidP="00F2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6276">
        <w:rPr>
          <w:rFonts w:ascii="Times New Roman" w:eastAsia="Calibri" w:hAnsi="Times New Roman" w:cs="Times New Roman"/>
          <w:i/>
          <w:sz w:val="28"/>
          <w:szCs w:val="28"/>
        </w:rPr>
        <w:t>1 стадия</w:t>
      </w:r>
    </w:p>
    <w:p w:rsidR="00F204D0" w:rsidRPr="00F06276" w:rsidRDefault="00F204D0" w:rsidP="00F204D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Испытуемый  раствор.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Анализируемый препарат разбавляют </w:t>
      </w:r>
      <w:r w:rsidR="00D5018D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водой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до концентрации ацетатов 4,0 - 9,5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820570" w:rsidRPr="00F06276" w:rsidRDefault="00820570" w:rsidP="0082057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Подготовка колонки с ионообменником.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Колонку стеклянную градуированную наполняют 10 г ионообменной смолы и регенерируют 10 мл хлористоводородной кислоты 20 %. Затем колонку со смолой промывают около 200 мл воды до нейтральной реакции среды. Ионообменная колонка может использоваться неоднократно, однако катионит должен подвергаться регенерации перед каждым анализом.</w:t>
      </w:r>
    </w:p>
    <w:p w:rsidR="00820570" w:rsidRPr="00F06276" w:rsidRDefault="00820570" w:rsidP="0082057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0"/>
        <w:gridCol w:w="6407"/>
      </w:tblGrid>
      <w:tr w:rsidR="00820570" w:rsidRPr="00F06276" w:rsidTr="00B85316">
        <w:trPr>
          <w:jc w:val="center"/>
        </w:trPr>
        <w:tc>
          <w:tcPr>
            <w:tcW w:w="3050" w:type="dxa"/>
          </w:tcPr>
          <w:p w:rsidR="00820570" w:rsidRPr="00F06276" w:rsidRDefault="00820570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Колонка* </w:t>
            </w:r>
          </w:p>
          <w:p w:rsidR="00CE0E22" w:rsidRPr="00F06276" w:rsidRDefault="00CE0E22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22" w:rsidRPr="00F06276" w:rsidRDefault="00CE0E22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22" w:rsidRPr="00F06276" w:rsidRDefault="00CE0E22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22" w:rsidRPr="00F06276" w:rsidRDefault="00CE0E22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570" w:rsidRPr="00F06276" w:rsidRDefault="00820570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  <w:p w:rsidR="006D0EE3" w:rsidRPr="00F06276" w:rsidRDefault="006D0EE3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E3" w:rsidRPr="00F06276" w:rsidRDefault="006D0EE3" w:rsidP="00ED2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Элю</w:t>
            </w:r>
            <w:r w:rsidR="006710F6" w:rsidRPr="00F06276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</w:tc>
        <w:tc>
          <w:tcPr>
            <w:tcW w:w="6407" w:type="dxa"/>
          </w:tcPr>
          <w:p w:rsidR="00820570" w:rsidRPr="00F06276" w:rsidRDefault="00820570" w:rsidP="00ED2F88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06276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="005058BF" w:rsidRPr="00F06276">
              <w:rPr>
                <w:sz w:val="28"/>
                <w:szCs w:val="28"/>
              </w:rPr>
              <w:t xml:space="preserve">400 </w:t>
            </w:r>
            <w:proofErr w:type="spellStart"/>
            <w:r w:rsidR="005058BF" w:rsidRPr="00F06276">
              <w:rPr>
                <w:sz w:val="28"/>
                <w:szCs w:val="28"/>
              </w:rPr>
              <w:t>х</w:t>
            </w:r>
            <w:proofErr w:type="spellEnd"/>
            <w:r w:rsidR="005058BF" w:rsidRPr="00F06276">
              <w:rPr>
                <w:sz w:val="28"/>
                <w:szCs w:val="28"/>
              </w:rPr>
              <w:t xml:space="preserve"> </w:t>
            </w:r>
            <w:r w:rsidR="00377EC7" w:rsidRPr="00F06276">
              <w:rPr>
                <w:sz w:val="28"/>
                <w:szCs w:val="28"/>
              </w:rPr>
              <w:t>10</w:t>
            </w:r>
            <w:r w:rsidR="005058BF" w:rsidRPr="00F06276">
              <w:rPr>
                <w:sz w:val="28"/>
                <w:szCs w:val="28"/>
              </w:rPr>
              <w:t xml:space="preserve"> мм</w:t>
            </w:r>
            <w:r w:rsidR="00CA6A68" w:rsidRPr="00F06276">
              <w:rPr>
                <w:sz w:val="28"/>
                <w:szCs w:val="28"/>
              </w:rPr>
              <w:t xml:space="preserve">, ионообменная смола сильнокислотная (катионная смола с размером ячеек от 50 до 100 меш, с водоудерживающей способностью 50 - 56 %, общей обменной емкостью 1,7 </w:t>
            </w:r>
            <w:proofErr w:type="spellStart"/>
            <w:r w:rsidR="00CA6A68" w:rsidRPr="00F06276">
              <w:rPr>
                <w:sz w:val="28"/>
                <w:szCs w:val="28"/>
              </w:rPr>
              <w:t>мэкв</w:t>
            </w:r>
            <w:proofErr w:type="spellEnd"/>
            <w:r w:rsidR="00CA6A68" w:rsidRPr="00F06276">
              <w:rPr>
                <w:sz w:val="28"/>
                <w:szCs w:val="28"/>
              </w:rPr>
              <w:t>/мл)</w:t>
            </w:r>
            <w:r w:rsidR="0023106A" w:rsidRPr="00F06276">
              <w:rPr>
                <w:sz w:val="28"/>
                <w:szCs w:val="28"/>
              </w:rPr>
              <w:t>, стеклянный наполнитель</w:t>
            </w:r>
          </w:p>
          <w:p w:rsidR="00820570" w:rsidRPr="00F06276" w:rsidRDefault="00052A16" w:rsidP="00052A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Около 5 </w:t>
            </w:r>
            <w:r w:rsidR="00F31838" w:rsidRPr="00F062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л (должно соответствовать 0,2 - 0,4 </w:t>
            </w:r>
            <w:proofErr w:type="spellStart"/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ацетатов)</w:t>
            </w:r>
          </w:p>
          <w:p w:rsidR="008303A6" w:rsidRPr="00F06276" w:rsidRDefault="00A85AEF" w:rsidP="00671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  <w:r w:rsidR="006710F6" w:rsidRPr="00F062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6D0EE3"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2-3 мл до общего объема 50 мл</w:t>
            </w:r>
            <w:r w:rsidR="006710F6" w:rsidRPr="00F062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0EE3" w:rsidRPr="00F06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5316" w:rsidRPr="00F06276" w:rsidRDefault="00B85316" w:rsidP="00B853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lastRenderedPageBreak/>
        <w:t xml:space="preserve">* Допускается использование других аналогичных </w:t>
      </w:r>
      <w:r w:rsidR="00A65955" w:rsidRPr="00F06276">
        <w:rPr>
          <w:rFonts w:ascii="Times New Roman" w:hAnsi="Times New Roman" w:cs="Times New Roman"/>
          <w:sz w:val="28"/>
          <w:szCs w:val="28"/>
        </w:rPr>
        <w:t>колонок.</w:t>
      </w:r>
    </w:p>
    <w:p w:rsidR="00F204D0" w:rsidRPr="00F06276" w:rsidRDefault="00F204D0" w:rsidP="00F204D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Проведение анализа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Рассчитанное количество испытуемого раствора (должно соответствовать 0,2 - 0,4 </w:t>
      </w:r>
      <w:proofErr w:type="spellStart"/>
      <w:r w:rsidRPr="00F06276">
        <w:rPr>
          <w:sz w:val="28"/>
          <w:szCs w:val="28"/>
        </w:rPr>
        <w:t>ммоль</w:t>
      </w:r>
      <w:proofErr w:type="spellEnd"/>
      <w:r w:rsidRPr="00F06276">
        <w:rPr>
          <w:sz w:val="28"/>
          <w:szCs w:val="28"/>
        </w:rPr>
        <w:t xml:space="preserve"> ацетатов) пропускают через ионообменник и </w:t>
      </w:r>
      <w:proofErr w:type="spellStart"/>
      <w:r w:rsidRPr="00F06276">
        <w:rPr>
          <w:sz w:val="28"/>
          <w:szCs w:val="28"/>
        </w:rPr>
        <w:t>элюируют</w:t>
      </w:r>
      <w:proofErr w:type="spellEnd"/>
      <w:r w:rsidRPr="00F06276">
        <w:rPr>
          <w:sz w:val="28"/>
          <w:szCs w:val="28"/>
        </w:rPr>
        <w:t xml:space="preserve"> малыми порциями </w:t>
      </w:r>
      <w:r w:rsidR="00003C5A" w:rsidRPr="00F06276">
        <w:rPr>
          <w:sz w:val="28"/>
          <w:szCs w:val="28"/>
        </w:rPr>
        <w:t xml:space="preserve">воды </w:t>
      </w:r>
      <w:r w:rsidRPr="00F06276">
        <w:rPr>
          <w:sz w:val="28"/>
          <w:szCs w:val="28"/>
        </w:rPr>
        <w:t xml:space="preserve">(около 2-3 мл) до общего объема 50 мл. Образец готов к последующему </w:t>
      </w:r>
      <w:proofErr w:type="spellStart"/>
      <w:r w:rsidRPr="00F06276">
        <w:rPr>
          <w:sz w:val="28"/>
          <w:szCs w:val="28"/>
        </w:rPr>
        <w:t>хроматографированию</w:t>
      </w:r>
      <w:proofErr w:type="spellEnd"/>
      <w:r w:rsidR="00460663" w:rsidRPr="00F06276">
        <w:rPr>
          <w:sz w:val="28"/>
          <w:szCs w:val="28"/>
        </w:rPr>
        <w:t xml:space="preserve"> (2 стадия)</w:t>
      </w:r>
      <w:r w:rsidRPr="00F06276">
        <w:rPr>
          <w:sz w:val="28"/>
          <w:szCs w:val="28"/>
        </w:rPr>
        <w:t xml:space="preserve">. </w:t>
      </w:r>
    </w:p>
    <w:p w:rsidR="00DE321E" w:rsidRPr="00F06276" w:rsidRDefault="001C0B78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2 стадия</w:t>
      </w:r>
    </w:p>
    <w:p w:rsidR="00DE321E" w:rsidRPr="00F06276" w:rsidRDefault="00DE321E" w:rsidP="00DE321E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af2"/>
          <w:sz w:val="28"/>
          <w:szCs w:val="28"/>
        </w:rPr>
        <w:t>Калибровочные растворы</w:t>
      </w:r>
    </w:p>
    <w:p w:rsidR="00DE321E" w:rsidRPr="00F06276" w:rsidRDefault="002E5A99" w:rsidP="00DE321E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-</w:t>
      </w:r>
      <w:r w:rsidR="004E01F0" w:rsidRPr="00F06276">
        <w:rPr>
          <w:i/>
          <w:sz w:val="28"/>
          <w:szCs w:val="28"/>
        </w:rPr>
        <w:t xml:space="preserve"> </w:t>
      </w:r>
      <w:r w:rsidRPr="00F06276">
        <w:rPr>
          <w:i/>
          <w:sz w:val="28"/>
          <w:szCs w:val="28"/>
        </w:rPr>
        <w:t>О</w:t>
      </w:r>
      <w:r w:rsidR="00DE321E" w:rsidRPr="00F06276">
        <w:rPr>
          <w:i/>
          <w:sz w:val="28"/>
          <w:szCs w:val="28"/>
        </w:rPr>
        <w:t>сновной калибровочный раствор.</w:t>
      </w:r>
      <w:r w:rsidR="00DE321E" w:rsidRPr="00F06276">
        <w:rPr>
          <w:sz w:val="28"/>
          <w:szCs w:val="28"/>
        </w:rPr>
        <w:t xml:space="preserve"> Взвешивают около 500 мг натрия ацетата (точная навеска) в мерную колбу вместимостью</w:t>
      </w:r>
      <w:r w:rsidR="004E01F0" w:rsidRPr="00F06276">
        <w:rPr>
          <w:sz w:val="28"/>
          <w:szCs w:val="28"/>
        </w:rPr>
        <w:t xml:space="preserve"> 50 мл и доводят водой до метки;</w:t>
      </w:r>
      <w:r w:rsidR="00DE321E" w:rsidRPr="00F06276">
        <w:rPr>
          <w:sz w:val="28"/>
          <w:szCs w:val="28"/>
        </w:rPr>
        <w:t xml:space="preserve"> </w:t>
      </w:r>
    </w:p>
    <w:p w:rsidR="00DE321E" w:rsidRPr="00F06276" w:rsidRDefault="004E01F0" w:rsidP="00DE321E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 xml:space="preserve">- </w:t>
      </w:r>
      <w:r w:rsidR="002E5A99" w:rsidRPr="00F06276">
        <w:rPr>
          <w:i/>
          <w:sz w:val="28"/>
          <w:szCs w:val="28"/>
        </w:rPr>
        <w:t>Р</w:t>
      </w:r>
      <w:r w:rsidR="00ED2F88" w:rsidRPr="00F06276">
        <w:rPr>
          <w:i/>
          <w:sz w:val="28"/>
          <w:szCs w:val="28"/>
        </w:rPr>
        <w:t>абочие</w:t>
      </w:r>
      <w:r w:rsidR="00ED2F88" w:rsidRPr="00F06276">
        <w:rPr>
          <w:sz w:val="28"/>
          <w:szCs w:val="28"/>
        </w:rPr>
        <w:t xml:space="preserve"> </w:t>
      </w:r>
      <w:r w:rsidR="00ED2F88" w:rsidRPr="00F06276">
        <w:rPr>
          <w:i/>
          <w:sz w:val="28"/>
          <w:szCs w:val="28"/>
        </w:rPr>
        <w:t>калибровочные раствор</w:t>
      </w:r>
      <w:r w:rsidR="001E722C" w:rsidRPr="00F06276">
        <w:rPr>
          <w:i/>
          <w:sz w:val="28"/>
          <w:szCs w:val="28"/>
        </w:rPr>
        <w:t>ы</w:t>
      </w:r>
      <w:r w:rsidR="00ED2F88" w:rsidRPr="00F06276">
        <w:rPr>
          <w:i/>
          <w:sz w:val="28"/>
          <w:szCs w:val="28"/>
        </w:rPr>
        <w:t>.</w:t>
      </w:r>
      <w:r w:rsidR="00ED2F88" w:rsidRPr="00F06276">
        <w:rPr>
          <w:sz w:val="28"/>
          <w:szCs w:val="28"/>
        </w:rPr>
        <w:t xml:space="preserve"> </w:t>
      </w:r>
      <w:r w:rsidR="001E722C" w:rsidRPr="00F06276">
        <w:rPr>
          <w:sz w:val="28"/>
          <w:szCs w:val="28"/>
        </w:rPr>
        <w:t>О</w:t>
      </w:r>
      <w:r w:rsidR="00DE321E" w:rsidRPr="00F06276">
        <w:rPr>
          <w:sz w:val="28"/>
          <w:szCs w:val="28"/>
        </w:rPr>
        <w:t>сновной калибровочный</w:t>
      </w:r>
      <w:r w:rsidR="00DE321E" w:rsidRPr="00F06276">
        <w:rPr>
          <w:i/>
          <w:sz w:val="28"/>
          <w:szCs w:val="28"/>
        </w:rPr>
        <w:t xml:space="preserve"> </w:t>
      </w:r>
      <w:r w:rsidR="00DE321E" w:rsidRPr="00F06276">
        <w:rPr>
          <w:sz w:val="28"/>
          <w:szCs w:val="28"/>
        </w:rPr>
        <w:t xml:space="preserve">раствор разбавляют, доводя 3,00; 5,00 и 4,00 мл основного раствора соответственно до 200; 100 и 50  мл водой. Это соответствует концентрациям калибровочных растворов 150, 500 и 800 мг/л натрия ацетата. </w:t>
      </w:r>
    </w:p>
    <w:p w:rsidR="00DE321E" w:rsidRPr="00F06276" w:rsidRDefault="00DE321E" w:rsidP="00DE321E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34"/>
          <w:i/>
          <w:sz w:val="28"/>
          <w:szCs w:val="28"/>
        </w:rPr>
        <w:t xml:space="preserve">Элюент. </w:t>
      </w:r>
      <w:r w:rsidRPr="00F06276">
        <w:rPr>
          <w:sz w:val="28"/>
          <w:szCs w:val="28"/>
        </w:rPr>
        <w:t xml:space="preserve">Растворяют 8,9 г аммония фосфата и 0,55 г натрия хлорида в 1000 мл воды и доводят </w:t>
      </w:r>
      <w:proofErr w:type="spellStart"/>
      <w:r w:rsidRPr="00F06276">
        <w:rPr>
          <w:sz w:val="28"/>
          <w:szCs w:val="28"/>
        </w:rPr>
        <w:t>pH</w:t>
      </w:r>
      <w:proofErr w:type="spellEnd"/>
      <w:r w:rsidRPr="00F06276">
        <w:rPr>
          <w:sz w:val="28"/>
          <w:szCs w:val="28"/>
        </w:rPr>
        <w:t xml:space="preserve"> до 2,5 ± 0,1 фосфорной кислотой концентрированной. 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5"/>
        <w:gridCol w:w="6412"/>
      </w:tblGrid>
      <w:tr w:rsidR="00F204D0" w:rsidRPr="00F06276" w:rsidTr="00DA29E7">
        <w:trPr>
          <w:jc w:val="center"/>
        </w:trPr>
        <w:tc>
          <w:tcPr>
            <w:tcW w:w="3085" w:type="dxa"/>
          </w:tcPr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Колонка*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6485" w:type="dxa"/>
          </w:tcPr>
          <w:p w:rsidR="00F204D0" w:rsidRPr="00F06276" w:rsidRDefault="00F204D0" w:rsidP="00DA29E7">
            <w:pPr>
              <w:pStyle w:val="54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06276">
              <w:rPr>
                <w:color w:val="FF0000"/>
                <w:sz w:val="28"/>
                <w:szCs w:val="28"/>
              </w:rPr>
              <w:t xml:space="preserve"> </w:t>
            </w:r>
            <w:r w:rsidRPr="00F06276">
              <w:rPr>
                <w:sz w:val="28"/>
                <w:szCs w:val="28"/>
              </w:rPr>
              <w:t xml:space="preserve">250 </w:t>
            </w:r>
            <w:proofErr w:type="spellStart"/>
            <w:r w:rsidRPr="00F06276">
              <w:rPr>
                <w:sz w:val="28"/>
                <w:szCs w:val="28"/>
              </w:rPr>
              <w:t>х</w:t>
            </w:r>
            <w:proofErr w:type="spellEnd"/>
            <w:r w:rsidRPr="00F06276">
              <w:rPr>
                <w:sz w:val="28"/>
                <w:szCs w:val="28"/>
              </w:rPr>
              <w:t xml:space="preserve"> 4 мм; силикагель </w:t>
            </w:r>
            <w:proofErr w:type="spellStart"/>
            <w:r w:rsidRPr="00F06276">
              <w:rPr>
                <w:sz w:val="28"/>
                <w:szCs w:val="28"/>
              </w:rPr>
              <w:t>октадецилсилильный</w:t>
            </w:r>
            <w:proofErr w:type="spellEnd"/>
            <w:r w:rsidR="007D464C" w:rsidRPr="00F06276">
              <w:rPr>
                <w:b/>
                <w:bCs/>
                <w:sz w:val="28"/>
                <w:szCs w:val="28"/>
              </w:rPr>
              <w:t xml:space="preserve"> </w:t>
            </w:r>
            <w:r w:rsidR="007D464C" w:rsidRPr="00F06276">
              <w:rPr>
                <w:bCs/>
                <w:sz w:val="28"/>
                <w:szCs w:val="28"/>
              </w:rPr>
              <w:t>для хроматографии</w:t>
            </w:r>
            <w:r w:rsidRPr="00F06276">
              <w:rPr>
                <w:sz w:val="28"/>
                <w:szCs w:val="28"/>
              </w:rPr>
              <w:t>, 5 мкм</w:t>
            </w:r>
            <w:r w:rsidRPr="00F06276">
              <w:rPr>
                <w:color w:val="FF0000"/>
                <w:sz w:val="28"/>
                <w:szCs w:val="28"/>
              </w:rPr>
              <w:t xml:space="preserve">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</w:t>
            </w:r>
            <w:r w:rsidRPr="00F06276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200 нм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204D0" w:rsidRPr="00F06276" w:rsidRDefault="00A00786" w:rsidP="00F20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204D0" w:rsidRPr="00F06276">
        <w:rPr>
          <w:rFonts w:ascii="Times New Roman" w:hAnsi="Times New Roman" w:cs="Times New Roman"/>
          <w:sz w:val="28"/>
          <w:szCs w:val="28"/>
        </w:rPr>
        <w:t xml:space="preserve">Допускается использование других аналогичных колонок, удовлетворяющих требованиям пригодности </w:t>
      </w:r>
      <w:proofErr w:type="spellStart"/>
      <w:r w:rsidR="00F204D0" w:rsidRPr="00F0627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F204D0" w:rsidRPr="00F06276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F84BCB" w:rsidRPr="00F06276" w:rsidRDefault="00F84BCB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rStyle w:val="af2"/>
          <w:i w:val="0"/>
          <w:sz w:val="28"/>
          <w:szCs w:val="28"/>
        </w:rPr>
      </w:pPr>
      <w:proofErr w:type="spellStart"/>
      <w:r w:rsidRPr="00F06276">
        <w:rPr>
          <w:sz w:val="28"/>
          <w:szCs w:val="28"/>
        </w:rPr>
        <w:t>Хроматографируют</w:t>
      </w:r>
      <w:proofErr w:type="spellEnd"/>
      <w:r w:rsidRPr="00F06276">
        <w:rPr>
          <w:sz w:val="28"/>
          <w:szCs w:val="28"/>
        </w:rPr>
        <w:t xml:space="preserve"> испытуемый раствор, полученный после стадии 1</w:t>
      </w:r>
      <w:r w:rsidR="00000607" w:rsidRPr="00F06276">
        <w:rPr>
          <w:sz w:val="28"/>
          <w:szCs w:val="28"/>
        </w:rPr>
        <w:t>,</w:t>
      </w:r>
      <w:r w:rsidRPr="00F06276">
        <w:rPr>
          <w:sz w:val="28"/>
          <w:szCs w:val="28"/>
        </w:rPr>
        <w:t xml:space="preserve"> и калибровочные растворы</w:t>
      </w:r>
      <w:r w:rsidR="00000607" w:rsidRPr="00F06276">
        <w:rPr>
          <w:sz w:val="28"/>
          <w:szCs w:val="28"/>
        </w:rPr>
        <w:t>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af2"/>
          <w:i w:val="0"/>
          <w:sz w:val="28"/>
          <w:szCs w:val="28"/>
        </w:rPr>
        <w:t>Время удерживания</w:t>
      </w:r>
      <w:r w:rsidRPr="00F06276">
        <w:rPr>
          <w:rStyle w:val="af2"/>
          <w:sz w:val="28"/>
          <w:szCs w:val="28"/>
        </w:rPr>
        <w:t xml:space="preserve"> </w:t>
      </w:r>
      <w:r w:rsidRPr="00F06276">
        <w:rPr>
          <w:sz w:val="28"/>
          <w:szCs w:val="28"/>
        </w:rPr>
        <w:t>ацетатов - около 4,2 мин.</w:t>
      </w:r>
    </w:p>
    <w:p w:rsidR="00F204D0" w:rsidRPr="00F06276" w:rsidRDefault="00F204D0" w:rsidP="00F204D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Проверка пригодности </w:t>
      </w:r>
      <w:proofErr w:type="spellStart"/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системы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Определение </w:t>
      </w:r>
      <w:r w:rsidRPr="00F06276">
        <w:rPr>
          <w:color w:val="auto"/>
          <w:sz w:val="28"/>
          <w:szCs w:val="28"/>
        </w:rPr>
        <w:t xml:space="preserve">времени выхода и площади пика калибровочного раствора </w:t>
      </w:r>
      <w:r w:rsidR="00372ED2">
        <w:rPr>
          <w:sz w:val="28"/>
          <w:szCs w:val="28"/>
        </w:rPr>
        <w:t>осуществляют не менее трех</w:t>
      </w:r>
      <w:r w:rsidRPr="00F06276">
        <w:rPr>
          <w:sz w:val="28"/>
          <w:szCs w:val="28"/>
        </w:rPr>
        <w:t xml:space="preserve"> раз, если отклонение времен выхода не превышает 2,0 %. В случае превышения, не менее 5 раз до достижения необходимых параметров заданного стандартного отклонения.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06276">
        <w:rPr>
          <w:i/>
          <w:sz w:val="28"/>
          <w:szCs w:val="28"/>
        </w:rPr>
        <w:t>Учет результатов</w:t>
      </w:r>
    </w:p>
    <w:p w:rsidR="00F204D0" w:rsidRPr="009504E9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504E9">
        <w:rPr>
          <w:sz w:val="28"/>
          <w:szCs w:val="28"/>
        </w:rPr>
        <w:t>Строится линейная регрессия. Концентрация ацетатов откладывается на оси абсцисс, площадь пика откладывается на оси ординат.</w:t>
      </w:r>
    </w:p>
    <w:p w:rsidR="00F204D0" w:rsidRPr="009504E9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504E9">
        <w:rPr>
          <w:sz w:val="28"/>
          <w:szCs w:val="28"/>
        </w:rPr>
        <w:t>Расчет содержания ацетатов (</w:t>
      </w:r>
      <w:proofErr w:type="gramStart"/>
      <w:r w:rsidRPr="009504E9">
        <w:rPr>
          <w:i/>
          <w:sz w:val="28"/>
          <w:szCs w:val="28"/>
        </w:rPr>
        <w:t>А</w:t>
      </w:r>
      <w:proofErr w:type="gramEnd"/>
      <w:r w:rsidR="009132FE" w:rsidRPr="009504E9">
        <w:rPr>
          <w:i/>
          <w:sz w:val="28"/>
          <w:szCs w:val="28"/>
          <w:lang w:val="en-US"/>
        </w:rPr>
        <w:t>ac</w:t>
      </w:r>
      <w:r w:rsidRPr="009504E9">
        <w:rPr>
          <w:sz w:val="28"/>
          <w:szCs w:val="28"/>
        </w:rPr>
        <w:t xml:space="preserve">, </w:t>
      </w:r>
      <w:proofErr w:type="spellStart"/>
      <w:r w:rsidRPr="009504E9">
        <w:rPr>
          <w:sz w:val="28"/>
          <w:szCs w:val="28"/>
        </w:rPr>
        <w:t>ммоль</w:t>
      </w:r>
      <w:proofErr w:type="spellEnd"/>
      <w:r w:rsidRPr="009504E9">
        <w:rPr>
          <w:sz w:val="28"/>
          <w:szCs w:val="28"/>
        </w:rPr>
        <w:t>/л) проводится по формуле:</w:t>
      </w:r>
    </w:p>
    <w:p w:rsidR="00F204D0" w:rsidRPr="009504E9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Площадь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пика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Перегиб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Угол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наклона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82,03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9504E9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204D0" w:rsidRPr="009504E9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504E9">
        <w:rPr>
          <w:i/>
          <w:sz w:val="28"/>
          <w:szCs w:val="28"/>
          <w:lang w:val="en-US"/>
        </w:rPr>
        <w:t>F</w:t>
      </w:r>
      <w:r w:rsidR="009132FE" w:rsidRPr="009504E9">
        <w:rPr>
          <w:sz w:val="28"/>
          <w:szCs w:val="28"/>
        </w:rPr>
        <w:t xml:space="preserve"> – </w:t>
      </w:r>
      <w:proofErr w:type="gramStart"/>
      <w:r w:rsidR="009132FE" w:rsidRPr="009504E9">
        <w:rPr>
          <w:sz w:val="28"/>
          <w:szCs w:val="28"/>
        </w:rPr>
        <w:t>коэффициент</w:t>
      </w:r>
      <w:proofErr w:type="gramEnd"/>
      <w:r w:rsidRPr="009504E9">
        <w:rPr>
          <w:sz w:val="28"/>
          <w:szCs w:val="28"/>
        </w:rPr>
        <w:t xml:space="preserve"> разведения образца;</w:t>
      </w:r>
    </w:p>
    <w:p w:rsidR="00F204D0" w:rsidRPr="009504E9" w:rsidRDefault="00F204D0" w:rsidP="00F204D0">
      <w:pPr>
        <w:pStyle w:val="54"/>
        <w:shd w:val="clear" w:color="auto" w:fill="auto"/>
        <w:tabs>
          <w:tab w:val="left" w:pos="663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9504E9">
        <w:rPr>
          <w:i/>
          <w:sz w:val="28"/>
          <w:szCs w:val="28"/>
        </w:rPr>
        <w:t>82,03</w:t>
      </w:r>
      <w:r w:rsidRPr="009504E9">
        <w:rPr>
          <w:sz w:val="28"/>
          <w:szCs w:val="28"/>
        </w:rPr>
        <w:t xml:space="preserve"> - молекулярная масса натрия ацетата (мг/</w:t>
      </w:r>
      <w:proofErr w:type="spellStart"/>
      <w:r w:rsidRPr="009504E9">
        <w:rPr>
          <w:sz w:val="28"/>
          <w:szCs w:val="28"/>
        </w:rPr>
        <w:t>ммоль</w:t>
      </w:r>
      <w:proofErr w:type="spellEnd"/>
      <w:r w:rsidRPr="009504E9">
        <w:rPr>
          <w:sz w:val="28"/>
          <w:szCs w:val="28"/>
        </w:rPr>
        <w:t>).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9504E9">
        <w:rPr>
          <w:rStyle w:val="34"/>
          <w:b/>
          <w:i/>
          <w:color w:val="auto"/>
          <w:sz w:val="28"/>
          <w:szCs w:val="28"/>
        </w:rPr>
        <w:t>Вариант 2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Испытания проводят путем сравнения с внешним стандартом.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И</w:t>
      </w:r>
      <w:r w:rsidRPr="00F06276">
        <w:rPr>
          <w:rStyle w:val="af2"/>
          <w:sz w:val="28"/>
          <w:szCs w:val="28"/>
        </w:rPr>
        <w:t xml:space="preserve">спытуемый  раствор. </w:t>
      </w:r>
      <w:r w:rsidRPr="00F06276">
        <w:rPr>
          <w:sz w:val="28"/>
          <w:szCs w:val="28"/>
        </w:rPr>
        <w:t xml:space="preserve">В качестве испытуемого раствора используют препарат без </w:t>
      </w:r>
      <w:proofErr w:type="gramStart"/>
      <w:r w:rsidRPr="00F06276">
        <w:rPr>
          <w:sz w:val="28"/>
          <w:szCs w:val="28"/>
        </w:rPr>
        <w:t>дополнительной</w:t>
      </w:r>
      <w:proofErr w:type="gramEnd"/>
      <w:r w:rsidRPr="00F06276">
        <w:rPr>
          <w:sz w:val="28"/>
          <w:szCs w:val="28"/>
        </w:rPr>
        <w:t xml:space="preserve"> </w:t>
      </w:r>
      <w:proofErr w:type="spellStart"/>
      <w:r w:rsidRPr="00F06276">
        <w:rPr>
          <w:sz w:val="28"/>
          <w:szCs w:val="28"/>
        </w:rPr>
        <w:t>пробоподготовки</w:t>
      </w:r>
      <w:proofErr w:type="spellEnd"/>
      <w:r w:rsidRPr="00F06276">
        <w:rPr>
          <w:sz w:val="28"/>
          <w:szCs w:val="28"/>
        </w:rPr>
        <w:t>.</w:t>
      </w:r>
    </w:p>
    <w:p w:rsidR="00F204D0" w:rsidRPr="00F06276" w:rsidRDefault="00F204D0" w:rsidP="00F204D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Калибровочные растворы</w:t>
      </w:r>
    </w:p>
    <w:p w:rsidR="00F204D0" w:rsidRPr="00F06276" w:rsidRDefault="00D50A53" w:rsidP="00F204D0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="00F204D0" w:rsidRPr="00F0627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Основной раствор А. </w:t>
      </w:r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1,361 г натрия ацетата (точная навеска) помещают в мерную колбу на 100 мл, добавляют 25 - 35 мл воды, перемешивают до полного растворения соли, доводят объем водой до метки. Концентрация ацетатов в полученном растворе должна составлять 100 </w:t>
      </w:r>
      <w:proofErr w:type="spellStart"/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/л. Срок хранения основного раствора </w:t>
      </w:r>
      <w:r w:rsidR="00F204D0" w:rsidRPr="00F062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F204D0" w:rsidRPr="00F06276">
        <w:rPr>
          <w:rFonts w:ascii="Times New Roman" w:hAnsi="Times New Roman"/>
          <w:sz w:val="28"/>
          <w:szCs w:val="28"/>
          <w:lang w:val="ru-RU"/>
        </w:rPr>
        <w:t xml:space="preserve">(4 </w:t>
      </w:r>
      <w:r w:rsidR="00F204D0" w:rsidRPr="00F06276">
        <w:rPr>
          <w:rFonts w:ascii="Times New Roman" w:hAnsi="Times New Roman"/>
          <w:sz w:val="28"/>
          <w:szCs w:val="28"/>
        </w:rPr>
        <w:sym w:font="Symbol" w:char="00B1"/>
      </w:r>
      <w:r w:rsidR="00F204D0" w:rsidRPr="00F06276">
        <w:rPr>
          <w:rFonts w:ascii="Times New Roman" w:hAnsi="Times New Roman"/>
          <w:sz w:val="28"/>
          <w:szCs w:val="28"/>
          <w:lang w:val="ru-RU"/>
        </w:rPr>
        <w:t xml:space="preserve"> 2) </w:t>
      </w:r>
      <w:proofErr w:type="spellStart"/>
      <w:r w:rsidR="00F204D0" w:rsidRPr="00F06276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="00F204D0" w:rsidRPr="00F06276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="00F204D0" w:rsidRPr="00F062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не более 14 </w:t>
      </w:r>
      <w:proofErr w:type="spellStart"/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4D0" w:rsidRPr="00F06276" w:rsidRDefault="00D50A53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34"/>
          <w:i/>
          <w:sz w:val="28"/>
          <w:szCs w:val="28"/>
        </w:rPr>
        <w:t xml:space="preserve">- </w:t>
      </w:r>
      <w:r w:rsidR="00F204D0" w:rsidRPr="00F06276">
        <w:rPr>
          <w:rStyle w:val="34"/>
          <w:i/>
          <w:sz w:val="28"/>
          <w:szCs w:val="28"/>
        </w:rPr>
        <w:t>Калибровочный раствор 1.</w:t>
      </w:r>
      <w:r w:rsidR="00F204D0" w:rsidRPr="00F06276">
        <w:rPr>
          <w:sz w:val="28"/>
          <w:szCs w:val="28"/>
        </w:rPr>
        <w:t xml:space="preserve"> 20 мл основного раствора</w:t>
      </w:r>
      <w:proofErr w:type="gramStart"/>
      <w:r w:rsidR="00F204D0" w:rsidRPr="00F06276">
        <w:rPr>
          <w:sz w:val="28"/>
          <w:szCs w:val="28"/>
        </w:rPr>
        <w:t xml:space="preserve"> А</w:t>
      </w:r>
      <w:proofErr w:type="gramEnd"/>
      <w:r w:rsidR="00F204D0" w:rsidRPr="00F06276">
        <w:rPr>
          <w:sz w:val="28"/>
          <w:szCs w:val="28"/>
        </w:rPr>
        <w:t xml:space="preserve"> вносят  в мерную колбу на 50 мл и доводят объем элюентом до метки. Концентрация ацетатов должна составлять 40 </w:t>
      </w:r>
      <w:proofErr w:type="spellStart"/>
      <w:r w:rsidR="00F204D0" w:rsidRPr="00F06276">
        <w:rPr>
          <w:sz w:val="28"/>
          <w:szCs w:val="28"/>
        </w:rPr>
        <w:t>ммоль</w:t>
      </w:r>
      <w:proofErr w:type="spellEnd"/>
      <w:r w:rsidR="00F204D0" w:rsidRPr="00F06276">
        <w:rPr>
          <w:sz w:val="28"/>
          <w:szCs w:val="28"/>
        </w:rPr>
        <w:t xml:space="preserve">/л. </w:t>
      </w:r>
    </w:p>
    <w:p w:rsidR="00F204D0" w:rsidRPr="00F06276" w:rsidRDefault="00D50A53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34"/>
          <w:i/>
          <w:sz w:val="28"/>
          <w:szCs w:val="28"/>
        </w:rPr>
        <w:t xml:space="preserve">- </w:t>
      </w:r>
      <w:r w:rsidR="00F204D0" w:rsidRPr="00F06276">
        <w:rPr>
          <w:rStyle w:val="34"/>
          <w:i/>
          <w:sz w:val="28"/>
          <w:szCs w:val="28"/>
        </w:rPr>
        <w:t>Калибровочный раствор 2.</w:t>
      </w:r>
      <w:r w:rsidR="00F204D0" w:rsidRPr="00F06276">
        <w:rPr>
          <w:sz w:val="28"/>
          <w:szCs w:val="28"/>
        </w:rPr>
        <w:t xml:space="preserve"> 25 мл основного раствора</w:t>
      </w:r>
      <w:proofErr w:type="gramStart"/>
      <w:r w:rsidR="00F204D0" w:rsidRPr="00F06276">
        <w:rPr>
          <w:sz w:val="28"/>
          <w:szCs w:val="28"/>
        </w:rPr>
        <w:t xml:space="preserve"> А</w:t>
      </w:r>
      <w:proofErr w:type="gramEnd"/>
      <w:r w:rsidR="00F204D0" w:rsidRPr="00F06276">
        <w:rPr>
          <w:sz w:val="28"/>
          <w:szCs w:val="28"/>
        </w:rPr>
        <w:t xml:space="preserve"> вносят в мерную колбу на 50 мл и доводят объем элюентом до метки. Концентрация ацетатов должна составлять 50 </w:t>
      </w:r>
      <w:proofErr w:type="spellStart"/>
      <w:r w:rsidR="00F204D0" w:rsidRPr="00F06276">
        <w:rPr>
          <w:sz w:val="28"/>
          <w:szCs w:val="28"/>
        </w:rPr>
        <w:t>ммоль</w:t>
      </w:r>
      <w:proofErr w:type="spellEnd"/>
      <w:r w:rsidR="00F204D0" w:rsidRPr="00F06276">
        <w:rPr>
          <w:sz w:val="28"/>
          <w:szCs w:val="28"/>
        </w:rPr>
        <w:t xml:space="preserve">/л. </w:t>
      </w:r>
    </w:p>
    <w:p w:rsidR="00F204D0" w:rsidRPr="00F06276" w:rsidRDefault="00D50A53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34"/>
          <w:i/>
          <w:sz w:val="28"/>
          <w:szCs w:val="28"/>
        </w:rPr>
        <w:t xml:space="preserve">- </w:t>
      </w:r>
      <w:r w:rsidR="00F204D0" w:rsidRPr="00F06276">
        <w:rPr>
          <w:rStyle w:val="34"/>
          <w:i/>
          <w:sz w:val="28"/>
          <w:szCs w:val="28"/>
        </w:rPr>
        <w:t>Калибровочный раствор 3</w:t>
      </w:r>
      <w:r w:rsidR="00F204D0" w:rsidRPr="00F06276">
        <w:rPr>
          <w:rStyle w:val="34"/>
          <w:sz w:val="28"/>
          <w:szCs w:val="28"/>
        </w:rPr>
        <w:t>.</w:t>
      </w:r>
      <w:r w:rsidR="00F204D0" w:rsidRPr="00F06276">
        <w:rPr>
          <w:sz w:val="28"/>
          <w:szCs w:val="28"/>
        </w:rPr>
        <w:t xml:space="preserve"> 30 мл основного раствора</w:t>
      </w:r>
      <w:proofErr w:type="gramStart"/>
      <w:r w:rsidR="00F204D0" w:rsidRPr="00F06276">
        <w:rPr>
          <w:sz w:val="28"/>
          <w:szCs w:val="28"/>
        </w:rPr>
        <w:t xml:space="preserve"> А</w:t>
      </w:r>
      <w:proofErr w:type="gramEnd"/>
      <w:r w:rsidR="00F204D0" w:rsidRPr="00F06276">
        <w:rPr>
          <w:sz w:val="28"/>
          <w:szCs w:val="28"/>
        </w:rPr>
        <w:t xml:space="preserve"> вносят в </w:t>
      </w:r>
      <w:r w:rsidR="00F204D0" w:rsidRPr="00F06276">
        <w:rPr>
          <w:sz w:val="28"/>
          <w:szCs w:val="28"/>
        </w:rPr>
        <w:lastRenderedPageBreak/>
        <w:t xml:space="preserve">мерную колбу на 50 мл и доводят объем элюентом до метки. Концентрация ацетатов должна составлять 60 </w:t>
      </w:r>
      <w:proofErr w:type="spellStart"/>
      <w:r w:rsidR="00F204D0" w:rsidRPr="00F06276">
        <w:rPr>
          <w:sz w:val="28"/>
          <w:szCs w:val="28"/>
        </w:rPr>
        <w:t>ммоль</w:t>
      </w:r>
      <w:proofErr w:type="spellEnd"/>
      <w:r w:rsidR="00F204D0" w:rsidRPr="00F06276">
        <w:rPr>
          <w:sz w:val="28"/>
          <w:szCs w:val="28"/>
        </w:rPr>
        <w:t xml:space="preserve">/л.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После приготовления калибровочных растворов перед использованием их оставляют </w:t>
      </w:r>
      <w:r w:rsidRPr="00F06276">
        <w:rPr>
          <w:rFonts w:eastAsia="Calibri"/>
          <w:sz w:val="28"/>
          <w:szCs w:val="28"/>
        </w:rPr>
        <w:t xml:space="preserve">при </w:t>
      </w:r>
      <w:r w:rsidRPr="00F06276">
        <w:rPr>
          <w:sz w:val="28"/>
          <w:szCs w:val="28"/>
        </w:rPr>
        <w:t xml:space="preserve">(22 </w:t>
      </w:r>
      <w:r w:rsidRPr="00F06276">
        <w:rPr>
          <w:sz w:val="28"/>
          <w:szCs w:val="28"/>
        </w:rPr>
        <w:sym w:font="Symbol" w:char="00B1"/>
      </w:r>
      <w:r w:rsidRPr="00F06276">
        <w:rPr>
          <w:sz w:val="28"/>
          <w:szCs w:val="28"/>
        </w:rPr>
        <w:t xml:space="preserve"> 2) </w:t>
      </w:r>
      <w:proofErr w:type="spellStart"/>
      <w:r w:rsidRPr="00F06276">
        <w:rPr>
          <w:sz w:val="28"/>
          <w:szCs w:val="28"/>
          <w:vertAlign w:val="superscript"/>
        </w:rPr>
        <w:t>о</w:t>
      </w:r>
      <w:r w:rsidRPr="00F06276">
        <w:rPr>
          <w:sz w:val="28"/>
          <w:szCs w:val="28"/>
        </w:rPr>
        <w:t>С</w:t>
      </w:r>
      <w:proofErr w:type="spellEnd"/>
      <w:r w:rsidRPr="00F06276">
        <w:rPr>
          <w:sz w:val="28"/>
          <w:szCs w:val="28"/>
        </w:rPr>
        <w:t xml:space="preserve"> на 10 мин.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Срок хранения калибровочных растворов </w:t>
      </w:r>
      <w:r w:rsidRPr="00F06276">
        <w:rPr>
          <w:rFonts w:eastAsia="Calibri"/>
          <w:sz w:val="28"/>
          <w:szCs w:val="28"/>
        </w:rPr>
        <w:t xml:space="preserve">при </w:t>
      </w:r>
      <w:r w:rsidRPr="00F06276">
        <w:rPr>
          <w:sz w:val="28"/>
          <w:szCs w:val="28"/>
        </w:rPr>
        <w:t xml:space="preserve">(4 </w:t>
      </w:r>
      <w:r w:rsidRPr="00F06276">
        <w:rPr>
          <w:sz w:val="28"/>
          <w:szCs w:val="28"/>
        </w:rPr>
        <w:sym w:font="Symbol" w:char="00B1"/>
      </w:r>
      <w:r w:rsidRPr="00F06276">
        <w:rPr>
          <w:sz w:val="28"/>
          <w:szCs w:val="28"/>
        </w:rPr>
        <w:t xml:space="preserve"> 2) </w:t>
      </w:r>
      <w:proofErr w:type="spellStart"/>
      <w:r w:rsidRPr="00F06276">
        <w:rPr>
          <w:sz w:val="28"/>
          <w:szCs w:val="28"/>
          <w:vertAlign w:val="superscript"/>
        </w:rPr>
        <w:t>о</w:t>
      </w:r>
      <w:r w:rsidRPr="00F06276">
        <w:rPr>
          <w:sz w:val="28"/>
          <w:szCs w:val="28"/>
        </w:rPr>
        <w:t>С</w:t>
      </w:r>
      <w:proofErr w:type="spellEnd"/>
      <w:r w:rsidRPr="00F06276">
        <w:rPr>
          <w:sz w:val="28"/>
          <w:szCs w:val="28"/>
        </w:rPr>
        <w:t xml:space="preserve"> не более 7 </w:t>
      </w:r>
      <w:proofErr w:type="spellStart"/>
      <w:r w:rsidRPr="00F06276">
        <w:rPr>
          <w:sz w:val="28"/>
          <w:szCs w:val="28"/>
        </w:rPr>
        <w:t>сут</w:t>
      </w:r>
      <w:proofErr w:type="spellEnd"/>
      <w:r w:rsidRPr="00F06276">
        <w:rPr>
          <w:sz w:val="28"/>
          <w:szCs w:val="28"/>
        </w:rPr>
        <w:t>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Элюент.</w:t>
      </w:r>
      <w:r w:rsidRPr="00F06276">
        <w:rPr>
          <w:sz w:val="28"/>
          <w:szCs w:val="28"/>
        </w:rPr>
        <w:t xml:space="preserve"> В мерную колбу на 1000 мл помещают 900 мл воды, добавляют 0,28 мл серной кислоты концентрированной, перемешивают и доводят водой до метки. Перед применением элюент фильтруют и дегазируют.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Подгото</w:t>
      </w:r>
      <w:r w:rsidR="00482F83" w:rsidRPr="00F06276">
        <w:rPr>
          <w:i/>
          <w:sz w:val="28"/>
          <w:szCs w:val="28"/>
        </w:rPr>
        <w:t>вка испытуемого и калибровочных</w:t>
      </w:r>
      <w:r w:rsidRPr="00F06276">
        <w:rPr>
          <w:i/>
          <w:sz w:val="28"/>
          <w:szCs w:val="28"/>
        </w:rPr>
        <w:t xml:space="preserve"> растворов для ввода в хроматограф. </w:t>
      </w:r>
      <w:r w:rsidRPr="00F06276">
        <w:rPr>
          <w:sz w:val="28"/>
          <w:szCs w:val="28"/>
        </w:rPr>
        <w:t>100 мкл испытуемого или калибровочного раствора переносят в пробирку с крышкой на 1 мл, добавляют 900 мкл элюента и перемешивают. Проба готова к вводу в хроматограф.</w:t>
      </w:r>
    </w:p>
    <w:p w:rsidR="00F204D0" w:rsidRPr="00F06276" w:rsidRDefault="00F204D0" w:rsidP="00F20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условия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6379"/>
      </w:tblGrid>
      <w:tr w:rsidR="00F204D0" w:rsidRPr="00F06276" w:rsidTr="00DA29E7">
        <w:tc>
          <w:tcPr>
            <w:tcW w:w="3078" w:type="dxa"/>
          </w:tcPr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Колонка*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79C1" w:rsidRPr="00F06276" w:rsidRDefault="008079C1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9D3A30" w:rsidRPr="00F06276" w:rsidRDefault="009D3A3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Элюент</w:t>
            </w:r>
          </w:p>
          <w:p w:rsidR="00F204D0" w:rsidRPr="00F06276" w:rsidRDefault="00EA4D1F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Детектирование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6379" w:type="dxa"/>
          </w:tcPr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7,8 мм;</w:t>
            </w:r>
            <w:r w:rsidR="00464A34"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ионообменная смола сильнокислотная</w:t>
            </w:r>
            <w:r w:rsidR="008079C1"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 (катионная смола с размером ячеек 9 мкм)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(20 ± 2) </w:t>
            </w: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0,5 мл/мин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D3A30" w:rsidRPr="00F06276" w:rsidRDefault="009D3A3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Серной кислоты раствор 0,005 М</w:t>
            </w:r>
          </w:p>
          <w:p w:rsidR="00F204D0" w:rsidRPr="00F06276" w:rsidRDefault="00EA4D1F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УФ-спектрофотометрически</w:t>
            </w:r>
            <w:r w:rsidR="00F204D0" w:rsidRPr="00F06276">
              <w:rPr>
                <w:rFonts w:ascii="Times New Roman" w:hAnsi="Times New Roman" w:cs="Times New Roman"/>
                <w:sz w:val="28"/>
                <w:szCs w:val="28"/>
              </w:rPr>
              <w:t>, 220 нм</w:t>
            </w:r>
            <w:r w:rsidR="00F204D0"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204D0" w:rsidRPr="00F06276" w:rsidRDefault="00F204D0" w:rsidP="00DA29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204D0" w:rsidRPr="00F06276" w:rsidRDefault="00F204D0" w:rsidP="007C01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* Допускается использование других аналогичных колонок, удовлетворяющих требованиям пригодности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7C0171" w:rsidRPr="00F06276" w:rsidRDefault="00482F83" w:rsidP="00482F83">
      <w:pPr>
        <w:pStyle w:val="54"/>
        <w:shd w:val="clear" w:color="auto" w:fill="auto"/>
        <w:spacing w:after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F06276">
        <w:rPr>
          <w:sz w:val="28"/>
          <w:szCs w:val="28"/>
        </w:rPr>
        <w:t>Хроматографируют</w:t>
      </w:r>
      <w:proofErr w:type="spellEnd"/>
      <w:r w:rsidRPr="00F06276">
        <w:rPr>
          <w:sz w:val="28"/>
          <w:szCs w:val="28"/>
        </w:rPr>
        <w:t xml:space="preserve"> испытуемый раствор, полученный после стадии 1, и калибровочные растворы.</w:t>
      </w:r>
    </w:p>
    <w:p w:rsidR="00F204D0" w:rsidRPr="00CF33DD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DD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CF33DD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CF33DD">
        <w:rPr>
          <w:rFonts w:ascii="Times New Roman" w:hAnsi="Times New Roman" w:cs="Times New Roman"/>
          <w:i/>
          <w:sz w:val="28"/>
          <w:szCs w:val="28"/>
        </w:rPr>
        <w:t xml:space="preserve"> системы </w:t>
      </w:r>
    </w:p>
    <w:p w:rsidR="00F204D0" w:rsidRPr="00F06276" w:rsidRDefault="00927599" w:rsidP="00285533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CF33DD">
        <w:rPr>
          <w:color w:val="auto"/>
          <w:sz w:val="28"/>
          <w:szCs w:val="28"/>
        </w:rPr>
        <w:t xml:space="preserve">При анализе </w:t>
      </w:r>
      <w:r w:rsidR="00F204D0" w:rsidRPr="00CF33DD">
        <w:rPr>
          <w:color w:val="auto"/>
          <w:sz w:val="28"/>
          <w:szCs w:val="28"/>
        </w:rPr>
        <w:t xml:space="preserve">элюента </w:t>
      </w:r>
      <w:r w:rsidRPr="00CF33DD">
        <w:rPr>
          <w:color w:val="auto"/>
          <w:sz w:val="28"/>
          <w:szCs w:val="28"/>
        </w:rPr>
        <w:t xml:space="preserve">на хроматограмме </w:t>
      </w:r>
      <w:r w:rsidR="00F204D0" w:rsidRPr="00CF33DD">
        <w:rPr>
          <w:color w:val="auto"/>
          <w:sz w:val="28"/>
          <w:szCs w:val="28"/>
        </w:rPr>
        <w:t>должна быть прямая базовая линия, регистрирующая отсутствие каких-либо посторонних компонентов в системе.</w:t>
      </w:r>
      <w:r w:rsidR="00285533" w:rsidRPr="00CF33DD">
        <w:rPr>
          <w:color w:val="auto"/>
          <w:sz w:val="28"/>
          <w:szCs w:val="28"/>
        </w:rPr>
        <w:t xml:space="preserve"> </w:t>
      </w:r>
      <w:r w:rsidR="00F204D0" w:rsidRPr="00CF33DD">
        <w:rPr>
          <w:color w:val="auto"/>
          <w:sz w:val="28"/>
          <w:szCs w:val="28"/>
        </w:rPr>
        <w:t>Время выхода и площадь пика калибровочног</w:t>
      </w:r>
      <w:r w:rsidR="00372ED2" w:rsidRPr="00CF33DD">
        <w:rPr>
          <w:color w:val="auto"/>
          <w:sz w:val="28"/>
          <w:szCs w:val="28"/>
        </w:rPr>
        <w:t>о раствора определяют не менее трех</w:t>
      </w:r>
      <w:r w:rsidR="00F204D0" w:rsidRPr="00CF33DD">
        <w:rPr>
          <w:color w:val="auto"/>
          <w:sz w:val="28"/>
          <w:szCs w:val="28"/>
        </w:rPr>
        <w:t xml:space="preserve"> раз, если отклонение времен выхода не превышает 2,0 %. В случае превышения, не менее 5 раз до достижения </w:t>
      </w:r>
      <w:r w:rsidR="00F204D0" w:rsidRPr="00CF33DD">
        <w:rPr>
          <w:color w:val="auto"/>
          <w:sz w:val="28"/>
          <w:szCs w:val="28"/>
        </w:rPr>
        <w:lastRenderedPageBreak/>
        <w:t>необходимых параметров заданного стандартного отклонения.</w:t>
      </w:r>
    </w:p>
    <w:p w:rsidR="00F204D0" w:rsidRPr="00F06276" w:rsidRDefault="00252E40" w:rsidP="00252E4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Проведение анализа</w:t>
      </w:r>
      <w:r w:rsidRPr="00F06276">
        <w:rPr>
          <w:rStyle w:val="af2"/>
          <w:sz w:val="28"/>
          <w:szCs w:val="28"/>
        </w:rPr>
        <w:t xml:space="preserve"> и учет результатов</w:t>
      </w:r>
      <w:r w:rsidRPr="00F06276">
        <w:rPr>
          <w:sz w:val="28"/>
          <w:szCs w:val="28"/>
        </w:rPr>
        <w:t xml:space="preserve">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 xml:space="preserve">В хроматограф вводят 20 мкл калибровочного раствора 1, затем 20 мкл калибровочного раствора 2 и 20 мкл калибровочного раствора 3. Строят калибровочный график: на оси абсцисс откладывают концентрацию ацетатов в </w:t>
      </w:r>
      <w:proofErr w:type="spellStart"/>
      <w:r w:rsidRPr="00F06276">
        <w:rPr>
          <w:color w:val="auto"/>
          <w:sz w:val="28"/>
          <w:szCs w:val="28"/>
        </w:rPr>
        <w:t>ммоль</w:t>
      </w:r>
      <w:proofErr w:type="spellEnd"/>
      <w:r w:rsidRPr="00F06276">
        <w:rPr>
          <w:color w:val="auto"/>
          <w:sz w:val="28"/>
          <w:szCs w:val="28"/>
        </w:rPr>
        <w:t xml:space="preserve">/л, а на оси ординат - площадь пика. Затем в хроматограф вводят 20 мкл испытуемого </w:t>
      </w:r>
      <w:proofErr w:type="gramStart"/>
      <w:r w:rsidRPr="00F06276">
        <w:rPr>
          <w:color w:val="auto"/>
          <w:sz w:val="28"/>
          <w:szCs w:val="28"/>
        </w:rPr>
        <w:t>раствора</w:t>
      </w:r>
      <w:proofErr w:type="gramEnd"/>
      <w:r w:rsidRPr="00F06276">
        <w:rPr>
          <w:color w:val="auto"/>
          <w:sz w:val="28"/>
          <w:szCs w:val="28"/>
        </w:rPr>
        <w:t xml:space="preserve"> и </w:t>
      </w:r>
      <w:r w:rsidR="00B86099">
        <w:rPr>
          <w:color w:val="auto"/>
          <w:sz w:val="28"/>
          <w:szCs w:val="28"/>
        </w:rPr>
        <w:t>анализ повторяют три</w:t>
      </w:r>
      <w:r w:rsidRPr="00F06276">
        <w:rPr>
          <w:color w:val="auto"/>
          <w:sz w:val="28"/>
          <w:szCs w:val="28"/>
        </w:rPr>
        <w:t xml:space="preserve"> раза. Отклонения не должны превышать 2,0 %.</w:t>
      </w:r>
    </w:p>
    <w:p w:rsidR="00F204D0" w:rsidRPr="00F06276" w:rsidRDefault="00F204D0" w:rsidP="00D70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b/>
          <w:i/>
          <w:sz w:val="28"/>
          <w:szCs w:val="28"/>
        </w:rPr>
        <w:t>Малаты</w:t>
      </w:r>
      <w:proofErr w:type="spellEnd"/>
      <w:r w:rsidRPr="00F0627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06276">
        <w:rPr>
          <w:rFonts w:ascii="Times New Roman" w:hAnsi="Times New Roman" w:cs="Times New Roman"/>
          <w:sz w:val="28"/>
          <w:szCs w:val="28"/>
        </w:rPr>
        <w:t xml:space="preserve"> </w:t>
      </w:r>
      <w:r w:rsidR="00D7073A" w:rsidRPr="00F06276">
        <w:rPr>
          <w:rFonts w:ascii="Times New Roman" w:hAnsi="Times New Roman" w:cs="Times New Roman"/>
          <w:sz w:val="28"/>
          <w:szCs w:val="28"/>
        </w:rPr>
        <w:t>Д</w:t>
      </w:r>
      <w:r w:rsidR="00D775C3" w:rsidRPr="00F06276">
        <w:rPr>
          <w:rFonts w:ascii="Times New Roman" w:hAnsi="Times New Roman" w:cs="Times New Roman"/>
          <w:sz w:val="28"/>
          <w:szCs w:val="28"/>
        </w:rPr>
        <w:t>олжно быть не менее 90,0 % и не более 110,0 % от заявленного количества.</w:t>
      </w:r>
      <w:r w:rsidR="00D7073A" w:rsidRPr="00F06276">
        <w:rPr>
          <w:rFonts w:ascii="Times New Roman" w:hAnsi="Times New Roman" w:cs="Times New Roman"/>
          <w:sz w:val="28"/>
          <w:szCs w:val="28"/>
        </w:rPr>
        <w:t xml:space="preserve"> </w:t>
      </w:r>
      <w:r w:rsidRPr="00F06276">
        <w:rPr>
          <w:rFonts w:ascii="Times New Roman" w:eastAsia="Calibri" w:hAnsi="Times New Roman" w:cs="Times New Roman"/>
          <w:sz w:val="28"/>
          <w:szCs w:val="28"/>
        </w:rPr>
        <w:t>Испытания проводят методом ВЭЖХ в соответствии с ОФС «</w:t>
      </w:r>
      <w:r w:rsidRPr="00F06276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9E7E90">
        <w:rPr>
          <w:rFonts w:ascii="Times New Roman" w:eastAsia="Calibri" w:hAnsi="Times New Roman" w:cs="Times New Roman"/>
          <w:sz w:val="28"/>
          <w:szCs w:val="28"/>
        </w:rPr>
        <w:t xml:space="preserve"> либо другим</w:t>
      </w:r>
      <w:r w:rsidRPr="00F06276">
        <w:rPr>
          <w:rFonts w:ascii="Times New Roman" w:eastAsia="Calibri" w:hAnsi="Times New Roman" w:cs="Times New Roman"/>
          <w:sz w:val="28"/>
          <w:szCs w:val="28"/>
        </w:rPr>
        <w:t xml:space="preserve"> подходящим </w:t>
      </w:r>
      <w:proofErr w:type="spellStart"/>
      <w:r w:rsidRPr="00F06276">
        <w:rPr>
          <w:rFonts w:ascii="Times New Roman" w:eastAsia="Calibri" w:hAnsi="Times New Roman" w:cs="Times New Roman"/>
          <w:sz w:val="28"/>
          <w:szCs w:val="28"/>
        </w:rPr>
        <w:t>валидированным</w:t>
      </w:r>
      <w:proofErr w:type="spellEnd"/>
      <w:r w:rsidRPr="00F06276">
        <w:rPr>
          <w:rFonts w:ascii="Times New Roman" w:eastAsia="Calibri" w:hAnsi="Times New Roman" w:cs="Times New Roman"/>
          <w:sz w:val="28"/>
          <w:szCs w:val="28"/>
        </w:rPr>
        <w:t xml:space="preserve"> методом, в том числе ферментативным методом с использованием предназначенных для определения яблочной кислоты (малатов) готовых наборов реагентов, имеющих достаточную чувствительность и специфичность.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rStyle w:val="af2"/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>Для приготовления растворов используют реактивы квалификации «Для жидкостной хроматографии».</w:t>
      </w:r>
      <w:r w:rsidRPr="00F06276">
        <w:rPr>
          <w:rStyle w:val="af2"/>
          <w:color w:val="auto"/>
          <w:sz w:val="28"/>
          <w:szCs w:val="28"/>
        </w:rPr>
        <w:t xml:space="preserve">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rStyle w:val="af2"/>
          <w:rFonts w:eastAsia="MingLiU"/>
          <w:i w:val="0"/>
          <w:color w:val="auto"/>
          <w:sz w:val="28"/>
          <w:szCs w:val="28"/>
        </w:rPr>
      </w:pPr>
      <w:r w:rsidRPr="00F06276">
        <w:rPr>
          <w:rStyle w:val="af2"/>
          <w:rFonts w:eastAsia="MingLiU"/>
          <w:color w:val="auto"/>
          <w:sz w:val="28"/>
          <w:szCs w:val="28"/>
        </w:rPr>
        <w:t xml:space="preserve">Испытуемый раствор. </w:t>
      </w:r>
      <w:r w:rsidRPr="00F06276">
        <w:rPr>
          <w:rStyle w:val="af2"/>
          <w:rFonts w:eastAsia="MingLiU"/>
          <w:i w:val="0"/>
          <w:color w:val="auto"/>
          <w:sz w:val="28"/>
          <w:szCs w:val="28"/>
        </w:rPr>
        <w:t>1,0 мл раствора для инфузий переносят в мерную колбу вместимостью 50 мл и доводят водой до метки.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rStyle w:val="af2"/>
          <w:color w:val="auto"/>
          <w:sz w:val="28"/>
          <w:szCs w:val="28"/>
        </w:rPr>
      </w:pPr>
      <w:r w:rsidRPr="00F06276">
        <w:rPr>
          <w:rStyle w:val="af2"/>
          <w:color w:val="auto"/>
          <w:sz w:val="28"/>
          <w:szCs w:val="28"/>
        </w:rPr>
        <w:t xml:space="preserve">Подвижная фаза. </w:t>
      </w:r>
      <w:r w:rsidRPr="00F06276">
        <w:rPr>
          <w:rStyle w:val="af2"/>
          <w:i w:val="0"/>
          <w:color w:val="auto"/>
          <w:sz w:val="28"/>
          <w:szCs w:val="28"/>
        </w:rPr>
        <w:t>Фосфорной кислоты раствор 2 %.</w:t>
      </w:r>
    </w:p>
    <w:p w:rsidR="00F204D0" w:rsidRPr="00F06276" w:rsidRDefault="00F204D0" w:rsidP="00A905C7">
      <w:pPr>
        <w:pStyle w:val="54"/>
        <w:shd w:val="clear" w:color="auto" w:fill="auto"/>
        <w:spacing w:after="0" w:line="360" w:lineRule="auto"/>
        <w:ind w:firstLine="709"/>
        <w:jc w:val="both"/>
        <w:rPr>
          <w:rStyle w:val="af2"/>
          <w:rFonts w:eastAsia="MingLiU"/>
          <w:i w:val="0"/>
          <w:color w:val="auto"/>
          <w:sz w:val="28"/>
          <w:szCs w:val="28"/>
        </w:rPr>
      </w:pPr>
      <w:r w:rsidRPr="00F06276">
        <w:rPr>
          <w:rStyle w:val="af2"/>
          <w:rFonts w:eastAsia="MingLiU"/>
          <w:color w:val="auto"/>
          <w:sz w:val="28"/>
          <w:szCs w:val="28"/>
        </w:rPr>
        <w:t>Раствор стандартного образца.</w:t>
      </w:r>
      <w:r w:rsidRPr="00F06276">
        <w:rPr>
          <w:rStyle w:val="af2"/>
          <w:rFonts w:eastAsia="MingLiU"/>
          <w:i w:val="0"/>
          <w:color w:val="auto"/>
          <w:sz w:val="28"/>
          <w:szCs w:val="28"/>
        </w:rPr>
        <w:t xml:space="preserve"> Взвешивают около 18,6 мг яблочной кислоты (точная навеска), помещают в мерную колбу вместимостью 100 мл, растворяют в воде и доводят водой до метки.</w:t>
      </w:r>
    </w:p>
    <w:p w:rsidR="00F204D0" w:rsidRPr="00F06276" w:rsidRDefault="00F204D0" w:rsidP="00A90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2"/>
        <w:gridCol w:w="5855"/>
      </w:tblGrid>
      <w:tr w:rsidR="00F204D0" w:rsidRPr="00F06276" w:rsidTr="00DA29E7">
        <w:tc>
          <w:tcPr>
            <w:tcW w:w="3605" w:type="dxa"/>
          </w:tcPr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Колонка* 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859" w:type="dxa"/>
          </w:tcPr>
          <w:p w:rsidR="00014294" w:rsidRPr="008F2DC4" w:rsidRDefault="00F204D0" w:rsidP="008F2DC4">
            <w:pPr>
              <w:pStyle w:val="80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250 </w:t>
            </w:r>
            <w:proofErr w:type="spellStart"/>
            <w:r w:rsidRPr="00F06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F06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4,6 мм; </w:t>
            </w:r>
            <w:r w:rsidR="009C5C26" w:rsidRPr="00F06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9C5C26" w:rsidRPr="00F06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9C5C26" w:rsidRPr="00F06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200274" w:rsidRPr="00F06276" w:rsidRDefault="009C5C26" w:rsidP="008F2DC4">
            <w:pPr>
              <w:pStyle w:val="80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2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для хроматографии</w:t>
            </w:r>
            <w:r w:rsidRPr="00F06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5 мкм</w:t>
            </w:r>
          </w:p>
          <w:p w:rsidR="00F204D0" w:rsidRPr="00F06276" w:rsidRDefault="00A905C7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76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 </w:t>
            </w:r>
            <w:r w:rsidR="00F204D0" w:rsidRPr="00F06276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(40 ± 2) </w:t>
            </w:r>
            <w:r w:rsidR="00F204D0" w:rsidRPr="00F0627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220  нм</w:t>
            </w:r>
          </w:p>
          <w:p w:rsidR="00F204D0" w:rsidRPr="00F06276" w:rsidRDefault="00F204D0" w:rsidP="008F2D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76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  <w:r w:rsidRPr="00F062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204D0" w:rsidRPr="00F06276" w:rsidRDefault="00F204D0" w:rsidP="008F2DC4">
      <w:pPr>
        <w:pStyle w:val="8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*Допускается использовать другую, аналогичную колонку при соблюдении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условий испытания пригодности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хроматографической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системы.</w:t>
      </w:r>
    </w:p>
    <w:p w:rsidR="00F204D0" w:rsidRPr="00F06276" w:rsidRDefault="00F204D0" w:rsidP="00A905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F204D0" w:rsidRPr="00F06276" w:rsidRDefault="00F204D0" w:rsidP="00A905C7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color w:val="auto"/>
          <w:sz w:val="28"/>
          <w:szCs w:val="28"/>
        </w:rPr>
        <w:t>Анализ р</w:t>
      </w:r>
      <w:r w:rsidRPr="00F06276">
        <w:rPr>
          <w:rStyle w:val="af2"/>
          <w:rFonts w:eastAsia="MingLiU"/>
          <w:i w:val="0"/>
          <w:color w:val="auto"/>
          <w:sz w:val="28"/>
          <w:szCs w:val="28"/>
        </w:rPr>
        <w:t>аствора стандартного образца</w:t>
      </w:r>
      <w:r w:rsidRPr="00F06276">
        <w:rPr>
          <w:color w:val="auto"/>
          <w:sz w:val="28"/>
          <w:szCs w:val="28"/>
        </w:rPr>
        <w:t xml:space="preserve"> проводят на подходящей системе ВЭЖХ. Время выхода и площадь пика д</w:t>
      </w:r>
      <w:r w:rsidR="00A1516E">
        <w:rPr>
          <w:color w:val="auto"/>
          <w:sz w:val="28"/>
          <w:szCs w:val="28"/>
        </w:rPr>
        <w:t>ля малатов определяют не менее трех</w:t>
      </w:r>
      <w:r w:rsidRPr="00F06276">
        <w:rPr>
          <w:color w:val="auto"/>
          <w:sz w:val="28"/>
          <w:szCs w:val="28"/>
        </w:rPr>
        <w:t xml:space="preserve"> раз, если отклонение времен выхода не превышает 2,0 %. В случае превышения, калибровку осуществляют не менее 5 раз до достижения необходимых параметров заданного стандартного отклонения.</w:t>
      </w:r>
    </w:p>
    <w:p w:rsidR="00EE32E2" w:rsidRPr="00F06276" w:rsidRDefault="00EE32E2" w:rsidP="00EE3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af2"/>
          <w:rFonts w:eastAsiaTheme="minorEastAsia"/>
          <w:sz w:val="28"/>
          <w:szCs w:val="28"/>
        </w:rPr>
        <w:t>Учет результатов</w:t>
      </w:r>
      <w:r w:rsidRPr="00F06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малатов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(</w:t>
      </w:r>
      <w:r w:rsidRPr="00F06276">
        <w:rPr>
          <w:rFonts w:ascii="Times New Roman" w:hAnsi="Times New Roman" w:cs="Times New Roman"/>
          <w:i/>
          <w:sz w:val="28"/>
          <w:szCs w:val="28"/>
        </w:rPr>
        <w:t>Х</w:t>
      </w:r>
      <w:r w:rsidR="009C1EE3" w:rsidRPr="00F06276">
        <w:rPr>
          <w:rFonts w:ascii="Times New Roman" w:hAnsi="Times New Roman" w:cs="Times New Roman"/>
          <w:i/>
          <w:sz w:val="28"/>
          <w:szCs w:val="28"/>
        </w:rPr>
        <w:t>м</w:t>
      </w:r>
      <w:r w:rsidRPr="00F06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>/л) рассчитывают по формуле</w:t>
      </w:r>
      <w:r w:rsidR="00BC459D" w:rsidRPr="00F06276">
        <w:rPr>
          <w:rFonts w:ascii="Times New Roman" w:hAnsi="Times New Roman" w:cs="Times New Roman"/>
          <w:sz w:val="28"/>
          <w:szCs w:val="28"/>
        </w:rPr>
        <w:t>: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vertAlign w:val="subscript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S1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ao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 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500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So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 Mm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F06276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0627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06276">
        <w:rPr>
          <w:rFonts w:ascii="Times New Roman" w:hAnsi="Times New Roman" w:cs="Times New Roman"/>
          <w:sz w:val="28"/>
          <w:szCs w:val="28"/>
        </w:rPr>
        <w:t xml:space="preserve"> – площадь пика яблочной кислоты на хроматограмме испытуемого раствора;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06276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Pr="00F06276">
        <w:rPr>
          <w:rFonts w:ascii="Times New Roman" w:hAnsi="Times New Roman" w:cs="Times New Roman"/>
          <w:sz w:val="28"/>
          <w:szCs w:val="28"/>
        </w:rPr>
        <w:t xml:space="preserve"> – площадь пика яблочной кислоты на хроматограмме раствора стандартного образца;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06276">
        <w:rPr>
          <w:rFonts w:ascii="Times New Roman" w:hAnsi="Times New Roman" w:cs="Times New Roman"/>
          <w:i/>
          <w:sz w:val="28"/>
          <w:szCs w:val="28"/>
        </w:rPr>
        <w:t>а</w:t>
      </w:r>
      <w:r w:rsidRPr="00F06276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proofErr w:type="spellEnd"/>
      <w:r w:rsidRPr="00F0627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06276">
        <w:rPr>
          <w:rFonts w:ascii="Times New Roman" w:hAnsi="Times New Roman" w:cs="Times New Roman"/>
          <w:sz w:val="28"/>
          <w:szCs w:val="28"/>
        </w:rPr>
        <w:t>– навеска стандартного образца (яблочной кислоты), мг;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062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06276">
        <w:rPr>
          <w:rFonts w:ascii="Times New Roman" w:hAnsi="Times New Roman" w:cs="Times New Roman"/>
          <w:sz w:val="28"/>
          <w:szCs w:val="28"/>
        </w:rPr>
        <w:t xml:space="preserve"> – содержание стандартного образца, мг/мг;</w:t>
      </w:r>
    </w:p>
    <w:p w:rsidR="00F204D0" w:rsidRPr="00F06276" w:rsidRDefault="00F204D0" w:rsidP="00F204D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0627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F06276">
        <w:rPr>
          <w:rFonts w:ascii="Times New Roman" w:hAnsi="Times New Roman" w:cs="Times New Roman"/>
          <w:sz w:val="28"/>
          <w:szCs w:val="28"/>
        </w:rPr>
        <w:t xml:space="preserve"> – молекулярная масса яблочной кислоты</w:t>
      </w:r>
      <w:r w:rsidR="0074428C" w:rsidRPr="00F06276">
        <w:rPr>
          <w:rFonts w:ascii="Times New Roman" w:hAnsi="Times New Roman" w:cs="Times New Roman"/>
          <w:sz w:val="28"/>
          <w:szCs w:val="28"/>
        </w:rPr>
        <w:t>, г/моль</w:t>
      </w:r>
      <w:r w:rsidRPr="00F06276">
        <w:rPr>
          <w:rFonts w:ascii="Times New Roman" w:hAnsi="Times New Roman" w:cs="Times New Roman"/>
          <w:sz w:val="28"/>
          <w:szCs w:val="28"/>
        </w:rPr>
        <w:t>.</w:t>
      </w:r>
    </w:p>
    <w:p w:rsidR="00D775C3" w:rsidRPr="00F06276" w:rsidRDefault="00F204D0" w:rsidP="009D61E6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06276">
        <w:rPr>
          <w:b/>
          <w:i/>
          <w:color w:val="auto"/>
          <w:sz w:val="28"/>
          <w:szCs w:val="28"/>
        </w:rPr>
        <w:t>Фосфаты.</w:t>
      </w:r>
      <w:r w:rsidRPr="00F06276">
        <w:rPr>
          <w:color w:val="auto"/>
          <w:sz w:val="28"/>
          <w:szCs w:val="28"/>
        </w:rPr>
        <w:t xml:space="preserve"> </w:t>
      </w:r>
      <w:r w:rsidR="009D61E6" w:rsidRPr="00F06276">
        <w:rPr>
          <w:sz w:val="28"/>
          <w:szCs w:val="28"/>
        </w:rPr>
        <w:t>Д</w:t>
      </w:r>
      <w:r w:rsidR="00D775C3" w:rsidRPr="00F06276">
        <w:rPr>
          <w:sz w:val="28"/>
          <w:szCs w:val="28"/>
        </w:rPr>
        <w:t>олжно быть не менее 90,0 % и не более 110,0 % от заявленного количества.</w:t>
      </w:r>
    </w:p>
    <w:p w:rsidR="00F204D0" w:rsidRPr="00F06276" w:rsidRDefault="00E37E94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1516E">
        <w:rPr>
          <w:b/>
          <w:i/>
          <w:sz w:val="28"/>
          <w:szCs w:val="28"/>
        </w:rPr>
        <w:t>Метод</w:t>
      </w:r>
      <w:r w:rsidR="00F204D0" w:rsidRPr="00A1516E">
        <w:rPr>
          <w:b/>
          <w:i/>
          <w:sz w:val="28"/>
          <w:szCs w:val="28"/>
        </w:rPr>
        <w:t xml:space="preserve"> </w:t>
      </w:r>
      <w:proofErr w:type="spellStart"/>
      <w:r w:rsidR="00F204D0" w:rsidRPr="00A1516E">
        <w:rPr>
          <w:b/>
          <w:i/>
          <w:sz w:val="28"/>
          <w:szCs w:val="28"/>
        </w:rPr>
        <w:t>спектрофотометрии</w:t>
      </w:r>
      <w:proofErr w:type="spellEnd"/>
      <w:r w:rsidR="00F204D0" w:rsidRPr="00F062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F204D0" w:rsidRPr="00F06276">
        <w:rPr>
          <w:i/>
          <w:sz w:val="28"/>
          <w:szCs w:val="28"/>
        </w:rPr>
        <w:t xml:space="preserve">после образования </w:t>
      </w:r>
      <w:r w:rsidR="00F204D0" w:rsidRPr="00F06276">
        <w:rPr>
          <w:i/>
          <w:color w:val="auto"/>
          <w:sz w:val="28"/>
          <w:szCs w:val="28"/>
        </w:rPr>
        <w:t>синего фосфатно-молибдатного комплекса</w:t>
      </w:r>
      <w:r>
        <w:rPr>
          <w:i/>
          <w:color w:val="auto"/>
          <w:sz w:val="28"/>
          <w:szCs w:val="28"/>
        </w:rPr>
        <w:t>)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af2"/>
          <w:rFonts w:eastAsiaTheme="minorEastAsia"/>
          <w:color w:val="auto"/>
          <w:sz w:val="28"/>
          <w:szCs w:val="28"/>
        </w:rPr>
        <w:t>Испытуемый раствор.</w:t>
      </w:r>
      <w:r w:rsidRPr="00F0627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вносят 5,0 мл препарата и доводят водой до метки. </w:t>
      </w:r>
    </w:p>
    <w:p w:rsidR="00F204D0" w:rsidRPr="00F06276" w:rsidRDefault="00F204D0" w:rsidP="00F204D0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Style w:val="29"/>
          <w:rFonts w:eastAsia="Arial Narrow"/>
          <w:i/>
          <w:color w:val="auto"/>
          <w:sz w:val="28"/>
          <w:szCs w:val="28"/>
        </w:rPr>
        <w:t>Раствор 1 (буферный раствор)</w:t>
      </w: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2,4 г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три</w:t>
      </w:r>
      <w:proofErr w:type="gramStart"/>
      <w:r w:rsidRPr="00F0627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Pr="00F06276">
        <w:rPr>
          <w:rFonts w:ascii="Times New Roman" w:hAnsi="Times New Roman" w:cs="Times New Roman"/>
          <w:sz w:val="28"/>
          <w:szCs w:val="28"/>
          <w:lang w:val="ru-RU"/>
        </w:rPr>
        <w:t>гидроксиметил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аминометана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и 80 мг магния хлорида растворяют примерно в 150 мл воды, доводят до </w:t>
      </w:r>
      <w:r w:rsidRPr="00F06276">
        <w:rPr>
          <w:rFonts w:ascii="Times New Roman" w:hAnsi="Times New Roman" w:cs="Times New Roman"/>
          <w:sz w:val="28"/>
          <w:szCs w:val="28"/>
        </w:rPr>
        <w:t>pH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7,0</w:t>
      </w:r>
      <w:r w:rsidR="00095244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± 0,1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хлористов</w:t>
      </w:r>
      <w:r w:rsidR="009F1BD1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одородной кислоты раствором 1 М, после чего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доводят до 200 мл водой. Раствор может храниться </w:t>
      </w:r>
      <w:r w:rsidRPr="00F062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(4 </w:t>
      </w:r>
      <w:r w:rsidRPr="00F06276">
        <w:rPr>
          <w:rFonts w:ascii="Times New Roman" w:hAnsi="Times New Roman" w:cs="Times New Roman"/>
          <w:sz w:val="28"/>
          <w:szCs w:val="28"/>
        </w:rPr>
        <w:sym w:font="Symbol" w:char="00B1"/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не более 1 месяца.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29"/>
          <w:rFonts w:eastAsiaTheme="minorEastAsia"/>
          <w:i/>
          <w:color w:val="auto"/>
          <w:sz w:val="28"/>
          <w:szCs w:val="28"/>
        </w:rPr>
        <w:t>Раствор 2</w:t>
      </w:r>
      <w:r w:rsidRPr="00F06276">
        <w:rPr>
          <w:rStyle w:val="29"/>
          <w:rFonts w:eastAsiaTheme="minorEastAsia"/>
          <w:color w:val="auto"/>
          <w:sz w:val="28"/>
          <w:szCs w:val="28"/>
        </w:rPr>
        <w:t xml:space="preserve"> </w:t>
      </w:r>
      <w:r w:rsidRPr="00F06276">
        <w:rPr>
          <w:rStyle w:val="29"/>
          <w:rFonts w:eastAsiaTheme="minorEastAsia"/>
          <w:i/>
          <w:color w:val="auto"/>
          <w:sz w:val="28"/>
          <w:szCs w:val="28"/>
        </w:rPr>
        <w:t>(реактив А).</w:t>
      </w:r>
      <w:r w:rsidRPr="00F06276">
        <w:rPr>
          <w:rFonts w:ascii="Times New Roman" w:hAnsi="Times New Roman" w:cs="Times New Roman"/>
          <w:sz w:val="28"/>
          <w:szCs w:val="28"/>
        </w:rPr>
        <w:t xml:space="preserve"> 2,5 г аммония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растворяют в 100 мл воды. 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29"/>
          <w:rFonts w:eastAsiaTheme="minorEastAsia"/>
          <w:i/>
          <w:color w:val="auto"/>
          <w:sz w:val="28"/>
          <w:szCs w:val="28"/>
        </w:rPr>
        <w:lastRenderedPageBreak/>
        <w:t xml:space="preserve">Раствор </w:t>
      </w:r>
      <w:r w:rsidRPr="00F06276">
        <w:rPr>
          <w:rStyle w:val="29"/>
          <w:rFonts w:eastAsiaTheme="minorEastAsia"/>
          <w:color w:val="auto"/>
          <w:sz w:val="28"/>
          <w:szCs w:val="28"/>
        </w:rPr>
        <w:t xml:space="preserve">3 </w:t>
      </w:r>
      <w:r w:rsidRPr="00F06276">
        <w:rPr>
          <w:rStyle w:val="29"/>
          <w:rFonts w:eastAsiaTheme="minorEastAsia"/>
          <w:i/>
          <w:color w:val="auto"/>
          <w:sz w:val="28"/>
          <w:szCs w:val="28"/>
        </w:rPr>
        <w:t>(реактив В).</w:t>
      </w:r>
      <w:r w:rsidRPr="00F06276">
        <w:rPr>
          <w:rFonts w:ascii="Times New Roman" w:hAnsi="Times New Roman" w:cs="Times New Roman"/>
          <w:sz w:val="28"/>
          <w:szCs w:val="28"/>
        </w:rPr>
        <w:t xml:space="preserve"> 1,0 г метола и 2,7 г натрия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дисульфита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растворяют в 100 мл воды (используют свежеприготовленным). 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29"/>
          <w:rFonts w:eastAsiaTheme="minorEastAsia"/>
          <w:i/>
          <w:color w:val="auto"/>
          <w:sz w:val="28"/>
          <w:szCs w:val="28"/>
        </w:rPr>
        <w:t>Раствор 4 (реактив С).</w:t>
      </w:r>
      <w:r w:rsidRPr="00F06276">
        <w:rPr>
          <w:rFonts w:ascii="Times New Roman" w:hAnsi="Times New Roman" w:cs="Times New Roman"/>
          <w:sz w:val="28"/>
          <w:szCs w:val="28"/>
        </w:rPr>
        <w:tab/>
        <w:t>12 мл серной кислоты концентрированной</w:t>
      </w:r>
    </w:p>
    <w:p w:rsidR="00F204D0" w:rsidRPr="00F06276" w:rsidRDefault="00F204D0" w:rsidP="00F20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добавляют к 85 мл воды и перемешивают. 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29"/>
          <w:rFonts w:eastAsiaTheme="minorEastAsia"/>
          <w:i/>
          <w:color w:val="auto"/>
          <w:sz w:val="28"/>
          <w:szCs w:val="28"/>
        </w:rPr>
        <w:t>Раствор 5 (смесь реактивов).</w:t>
      </w:r>
      <w:r w:rsidRPr="00F06276">
        <w:rPr>
          <w:rFonts w:ascii="Times New Roman" w:hAnsi="Times New Roman" w:cs="Times New Roman"/>
          <w:sz w:val="28"/>
          <w:szCs w:val="28"/>
        </w:rPr>
        <w:t xml:space="preserve"> Смешивают 100 мл воды с 25 мл каждого из растворов 2, 3, 4 (используют свежеприготовленным). 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 w:rsidRPr="00F06276">
        <w:rPr>
          <w:rFonts w:ascii="Times New Roman" w:hAnsi="Times New Roman" w:cs="Times New Roman"/>
          <w:sz w:val="28"/>
          <w:szCs w:val="28"/>
        </w:rPr>
        <w:t xml:space="preserve">61,9 мг натрия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моногидрата растворяют в 100 мл воды. Полученный раствор содержит 4,49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/л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дигидрофосфатов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Проведение анализа</w:t>
      </w:r>
      <w:r w:rsidRPr="00F06276">
        <w:rPr>
          <w:rStyle w:val="af2"/>
          <w:sz w:val="28"/>
          <w:szCs w:val="28"/>
        </w:rPr>
        <w:t xml:space="preserve"> и учет результатов</w:t>
      </w:r>
      <w:r w:rsidRPr="00F06276">
        <w:rPr>
          <w:sz w:val="28"/>
          <w:szCs w:val="28"/>
        </w:rPr>
        <w:t xml:space="preserve"> </w:t>
      </w:r>
    </w:p>
    <w:p w:rsidR="00F204D0" w:rsidRPr="00F06276" w:rsidRDefault="00314C2D" w:rsidP="00F204D0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4C2D">
        <w:rPr>
          <w:rFonts w:ascii="Times New Roman" w:hAnsi="Times New Roman" w:cs="Times New Roman"/>
          <w:sz w:val="28"/>
          <w:szCs w:val="28"/>
        </w:rPr>
        <w:pict>
          <v:shape id="_x0000_s1037" type="#_x0000_t202" style="position:absolute;left:0;text-align:left;margin-left:-1.4pt;margin-top:60.5pt;width:3.55pt;height:3.55pt;z-index:-251645952;mso-wrap-distance-left:5pt;mso-wrap-distance-right:5pt;mso-position-horizontal-relative:margin" filled="f" stroked="f">
            <v:textbox inset="0,0,0,0">
              <w:txbxContent>
                <w:p w:rsidR="001979C4" w:rsidRPr="00495447" w:rsidRDefault="001979C4" w:rsidP="00F204D0"/>
              </w:txbxContent>
            </v:textbox>
            <w10:wrap type="square" anchorx="margin"/>
          </v:shape>
        </w:pict>
      </w:r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К 0,7 мл буферного раствора добавляют 0,1 мл стандартного или испытуемого раствора. Затем добавляют 2 мл смеси реактивов и оставляют </w:t>
      </w:r>
      <w:r w:rsidR="00F204D0" w:rsidRPr="00F062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(22 </w:t>
      </w:r>
      <w:r w:rsidR="00F204D0" w:rsidRPr="00F06276">
        <w:rPr>
          <w:rFonts w:ascii="Times New Roman" w:hAnsi="Times New Roman" w:cs="Times New Roman"/>
          <w:sz w:val="28"/>
          <w:szCs w:val="28"/>
        </w:rPr>
        <w:sym w:font="Symbol" w:char="00B1"/>
      </w:r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spellStart"/>
      <w:r w:rsidR="00F204D0" w:rsidRPr="00F0627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F204D0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на 10 мин, после чего измеряют оптическую плотность при 740 нм в кюветах с толщиной рабочего слоя 10 мм относительно холостого раствора, содержащего 0,1 мл воды вместо испытуемого или стандартного растворов.</w:t>
      </w:r>
    </w:p>
    <w:p w:rsidR="00F204D0" w:rsidRPr="00506131" w:rsidRDefault="00F204D0" w:rsidP="00F204D0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06131">
        <w:rPr>
          <w:rFonts w:ascii="Times New Roman" w:hAnsi="Times New Roman" w:cs="Times New Roman"/>
          <w:sz w:val="28"/>
          <w:szCs w:val="28"/>
          <w:lang w:val="ru-RU"/>
        </w:rPr>
        <w:t>Содержание фосфатов (</w:t>
      </w:r>
      <w:r w:rsidR="001736B3" w:rsidRPr="00506131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proofErr w:type="gramStart"/>
      <w:r w:rsidR="008B6D46" w:rsidRPr="00506131">
        <w:rPr>
          <w:rFonts w:ascii="Times New Roman" w:hAnsi="Times New Roman" w:cs="Times New Roman"/>
          <w:i/>
          <w:sz w:val="28"/>
          <w:szCs w:val="28"/>
        </w:rPr>
        <w:t>p</w:t>
      </w:r>
      <w:proofErr w:type="gramEnd"/>
      <w:r w:rsidRPr="005061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6131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506131">
        <w:rPr>
          <w:rFonts w:ascii="Times New Roman" w:hAnsi="Times New Roman" w:cs="Times New Roman"/>
          <w:sz w:val="28"/>
          <w:szCs w:val="28"/>
          <w:lang w:val="ru-RU"/>
        </w:rPr>
        <w:t>/л) рассчитывают по формуле</w:t>
      </w:r>
      <w:r w:rsidR="00F87B0B" w:rsidRPr="0050613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06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04D0" w:rsidRPr="00506131" w:rsidRDefault="008B6D46" w:rsidP="00F204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pr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st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4,49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F204D0" w:rsidRPr="0050613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204D0" w:rsidRPr="00506131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13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8B6D46" w:rsidRPr="00506131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Pr="00506131">
        <w:rPr>
          <w:rFonts w:ascii="Times New Roman" w:hAnsi="Times New Roman" w:cs="Times New Roman"/>
          <w:sz w:val="28"/>
          <w:szCs w:val="28"/>
        </w:rPr>
        <w:tab/>
        <w:t>- оптическая плотность испытуемого раствора;</w:t>
      </w:r>
    </w:p>
    <w:p w:rsidR="00F204D0" w:rsidRPr="00506131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131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="008B6D46" w:rsidRPr="00506131">
        <w:rPr>
          <w:rFonts w:ascii="Times New Roman" w:hAnsi="Times New Roman" w:cs="Times New Roman"/>
          <w:i/>
          <w:sz w:val="28"/>
          <w:szCs w:val="28"/>
          <w:lang w:val="en-US"/>
        </w:rPr>
        <w:t>st</w:t>
      </w:r>
      <w:proofErr w:type="spellEnd"/>
      <w:r w:rsidRPr="00506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131">
        <w:rPr>
          <w:rFonts w:ascii="Times New Roman" w:hAnsi="Times New Roman" w:cs="Times New Roman"/>
          <w:sz w:val="28"/>
          <w:szCs w:val="28"/>
        </w:rPr>
        <w:t>- оптическая плотность стандартного раствора;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13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571CC" w:rsidRPr="0050613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06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61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6131">
        <w:rPr>
          <w:rFonts w:ascii="Times New Roman" w:hAnsi="Times New Roman" w:cs="Times New Roman"/>
          <w:sz w:val="28"/>
          <w:szCs w:val="28"/>
        </w:rPr>
        <w:t xml:space="preserve"> </w:t>
      </w:r>
      <w:r w:rsidR="00576D2E" w:rsidRPr="00506131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506131">
        <w:rPr>
          <w:rFonts w:ascii="Times New Roman" w:hAnsi="Times New Roman" w:cs="Times New Roman"/>
          <w:sz w:val="28"/>
          <w:szCs w:val="28"/>
        </w:rPr>
        <w:t>разведения.</w:t>
      </w:r>
    </w:p>
    <w:p w:rsidR="00F204D0" w:rsidRPr="00F06276" w:rsidRDefault="00E37E94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16E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F204D0" w:rsidRPr="00A1516E">
        <w:rPr>
          <w:rFonts w:ascii="Times New Roman" w:hAnsi="Times New Roman" w:cs="Times New Roman"/>
          <w:b/>
          <w:i/>
          <w:sz w:val="28"/>
          <w:szCs w:val="28"/>
        </w:rPr>
        <w:t xml:space="preserve"> колориметрии</w:t>
      </w:r>
      <w:r w:rsidR="00F204D0" w:rsidRPr="00F062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F204D0" w:rsidRPr="00F06276">
        <w:rPr>
          <w:rFonts w:ascii="Times New Roman" w:hAnsi="Times New Roman" w:cs="Times New Roman"/>
          <w:i/>
          <w:sz w:val="28"/>
          <w:szCs w:val="28"/>
        </w:rPr>
        <w:t xml:space="preserve">после образования синего фосфатно-молибдатного комплекса с аммония </w:t>
      </w:r>
      <w:proofErr w:type="spellStart"/>
      <w:r w:rsidR="00F204D0" w:rsidRPr="00F06276">
        <w:rPr>
          <w:rFonts w:ascii="Times New Roman" w:hAnsi="Times New Roman" w:cs="Times New Roman"/>
          <w:i/>
          <w:sz w:val="28"/>
          <w:szCs w:val="28"/>
        </w:rPr>
        <w:t>молибдатом</w:t>
      </w:r>
      <w:proofErr w:type="spellEnd"/>
      <w:r w:rsidR="00F204D0" w:rsidRPr="00F06276">
        <w:rPr>
          <w:rFonts w:ascii="Times New Roman" w:hAnsi="Times New Roman" w:cs="Times New Roman"/>
          <w:i/>
          <w:sz w:val="28"/>
          <w:szCs w:val="28"/>
        </w:rPr>
        <w:t xml:space="preserve"> после восстановления аскорбиновой кислотой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204D0" w:rsidRPr="00F06276" w:rsidRDefault="00F204D0" w:rsidP="00F204D0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Испытуемый раствор.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Анализируемый раствор разводят водой до содержания фосфатов 30 - 70 мг/л. </w:t>
      </w:r>
    </w:p>
    <w:p w:rsidR="00F204D0" w:rsidRPr="00F06276" w:rsidRDefault="00F204D0" w:rsidP="00F204D0">
      <w:pPr>
        <w:tabs>
          <w:tab w:val="left" w:pos="7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29"/>
          <w:rFonts w:eastAsiaTheme="minorEastAsia"/>
          <w:i/>
          <w:color w:val="auto"/>
          <w:sz w:val="28"/>
          <w:szCs w:val="28"/>
        </w:rPr>
        <w:t xml:space="preserve">Аммония </w:t>
      </w:r>
      <w:proofErr w:type="spellStart"/>
      <w:r w:rsidRPr="00F06276">
        <w:rPr>
          <w:rStyle w:val="29"/>
          <w:rFonts w:eastAsiaTheme="minorEastAsia"/>
          <w:i/>
          <w:color w:val="auto"/>
          <w:sz w:val="28"/>
          <w:szCs w:val="28"/>
        </w:rPr>
        <w:t>молибдата</w:t>
      </w:r>
      <w:proofErr w:type="spellEnd"/>
      <w:r w:rsidRPr="00F06276">
        <w:rPr>
          <w:rStyle w:val="29"/>
          <w:rFonts w:eastAsiaTheme="minorEastAsia"/>
          <w:i/>
          <w:color w:val="auto"/>
          <w:sz w:val="28"/>
          <w:szCs w:val="28"/>
        </w:rPr>
        <w:t xml:space="preserve"> раствор. </w:t>
      </w:r>
      <w:r w:rsidRPr="00F06276">
        <w:rPr>
          <w:rFonts w:ascii="Times New Roman" w:hAnsi="Times New Roman" w:cs="Times New Roman"/>
          <w:sz w:val="28"/>
          <w:szCs w:val="28"/>
        </w:rPr>
        <w:t xml:space="preserve">2,5 г аммония </w:t>
      </w:r>
      <w:proofErr w:type="spellStart"/>
      <w:r w:rsidRPr="00F06276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F06276">
        <w:rPr>
          <w:rFonts w:ascii="Times New Roman" w:hAnsi="Times New Roman" w:cs="Times New Roman"/>
          <w:sz w:val="28"/>
          <w:szCs w:val="28"/>
        </w:rPr>
        <w:t xml:space="preserve"> взвешивают в мерную колбу вместимостью 100 мл и растворяют в 30 мл воды. Добавляют 30 мл серной кислоты раствора 5 М и доводят водой до метки.</w:t>
      </w:r>
    </w:p>
    <w:p w:rsidR="00F204D0" w:rsidRPr="00F06276" w:rsidRDefault="00F204D0" w:rsidP="00F204D0">
      <w:pPr>
        <w:tabs>
          <w:tab w:val="left" w:pos="7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29"/>
          <w:rFonts w:eastAsiaTheme="minorEastAsia"/>
          <w:i/>
          <w:color w:val="auto"/>
          <w:sz w:val="28"/>
          <w:szCs w:val="28"/>
        </w:rPr>
        <w:lastRenderedPageBreak/>
        <w:t xml:space="preserve">Аскорбиновой кислоты раствор. </w:t>
      </w:r>
      <w:r w:rsidRPr="00F06276">
        <w:rPr>
          <w:rFonts w:ascii="Times New Roman" w:hAnsi="Times New Roman" w:cs="Times New Roman"/>
          <w:sz w:val="28"/>
          <w:szCs w:val="28"/>
        </w:rPr>
        <w:t xml:space="preserve">100 мг </w:t>
      </w:r>
      <w:r w:rsidRPr="00F062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06276">
        <w:rPr>
          <w:rFonts w:ascii="Times New Roman" w:hAnsi="Times New Roman" w:cs="Times New Roman"/>
          <w:sz w:val="28"/>
          <w:szCs w:val="28"/>
        </w:rPr>
        <w:t>(+)-аскорбиновой кислоты раств</w:t>
      </w:r>
      <w:r w:rsidR="004A1DFE" w:rsidRPr="00F06276">
        <w:rPr>
          <w:rFonts w:ascii="Times New Roman" w:hAnsi="Times New Roman" w:cs="Times New Roman"/>
          <w:sz w:val="28"/>
          <w:szCs w:val="28"/>
        </w:rPr>
        <w:t>оряют в 40 мл воды (используют</w:t>
      </w:r>
      <w:r w:rsidRPr="00F06276">
        <w:rPr>
          <w:rFonts w:ascii="Times New Roman" w:hAnsi="Times New Roman" w:cs="Times New Roman"/>
          <w:sz w:val="28"/>
          <w:szCs w:val="28"/>
        </w:rPr>
        <w:t xml:space="preserve"> свежеприготовленным).</w:t>
      </w:r>
    </w:p>
    <w:p w:rsidR="00F204D0" w:rsidRPr="00F06276" w:rsidRDefault="00F204D0" w:rsidP="00F204D0">
      <w:pPr>
        <w:pStyle w:val="9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Стандартный раствор.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1,4228 г (точная навеска) натрия </w:t>
      </w:r>
      <w:proofErr w:type="spellStart"/>
      <w:r w:rsidRPr="00F06276">
        <w:rPr>
          <w:rFonts w:ascii="Times New Roman" w:hAnsi="Times New Roman" w:cs="Times New Roman"/>
          <w:sz w:val="28"/>
          <w:szCs w:val="28"/>
          <w:lang w:val="ru-RU"/>
        </w:rPr>
        <w:t>дигидрофосфата</w:t>
      </w:r>
      <w:proofErr w:type="spellEnd"/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 моногидрата взвешивают в мерную колбу вместимостью 1000 мл и доводят водой до метки (соответствует 1,000 г/л фосфатов). Из полученного </w:t>
      </w:r>
      <w:r w:rsidR="00507C4C">
        <w:rPr>
          <w:rFonts w:ascii="Times New Roman" w:hAnsi="Times New Roman" w:cs="Times New Roman"/>
          <w:sz w:val="28"/>
          <w:szCs w:val="28"/>
          <w:lang w:val="ru-RU"/>
        </w:rPr>
        <w:t xml:space="preserve">стандартного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раствора отбирают </w:t>
      </w:r>
      <w:r w:rsidR="00507C4C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2,0 и 4,0 мл в мерные колбы на 100 мл и доводят водой до метки (соответствует 20,0  и 40,0 мг/л фосфатов соот</w:t>
      </w:r>
      <w:r w:rsidR="00507C4C">
        <w:rPr>
          <w:rFonts w:ascii="Times New Roman" w:hAnsi="Times New Roman" w:cs="Times New Roman"/>
          <w:sz w:val="28"/>
          <w:szCs w:val="28"/>
          <w:lang w:val="ru-RU"/>
        </w:rPr>
        <w:t>ветственно). Параллельно отбир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ают </w:t>
      </w:r>
      <w:r w:rsidR="00507C4C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3,0 и 4,0  мл </w:t>
      </w:r>
      <w:r w:rsidR="00507C4C">
        <w:rPr>
          <w:rFonts w:ascii="Times New Roman" w:hAnsi="Times New Roman" w:cs="Times New Roman"/>
          <w:sz w:val="28"/>
          <w:szCs w:val="28"/>
          <w:lang w:val="ru-RU"/>
        </w:rPr>
        <w:t xml:space="preserve">стандартного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раствора в мерные колбы на 50 мл и доводят водой до метки (соответствует 60,0  и 80,0 мг/л фосфатов соответственно). Полученные растворы используют</w:t>
      </w:r>
      <w:r w:rsidR="00506131" w:rsidRPr="00506131">
        <w:rPr>
          <w:rFonts w:ascii="Times New Roman" w:hAnsi="Times New Roman" w:cs="Times New Roman"/>
          <w:sz w:val="28"/>
          <w:szCs w:val="28"/>
        </w:rPr>
        <w:t xml:space="preserve">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для фотометрического анализа.</w:t>
      </w:r>
    </w:p>
    <w:p w:rsidR="00F204D0" w:rsidRPr="00F06276" w:rsidRDefault="00F204D0" w:rsidP="00F204D0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Проведение анализа</w:t>
      </w:r>
      <w:r w:rsidRPr="00F06276">
        <w:rPr>
          <w:rStyle w:val="af2"/>
          <w:sz w:val="28"/>
          <w:szCs w:val="28"/>
        </w:rPr>
        <w:t xml:space="preserve"> </w:t>
      </w:r>
    </w:p>
    <w:p w:rsidR="00F204D0" w:rsidRPr="00F06276" w:rsidRDefault="002349DC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6276">
        <w:rPr>
          <w:rFonts w:ascii="Times New Roman" w:hAnsi="Times New Roman" w:cs="Times New Roman"/>
          <w:sz w:val="28"/>
          <w:szCs w:val="28"/>
        </w:rPr>
        <w:t xml:space="preserve">тбирают </w:t>
      </w:r>
      <w:r w:rsidR="00F204D0" w:rsidRPr="00F06276">
        <w:rPr>
          <w:rFonts w:ascii="Times New Roman" w:hAnsi="Times New Roman" w:cs="Times New Roman"/>
          <w:sz w:val="28"/>
          <w:szCs w:val="28"/>
        </w:rPr>
        <w:t xml:space="preserve">10,0 мл стандартного раствора и 10,0 мл разведенного испытуемого раствора </w:t>
      </w:r>
      <w:r w:rsidRPr="00F0627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204D0" w:rsidRPr="00F06276">
        <w:rPr>
          <w:rFonts w:ascii="Times New Roman" w:hAnsi="Times New Roman" w:cs="Times New Roman"/>
          <w:sz w:val="28"/>
          <w:szCs w:val="28"/>
        </w:rPr>
        <w:t xml:space="preserve">каждого в 20 мл градуированные </w:t>
      </w:r>
      <w:proofErr w:type="spellStart"/>
      <w:proofErr w:type="gramStart"/>
      <w:r w:rsidR="00F204D0" w:rsidRPr="00F06276">
        <w:rPr>
          <w:rFonts w:ascii="Times New Roman" w:hAnsi="Times New Roman" w:cs="Times New Roman"/>
          <w:sz w:val="28"/>
          <w:szCs w:val="28"/>
        </w:rPr>
        <w:t>тест-пробирки</w:t>
      </w:r>
      <w:proofErr w:type="spellEnd"/>
      <w:proofErr w:type="gramEnd"/>
      <w:r w:rsidR="00F204D0" w:rsidRPr="00F06276">
        <w:rPr>
          <w:rFonts w:ascii="Times New Roman" w:hAnsi="Times New Roman" w:cs="Times New Roman"/>
          <w:sz w:val="28"/>
          <w:szCs w:val="28"/>
        </w:rPr>
        <w:t xml:space="preserve">. Добавляют в каждую пробирку 4,0 мл раствора аммония </w:t>
      </w:r>
      <w:proofErr w:type="spellStart"/>
      <w:r w:rsidR="00F204D0" w:rsidRPr="00F06276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="00F204D0" w:rsidRPr="00F06276">
        <w:rPr>
          <w:rFonts w:ascii="Times New Roman" w:hAnsi="Times New Roman" w:cs="Times New Roman"/>
          <w:sz w:val="28"/>
          <w:szCs w:val="28"/>
        </w:rPr>
        <w:t xml:space="preserve"> и 2,0 мл раствора аскорбиновой кислоты, перемешивают в течение 15 мин и измеряют </w:t>
      </w:r>
      <w:r w:rsidR="002F72B4" w:rsidRPr="00F06276">
        <w:rPr>
          <w:rFonts w:ascii="Times New Roman" w:hAnsi="Times New Roman" w:cs="Times New Roman"/>
          <w:sz w:val="28"/>
          <w:szCs w:val="28"/>
        </w:rPr>
        <w:t xml:space="preserve">оптическую плотность при 500 нм в кюветах с толщиной рабочего слоя 10 мм </w:t>
      </w:r>
      <w:r w:rsidR="00F204D0" w:rsidRPr="00F06276">
        <w:rPr>
          <w:rFonts w:ascii="Times New Roman" w:hAnsi="Times New Roman" w:cs="Times New Roman"/>
          <w:sz w:val="28"/>
          <w:szCs w:val="28"/>
        </w:rPr>
        <w:t>относительно холостого раствора (10,0 мл воды вместо испытуемого или стандартного растворов).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Style w:val="af2"/>
          <w:rFonts w:eastAsiaTheme="minorEastAsia"/>
          <w:sz w:val="28"/>
          <w:szCs w:val="28"/>
        </w:rPr>
        <w:t>Учет результатов</w:t>
      </w:r>
      <w:r w:rsidRPr="00F06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4D0" w:rsidRPr="00F06276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76">
        <w:rPr>
          <w:rFonts w:ascii="Times New Roman" w:hAnsi="Times New Roman" w:cs="Times New Roman"/>
          <w:sz w:val="28"/>
          <w:szCs w:val="28"/>
        </w:rPr>
        <w:t xml:space="preserve">Строится линия регрессии. Значения концентрации стандарта (мг/л) откладываются на оси </w:t>
      </w:r>
      <w:r w:rsidRPr="006029FF">
        <w:rPr>
          <w:rFonts w:ascii="Times New Roman" w:hAnsi="Times New Roman" w:cs="Times New Roman"/>
          <w:i/>
          <w:sz w:val="28"/>
          <w:szCs w:val="28"/>
        </w:rPr>
        <w:t>X</w:t>
      </w:r>
      <w:r w:rsidRPr="00F06276">
        <w:rPr>
          <w:rFonts w:ascii="Times New Roman" w:hAnsi="Times New Roman" w:cs="Times New Roman"/>
          <w:sz w:val="28"/>
          <w:szCs w:val="28"/>
        </w:rPr>
        <w:t xml:space="preserve">, показатели абсорбции на оси </w:t>
      </w:r>
      <w:r w:rsidRPr="006029F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06276">
        <w:rPr>
          <w:rFonts w:ascii="Times New Roman" w:hAnsi="Times New Roman" w:cs="Times New Roman"/>
          <w:sz w:val="28"/>
          <w:szCs w:val="28"/>
        </w:rPr>
        <w:t>. На основании графика и величины абсорбции раствора препарата определяют концентрацию фосфатов (</w:t>
      </w:r>
      <w:r w:rsidRPr="00F06276">
        <w:rPr>
          <w:rFonts w:ascii="Times New Roman" w:hAnsi="Times New Roman" w:cs="Times New Roman"/>
          <w:i/>
          <w:sz w:val="28"/>
          <w:szCs w:val="28"/>
        </w:rPr>
        <w:t>С</w:t>
      </w:r>
      <w:r w:rsidRPr="00F06276">
        <w:rPr>
          <w:rFonts w:ascii="Times New Roman" w:hAnsi="Times New Roman" w:cs="Times New Roman"/>
          <w:sz w:val="28"/>
          <w:szCs w:val="28"/>
        </w:rPr>
        <w:t>, мг/л).</w:t>
      </w:r>
    </w:p>
    <w:p w:rsidR="00F204D0" w:rsidRPr="00506131" w:rsidRDefault="00F204D0" w:rsidP="00F2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31">
        <w:rPr>
          <w:rFonts w:ascii="Times New Roman" w:hAnsi="Times New Roman" w:cs="Times New Roman"/>
          <w:sz w:val="28"/>
          <w:szCs w:val="28"/>
        </w:rPr>
        <w:t>Содержание фосфатов (</w:t>
      </w:r>
      <w:r w:rsidRPr="00506131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77037D" w:rsidRPr="0050613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gramEnd"/>
      <w:r w:rsidRPr="00506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13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06131">
        <w:rPr>
          <w:rFonts w:ascii="Times New Roman" w:hAnsi="Times New Roman" w:cs="Times New Roman"/>
          <w:sz w:val="28"/>
          <w:szCs w:val="28"/>
        </w:rPr>
        <w:t>/л) в препарате рассчитывают по формуле:</w:t>
      </w:r>
    </w:p>
    <w:p w:rsidR="00F204D0" w:rsidRPr="00273782" w:rsidRDefault="0077037D" w:rsidP="00F204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C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94,97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F204D0" w:rsidRPr="00506131">
        <w:rPr>
          <w:rFonts w:ascii="Times New Roman" w:hAnsi="Times New Roman" w:cs="Times New Roman"/>
          <w:sz w:val="28"/>
          <w:szCs w:val="28"/>
        </w:rPr>
        <w:t xml:space="preserve"> где</w:t>
      </w:r>
      <w:r w:rsidR="00F204D0" w:rsidRPr="002737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293" w:rsidRPr="00F06276" w:rsidRDefault="00CB6119" w:rsidP="00CA729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613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204D0" w:rsidRPr="00506131">
        <w:rPr>
          <w:rFonts w:ascii="Times New Roman" w:hAnsi="Times New Roman" w:cs="Times New Roman"/>
          <w:sz w:val="28"/>
          <w:szCs w:val="28"/>
        </w:rPr>
        <w:t xml:space="preserve"> </w:t>
      </w:r>
      <w:r w:rsidR="00AC481B" w:rsidRPr="00506131">
        <w:rPr>
          <w:rFonts w:ascii="Times New Roman" w:hAnsi="Times New Roman" w:cs="Times New Roman"/>
          <w:sz w:val="28"/>
          <w:szCs w:val="28"/>
        </w:rPr>
        <w:t>–</w:t>
      </w:r>
      <w:r w:rsidR="00F204D0" w:rsidRPr="00506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81B" w:rsidRPr="00506131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AC481B" w:rsidRPr="00506131">
        <w:rPr>
          <w:rFonts w:ascii="Times New Roman" w:hAnsi="Times New Roman" w:cs="Times New Roman"/>
          <w:sz w:val="28"/>
          <w:szCs w:val="28"/>
        </w:rPr>
        <w:t xml:space="preserve"> </w:t>
      </w:r>
      <w:r w:rsidR="00F204D0" w:rsidRPr="00506131">
        <w:rPr>
          <w:rFonts w:ascii="Times New Roman" w:hAnsi="Times New Roman" w:cs="Times New Roman"/>
          <w:sz w:val="28"/>
          <w:szCs w:val="28"/>
        </w:rPr>
        <w:t>ра</w:t>
      </w:r>
      <w:r w:rsidR="007437ED" w:rsidRPr="00506131">
        <w:rPr>
          <w:rFonts w:ascii="Times New Roman" w:hAnsi="Times New Roman" w:cs="Times New Roman"/>
          <w:sz w:val="28"/>
          <w:szCs w:val="28"/>
        </w:rPr>
        <w:t>зведения</w:t>
      </w:r>
      <w:r w:rsidR="00F204D0" w:rsidRPr="00506131">
        <w:rPr>
          <w:rFonts w:ascii="Times New Roman" w:hAnsi="Times New Roman" w:cs="Times New Roman"/>
          <w:sz w:val="28"/>
          <w:szCs w:val="28"/>
        </w:rPr>
        <w:t>;</w:t>
      </w:r>
    </w:p>
    <w:p w:rsidR="00F204D0" w:rsidRPr="00F06276" w:rsidRDefault="00CA7293" w:rsidP="00CA729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6276">
        <w:rPr>
          <w:rFonts w:ascii="Times New Roman" w:hAnsi="Times New Roman" w:cs="Times New Roman"/>
          <w:i/>
          <w:sz w:val="28"/>
          <w:szCs w:val="28"/>
        </w:rPr>
        <w:t>94,9</w:t>
      </w:r>
      <w:r w:rsidR="008F7D53" w:rsidRPr="00F06276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F06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4D0" w:rsidRPr="00F06276">
        <w:rPr>
          <w:rFonts w:ascii="Times New Roman" w:hAnsi="Times New Roman" w:cs="Times New Roman"/>
          <w:sz w:val="28"/>
          <w:szCs w:val="28"/>
        </w:rPr>
        <w:t>- молекулярная масса фосфатов, мг/</w:t>
      </w:r>
      <w:proofErr w:type="spellStart"/>
      <w:r w:rsidR="00F204D0" w:rsidRPr="00F062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F204D0" w:rsidRPr="00F06276">
        <w:rPr>
          <w:rFonts w:ascii="Times New Roman" w:hAnsi="Times New Roman" w:cs="Times New Roman"/>
          <w:sz w:val="28"/>
          <w:szCs w:val="28"/>
        </w:rPr>
        <w:t>.</w:t>
      </w:r>
    </w:p>
    <w:p w:rsidR="001E1826" w:rsidRPr="00F06276" w:rsidRDefault="001E1826" w:rsidP="00DE1848">
      <w:pPr>
        <w:pStyle w:val="54"/>
        <w:shd w:val="clear" w:color="auto" w:fill="auto"/>
        <w:spacing w:after="0" w:line="360" w:lineRule="auto"/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F06276">
        <w:rPr>
          <w:rStyle w:val="afc"/>
          <w:i/>
          <w:color w:val="auto"/>
          <w:sz w:val="28"/>
          <w:szCs w:val="28"/>
        </w:rPr>
        <w:lastRenderedPageBreak/>
        <w:t>Хлориды</w:t>
      </w:r>
      <w:r w:rsidR="00EB2028" w:rsidRPr="00F06276">
        <w:rPr>
          <w:rStyle w:val="afc"/>
          <w:i/>
          <w:color w:val="auto"/>
          <w:sz w:val="28"/>
          <w:szCs w:val="28"/>
        </w:rPr>
        <w:t>.</w:t>
      </w:r>
      <w:r w:rsidR="00EB2028" w:rsidRPr="00F06276">
        <w:rPr>
          <w:rStyle w:val="afc"/>
          <w:color w:val="FF0000"/>
          <w:sz w:val="28"/>
          <w:szCs w:val="28"/>
        </w:rPr>
        <w:t xml:space="preserve"> </w:t>
      </w:r>
      <w:r w:rsidR="00DE1848" w:rsidRPr="00F06276">
        <w:rPr>
          <w:sz w:val="28"/>
          <w:szCs w:val="28"/>
        </w:rPr>
        <w:t>Д</w:t>
      </w:r>
      <w:r w:rsidR="00D775C3" w:rsidRPr="00F06276">
        <w:rPr>
          <w:sz w:val="28"/>
          <w:szCs w:val="28"/>
        </w:rPr>
        <w:t>олжно быть не менее 90,0 % и не более 110,0 % от заявленного количества.</w:t>
      </w:r>
      <w:r w:rsidR="00DE1848" w:rsidRPr="00F06276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06276">
        <w:rPr>
          <w:sz w:val="28"/>
          <w:szCs w:val="28"/>
        </w:rPr>
        <w:t xml:space="preserve">Определение проводят </w:t>
      </w:r>
      <w:proofErr w:type="spellStart"/>
      <w:r w:rsidRPr="00F06276">
        <w:rPr>
          <w:sz w:val="28"/>
          <w:szCs w:val="28"/>
        </w:rPr>
        <w:t>аргентометрическим</w:t>
      </w:r>
      <w:proofErr w:type="spellEnd"/>
      <w:r w:rsidRPr="00F06276">
        <w:rPr>
          <w:sz w:val="28"/>
          <w:szCs w:val="28"/>
        </w:rPr>
        <w:t xml:space="preserve"> титрованием с потенциометрическим определением конца титрования после окисления</w:t>
      </w:r>
      <w:r w:rsidR="00EB2028" w:rsidRPr="00F06276">
        <w:rPr>
          <w:sz w:val="28"/>
          <w:szCs w:val="28"/>
        </w:rPr>
        <w:t xml:space="preserve"> </w:t>
      </w:r>
      <w:proofErr w:type="spellStart"/>
      <w:r w:rsidR="00EB2028" w:rsidRPr="00F06276">
        <w:rPr>
          <w:sz w:val="28"/>
          <w:szCs w:val="28"/>
        </w:rPr>
        <w:t>ацетилцистеина</w:t>
      </w:r>
      <w:proofErr w:type="spellEnd"/>
      <w:r w:rsidRPr="00F06276">
        <w:rPr>
          <w:sz w:val="28"/>
          <w:szCs w:val="28"/>
        </w:rPr>
        <w:t>.</w:t>
      </w:r>
    </w:p>
    <w:p w:rsidR="001E1826" w:rsidRPr="00F06276" w:rsidRDefault="001E1826" w:rsidP="009936D2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>Стандартный раствор</w:t>
      </w:r>
      <w:r w:rsidR="005E19F8"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Растворяют около 580 мг натрия хлорида (точная навеска) в </w:t>
      </w:r>
      <w:r w:rsidR="00412983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воде в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мерной колбе вместимостью 100 мл и доводят водой до метки. Пересчитывают массу взятой навески натрия хлорида, учитывая содержание натри</w:t>
      </w:r>
      <w:r w:rsidR="00FE11D8" w:rsidRPr="00F06276">
        <w:rPr>
          <w:rFonts w:ascii="Times New Roman" w:hAnsi="Times New Roman" w:cs="Times New Roman"/>
          <w:sz w:val="28"/>
          <w:szCs w:val="28"/>
          <w:lang w:val="ru-RU"/>
        </w:rPr>
        <w:t>я хлорида в исходной субстанции.</w:t>
      </w:r>
    </w:p>
    <w:p w:rsidR="001E1826" w:rsidRPr="00F06276" w:rsidRDefault="001E1826" w:rsidP="009936D2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Определение титра для серебра нитрата </w:t>
      </w:r>
      <w:r w:rsidR="00674FEA" w:rsidRPr="00F06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раствора 1,7 %. </w:t>
      </w:r>
      <w:r w:rsidR="00674FEA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Стандартный раствор в количестве 5,00 мл титруют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серебра нитрата </w:t>
      </w:r>
      <w:r w:rsidR="00674FEA" w:rsidRPr="00F06276">
        <w:rPr>
          <w:rFonts w:ascii="Times New Roman" w:hAnsi="Times New Roman" w:cs="Times New Roman"/>
          <w:sz w:val="28"/>
          <w:szCs w:val="28"/>
          <w:lang w:val="ru-RU"/>
        </w:rPr>
        <w:t xml:space="preserve">раствором 1,7 %. 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Расчет титра сер</w:t>
      </w:r>
      <w:r w:rsidR="00674FEA" w:rsidRPr="00F06276">
        <w:rPr>
          <w:rFonts w:ascii="Times New Roman" w:hAnsi="Times New Roman" w:cs="Times New Roman"/>
          <w:sz w:val="28"/>
          <w:szCs w:val="28"/>
          <w:lang w:val="ru-RU"/>
        </w:rPr>
        <w:t>ебра нитрата раствора 1,7 % (</w:t>
      </w:r>
      <w:r w:rsidR="00674FEA" w:rsidRPr="00F06276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F06276">
        <w:rPr>
          <w:rFonts w:ascii="Times New Roman" w:hAnsi="Times New Roman" w:cs="Times New Roman"/>
          <w:sz w:val="28"/>
          <w:szCs w:val="28"/>
          <w:lang w:val="ru-RU"/>
        </w:rPr>
        <w:t>) проводят по следующей формуле:</w:t>
      </w:r>
    </w:p>
    <w:p w:rsidR="001E1826" w:rsidRPr="00A46279" w:rsidRDefault="00674FEA" w:rsidP="00AD64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ENaCl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VAgNO3 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116,88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A46279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E1826" w:rsidRPr="00F06276" w:rsidRDefault="001E1826" w:rsidP="00C303FF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rStyle w:val="10pt"/>
          <w:rFonts w:eastAsia="Franklin Gothic Heavy"/>
          <w:b w:val="0"/>
          <w:i/>
          <w:sz w:val="28"/>
          <w:szCs w:val="28"/>
        </w:rPr>
        <w:t>V</w:t>
      </w:r>
      <w:r w:rsidRPr="00F06276">
        <w:rPr>
          <w:rStyle w:val="10pt"/>
          <w:rFonts w:eastAsia="Franklin Gothic Heavy"/>
          <w:b w:val="0"/>
          <w:i/>
          <w:sz w:val="28"/>
          <w:szCs w:val="28"/>
          <w:vertAlign w:val="subscript"/>
        </w:rPr>
        <w:t>AgN03</w:t>
      </w:r>
      <w:r w:rsidRPr="00F06276">
        <w:rPr>
          <w:sz w:val="28"/>
          <w:szCs w:val="28"/>
        </w:rPr>
        <w:t xml:space="preserve"> </w:t>
      </w:r>
      <w:r w:rsidR="00562083" w:rsidRPr="00F06276">
        <w:rPr>
          <w:sz w:val="28"/>
          <w:szCs w:val="28"/>
        </w:rPr>
        <w:t>-</w:t>
      </w:r>
      <w:r w:rsidRPr="00F06276">
        <w:rPr>
          <w:sz w:val="28"/>
          <w:szCs w:val="28"/>
        </w:rPr>
        <w:t xml:space="preserve"> количество</w:t>
      </w:r>
      <w:r w:rsidR="00AD6453" w:rsidRPr="00F06276">
        <w:rPr>
          <w:sz w:val="28"/>
          <w:szCs w:val="28"/>
        </w:rPr>
        <w:t xml:space="preserve"> серебра нитрата раствора 1,7 %</w:t>
      </w:r>
      <w:r w:rsidRPr="00F06276">
        <w:rPr>
          <w:sz w:val="28"/>
          <w:szCs w:val="28"/>
        </w:rPr>
        <w:t>, пошедшее на титрование, мл;</w:t>
      </w:r>
    </w:p>
    <w:p w:rsidR="001E1826" w:rsidRPr="00F06276" w:rsidRDefault="001E1826" w:rsidP="00C303FF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06276">
        <w:rPr>
          <w:i/>
          <w:sz w:val="28"/>
          <w:szCs w:val="28"/>
        </w:rPr>
        <w:t>Е</w:t>
      </w:r>
      <w:proofErr w:type="spellStart"/>
      <w:proofErr w:type="gramEnd"/>
      <w:r w:rsidRPr="00F06276">
        <w:rPr>
          <w:i/>
          <w:sz w:val="28"/>
          <w:szCs w:val="28"/>
          <w:vertAlign w:val="subscript"/>
          <w:lang w:val="en-US"/>
        </w:rPr>
        <w:t>NaC</w:t>
      </w:r>
      <w:r w:rsidR="00E43CCA" w:rsidRPr="00F06276">
        <w:rPr>
          <w:i/>
          <w:sz w:val="28"/>
          <w:szCs w:val="28"/>
          <w:vertAlign w:val="subscript"/>
          <w:lang w:val="en-US"/>
        </w:rPr>
        <w:t>l</w:t>
      </w:r>
      <w:proofErr w:type="spellEnd"/>
      <w:r w:rsidRPr="00F06276">
        <w:rPr>
          <w:sz w:val="28"/>
          <w:szCs w:val="28"/>
        </w:rPr>
        <w:t xml:space="preserve"> - масса натрия хлорида в стандартном растворе, мг.</w:t>
      </w:r>
    </w:p>
    <w:p w:rsidR="001E1826" w:rsidRPr="00F06276" w:rsidRDefault="001E1826" w:rsidP="005A3CF4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>П</w:t>
      </w:r>
      <w:r w:rsidR="00D74B98" w:rsidRPr="00F06276">
        <w:rPr>
          <w:sz w:val="28"/>
          <w:szCs w:val="28"/>
        </w:rPr>
        <w:t>ри проведении исп</w:t>
      </w:r>
      <w:r w:rsidR="00FA0E87" w:rsidRPr="00F06276">
        <w:rPr>
          <w:sz w:val="28"/>
          <w:szCs w:val="28"/>
        </w:rPr>
        <w:t>ытаний требуется н</w:t>
      </w:r>
      <w:r w:rsidRPr="00F06276">
        <w:rPr>
          <w:sz w:val="28"/>
          <w:szCs w:val="28"/>
        </w:rPr>
        <w:t xml:space="preserve">е менее трех титрований. </w:t>
      </w:r>
      <w:proofErr w:type="gramStart"/>
      <w:r w:rsidRPr="00F06276">
        <w:rPr>
          <w:sz w:val="28"/>
          <w:szCs w:val="28"/>
        </w:rPr>
        <w:t>Коэффициент отклонения значений титра не должен превышать 0,2 %, в противном случае электрод должен быть тщательно очищен или заменен на новый, после чего процедуру повторяют.</w:t>
      </w:r>
      <w:proofErr w:type="gramEnd"/>
      <w:r w:rsidR="005A3CF4" w:rsidRPr="00F06276">
        <w:rPr>
          <w:sz w:val="28"/>
          <w:szCs w:val="28"/>
        </w:rPr>
        <w:t xml:space="preserve"> </w:t>
      </w:r>
      <w:r w:rsidRPr="00F06276">
        <w:rPr>
          <w:sz w:val="28"/>
          <w:szCs w:val="28"/>
        </w:rPr>
        <w:t>Если коэффициент отклонения превышает 0,</w:t>
      </w:r>
      <w:r w:rsidR="00C70D72" w:rsidRPr="00F06276">
        <w:rPr>
          <w:sz w:val="28"/>
          <w:szCs w:val="28"/>
        </w:rPr>
        <w:t xml:space="preserve">2 %, определение повторяют </w:t>
      </w:r>
      <w:r w:rsidR="005172AB" w:rsidRPr="00F06276">
        <w:rPr>
          <w:sz w:val="28"/>
          <w:szCs w:val="28"/>
        </w:rPr>
        <w:t>6</w:t>
      </w:r>
      <w:r w:rsidRPr="00F06276">
        <w:rPr>
          <w:sz w:val="28"/>
          <w:szCs w:val="28"/>
        </w:rPr>
        <w:t xml:space="preserve"> раз. Титр, определе</w:t>
      </w:r>
      <w:r w:rsidR="00FA0E87" w:rsidRPr="00F06276">
        <w:rPr>
          <w:sz w:val="28"/>
          <w:szCs w:val="28"/>
        </w:rPr>
        <w:t>нный таким образом, используют</w:t>
      </w:r>
      <w:r w:rsidRPr="00F06276">
        <w:rPr>
          <w:sz w:val="28"/>
          <w:szCs w:val="28"/>
        </w:rPr>
        <w:t xml:space="preserve"> далее при расчетах.</w:t>
      </w:r>
    </w:p>
    <w:p w:rsidR="001E1826" w:rsidRPr="00F06276" w:rsidRDefault="00B7245A" w:rsidP="00276B17">
      <w:pPr>
        <w:pStyle w:val="54"/>
        <w:shd w:val="clear" w:color="auto" w:fill="auto"/>
        <w:tabs>
          <w:tab w:val="left" w:pos="572"/>
        </w:tabs>
        <w:spacing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F06276">
        <w:rPr>
          <w:rStyle w:val="af2"/>
          <w:color w:val="auto"/>
          <w:sz w:val="28"/>
          <w:szCs w:val="28"/>
        </w:rPr>
        <w:t>Проведение анализа</w:t>
      </w:r>
      <w:r w:rsidR="00276B17" w:rsidRPr="00F06276">
        <w:rPr>
          <w:rStyle w:val="af2"/>
          <w:color w:val="auto"/>
          <w:sz w:val="28"/>
          <w:szCs w:val="28"/>
        </w:rPr>
        <w:t xml:space="preserve"> и учет результатов</w:t>
      </w:r>
    </w:p>
    <w:p w:rsidR="00AD6453" w:rsidRPr="00F06276" w:rsidRDefault="00395B1E" w:rsidP="00395B1E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Препарат в количестве 1,0 </w:t>
      </w:r>
      <w:r w:rsidR="001E1826" w:rsidRPr="00F06276">
        <w:rPr>
          <w:sz w:val="28"/>
          <w:szCs w:val="28"/>
        </w:rPr>
        <w:t xml:space="preserve">мл смешивают с 2 мл </w:t>
      </w:r>
      <w:r w:rsidR="00B7245A" w:rsidRPr="00F06276">
        <w:rPr>
          <w:sz w:val="28"/>
          <w:szCs w:val="28"/>
        </w:rPr>
        <w:t xml:space="preserve">азотной </w:t>
      </w:r>
      <w:r w:rsidR="001E1826" w:rsidRPr="00F06276">
        <w:rPr>
          <w:sz w:val="28"/>
          <w:szCs w:val="28"/>
        </w:rPr>
        <w:t>кислоты</w:t>
      </w:r>
      <w:r w:rsidRPr="00F06276">
        <w:rPr>
          <w:sz w:val="28"/>
          <w:szCs w:val="28"/>
        </w:rPr>
        <w:t xml:space="preserve"> концентрированной;</w:t>
      </w:r>
      <w:r w:rsidR="001E1826" w:rsidRPr="00F06276">
        <w:rPr>
          <w:sz w:val="28"/>
          <w:szCs w:val="28"/>
        </w:rPr>
        <w:t xml:space="preserve"> 5,0 мл </w:t>
      </w:r>
      <w:r w:rsidRPr="00F06276">
        <w:rPr>
          <w:sz w:val="28"/>
          <w:szCs w:val="28"/>
        </w:rPr>
        <w:t xml:space="preserve">водорода пероксида раствора концентрированного </w:t>
      </w:r>
      <w:r w:rsidR="001E1826" w:rsidRPr="00F06276">
        <w:rPr>
          <w:sz w:val="28"/>
          <w:szCs w:val="28"/>
        </w:rPr>
        <w:t xml:space="preserve">и 1 мл </w:t>
      </w:r>
      <w:r w:rsidRPr="00F06276">
        <w:rPr>
          <w:sz w:val="28"/>
          <w:szCs w:val="28"/>
        </w:rPr>
        <w:t xml:space="preserve">поливинилового </w:t>
      </w:r>
      <w:r w:rsidR="001E1826" w:rsidRPr="00F06276">
        <w:rPr>
          <w:sz w:val="28"/>
          <w:szCs w:val="28"/>
        </w:rPr>
        <w:t>спирта</w:t>
      </w:r>
      <w:r w:rsidRPr="00F06276">
        <w:rPr>
          <w:sz w:val="28"/>
          <w:szCs w:val="28"/>
        </w:rPr>
        <w:t xml:space="preserve"> раствора 2,5 %</w:t>
      </w:r>
      <w:r w:rsidR="004A64E8" w:rsidRPr="00F06276">
        <w:rPr>
          <w:sz w:val="28"/>
          <w:szCs w:val="28"/>
        </w:rPr>
        <w:t>;</w:t>
      </w:r>
      <w:r w:rsidR="001E1826" w:rsidRPr="00F06276">
        <w:rPr>
          <w:sz w:val="28"/>
          <w:szCs w:val="28"/>
        </w:rPr>
        <w:t xml:space="preserve"> оставляют при </w:t>
      </w:r>
      <w:r w:rsidR="00E75049" w:rsidRPr="00F06276">
        <w:rPr>
          <w:sz w:val="28"/>
          <w:szCs w:val="28"/>
        </w:rPr>
        <w:t xml:space="preserve">(22 </w:t>
      </w:r>
      <w:r w:rsidR="00E75049" w:rsidRPr="00F06276">
        <w:rPr>
          <w:sz w:val="28"/>
          <w:szCs w:val="28"/>
        </w:rPr>
        <w:sym w:font="Symbol" w:char="00B1"/>
      </w:r>
      <w:r w:rsidR="00E75049" w:rsidRPr="00F06276">
        <w:rPr>
          <w:sz w:val="28"/>
          <w:szCs w:val="28"/>
        </w:rPr>
        <w:t xml:space="preserve"> 2) </w:t>
      </w:r>
      <w:proofErr w:type="spellStart"/>
      <w:r w:rsidR="00E75049" w:rsidRPr="00F06276">
        <w:rPr>
          <w:sz w:val="28"/>
          <w:szCs w:val="28"/>
          <w:vertAlign w:val="superscript"/>
        </w:rPr>
        <w:t>о</w:t>
      </w:r>
      <w:r w:rsidR="00E75049" w:rsidRPr="00F06276">
        <w:rPr>
          <w:sz w:val="28"/>
          <w:szCs w:val="28"/>
        </w:rPr>
        <w:t>С</w:t>
      </w:r>
      <w:proofErr w:type="spellEnd"/>
      <w:r w:rsidR="00E75049" w:rsidRPr="00F06276">
        <w:rPr>
          <w:sz w:val="28"/>
          <w:szCs w:val="28"/>
        </w:rPr>
        <w:t xml:space="preserve"> </w:t>
      </w:r>
      <w:r w:rsidR="00893AE8" w:rsidRPr="00F06276">
        <w:rPr>
          <w:sz w:val="28"/>
          <w:szCs w:val="28"/>
        </w:rPr>
        <w:t>на 10 мин</w:t>
      </w:r>
      <w:r w:rsidR="004A64E8" w:rsidRPr="00F06276">
        <w:rPr>
          <w:sz w:val="28"/>
          <w:szCs w:val="28"/>
        </w:rPr>
        <w:t>;</w:t>
      </w:r>
      <w:r w:rsidR="001E1826" w:rsidRPr="00F06276">
        <w:rPr>
          <w:sz w:val="28"/>
          <w:szCs w:val="28"/>
        </w:rPr>
        <w:t xml:space="preserve"> доводят водой до миним</w:t>
      </w:r>
      <w:r w:rsidR="00893AE8" w:rsidRPr="00F06276">
        <w:rPr>
          <w:sz w:val="28"/>
          <w:szCs w:val="28"/>
        </w:rPr>
        <w:t>ально необходимого объема и про</w:t>
      </w:r>
      <w:r w:rsidR="001E1826" w:rsidRPr="00F06276">
        <w:rPr>
          <w:sz w:val="28"/>
          <w:szCs w:val="28"/>
        </w:rPr>
        <w:t xml:space="preserve">водят титрование. В начале </w:t>
      </w:r>
      <w:r w:rsidR="00E14503" w:rsidRPr="00F06276">
        <w:rPr>
          <w:sz w:val="28"/>
          <w:szCs w:val="28"/>
        </w:rPr>
        <w:t>и</w:t>
      </w:r>
      <w:r w:rsidR="001E1826" w:rsidRPr="00F06276">
        <w:rPr>
          <w:sz w:val="28"/>
          <w:szCs w:val="28"/>
        </w:rPr>
        <w:t xml:space="preserve"> к</w:t>
      </w:r>
      <w:r w:rsidR="00893AE8" w:rsidRPr="00F06276">
        <w:rPr>
          <w:sz w:val="28"/>
          <w:szCs w:val="28"/>
        </w:rPr>
        <w:t>онце каждой серии анализов проводят титрование 5,0</w:t>
      </w:r>
      <w:r w:rsidR="001E1826" w:rsidRPr="00F06276">
        <w:rPr>
          <w:sz w:val="28"/>
          <w:szCs w:val="28"/>
        </w:rPr>
        <w:t xml:space="preserve"> </w:t>
      </w:r>
      <w:r w:rsidR="001E1826" w:rsidRPr="00506131">
        <w:rPr>
          <w:sz w:val="28"/>
          <w:szCs w:val="28"/>
        </w:rPr>
        <w:t>мл стандартного раствора. Отклонени</w:t>
      </w:r>
      <w:r w:rsidR="00E14503" w:rsidRPr="00506131">
        <w:rPr>
          <w:sz w:val="28"/>
          <w:szCs w:val="28"/>
        </w:rPr>
        <w:t>е</w:t>
      </w:r>
      <w:r w:rsidR="001E1826" w:rsidRPr="00506131">
        <w:rPr>
          <w:sz w:val="28"/>
          <w:szCs w:val="28"/>
        </w:rPr>
        <w:t xml:space="preserve"> от теоретического з</w:t>
      </w:r>
      <w:r w:rsidR="00A46279" w:rsidRPr="00506131">
        <w:rPr>
          <w:sz w:val="28"/>
          <w:szCs w:val="28"/>
        </w:rPr>
        <w:t>начения не должно превышать 2,5</w:t>
      </w:r>
      <w:r w:rsidR="00AD6453" w:rsidRPr="00506131">
        <w:rPr>
          <w:sz w:val="28"/>
          <w:szCs w:val="28"/>
        </w:rPr>
        <w:t xml:space="preserve"> </w:t>
      </w:r>
      <w:r w:rsidR="001E1826" w:rsidRPr="00506131">
        <w:rPr>
          <w:sz w:val="28"/>
          <w:szCs w:val="28"/>
        </w:rPr>
        <w:t>%.</w:t>
      </w:r>
    </w:p>
    <w:p w:rsidR="001E1826" w:rsidRPr="00506131" w:rsidRDefault="001E1826" w:rsidP="00276B17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lastRenderedPageBreak/>
        <w:t>Результат</w:t>
      </w:r>
      <w:r w:rsidR="00276B17" w:rsidRPr="00F06276">
        <w:rPr>
          <w:sz w:val="28"/>
          <w:szCs w:val="28"/>
        </w:rPr>
        <w:t>ы</w:t>
      </w:r>
      <w:r w:rsidRPr="00F06276">
        <w:rPr>
          <w:sz w:val="28"/>
          <w:szCs w:val="28"/>
        </w:rPr>
        <w:t xml:space="preserve"> </w:t>
      </w:r>
      <w:r w:rsidR="00A6543F" w:rsidRPr="00F06276">
        <w:rPr>
          <w:sz w:val="28"/>
          <w:szCs w:val="28"/>
        </w:rPr>
        <w:t xml:space="preserve">анализов </w:t>
      </w:r>
      <w:r w:rsidR="005172AB" w:rsidRPr="00F06276">
        <w:rPr>
          <w:sz w:val="28"/>
          <w:szCs w:val="28"/>
        </w:rPr>
        <w:t>(</w:t>
      </w:r>
      <w:proofErr w:type="spellStart"/>
      <w:r w:rsidR="00D3610F" w:rsidRPr="00F06276">
        <w:rPr>
          <w:sz w:val="28"/>
          <w:szCs w:val="28"/>
        </w:rPr>
        <w:t>ммоль</w:t>
      </w:r>
      <w:proofErr w:type="spellEnd"/>
      <w:r w:rsidR="00D3610F" w:rsidRPr="00F06276">
        <w:rPr>
          <w:sz w:val="28"/>
          <w:szCs w:val="28"/>
        </w:rPr>
        <w:t xml:space="preserve">/л) </w:t>
      </w:r>
      <w:r w:rsidR="00A6543F" w:rsidRPr="00F06276">
        <w:rPr>
          <w:sz w:val="28"/>
          <w:szCs w:val="28"/>
        </w:rPr>
        <w:t>регистрируют</w:t>
      </w:r>
      <w:r w:rsidRPr="00F06276">
        <w:rPr>
          <w:sz w:val="28"/>
          <w:szCs w:val="28"/>
        </w:rPr>
        <w:t xml:space="preserve"> автоматически </w:t>
      </w:r>
      <w:r w:rsidR="008E4675" w:rsidRPr="00F06276">
        <w:rPr>
          <w:sz w:val="28"/>
          <w:szCs w:val="28"/>
        </w:rPr>
        <w:t xml:space="preserve">в </w:t>
      </w:r>
      <w:r w:rsidR="008E4675" w:rsidRPr="00506131">
        <w:rPr>
          <w:sz w:val="28"/>
          <w:szCs w:val="28"/>
        </w:rPr>
        <w:t>неразбавленных</w:t>
      </w:r>
      <w:r w:rsidRPr="00506131">
        <w:rPr>
          <w:sz w:val="28"/>
          <w:szCs w:val="28"/>
        </w:rPr>
        <w:t xml:space="preserve"> раствор</w:t>
      </w:r>
      <w:r w:rsidR="008E4675" w:rsidRPr="00506131">
        <w:rPr>
          <w:sz w:val="28"/>
          <w:szCs w:val="28"/>
        </w:rPr>
        <w:t>ах</w:t>
      </w:r>
      <w:r w:rsidR="00D3610F" w:rsidRPr="00506131">
        <w:rPr>
          <w:sz w:val="28"/>
          <w:szCs w:val="28"/>
        </w:rPr>
        <w:t>,</w:t>
      </w:r>
      <w:r w:rsidR="00276B17" w:rsidRPr="00506131">
        <w:rPr>
          <w:sz w:val="28"/>
          <w:szCs w:val="28"/>
        </w:rPr>
        <w:t xml:space="preserve"> с</w:t>
      </w:r>
      <w:r w:rsidRPr="00506131">
        <w:rPr>
          <w:sz w:val="28"/>
          <w:szCs w:val="28"/>
        </w:rPr>
        <w:t xml:space="preserve">одержание в разбавленных растворах </w:t>
      </w:r>
      <w:r w:rsidR="00E162A9" w:rsidRPr="00506131">
        <w:rPr>
          <w:sz w:val="28"/>
          <w:szCs w:val="28"/>
        </w:rPr>
        <w:t>пересчитывают</w:t>
      </w:r>
      <w:r w:rsidRPr="00506131">
        <w:rPr>
          <w:sz w:val="28"/>
          <w:szCs w:val="28"/>
        </w:rPr>
        <w:t xml:space="preserve"> с учетом коэффициента разведения</w:t>
      </w:r>
      <w:r w:rsidR="00D3610F" w:rsidRPr="00506131">
        <w:rPr>
          <w:sz w:val="28"/>
          <w:szCs w:val="28"/>
        </w:rPr>
        <w:t>, л</w:t>
      </w:r>
      <w:r w:rsidR="00276B17" w:rsidRPr="00506131">
        <w:rPr>
          <w:sz w:val="28"/>
          <w:szCs w:val="28"/>
        </w:rPr>
        <w:t>ибо с</w:t>
      </w:r>
      <w:r w:rsidRPr="00506131">
        <w:rPr>
          <w:sz w:val="28"/>
          <w:szCs w:val="28"/>
        </w:rPr>
        <w:t>о</w:t>
      </w:r>
      <w:r w:rsidR="00CB1452" w:rsidRPr="00506131">
        <w:rPr>
          <w:sz w:val="28"/>
          <w:szCs w:val="28"/>
        </w:rPr>
        <w:t>держание хлоридов в препарате (</w:t>
      </w:r>
      <w:proofErr w:type="gramStart"/>
      <w:r w:rsidR="005172AB" w:rsidRPr="00506131">
        <w:rPr>
          <w:i/>
          <w:sz w:val="28"/>
          <w:szCs w:val="28"/>
        </w:rPr>
        <w:t>Х</w:t>
      </w:r>
      <w:proofErr w:type="spellStart"/>
      <w:proofErr w:type="gramEnd"/>
      <w:r w:rsidR="00043775" w:rsidRPr="00506131">
        <w:rPr>
          <w:i/>
          <w:sz w:val="28"/>
          <w:szCs w:val="28"/>
          <w:lang w:val="en-US"/>
        </w:rPr>
        <w:t>cl</w:t>
      </w:r>
      <w:proofErr w:type="spellEnd"/>
      <w:r w:rsidR="00CB1452" w:rsidRPr="00506131">
        <w:rPr>
          <w:sz w:val="28"/>
          <w:szCs w:val="28"/>
        </w:rPr>
        <w:t xml:space="preserve">, </w:t>
      </w:r>
      <w:proofErr w:type="spellStart"/>
      <w:r w:rsidR="00CB1452" w:rsidRPr="00506131">
        <w:rPr>
          <w:sz w:val="28"/>
          <w:szCs w:val="28"/>
        </w:rPr>
        <w:t>ммоль</w:t>
      </w:r>
      <w:proofErr w:type="spellEnd"/>
      <w:r w:rsidR="00CB1452" w:rsidRPr="00506131">
        <w:rPr>
          <w:sz w:val="28"/>
          <w:szCs w:val="28"/>
        </w:rPr>
        <w:t>/л</w:t>
      </w:r>
      <w:r w:rsidRPr="00506131">
        <w:rPr>
          <w:sz w:val="28"/>
          <w:szCs w:val="28"/>
        </w:rPr>
        <w:t>) рассчитывают по формуле:</w:t>
      </w:r>
    </w:p>
    <w:p w:rsidR="001E1826" w:rsidRPr="00F06276" w:rsidRDefault="00BB2E6B" w:rsidP="00A31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Хcl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V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A318A6" w:rsidRPr="0050613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E1826" w:rsidRPr="00F06276" w:rsidRDefault="00D872A0" w:rsidP="00A318A6">
      <w:pPr>
        <w:pStyle w:val="54"/>
        <w:shd w:val="clear" w:color="auto" w:fill="auto"/>
        <w:tabs>
          <w:tab w:val="left" w:pos="18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  <w:lang w:val="en-US"/>
        </w:rPr>
        <w:t>V</w:t>
      </w:r>
      <w:r w:rsidR="00D74B98" w:rsidRPr="00F06276">
        <w:rPr>
          <w:sz w:val="28"/>
          <w:szCs w:val="28"/>
        </w:rPr>
        <w:t xml:space="preserve"> -</w:t>
      </w:r>
      <w:r w:rsidR="001E1826" w:rsidRPr="00F06276">
        <w:rPr>
          <w:sz w:val="28"/>
          <w:szCs w:val="28"/>
        </w:rPr>
        <w:t xml:space="preserve"> </w:t>
      </w:r>
      <w:proofErr w:type="gramStart"/>
      <w:r w:rsidR="001E1826" w:rsidRPr="00F06276">
        <w:rPr>
          <w:sz w:val="28"/>
          <w:szCs w:val="28"/>
        </w:rPr>
        <w:t>количество</w:t>
      </w:r>
      <w:proofErr w:type="gramEnd"/>
      <w:r w:rsidR="00D74B98" w:rsidRPr="00F06276">
        <w:rPr>
          <w:sz w:val="28"/>
          <w:szCs w:val="28"/>
        </w:rPr>
        <w:t xml:space="preserve"> серебра нитрата раствора 1,7 %</w:t>
      </w:r>
      <w:r w:rsidR="001E1826" w:rsidRPr="00F06276">
        <w:rPr>
          <w:sz w:val="28"/>
          <w:szCs w:val="28"/>
        </w:rPr>
        <w:t>, пошедшее на титрование, мл;</w:t>
      </w:r>
    </w:p>
    <w:p w:rsidR="001E1826" w:rsidRPr="00F06276" w:rsidRDefault="001E6C32" w:rsidP="00A318A6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  <w:lang w:val="en-US"/>
        </w:rPr>
        <w:t>T</w:t>
      </w:r>
      <w:r w:rsidR="001E1826" w:rsidRPr="00F06276">
        <w:rPr>
          <w:sz w:val="28"/>
          <w:szCs w:val="28"/>
        </w:rPr>
        <w:t xml:space="preserve"> - титр </w:t>
      </w:r>
      <w:r w:rsidR="00D74B98" w:rsidRPr="00F06276">
        <w:rPr>
          <w:sz w:val="28"/>
          <w:szCs w:val="28"/>
        </w:rPr>
        <w:t>серебра нитрата раствора 1,7 %;</w:t>
      </w:r>
    </w:p>
    <w:p w:rsidR="001E1826" w:rsidRPr="00F06276" w:rsidRDefault="001E1826" w:rsidP="00A318A6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100</w:t>
      </w:r>
      <w:r w:rsidRPr="00F06276">
        <w:rPr>
          <w:sz w:val="28"/>
          <w:szCs w:val="28"/>
        </w:rPr>
        <w:t xml:space="preserve"> - коэффициент пересчета в </w:t>
      </w:r>
      <w:proofErr w:type="spellStart"/>
      <w:r w:rsidRPr="00F06276">
        <w:rPr>
          <w:sz w:val="28"/>
          <w:szCs w:val="28"/>
        </w:rPr>
        <w:t>ммоль</w:t>
      </w:r>
      <w:proofErr w:type="spellEnd"/>
      <w:r w:rsidRPr="00F06276">
        <w:rPr>
          <w:sz w:val="28"/>
          <w:szCs w:val="28"/>
        </w:rPr>
        <w:t>/л;</w:t>
      </w:r>
    </w:p>
    <w:p w:rsidR="005F56F6" w:rsidRPr="00F06276" w:rsidRDefault="001E1826" w:rsidP="005F56F6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06276">
        <w:rPr>
          <w:i/>
          <w:sz w:val="28"/>
          <w:szCs w:val="28"/>
        </w:rPr>
        <w:t>Е</w:t>
      </w:r>
      <w:r w:rsidRPr="00F06276">
        <w:rPr>
          <w:sz w:val="28"/>
          <w:szCs w:val="28"/>
        </w:rPr>
        <w:t xml:space="preserve"> - количество препарата, взятого для проведения анализа, мл.</w:t>
      </w:r>
    </w:p>
    <w:p w:rsidR="003004C8" w:rsidRPr="001734D7" w:rsidRDefault="0073369D" w:rsidP="002968FF">
      <w:pPr>
        <w:pStyle w:val="54"/>
        <w:shd w:val="clear" w:color="auto" w:fill="auto"/>
        <w:spacing w:after="0" w:line="360" w:lineRule="auto"/>
        <w:ind w:firstLine="709"/>
        <w:jc w:val="both"/>
        <w:rPr>
          <w:spacing w:val="-5"/>
          <w:sz w:val="28"/>
          <w:szCs w:val="28"/>
        </w:rPr>
      </w:pPr>
      <w:r w:rsidRPr="00F06276">
        <w:rPr>
          <w:b/>
          <w:color w:val="000000" w:themeColor="text1"/>
          <w:sz w:val="28"/>
          <w:szCs w:val="28"/>
        </w:rPr>
        <w:t xml:space="preserve">Хранение. </w:t>
      </w:r>
      <w:r w:rsidRPr="00F06276">
        <w:rPr>
          <w:color w:val="000000" w:themeColor="text1"/>
          <w:sz w:val="28"/>
          <w:szCs w:val="28"/>
        </w:rPr>
        <w:t>При температуре не выше 25</w:t>
      </w:r>
      <w:proofErr w:type="gramStart"/>
      <w:r w:rsidRPr="00F06276">
        <w:rPr>
          <w:color w:val="000000" w:themeColor="text1"/>
          <w:sz w:val="28"/>
          <w:szCs w:val="28"/>
        </w:rPr>
        <w:t xml:space="preserve"> °С</w:t>
      </w:r>
      <w:proofErr w:type="gramEnd"/>
      <w:r w:rsidRPr="00F06276">
        <w:rPr>
          <w:color w:val="000000" w:themeColor="text1"/>
          <w:sz w:val="28"/>
          <w:szCs w:val="28"/>
        </w:rPr>
        <w:t xml:space="preserve"> </w:t>
      </w:r>
      <w:r w:rsidR="00474D25" w:rsidRPr="00F06276">
        <w:rPr>
          <w:color w:val="000000" w:themeColor="text1"/>
          <w:sz w:val="28"/>
          <w:szCs w:val="28"/>
        </w:rPr>
        <w:t xml:space="preserve">в защищенном от света месте в </w:t>
      </w:r>
      <w:r w:rsidR="00474D25" w:rsidRPr="00F06276">
        <w:rPr>
          <w:bCs/>
          <w:iCs/>
          <w:color w:val="000000" w:themeColor="text1"/>
          <w:sz w:val="28"/>
          <w:szCs w:val="28"/>
        </w:rPr>
        <w:t xml:space="preserve">соответствии с </w:t>
      </w:r>
      <w:r w:rsidR="00474D25" w:rsidRPr="00F06276">
        <w:rPr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ОФС «Хранение лекарственных средств». Не замораживать.</w:t>
      </w:r>
      <w:r w:rsidR="00474D25">
        <w:rPr>
          <w:color w:val="000000" w:themeColor="text1"/>
          <w:sz w:val="28"/>
          <w:szCs w:val="28"/>
        </w:rPr>
        <w:t xml:space="preserve"> </w:t>
      </w:r>
    </w:p>
    <w:sectPr w:rsidR="003004C8" w:rsidRPr="001734D7" w:rsidSect="00EC1948">
      <w:footerReference w:type="default" r:id="rId8"/>
      <w:footerReference w:type="first" r:id="rId9"/>
      <w:pgSz w:w="11906" w:h="16840"/>
      <w:pgMar w:top="1134" w:right="851" w:bottom="1134" w:left="181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E8" w:rsidRDefault="00CD18E8" w:rsidP="002A5A6B">
      <w:pPr>
        <w:spacing w:after="0" w:line="240" w:lineRule="auto"/>
      </w:pPr>
      <w:r>
        <w:separator/>
      </w:r>
    </w:p>
  </w:endnote>
  <w:endnote w:type="continuationSeparator" w:id="0">
    <w:p w:rsidR="00CD18E8" w:rsidRDefault="00CD18E8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6"/>
      <w:docPartObj>
        <w:docPartGallery w:val="Page Numbers (Bottom of Page)"/>
        <w:docPartUnique/>
      </w:docPartObj>
    </w:sdtPr>
    <w:sdtContent>
      <w:p w:rsidR="001979C4" w:rsidRDefault="00314C2D" w:rsidP="00756D0F">
        <w:pPr>
          <w:pStyle w:val="a7"/>
          <w:jc w:val="center"/>
        </w:pPr>
        <w:r w:rsidRPr="00ED7D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7D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7D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7D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7D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79C4" w:rsidRDefault="001979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5"/>
      <w:docPartObj>
        <w:docPartGallery w:val="Page Numbers (Bottom of Page)"/>
        <w:docPartUnique/>
      </w:docPartObj>
    </w:sdtPr>
    <w:sdtContent>
      <w:p w:rsidR="001979C4" w:rsidRDefault="00314C2D">
        <w:pPr>
          <w:pStyle w:val="a7"/>
          <w:jc w:val="right"/>
        </w:pPr>
      </w:p>
    </w:sdtContent>
  </w:sdt>
  <w:p w:rsidR="001979C4" w:rsidRDefault="001979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E8" w:rsidRDefault="00CD18E8" w:rsidP="002A5A6B">
      <w:pPr>
        <w:spacing w:after="0" w:line="240" w:lineRule="auto"/>
      </w:pPr>
      <w:r>
        <w:separator/>
      </w:r>
    </w:p>
  </w:footnote>
  <w:footnote w:type="continuationSeparator" w:id="0">
    <w:p w:rsidR="00CD18E8" w:rsidRDefault="00CD18E8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AD3"/>
    <w:multiLevelType w:val="multilevel"/>
    <w:tmpl w:val="E636522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E352B"/>
    <w:multiLevelType w:val="multilevel"/>
    <w:tmpl w:val="F5F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27701"/>
    <w:multiLevelType w:val="hybridMultilevel"/>
    <w:tmpl w:val="95FE9E8E"/>
    <w:lvl w:ilvl="0" w:tplc="27624D4A">
      <w:start w:val="5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6344E6E"/>
    <w:multiLevelType w:val="multilevel"/>
    <w:tmpl w:val="A61AB80A"/>
    <w:lvl w:ilvl="0">
      <w:start w:val="129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E2CE4"/>
    <w:multiLevelType w:val="multilevel"/>
    <w:tmpl w:val="CDF0EE82"/>
    <w:lvl w:ilvl="0">
      <w:start w:val="97"/>
      <w:numFmt w:val="decimal"/>
      <w:lvlText w:val="94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6594C"/>
    <w:multiLevelType w:val="multilevel"/>
    <w:tmpl w:val="02720D1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82CE5"/>
    <w:multiLevelType w:val="multilevel"/>
    <w:tmpl w:val="F0021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B5A4C"/>
    <w:multiLevelType w:val="multilevel"/>
    <w:tmpl w:val="BBC87AD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92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0D56D6C"/>
    <w:multiLevelType w:val="multilevel"/>
    <w:tmpl w:val="4D669A42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977EF"/>
    <w:multiLevelType w:val="multilevel"/>
    <w:tmpl w:val="D26401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606AF"/>
    <w:multiLevelType w:val="multilevel"/>
    <w:tmpl w:val="2536D63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262C79"/>
    <w:multiLevelType w:val="multilevel"/>
    <w:tmpl w:val="98963CC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E82CE5"/>
    <w:multiLevelType w:val="multilevel"/>
    <w:tmpl w:val="22A20C4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5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4DA"/>
    <w:rsid w:val="00000607"/>
    <w:rsid w:val="000006AF"/>
    <w:rsid w:val="0000079A"/>
    <w:rsid w:val="000010DE"/>
    <w:rsid w:val="000012E6"/>
    <w:rsid w:val="00002601"/>
    <w:rsid w:val="00002880"/>
    <w:rsid w:val="00002FFF"/>
    <w:rsid w:val="0000335C"/>
    <w:rsid w:val="000033ED"/>
    <w:rsid w:val="00003535"/>
    <w:rsid w:val="00003C5A"/>
    <w:rsid w:val="00003F54"/>
    <w:rsid w:val="000057C4"/>
    <w:rsid w:val="000057D5"/>
    <w:rsid w:val="00005EE4"/>
    <w:rsid w:val="00006333"/>
    <w:rsid w:val="000066AA"/>
    <w:rsid w:val="00006B40"/>
    <w:rsid w:val="00007380"/>
    <w:rsid w:val="000101A8"/>
    <w:rsid w:val="0001128C"/>
    <w:rsid w:val="000115C9"/>
    <w:rsid w:val="000115DA"/>
    <w:rsid w:val="00012584"/>
    <w:rsid w:val="00012ED8"/>
    <w:rsid w:val="000131E8"/>
    <w:rsid w:val="00013789"/>
    <w:rsid w:val="00013BC9"/>
    <w:rsid w:val="00013FFC"/>
    <w:rsid w:val="00014294"/>
    <w:rsid w:val="00014BE3"/>
    <w:rsid w:val="00014BF7"/>
    <w:rsid w:val="00014F57"/>
    <w:rsid w:val="000150A7"/>
    <w:rsid w:val="000152A6"/>
    <w:rsid w:val="000163BD"/>
    <w:rsid w:val="000174CB"/>
    <w:rsid w:val="0002082F"/>
    <w:rsid w:val="00020C49"/>
    <w:rsid w:val="00020FA1"/>
    <w:rsid w:val="0002148F"/>
    <w:rsid w:val="00021856"/>
    <w:rsid w:val="0002272F"/>
    <w:rsid w:val="00022E91"/>
    <w:rsid w:val="0002316D"/>
    <w:rsid w:val="000233D2"/>
    <w:rsid w:val="00023727"/>
    <w:rsid w:val="00023C5C"/>
    <w:rsid w:val="00023EFC"/>
    <w:rsid w:val="00024B70"/>
    <w:rsid w:val="000255D1"/>
    <w:rsid w:val="00025DC9"/>
    <w:rsid w:val="00026213"/>
    <w:rsid w:val="000264F2"/>
    <w:rsid w:val="00026755"/>
    <w:rsid w:val="00027884"/>
    <w:rsid w:val="00027AED"/>
    <w:rsid w:val="00027F3D"/>
    <w:rsid w:val="000307AC"/>
    <w:rsid w:val="000307D3"/>
    <w:rsid w:val="00031982"/>
    <w:rsid w:val="00032250"/>
    <w:rsid w:val="000323FC"/>
    <w:rsid w:val="00032710"/>
    <w:rsid w:val="00032827"/>
    <w:rsid w:val="00032B23"/>
    <w:rsid w:val="00032C0D"/>
    <w:rsid w:val="00032CDE"/>
    <w:rsid w:val="00033A32"/>
    <w:rsid w:val="00033EAA"/>
    <w:rsid w:val="00033F36"/>
    <w:rsid w:val="00034D44"/>
    <w:rsid w:val="00035B8E"/>
    <w:rsid w:val="00036B56"/>
    <w:rsid w:val="000376B0"/>
    <w:rsid w:val="0003795D"/>
    <w:rsid w:val="00037D03"/>
    <w:rsid w:val="00037F1B"/>
    <w:rsid w:val="00040345"/>
    <w:rsid w:val="0004069C"/>
    <w:rsid w:val="00040981"/>
    <w:rsid w:val="00041794"/>
    <w:rsid w:val="0004249E"/>
    <w:rsid w:val="00042597"/>
    <w:rsid w:val="000427B0"/>
    <w:rsid w:val="00042A02"/>
    <w:rsid w:val="0004302F"/>
    <w:rsid w:val="000432CB"/>
    <w:rsid w:val="00043775"/>
    <w:rsid w:val="0004666B"/>
    <w:rsid w:val="00046B96"/>
    <w:rsid w:val="00046D10"/>
    <w:rsid w:val="0004731E"/>
    <w:rsid w:val="0004791F"/>
    <w:rsid w:val="0004793A"/>
    <w:rsid w:val="000500F6"/>
    <w:rsid w:val="0005018A"/>
    <w:rsid w:val="000508DA"/>
    <w:rsid w:val="000513BB"/>
    <w:rsid w:val="0005219C"/>
    <w:rsid w:val="0005245D"/>
    <w:rsid w:val="00052A16"/>
    <w:rsid w:val="00052AA8"/>
    <w:rsid w:val="000532B0"/>
    <w:rsid w:val="00053AAA"/>
    <w:rsid w:val="000545FE"/>
    <w:rsid w:val="00054A8C"/>
    <w:rsid w:val="00054D0F"/>
    <w:rsid w:val="0005533F"/>
    <w:rsid w:val="000553FB"/>
    <w:rsid w:val="00055FEB"/>
    <w:rsid w:val="0005630B"/>
    <w:rsid w:val="000566B9"/>
    <w:rsid w:val="00056BF0"/>
    <w:rsid w:val="0005791E"/>
    <w:rsid w:val="00057D08"/>
    <w:rsid w:val="000611C0"/>
    <w:rsid w:val="00061381"/>
    <w:rsid w:val="00061C4A"/>
    <w:rsid w:val="000620E6"/>
    <w:rsid w:val="000631C5"/>
    <w:rsid w:val="00063297"/>
    <w:rsid w:val="00063494"/>
    <w:rsid w:val="00063FE6"/>
    <w:rsid w:val="00064170"/>
    <w:rsid w:val="00064186"/>
    <w:rsid w:val="00064708"/>
    <w:rsid w:val="0006522D"/>
    <w:rsid w:val="00065681"/>
    <w:rsid w:val="000657B5"/>
    <w:rsid w:val="000657CB"/>
    <w:rsid w:val="00065B48"/>
    <w:rsid w:val="00065DB3"/>
    <w:rsid w:val="00066482"/>
    <w:rsid w:val="00066630"/>
    <w:rsid w:val="00066B9B"/>
    <w:rsid w:val="00066D60"/>
    <w:rsid w:val="00067AD6"/>
    <w:rsid w:val="000708D6"/>
    <w:rsid w:val="00070AA2"/>
    <w:rsid w:val="00070EE3"/>
    <w:rsid w:val="00071193"/>
    <w:rsid w:val="000713A2"/>
    <w:rsid w:val="000713BC"/>
    <w:rsid w:val="000713F3"/>
    <w:rsid w:val="00071647"/>
    <w:rsid w:val="00071795"/>
    <w:rsid w:val="00071C62"/>
    <w:rsid w:val="00071E50"/>
    <w:rsid w:val="00072889"/>
    <w:rsid w:val="00072B8B"/>
    <w:rsid w:val="00072D5F"/>
    <w:rsid w:val="00073378"/>
    <w:rsid w:val="00074054"/>
    <w:rsid w:val="0007440B"/>
    <w:rsid w:val="0007471C"/>
    <w:rsid w:val="0007490F"/>
    <w:rsid w:val="00074AB7"/>
    <w:rsid w:val="000751D8"/>
    <w:rsid w:val="000753BC"/>
    <w:rsid w:val="00075676"/>
    <w:rsid w:val="00075987"/>
    <w:rsid w:val="00075D85"/>
    <w:rsid w:val="000766EF"/>
    <w:rsid w:val="00076753"/>
    <w:rsid w:val="000769B3"/>
    <w:rsid w:val="0007749F"/>
    <w:rsid w:val="000777D3"/>
    <w:rsid w:val="00080226"/>
    <w:rsid w:val="00080450"/>
    <w:rsid w:val="000807A4"/>
    <w:rsid w:val="00080DBE"/>
    <w:rsid w:val="00081A45"/>
    <w:rsid w:val="000826A5"/>
    <w:rsid w:val="00082AC7"/>
    <w:rsid w:val="00082BCF"/>
    <w:rsid w:val="00083010"/>
    <w:rsid w:val="00083741"/>
    <w:rsid w:val="00083A2E"/>
    <w:rsid w:val="00083AD5"/>
    <w:rsid w:val="00083FF6"/>
    <w:rsid w:val="0008432F"/>
    <w:rsid w:val="00085176"/>
    <w:rsid w:val="00085928"/>
    <w:rsid w:val="00085A9E"/>
    <w:rsid w:val="00085B4F"/>
    <w:rsid w:val="00085BBA"/>
    <w:rsid w:val="00085CE6"/>
    <w:rsid w:val="00085F37"/>
    <w:rsid w:val="000860C9"/>
    <w:rsid w:val="00086169"/>
    <w:rsid w:val="0008624A"/>
    <w:rsid w:val="0008682C"/>
    <w:rsid w:val="0008696E"/>
    <w:rsid w:val="00086B15"/>
    <w:rsid w:val="0008731C"/>
    <w:rsid w:val="00087DE7"/>
    <w:rsid w:val="00090679"/>
    <w:rsid w:val="000908C7"/>
    <w:rsid w:val="00090A2F"/>
    <w:rsid w:val="000911C0"/>
    <w:rsid w:val="000915B3"/>
    <w:rsid w:val="000917A1"/>
    <w:rsid w:val="00091D4C"/>
    <w:rsid w:val="0009382A"/>
    <w:rsid w:val="00095224"/>
    <w:rsid w:val="00095244"/>
    <w:rsid w:val="000962FE"/>
    <w:rsid w:val="0009648F"/>
    <w:rsid w:val="000966AC"/>
    <w:rsid w:val="000968C8"/>
    <w:rsid w:val="000972F1"/>
    <w:rsid w:val="0009759B"/>
    <w:rsid w:val="00097CBA"/>
    <w:rsid w:val="000A0FEA"/>
    <w:rsid w:val="000A10E1"/>
    <w:rsid w:val="000A14AA"/>
    <w:rsid w:val="000A15F3"/>
    <w:rsid w:val="000A15FE"/>
    <w:rsid w:val="000A1778"/>
    <w:rsid w:val="000A1DCF"/>
    <w:rsid w:val="000A2A25"/>
    <w:rsid w:val="000A3883"/>
    <w:rsid w:val="000A3A1F"/>
    <w:rsid w:val="000A46AA"/>
    <w:rsid w:val="000A4CB7"/>
    <w:rsid w:val="000A5C78"/>
    <w:rsid w:val="000A6767"/>
    <w:rsid w:val="000A6A11"/>
    <w:rsid w:val="000A6ACB"/>
    <w:rsid w:val="000A7FF1"/>
    <w:rsid w:val="000B0451"/>
    <w:rsid w:val="000B0719"/>
    <w:rsid w:val="000B1154"/>
    <w:rsid w:val="000B171F"/>
    <w:rsid w:val="000B18A4"/>
    <w:rsid w:val="000B1A76"/>
    <w:rsid w:val="000B1FB8"/>
    <w:rsid w:val="000B20F1"/>
    <w:rsid w:val="000B250A"/>
    <w:rsid w:val="000B28C5"/>
    <w:rsid w:val="000B2D8C"/>
    <w:rsid w:val="000B3234"/>
    <w:rsid w:val="000B34E6"/>
    <w:rsid w:val="000B47A5"/>
    <w:rsid w:val="000B4969"/>
    <w:rsid w:val="000B4EAC"/>
    <w:rsid w:val="000B6A7E"/>
    <w:rsid w:val="000B6CA8"/>
    <w:rsid w:val="000B7164"/>
    <w:rsid w:val="000B71DA"/>
    <w:rsid w:val="000B72A0"/>
    <w:rsid w:val="000B7733"/>
    <w:rsid w:val="000B794D"/>
    <w:rsid w:val="000B7FA1"/>
    <w:rsid w:val="000C15DB"/>
    <w:rsid w:val="000C1C34"/>
    <w:rsid w:val="000C2024"/>
    <w:rsid w:val="000C33FE"/>
    <w:rsid w:val="000C35BA"/>
    <w:rsid w:val="000C3951"/>
    <w:rsid w:val="000C3B96"/>
    <w:rsid w:val="000C41B1"/>
    <w:rsid w:val="000C4416"/>
    <w:rsid w:val="000C4427"/>
    <w:rsid w:val="000C51E7"/>
    <w:rsid w:val="000C598D"/>
    <w:rsid w:val="000C6217"/>
    <w:rsid w:val="000C6A6E"/>
    <w:rsid w:val="000C6E4A"/>
    <w:rsid w:val="000C6EFB"/>
    <w:rsid w:val="000C6F51"/>
    <w:rsid w:val="000C7CFD"/>
    <w:rsid w:val="000C7E1D"/>
    <w:rsid w:val="000D0BD0"/>
    <w:rsid w:val="000D18CE"/>
    <w:rsid w:val="000D1987"/>
    <w:rsid w:val="000D1FEA"/>
    <w:rsid w:val="000D25E0"/>
    <w:rsid w:val="000D3D38"/>
    <w:rsid w:val="000D41E6"/>
    <w:rsid w:val="000D4206"/>
    <w:rsid w:val="000D43EA"/>
    <w:rsid w:val="000D584B"/>
    <w:rsid w:val="000D5F33"/>
    <w:rsid w:val="000D67B1"/>
    <w:rsid w:val="000D6B13"/>
    <w:rsid w:val="000D7034"/>
    <w:rsid w:val="000D7101"/>
    <w:rsid w:val="000D77CD"/>
    <w:rsid w:val="000D7A9E"/>
    <w:rsid w:val="000D7ECB"/>
    <w:rsid w:val="000E0018"/>
    <w:rsid w:val="000E0354"/>
    <w:rsid w:val="000E0B49"/>
    <w:rsid w:val="000E0E3F"/>
    <w:rsid w:val="000E110A"/>
    <w:rsid w:val="000E1767"/>
    <w:rsid w:val="000E2BBA"/>
    <w:rsid w:val="000E2D5B"/>
    <w:rsid w:val="000E308D"/>
    <w:rsid w:val="000E3D20"/>
    <w:rsid w:val="000E436C"/>
    <w:rsid w:val="000E480C"/>
    <w:rsid w:val="000E4B31"/>
    <w:rsid w:val="000E4E16"/>
    <w:rsid w:val="000E5F1A"/>
    <w:rsid w:val="000E602A"/>
    <w:rsid w:val="000E6093"/>
    <w:rsid w:val="000E6246"/>
    <w:rsid w:val="000E6589"/>
    <w:rsid w:val="000E676E"/>
    <w:rsid w:val="000E6A0F"/>
    <w:rsid w:val="000E6A29"/>
    <w:rsid w:val="000E6C6D"/>
    <w:rsid w:val="000E707A"/>
    <w:rsid w:val="000E777B"/>
    <w:rsid w:val="000E7976"/>
    <w:rsid w:val="000F07E1"/>
    <w:rsid w:val="000F0C40"/>
    <w:rsid w:val="000F127B"/>
    <w:rsid w:val="000F1A30"/>
    <w:rsid w:val="000F1BBA"/>
    <w:rsid w:val="000F33C7"/>
    <w:rsid w:val="000F390F"/>
    <w:rsid w:val="000F3B67"/>
    <w:rsid w:val="000F3B77"/>
    <w:rsid w:val="000F3BAA"/>
    <w:rsid w:val="000F3C9A"/>
    <w:rsid w:val="000F4619"/>
    <w:rsid w:val="000F49D7"/>
    <w:rsid w:val="000F5091"/>
    <w:rsid w:val="000F5678"/>
    <w:rsid w:val="000F5715"/>
    <w:rsid w:val="000F5BD7"/>
    <w:rsid w:val="000F5E09"/>
    <w:rsid w:val="000F64E2"/>
    <w:rsid w:val="000F6A05"/>
    <w:rsid w:val="000F6EFC"/>
    <w:rsid w:val="000F78BE"/>
    <w:rsid w:val="000F7DA2"/>
    <w:rsid w:val="00100548"/>
    <w:rsid w:val="0010058B"/>
    <w:rsid w:val="0010059C"/>
    <w:rsid w:val="00100E99"/>
    <w:rsid w:val="00101037"/>
    <w:rsid w:val="00101954"/>
    <w:rsid w:val="00101FCF"/>
    <w:rsid w:val="001020BE"/>
    <w:rsid w:val="0010220E"/>
    <w:rsid w:val="00103205"/>
    <w:rsid w:val="001032C2"/>
    <w:rsid w:val="00103A3E"/>
    <w:rsid w:val="001044F7"/>
    <w:rsid w:val="001047D0"/>
    <w:rsid w:val="0010480C"/>
    <w:rsid w:val="00106058"/>
    <w:rsid w:val="00106299"/>
    <w:rsid w:val="00106361"/>
    <w:rsid w:val="00106B67"/>
    <w:rsid w:val="00107245"/>
    <w:rsid w:val="001075CC"/>
    <w:rsid w:val="00110145"/>
    <w:rsid w:val="00110DF1"/>
    <w:rsid w:val="00111A44"/>
    <w:rsid w:val="00111CE3"/>
    <w:rsid w:val="00111E53"/>
    <w:rsid w:val="00112041"/>
    <w:rsid w:val="0011259D"/>
    <w:rsid w:val="001126DC"/>
    <w:rsid w:val="001133FA"/>
    <w:rsid w:val="001148A2"/>
    <w:rsid w:val="00114D49"/>
    <w:rsid w:val="00114E62"/>
    <w:rsid w:val="00115103"/>
    <w:rsid w:val="0011517E"/>
    <w:rsid w:val="0011524D"/>
    <w:rsid w:val="0011565A"/>
    <w:rsid w:val="00115835"/>
    <w:rsid w:val="00115AC1"/>
    <w:rsid w:val="00115D9E"/>
    <w:rsid w:val="00116081"/>
    <w:rsid w:val="001166CC"/>
    <w:rsid w:val="00117408"/>
    <w:rsid w:val="00117634"/>
    <w:rsid w:val="001178CC"/>
    <w:rsid w:val="00120ED0"/>
    <w:rsid w:val="00121FDF"/>
    <w:rsid w:val="001220BF"/>
    <w:rsid w:val="0012223C"/>
    <w:rsid w:val="001223AA"/>
    <w:rsid w:val="00123559"/>
    <w:rsid w:val="00123950"/>
    <w:rsid w:val="0012487B"/>
    <w:rsid w:val="00124D00"/>
    <w:rsid w:val="00125849"/>
    <w:rsid w:val="00125A35"/>
    <w:rsid w:val="00125EF8"/>
    <w:rsid w:val="0012602D"/>
    <w:rsid w:val="001261F3"/>
    <w:rsid w:val="0012672F"/>
    <w:rsid w:val="00127EF6"/>
    <w:rsid w:val="00130068"/>
    <w:rsid w:val="001300F8"/>
    <w:rsid w:val="0013088B"/>
    <w:rsid w:val="001310F3"/>
    <w:rsid w:val="00131930"/>
    <w:rsid w:val="00132938"/>
    <w:rsid w:val="00133207"/>
    <w:rsid w:val="00133FC8"/>
    <w:rsid w:val="00134429"/>
    <w:rsid w:val="001347B6"/>
    <w:rsid w:val="00134A22"/>
    <w:rsid w:val="00134B3A"/>
    <w:rsid w:val="0013544E"/>
    <w:rsid w:val="00135928"/>
    <w:rsid w:val="00135A27"/>
    <w:rsid w:val="00135A68"/>
    <w:rsid w:val="00136045"/>
    <w:rsid w:val="001366C4"/>
    <w:rsid w:val="001368C1"/>
    <w:rsid w:val="00136A24"/>
    <w:rsid w:val="00136C1D"/>
    <w:rsid w:val="0014001B"/>
    <w:rsid w:val="00140121"/>
    <w:rsid w:val="001401C2"/>
    <w:rsid w:val="00140842"/>
    <w:rsid w:val="0014165C"/>
    <w:rsid w:val="0014268C"/>
    <w:rsid w:val="0014284F"/>
    <w:rsid w:val="00142852"/>
    <w:rsid w:val="00142B53"/>
    <w:rsid w:val="00142E91"/>
    <w:rsid w:val="0014379A"/>
    <w:rsid w:val="0014443D"/>
    <w:rsid w:val="00144FA8"/>
    <w:rsid w:val="00144FE1"/>
    <w:rsid w:val="00145151"/>
    <w:rsid w:val="00145730"/>
    <w:rsid w:val="00145BB1"/>
    <w:rsid w:val="00145CB7"/>
    <w:rsid w:val="0014657C"/>
    <w:rsid w:val="00146638"/>
    <w:rsid w:val="00146900"/>
    <w:rsid w:val="00146F1F"/>
    <w:rsid w:val="0014761F"/>
    <w:rsid w:val="00147CE7"/>
    <w:rsid w:val="00147DFF"/>
    <w:rsid w:val="00150130"/>
    <w:rsid w:val="001512E4"/>
    <w:rsid w:val="001512F8"/>
    <w:rsid w:val="00151F8F"/>
    <w:rsid w:val="00153101"/>
    <w:rsid w:val="00153A17"/>
    <w:rsid w:val="00153A51"/>
    <w:rsid w:val="00153B00"/>
    <w:rsid w:val="00153B18"/>
    <w:rsid w:val="00154093"/>
    <w:rsid w:val="00154694"/>
    <w:rsid w:val="00154837"/>
    <w:rsid w:val="00154FF6"/>
    <w:rsid w:val="00155662"/>
    <w:rsid w:val="00155E98"/>
    <w:rsid w:val="0015635B"/>
    <w:rsid w:val="00156D33"/>
    <w:rsid w:val="00157373"/>
    <w:rsid w:val="00160397"/>
    <w:rsid w:val="001606DB"/>
    <w:rsid w:val="00160BF7"/>
    <w:rsid w:val="00160C16"/>
    <w:rsid w:val="00161052"/>
    <w:rsid w:val="001612E5"/>
    <w:rsid w:val="00162118"/>
    <w:rsid w:val="0016284D"/>
    <w:rsid w:val="001629DB"/>
    <w:rsid w:val="001629DD"/>
    <w:rsid w:val="00162D38"/>
    <w:rsid w:val="00162F19"/>
    <w:rsid w:val="001631DE"/>
    <w:rsid w:val="001636A0"/>
    <w:rsid w:val="00163EBE"/>
    <w:rsid w:val="00163EFC"/>
    <w:rsid w:val="00164420"/>
    <w:rsid w:val="001646B9"/>
    <w:rsid w:val="00165547"/>
    <w:rsid w:val="00165BF0"/>
    <w:rsid w:val="00166DA0"/>
    <w:rsid w:val="001702E0"/>
    <w:rsid w:val="00171283"/>
    <w:rsid w:val="0017170A"/>
    <w:rsid w:val="001718D3"/>
    <w:rsid w:val="00171AE5"/>
    <w:rsid w:val="00171F36"/>
    <w:rsid w:val="001724C9"/>
    <w:rsid w:val="0017280E"/>
    <w:rsid w:val="001734D7"/>
    <w:rsid w:val="001736B3"/>
    <w:rsid w:val="00173810"/>
    <w:rsid w:val="001739EB"/>
    <w:rsid w:val="00173BF9"/>
    <w:rsid w:val="00174084"/>
    <w:rsid w:val="00174108"/>
    <w:rsid w:val="001742D8"/>
    <w:rsid w:val="001742E2"/>
    <w:rsid w:val="00174337"/>
    <w:rsid w:val="00174443"/>
    <w:rsid w:val="00174591"/>
    <w:rsid w:val="001746E1"/>
    <w:rsid w:val="00174837"/>
    <w:rsid w:val="00174A04"/>
    <w:rsid w:val="00174F53"/>
    <w:rsid w:val="00174FCF"/>
    <w:rsid w:val="00175BB9"/>
    <w:rsid w:val="001772F1"/>
    <w:rsid w:val="001776D5"/>
    <w:rsid w:val="0018053D"/>
    <w:rsid w:val="00180684"/>
    <w:rsid w:val="00180903"/>
    <w:rsid w:val="00180A25"/>
    <w:rsid w:val="0018129A"/>
    <w:rsid w:val="00181652"/>
    <w:rsid w:val="001818D4"/>
    <w:rsid w:val="00181C4F"/>
    <w:rsid w:val="00181F8B"/>
    <w:rsid w:val="0018286C"/>
    <w:rsid w:val="00182977"/>
    <w:rsid w:val="00183148"/>
    <w:rsid w:val="00183901"/>
    <w:rsid w:val="001849CC"/>
    <w:rsid w:val="00184B1A"/>
    <w:rsid w:val="00184E7E"/>
    <w:rsid w:val="00185B7B"/>
    <w:rsid w:val="00185D01"/>
    <w:rsid w:val="001862BA"/>
    <w:rsid w:val="00186D8B"/>
    <w:rsid w:val="00186E6C"/>
    <w:rsid w:val="00187094"/>
    <w:rsid w:val="00187850"/>
    <w:rsid w:val="0019082D"/>
    <w:rsid w:val="00191A58"/>
    <w:rsid w:val="001923E6"/>
    <w:rsid w:val="001927DE"/>
    <w:rsid w:val="001928D4"/>
    <w:rsid w:val="00192C52"/>
    <w:rsid w:val="00192C6D"/>
    <w:rsid w:val="00192FA4"/>
    <w:rsid w:val="001933CD"/>
    <w:rsid w:val="00193953"/>
    <w:rsid w:val="001940DD"/>
    <w:rsid w:val="001942D1"/>
    <w:rsid w:val="0019431E"/>
    <w:rsid w:val="0019442A"/>
    <w:rsid w:val="00194F24"/>
    <w:rsid w:val="001953C0"/>
    <w:rsid w:val="00195758"/>
    <w:rsid w:val="00195C7F"/>
    <w:rsid w:val="00196AD5"/>
    <w:rsid w:val="00197434"/>
    <w:rsid w:val="001979C4"/>
    <w:rsid w:val="00197A9B"/>
    <w:rsid w:val="00197FBC"/>
    <w:rsid w:val="001A0758"/>
    <w:rsid w:val="001A08BF"/>
    <w:rsid w:val="001A0D00"/>
    <w:rsid w:val="001A104D"/>
    <w:rsid w:val="001A1527"/>
    <w:rsid w:val="001A2C85"/>
    <w:rsid w:val="001A2DB7"/>
    <w:rsid w:val="001A3356"/>
    <w:rsid w:val="001A3445"/>
    <w:rsid w:val="001A3731"/>
    <w:rsid w:val="001A3AC9"/>
    <w:rsid w:val="001A473B"/>
    <w:rsid w:val="001A4F91"/>
    <w:rsid w:val="001A5122"/>
    <w:rsid w:val="001A516C"/>
    <w:rsid w:val="001A5384"/>
    <w:rsid w:val="001A57E4"/>
    <w:rsid w:val="001A5952"/>
    <w:rsid w:val="001A625B"/>
    <w:rsid w:val="001A654F"/>
    <w:rsid w:val="001A68D1"/>
    <w:rsid w:val="001A708C"/>
    <w:rsid w:val="001A727C"/>
    <w:rsid w:val="001A79CB"/>
    <w:rsid w:val="001A7B78"/>
    <w:rsid w:val="001A7C63"/>
    <w:rsid w:val="001B02B1"/>
    <w:rsid w:val="001B11C0"/>
    <w:rsid w:val="001B12C6"/>
    <w:rsid w:val="001B16B5"/>
    <w:rsid w:val="001B189D"/>
    <w:rsid w:val="001B19C8"/>
    <w:rsid w:val="001B1D5D"/>
    <w:rsid w:val="001B2612"/>
    <w:rsid w:val="001B265C"/>
    <w:rsid w:val="001B2670"/>
    <w:rsid w:val="001B2A5A"/>
    <w:rsid w:val="001B37B6"/>
    <w:rsid w:val="001B3811"/>
    <w:rsid w:val="001B38EF"/>
    <w:rsid w:val="001B42FB"/>
    <w:rsid w:val="001B4A7A"/>
    <w:rsid w:val="001B4B9C"/>
    <w:rsid w:val="001B53D3"/>
    <w:rsid w:val="001B6F52"/>
    <w:rsid w:val="001B784B"/>
    <w:rsid w:val="001B7B6D"/>
    <w:rsid w:val="001B7F9A"/>
    <w:rsid w:val="001C05FC"/>
    <w:rsid w:val="001C0B78"/>
    <w:rsid w:val="001C0CB1"/>
    <w:rsid w:val="001C1195"/>
    <w:rsid w:val="001C1389"/>
    <w:rsid w:val="001C1B0F"/>
    <w:rsid w:val="001C21F9"/>
    <w:rsid w:val="001C267F"/>
    <w:rsid w:val="001C2CD7"/>
    <w:rsid w:val="001C2F10"/>
    <w:rsid w:val="001C4173"/>
    <w:rsid w:val="001C59B9"/>
    <w:rsid w:val="001C5C00"/>
    <w:rsid w:val="001C603D"/>
    <w:rsid w:val="001C68A5"/>
    <w:rsid w:val="001C6EFD"/>
    <w:rsid w:val="001C7286"/>
    <w:rsid w:val="001C728D"/>
    <w:rsid w:val="001C74CD"/>
    <w:rsid w:val="001C76A2"/>
    <w:rsid w:val="001C7B3E"/>
    <w:rsid w:val="001D0075"/>
    <w:rsid w:val="001D0F58"/>
    <w:rsid w:val="001D1284"/>
    <w:rsid w:val="001D2704"/>
    <w:rsid w:val="001D2F2D"/>
    <w:rsid w:val="001D340C"/>
    <w:rsid w:val="001D3AE0"/>
    <w:rsid w:val="001D3EC0"/>
    <w:rsid w:val="001D3FDA"/>
    <w:rsid w:val="001D53A9"/>
    <w:rsid w:val="001D54C5"/>
    <w:rsid w:val="001D5C5A"/>
    <w:rsid w:val="001D60EC"/>
    <w:rsid w:val="001D60F7"/>
    <w:rsid w:val="001D7429"/>
    <w:rsid w:val="001E0095"/>
    <w:rsid w:val="001E0878"/>
    <w:rsid w:val="001E11F0"/>
    <w:rsid w:val="001E1826"/>
    <w:rsid w:val="001E1C2B"/>
    <w:rsid w:val="001E1FE3"/>
    <w:rsid w:val="001E30FF"/>
    <w:rsid w:val="001E3A14"/>
    <w:rsid w:val="001E4385"/>
    <w:rsid w:val="001E4F39"/>
    <w:rsid w:val="001E59E9"/>
    <w:rsid w:val="001E68A5"/>
    <w:rsid w:val="001E68E8"/>
    <w:rsid w:val="001E6C32"/>
    <w:rsid w:val="001E722C"/>
    <w:rsid w:val="001E7F64"/>
    <w:rsid w:val="001F0D16"/>
    <w:rsid w:val="001F0E4F"/>
    <w:rsid w:val="001F1CB8"/>
    <w:rsid w:val="001F1DA1"/>
    <w:rsid w:val="001F21EC"/>
    <w:rsid w:val="001F25C2"/>
    <w:rsid w:val="001F372D"/>
    <w:rsid w:val="001F373C"/>
    <w:rsid w:val="001F3DCB"/>
    <w:rsid w:val="001F3E21"/>
    <w:rsid w:val="001F400F"/>
    <w:rsid w:val="001F42B7"/>
    <w:rsid w:val="001F4585"/>
    <w:rsid w:val="001F4905"/>
    <w:rsid w:val="001F5424"/>
    <w:rsid w:val="001F58E9"/>
    <w:rsid w:val="001F594C"/>
    <w:rsid w:val="001F5B47"/>
    <w:rsid w:val="001F61BE"/>
    <w:rsid w:val="001F650B"/>
    <w:rsid w:val="001F6AAA"/>
    <w:rsid w:val="001F6F3C"/>
    <w:rsid w:val="001F77F8"/>
    <w:rsid w:val="001F7BE2"/>
    <w:rsid w:val="001F7E3A"/>
    <w:rsid w:val="00200274"/>
    <w:rsid w:val="0020124B"/>
    <w:rsid w:val="00201292"/>
    <w:rsid w:val="00201823"/>
    <w:rsid w:val="00201E46"/>
    <w:rsid w:val="002029F0"/>
    <w:rsid w:val="00202C03"/>
    <w:rsid w:val="00202D75"/>
    <w:rsid w:val="002031BB"/>
    <w:rsid w:val="0020394C"/>
    <w:rsid w:val="00203AFA"/>
    <w:rsid w:val="002046C1"/>
    <w:rsid w:val="00204A1B"/>
    <w:rsid w:val="00204A26"/>
    <w:rsid w:val="0020555D"/>
    <w:rsid w:val="00206090"/>
    <w:rsid w:val="002070D2"/>
    <w:rsid w:val="002078B6"/>
    <w:rsid w:val="002102B8"/>
    <w:rsid w:val="00210CC5"/>
    <w:rsid w:val="00210D8A"/>
    <w:rsid w:val="00211248"/>
    <w:rsid w:val="00211289"/>
    <w:rsid w:val="00211497"/>
    <w:rsid w:val="00212DBD"/>
    <w:rsid w:val="00213646"/>
    <w:rsid w:val="00213786"/>
    <w:rsid w:val="0021387D"/>
    <w:rsid w:val="002139AC"/>
    <w:rsid w:val="00214BFC"/>
    <w:rsid w:val="00214C00"/>
    <w:rsid w:val="00214C54"/>
    <w:rsid w:val="0021538B"/>
    <w:rsid w:val="002165B9"/>
    <w:rsid w:val="00216CBD"/>
    <w:rsid w:val="0021745D"/>
    <w:rsid w:val="00217A55"/>
    <w:rsid w:val="002209DD"/>
    <w:rsid w:val="002217D7"/>
    <w:rsid w:val="00221A43"/>
    <w:rsid w:val="00221AB1"/>
    <w:rsid w:val="002221DE"/>
    <w:rsid w:val="00222E21"/>
    <w:rsid w:val="00223680"/>
    <w:rsid w:val="002238B7"/>
    <w:rsid w:val="0022429C"/>
    <w:rsid w:val="00224552"/>
    <w:rsid w:val="00224D65"/>
    <w:rsid w:val="002250C3"/>
    <w:rsid w:val="002250CF"/>
    <w:rsid w:val="0022515D"/>
    <w:rsid w:val="00225238"/>
    <w:rsid w:val="00225A35"/>
    <w:rsid w:val="00225E03"/>
    <w:rsid w:val="00226516"/>
    <w:rsid w:val="00226E63"/>
    <w:rsid w:val="00227106"/>
    <w:rsid w:val="00227672"/>
    <w:rsid w:val="00227DB7"/>
    <w:rsid w:val="002302C9"/>
    <w:rsid w:val="0023106A"/>
    <w:rsid w:val="00231C3E"/>
    <w:rsid w:val="00231EB8"/>
    <w:rsid w:val="0023245E"/>
    <w:rsid w:val="0023307B"/>
    <w:rsid w:val="00233D66"/>
    <w:rsid w:val="00233FC5"/>
    <w:rsid w:val="002349DC"/>
    <w:rsid w:val="00234B88"/>
    <w:rsid w:val="00234CD6"/>
    <w:rsid w:val="00235407"/>
    <w:rsid w:val="00235CB2"/>
    <w:rsid w:val="00235EF9"/>
    <w:rsid w:val="0023743D"/>
    <w:rsid w:val="0023773B"/>
    <w:rsid w:val="00237B1E"/>
    <w:rsid w:val="00237CE9"/>
    <w:rsid w:val="002400E5"/>
    <w:rsid w:val="002408C4"/>
    <w:rsid w:val="00240D65"/>
    <w:rsid w:val="00240FAC"/>
    <w:rsid w:val="002413DC"/>
    <w:rsid w:val="002415F6"/>
    <w:rsid w:val="00243790"/>
    <w:rsid w:val="002437A2"/>
    <w:rsid w:val="002447D7"/>
    <w:rsid w:val="002449C5"/>
    <w:rsid w:val="00244A16"/>
    <w:rsid w:val="00244C9B"/>
    <w:rsid w:val="00246316"/>
    <w:rsid w:val="0024643A"/>
    <w:rsid w:val="00246A1E"/>
    <w:rsid w:val="00246AE5"/>
    <w:rsid w:val="00246F5C"/>
    <w:rsid w:val="002471AE"/>
    <w:rsid w:val="00247578"/>
    <w:rsid w:val="00247815"/>
    <w:rsid w:val="00247F93"/>
    <w:rsid w:val="002505EF"/>
    <w:rsid w:val="0025108B"/>
    <w:rsid w:val="0025129C"/>
    <w:rsid w:val="00251342"/>
    <w:rsid w:val="002519C5"/>
    <w:rsid w:val="002529F1"/>
    <w:rsid w:val="00252E40"/>
    <w:rsid w:val="002531AC"/>
    <w:rsid w:val="002532DB"/>
    <w:rsid w:val="002538E0"/>
    <w:rsid w:val="00253E25"/>
    <w:rsid w:val="00255131"/>
    <w:rsid w:val="002563C6"/>
    <w:rsid w:val="002567AB"/>
    <w:rsid w:val="00256F5F"/>
    <w:rsid w:val="00256FF6"/>
    <w:rsid w:val="002573F2"/>
    <w:rsid w:val="0025790F"/>
    <w:rsid w:val="00260336"/>
    <w:rsid w:val="00260412"/>
    <w:rsid w:val="002608D4"/>
    <w:rsid w:val="0026126A"/>
    <w:rsid w:val="00262672"/>
    <w:rsid w:val="002627B7"/>
    <w:rsid w:val="00262CD2"/>
    <w:rsid w:val="002634A5"/>
    <w:rsid w:val="00263B14"/>
    <w:rsid w:val="00264806"/>
    <w:rsid w:val="00264A80"/>
    <w:rsid w:val="00264AB0"/>
    <w:rsid w:val="00264D43"/>
    <w:rsid w:val="00264FED"/>
    <w:rsid w:val="00265BD1"/>
    <w:rsid w:val="00265C68"/>
    <w:rsid w:val="00266B76"/>
    <w:rsid w:val="0026716E"/>
    <w:rsid w:val="002676CC"/>
    <w:rsid w:val="00270217"/>
    <w:rsid w:val="00270471"/>
    <w:rsid w:val="0027080A"/>
    <w:rsid w:val="00272F7C"/>
    <w:rsid w:val="0027369B"/>
    <w:rsid w:val="0027376A"/>
    <w:rsid w:val="00273782"/>
    <w:rsid w:val="00273A88"/>
    <w:rsid w:val="00273F8C"/>
    <w:rsid w:val="00274163"/>
    <w:rsid w:val="002742DF"/>
    <w:rsid w:val="00274460"/>
    <w:rsid w:val="00274468"/>
    <w:rsid w:val="00274573"/>
    <w:rsid w:val="00275A14"/>
    <w:rsid w:val="0027654D"/>
    <w:rsid w:val="00276B17"/>
    <w:rsid w:val="00276D28"/>
    <w:rsid w:val="002777C6"/>
    <w:rsid w:val="00280104"/>
    <w:rsid w:val="002802AC"/>
    <w:rsid w:val="0028171F"/>
    <w:rsid w:val="002819FB"/>
    <w:rsid w:val="00281BDB"/>
    <w:rsid w:val="002823D9"/>
    <w:rsid w:val="00282B4C"/>
    <w:rsid w:val="002839A7"/>
    <w:rsid w:val="00284406"/>
    <w:rsid w:val="00284512"/>
    <w:rsid w:val="00284BB0"/>
    <w:rsid w:val="00284F26"/>
    <w:rsid w:val="00285430"/>
    <w:rsid w:val="00285533"/>
    <w:rsid w:val="00285739"/>
    <w:rsid w:val="00286EF4"/>
    <w:rsid w:val="00290D50"/>
    <w:rsid w:val="002910FD"/>
    <w:rsid w:val="00292185"/>
    <w:rsid w:val="0029230D"/>
    <w:rsid w:val="00292729"/>
    <w:rsid w:val="002939DE"/>
    <w:rsid w:val="00293F70"/>
    <w:rsid w:val="00294140"/>
    <w:rsid w:val="00294E09"/>
    <w:rsid w:val="0029616B"/>
    <w:rsid w:val="00296439"/>
    <w:rsid w:val="002968FF"/>
    <w:rsid w:val="00296986"/>
    <w:rsid w:val="00296BB9"/>
    <w:rsid w:val="00296BBE"/>
    <w:rsid w:val="00297B4F"/>
    <w:rsid w:val="00297C68"/>
    <w:rsid w:val="00297D30"/>
    <w:rsid w:val="00297F03"/>
    <w:rsid w:val="002A00A7"/>
    <w:rsid w:val="002A019C"/>
    <w:rsid w:val="002A158E"/>
    <w:rsid w:val="002A1B16"/>
    <w:rsid w:val="002A240A"/>
    <w:rsid w:val="002A250E"/>
    <w:rsid w:val="002A25FE"/>
    <w:rsid w:val="002A303D"/>
    <w:rsid w:val="002A3086"/>
    <w:rsid w:val="002A35C4"/>
    <w:rsid w:val="002A5249"/>
    <w:rsid w:val="002A52C9"/>
    <w:rsid w:val="002A563B"/>
    <w:rsid w:val="002A572E"/>
    <w:rsid w:val="002A5A6B"/>
    <w:rsid w:val="002A5CD1"/>
    <w:rsid w:val="002A6C10"/>
    <w:rsid w:val="002A739D"/>
    <w:rsid w:val="002A772E"/>
    <w:rsid w:val="002B0122"/>
    <w:rsid w:val="002B0779"/>
    <w:rsid w:val="002B1BDE"/>
    <w:rsid w:val="002B2139"/>
    <w:rsid w:val="002B30DE"/>
    <w:rsid w:val="002B3A08"/>
    <w:rsid w:val="002B3AE4"/>
    <w:rsid w:val="002B3EFF"/>
    <w:rsid w:val="002B3F7A"/>
    <w:rsid w:val="002B5B1D"/>
    <w:rsid w:val="002B64C4"/>
    <w:rsid w:val="002B6706"/>
    <w:rsid w:val="002B6805"/>
    <w:rsid w:val="002B6A4D"/>
    <w:rsid w:val="002B6D79"/>
    <w:rsid w:val="002B6E2F"/>
    <w:rsid w:val="002B7CA8"/>
    <w:rsid w:val="002C00B3"/>
    <w:rsid w:val="002C01DA"/>
    <w:rsid w:val="002C0CA3"/>
    <w:rsid w:val="002C1B4D"/>
    <w:rsid w:val="002C20C7"/>
    <w:rsid w:val="002C210F"/>
    <w:rsid w:val="002C26D9"/>
    <w:rsid w:val="002C2DDC"/>
    <w:rsid w:val="002C32EB"/>
    <w:rsid w:val="002C3813"/>
    <w:rsid w:val="002C3B8D"/>
    <w:rsid w:val="002C46EE"/>
    <w:rsid w:val="002C503B"/>
    <w:rsid w:val="002C54A1"/>
    <w:rsid w:val="002C58ED"/>
    <w:rsid w:val="002C5928"/>
    <w:rsid w:val="002C5BB4"/>
    <w:rsid w:val="002C68D9"/>
    <w:rsid w:val="002C6C0C"/>
    <w:rsid w:val="002C6E17"/>
    <w:rsid w:val="002C7090"/>
    <w:rsid w:val="002D0104"/>
    <w:rsid w:val="002D0205"/>
    <w:rsid w:val="002D0251"/>
    <w:rsid w:val="002D0528"/>
    <w:rsid w:val="002D0775"/>
    <w:rsid w:val="002D084D"/>
    <w:rsid w:val="002D0944"/>
    <w:rsid w:val="002D096A"/>
    <w:rsid w:val="002D0FFB"/>
    <w:rsid w:val="002D142D"/>
    <w:rsid w:val="002D1729"/>
    <w:rsid w:val="002D1AA3"/>
    <w:rsid w:val="002D237B"/>
    <w:rsid w:val="002D2669"/>
    <w:rsid w:val="002D29D1"/>
    <w:rsid w:val="002D2E58"/>
    <w:rsid w:val="002D385F"/>
    <w:rsid w:val="002D4450"/>
    <w:rsid w:val="002D4A18"/>
    <w:rsid w:val="002D4D2D"/>
    <w:rsid w:val="002D4D7A"/>
    <w:rsid w:val="002D536A"/>
    <w:rsid w:val="002D6358"/>
    <w:rsid w:val="002D6529"/>
    <w:rsid w:val="002D67DF"/>
    <w:rsid w:val="002D6945"/>
    <w:rsid w:val="002D707D"/>
    <w:rsid w:val="002D75B6"/>
    <w:rsid w:val="002D76B4"/>
    <w:rsid w:val="002D7893"/>
    <w:rsid w:val="002D7947"/>
    <w:rsid w:val="002D7DD2"/>
    <w:rsid w:val="002E0B90"/>
    <w:rsid w:val="002E1C92"/>
    <w:rsid w:val="002E2310"/>
    <w:rsid w:val="002E26AC"/>
    <w:rsid w:val="002E2AA8"/>
    <w:rsid w:val="002E357C"/>
    <w:rsid w:val="002E39F2"/>
    <w:rsid w:val="002E3C13"/>
    <w:rsid w:val="002E4B3F"/>
    <w:rsid w:val="002E4C3B"/>
    <w:rsid w:val="002E5A99"/>
    <w:rsid w:val="002E5B22"/>
    <w:rsid w:val="002E61F3"/>
    <w:rsid w:val="002E6361"/>
    <w:rsid w:val="002E69D2"/>
    <w:rsid w:val="002F0446"/>
    <w:rsid w:val="002F0473"/>
    <w:rsid w:val="002F05E6"/>
    <w:rsid w:val="002F0C15"/>
    <w:rsid w:val="002F0E9C"/>
    <w:rsid w:val="002F141A"/>
    <w:rsid w:val="002F1D62"/>
    <w:rsid w:val="002F218D"/>
    <w:rsid w:val="002F236F"/>
    <w:rsid w:val="002F242C"/>
    <w:rsid w:val="002F265A"/>
    <w:rsid w:val="002F2CA4"/>
    <w:rsid w:val="002F350D"/>
    <w:rsid w:val="002F387B"/>
    <w:rsid w:val="002F3F44"/>
    <w:rsid w:val="002F440E"/>
    <w:rsid w:val="002F45E2"/>
    <w:rsid w:val="002F473E"/>
    <w:rsid w:val="002F4C30"/>
    <w:rsid w:val="002F4E76"/>
    <w:rsid w:val="002F53AF"/>
    <w:rsid w:val="002F53D8"/>
    <w:rsid w:val="002F58D4"/>
    <w:rsid w:val="002F5973"/>
    <w:rsid w:val="002F5C7D"/>
    <w:rsid w:val="002F5E5C"/>
    <w:rsid w:val="002F6225"/>
    <w:rsid w:val="002F72B4"/>
    <w:rsid w:val="002F772C"/>
    <w:rsid w:val="002F794F"/>
    <w:rsid w:val="002F7AB0"/>
    <w:rsid w:val="002F7B7C"/>
    <w:rsid w:val="002F7C8D"/>
    <w:rsid w:val="003004C8"/>
    <w:rsid w:val="003010DA"/>
    <w:rsid w:val="003011F5"/>
    <w:rsid w:val="00301480"/>
    <w:rsid w:val="00301DCA"/>
    <w:rsid w:val="00301F7D"/>
    <w:rsid w:val="0030214F"/>
    <w:rsid w:val="00302B24"/>
    <w:rsid w:val="00302C0C"/>
    <w:rsid w:val="003037B1"/>
    <w:rsid w:val="003037C4"/>
    <w:rsid w:val="00303B65"/>
    <w:rsid w:val="00304243"/>
    <w:rsid w:val="0030499C"/>
    <w:rsid w:val="00304AA5"/>
    <w:rsid w:val="00304D30"/>
    <w:rsid w:val="00305DE3"/>
    <w:rsid w:val="00306358"/>
    <w:rsid w:val="00306FF9"/>
    <w:rsid w:val="0030706C"/>
    <w:rsid w:val="00307446"/>
    <w:rsid w:val="003079FC"/>
    <w:rsid w:val="00310463"/>
    <w:rsid w:val="00310704"/>
    <w:rsid w:val="00310AD5"/>
    <w:rsid w:val="00310B31"/>
    <w:rsid w:val="00310D6A"/>
    <w:rsid w:val="00310E48"/>
    <w:rsid w:val="00312177"/>
    <w:rsid w:val="003127D0"/>
    <w:rsid w:val="00312B96"/>
    <w:rsid w:val="00312CBE"/>
    <w:rsid w:val="003135E5"/>
    <w:rsid w:val="00313ADC"/>
    <w:rsid w:val="00313C37"/>
    <w:rsid w:val="00313DFE"/>
    <w:rsid w:val="00313EBC"/>
    <w:rsid w:val="00314715"/>
    <w:rsid w:val="00314772"/>
    <w:rsid w:val="00314B67"/>
    <w:rsid w:val="00314C2D"/>
    <w:rsid w:val="0031529B"/>
    <w:rsid w:val="003156B3"/>
    <w:rsid w:val="00315864"/>
    <w:rsid w:val="00315A07"/>
    <w:rsid w:val="003161AA"/>
    <w:rsid w:val="0031649B"/>
    <w:rsid w:val="003164AD"/>
    <w:rsid w:val="0031653E"/>
    <w:rsid w:val="00316DCD"/>
    <w:rsid w:val="00316E72"/>
    <w:rsid w:val="00316EE6"/>
    <w:rsid w:val="00316FC1"/>
    <w:rsid w:val="00317023"/>
    <w:rsid w:val="00317199"/>
    <w:rsid w:val="003176F8"/>
    <w:rsid w:val="00320395"/>
    <w:rsid w:val="00320672"/>
    <w:rsid w:val="00320CF2"/>
    <w:rsid w:val="00320DF3"/>
    <w:rsid w:val="00321043"/>
    <w:rsid w:val="00321A6A"/>
    <w:rsid w:val="00321AC4"/>
    <w:rsid w:val="00321AF6"/>
    <w:rsid w:val="00321B87"/>
    <w:rsid w:val="00322084"/>
    <w:rsid w:val="0032247F"/>
    <w:rsid w:val="00322CE6"/>
    <w:rsid w:val="00323B74"/>
    <w:rsid w:val="00323F6B"/>
    <w:rsid w:val="00324370"/>
    <w:rsid w:val="003244AB"/>
    <w:rsid w:val="003245E8"/>
    <w:rsid w:val="00325095"/>
    <w:rsid w:val="00325207"/>
    <w:rsid w:val="00326190"/>
    <w:rsid w:val="00326297"/>
    <w:rsid w:val="003265D6"/>
    <w:rsid w:val="003269FE"/>
    <w:rsid w:val="00326B5E"/>
    <w:rsid w:val="0032718A"/>
    <w:rsid w:val="00327F96"/>
    <w:rsid w:val="0033039D"/>
    <w:rsid w:val="003304E2"/>
    <w:rsid w:val="003308B3"/>
    <w:rsid w:val="00331200"/>
    <w:rsid w:val="00331207"/>
    <w:rsid w:val="0033175E"/>
    <w:rsid w:val="00331C8D"/>
    <w:rsid w:val="00332369"/>
    <w:rsid w:val="00332705"/>
    <w:rsid w:val="00332925"/>
    <w:rsid w:val="003330F6"/>
    <w:rsid w:val="00333623"/>
    <w:rsid w:val="003339F8"/>
    <w:rsid w:val="003340F1"/>
    <w:rsid w:val="00334B23"/>
    <w:rsid w:val="00335D59"/>
    <w:rsid w:val="00337264"/>
    <w:rsid w:val="00340CF2"/>
    <w:rsid w:val="00341816"/>
    <w:rsid w:val="00342162"/>
    <w:rsid w:val="00342A28"/>
    <w:rsid w:val="00342C90"/>
    <w:rsid w:val="00342D8F"/>
    <w:rsid w:val="0034340C"/>
    <w:rsid w:val="003436B3"/>
    <w:rsid w:val="00343B31"/>
    <w:rsid w:val="00343C27"/>
    <w:rsid w:val="00343E74"/>
    <w:rsid w:val="00343EC8"/>
    <w:rsid w:val="003448AB"/>
    <w:rsid w:val="003450A9"/>
    <w:rsid w:val="003460C9"/>
    <w:rsid w:val="0034637D"/>
    <w:rsid w:val="00346724"/>
    <w:rsid w:val="00346C73"/>
    <w:rsid w:val="00346F9D"/>
    <w:rsid w:val="00347386"/>
    <w:rsid w:val="003473F6"/>
    <w:rsid w:val="00347424"/>
    <w:rsid w:val="00347825"/>
    <w:rsid w:val="00347C87"/>
    <w:rsid w:val="003500B8"/>
    <w:rsid w:val="0035015E"/>
    <w:rsid w:val="00350208"/>
    <w:rsid w:val="00351003"/>
    <w:rsid w:val="0035144E"/>
    <w:rsid w:val="003518C6"/>
    <w:rsid w:val="003518EB"/>
    <w:rsid w:val="00351A2F"/>
    <w:rsid w:val="00351F60"/>
    <w:rsid w:val="003524AD"/>
    <w:rsid w:val="00352AA0"/>
    <w:rsid w:val="00352E7C"/>
    <w:rsid w:val="00354334"/>
    <w:rsid w:val="0035436D"/>
    <w:rsid w:val="0035471B"/>
    <w:rsid w:val="00354B92"/>
    <w:rsid w:val="00354BAA"/>
    <w:rsid w:val="00355188"/>
    <w:rsid w:val="00355773"/>
    <w:rsid w:val="0035579C"/>
    <w:rsid w:val="00355B64"/>
    <w:rsid w:val="00356094"/>
    <w:rsid w:val="00356151"/>
    <w:rsid w:val="0035650F"/>
    <w:rsid w:val="003567E9"/>
    <w:rsid w:val="003568A1"/>
    <w:rsid w:val="003569ED"/>
    <w:rsid w:val="00356FDE"/>
    <w:rsid w:val="003570BE"/>
    <w:rsid w:val="00357A4D"/>
    <w:rsid w:val="00357C2A"/>
    <w:rsid w:val="00357F61"/>
    <w:rsid w:val="00360A28"/>
    <w:rsid w:val="00360C03"/>
    <w:rsid w:val="00360D5C"/>
    <w:rsid w:val="00360FBB"/>
    <w:rsid w:val="0036149F"/>
    <w:rsid w:val="0036178B"/>
    <w:rsid w:val="0036186A"/>
    <w:rsid w:val="00361C3B"/>
    <w:rsid w:val="00362222"/>
    <w:rsid w:val="0036232C"/>
    <w:rsid w:val="003638E8"/>
    <w:rsid w:val="003638F5"/>
    <w:rsid w:val="00364A02"/>
    <w:rsid w:val="00364CCF"/>
    <w:rsid w:val="0036545E"/>
    <w:rsid w:val="00365834"/>
    <w:rsid w:val="003658A5"/>
    <w:rsid w:val="00366171"/>
    <w:rsid w:val="00366C5D"/>
    <w:rsid w:val="003670F6"/>
    <w:rsid w:val="00367125"/>
    <w:rsid w:val="00367999"/>
    <w:rsid w:val="003679B7"/>
    <w:rsid w:val="003702DB"/>
    <w:rsid w:val="00370782"/>
    <w:rsid w:val="00370F32"/>
    <w:rsid w:val="0037153E"/>
    <w:rsid w:val="0037155C"/>
    <w:rsid w:val="003723CB"/>
    <w:rsid w:val="0037259D"/>
    <w:rsid w:val="003725BE"/>
    <w:rsid w:val="00372A48"/>
    <w:rsid w:val="00372C69"/>
    <w:rsid w:val="00372ED2"/>
    <w:rsid w:val="0037336A"/>
    <w:rsid w:val="003733E3"/>
    <w:rsid w:val="003734A9"/>
    <w:rsid w:val="00373CC5"/>
    <w:rsid w:val="00373FFA"/>
    <w:rsid w:val="0037429B"/>
    <w:rsid w:val="00375095"/>
    <w:rsid w:val="003767EC"/>
    <w:rsid w:val="0037680D"/>
    <w:rsid w:val="00376ED7"/>
    <w:rsid w:val="00377A60"/>
    <w:rsid w:val="00377EC7"/>
    <w:rsid w:val="003800B4"/>
    <w:rsid w:val="00380301"/>
    <w:rsid w:val="00380762"/>
    <w:rsid w:val="003809D0"/>
    <w:rsid w:val="00380EAD"/>
    <w:rsid w:val="0038117A"/>
    <w:rsid w:val="00382378"/>
    <w:rsid w:val="00382809"/>
    <w:rsid w:val="00382843"/>
    <w:rsid w:val="003840A5"/>
    <w:rsid w:val="00384979"/>
    <w:rsid w:val="00384E2B"/>
    <w:rsid w:val="00385400"/>
    <w:rsid w:val="00385946"/>
    <w:rsid w:val="00385EBA"/>
    <w:rsid w:val="0038673E"/>
    <w:rsid w:val="0038678F"/>
    <w:rsid w:val="003869AB"/>
    <w:rsid w:val="00386A60"/>
    <w:rsid w:val="003872DC"/>
    <w:rsid w:val="00387622"/>
    <w:rsid w:val="003877D0"/>
    <w:rsid w:val="00387F1C"/>
    <w:rsid w:val="003904E1"/>
    <w:rsid w:val="003915A6"/>
    <w:rsid w:val="003918E5"/>
    <w:rsid w:val="00391B35"/>
    <w:rsid w:val="00391D77"/>
    <w:rsid w:val="00392872"/>
    <w:rsid w:val="00392C03"/>
    <w:rsid w:val="00392F76"/>
    <w:rsid w:val="0039348B"/>
    <w:rsid w:val="003937D9"/>
    <w:rsid w:val="0039455E"/>
    <w:rsid w:val="00394640"/>
    <w:rsid w:val="00394D80"/>
    <w:rsid w:val="00395182"/>
    <w:rsid w:val="0039572E"/>
    <w:rsid w:val="00395AF0"/>
    <w:rsid w:val="00395B1E"/>
    <w:rsid w:val="00395E8D"/>
    <w:rsid w:val="00395EC6"/>
    <w:rsid w:val="0039665A"/>
    <w:rsid w:val="003967E7"/>
    <w:rsid w:val="00396BE6"/>
    <w:rsid w:val="00396D96"/>
    <w:rsid w:val="00396E96"/>
    <w:rsid w:val="00396F22"/>
    <w:rsid w:val="00397793"/>
    <w:rsid w:val="00397839"/>
    <w:rsid w:val="00397AEA"/>
    <w:rsid w:val="00397D8A"/>
    <w:rsid w:val="00397E62"/>
    <w:rsid w:val="003A03B4"/>
    <w:rsid w:val="003A0806"/>
    <w:rsid w:val="003A0AE7"/>
    <w:rsid w:val="003A0BCF"/>
    <w:rsid w:val="003A0FDF"/>
    <w:rsid w:val="003A1329"/>
    <w:rsid w:val="003A2362"/>
    <w:rsid w:val="003A2CAB"/>
    <w:rsid w:val="003A332A"/>
    <w:rsid w:val="003A33D2"/>
    <w:rsid w:val="003A356F"/>
    <w:rsid w:val="003A3D6D"/>
    <w:rsid w:val="003A41F2"/>
    <w:rsid w:val="003A437C"/>
    <w:rsid w:val="003A4559"/>
    <w:rsid w:val="003A4D70"/>
    <w:rsid w:val="003A4E67"/>
    <w:rsid w:val="003A5CE4"/>
    <w:rsid w:val="003A6733"/>
    <w:rsid w:val="003A68F2"/>
    <w:rsid w:val="003A6B98"/>
    <w:rsid w:val="003A6D19"/>
    <w:rsid w:val="003A7B5E"/>
    <w:rsid w:val="003A7E77"/>
    <w:rsid w:val="003B0A31"/>
    <w:rsid w:val="003B119F"/>
    <w:rsid w:val="003B2503"/>
    <w:rsid w:val="003B3275"/>
    <w:rsid w:val="003B45B3"/>
    <w:rsid w:val="003B4B07"/>
    <w:rsid w:val="003B4E09"/>
    <w:rsid w:val="003B5DB5"/>
    <w:rsid w:val="003B6BDD"/>
    <w:rsid w:val="003B735C"/>
    <w:rsid w:val="003B7429"/>
    <w:rsid w:val="003B797C"/>
    <w:rsid w:val="003B7BE7"/>
    <w:rsid w:val="003C144D"/>
    <w:rsid w:val="003C1F95"/>
    <w:rsid w:val="003C2438"/>
    <w:rsid w:val="003C2542"/>
    <w:rsid w:val="003C26CB"/>
    <w:rsid w:val="003C2D42"/>
    <w:rsid w:val="003C2FB6"/>
    <w:rsid w:val="003C3F1F"/>
    <w:rsid w:val="003C41FB"/>
    <w:rsid w:val="003C48B5"/>
    <w:rsid w:val="003C534E"/>
    <w:rsid w:val="003C60BB"/>
    <w:rsid w:val="003C60F8"/>
    <w:rsid w:val="003C624C"/>
    <w:rsid w:val="003C6594"/>
    <w:rsid w:val="003C75B4"/>
    <w:rsid w:val="003D13A1"/>
    <w:rsid w:val="003D17FD"/>
    <w:rsid w:val="003D2295"/>
    <w:rsid w:val="003D238B"/>
    <w:rsid w:val="003D351E"/>
    <w:rsid w:val="003D3536"/>
    <w:rsid w:val="003D35BA"/>
    <w:rsid w:val="003D3FEB"/>
    <w:rsid w:val="003D42D9"/>
    <w:rsid w:val="003D4540"/>
    <w:rsid w:val="003D505D"/>
    <w:rsid w:val="003D559D"/>
    <w:rsid w:val="003D5858"/>
    <w:rsid w:val="003D5980"/>
    <w:rsid w:val="003D5D9A"/>
    <w:rsid w:val="003D604D"/>
    <w:rsid w:val="003D622E"/>
    <w:rsid w:val="003D64C4"/>
    <w:rsid w:val="003D69B8"/>
    <w:rsid w:val="003D6CDF"/>
    <w:rsid w:val="003D7386"/>
    <w:rsid w:val="003D7637"/>
    <w:rsid w:val="003D765E"/>
    <w:rsid w:val="003D787D"/>
    <w:rsid w:val="003D7EB2"/>
    <w:rsid w:val="003D7F6A"/>
    <w:rsid w:val="003E073A"/>
    <w:rsid w:val="003E1552"/>
    <w:rsid w:val="003E1F1F"/>
    <w:rsid w:val="003E31D9"/>
    <w:rsid w:val="003E3CDB"/>
    <w:rsid w:val="003E3F12"/>
    <w:rsid w:val="003E4D30"/>
    <w:rsid w:val="003E4EEB"/>
    <w:rsid w:val="003E4EF1"/>
    <w:rsid w:val="003E5540"/>
    <w:rsid w:val="003E6064"/>
    <w:rsid w:val="003E6B28"/>
    <w:rsid w:val="003E7F37"/>
    <w:rsid w:val="003E7F52"/>
    <w:rsid w:val="003F02A5"/>
    <w:rsid w:val="003F0D91"/>
    <w:rsid w:val="003F1093"/>
    <w:rsid w:val="003F1428"/>
    <w:rsid w:val="003F1A33"/>
    <w:rsid w:val="003F2967"/>
    <w:rsid w:val="003F2F40"/>
    <w:rsid w:val="003F2F6D"/>
    <w:rsid w:val="003F36D9"/>
    <w:rsid w:val="003F3899"/>
    <w:rsid w:val="003F3BEE"/>
    <w:rsid w:val="003F3EBD"/>
    <w:rsid w:val="003F4B86"/>
    <w:rsid w:val="003F5834"/>
    <w:rsid w:val="003F5C69"/>
    <w:rsid w:val="003F5C7B"/>
    <w:rsid w:val="003F5F5F"/>
    <w:rsid w:val="003F6094"/>
    <w:rsid w:val="003F6488"/>
    <w:rsid w:val="003F70F0"/>
    <w:rsid w:val="003F73DA"/>
    <w:rsid w:val="003F7C02"/>
    <w:rsid w:val="00400273"/>
    <w:rsid w:val="00400484"/>
    <w:rsid w:val="00400B5E"/>
    <w:rsid w:val="00400CA7"/>
    <w:rsid w:val="00400F63"/>
    <w:rsid w:val="004012EB"/>
    <w:rsid w:val="00401421"/>
    <w:rsid w:val="00403554"/>
    <w:rsid w:val="00403862"/>
    <w:rsid w:val="00403C37"/>
    <w:rsid w:val="00403EA3"/>
    <w:rsid w:val="004040C3"/>
    <w:rsid w:val="00404496"/>
    <w:rsid w:val="00404DB4"/>
    <w:rsid w:val="0040530F"/>
    <w:rsid w:val="004055DC"/>
    <w:rsid w:val="00405E2A"/>
    <w:rsid w:val="00406142"/>
    <w:rsid w:val="00406559"/>
    <w:rsid w:val="0040694A"/>
    <w:rsid w:val="00407658"/>
    <w:rsid w:val="00407D4C"/>
    <w:rsid w:val="0041010B"/>
    <w:rsid w:val="004102D1"/>
    <w:rsid w:val="00410545"/>
    <w:rsid w:val="0041080A"/>
    <w:rsid w:val="004109F8"/>
    <w:rsid w:val="004113F4"/>
    <w:rsid w:val="0041191C"/>
    <w:rsid w:val="00412983"/>
    <w:rsid w:val="00412BB3"/>
    <w:rsid w:val="00412D38"/>
    <w:rsid w:val="0041530D"/>
    <w:rsid w:val="00415907"/>
    <w:rsid w:val="00415FE8"/>
    <w:rsid w:val="004161B1"/>
    <w:rsid w:val="00416278"/>
    <w:rsid w:val="00416338"/>
    <w:rsid w:val="0041681F"/>
    <w:rsid w:val="00416CE6"/>
    <w:rsid w:val="00416DC3"/>
    <w:rsid w:val="004172D1"/>
    <w:rsid w:val="004177FA"/>
    <w:rsid w:val="0042043B"/>
    <w:rsid w:val="0042058D"/>
    <w:rsid w:val="004207DA"/>
    <w:rsid w:val="00420C43"/>
    <w:rsid w:val="00421FC8"/>
    <w:rsid w:val="004221F5"/>
    <w:rsid w:val="0042231B"/>
    <w:rsid w:val="00422C6B"/>
    <w:rsid w:val="00422E53"/>
    <w:rsid w:val="004236AE"/>
    <w:rsid w:val="0042371B"/>
    <w:rsid w:val="00423921"/>
    <w:rsid w:val="004249EA"/>
    <w:rsid w:val="00424B3A"/>
    <w:rsid w:val="00424CDD"/>
    <w:rsid w:val="00424E50"/>
    <w:rsid w:val="004251B2"/>
    <w:rsid w:val="0042532C"/>
    <w:rsid w:val="004253FC"/>
    <w:rsid w:val="00426F85"/>
    <w:rsid w:val="0042712F"/>
    <w:rsid w:val="0042716D"/>
    <w:rsid w:val="0042799F"/>
    <w:rsid w:val="00427A18"/>
    <w:rsid w:val="00427BB8"/>
    <w:rsid w:val="004306AF"/>
    <w:rsid w:val="00430EAF"/>
    <w:rsid w:val="004314DE"/>
    <w:rsid w:val="004316EB"/>
    <w:rsid w:val="00431760"/>
    <w:rsid w:val="00432885"/>
    <w:rsid w:val="004329EC"/>
    <w:rsid w:val="004329EE"/>
    <w:rsid w:val="00432B08"/>
    <w:rsid w:val="00433445"/>
    <w:rsid w:val="004335D2"/>
    <w:rsid w:val="004336F4"/>
    <w:rsid w:val="0043381F"/>
    <w:rsid w:val="00434204"/>
    <w:rsid w:val="00434E07"/>
    <w:rsid w:val="00434F35"/>
    <w:rsid w:val="00435985"/>
    <w:rsid w:val="00435A71"/>
    <w:rsid w:val="00435DBD"/>
    <w:rsid w:val="004360ED"/>
    <w:rsid w:val="004368DB"/>
    <w:rsid w:val="00436F5E"/>
    <w:rsid w:val="0043764A"/>
    <w:rsid w:val="00437A38"/>
    <w:rsid w:val="00437C85"/>
    <w:rsid w:val="00440102"/>
    <w:rsid w:val="0044049C"/>
    <w:rsid w:val="004406C0"/>
    <w:rsid w:val="00440E71"/>
    <w:rsid w:val="00441F0F"/>
    <w:rsid w:val="004429E3"/>
    <w:rsid w:val="004434B7"/>
    <w:rsid w:val="00443940"/>
    <w:rsid w:val="0044412A"/>
    <w:rsid w:val="00444156"/>
    <w:rsid w:val="004441AD"/>
    <w:rsid w:val="004442CD"/>
    <w:rsid w:val="00444909"/>
    <w:rsid w:val="004449B7"/>
    <w:rsid w:val="00445417"/>
    <w:rsid w:val="00445EDE"/>
    <w:rsid w:val="004462F6"/>
    <w:rsid w:val="0044648A"/>
    <w:rsid w:val="00447C88"/>
    <w:rsid w:val="004506BA"/>
    <w:rsid w:val="00451033"/>
    <w:rsid w:val="00451282"/>
    <w:rsid w:val="004513B2"/>
    <w:rsid w:val="0045178B"/>
    <w:rsid w:val="00451827"/>
    <w:rsid w:val="00451CB0"/>
    <w:rsid w:val="00452581"/>
    <w:rsid w:val="00453071"/>
    <w:rsid w:val="00454E36"/>
    <w:rsid w:val="0045513D"/>
    <w:rsid w:val="0045596E"/>
    <w:rsid w:val="004559D9"/>
    <w:rsid w:val="00455BAD"/>
    <w:rsid w:val="0045654E"/>
    <w:rsid w:val="00457FC8"/>
    <w:rsid w:val="00460663"/>
    <w:rsid w:val="00460B3F"/>
    <w:rsid w:val="00460ED8"/>
    <w:rsid w:val="00461ED8"/>
    <w:rsid w:val="00462263"/>
    <w:rsid w:val="00462C1F"/>
    <w:rsid w:val="00463A00"/>
    <w:rsid w:val="00464924"/>
    <w:rsid w:val="00464A34"/>
    <w:rsid w:val="00464FB8"/>
    <w:rsid w:val="00465876"/>
    <w:rsid w:val="00465DFC"/>
    <w:rsid w:val="00465EDD"/>
    <w:rsid w:val="00466BC2"/>
    <w:rsid w:val="004672CD"/>
    <w:rsid w:val="004675BF"/>
    <w:rsid w:val="004675C0"/>
    <w:rsid w:val="00467C66"/>
    <w:rsid w:val="0047044C"/>
    <w:rsid w:val="00470F0E"/>
    <w:rsid w:val="00471278"/>
    <w:rsid w:val="00471372"/>
    <w:rsid w:val="0047139A"/>
    <w:rsid w:val="00471481"/>
    <w:rsid w:val="004715D7"/>
    <w:rsid w:val="004718A8"/>
    <w:rsid w:val="00471BEE"/>
    <w:rsid w:val="00471C80"/>
    <w:rsid w:val="00471E9C"/>
    <w:rsid w:val="00472AF1"/>
    <w:rsid w:val="00473B92"/>
    <w:rsid w:val="00474387"/>
    <w:rsid w:val="004743B7"/>
    <w:rsid w:val="004744BA"/>
    <w:rsid w:val="00474D25"/>
    <w:rsid w:val="00475355"/>
    <w:rsid w:val="0047537A"/>
    <w:rsid w:val="00475417"/>
    <w:rsid w:val="00475624"/>
    <w:rsid w:val="00476368"/>
    <w:rsid w:val="004776E5"/>
    <w:rsid w:val="00477887"/>
    <w:rsid w:val="00477BA1"/>
    <w:rsid w:val="00477C5A"/>
    <w:rsid w:val="00480D93"/>
    <w:rsid w:val="004823D2"/>
    <w:rsid w:val="00482F73"/>
    <w:rsid w:val="00482F83"/>
    <w:rsid w:val="0048303A"/>
    <w:rsid w:val="004831BD"/>
    <w:rsid w:val="004840BB"/>
    <w:rsid w:val="0048471B"/>
    <w:rsid w:val="0048488A"/>
    <w:rsid w:val="004852D8"/>
    <w:rsid w:val="00485438"/>
    <w:rsid w:val="00485E08"/>
    <w:rsid w:val="00486445"/>
    <w:rsid w:val="004868CD"/>
    <w:rsid w:val="00486952"/>
    <w:rsid w:val="00490BD5"/>
    <w:rsid w:val="0049100E"/>
    <w:rsid w:val="00492C8A"/>
    <w:rsid w:val="00493CB3"/>
    <w:rsid w:val="00494A7B"/>
    <w:rsid w:val="00495434"/>
    <w:rsid w:val="00495A07"/>
    <w:rsid w:val="00495D9A"/>
    <w:rsid w:val="00495DA7"/>
    <w:rsid w:val="00495DB6"/>
    <w:rsid w:val="0049606C"/>
    <w:rsid w:val="0049607F"/>
    <w:rsid w:val="0049664D"/>
    <w:rsid w:val="00496B50"/>
    <w:rsid w:val="00496B66"/>
    <w:rsid w:val="00496BD0"/>
    <w:rsid w:val="00496E57"/>
    <w:rsid w:val="00497134"/>
    <w:rsid w:val="00497502"/>
    <w:rsid w:val="00497D92"/>
    <w:rsid w:val="00497ECE"/>
    <w:rsid w:val="00497F71"/>
    <w:rsid w:val="004A0DF8"/>
    <w:rsid w:val="004A1065"/>
    <w:rsid w:val="004A1220"/>
    <w:rsid w:val="004A16FE"/>
    <w:rsid w:val="004A1748"/>
    <w:rsid w:val="004A1816"/>
    <w:rsid w:val="004A1DFE"/>
    <w:rsid w:val="004A4448"/>
    <w:rsid w:val="004A4503"/>
    <w:rsid w:val="004A49D7"/>
    <w:rsid w:val="004A5225"/>
    <w:rsid w:val="004A5438"/>
    <w:rsid w:val="004A58F5"/>
    <w:rsid w:val="004A5D28"/>
    <w:rsid w:val="004A6010"/>
    <w:rsid w:val="004A61CF"/>
    <w:rsid w:val="004A64E8"/>
    <w:rsid w:val="004A656C"/>
    <w:rsid w:val="004A6E01"/>
    <w:rsid w:val="004A7AE0"/>
    <w:rsid w:val="004A7E9E"/>
    <w:rsid w:val="004B0128"/>
    <w:rsid w:val="004B1A62"/>
    <w:rsid w:val="004B371F"/>
    <w:rsid w:val="004B3C3E"/>
    <w:rsid w:val="004B4589"/>
    <w:rsid w:val="004B468F"/>
    <w:rsid w:val="004B46A5"/>
    <w:rsid w:val="004B49D0"/>
    <w:rsid w:val="004B4BE1"/>
    <w:rsid w:val="004B4D5C"/>
    <w:rsid w:val="004B522B"/>
    <w:rsid w:val="004B56E8"/>
    <w:rsid w:val="004B5879"/>
    <w:rsid w:val="004B58A3"/>
    <w:rsid w:val="004B5AEF"/>
    <w:rsid w:val="004B5B09"/>
    <w:rsid w:val="004B6378"/>
    <w:rsid w:val="004B6561"/>
    <w:rsid w:val="004B691B"/>
    <w:rsid w:val="004B6A55"/>
    <w:rsid w:val="004B6B18"/>
    <w:rsid w:val="004B6B1A"/>
    <w:rsid w:val="004B7470"/>
    <w:rsid w:val="004B7626"/>
    <w:rsid w:val="004B7B35"/>
    <w:rsid w:val="004B7E55"/>
    <w:rsid w:val="004C0735"/>
    <w:rsid w:val="004C0B77"/>
    <w:rsid w:val="004C0BDB"/>
    <w:rsid w:val="004C1127"/>
    <w:rsid w:val="004C139F"/>
    <w:rsid w:val="004C1D5C"/>
    <w:rsid w:val="004C1FD8"/>
    <w:rsid w:val="004C2939"/>
    <w:rsid w:val="004C2C87"/>
    <w:rsid w:val="004C3164"/>
    <w:rsid w:val="004C33E5"/>
    <w:rsid w:val="004C347E"/>
    <w:rsid w:val="004C34A4"/>
    <w:rsid w:val="004C3A99"/>
    <w:rsid w:val="004C3DBC"/>
    <w:rsid w:val="004C3ECC"/>
    <w:rsid w:val="004C3FFE"/>
    <w:rsid w:val="004C468A"/>
    <w:rsid w:val="004C46B8"/>
    <w:rsid w:val="004C472C"/>
    <w:rsid w:val="004C483A"/>
    <w:rsid w:val="004C49B1"/>
    <w:rsid w:val="004C4BD8"/>
    <w:rsid w:val="004C6104"/>
    <w:rsid w:val="004C63C6"/>
    <w:rsid w:val="004C6D62"/>
    <w:rsid w:val="004C6EC0"/>
    <w:rsid w:val="004C7BE2"/>
    <w:rsid w:val="004D0793"/>
    <w:rsid w:val="004D0C02"/>
    <w:rsid w:val="004D0D1B"/>
    <w:rsid w:val="004D0ED5"/>
    <w:rsid w:val="004D12F9"/>
    <w:rsid w:val="004D1AD5"/>
    <w:rsid w:val="004D36B8"/>
    <w:rsid w:val="004D37D9"/>
    <w:rsid w:val="004D3A43"/>
    <w:rsid w:val="004D3B13"/>
    <w:rsid w:val="004D3CF8"/>
    <w:rsid w:val="004D3F6F"/>
    <w:rsid w:val="004D45AC"/>
    <w:rsid w:val="004D48DB"/>
    <w:rsid w:val="004D48E3"/>
    <w:rsid w:val="004D5308"/>
    <w:rsid w:val="004D5F62"/>
    <w:rsid w:val="004D6518"/>
    <w:rsid w:val="004D6655"/>
    <w:rsid w:val="004D6871"/>
    <w:rsid w:val="004D6A99"/>
    <w:rsid w:val="004D6E74"/>
    <w:rsid w:val="004E01F0"/>
    <w:rsid w:val="004E0263"/>
    <w:rsid w:val="004E064E"/>
    <w:rsid w:val="004E1DE6"/>
    <w:rsid w:val="004E20B3"/>
    <w:rsid w:val="004E22DE"/>
    <w:rsid w:val="004E3159"/>
    <w:rsid w:val="004E33A8"/>
    <w:rsid w:val="004E35FF"/>
    <w:rsid w:val="004E38A3"/>
    <w:rsid w:val="004E3FFC"/>
    <w:rsid w:val="004E4085"/>
    <w:rsid w:val="004E43B7"/>
    <w:rsid w:val="004E4575"/>
    <w:rsid w:val="004E47A1"/>
    <w:rsid w:val="004E4E34"/>
    <w:rsid w:val="004E4E78"/>
    <w:rsid w:val="004E58E8"/>
    <w:rsid w:val="004E648D"/>
    <w:rsid w:val="004E6750"/>
    <w:rsid w:val="004E6B74"/>
    <w:rsid w:val="004E6C6D"/>
    <w:rsid w:val="004E6D7B"/>
    <w:rsid w:val="004E70A2"/>
    <w:rsid w:val="004F0064"/>
    <w:rsid w:val="004F00CB"/>
    <w:rsid w:val="004F0326"/>
    <w:rsid w:val="004F0352"/>
    <w:rsid w:val="004F0C24"/>
    <w:rsid w:val="004F1947"/>
    <w:rsid w:val="004F1B58"/>
    <w:rsid w:val="004F2070"/>
    <w:rsid w:val="004F27E2"/>
    <w:rsid w:val="004F38B6"/>
    <w:rsid w:val="004F4000"/>
    <w:rsid w:val="004F4372"/>
    <w:rsid w:val="004F498F"/>
    <w:rsid w:val="004F5A52"/>
    <w:rsid w:val="004F60FF"/>
    <w:rsid w:val="004F66B9"/>
    <w:rsid w:val="004F69CA"/>
    <w:rsid w:val="004F752E"/>
    <w:rsid w:val="004F7A23"/>
    <w:rsid w:val="004F7E54"/>
    <w:rsid w:val="0050006E"/>
    <w:rsid w:val="00500112"/>
    <w:rsid w:val="005006F7"/>
    <w:rsid w:val="005008E2"/>
    <w:rsid w:val="00500F90"/>
    <w:rsid w:val="00501A2B"/>
    <w:rsid w:val="00501CC9"/>
    <w:rsid w:val="00501CF1"/>
    <w:rsid w:val="00501EDD"/>
    <w:rsid w:val="0050220D"/>
    <w:rsid w:val="00502893"/>
    <w:rsid w:val="00502B18"/>
    <w:rsid w:val="00502C86"/>
    <w:rsid w:val="00503079"/>
    <w:rsid w:val="00503143"/>
    <w:rsid w:val="005035F7"/>
    <w:rsid w:val="00503A18"/>
    <w:rsid w:val="00503E26"/>
    <w:rsid w:val="00503F2E"/>
    <w:rsid w:val="0050411A"/>
    <w:rsid w:val="005046C0"/>
    <w:rsid w:val="00504F6E"/>
    <w:rsid w:val="005058BF"/>
    <w:rsid w:val="00506131"/>
    <w:rsid w:val="00506133"/>
    <w:rsid w:val="0050750A"/>
    <w:rsid w:val="005076F1"/>
    <w:rsid w:val="005079BF"/>
    <w:rsid w:val="00507AF8"/>
    <w:rsid w:val="00507C25"/>
    <w:rsid w:val="00507C4C"/>
    <w:rsid w:val="00510174"/>
    <w:rsid w:val="0051018A"/>
    <w:rsid w:val="0051058E"/>
    <w:rsid w:val="0051181C"/>
    <w:rsid w:val="00511D9B"/>
    <w:rsid w:val="00511E1A"/>
    <w:rsid w:val="00512AA6"/>
    <w:rsid w:val="00513AEB"/>
    <w:rsid w:val="00513C85"/>
    <w:rsid w:val="005141FD"/>
    <w:rsid w:val="0051440C"/>
    <w:rsid w:val="005145CF"/>
    <w:rsid w:val="005148E7"/>
    <w:rsid w:val="0051490E"/>
    <w:rsid w:val="00516060"/>
    <w:rsid w:val="00516074"/>
    <w:rsid w:val="00516503"/>
    <w:rsid w:val="00516A14"/>
    <w:rsid w:val="00516B11"/>
    <w:rsid w:val="005172AB"/>
    <w:rsid w:val="00517822"/>
    <w:rsid w:val="00517AD6"/>
    <w:rsid w:val="00517B2D"/>
    <w:rsid w:val="00520772"/>
    <w:rsid w:val="005208B5"/>
    <w:rsid w:val="005208E1"/>
    <w:rsid w:val="00520B7F"/>
    <w:rsid w:val="00520DF2"/>
    <w:rsid w:val="00521F25"/>
    <w:rsid w:val="005228A8"/>
    <w:rsid w:val="00523691"/>
    <w:rsid w:val="00523C16"/>
    <w:rsid w:val="00523D63"/>
    <w:rsid w:val="00524106"/>
    <w:rsid w:val="00524E10"/>
    <w:rsid w:val="00525820"/>
    <w:rsid w:val="00526915"/>
    <w:rsid w:val="00526C88"/>
    <w:rsid w:val="00530D74"/>
    <w:rsid w:val="00531201"/>
    <w:rsid w:val="00531BC2"/>
    <w:rsid w:val="005321EA"/>
    <w:rsid w:val="0053231D"/>
    <w:rsid w:val="005327BF"/>
    <w:rsid w:val="00533008"/>
    <w:rsid w:val="005331B2"/>
    <w:rsid w:val="00533F3A"/>
    <w:rsid w:val="00534561"/>
    <w:rsid w:val="0053561D"/>
    <w:rsid w:val="00535687"/>
    <w:rsid w:val="00535FEE"/>
    <w:rsid w:val="00536554"/>
    <w:rsid w:val="00536B58"/>
    <w:rsid w:val="00536C9A"/>
    <w:rsid w:val="00536E8F"/>
    <w:rsid w:val="00536FA7"/>
    <w:rsid w:val="00537323"/>
    <w:rsid w:val="00537BE6"/>
    <w:rsid w:val="005405E2"/>
    <w:rsid w:val="0054110A"/>
    <w:rsid w:val="00541227"/>
    <w:rsid w:val="00541583"/>
    <w:rsid w:val="00541B82"/>
    <w:rsid w:val="00541F4A"/>
    <w:rsid w:val="00542351"/>
    <w:rsid w:val="005425F2"/>
    <w:rsid w:val="0054384D"/>
    <w:rsid w:val="00543D1E"/>
    <w:rsid w:val="00543E30"/>
    <w:rsid w:val="005449E0"/>
    <w:rsid w:val="00544B67"/>
    <w:rsid w:val="00545A7D"/>
    <w:rsid w:val="00546021"/>
    <w:rsid w:val="00546372"/>
    <w:rsid w:val="005466F8"/>
    <w:rsid w:val="00546B05"/>
    <w:rsid w:val="00547120"/>
    <w:rsid w:val="005478FB"/>
    <w:rsid w:val="00547EFD"/>
    <w:rsid w:val="00547F33"/>
    <w:rsid w:val="00550104"/>
    <w:rsid w:val="00550783"/>
    <w:rsid w:val="00551812"/>
    <w:rsid w:val="00552CB5"/>
    <w:rsid w:val="0055378A"/>
    <w:rsid w:val="005549A0"/>
    <w:rsid w:val="00554CF6"/>
    <w:rsid w:val="00554DAA"/>
    <w:rsid w:val="0055556C"/>
    <w:rsid w:val="00555B1B"/>
    <w:rsid w:val="0055602C"/>
    <w:rsid w:val="005560BB"/>
    <w:rsid w:val="0055635D"/>
    <w:rsid w:val="00556C7A"/>
    <w:rsid w:val="005576BF"/>
    <w:rsid w:val="00557AE3"/>
    <w:rsid w:val="00560257"/>
    <w:rsid w:val="005605D5"/>
    <w:rsid w:val="005606FE"/>
    <w:rsid w:val="00560F13"/>
    <w:rsid w:val="00560FFC"/>
    <w:rsid w:val="005610E1"/>
    <w:rsid w:val="0056117B"/>
    <w:rsid w:val="00561617"/>
    <w:rsid w:val="0056184F"/>
    <w:rsid w:val="00562083"/>
    <w:rsid w:val="005620F0"/>
    <w:rsid w:val="00562616"/>
    <w:rsid w:val="00562A20"/>
    <w:rsid w:val="00563335"/>
    <w:rsid w:val="00563DDD"/>
    <w:rsid w:val="00564432"/>
    <w:rsid w:val="005658AC"/>
    <w:rsid w:val="00565E71"/>
    <w:rsid w:val="00566372"/>
    <w:rsid w:val="00566570"/>
    <w:rsid w:val="00566D0D"/>
    <w:rsid w:val="00567222"/>
    <w:rsid w:val="0056732B"/>
    <w:rsid w:val="00567409"/>
    <w:rsid w:val="0056760A"/>
    <w:rsid w:val="005677D0"/>
    <w:rsid w:val="00567B9E"/>
    <w:rsid w:val="00567E8C"/>
    <w:rsid w:val="005702B0"/>
    <w:rsid w:val="005705E3"/>
    <w:rsid w:val="00570FB7"/>
    <w:rsid w:val="00570FBB"/>
    <w:rsid w:val="005717BA"/>
    <w:rsid w:val="00571896"/>
    <w:rsid w:val="00571A88"/>
    <w:rsid w:val="00573187"/>
    <w:rsid w:val="005732AB"/>
    <w:rsid w:val="005738AD"/>
    <w:rsid w:val="00573A64"/>
    <w:rsid w:val="00573C6F"/>
    <w:rsid w:val="00573D38"/>
    <w:rsid w:val="00575295"/>
    <w:rsid w:val="005752A5"/>
    <w:rsid w:val="00575516"/>
    <w:rsid w:val="005757E7"/>
    <w:rsid w:val="0057584E"/>
    <w:rsid w:val="00575A7A"/>
    <w:rsid w:val="00575C7F"/>
    <w:rsid w:val="00575E8F"/>
    <w:rsid w:val="005761E4"/>
    <w:rsid w:val="00576625"/>
    <w:rsid w:val="00576C19"/>
    <w:rsid w:val="00576D2E"/>
    <w:rsid w:val="00576E52"/>
    <w:rsid w:val="0057734F"/>
    <w:rsid w:val="00577A3C"/>
    <w:rsid w:val="00577C80"/>
    <w:rsid w:val="005803C1"/>
    <w:rsid w:val="00580723"/>
    <w:rsid w:val="00580D18"/>
    <w:rsid w:val="00581358"/>
    <w:rsid w:val="00581E63"/>
    <w:rsid w:val="00581EE1"/>
    <w:rsid w:val="005820FD"/>
    <w:rsid w:val="005833D4"/>
    <w:rsid w:val="00583C2D"/>
    <w:rsid w:val="0058422A"/>
    <w:rsid w:val="00584CED"/>
    <w:rsid w:val="00584D11"/>
    <w:rsid w:val="0058569C"/>
    <w:rsid w:val="005858C6"/>
    <w:rsid w:val="005861FB"/>
    <w:rsid w:val="005865D5"/>
    <w:rsid w:val="005868DC"/>
    <w:rsid w:val="005870A4"/>
    <w:rsid w:val="005873EB"/>
    <w:rsid w:val="00590C2B"/>
    <w:rsid w:val="005912BA"/>
    <w:rsid w:val="00591368"/>
    <w:rsid w:val="00591702"/>
    <w:rsid w:val="005917EA"/>
    <w:rsid w:val="005925C3"/>
    <w:rsid w:val="00592A7B"/>
    <w:rsid w:val="00594274"/>
    <w:rsid w:val="00594AFE"/>
    <w:rsid w:val="0059546D"/>
    <w:rsid w:val="005955C0"/>
    <w:rsid w:val="00595EE1"/>
    <w:rsid w:val="00596149"/>
    <w:rsid w:val="005968B9"/>
    <w:rsid w:val="00597477"/>
    <w:rsid w:val="00597D12"/>
    <w:rsid w:val="00597F78"/>
    <w:rsid w:val="005A15D0"/>
    <w:rsid w:val="005A1D40"/>
    <w:rsid w:val="005A1D9B"/>
    <w:rsid w:val="005A250B"/>
    <w:rsid w:val="005A2820"/>
    <w:rsid w:val="005A295C"/>
    <w:rsid w:val="005A29DC"/>
    <w:rsid w:val="005A3317"/>
    <w:rsid w:val="005A354E"/>
    <w:rsid w:val="005A380F"/>
    <w:rsid w:val="005A38D6"/>
    <w:rsid w:val="005A3CF4"/>
    <w:rsid w:val="005A3F02"/>
    <w:rsid w:val="005A4863"/>
    <w:rsid w:val="005A4A8C"/>
    <w:rsid w:val="005A4A90"/>
    <w:rsid w:val="005A4DA9"/>
    <w:rsid w:val="005A5223"/>
    <w:rsid w:val="005A66F4"/>
    <w:rsid w:val="005A68CB"/>
    <w:rsid w:val="005A6EA4"/>
    <w:rsid w:val="005A7AE9"/>
    <w:rsid w:val="005A7E1B"/>
    <w:rsid w:val="005A7E50"/>
    <w:rsid w:val="005B147D"/>
    <w:rsid w:val="005B173F"/>
    <w:rsid w:val="005B1DAB"/>
    <w:rsid w:val="005B21F0"/>
    <w:rsid w:val="005B2AA3"/>
    <w:rsid w:val="005B2B09"/>
    <w:rsid w:val="005B2B18"/>
    <w:rsid w:val="005B2F6B"/>
    <w:rsid w:val="005B2FDA"/>
    <w:rsid w:val="005B3AA7"/>
    <w:rsid w:val="005B462C"/>
    <w:rsid w:val="005B48C0"/>
    <w:rsid w:val="005B4C2D"/>
    <w:rsid w:val="005B4F4B"/>
    <w:rsid w:val="005B4F96"/>
    <w:rsid w:val="005B5E88"/>
    <w:rsid w:val="005B5F9E"/>
    <w:rsid w:val="005B76B6"/>
    <w:rsid w:val="005B77DB"/>
    <w:rsid w:val="005B78AC"/>
    <w:rsid w:val="005C02E5"/>
    <w:rsid w:val="005C1361"/>
    <w:rsid w:val="005C1773"/>
    <w:rsid w:val="005C1849"/>
    <w:rsid w:val="005C20ED"/>
    <w:rsid w:val="005C2271"/>
    <w:rsid w:val="005C301E"/>
    <w:rsid w:val="005C30B2"/>
    <w:rsid w:val="005C377F"/>
    <w:rsid w:val="005C3B21"/>
    <w:rsid w:val="005C5397"/>
    <w:rsid w:val="005C58F0"/>
    <w:rsid w:val="005C5C38"/>
    <w:rsid w:val="005C5F23"/>
    <w:rsid w:val="005C6761"/>
    <w:rsid w:val="005C68B0"/>
    <w:rsid w:val="005C708B"/>
    <w:rsid w:val="005C7798"/>
    <w:rsid w:val="005D0166"/>
    <w:rsid w:val="005D0577"/>
    <w:rsid w:val="005D07DF"/>
    <w:rsid w:val="005D109D"/>
    <w:rsid w:val="005D1F51"/>
    <w:rsid w:val="005D2A4D"/>
    <w:rsid w:val="005D306F"/>
    <w:rsid w:val="005D3726"/>
    <w:rsid w:val="005D38D5"/>
    <w:rsid w:val="005D3CCA"/>
    <w:rsid w:val="005D505E"/>
    <w:rsid w:val="005D5183"/>
    <w:rsid w:val="005D5546"/>
    <w:rsid w:val="005D5554"/>
    <w:rsid w:val="005D5B27"/>
    <w:rsid w:val="005D6576"/>
    <w:rsid w:val="005D68C7"/>
    <w:rsid w:val="005D73C5"/>
    <w:rsid w:val="005E0458"/>
    <w:rsid w:val="005E0C9F"/>
    <w:rsid w:val="005E19F8"/>
    <w:rsid w:val="005E203C"/>
    <w:rsid w:val="005E2063"/>
    <w:rsid w:val="005E24AA"/>
    <w:rsid w:val="005E2ABB"/>
    <w:rsid w:val="005E2D2E"/>
    <w:rsid w:val="005E32FF"/>
    <w:rsid w:val="005E4231"/>
    <w:rsid w:val="005E430E"/>
    <w:rsid w:val="005E4F5F"/>
    <w:rsid w:val="005E537B"/>
    <w:rsid w:val="005E539A"/>
    <w:rsid w:val="005E565C"/>
    <w:rsid w:val="005E5FF8"/>
    <w:rsid w:val="005E7480"/>
    <w:rsid w:val="005E756F"/>
    <w:rsid w:val="005E77EA"/>
    <w:rsid w:val="005F0A69"/>
    <w:rsid w:val="005F0D2D"/>
    <w:rsid w:val="005F0DB1"/>
    <w:rsid w:val="005F11A5"/>
    <w:rsid w:val="005F2699"/>
    <w:rsid w:val="005F2D48"/>
    <w:rsid w:val="005F3AF2"/>
    <w:rsid w:val="005F452F"/>
    <w:rsid w:val="005F56F6"/>
    <w:rsid w:val="005F59C0"/>
    <w:rsid w:val="005F5D57"/>
    <w:rsid w:val="005F6142"/>
    <w:rsid w:val="005F64DA"/>
    <w:rsid w:val="005F6C31"/>
    <w:rsid w:val="005F7239"/>
    <w:rsid w:val="005F7591"/>
    <w:rsid w:val="005F778C"/>
    <w:rsid w:val="00600226"/>
    <w:rsid w:val="0060067B"/>
    <w:rsid w:val="0060094A"/>
    <w:rsid w:val="006009AF"/>
    <w:rsid w:val="00600CB4"/>
    <w:rsid w:val="006012FA"/>
    <w:rsid w:val="00601BB3"/>
    <w:rsid w:val="00601DD1"/>
    <w:rsid w:val="006023DD"/>
    <w:rsid w:val="006029FF"/>
    <w:rsid w:val="00602DC7"/>
    <w:rsid w:val="00602DCA"/>
    <w:rsid w:val="00602F7C"/>
    <w:rsid w:val="00602F85"/>
    <w:rsid w:val="00603124"/>
    <w:rsid w:val="006033A9"/>
    <w:rsid w:val="006045C0"/>
    <w:rsid w:val="00604B1C"/>
    <w:rsid w:val="00604EE9"/>
    <w:rsid w:val="00605DDE"/>
    <w:rsid w:val="00606123"/>
    <w:rsid w:val="006062A4"/>
    <w:rsid w:val="0060661D"/>
    <w:rsid w:val="00606E61"/>
    <w:rsid w:val="006072BD"/>
    <w:rsid w:val="0060740F"/>
    <w:rsid w:val="006079FC"/>
    <w:rsid w:val="00607A93"/>
    <w:rsid w:val="00607D2D"/>
    <w:rsid w:val="00607ECE"/>
    <w:rsid w:val="00607F5C"/>
    <w:rsid w:val="00610F17"/>
    <w:rsid w:val="00611FA3"/>
    <w:rsid w:val="00612254"/>
    <w:rsid w:val="00612623"/>
    <w:rsid w:val="00612632"/>
    <w:rsid w:val="00612834"/>
    <w:rsid w:val="00612DAF"/>
    <w:rsid w:val="0061311E"/>
    <w:rsid w:val="006132DA"/>
    <w:rsid w:val="006147EE"/>
    <w:rsid w:val="006150FE"/>
    <w:rsid w:val="0061538B"/>
    <w:rsid w:val="006154A9"/>
    <w:rsid w:val="0061585D"/>
    <w:rsid w:val="00616697"/>
    <w:rsid w:val="006168B5"/>
    <w:rsid w:val="00616907"/>
    <w:rsid w:val="00616A53"/>
    <w:rsid w:val="006172CF"/>
    <w:rsid w:val="00617693"/>
    <w:rsid w:val="0062033D"/>
    <w:rsid w:val="006204DF"/>
    <w:rsid w:val="006206B3"/>
    <w:rsid w:val="006209C5"/>
    <w:rsid w:val="00620A0E"/>
    <w:rsid w:val="00620A77"/>
    <w:rsid w:val="006211AC"/>
    <w:rsid w:val="006214CA"/>
    <w:rsid w:val="006217CB"/>
    <w:rsid w:val="006217E9"/>
    <w:rsid w:val="00621E72"/>
    <w:rsid w:val="00622142"/>
    <w:rsid w:val="006226E2"/>
    <w:rsid w:val="00622952"/>
    <w:rsid w:val="00622CFB"/>
    <w:rsid w:val="006230E6"/>
    <w:rsid w:val="00623282"/>
    <w:rsid w:val="00623C72"/>
    <w:rsid w:val="00624518"/>
    <w:rsid w:val="00624DCC"/>
    <w:rsid w:val="006254D8"/>
    <w:rsid w:val="00625654"/>
    <w:rsid w:val="00625EF9"/>
    <w:rsid w:val="00626014"/>
    <w:rsid w:val="006264A9"/>
    <w:rsid w:val="00626EA8"/>
    <w:rsid w:val="006270F1"/>
    <w:rsid w:val="00627C46"/>
    <w:rsid w:val="006301FE"/>
    <w:rsid w:val="006305B9"/>
    <w:rsid w:val="00630AEE"/>
    <w:rsid w:val="00630C1D"/>
    <w:rsid w:val="00630EB6"/>
    <w:rsid w:val="00631593"/>
    <w:rsid w:val="006323A7"/>
    <w:rsid w:val="00632742"/>
    <w:rsid w:val="00632F1B"/>
    <w:rsid w:val="00633D9B"/>
    <w:rsid w:val="00634451"/>
    <w:rsid w:val="00634E07"/>
    <w:rsid w:val="006350AD"/>
    <w:rsid w:val="00635AB8"/>
    <w:rsid w:val="0063660C"/>
    <w:rsid w:val="0063669E"/>
    <w:rsid w:val="00636A24"/>
    <w:rsid w:val="0063708A"/>
    <w:rsid w:val="00637159"/>
    <w:rsid w:val="006401A7"/>
    <w:rsid w:val="00640E3F"/>
    <w:rsid w:val="00640FE0"/>
    <w:rsid w:val="0064167F"/>
    <w:rsid w:val="00641A59"/>
    <w:rsid w:val="00641D59"/>
    <w:rsid w:val="00641FD1"/>
    <w:rsid w:val="006424AF"/>
    <w:rsid w:val="006427EB"/>
    <w:rsid w:val="006428B9"/>
    <w:rsid w:val="00642B53"/>
    <w:rsid w:val="00642B9F"/>
    <w:rsid w:val="00643E61"/>
    <w:rsid w:val="00645401"/>
    <w:rsid w:val="00645715"/>
    <w:rsid w:val="00645E41"/>
    <w:rsid w:val="00646752"/>
    <w:rsid w:val="00646966"/>
    <w:rsid w:val="00647243"/>
    <w:rsid w:val="006472EA"/>
    <w:rsid w:val="006476C7"/>
    <w:rsid w:val="00647BE8"/>
    <w:rsid w:val="00650393"/>
    <w:rsid w:val="00650592"/>
    <w:rsid w:val="00651884"/>
    <w:rsid w:val="00653432"/>
    <w:rsid w:val="0065357B"/>
    <w:rsid w:val="00653E2E"/>
    <w:rsid w:val="006543DB"/>
    <w:rsid w:val="00654BCC"/>
    <w:rsid w:val="006550A8"/>
    <w:rsid w:val="0065561F"/>
    <w:rsid w:val="00655CB2"/>
    <w:rsid w:val="00655CCF"/>
    <w:rsid w:val="00656076"/>
    <w:rsid w:val="00656585"/>
    <w:rsid w:val="00656655"/>
    <w:rsid w:val="00657C3E"/>
    <w:rsid w:val="006605AA"/>
    <w:rsid w:val="00660846"/>
    <w:rsid w:val="00660901"/>
    <w:rsid w:val="00660C5F"/>
    <w:rsid w:val="00661103"/>
    <w:rsid w:val="0066177A"/>
    <w:rsid w:val="0066180E"/>
    <w:rsid w:val="006618B9"/>
    <w:rsid w:val="006618F2"/>
    <w:rsid w:val="00661B40"/>
    <w:rsid w:val="00661BF8"/>
    <w:rsid w:val="00661CBC"/>
    <w:rsid w:val="00662D4F"/>
    <w:rsid w:val="00662E22"/>
    <w:rsid w:val="00662FF4"/>
    <w:rsid w:val="006638A8"/>
    <w:rsid w:val="00663A5C"/>
    <w:rsid w:val="00663F1B"/>
    <w:rsid w:val="00664759"/>
    <w:rsid w:val="00664B07"/>
    <w:rsid w:val="00664B9D"/>
    <w:rsid w:val="00664F08"/>
    <w:rsid w:val="00666678"/>
    <w:rsid w:val="00666B98"/>
    <w:rsid w:val="00666DD6"/>
    <w:rsid w:val="00666F25"/>
    <w:rsid w:val="0066705E"/>
    <w:rsid w:val="006675C0"/>
    <w:rsid w:val="0067069E"/>
    <w:rsid w:val="006707EB"/>
    <w:rsid w:val="00670A24"/>
    <w:rsid w:val="00670B7C"/>
    <w:rsid w:val="00670BFC"/>
    <w:rsid w:val="00670E30"/>
    <w:rsid w:val="006710F6"/>
    <w:rsid w:val="00671550"/>
    <w:rsid w:val="00671B9B"/>
    <w:rsid w:val="00672972"/>
    <w:rsid w:val="00672C2B"/>
    <w:rsid w:val="00672E71"/>
    <w:rsid w:val="00673C73"/>
    <w:rsid w:val="006745AA"/>
    <w:rsid w:val="006745D4"/>
    <w:rsid w:val="00674A35"/>
    <w:rsid w:val="00674CD8"/>
    <w:rsid w:val="00674FEA"/>
    <w:rsid w:val="0067571F"/>
    <w:rsid w:val="00675934"/>
    <w:rsid w:val="0067602A"/>
    <w:rsid w:val="00676086"/>
    <w:rsid w:val="006764B7"/>
    <w:rsid w:val="006764E3"/>
    <w:rsid w:val="00676A0C"/>
    <w:rsid w:val="006778A4"/>
    <w:rsid w:val="006800C6"/>
    <w:rsid w:val="0068015A"/>
    <w:rsid w:val="006801D0"/>
    <w:rsid w:val="006807EA"/>
    <w:rsid w:val="006811B4"/>
    <w:rsid w:val="00681211"/>
    <w:rsid w:val="006813D3"/>
    <w:rsid w:val="00681A4B"/>
    <w:rsid w:val="00681E31"/>
    <w:rsid w:val="00681F17"/>
    <w:rsid w:val="006822B7"/>
    <w:rsid w:val="0068268D"/>
    <w:rsid w:val="0068279E"/>
    <w:rsid w:val="006828F4"/>
    <w:rsid w:val="00682FB7"/>
    <w:rsid w:val="006837BB"/>
    <w:rsid w:val="00683F9F"/>
    <w:rsid w:val="00684626"/>
    <w:rsid w:val="00684B06"/>
    <w:rsid w:val="00684D67"/>
    <w:rsid w:val="0068506A"/>
    <w:rsid w:val="006862C4"/>
    <w:rsid w:val="006866CA"/>
    <w:rsid w:val="00686B6D"/>
    <w:rsid w:val="006874C4"/>
    <w:rsid w:val="00687CD9"/>
    <w:rsid w:val="00690EB7"/>
    <w:rsid w:val="00691349"/>
    <w:rsid w:val="006913CA"/>
    <w:rsid w:val="00691691"/>
    <w:rsid w:val="006938A8"/>
    <w:rsid w:val="0069422E"/>
    <w:rsid w:val="006945F7"/>
    <w:rsid w:val="006947F7"/>
    <w:rsid w:val="00697825"/>
    <w:rsid w:val="006978EC"/>
    <w:rsid w:val="00697D3E"/>
    <w:rsid w:val="00697E18"/>
    <w:rsid w:val="006A017A"/>
    <w:rsid w:val="006A09BC"/>
    <w:rsid w:val="006A101E"/>
    <w:rsid w:val="006A102C"/>
    <w:rsid w:val="006A1A44"/>
    <w:rsid w:val="006A242F"/>
    <w:rsid w:val="006A27AC"/>
    <w:rsid w:val="006A4868"/>
    <w:rsid w:val="006A4C21"/>
    <w:rsid w:val="006A551E"/>
    <w:rsid w:val="006A692A"/>
    <w:rsid w:val="006A6CA0"/>
    <w:rsid w:val="006A7C0F"/>
    <w:rsid w:val="006A7E20"/>
    <w:rsid w:val="006A7F85"/>
    <w:rsid w:val="006B0D1B"/>
    <w:rsid w:val="006B1572"/>
    <w:rsid w:val="006B1A85"/>
    <w:rsid w:val="006B1C13"/>
    <w:rsid w:val="006B2BB0"/>
    <w:rsid w:val="006B2CA4"/>
    <w:rsid w:val="006B3092"/>
    <w:rsid w:val="006B317F"/>
    <w:rsid w:val="006B357A"/>
    <w:rsid w:val="006B39D1"/>
    <w:rsid w:val="006B3B66"/>
    <w:rsid w:val="006B44B8"/>
    <w:rsid w:val="006B4876"/>
    <w:rsid w:val="006B4D1E"/>
    <w:rsid w:val="006B4E22"/>
    <w:rsid w:val="006B5D85"/>
    <w:rsid w:val="006B5E22"/>
    <w:rsid w:val="006B67B4"/>
    <w:rsid w:val="006B6BAB"/>
    <w:rsid w:val="006B6CD3"/>
    <w:rsid w:val="006B7676"/>
    <w:rsid w:val="006B7988"/>
    <w:rsid w:val="006C0945"/>
    <w:rsid w:val="006C1150"/>
    <w:rsid w:val="006C161F"/>
    <w:rsid w:val="006C1ABD"/>
    <w:rsid w:val="006C1C08"/>
    <w:rsid w:val="006C1DC3"/>
    <w:rsid w:val="006C2C49"/>
    <w:rsid w:val="006C2FF2"/>
    <w:rsid w:val="006C3324"/>
    <w:rsid w:val="006C3502"/>
    <w:rsid w:val="006C3746"/>
    <w:rsid w:val="006C3D84"/>
    <w:rsid w:val="006C3FF6"/>
    <w:rsid w:val="006C40DC"/>
    <w:rsid w:val="006C4AFF"/>
    <w:rsid w:val="006C502E"/>
    <w:rsid w:val="006C5BB1"/>
    <w:rsid w:val="006C5C03"/>
    <w:rsid w:val="006C5D27"/>
    <w:rsid w:val="006C6513"/>
    <w:rsid w:val="006C7474"/>
    <w:rsid w:val="006C76BD"/>
    <w:rsid w:val="006C78D9"/>
    <w:rsid w:val="006C7A58"/>
    <w:rsid w:val="006D0355"/>
    <w:rsid w:val="006D067D"/>
    <w:rsid w:val="006D0EE3"/>
    <w:rsid w:val="006D10C6"/>
    <w:rsid w:val="006D12B5"/>
    <w:rsid w:val="006D12C5"/>
    <w:rsid w:val="006D241B"/>
    <w:rsid w:val="006D2AF2"/>
    <w:rsid w:val="006D3A1F"/>
    <w:rsid w:val="006D439C"/>
    <w:rsid w:val="006D44D5"/>
    <w:rsid w:val="006D4681"/>
    <w:rsid w:val="006D4BE5"/>
    <w:rsid w:val="006D5AAC"/>
    <w:rsid w:val="006D5D1D"/>
    <w:rsid w:val="006D5F84"/>
    <w:rsid w:val="006D638C"/>
    <w:rsid w:val="006D6630"/>
    <w:rsid w:val="006D68F0"/>
    <w:rsid w:val="006D6EC2"/>
    <w:rsid w:val="006D7007"/>
    <w:rsid w:val="006D7188"/>
    <w:rsid w:val="006D7633"/>
    <w:rsid w:val="006D7650"/>
    <w:rsid w:val="006D7974"/>
    <w:rsid w:val="006D7DFF"/>
    <w:rsid w:val="006D7E2C"/>
    <w:rsid w:val="006E0194"/>
    <w:rsid w:val="006E03E6"/>
    <w:rsid w:val="006E0619"/>
    <w:rsid w:val="006E1B6F"/>
    <w:rsid w:val="006E1DEF"/>
    <w:rsid w:val="006E1F17"/>
    <w:rsid w:val="006E2004"/>
    <w:rsid w:val="006E207F"/>
    <w:rsid w:val="006E2BF5"/>
    <w:rsid w:val="006E2DF1"/>
    <w:rsid w:val="006E3296"/>
    <w:rsid w:val="006E36A4"/>
    <w:rsid w:val="006E3F03"/>
    <w:rsid w:val="006E3F7B"/>
    <w:rsid w:val="006E5261"/>
    <w:rsid w:val="006E5392"/>
    <w:rsid w:val="006E6740"/>
    <w:rsid w:val="006E69B9"/>
    <w:rsid w:val="006E6ABB"/>
    <w:rsid w:val="006E6B09"/>
    <w:rsid w:val="006E76BB"/>
    <w:rsid w:val="006E77BA"/>
    <w:rsid w:val="006E7EC9"/>
    <w:rsid w:val="006E7F6E"/>
    <w:rsid w:val="006F085E"/>
    <w:rsid w:val="006F08A4"/>
    <w:rsid w:val="006F0DCA"/>
    <w:rsid w:val="006F1079"/>
    <w:rsid w:val="006F2DCE"/>
    <w:rsid w:val="006F2DF0"/>
    <w:rsid w:val="006F3402"/>
    <w:rsid w:val="006F3618"/>
    <w:rsid w:val="006F3DA9"/>
    <w:rsid w:val="006F53B6"/>
    <w:rsid w:val="006F5978"/>
    <w:rsid w:val="006F5B63"/>
    <w:rsid w:val="006F5C2B"/>
    <w:rsid w:val="006F5D06"/>
    <w:rsid w:val="006F6133"/>
    <w:rsid w:val="006F62A7"/>
    <w:rsid w:val="006F69ED"/>
    <w:rsid w:val="006F6C13"/>
    <w:rsid w:val="006F7039"/>
    <w:rsid w:val="006F7B65"/>
    <w:rsid w:val="0070012C"/>
    <w:rsid w:val="0070024C"/>
    <w:rsid w:val="00700789"/>
    <w:rsid w:val="007009D9"/>
    <w:rsid w:val="00701069"/>
    <w:rsid w:val="0070153E"/>
    <w:rsid w:val="007018EA"/>
    <w:rsid w:val="00701D6C"/>
    <w:rsid w:val="007020DE"/>
    <w:rsid w:val="00702839"/>
    <w:rsid w:val="00702A9E"/>
    <w:rsid w:val="00703F38"/>
    <w:rsid w:val="007049CB"/>
    <w:rsid w:val="00704C27"/>
    <w:rsid w:val="00705325"/>
    <w:rsid w:val="00705BD3"/>
    <w:rsid w:val="00705C8D"/>
    <w:rsid w:val="00706080"/>
    <w:rsid w:val="00706D4C"/>
    <w:rsid w:val="00706FA6"/>
    <w:rsid w:val="0070724D"/>
    <w:rsid w:val="007072D4"/>
    <w:rsid w:val="007076B7"/>
    <w:rsid w:val="00707C4B"/>
    <w:rsid w:val="00707CB1"/>
    <w:rsid w:val="00710816"/>
    <w:rsid w:val="00710BD9"/>
    <w:rsid w:val="00710F65"/>
    <w:rsid w:val="00711F4F"/>
    <w:rsid w:val="00712CCC"/>
    <w:rsid w:val="00713734"/>
    <w:rsid w:val="007152C1"/>
    <w:rsid w:val="00715369"/>
    <w:rsid w:val="007157BA"/>
    <w:rsid w:val="00715939"/>
    <w:rsid w:val="007159D5"/>
    <w:rsid w:val="00715AA3"/>
    <w:rsid w:val="00715D07"/>
    <w:rsid w:val="00715D2A"/>
    <w:rsid w:val="0071604F"/>
    <w:rsid w:val="00716360"/>
    <w:rsid w:val="0071721F"/>
    <w:rsid w:val="00717610"/>
    <w:rsid w:val="00717E59"/>
    <w:rsid w:val="00720F8F"/>
    <w:rsid w:val="00721740"/>
    <w:rsid w:val="00721BC8"/>
    <w:rsid w:val="00721D84"/>
    <w:rsid w:val="00721DB8"/>
    <w:rsid w:val="007222F5"/>
    <w:rsid w:val="007225F4"/>
    <w:rsid w:val="007233FF"/>
    <w:rsid w:val="00724915"/>
    <w:rsid w:val="00724AE9"/>
    <w:rsid w:val="00724BA8"/>
    <w:rsid w:val="00724EC1"/>
    <w:rsid w:val="00725293"/>
    <w:rsid w:val="0072638A"/>
    <w:rsid w:val="0072645A"/>
    <w:rsid w:val="00726F86"/>
    <w:rsid w:val="0072703E"/>
    <w:rsid w:val="0072739E"/>
    <w:rsid w:val="00727D70"/>
    <w:rsid w:val="00727DEC"/>
    <w:rsid w:val="007301BD"/>
    <w:rsid w:val="00732526"/>
    <w:rsid w:val="007326C9"/>
    <w:rsid w:val="007327E1"/>
    <w:rsid w:val="007335B4"/>
    <w:rsid w:val="0073369D"/>
    <w:rsid w:val="00733905"/>
    <w:rsid w:val="00733CB8"/>
    <w:rsid w:val="00734782"/>
    <w:rsid w:val="00734E67"/>
    <w:rsid w:val="00735690"/>
    <w:rsid w:val="00737506"/>
    <w:rsid w:val="00737B23"/>
    <w:rsid w:val="00737DE1"/>
    <w:rsid w:val="00740088"/>
    <w:rsid w:val="00740DAF"/>
    <w:rsid w:val="00741307"/>
    <w:rsid w:val="0074205A"/>
    <w:rsid w:val="00742299"/>
    <w:rsid w:val="007422E1"/>
    <w:rsid w:val="00743634"/>
    <w:rsid w:val="007437CF"/>
    <w:rsid w:val="007437ED"/>
    <w:rsid w:val="00743812"/>
    <w:rsid w:val="00743943"/>
    <w:rsid w:val="00743E8B"/>
    <w:rsid w:val="0074428C"/>
    <w:rsid w:val="007448ED"/>
    <w:rsid w:val="00744C6E"/>
    <w:rsid w:val="00744D0B"/>
    <w:rsid w:val="00745A03"/>
    <w:rsid w:val="007463D0"/>
    <w:rsid w:val="00746C88"/>
    <w:rsid w:val="0074703F"/>
    <w:rsid w:val="00747303"/>
    <w:rsid w:val="00747DBB"/>
    <w:rsid w:val="00750028"/>
    <w:rsid w:val="007513C6"/>
    <w:rsid w:val="0075153E"/>
    <w:rsid w:val="0075189D"/>
    <w:rsid w:val="00751ECF"/>
    <w:rsid w:val="00751FFF"/>
    <w:rsid w:val="007522E9"/>
    <w:rsid w:val="00752361"/>
    <w:rsid w:val="007533E3"/>
    <w:rsid w:val="0075382B"/>
    <w:rsid w:val="00755287"/>
    <w:rsid w:val="007553F0"/>
    <w:rsid w:val="007556EA"/>
    <w:rsid w:val="0075570C"/>
    <w:rsid w:val="0075593A"/>
    <w:rsid w:val="00755B21"/>
    <w:rsid w:val="00755BEA"/>
    <w:rsid w:val="00755CE9"/>
    <w:rsid w:val="00755EF7"/>
    <w:rsid w:val="00755F39"/>
    <w:rsid w:val="007567BB"/>
    <w:rsid w:val="007569E6"/>
    <w:rsid w:val="00756C91"/>
    <w:rsid w:val="00756D0F"/>
    <w:rsid w:val="007572F2"/>
    <w:rsid w:val="00757F90"/>
    <w:rsid w:val="00760455"/>
    <w:rsid w:val="0076046E"/>
    <w:rsid w:val="00760765"/>
    <w:rsid w:val="0076115F"/>
    <w:rsid w:val="007618CC"/>
    <w:rsid w:val="0076410F"/>
    <w:rsid w:val="00764172"/>
    <w:rsid w:val="00765078"/>
    <w:rsid w:val="007654DC"/>
    <w:rsid w:val="00765D17"/>
    <w:rsid w:val="0076628F"/>
    <w:rsid w:val="007668DA"/>
    <w:rsid w:val="00766C84"/>
    <w:rsid w:val="00767543"/>
    <w:rsid w:val="0076770A"/>
    <w:rsid w:val="00767E1E"/>
    <w:rsid w:val="00767EC3"/>
    <w:rsid w:val="0077037D"/>
    <w:rsid w:val="007703BC"/>
    <w:rsid w:val="00770896"/>
    <w:rsid w:val="00772613"/>
    <w:rsid w:val="007729C5"/>
    <w:rsid w:val="00772A13"/>
    <w:rsid w:val="0077302E"/>
    <w:rsid w:val="0077327C"/>
    <w:rsid w:val="00773459"/>
    <w:rsid w:val="00773E7E"/>
    <w:rsid w:val="00774456"/>
    <w:rsid w:val="0077473D"/>
    <w:rsid w:val="00774F07"/>
    <w:rsid w:val="00775275"/>
    <w:rsid w:val="00775868"/>
    <w:rsid w:val="00775A21"/>
    <w:rsid w:val="00777395"/>
    <w:rsid w:val="0078113B"/>
    <w:rsid w:val="007815BF"/>
    <w:rsid w:val="007818F1"/>
    <w:rsid w:val="00783167"/>
    <w:rsid w:val="00783199"/>
    <w:rsid w:val="007831C4"/>
    <w:rsid w:val="007836EA"/>
    <w:rsid w:val="0078481E"/>
    <w:rsid w:val="007848A4"/>
    <w:rsid w:val="00785199"/>
    <w:rsid w:val="007856CD"/>
    <w:rsid w:val="00785D01"/>
    <w:rsid w:val="00785E18"/>
    <w:rsid w:val="00785FF6"/>
    <w:rsid w:val="00786101"/>
    <w:rsid w:val="007861AA"/>
    <w:rsid w:val="00786224"/>
    <w:rsid w:val="00786485"/>
    <w:rsid w:val="007864B0"/>
    <w:rsid w:val="007866C1"/>
    <w:rsid w:val="00786A70"/>
    <w:rsid w:val="00786C3B"/>
    <w:rsid w:val="00787267"/>
    <w:rsid w:val="0078731D"/>
    <w:rsid w:val="007879D7"/>
    <w:rsid w:val="00790041"/>
    <w:rsid w:val="007901BD"/>
    <w:rsid w:val="007908DD"/>
    <w:rsid w:val="00790AE6"/>
    <w:rsid w:val="00790CCC"/>
    <w:rsid w:val="007912F8"/>
    <w:rsid w:val="00791E32"/>
    <w:rsid w:val="00792282"/>
    <w:rsid w:val="007931B1"/>
    <w:rsid w:val="0079331F"/>
    <w:rsid w:val="00793421"/>
    <w:rsid w:val="00793AF3"/>
    <w:rsid w:val="007941B6"/>
    <w:rsid w:val="00794726"/>
    <w:rsid w:val="0079478E"/>
    <w:rsid w:val="00794FC9"/>
    <w:rsid w:val="0079611D"/>
    <w:rsid w:val="0079637D"/>
    <w:rsid w:val="00796502"/>
    <w:rsid w:val="00796903"/>
    <w:rsid w:val="00796EC2"/>
    <w:rsid w:val="00796FA9"/>
    <w:rsid w:val="00797C86"/>
    <w:rsid w:val="007A002B"/>
    <w:rsid w:val="007A0215"/>
    <w:rsid w:val="007A0408"/>
    <w:rsid w:val="007A0E63"/>
    <w:rsid w:val="007A172B"/>
    <w:rsid w:val="007A18E3"/>
    <w:rsid w:val="007A1F86"/>
    <w:rsid w:val="007A2BB5"/>
    <w:rsid w:val="007A31F7"/>
    <w:rsid w:val="007A336A"/>
    <w:rsid w:val="007A3BEE"/>
    <w:rsid w:val="007A44ED"/>
    <w:rsid w:val="007A4950"/>
    <w:rsid w:val="007A4D34"/>
    <w:rsid w:val="007A5088"/>
    <w:rsid w:val="007A5F4F"/>
    <w:rsid w:val="007A6686"/>
    <w:rsid w:val="007A6B33"/>
    <w:rsid w:val="007A736A"/>
    <w:rsid w:val="007A7600"/>
    <w:rsid w:val="007A7641"/>
    <w:rsid w:val="007A7A88"/>
    <w:rsid w:val="007B0589"/>
    <w:rsid w:val="007B0F0B"/>
    <w:rsid w:val="007B113E"/>
    <w:rsid w:val="007B13F8"/>
    <w:rsid w:val="007B15EE"/>
    <w:rsid w:val="007B330D"/>
    <w:rsid w:val="007B35C3"/>
    <w:rsid w:val="007B36C3"/>
    <w:rsid w:val="007B41E6"/>
    <w:rsid w:val="007B421C"/>
    <w:rsid w:val="007B4C87"/>
    <w:rsid w:val="007B4D69"/>
    <w:rsid w:val="007B4EAB"/>
    <w:rsid w:val="007B52E9"/>
    <w:rsid w:val="007B643A"/>
    <w:rsid w:val="007B694E"/>
    <w:rsid w:val="007B7108"/>
    <w:rsid w:val="007B7283"/>
    <w:rsid w:val="007B74EE"/>
    <w:rsid w:val="007C0171"/>
    <w:rsid w:val="007C02E6"/>
    <w:rsid w:val="007C1699"/>
    <w:rsid w:val="007C1D95"/>
    <w:rsid w:val="007C2324"/>
    <w:rsid w:val="007C308F"/>
    <w:rsid w:val="007C3208"/>
    <w:rsid w:val="007C3283"/>
    <w:rsid w:val="007C3587"/>
    <w:rsid w:val="007C41E2"/>
    <w:rsid w:val="007C4BA0"/>
    <w:rsid w:val="007C52CC"/>
    <w:rsid w:val="007C5339"/>
    <w:rsid w:val="007C56A9"/>
    <w:rsid w:val="007C5768"/>
    <w:rsid w:val="007C5C8D"/>
    <w:rsid w:val="007C5E44"/>
    <w:rsid w:val="007C6328"/>
    <w:rsid w:val="007C687F"/>
    <w:rsid w:val="007C6EE0"/>
    <w:rsid w:val="007C6FCA"/>
    <w:rsid w:val="007C712B"/>
    <w:rsid w:val="007C76F0"/>
    <w:rsid w:val="007C7F3C"/>
    <w:rsid w:val="007D0301"/>
    <w:rsid w:val="007D0E64"/>
    <w:rsid w:val="007D1045"/>
    <w:rsid w:val="007D145E"/>
    <w:rsid w:val="007D1A56"/>
    <w:rsid w:val="007D1AA5"/>
    <w:rsid w:val="007D252B"/>
    <w:rsid w:val="007D2659"/>
    <w:rsid w:val="007D2EDD"/>
    <w:rsid w:val="007D3514"/>
    <w:rsid w:val="007D3588"/>
    <w:rsid w:val="007D41AC"/>
    <w:rsid w:val="007D4229"/>
    <w:rsid w:val="007D43CD"/>
    <w:rsid w:val="007D464C"/>
    <w:rsid w:val="007D4908"/>
    <w:rsid w:val="007D4C39"/>
    <w:rsid w:val="007D4E44"/>
    <w:rsid w:val="007D5259"/>
    <w:rsid w:val="007D61B8"/>
    <w:rsid w:val="007D646F"/>
    <w:rsid w:val="007D6652"/>
    <w:rsid w:val="007D6995"/>
    <w:rsid w:val="007D6A81"/>
    <w:rsid w:val="007D6D94"/>
    <w:rsid w:val="007D6FDD"/>
    <w:rsid w:val="007D7004"/>
    <w:rsid w:val="007D716A"/>
    <w:rsid w:val="007D7F96"/>
    <w:rsid w:val="007D7FBD"/>
    <w:rsid w:val="007E04BC"/>
    <w:rsid w:val="007E0738"/>
    <w:rsid w:val="007E1214"/>
    <w:rsid w:val="007E17FC"/>
    <w:rsid w:val="007E1C0F"/>
    <w:rsid w:val="007E23EB"/>
    <w:rsid w:val="007E266C"/>
    <w:rsid w:val="007E2840"/>
    <w:rsid w:val="007E2CB9"/>
    <w:rsid w:val="007E2F92"/>
    <w:rsid w:val="007E303D"/>
    <w:rsid w:val="007E36F2"/>
    <w:rsid w:val="007E3739"/>
    <w:rsid w:val="007E38D1"/>
    <w:rsid w:val="007E392F"/>
    <w:rsid w:val="007E3EE1"/>
    <w:rsid w:val="007E4B29"/>
    <w:rsid w:val="007E581D"/>
    <w:rsid w:val="007E5F95"/>
    <w:rsid w:val="007E7534"/>
    <w:rsid w:val="007F04FA"/>
    <w:rsid w:val="007F0539"/>
    <w:rsid w:val="007F09D5"/>
    <w:rsid w:val="007F1611"/>
    <w:rsid w:val="007F163D"/>
    <w:rsid w:val="007F169C"/>
    <w:rsid w:val="007F1ED9"/>
    <w:rsid w:val="007F27DB"/>
    <w:rsid w:val="007F2CD1"/>
    <w:rsid w:val="007F3033"/>
    <w:rsid w:val="007F3AFB"/>
    <w:rsid w:val="007F42C7"/>
    <w:rsid w:val="007F4761"/>
    <w:rsid w:val="007F4A41"/>
    <w:rsid w:val="007F4B93"/>
    <w:rsid w:val="007F52F3"/>
    <w:rsid w:val="007F5B2E"/>
    <w:rsid w:val="007F5DFF"/>
    <w:rsid w:val="007F6616"/>
    <w:rsid w:val="007F67AD"/>
    <w:rsid w:val="007F69E8"/>
    <w:rsid w:val="007F6C42"/>
    <w:rsid w:val="007F751E"/>
    <w:rsid w:val="007F77C3"/>
    <w:rsid w:val="007F787B"/>
    <w:rsid w:val="008001FF"/>
    <w:rsid w:val="008004FF"/>
    <w:rsid w:val="00800A35"/>
    <w:rsid w:val="008012F7"/>
    <w:rsid w:val="00802126"/>
    <w:rsid w:val="008021B6"/>
    <w:rsid w:val="00802493"/>
    <w:rsid w:val="00802FE3"/>
    <w:rsid w:val="00803066"/>
    <w:rsid w:val="0080361A"/>
    <w:rsid w:val="008037C3"/>
    <w:rsid w:val="008038D2"/>
    <w:rsid w:val="008039D2"/>
    <w:rsid w:val="00804626"/>
    <w:rsid w:val="00804B5E"/>
    <w:rsid w:val="00804FDA"/>
    <w:rsid w:val="00805193"/>
    <w:rsid w:val="008051C0"/>
    <w:rsid w:val="00805230"/>
    <w:rsid w:val="00805311"/>
    <w:rsid w:val="00805611"/>
    <w:rsid w:val="00806067"/>
    <w:rsid w:val="008060CE"/>
    <w:rsid w:val="00806383"/>
    <w:rsid w:val="008066B8"/>
    <w:rsid w:val="00807361"/>
    <w:rsid w:val="008079C1"/>
    <w:rsid w:val="00807A45"/>
    <w:rsid w:val="00807C42"/>
    <w:rsid w:val="00807CD4"/>
    <w:rsid w:val="00810841"/>
    <w:rsid w:val="00811033"/>
    <w:rsid w:val="00811739"/>
    <w:rsid w:val="008117A7"/>
    <w:rsid w:val="00811B88"/>
    <w:rsid w:val="00811F31"/>
    <w:rsid w:val="0081222A"/>
    <w:rsid w:val="00812304"/>
    <w:rsid w:val="00812D48"/>
    <w:rsid w:val="00813428"/>
    <w:rsid w:val="00814408"/>
    <w:rsid w:val="00814575"/>
    <w:rsid w:val="00814925"/>
    <w:rsid w:val="00814C9D"/>
    <w:rsid w:val="00815111"/>
    <w:rsid w:val="0081519D"/>
    <w:rsid w:val="00815892"/>
    <w:rsid w:val="00815FE5"/>
    <w:rsid w:val="00816FF2"/>
    <w:rsid w:val="00820455"/>
    <w:rsid w:val="00820570"/>
    <w:rsid w:val="008208DF"/>
    <w:rsid w:val="00820F17"/>
    <w:rsid w:val="0082108D"/>
    <w:rsid w:val="00821D26"/>
    <w:rsid w:val="00822D96"/>
    <w:rsid w:val="00823001"/>
    <w:rsid w:val="00823669"/>
    <w:rsid w:val="00824456"/>
    <w:rsid w:val="00825094"/>
    <w:rsid w:val="008257F9"/>
    <w:rsid w:val="00825A0A"/>
    <w:rsid w:val="00825CA2"/>
    <w:rsid w:val="00825E2B"/>
    <w:rsid w:val="00825EA7"/>
    <w:rsid w:val="00825F04"/>
    <w:rsid w:val="00827569"/>
    <w:rsid w:val="00827855"/>
    <w:rsid w:val="00827B01"/>
    <w:rsid w:val="008303A6"/>
    <w:rsid w:val="00830E7F"/>
    <w:rsid w:val="008312BA"/>
    <w:rsid w:val="00831538"/>
    <w:rsid w:val="00831DB2"/>
    <w:rsid w:val="00832E8E"/>
    <w:rsid w:val="00832ECA"/>
    <w:rsid w:val="008332C1"/>
    <w:rsid w:val="008336EE"/>
    <w:rsid w:val="0083451A"/>
    <w:rsid w:val="0083473D"/>
    <w:rsid w:val="00834810"/>
    <w:rsid w:val="008349B8"/>
    <w:rsid w:val="0083549C"/>
    <w:rsid w:val="008358E7"/>
    <w:rsid w:val="00835D78"/>
    <w:rsid w:val="0083650B"/>
    <w:rsid w:val="008365C8"/>
    <w:rsid w:val="00837536"/>
    <w:rsid w:val="008375D3"/>
    <w:rsid w:val="008377C7"/>
    <w:rsid w:val="00842E5C"/>
    <w:rsid w:val="00842E72"/>
    <w:rsid w:val="00842FB5"/>
    <w:rsid w:val="00843142"/>
    <w:rsid w:val="00843751"/>
    <w:rsid w:val="00844888"/>
    <w:rsid w:val="0084590F"/>
    <w:rsid w:val="00846312"/>
    <w:rsid w:val="008464AF"/>
    <w:rsid w:val="008467E6"/>
    <w:rsid w:val="00846B33"/>
    <w:rsid w:val="00846E07"/>
    <w:rsid w:val="0084773C"/>
    <w:rsid w:val="008478ED"/>
    <w:rsid w:val="00847A3D"/>
    <w:rsid w:val="0085030E"/>
    <w:rsid w:val="00850741"/>
    <w:rsid w:val="0085145A"/>
    <w:rsid w:val="008515D0"/>
    <w:rsid w:val="008517CC"/>
    <w:rsid w:val="00851CB9"/>
    <w:rsid w:val="00852362"/>
    <w:rsid w:val="00852497"/>
    <w:rsid w:val="00852DBD"/>
    <w:rsid w:val="00852E83"/>
    <w:rsid w:val="008533B3"/>
    <w:rsid w:val="00853470"/>
    <w:rsid w:val="00853530"/>
    <w:rsid w:val="008541D3"/>
    <w:rsid w:val="0085436B"/>
    <w:rsid w:val="00854677"/>
    <w:rsid w:val="0085499D"/>
    <w:rsid w:val="008554CE"/>
    <w:rsid w:val="00856606"/>
    <w:rsid w:val="00856628"/>
    <w:rsid w:val="008569A6"/>
    <w:rsid w:val="00856C3A"/>
    <w:rsid w:val="00856E0B"/>
    <w:rsid w:val="00857043"/>
    <w:rsid w:val="00857048"/>
    <w:rsid w:val="008570DB"/>
    <w:rsid w:val="00857AA0"/>
    <w:rsid w:val="00857EE9"/>
    <w:rsid w:val="00860444"/>
    <w:rsid w:val="00861A99"/>
    <w:rsid w:val="0086207F"/>
    <w:rsid w:val="0086244A"/>
    <w:rsid w:val="0086301B"/>
    <w:rsid w:val="008630AF"/>
    <w:rsid w:val="0086311C"/>
    <w:rsid w:val="008637E1"/>
    <w:rsid w:val="00863B1A"/>
    <w:rsid w:val="008643B3"/>
    <w:rsid w:val="0086480C"/>
    <w:rsid w:val="00864B79"/>
    <w:rsid w:val="00865858"/>
    <w:rsid w:val="00866451"/>
    <w:rsid w:val="008668C5"/>
    <w:rsid w:val="00870835"/>
    <w:rsid w:val="008713AE"/>
    <w:rsid w:val="00872AD2"/>
    <w:rsid w:val="00873945"/>
    <w:rsid w:val="00873B33"/>
    <w:rsid w:val="00873BB7"/>
    <w:rsid w:val="0087493E"/>
    <w:rsid w:val="00875554"/>
    <w:rsid w:val="00875924"/>
    <w:rsid w:val="00875E6D"/>
    <w:rsid w:val="00876993"/>
    <w:rsid w:val="008770D4"/>
    <w:rsid w:val="008774A2"/>
    <w:rsid w:val="0087779E"/>
    <w:rsid w:val="008778C6"/>
    <w:rsid w:val="008779D8"/>
    <w:rsid w:val="00877B3D"/>
    <w:rsid w:val="00877C86"/>
    <w:rsid w:val="00877F14"/>
    <w:rsid w:val="008802AC"/>
    <w:rsid w:val="00880CD8"/>
    <w:rsid w:val="00880D77"/>
    <w:rsid w:val="00880FBA"/>
    <w:rsid w:val="008813F6"/>
    <w:rsid w:val="00881D04"/>
    <w:rsid w:val="008820BF"/>
    <w:rsid w:val="00882715"/>
    <w:rsid w:val="008827E1"/>
    <w:rsid w:val="008830C4"/>
    <w:rsid w:val="00883946"/>
    <w:rsid w:val="00883993"/>
    <w:rsid w:val="00883A34"/>
    <w:rsid w:val="00883DD9"/>
    <w:rsid w:val="00883FDF"/>
    <w:rsid w:val="00884026"/>
    <w:rsid w:val="00884265"/>
    <w:rsid w:val="008857C8"/>
    <w:rsid w:val="008858E4"/>
    <w:rsid w:val="00886119"/>
    <w:rsid w:val="008866EA"/>
    <w:rsid w:val="008869A3"/>
    <w:rsid w:val="00886AF4"/>
    <w:rsid w:val="00886B15"/>
    <w:rsid w:val="008870E9"/>
    <w:rsid w:val="008872EC"/>
    <w:rsid w:val="00887542"/>
    <w:rsid w:val="0088763E"/>
    <w:rsid w:val="00887BC7"/>
    <w:rsid w:val="00890AF0"/>
    <w:rsid w:val="00890D77"/>
    <w:rsid w:val="00891006"/>
    <w:rsid w:val="00891099"/>
    <w:rsid w:val="008911E9"/>
    <w:rsid w:val="00891862"/>
    <w:rsid w:val="00892513"/>
    <w:rsid w:val="008926F9"/>
    <w:rsid w:val="00892B1B"/>
    <w:rsid w:val="008939FB"/>
    <w:rsid w:val="00893AE8"/>
    <w:rsid w:val="00894102"/>
    <w:rsid w:val="008941B4"/>
    <w:rsid w:val="00894858"/>
    <w:rsid w:val="0089586E"/>
    <w:rsid w:val="00895C62"/>
    <w:rsid w:val="008960C7"/>
    <w:rsid w:val="00896360"/>
    <w:rsid w:val="00896A5E"/>
    <w:rsid w:val="00896EA7"/>
    <w:rsid w:val="00896FD4"/>
    <w:rsid w:val="0089788E"/>
    <w:rsid w:val="008A0EBB"/>
    <w:rsid w:val="008A18CF"/>
    <w:rsid w:val="008A2288"/>
    <w:rsid w:val="008A2582"/>
    <w:rsid w:val="008A2588"/>
    <w:rsid w:val="008A27FF"/>
    <w:rsid w:val="008A2877"/>
    <w:rsid w:val="008A342F"/>
    <w:rsid w:val="008A3F9B"/>
    <w:rsid w:val="008A417B"/>
    <w:rsid w:val="008A43AF"/>
    <w:rsid w:val="008A46D0"/>
    <w:rsid w:val="008A4722"/>
    <w:rsid w:val="008A4C69"/>
    <w:rsid w:val="008A5A16"/>
    <w:rsid w:val="008A5CC5"/>
    <w:rsid w:val="008A6625"/>
    <w:rsid w:val="008A7140"/>
    <w:rsid w:val="008A7893"/>
    <w:rsid w:val="008A7C42"/>
    <w:rsid w:val="008B1518"/>
    <w:rsid w:val="008B1810"/>
    <w:rsid w:val="008B2751"/>
    <w:rsid w:val="008B29F1"/>
    <w:rsid w:val="008B2D66"/>
    <w:rsid w:val="008B3824"/>
    <w:rsid w:val="008B3B22"/>
    <w:rsid w:val="008B3C08"/>
    <w:rsid w:val="008B440C"/>
    <w:rsid w:val="008B4655"/>
    <w:rsid w:val="008B4CBA"/>
    <w:rsid w:val="008B521F"/>
    <w:rsid w:val="008B57ED"/>
    <w:rsid w:val="008B5CF3"/>
    <w:rsid w:val="008B66BC"/>
    <w:rsid w:val="008B6807"/>
    <w:rsid w:val="008B6D46"/>
    <w:rsid w:val="008B7343"/>
    <w:rsid w:val="008B7390"/>
    <w:rsid w:val="008B77C5"/>
    <w:rsid w:val="008B7CE7"/>
    <w:rsid w:val="008C0103"/>
    <w:rsid w:val="008C042E"/>
    <w:rsid w:val="008C1216"/>
    <w:rsid w:val="008C12A7"/>
    <w:rsid w:val="008C17FE"/>
    <w:rsid w:val="008C1B46"/>
    <w:rsid w:val="008C1CDD"/>
    <w:rsid w:val="008C2794"/>
    <w:rsid w:val="008C3389"/>
    <w:rsid w:val="008C3FDA"/>
    <w:rsid w:val="008C441E"/>
    <w:rsid w:val="008C4F91"/>
    <w:rsid w:val="008C5467"/>
    <w:rsid w:val="008C551E"/>
    <w:rsid w:val="008C587F"/>
    <w:rsid w:val="008C5EB5"/>
    <w:rsid w:val="008C65FF"/>
    <w:rsid w:val="008C67D6"/>
    <w:rsid w:val="008C7BF5"/>
    <w:rsid w:val="008C7DCD"/>
    <w:rsid w:val="008C7F64"/>
    <w:rsid w:val="008D0E51"/>
    <w:rsid w:val="008D168D"/>
    <w:rsid w:val="008D196A"/>
    <w:rsid w:val="008D1EA1"/>
    <w:rsid w:val="008D218D"/>
    <w:rsid w:val="008D2B62"/>
    <w:rsid w:val="008D3F8F"/>
    <w:rsid w:val="008D55A8"/>
    <w:rsid w:val="008D5FD2"/>
    <w:rsid w:val="008D653F"/>
    <w:rsid w:val="008D6B7A"/>
    <w:rsid w:val="008D708C"/>
    <w:rsid w:val="008D761C"/>
    <w:rsid w:val="008D7F08"/>
    <w:rsid w:val="008D7F78"/>
    <w:rsid w:val="008E000C"/>
    <w:rsid w:val="008E05F1"/>
    <w:rsid w:val="008E0F66"/>
    <w:rsid w:val="008E1E12"/>
    <w:rsid w:val="008E2A1F"/>
    <w:rsid w:val="008E31EF"/>
    <w:rsid w:val="008E38D6"/>
    <w:rsid w:val="008E3EFB"/>
    <w:rsid w:val="008E443F"/>
    <w:rsid w:val="008E4675"/>
    <w:rsid w:val="008E55D5"/>
    <w:rsid w:val="008E56D3"/>
    <w:rsid w:val="008E5A50"/>
    <w:rsid w:val="008E5C01"/>
    <w:rsid w:val="008E5E20"/>
    <w:rsid w:val="008E667E"/>
    <w:rsid w:val="008E6739"/>
    <w:rsid w:val="008E68F9"/>
    <w:rsid w:val="008E6947"/>
    <w:rsid w:val="008E77B1"/>
    <w:rsid w:val="008E77E6"/>
    <w:rsid w:val="008E7C66"/>
    <w:rsid w:val="008F0F5F"/>
    <w:rsid w:val="008F16B1"/>
    <w:rsid w:val="008F20A3"/>
    <w:rsid w:val="008F2684"/>
    <w:rsid w:val="008F290A"/>
    <w:rsid w:val="008F2ABA"/>
    <w:rsid w:val="008F2C04"/>
    <w:rsid w:val="008F2C5B"/>
    <w:rsid w:val="008F2DC4"/>
    <w:rsid w:val="008F374D"/>
    <w:rsid w:val="008F3992"/>
    <w:rsid w:val="008F3ACA"/>
    <w:rsid w:val="008F3ADD"/>
    <w:rsid w:val="008F3C9B"/>
    <w:rsid w:val="008F42D6"/>
    <w:rsid w:val="008F462D"/>
    <w:rsid w:val="008F4E26"/>
    <w:rsid w:val="008F57B1"/>
    <w:rsid w:val="008F5C59"/>
    <w:rsid w:val="008F5ECD"/>
    <w:rsid w:val="008F6095"/>
    <w:rsid w:val="008F62C8"/>
    <w:rsid w:val="008F6422"/>
    <w:rsid w:val="008F680B"/>
    <w:rsid w:val="008F6870"/>
    <w:rsid w:val="008F6A24"/>
    <w:rsid w:val="008F7D53"/>
    <w:rsid w:val="0090002A"/>
    <w:rsid w:val="0090002D"/>
    <w:rsid w:val="0090003D"/>
    <w:rsid w:val="0090183C"/>
    <w:rsid w:val="00902776"/>
    <w:rsid w:val="0090298A"/>
    <w:rsid w:val="00902BEE"/>
    <w:rsid w:val="00902E22"/>
    <w:rsid w:val="00902EC1"/>
    <w:rsid w:val="009034A3"/>
    <w:rsid w:val="009049A9"/>
    <w:rsid w:val="00904E94"/>
    <w:rsid w:val="00904F40"/>
    <w:rsid w:val="009050FA"/>
    <w:rsid w:val="009053FC"/>
    <w:rsid w:val="00906763"/>
    <w:rsid w:val="00906920"/>
    <w:rsid w:val="00906A60"/>
    <w:rsid w:val="00907486"/>
    <w:rsid w:val="0090769A"/>
    <w:rsid w:val="0091103D"/>
    <w:rsid w:val="009110EB"/>
    <w:rsid w:val="00911D14"/>
    <w:rsid w:val="0091285A"/>
    <w:rsid w:val="009132FE"/>
    <w:rsid w:val="00913427"/>
    <w:rsid w:val="00913520"/>
    <w:rsid w:val="0091354D"/>
    <w:rsid w:val="00913876"/>
    <w:rsid w:val="00913B4C"/>
    <w:rsid w:val="00913C13"/>
    <w:rsid w:val="00913DE9"/>
    <w:rsid w:val="009143FB"/>
    <w:rsid w:val="0091442B"/>
    <w:rsid w:val="00914A36"/>
    <w:rsid w:val="00914B11"/>
    <w:rsid w:val="0091506D"/>
    <w:rsid w:val="00915A43"/>
    <w:rsid w:val="009160B9"/>
    <w:rsid w:val="00916316"/>
    <w:rsid w:val="009168C3"/>
    <w:rsid w:val="00916CE5"/>
    <w:rsid w:val="00916DFF"/>
    <w:rsid w:val="00921294"/>
    <w:rsid w:val="009213B0"/>
    <w:rsid w:val="009214E4"/>
    <w:rsid w:val="00921E18"/>
    <w:rsid w:val="00921F2C"/>
    <w:rsid w:val="00921FF7"/>
    <w:rsid w:val="00922848"/>
    <w:rsid w:val="00924098"/>
    <w:rsid w:val="009244FA"/>
    <w:rsid w:val="00924521"/>
    <w:rsid w:val="00925861"/>
    <w:rsid w:val="00926171"/>
    <w:rsid w:val="00926660"/>
    <w:rsid w:val="00927052"/>
    <w:rsid w:val="009270A4"/>
    <w:rsid w:val="00927599"/>
    <w:rsid w:val="00927972"/>
    <w:rsid w:val="00927F8A"/>
    <w:rsid w:val="009301E6"/>
    <w:rsid w:val="0093051F"/>
    <w:rsid w:val="00930B8A"/>
    <w:rsid w:val="009316AD"/>
    <w:rsid w:val="009317E2"/>
    <w:rsid w:val="00932064"/>
    <w:rsid w:val="009329EB"/>
    <w:rsid w:val="00932CD5"/>
    <w:rsid w:val="0093310B"/>
    <w:rsid w:val="00934005"/>
    <w:rsid w:val="00934354"/>
    <w:rsid w:val="009355B2"/>
    <w:rsid w:val="00935F73"/>
    <w:rsid w:val="009369D5"/>
    <w:rsid w:val="00936BC4"/>
    <w:rsid w:val="009372FF"/>
    <w:rsid w:val="0094020B"/>
    <w:rsid w:val="00940C03"/>
    <w:rsid w:val="00941752"/>
    <w:rsid w:val="00941A29"/>
    <w:rsid w:val="00941BA5"/>
    <w:rsid w:val="009423BB"/>
    <w:rsid w:val="00942474"/>
    <w:rsid w:val="009428CA"/>
    <w:rsid w:val="009428F9"/>
    <w:rsid w:val="00942DBB"/>
    <w:rsid w:val="00945AEC"/>
    <w:rsid w:val="00945C7D"/>
    <w:rsid w:val="0094616C"/>
    <w:rsid w:val="00946293"/>
    <w:rsid w:val="00946A83"/>
    <w:rsid w:val="00946EA7"/>
    <w:rsid w:val="009475C3"/>
    <w:rsid w:val="00947AE6"/>
    <w:rsid w:val="00947F12"/>
    <w:rsid w:val="00947FB6"/>
    <w:rsid w:val="00950348"/>
    <w:rsid w:val="009504E9"/>
    <w:rsid w:val="0095068B"/>
    <w:rsid w:val="009509D2"/>
    <w:rsid w:val="00950EC9"/>
    <w:rsid w:val="009518A3"/>
    <w:rsid w:val="009519EF"/>
    <w:rsid w:val="00951F13"/>
    <w:rsid w:val="00952020"/>
    <w:rsid w:val="009533AE"/>
    <w:rsid w:val="00953A1F"/>
    <w:rsid w:val="00954287"/>
    <w:rsid w:val="00954763"/>
    <w:rsid w:val="009547E6"/>
    <w:rsid w:val="00954C75"/>
    <w:rsid w:val="0095586E"/>
    <w:rsid w:val="00955B4F"/>
    <w:rsid w:val="00957260"/>
    <w:rsid w:val="00957ABE"/>
    <w:rsid w:val="009602EB"/>
    <w:rsid w:val="009602FD"/>
    <w:rsid w:val="00960375"/>
    <w:rsid w:val="0096065B"/>
    <w:rsid w:val="00960B1B"/>
    <w:rsid w:val="00961405"/>
    <w:rsid w:val="0096161A"/>
    <w:rsid w:val="00961C2D"/>
    <w:rsid w:val="00962120"/>
    <w:rsid w:val="00962D1B"/>
    <w:rsid w:val="00962ED6"/>
    <w:rsid w:val="0096308F"/>
    <w:rsid w:val="0096361A"/>
    <w:rsid w:val="00963EB6"/>
    <w:rsid w:val="00964CE1"/>
    <w:rsid w:val="009654BD"/>
    <w:rsid w:val="00965919"/>
    <w:rsid w:val="00965D8F"/>
    <w:rsid w:val="00965DB7"/>
    <w:rsid w:val="00966E8A"/>
    <w:rsid w:val="00967845"/>
    <w:rsid w:val="009678F7"/>
    <w:rsid w:val="00967D2E"/>
    <w:rsid w:val="00970AB0"/>
    <w:rsid w:val="00970CC2"/>
    <w:rsid w:val="009710AF"/>
    <w:rsid w:val="00971295"/>
    <w:rsid w:val="0097151C"/>
    <w:rsid w:val="00971559"/>
    <w:rsid w:val="0097164D"/>
    <w:rsid w:val="00972435"/>
    <w:rsid w:val="009726AF"/>
    <w:rsid w:val="00972A9E"/>
    <w:rsid w:val="0097316C"/>
    <w:rsid w:val="00973693"/>
    <w:rsid w:val="009740C6"/>
    <w:rsid w:val="0097419B"/>
    <w:rsid w:val="0097429E"/>
    <w:rsid w:val="00974307"/>
    <w:rsid w:val="009745DB"/>
    <w:rsid w:val="00974806"/>
    <w:rsid w:val="00974A03"/>
    <w:rsid w:val="00974A14"/>
    <w:rsid w:val="0097505B"/>
    <w:rsid w:val="0097531F"/>
    <w:rsid w:val="00976059"/>
    <w:rsid w:val="00976955"/>
    <w:rsid w:val="00976B52"/>
    <w:rsid w:val="00977183"/>
    <w:rsid w:val="009777CC"/>
    <w:rsid w:val="00977A61"/>
    <w:rsid w:val="00977E25"/>
    <w:rsid w:val="00980244"/>
    <w:rsid w:val="00980561"/>
    <w:rsid w:val="0098137C"/>
    <w:rsid w:val="00981685"/>
    <w:rsid w:val="009819BC"/>
    <w:rsid w:val="00981DA3"/>
    <w:rsid w:val="00982B56"/>
    <w:rsid w:val="009833C5"/>
    <w:rsid w:val="009834CF"/>
    <w:rsid w:val="009838EC"/>
    <w:rsid w:val="00983BDF"/>
    <w:rsid w:val="00984108"/>
    <w:rsid w:val="00984241"/>
    <w:rsid w:val="009842B6"/>
    <w:rsid w:val="0098463A"/>
    <w:rsid w:val="00984F0E"/>
    <w:rsid w:val="009854F8"/>
    <w:rsid w:val="00985901"/>
    <w:rsid w:val="00985F35"/>
    <w:rsid w:val="00986471"/>
    <w:rsid w:val="0098672B"/>
    <w:rsid w:val="00986852"/>
    <w:rsid w:val="009869AE"/>
    <w:rsid w:val="00986C6E"/>
    <w:rsid w:val="0098731E"/>
    <w:rsid w:val="00987540"/>
    <w:rsid w:val="00990AC7"/>
    <w:rsid w:val="00990BC7"/>
    <w:rsid w:val="00990C26"/>
    <w:rsid w:val="00992656"/>
    <w:rsid w:val="009926D0"/>
    <w:rsid w:val="00993261"/>
    <w:rsid w:val="0099346F"/>
    <w:rsid w:val="009936D2"/>
    <w:rsid w:val="009939F8"/>
    <w:rsid w:val="00994E05"/>
    <w:rsid w:val="00994F4A"/>
    <w:rsid w:val="00995047"/>
    <w:rsid w:val="00995179"/>
    <w:rsid w:val="00995A5F"/>
    <w:rsid w:val="00995A62"/>
    <w:rsid w:val="0099679F"/>
    <w:rsid w:val="009967ED"/>
    <w:rsid w:val="00996CC9"/>
    <w:rsid w:val="0099742F"/>
    <w:rsid w:val="009975E6"/>
    <w:rsid w:val="009A0F0B"/>
    <w:rsid w:val="009A132E"/>
    <w:rsid w:val="009A1614"/>
    <w:rsid w:val="009A16AE"/>
    <w:rsid w:val="009A1816"/>
    <w:rsid w:val="009A198D"/>
    <w:rsid w:val="009A1F1E"/>
    <w:rsid w:val="009A2FC5"/>
    <w:rsid w:val="009A367A"/>
    <w:rsid w:val="009A3A98"/>
    <w:rsid w:val="009A3E7C"/>
    <w:rsid w:val="009A4821"/>
    <w:rsid w:val="009A491B"/>
    <w:rsid w:val="009A4F06"/>
    <w:rsid w:val="009A548E"/>
    <w:rsid w:val="009A5E16"/>
    <w:rsid w:val="009A5FD2"/>
    <w:rsid w:val="009A65AA"/>
    <w:rsid w:val="009A6645"/>
    <w:rsid w:val="009A6A01"/>
    <w:rsid w:val="009A6FE5"/>
    <w:rsid w:val="009A7266"/>
    <w:rsid w:val="009A74C3"/>
    <w:rsid w:val="009A75F1"/>
    <w:rsid w:val="009A76A7"/>
    <w:rsid w:val="009A7AB1"/>
    <w:rsid w:val="009A7B22"/>
    <w:rsid w:val="009A7BE7"/>
    <w:rsid w:val="009A7C73"/>
    <w:rsid w:val="009A7E5D"/>
    <w:rsid w:val="009B0037"/>
    <w:rsid w:val="009B098C"/>
    <w:rsid w:val="009B11F7"/>
    <w:rsid w:val="009B1726"/>
    <w:rsid w:val="009B17D9"/>
    <w:rsid w:val="009B2135"/>
    <w:rsid w:val="009B2501"/>
    <w:rsid w:val="009B2505"/>
    <w:rsid w:val="009B2CED"/>
    <w:rsid w:val="009B2F4E"/>
    <w:rsid w:val="009B41FF"/>
    <w:rsid w:val="009B4B42"/>
    <w:rsid w:val="009B5201"/>
    <w:rsid w:val="009B5F1F"/>
    <w:rsid w:val="009B606D"/>
    <w:rsid w:val="009B699C"/>
    <w:rsid w:val="009B6E2D"/>
    <w:rsid w:val="009B6FE5"/>
    <w:rsid w:val="009B710E"/>
    <w:rsid w:val="009B73DB"/>
    <w:rsid w:val="009B7631"/>
    <w:rsid w:val="009B7905"/>
    <w:rsid w:val="009C0479"/>
    <w:rsid w:val="009C0551"/>
    <w:rsid w:val="009C0BB1"/>
    <w:rsid w:val="009C11C6"/>
    <w:rsid w:val="009C1EE3"/>
    <w:rsid w:val="009C228E"/>
    <w:rsid w:val="009C2592"/>
    <w:rsid w:val="009C294F"/>
    <w:rsid w:val="009C2BE9"/>
    <w:rsid w:val="009C316B"/>
    <w:rsid w:val="009C3502"/>
    <w:rsid w:val="009C3F27"/>
    <w:rsid w:val="009C4357"/>
    <w:rsid w:val="009C4817"/>
    <w:rsid w:val="009C4B8A"/>
    <w:rsid w:val="009C5340"/>
    <w:rsid w:val="009C54E9"/>
    <w:rsid w:val="009C558D"/>
    <w:rsid w:val="009C5C26"/>
    <w:rsid w:val="009C5E4B"/>
    <w:rsid w:val="009C6685"/>
    <w:rsid w:val="009C6722"/>
    <w:rsid w:val="009C6B8C"/>
    <w:rsid w:val="009C71AC"/>
    <w:rsid w:val="009C71AF"/>
    <w:rsid w:val="009C7398"/>
    <w:rsid w:val="009C740C"/>
    <w:rsid w:val="009C785C"/>
    <w:rsid w:val="009C7AA5"/>
    <w:rsid w:val="009C7AE6"/>
    <w:rsid w:val="009C7C18"/>
    <w:rsid w:val="009D038F"/>
    <w:rsid w:val="009D1260"/>
    <w:rsid w:val="009D1668"/>
    <w:rsid w:val="009D19A1"/>
    <w:rsid w:val="009D222E"/>
    <w:rsid w:val="009D2294"/>
    <w:rsid w:val="009D2DE8"/>
    <w:rsid w:val="009D2E64"/>
    <w:rsid w:val="009D33D1"/>
    <w:rsid w:val="009D3485"/>
    <w:rsid w:val="009D37A1"/>
    <w:rsid w:val="009D3A30"/>
    <w:rsid w:val="009D3E09"/>
    <w:rsid w:val="009D4A24"/>
    <w:rsid w:val="009D4BE5"/>
    <w:rsid w:val="009D50D6"/>
    <w:rsid w:val="009D5152"/>
    <w:rsid w:val="009D5709"/>
    <w:rsid w:val="009D5B4E"/>
    <w:rsid w:val="009D5F45"/>
    <w:rsid w:val="009D60DF"/>
    <w:rsid w:val="009D61E6"/>
    <w:rsid w:val="009D646F"/>
    <w:rsid w:val="009D6479"/>
    <w:rsid w:val="009D6FAE"/>
    <w:rsid w:val="009D719D"/>
    <w:rsid w:val="009D7290"/>
    <w:rsid w:val="009D7C52"/>
    <w:rsid w:val="009E0A1E"/>
    <w:rsid w:val="009E0AF9"/>
    <w:rsid w:val="009E0B25"/>
    <w:rsid w:val="009E0F48"/>
    <w:rsid w:val="009E283F"/>
    <w:rsid w:val="009E2A60"/>
    <w:rsid w:val="009E2C82"/>
    <w:rsid w:val="009E2D5F"/>
    <w:rsid w:val="009E2DB3"/>
    <w:rsid w:val="009E30B3"/>
    <w:rsid w:val="009E3B77"/>
    <w:rsid w:val="009E425D"/>
    <w:rsid w:val="009E4B86"/>
    <w:rsid w:val="009E5D05"/>
    <w:rsid w:val="009E6481"/>
    <w:rsid w:val="009E657A"/>
    <w:rsid w:val="009E70EC"/>
    <w:rsid w:val="009E778B"/>
    <w:rsid w:val="009E7E90"/>
    <w:rsid w:val="009E7F82"/>
    <w:rsid w:val="009F052E"/>
    <w:rsid w:val="009F0E90"/>
    <w:rsid w:val="009F1058"/>
    <w:rsid w:val="009F11B1"/>
    <w:rsid w:val="009F1BD1"/>
    <w:rsid w:val="009F23F2"/>
    <w:rsid w:val="009F26B2"/>
    <w:rsid w:val="009F2C8F"/>
    <w:rsid w:val="009F2F77"/>
    <w:rsid w:val="009F3F65"/>
    <w:rsid w:val="009F3FD0"/>
    <w:rsid w:val="009F412C"/>
    <w:rsid w:val="009F4135"/>
    <w:rsid w:val="009F449A"/>
    <w:rsid w:val="009F49F1"/>
    <w:rsid w:val="009F5927"/>
    <w:rsid w:val="009F63F5"/>
    <w:rsid w:val="009F70C7"/>
    <w:rsid w:val="009F7454"/>
    <w:rsid w:val="009F78AC"/>
    <w:rsid w:val="009F7D39"/>
    <w:rsid w:val="00A00319"/>
    <w:rsid w:val="00A00331"/>
    <w:rsid w:val="00A003E7"/>
    <w:rsid w:val="00A00746"/>
    <w:rsid w:val="00A00786"/>
    <w:rsid w:val="00A00A44"/>
    <w:rsid w:val="00A01104"/>
    <w:rsid w:val="00A01513"/>
    <w:rsid w:val="00A0170A"/>
    <w:rsid w:val="00A017FD"/>
    <w:rsid w:val="00A0197D"/>
    <w:rsid w:val="00A01BEF"/>
    <w:rsid w:val="00A0221F"/>
    <w:rsid w:val="00A024C5"/>
    <w:rsid w:val="00A027ED"/>
    <w:rsid w:val="00A02BBE"/>
    <w:rsid w:val="00A034C5"/>
    <w:rsid w:val="00A03596"/>
    <w:rsid w:val="00A03913"/>
    <w:rsid w:val="00A03BFD"/>
    <w:rsid w:val="00A05CB9"/>
    <w:rsid w:val="00A05CBB"/>
    <w:rsid w:val="00A0633D"/>
    <w:rsid w:val="00A0663A"/>
    <w:rsid w:val="00A06809"/>
    <w:rsid w:val="00A06FDA"/>
    <w:rsid w:val="00A07100"/>
    <w:rsid w:val="00A07433"/>
    <w:rsid w:val="00A07489"/>
    <w:rsid w:val="00A077FB"/>
    <w:rsid w:val="00A07AC9"/>
    <w:rsid w:val="00A07B53"/>
    <w:rsid w:val="00A07B86"/>
    <w:rsid w:val="00A10368"/>
    <w:rsid w:val="00A10A33"/>
    <w:rsid w:val="00A10C38"/>
    <w:rsid w:val="00A10E09"/>
    <w:rsid w:val="00A112C1"/>
    <w:rsid w:val="00A11631"/>
    <w:rsid w:val="00A11926"/>
    <w:rsid w:val="00A124F1"/>
    <w:rsid w:val="00A127D2"/>
    <w:rsid w:val="00A12A93"/>
    <w:rsid w:val="00A1302E"/>
    <w:rsid w:val="00A131E2"/>
    <w:rsid w:val="00A13878"/>
    <w:rsid w:val="00A13A04"/>
    <w:rsid w:val="00A14018"/>
    <w:rsid w:val="00A14854"/>
    <w:rsid w:val="00A1516E"/>
    <w:rsid w:val="00A153AD"/>
    <w:rsid w:val="00A1595D"/>
    <w:rsid w:val="00A15C28"/>
    <w:rsid w:val="00A15D60"/>
    <w:rsid w:val="00A15E2A"/>
    <w:rsid w:val="00A166BA"/>
    <w:rsid w:val="00A16901"/>
    <w:rsid w:val="00A16E5B"/>
    <w:rsid w:val="00A16E7F"/>
    <w:rsid w:val="00A177EF"/>
    <w:rsid w:val="00A179AF"/>
    <w:rsid w:val="00A17C09"/>
    <w:rsid w:val="00A17DB8"/>
    <w:rsid w:val="00A20046"/>
    <w:rsid w:val="00A20D4E"/>
    <w:rsid w:val="00A2151A"/>
    <w:rsid w:val="00A21539"/>
    <w:rsid w:val="00A2200C"/>
    <w:rsid w:val="00A2236E"/>
    <w:rsid w:val="00A22520"/>
    <w:rsid w:val="00A229F0"/>
    <w:rsid w:val="00A22A02"/>
    <w:rsid w:val="00A22AB2"/>
    <w:rsid w:val="00A22D69"/>
    <w:rsid w:val="00A2390D"/>
    <w:rsid w:val="00A239AF"/>
    <w:rsid w:val="00A243A3"/>
    <w:rsid w:val="00A24537"/>
    <w:rsid w:val="00A246CD"/>
    <w:rsid w:val="00A24832"/>
    <w:rsid w:val="00A24FF9"/>
    <w:rsid w:val="00A254C3"/>
    <w:rsid w:val="00A254E6"/>
    <w:rsid w:val="00A256E9"/>
    <w:rsid w:val="00A25940"/>
    <w:rsid w:val="00A25F4E"/>
    <w:rsid w:val="00A261B7"/>
    <w:rsid w:val="00A261E1"/>
    <w:rsid w:val="00A267DF"/>
    <w:rsid w:val="00A26B44"/>
    <w:rsid w:val="00A2714A"/>
    <w:rsid w:val="00A27AD3"/>
    <w:rsid w:val="00A30068"/>
    <w:rsid w:val="00A3031B"/>
    <w:rsid w:val="00A305DE"/>
    <w:rsid w:val="00A30924"/>
    <w:rsid w:val="00A30D25"/>
    <w:rsid w:val="00A318A6"/>
    <w:rsid w:val="00A31A6A"/>
    <w:rsid w:val="00A31A70"/>
    <w:rsid w:val="00A32755"/>
    <w:rsid w:val="00A32CF6"/>
    <w:rsid w:val="00A32F80"/>
    <w:rsid w:val="00A3326C"/>
    <w:rsid w:val="00A333E4"/>
    <w:rsid w:val="00A33AAC"/>
    <w:rsid w:val="00A33D61"/>
    <w:rsid w:val="00A34354"/>
    <w:rsid w:val="00A35020"/>
    <w:rsid w:val="00A35039"/>
    <w:rsid w:val="00A3582E"/>
    <w:rsid w:val="00A363F9"/>
    <w:rsid w:val="00A366A8"/>
    <w:rsid w:val="00A369D7"/>
    <w:rsid w:val="00A36A3B"/>
    <w:rsid w:val="00A36D5C"/>
    <w:rsid w:val="00A37114"/>
    <w:rsid w:val="00A379DC"/>
    <w:rsid w:val="00A37C4B"/>
    <w:rsid w:val="00A37C90"/>
    <w:rsid w:val="00A37E37"/>
    <w:rsid w:val="00A4051D"/>
    <w:rsid w:val="00A40B7D"/>
    <w:rsid w:val="00A40F1C"/>
    <w:rsid w:val="00A4190A"/>
    <w:rsid w:val="00A42219"/>
    <w:rsid w:val="00A426D4"/>
    <w:rsid w:val="00A42AE8"/>
    <w:rsid w:val="00A42D24"/>
    <w:rsid w:val="00A4341A"/>
    <w:rsid w:val="00A43833"/>
    <w:rsid w:val="00A43870"/>
    <w:rsid w:val="00A45601"/>
    <w:rsid w:val="00A46279"/>
    <w:rsid w:val="00A46652"/>
    <w:rsid w:val="00A4759A"/>
    <w:rsid w:val="00A47CAF"/>
    <w:rsid w:val="00A50A3E"/>
    <w:rsid w:val="00A51552"/>
    <w:rsid w:val="00A51567"/>
    <w:rsid w:val="00A51F53"/>
    <w:rsid w:val="00A52219"/>
    <w:rsid w:val="00A52DDD"/>
    <w:rsid w:val="00A53374"/>
    <w:rsid w:val="00A53FFF"/>
    <w:rsid w:val="00A54327"/>
    <w:rsid w:val="00A54684"/>
    <w:rsid w:val="00A56006"/>
    <w:rsid w:val="00A569C8"/>
    <w:rsid w:val="00A56B48"/>
    <w:rsid w:val="00A5723C"/>
    <w:rsid w:val="00A574FA"/>
    <w:rsid w:val="00A57D60"/>
    <w:rsid w:val="00A57E9C"/>
    <w:rsid w:val="00A610C2"/>
    <w:rsid w:val="00A613FB"/>
    <w:rsid w:val="00A6158C"/>
    <w:rsid w:val="00A62457"/>
    <w:rsid w:val="00A628F4"/>
    <w:rsid w:val="00A62A05"/>
    <w:rsid w:val="00A62BF6"/>
    <w:rsid w:val="00A6351F"/>
    <w:rsid w:val="00A6506E"/>
    <w:rsid w:val="00A6543F"/>
    <w:rsid w:val="00A65480"/>
    <w:rsid w:val="00A65955"/>
    <w:rsid w:val="00A6600B"/>
    <w:rsid w:val="00A660DA"/>
    <w:rsid w:val="00A6656E"/>
    <w:rsid w:val="00A66A88"/>
    <w:rsid w:val="00A6713C"/>
    <w:rsid w:val="00A709F7"/>
    <w:rsid w:val="00A71379"/>
    <w:rsid w:val="00A72346"/>
    <w:rsid w:val="00A73FCC"/>
    <w:rsid w:val="00A7591B"/>
    <w:rsid w:val="00A76787"/>
    <w:rsid w:val="00A76ADC"/>
    <w:rsid w:val="00A774EE"/>
    <w:rsid w:val="00A77C09"/>
    <w:rsid w:val="00A80985"/>
    <w:rsid w:val="00A80DD4"/>
    <w:rsid w:val="00A8160E"/>
    <w:rsid w:val="00A825AB"/>
    <w:rsid w:val="00A8265E"/>
    <w:rsid w:val="00A82B70"/>
    <w:rsid w:val="00A82DA0"/>
    <w:rsid w:val="00A83188"/>
    <w:rsid w:val="00A833D9"/>
    <w:rsid w:val="00A8390B"/>
    <w:rsid w:val="00A839DB"/>
    <w:rsid w:val="00A8536B"/>
    <w:rsid w:val="00A85AEF"/>
    <w:rsid w:val="00A85CED"/>
    <w:rsid w:val="00A85F05"/>
    <w:rsid w:val="00A85F93"/>
    <w:rsid w:val="00A86D24"/>
    <w:rsid w:val="00A87BA2"/>
    <w:rsid w:val="00A901F0"/>
    <w:rsid w:val="00A902C1"/>
    <w:rsid w:val="00A905A5"/>
    <w:rsid w:val="00A905C7"/>
    <w:rsid w:val="00A9084B"/>
    <w:rsid w:val="00A90877"/>
    <w:rsid w:val="00A921C8"/>
    <w:rsid w:val="00A921F6"/>
    <w:rsid w:val="00A92C01"/>
    <w:rsid w:val="00A92D0F"/>
    <w:rsid w:val="00A92E0A"/>
    <w:rsid w:val="00A936E8"/>
    <w:rsid w:val="00A93974"/>
    <w:rsid w:val="00A93A57"/>
    <w:rsid w:val="00A93B65"/>
    <w:rsid w:val="00A93C1A"/>
    <w:rsid w:val="00A93CA4"/>
    <w:rsid w:val="00A942FF"/>
    <w:rsid w:val="00A945EA"/>
    <w:rsid w:val="00A9478E"/>
    <w:rsid w:val="00A947FD"/>
    <w:rsid w:val="00A94BC4"/>
    <w:rsid w:val="00A95557"/>
    <w:rsid w:val="00A96CC3"/>
    <w:rsid w:val="00A96E54"/>
    <w:rsid w:val="00A974F9"/>
    <w:rsid w:val="00AA04EB"/>
    <w:rsid w:val="00AA052C"/>
    <w:rsid w:val="00AA0B2F"/>
    <w:rsid w:val="00AA0CAA"/>
    <w:rsid w:val="00AA0F2F"/>
    <w:rsid w:val="00AA130B"/>
    <w:rsid w:val="00AA16C5"/>
    <w:rsid w:val="00AA1E63"/>
    <w:rsid w:val="00AA2892"/>
    <w:rsid w:val="00AA2B19"/>
    <w:rsid w:val="00AA2B5C"/>
    <w:rsid w:val="00AA2C01"/>
    <w:rsid w:val="00AA2C38"/>
    <w:rsid w:val="00AA2FD9"/>
    <w:rsid w:val="00AA319F"/>
    <w:rsid w:val="00AA33CC"/>
    <w:rsid w:val="00AA365D"/>
    <w:rsid w:val="00AA4159"/>
    <w:rsid w:val="00AA4B79"/>
    <w:rsid w:val="00AA6724"/>
    <w:rsid w:val="00AA69ED"/>
    <w:rsid w:val="00AA73C5"/>
    <w:rsid w:val="00AB00BC"/>
    <w:rsid w:val="00AB047F"/>
    <w:rsid w:val="00AB0844"/>
    <w:rsid w:val="00AB0A3D"/>
    <w:rsid w:val="00AB0C29"/>
    <w:rsid w:val="00AB0C6F"/>
    <w:rsid w:val="00AB1792"/>
    <w:rsid w:val="00AB18EF"/>
    <w:rsid w:val="00AB1BCB"/>
    <w:rsid w:val="00AB1D6B"/>
    <w:rsid w:val="00AB2037"/>
    <w:rsid w:val="00AB2B7B"/>
    <w:rsid w:val="00AB2BC8"/>
    <w:rsid w:val="00AB2D35"/>
    <w:rsid w:val="00AB34E0"/>
    <w:rsid w:val="00AB3AC3"/>
    <w:rsid w:val="00AB3B42"/>
    <w:rsid w:val="00AB407F"/>
    <w:rsid w:val="00AB4EB2"/>
    <w:rsid w:val="00AB56C4"/>
    <w:rsid w:val="00AB5E57"/>
    <w:rsid w:val="00AB623D"/>
    <w:rsid w:val="00AB64BB"/>
    <w:rsid w:val="00AB6ECD"/>
    <w:rsid w:val="00AB75BE"/>
    <w:rsid w:val="00AB7AD3"/>
    <w:rsid w:val="00AC037E"/>
    <w:rsid w:val="00AC0653"/>
    <w:rsid w:val="00AC134B"/>
    <w:rsid w:val="00AC193C"/>
    <w:rsid w:val="00AC28AC"/>
    <w:rsid w:val="00AC2CED"/>
    <w:rsid w:val="00AC2E84"/>
    <w:rsid w:val="00AC4286"/>
    <w:rsid w:val="00AC481B"/>
    <w:rsid w:val="00AC5200"/>
    <w:rsid w:val="00AC542D"/>
    <w:rsid w:val="00AC56B3"/>
    <w:rsid w:val="00AC5963"/>
    <w:rsid w:val="00AC5CE4"/>
    <w:rsid w:val="00AC5F89"/>
    <w:rsid w:val="00AC68DF"/>
    <w:rsid w:val="00AC6DBF"/>
    <w:rsid w:val="00AC6E23"/>
    <w:rsid w:val="00AC7007"/>
    <w:rsid w:val="00AC7039"/>
    <w:rsid w:val="00AC71C8"/>
    <w:rsid w:val="00AC7404"/>
    <w:rsid w:val="00AC749F"/>
    <w:rsid w:val="00AD037A"/>
    <w:rsid w:val="00AD0764"/>
    <w:rsid w:val="00AD0A37"/>
    <w:rsid w:val="00AD0A7C"/>
    <w:rsid w:val="00AD1741"/>
    <w:rsid w:val="00AD1D0A"/>
    <w:rsid w:val="00AD1E1C"/>
    <w:rsid w:val="00AD2743"/>
    <w:rsid w:val="00AD31B3"/>
    <w:rsid w:val="00AD5061"/>
    <w:rsid w:val="00AD6112"/>
    <w:rsid w:val="00AD6123"/>
    <w:rsid w:val="00AD6453"/>
    <w:rsid w:val="00AD658A"/>
    <w:rsid w:val="00AD67DF"/>
    <w:rsid w:val="00AD6832"/>
    <w:rsid w:val="00AD6BED"/>
    <w:rsid w:val="00AD6F29"/>
    <w:rsid w:val="00AD6F96"/>
    <w:rsid w:val="00AD7347"/>
    <w:rsid w:val="00AD7CBE"/>
    <w:rsid w:val="00AD7CE0"/>
    <w:rsid w:val="00AE00CF"/>
    <w:rsid w:val="00AE0683"/>
    <w:rsid w:val="00AE18D4"/>
    <w:rsid w:val="00AE25D7"/>
    <w:rsid w:val="00AE27FE"/>
    <w:rsid w:val="00AE2D4E"/>
    <w:rsid w:val="00AE2E92"/>
    <w:rsid w:val="00AE2F68"/>
    <w:rsid w:val="00AE3259"/>
    <w:rsid w:val="00AE3A12"/>
    <w:rsid w:val="00AE3E33"/>
    <w:rsid w:val="00AE4175"/>
    <w:rsid w:val="00AE435F"/>
    <w:rsid w:val="00AE4D8C"/>
    <w:rsid w:val="00AE5028"/>
    <w:rsid w:val="00AE59EE"/>
    <w:rsid w:val="00AE5D35"/>
    <w:rsid w:val="00AE619C"/>
    <w:rsid w:val="00AE650F"/>
    <w:rsid w:val="00AE717D"/>
    <w:rsid w:val="00AE7372"/>
    <w:rsid w:val="00AE73C5"/>
    <w:rsid w:val="00AF040B"/>
    <w:rsid w:val="00AF0ACA"/>
    <w:rsid w:val="00AF0B6A"/>
    <w:rsid w:val="00AF0ECF"/>
    <w:rsid w:val="00AF13E0"/>
    <w:rsid w:val="00AF17DE"/>
    <w:rsid w:val="00AF1A29"/>
    <w:rsid w:val="00AF2764"/>
    <w:rsid w:val="00AF33F5"/>
    <w:rsid w:val="00AF349B"/>
    <w:rsid w:val="00AF3A67"/>
    <w:rsid w:val="00AF3AEB"/>
    <w:rsid w:val="00AF3EE3"/>
    <w:rsid w:val="00AF4354"/>
    <w:rsid w:val="00AF43AD"/>
    <w:rsid w:val="00AF472D"/>
    <w:rsid w:val="00AF4A5E"/>
    <w:rsid w:val="00AF4FF2"/>
    <w:rsid w:val="00AF594A"/>
    <w:rsid w:val="00AF6594"/>
    <w:rsid w:val="00AF754C"/>
    <w:rsid w:val="00AF7760"/>
    <w:rsid w:val="00AF78C5"/>
    <w:rsid w:val="00AF7FD4"/>
    <w:rsid w:val="00B01088"/>
    <w:rsid w:val="00B01AB1"/>
    <w:rsid w:val="00B0225A"/>
    <w:rsid w:val="00B03219"/>
    <w:rsid w:val="00B03330"/>
    <w:rsid w:val="00B03959"/>
    <w:rsid w:val="00B05AFD"/>
    <w:rsid w:val="00B05C72"/>
    <w:rsid w:val="00B060DB"/>
    <w:rsid w:val="00B06135"/>
    <w:rsid w:val="00B06526"/>
    <w:rsid w:val="00B0653A"/>
    <w:rsid w:val="00B1069A"/>
    <w:rsid w:val="00B10999"/>
    <w:rsid w:val="00B10AC9"/>
    <w:rsid w:val="00B114CA"/>
    <w:rsid w:val="00B115FA"/>
    <w:rsid w:val="00B11B31"/>
    <w:rsid w:val="00B12554"/>
    <w:rsid w:val="00B12C21"/>
    <w:rsid w:val="00B130A0"/>
    <w:rsid w:val="00B13140"/>
    <w:rsid w:val="00B1418B"/>
    <w:rsid w:val="00B1430A"/>
    <w:rsid w:val="00B14499"/>
    <w:rsid w:val="00B1497D"/>
    <w:rsid w:val="00B149B7"/>
    <w:rsid w:val="00B15B84"/>
    <w:rsid w:val="00B167D4"/>
    <w:rsid w:val="00B16AD1"/>
    <w:rsid w:val="00B170FE"/>
    <w:rsid w:val="00B174BA"/>
    <w:rsid w:val="00B1757E"/>
    <w:rsid w:val="00B17A50"/>
    <w:rsid w:val="00B17D98"/>
    <w:rsid w:val="00B17F6E"/>
    <w:rsid w:val="00B20B0D"/>
    <w:rsid w:val="00B21201"/>
    <w:rsid w:val="00B21618"/>
    <w:rsid w:val="00B21A24"/>
    <w:rsid w:val="00B21BB7"/>
    <w:rsid w:val="00B21F3A"/>
    <w:rsid w:val="00B2304F"/>
    <w:rsid w:val="00B23492"/>
    <w:rsid w:val="00B235DF"/>
    <w:rsid w:val="00B23BEB"/>
    <w:rsid w:val="00B24363"/>
    <w:rsid w:val="00B243DD"/>
    <w:rsid w:val="00B251D3"/>
    <w:rsid w:val="00B25460"/>
    <w:rsid w:val="00B25EC3"/>
    <w:rsid w:val="00B2661E"/>
    <w:rsid w:val="00B26788"/>
    <w:rsid w:val="00B26CE5"/>
    <w:rsid w:val="00B26D07"/>
    <w:rsid w:val="00B26E68"/>
    <w:rsid w:val="00B27361"/>
    <w:rsid w:val="00B27442"/>
    <w:rsid w:val="00B276B5"/>
    <w:rsid w:val="00B27816"/>
    <w:rsid w:val="00B30003"/>
    <w:rsid w:val="00B3010A"/>
    <w:rsid w:val="00B30684"/>
    <w:rsid w:val="00B309DC"/>
    <w:rsid w:val="00B31882"/>
    <w:rsid w:val="00B31EF7"/>
    <w:rsid w:val="00B31F56"/>
    <w:rsid w:val="00B32051"/>
    <w:rsid w:val="00B32137"/>
    <w:rsid w:val="00B3256C"/>
    <w:rsid w:val="00B325C5"/>
    <w:rsid w:val="00B3287F"/>
    <w:rsid w:val="00B3291C"/>
    <w:rsid w:val="00B32B7E"/>
    <w:rsid w:val="00B33729"/>
    <w:rsid w:val="00B339DD"/>
    <w:rsid w:val="00B340D6"/>
    <w:rsid w:val="00B34651"/>
    <w:rsid w:val="00B349FF"/>
    <w:rsid w:val="00B34A30"/>
    <w:rsid w:val="00B35019"/>
    <w:rsid w:val="00B352D5"/>
    <w:rsid w:val="00B36245"/>
    <w:rsid w:val="00B36359"/>
    <w:rsid w:val="00B36DDD"/>
    <w:rsid w:val="00B372A6"/>
    <w:rsid w:val="00B374C7"/>
    <w:rsid w:val="00B377E3"/>
    <w:rsid w:val="00B37F5F"/>
    <w:rsid w:val="00B402B7"/>
    <w:rsid w:val="00B40B31"/>
    <w:rsid w:val="00B4201F"/>
    <w:rsid w:val="00B4243A"/>
    <w:rsid w:val="00B424F6"/>
    <w:rsid w:val="00B4278A"/>
    <w:rsid w:val="00B43591"/>
    <w:rsid w:val="00B439A4"/>
    <w:rsid w:val="00B43B87"/>
    <w:rsid w:val="00B43E63"/>
    <w:rsid w:val="00B44325"/>
    <w:rsid w:val="00B446D7"/>
    <w:rsid w:val="00B44A87"/>
    <w:rsid w:val="00B44B31"/>
    <w:rsid w:val="00B44F9D"/>
    <w:rsid w:val="00B4501A"/>
    <w:rsid w:val="00B45079"/>
    <w:rsid w:val="00B4507D"/>
    <w:rsid w:val="00B454B0"/>
    <w:rsid w:val="00B4581C"/>
    <w:rsid w:val="00B45AA1"/>
    <w:rsid w:val="00B4689B"/>
    <w:rsid w:val="00B46937"/>
    <w:rsid w:val="00B471A4"/>
    <w:rsid w:val="00B477C5"/>
    <w:rsid w:val="00B47916"/>
    <w:rsid w:val="00B47AF2"/>
    <w:rsid w:val="00B47BEB"/>
    <w:rsid w:val="00B47ECB"/>
    <w:rsid w:val="00B50018"/>
    <w:rsid w:val="00B50281"/>
    <w:rsid w:val="00B502C6"/>
    <w:rsid w:val="00B50407"/>
    <w:rsid w:val="00B504F6"/>
    <w:rsid w:val="00B50A91"/>
    <w:rsid w:val="00B50B61"/>
    <w:rsid w:val="00B51702"/>
    <w:rsid w:val="00B5178C"/>
    <w:rsid w:val="00B51967"/>
    <w:rsid w:val="00B51970"/>
    <w:rsid w:val="00B51C1F"/>
    <w:rsid w:val="00B51D37"/>
    <w:rsid w:val="00B52258"/>
    <w:rsid w:val="00B528AC"/>
    <w:rsid w:val="00B52A4D"/>
    <w:rsid w:val="00B52C16"/>
    <w:rsid w:val="00B52C93"/>
    <w:rsid w:val="00B534D9"/>
    <w:rsid w:val="00B53603"/>
    <w:rsid w:val="00B54047"/>
    <w:rsid w:val="00B542C4"/>
    <w:rsid w:val="00B54805"/>
    <w:rsid w:val="00B54A9B"/>
    <w:rsid w:val="00B55134"/>
    <w:rsid w:val="00B55711"/>
    <w:rsid w:val="00B55729"/>
    <w:rsid w:val="00B55B4A"/>
    <w:rsid w:val="00B56D7A"/>
    <w:rsid w:val="00B56E35"/>
    <w:rsid w:val="00B573EA"/>
    <w:rsid w:val="00B578B3"/>
    <w:rsid w:val="00B57DB2"/>
    <w:rsid w:val="00B60D1B"/>
    <w:rsid w:val="00B60D32"/>
    <w:rsid w:val="00B60F13"/>
    <w:rsid w:val="00B619BB"/>
    <w:rsid w:val="00B61E10"/>
    <w:rsid w:val="00B62100"/>
    <w:rsid w:val="00B62234"/>
    <w:rsid w:val="00B62578"/>
    <w:rsid w:val="00B625DD"/>
    <w:rsid w:val="00B62C9E"/>
    <w:rsid w:val="00B62FD5"/>
    <w:rsid w:val="00B63932"/>
    <w:rsid w:val="00B646EB"/>
    <w:rsid w:val="00B64EF4"/>
    <w:rsid w:val="00B64F21"/>
    <w:rsid w:val="00B65969"/>
    <w:rsid w:val="00B66474"/>
    <w:rsid w:val="00B66C8F"/>
    <w:rsid w:val="00B66D5A"/>
    <w:rsid w:val="00B67090"/>
    <w:rsid w:val="00B706A2"/>
    <w:rsid w:val="00B70D1D"/>
    <w:rsid w:val="00B713E3"/>
    <w:rsid w:val="00B71988"/>
    <w:rsid w:val="00B71DD1"/>
    <w:rsid w:val="00B7245A"/>
    <w:rsid w:val="00B725E6"/>
    <w:rsid w:val="00B72B2E"/>
    <w:rsid w:val="00B72B3D"/>
    <w:rsid w:val="00B73061"/>
    <w:rsid w:val="00B73C1F"/>
    <w:rsid w:val="00B73E7F"/>
    <w:rsid w:val="00B747F8"/>
    <w:rsid w:val="00B74AD8"/>
    <w:rsid w:val="00B74B3A"/>
    <w:rsid w:val="00B74BDB"/>
    <w:rsid w:val="00B75467"/>
    <w:rsid w:val="00B7607D"/>
    <w:rsid w:val="00B762E3"/>
    <w:rsid w:val="00B76983"/>
    <w:rsid w:val="00B76CCF"/>
    <w:rsid w:val="00B771F0"/>
    <w:rsid w:val="00B7726E"/>
    <w:rsid w:val="00B776CE"/>
    <w:rsid w:val="00B77841"/>
    <w:rsid w:val="00B8136C"/>
    <w:rsid w:val="00B81A58"/>
    <w:rsid w:val="00B81AAA"/>
    <w:rsid w:val="00B81D37"/>
    <w:rsid w:val="00B820F1"/>
    <w:rsid w:val="00B82C24"/>
    <w:rsid w:val="00B8330C"/>
    <w:rsid w:val="00B835FC"/>
    <w:rsid w:val="00B83AD1"/>
    <w:rsid w:val="00B84AFE"/>
    <w:rsid w:val="00B85189"/>
    <w:rsid w:val="00B85316"/>
    <w:rsid w:val="00B85548"/>
    <w:rsid w:val="00B857AE"/>
    <w:rsid w:val="00B85CAA"/>
    <w:rsid w:val="00B8607D"/>
    <w:rsid w:val="00B86099"/>
    <w:rsid w:val="00B86910"/>
    <w:rsid w:val="00B8727C"/>
    <w:rsid w:val="00B874D5"/>
    <w:rsid w:val="00B87C95"/>
    <w:rsid w:val="00B90343"/>
    <w:rsid w:val="00B9053F"/>
    <w:rsid w:val="00B908BB"/>
    <w:rsid w:val="00B90D06"/>
    <w:rsid w:val="00B911D3"/>
    <w:rsid w:val="00B9202E"/>
    <w:rsid w:val="00B92D17"/>
    <w:rsid w:val="00B934C8"/>
    <w:rsid w:val="00B934E2"/>
    <w:rsid w:val="00B93966"/>
    <w:rsid w:val="00B93ED4"/>
    <w:rsid w:val="00B9409D"/>
    <w:rsid w:val="00B94290"/>
    <w:rsid w:val="00B94B00"/>
    <w:rsid w:val="00B96062"/>
    <w:rsid w:val="00B96209"/>
    <w:rsid w:val="00B962AE"/>
    <w:rsid w:val="00B962BE"/>
    <w:rsid w:val="00B96C89"/>
    <w:rsid w:val="00B970D6"/>
    <w:rsid w:val="00B973C0"/>
    <w:rsid w:val="00BA0424"/>
    <w:rsid w:val="00BA09ED"/>
    <w:rsid w:val="00BA0D38"/>
    <w:rsid w:val="00BA1063"/>
    <w:rsid w:val="00BA1147"/>
    <w:rsid w:val="00BA14AA"/>
    <w:rsid w:val="00BA1E38"/>
    <w:rsid w:val="00BA236B"/>
    <w:rsid w:val="00BA34F2"/>
    <w:rsid w:val="00BA43DD"/>
    <w:rsid w:val="00BA54FB"/>
    <w:rsid w:val="00BA550D"/>
    <w:rsid w:val="00BA57B9"/>
    <w:rsid w:val="00BA5C9F"/>
    <w:rsid w:val="00BA6051"/>
    <w:rsid w:val="00BA6156"/>
    <w:rsid w:val="00BA6294"/>
    <w:rsid w:val="00BA62B3"/>
    <w:rsid w:val="00BA6912"/>
    <w:rsid w:val="00BA6AA1"/>
    <w:rsid w:val="00BA6E39"/>
    <w:rsid w:val="00BA7A02"/>
    <w:rsid w:val="00BA7EBE"/>
    <w:rsid w:val="00BB0182"/>
    <w:rsid w:val="00BB2435"/>
    <w:rsid w:val="00BB2E6B"/>
    <w:rsid w:val="00BB33A2"/>
    <w:rsid w:val="00BB38AD"/>
    <w:rsid w:val="00BB5038"/>
    <w:rsid w:val="00BB5F52"/>
    <w:rsid w:val="00BB5F85"/>
    <w:rsid w:val="00BB70CA"/>
    <w:rsid w:val="00BB71F1"/>
    <w:rsid w:val="00BC0C6B"/>
    <w:rsid w:val="00BC1025"/>
    <w:rsid w:val="00BC255E"/>
    <w:rsid w:val="00BC278D"/>
    <w:rsid w:val="00BC2AB3"/>
    <w:rsid w:val="00BC32E2"/>
    <w:rsid w:val="00BC3A0B"/>
    <w:rsid w:val="00BC3C0A"/>
    <w:rsid w:val="00BC459D"/>
    <w:rsid w:val="00BC46D9"/>
    <w:rsid w:val="00BC4ECA"/>
    <w:rsid w:val="00BC5429"/>
    <w:rsid w:val="00BC62C8"/>
    <w:rsid w:val="00BC666E"/>
    <w:rsid w:val="00BC6B20"/>
    <w:rsid w:val="00BC6C25"/>
    <w:rsid w:val="00BC70CD"/>
    <w:rsid w:val="00BC7B37"/>
    <w:rsid w:val="00BD00AA"/>
    <w:rsid w:val="00BD02A2"/>
    <w:rsid w:val="00BD07ED"/>
    <w:rsid w:val="00BD0DA3"/>
    <w:rsid w:val="00BD1561"/>
    <w:rsid w:val="00BD191F"/>
    <w:rsid w:val="00BD1994"/>
    <w:rsid w:val="00BD1A70"/>
    <w:rsid w:val="00BD1DB4"/>
    <w:rsid w:val="00BD1DD4"/>
    <w:rsid w:val="00BD27C1"/>
    <w:rsid w:val="00BD2820"/>
    <w:rsid w:val="00BD28A1"/>
    <w:rsid w:val="00BD2C33"/>
    <w:rsid w:val="00BD2C4A"/>
    <w:rsid w:val="00BD3117"/>
    <w:rsid w:val="00BD35B8"/>
    <w:rsid w:val="00BD397E"/>
    <w:rsid w:val="00BD3DB1"/>
    <w:rsid w:val="00BD4B9E"/>
    <w:rsid w:val="00BD5471"/>
    <w:rsid w:val="00BD5602"/>
    <w:rsid w:val="00BD57BD"/>
    <w:rsid w:val="00BD594F"/>
    <w:rsid w:val="00BD6DC4"/>
    <w:rsid w:val="00BD71C3"/>
    <w:rsid w:val="00BD7590"/>
    <w:rsid w:val="00BD7BD9"/>
    <w:rsid w:val="00BE0490"/>
    <w:rsid w:val="00BE0B56"/>
    <w:rsid w:val="00BE14AA"/>
    <w:rsid w:val="00BE14C4"/>
    <w:rsid w:val="00BE1583"/>
    <w:rsid w:val="00BE1668"/>
    <w:rsid w:val="00BE1C80"/>
    <w:rsid w:val="00BE205E"/>
    <w:rsid w:val="00BE24F7"/>
    <w:rsid w:val="00BE2F7D"/>
    <w:rsid w:val="00BE31D2"/>
    <w:rsid w:val="00BE34E7"/>
    <w:rsid w:val="00BE455A"/>
    <w:rsid w:val="00BE4DF1"/>
    <w:rsid w:val="00BE59B4"/>
    <w:rsid w:val="00BE5ACF"/>
    <w:rsid w:val="00BE5F44"/>
    <w:rsid w:val="00BE6325"/>
    <w:rsid w:val="00BE7B64"/>
    <w:rsid w:val="00BE7C83"/>
    <w:rsid w:val="00BE7D32"/>
    <w:rsid w:val="00BF03F2"/>
    <w:rsid w:val="00BF0495"/>
    <w:rsid w:val="00BF0603"/>
    <w:rsid w:val="00BF071D"/>
    <w:rsid w:val="00BF07CB"/>
    <w:rsid w:val="00BF0827"/>
    <w:rsid w:val="00BF08FC"/>
    <w:rsid w:val="00BF0D61"/>
    <w:rsid w:val="00BF1050"/>
    <w:rsid w:val="00BF184E"/>
    <w:rsid w:val="00BF2026"/>
    <w:rsid w:val="00BF248C"/>
    <w:rsid w:val="00BF2A55"/>
    <w:rsid w:val="00BF2B7A"/>
    <w:rsid w:val="00BF2FD5"/>
    <w:rsid w:val="00BF3255"/>
    <w:rsid w:val="00BF462B"/>
    <w:rsid w:val="00BF4C0B"/>
    <w:rsid w:val="00BF5D85"/>
    <w:rsid w:val="00BF6C9A"/>
    <w:rsid w:val="00BF6CB8"/>
    <w:rsid w:val="00BF7811"/>
    <w:rsid w:val="00BF78BE"/>
    <w:rsid w:val="00C00592"/>
    <w:rsid w:val="00C02483"/>
    <w:rsid w:val="00C02875"/>
    <w:rsid w:val="00C02A21"/>
    <w:rsid w:val="00C02C33"/>
    <w:rsid w:val="00C031D2"/>
    <w:rsid w:val="00C0459A"/>
    <w:rsid w:val="00C04760"/>
    <w:rsid w:val="00C04E2B"/>
    <w:rsid w:val="00C04E68"/>
    <w:rsid w:val="00C0674A"/>
    <w:rsid w:val="00C0708C"/>
    <w:rsid w:val="00C07213"/>
    <w:rsid w:val="00C0763A"/>
    <w:rsid w:val="00C078B1"/>
    <w:rsid w:val="00C07A9B"/>
    <w:rsid w:val="00C1011C"/>
    <w:rsid w:val="00C101E9"/>
    <w:rsid w:val="00C10270"/>
    <w:rsid w:val="00C10578"/>
    <w:rsid w:val="00C106BB"/>
    <w:rsid w:val="00C108FA"/>
    <w:rsid w:val="00C10BB5"/>
    <w:rsid w:val="00C10F86"/>
    <w:rsid w:val="00C11444"/>
    <w:rsid w:val="00C11C1A"/>
    <w:rsid w:val="00C126B3"/>
    <w:rsid w:val="00C131A7"/>
    <w:rsid w:val="00C138C6"/>
    <w:rsid w:val="00C13A25"/>
    <w:rsid w:val="00C14094"/>
    <w:rsid w:val="00C14128"/>
    <w:rsid w:val="00C14216"/>
    <w:rsid w:val="00C14A92"/>
    <w:rsid w:val="00C1550C"/>
    <w:rsid w:val="00C156E5"/>
    <w:rsid w:val="00C15CB4"/>
    <w:rsid w:val="00C16392"/>
    <w:rsid w:val="00C163A1"/>
    <w:rsid w:val="00C1657B"/>
    <w:rsid w:val="00C166DD"/>
    <w:rsid w:val="00C16AB6"/>
    <w:rsid w:val="00C16BC7"/>
    <w:rsid w:val="00C16E19"/>
    <w:rsid w:val="00C200F9"/>
    <w:rsid w:val="00C2013C"/>
    <w:rsid w:val="00C21CC8"/>
    <w:rsid w:val="00C22399"/>
    <w:rsid w:val="00C22B68"/>
    <w:rsid w:val="00C22C65"/>
    <w:rsid w:val="00C22F9B"/>
    <w:rsid w:val="00C230F9"/>
    <w:rsid w:val="00C232C1"/>
    <w:rsid w:val="00C234EE"/>
    <w:rsid w:val="00C236DB"/>
    <w:rsid w:val="00C23CFA"/>
    <w:rsid w:val="00C23DA4"/>
    <w:rsid w:val="00C24270"/>
    <w:rsid w:val="00C24CE7"/>
    <w:rsid w:val="00C25045"/>
    <w:rsid w:val="00C253B5"/>
    <w:rsid w:val="00C26630"/>
    <w:rsid w:val="00C2691E"/>
    <w:rsid w:val="00C26CC3"/>
    <w:rsid w:val="00C27644"/>
    <w:rsid w:val="00C27A7F"/>
    <w:rsid w:val="00C27B23"/>
    <w:rsid w:val="00C303FF"/>
    <w:rsid w:val="00C30967"/>
    <w:rsid w:val="00C30C27"/>
    <w:rsid w:val="00C312E8"/>
    <w:rsid w:val="00C31ACA"/>
    <w:rsid w:val="00C322C5"/>
    <w:rsid w:val="00C32459"/>
    <w:rsid w:val="00C3255A"/>
    <w:rsid w:val="00C33024"/>
    <w:rsid w:val="00C33582"/>
    <w:rsid w:val="00C33BDF"/>
    <w:rsid w:val="00C34547"/>
    <w:rsid w:val="00C34942"/>
    <w:rsid w:val="00C35E4E"/>
    <w:rsid w:val="00C36813"/>
    <w:rsid w:val="00C36A0A"/>
    <w:rsid w:val="00C36BAA"/>
    <w:rsid w:val="00C379AD"/>
    <w:rsid w:val="00C379BA"/>
    <w:rsid w:val="00C37F27"/>
    <w:rsid w:val="00C4080C"/>
    <w:rsid w:val="00C41BDA"/>
    <w:rsid w:val="00C41EDA"/>
    <w:rsid w:val="00C429A5"/>
    <w:rsid w:val="00C42FA8"/>
    <w:rsid w:val="00C43E76"/>
    <w:rsid w:val="00C4412B"/>
    <w:rsid w:val="00C4476B"/>
    <w:rsid w:val="00C45C44"/>
    <w:rsid w:val="00C47D93"/>
    <w:rsid w:val="00C51162"/>
    <w:rsid w:val="00C512E6"/>
    <w:rsid w:val="00C5139C"/>
    <w:rsid w:val="00C518C4"/>
    <w:rsid w:val="00C51A3F"/>
    <w:rsid w:val="00C51AE9"/>
    <w:rsid w:val="00C51DD8"/>
    <w:rsid w:val="00C51DE8"/>
    <w:rsid w:val="00C51F51"/>
    <w:rsid w:val="00C52566"/>
    <w:rsid w:val="00C52BE8"/>
    <w:rsid w:val="00C5342B"/>
    <w:rsid w:val="00C53766"/>
    <w:rsid w:val="00C53DE3"/>
    <w:rsid w:val="00C54455"/>
    <w:rsid w:val="00C544D3"/>
    <w:rsid w:val="00C544E2"/>
    <w:rsid w:val="00C545E2"/>
    <w:rsid w:val="00C548EE"/>
    <w:rsid w:val="00C55167"/>
    <w:rsid w:val="00C55381"/>
    <w:rsid w:val="00C55703"/>
    <w:rsid w:val="00C55892"/>
    <w:rsid w:val="00C56AFB"/>
    <w:rsid w:val="00C56F9E"/>
    <w:rsid w:val="00C576E9"/>
    <w:rsid w:val="00C57972"/>
    <w:rsid w:val="00C57992"/>
    <w:rsid w:val="00C60913"/>
    <w:rsid w:val="00C60D36"/>
    <w:rsid w:val="00C610AD"/>
    <w:rsid w:val="00C610C6"/>
    <w:rsid w:val="00C61227"/>
    <w:rsid w:val="00C6129F"/>
    <w:rsid w:val="00C617B5"/>
    <w:rsid w:val="00C619E0"/>
    <w:rsid w:val="00C61D2B"/>
    <w:rsid w:val="00C621FD"/>
    <w:rsid w:val="00C6249D"/>
    <w:rsid w:val="00C626BB"/>
    <w:rsid w:val="00C628AE"/>
    <w:rsid w:val="00C629CD"/>
    <w:rsid w:val="00C6309A"/>
    <w:rsid w:val="00C63A44"/>
    <w:rsid w:val="00C641C3"/>
    <w:rsid w:val="00C64618"/>
    <w:rsid w:val="00C64F24"/>
    <w:rsid w:val="00C65022"/>
    <w:rsid w:val="00C6514C"/>
    <w:rsid w:val="00C65352"/>
    <w:rsid w:val="00C659F6"/>
    <w:rsid w:val="00C65C60"/>
    <w:rsid w:val="00C65E3F"/>
    <w:rsid w:val="00C65EE0"/>
    <w:rsid w:val="00C6638E"/>
    <w:rsid w:val="00C6682C"/>
    <w:rsid w:val="00C66D76"/>
    <w:rsid w:val="00C66F76"/>
    <w:rsid w:val="00C671B5"/>
    <w:rsid w:val="00C700F1"/>
    <w:rsid w:val="00C704C8"/>
    <w:rsid w:val="00C705C2"/>
    <w:rsid w:val="00C705D3"/>
    <w:rsid w:val="00C70789"/>
    <w:rsid w:val="00C70CB4"/>
    <w:rsid w:val="00C70D72"/>
    <w:rsid w:val="00C71694"/>
    <w:rsid w:val="00C71D96"/>
    <w:rsid w:val="00C71FB3"/>
    <w:rsid w:val="00C72575"/>
    <w:rsid w:val="00C7330F"/>
    <w:rsid w:val="00C73B63"/>
    <w:rsid w:val="00C73DD0"/>
    <w:rsid w:val="00C73ECB"/>
    <w:rsid w:val="00C748C1"/>
    <w:rsid w:val="00C7543E"/>
    <w:rsid w:val="00C75828"/>
    <w:rsid w:val="00C76261"/>
    <w:rsid w:val="00C763D6"/>
    <w:rsid w:val="00C769EC"/>
    <w:rsid w:val="00C76F64"/>
    <w:rsid w:val="00C7753D"/>
    <w:rsid w:val="00C77B00"/>
    <w:rsid w:val="00C806D6"/>
    <w:rsid w:val="00C81029"/>
    <w:rsid w:val="00C81850"/>
    <w:rsid w:val="00C81E3D"/>
    <w:rsid w:val="00C822C3"/>
    <w:rsid w:val="00C82C33"/>
    <w:rsid w:val="00C82C84"/>
    <w:rsid w:val="00C83422"/>
    <w:rsid w:val="00C83952"/>
    <w:rsid w:val="00C83968"/>
    <w:rsid w:val="00C84F61"/>
    <w:rsid w:val="00C84FD2"/>
    <w:rsid w:val="00C85039"/>
    <w:rsid w:val="00C85EED"/>
    <w:rsid w:val="00C85F83"/>
    <w:rsid w:val="00C866D1"/>
    <w:rsid w:val="00C87BD2"/>
    <w:rsid w:val="00C90A5A"/>
    <w:rsid w:val="00C90D86"/>
    <w:rsid w:val="00C912A5"/>
    <w:rsid w:val="00C912F9"/>
    <w:rsid w:val="00C914B7"/>
    <w:rsid w:val="00C91912"/>
    <w:rsid w:val="00C91BD3"/>
    <w:rsid w:val="00C91E89"/>
    <w:rsid w:val="00C920FF"/>
    <w:rsid w:val="00C92148"/>
    <w:rsid w:val="00C922F6"/>
    <w:rsid w:val="00C929AF"/>
    <w:rsid w:val="00C929B2"/>
    <w:rsid w:val="00C92EE5"/>
    <w:rsid w:val="00C92FE6"/>
    <w:rsid w:val="00C933CE"/>
    <w:rsid w:val="00C9342C"/>
    <w:rsid w:val="00C9401B"/>
    <w:rsid w:val="00C94ED9"/>
    <w:rsid w:val="00C953AA"/>
    <w:rsid w:val="00C958D7"/>
    <w:rsid w:val="00C96747"/>
    <w:rsid w:val="00C96F2F"/>
    <w:rsid w:val="00C96F5C"/>
    <w:rsid w:val="00C96F67"/>
    <w:rsid w:val="00C9713F"/>
    <w:rsid w:val="00C97787"/>
    <w:rsid w:val="00C97F35"/>
    <w:rsid w:val="00CA03F1"/>
    <w:rsid w:val="00CA0C2C"/>
    <w:rsid w:val="00CA0E9A"/>
    <w:rsid w:val="00CA0F17"/>
    <w:rsid w:val="00CA138C"/>
    <w:rsid w:val="00CA1FC7"/>
    <w:rsid w:val="00CA275C"/>
    <w:rsid w:val="00CA2967"/>
    <w:rsid w:val="00CA2FD3"/>
    <w:rsid w:val="00CA32C7"/>
    <w:rsid w:val="00CA3C80"/>
    <w:rsid w:val="00CA416B"/>
    <w:rsid w:val="00CA4454"/>
    <w:rsid w:val="00CA448A"/>
    <w:rsid w:val="00CA52E6"/>
    <w:rsid w:val="00CA60D7"/>
    <w:rsid w:val="00CA66A4"/>
    <w:rsid w:val="00CA66CB"/>
    <w:rsid w:val="00CA6A68"/>
    <w:rsid w:val="00CA70AE"/>
    <w:rsid w:val="00CA7222"/>
    <w:rsid w:val="00CA7293"/>
    <w:rsid w:val="00CA741B"/>
    <w:rsid w:val="00CA7C5E"/>
    <w:rsid w:val="00CB04AB"/>
    <w:rsid w:val="00CB04E9"/>
    <w:rsid w:val="00CB091F"/>
    <w:rsid w:val="00CB0B4E"/>
    <w:rsid w:val="00CB0CF0"/>
    <w:rsid w:val="00CB0D4F"/>
    <w:rsid w:val="00CB0E92"/>
    <w:rsid w:val="00CB1351"/>
    <w:rsid w:val="00CB1452"/>
    <w:rsid w:val="00CB152C"/>
    <w:rsid w:val="00CB1A3C"/>
    <w:rsid w:val="00CB33FC"/>
    <w:rsid w:val="00CB34FD"/>
    <w:rsid w:val="00CB3B48"/>
    <w:rsid w:val="00CB46BC"/>
    <w:rsid w:val="00CB4C58"/>
    <w:rsid w:val="00CB4F57"/>
    <w:rsid w:val="00CB5F5D"/>
    <w:rsid w:val="00CB60B8"/>
    <w:rsid w:val="00CB6119"/>
    <w:rsid w:val="00CB6EF5"/>
    <w:rsid w:val="00CB701B"/>
    <w:rsid w:val="00CB717A"/>
    <w:rsid w:val="00CB72CC"/>
    <w:rsid w:val="00CB79FF"/>
    <w:rsid w:val="00CB7A96"/>
    <w:rsid w:val="00CB7FD4"/>
    <w:rsid w:val="00CC03CA"/>
    <w:rsid w:val="00CC0B23"/>
    <w:rsid w:val="00CC0EB1"/>
    <w:rsid w:val="00CC0FE1"/>
    <w:rsid w:val="00CC12FA"/>
    <w:rsid w:val="00CC208F"/>
    <w:rsid w:val="00CC20CC"/>
    <w:rsid w:val="00CC280F"/>
    <w:rsid w:val="00CC28B1"/>
    <w:rsid w:val="00CC2C78"/>
    <w:rsid w:val="00CC34F8"/>
    <w:rsid w:val="00CC3604"/>
    <w:rsid w:val="00CC4913"/>
    <w:rsid w:val="00CC4C63"/>
    <w:rsid w:val="00CC4D2E"/>
    <w:rsid w:val="00CC5077"/>
    <w:rsid w:val="00CC5160"/>
    <w:rsid w:val="00CC543F"/>
    <w:rsid w:val="00CC5B6C"/>
    <w:rsid w:val="00CC6186"/>
    <w:rsid w:val="00CC67B6"/>
    <w:rsid w:val="00CC6BA2"/>
    <w:rsid w:val="00CC7A1D"/>
    <w:rsid w:val="00CC7F60"/>
    <w:rsid w:val="00CD01FE"/>
    <w:rsid w:val="00CD1377"/>
    <w:rsid w:val="00CD18E8"/>
    <w:rsid w:val="00CD1AA8"/>
    <w:rsid w:val="00CD2699"/>
    <w:rsid w:val="00CD2818"/>
    <w:rsid w:val="00CD318E"/>
    <w:rsid w:val="00CD3916"/>
    <w:rsid w:val="00CD3F60"/>
    <w:rsid w:val="00CD4575"/>
    <w:rsid w:val="00CD4AD6"/>
    <w:rsid w:val="00CD5B99"/>
    <w:rsid w:val="00CD665D"/>
    <w:rsid w:val="00CD7214"/>
    <w:rsid w:val="00CD72CF"/>
    <w:rsid w:val="00CD7731"/>
    <w:rsid w:val="00CE0E22"/>
    <w:rsid w:val="00CE13FC"/>
    <w:rsid w:val="00CE188A"/>
    <w:rsid w:val="00CE2EF2"/>
    <w:rsid w:val="00CE319C"/>
    <w:rsid w:val="00CE33C8"/>
    <w:rsid w:val="00CE3B80"/>
    <w:rsid w:val="00CE4435"/>
    <w:rsid w:val="00CE55F6"/>
    <w:rsid w:val="00CE5850"/>
    <w:rsid w:val="00CE5EB9"/>
    <w:rsid w:val="00CE5F70"/>
    <w:rsid w:val="00CE6AC5"/>
    <w:rsid w:val="00CE6CAC"/>
    <w:rsid w:val="00CE7151"/>
    <w:rsid w:val="00CE72C2"/>
    <w:rsid w:val="00CE7AD6"/>
    <w:rsid w:val="00CE7D97"/>
    <w:rsid w:val="00CE7E66"/>
    <w:rsid w:val="00CF04EA"/>
    <w:rsid w:val="00CF04EC"/>
    <w:rsid w:val="00CF069C"/>
    <w:rsid w:val="00CF1256"/>
    <w:rsid w:val="00CF1A38"/>
    <w:rsid w:val="00CF1CB1"/>
    <w:rsid w:val="00CF1EB3"/>
    <w:rsid w:val="00CF2057"/>
    <w:rsid w:val="00CF2292"/>
    <w:rsid w:val="00CF23E5"/>
    <w:rsid w:val="00CF269E"/>
    <w:rsid w:val="00CF2872"/>
    <w:rsid w:val="00CF298B"/>
    <w:rsid w:val="00CF32E9"/>
    <w:rsid w:val="00CF33B7"/>
    <w:rsid w:val="00CF33DD"/>
    <w:rsid w:val="00CF341A"/>
    <w:rsid w:val="00CF37C9"/>
    <w:rsid w:val="00CF384B"/>
    <w:rsid w:val="00CF38D5"/>
    <w:rsid w:val="00CF398F"/>
    <w:rsid w:val="00CF4604"/>
    <w:rsid w:val="00CF4D70"/>
    <w:rsid w:val="00CF54BE"/>
    <w:rsid w:val="00CF5D55"/>
    <w:rsid w:val="00CF5DB7"/>
    <w:rsid w:val="00CF63B9"/>
    <w:rsid w:val="00CF746A"/>
    <w:rsid w:val="00CF7543"/>
    <w:rsid w:val="00CF7594"/>
    <w:rsid w:val="00CF7705"/>
    <w:rsid w:val="00CF7792"/>
    <w:rsid w:val="00CF7947"/>
    <w:rsid w:val="00CF7AF0"/>
    <w:rsid w:val="00CF7FF7"/>
    <w:rsid w:val="00D0043D"/>
    <w:rsid w:val="00D00563"/>
    <w:rsid w:val="00D006DE"/>
    <w:rsid w:val="00D00F19"/>
    <w:rsid w:val="00D016AB"/>
    <w:rsid w:val="00D0198D"/>
    <w:rsid w:val="00D01D1C"/>
    <w:rsid w:val="00D02630"/>
    <w:rsid w:val="00D02685"/>
    <w:rsid w:val="00D03517"/>
    <w:rsid w:val="00D03AC5"/>
    <w:rsid w:val="00D04036"/>
    <w:rsid w:val="00D040A3"/>
    <w:rsid w:val="00D0433D"/>
    <w:rsid w:val="00D05A94"/>
    <w:rsid w:val="00D060D3"/>
    <w:rsid w:val="00D06427"/>
    <w:rsid w:val="00D064AB"/>
    <w:rsid w:val="00D10854"/>
    <w:rsid w:val="00D112A1"/>
    <w:rsid w:val="00D11643"/>
    <w:rsid w:val="00D12725"/>
    <w:rsid w:val="00D12CB7"/>
    <w:rsid w:val="00D13389"/>
    <w:rsid w:val="00D13937"/>
    <w:rsid w:val="00D144D5"/>
    <w:rsid w:val="00D1489F"/>
    <w:rsid w:val="00D150DA"/>
    <w:rsid w:val="00D152AE"/>
    <w:rsid w:val="00D15C2B"/>
    <w:rsid w:val="00D15F31"/>
    <w:rsid w:val="00D15FFF"/>
    <w:rsid w:val="00D1618A"/>
    <w:rsid w:val="00D1621A"/>
    <w:rsid w:val="00D165DF"/>
    <w:rsid w:val="00D1684E"/>
    <w:rsid w:val="00D1756F"/>
    <w:rsid w:val="00D175B3"/>
    <w:rsid w:val="00D178EC"/>
    <w:rsid w:val="00D17E72"/>
    <w:rsid w:val="00D17F7A"/>
    <w:rsid w:val="00D200E1"/>
    <w:rsid w:val="00D2019F"/>
    <w:rsid w:val="00D216EC"/>
    <w:rsid w:val="00D21785"/>
    <w:rsid w:val="00D2223B"/>
    <w:rsid w:val="00D227B0"/>
    <w:rsid w:val="00D23293"/>
    <w:rsid w:val="00D23EC2"/>
    <w:rsid w:val="00D245E8"/>
    <w:rsid w:val="00D24C21"/>
    <w:rsid w:val="00D24D44"/>
    <w:rsid w:val="00D25305"/>
    <w:rsid w:val="00D258CC"/>
    <w:rsid w:val="00D25903"/>
    <w:rsid w:val="00D26248"/>
    <w:rsid w:val="00D26448"/>
    <w:rsid w:val="00D266A0"/>
    <w:rsid w:val="00D270C4"/>
    <w:rsid w:val="00D27552"/>
    <w:rsid w:val="00D2766B"/>
    <w:rsid w:val="00D276BF"/>
    <w:rsid w:val="00D279C7"/>
    <w:rsid w:val="00D27A92"/>
    <w:rsid w:val="00D27D44"/>
    <w:rsid w:val="00D307C2"/>
    <w:rsid w:val="00D31179"/>
    <w:rsid w:val="00D31DE6"/>
    <w:rsid w:val="00D32387"/>
    <w:rsid w:val="00D32D73"/>
    <w:rsid w:val="00D337A2"/>
    <w:rsid w:val="00D33C9C"/>
    <w:rsid w:val="00D33E18"/>
    <w:rsid w:val="00D33FCF"/>
    <w:rsid w:val="00D345E4"/>
    <w:rsid w:val="00D3554D"/>
    <w:rsid w:val="00D3561F"/>
    <w:rsid w:val="00D3610F"/>
    <w:rsid w:val="00D36893"/>
    <w:rsid w:val="00D369D7"/>
    <w:rsid w:val="00D3703A"/>
    <w:rsid w:val="00D37042"/>
    <w:rsid w:val="00D37046"/>
    <w:rsid w:val="00D37E03"/>
    <w:rsid w:val="00D37E12"/>
    <w:rsid w:val="00D40511"/>
    <w:rsid w:val="00D40A62"/>
    <w:rsid w:val="00D418C6"/>
    <w:rsid w:val="00D41B26"/>
    <w:rsid w:val="00D41CBB"/>
    <w:rsid w:val="00D42161"/>
    <w:rsid w:val="00D4254D"/>
    <w:rsid w:val="00D427FF"/>
    <w:rsid w:val="00D42B42"/>
    <w:rsid w:val="00D42E5A"/>
    <w:rsid w:val="00D4380D"/>
    <w:rsid w:val="00D4403F"/>
    <w:rsid w:val="00D4466D"/>
    <w:rsid w:val="00D451F0"/>
    <w:rsid w:val="00D455AD"/>
    <w:rsid w:val="00D456B2"/>
    <w:rsid w:val="00D46012"/>
    <w:rsid w:val="00D469CD"/>
    <w:rsid w:val="00D47010"/>
    <w:rsid w:val="00D4712E"/>
    <w:rsid w:val="00D47D0F"/>
    <w:rsid w:val="00D5018D"/>
    <w:rsid w:val="00D50A53"/>
    <w:rsid w:val="00D50C0A"/>
    <w:rsid w:val="00D50DCB"/>
    <w:rsid w:val="00D513CB"/>
    <w:rsid w:val="00D51612"/>
    <w:rsid w:val="00D51AEE"/>
    <w:rsid w:val="00D51FFE"/>
    <w:rsid w:val="00D52199"/>
    <w:rsid w:val="00D52543"/>
    <w:rsid w:val="00D52BD0"/>
    <w:rsid w:val="00D53A74"/>
    <w:rsid w:val="00D53FC0"/>
    <w:rsid w:val="00D54706"/>
    <w:rsid w:val="00D554AF"/>
    <w:rsid w:val="00D555F8"/>
    <w:rsid w:val="00D55709"/>
    <w:rsid w:val="00D55B27"/>
    <w:rsid w:val="00D560BC"/>
    <w:rsid w:val="00D56220"/>
    <w:rsid w:val="00D563F8"/>
    <w:rsid w:val="00D56EC6"/>
    <w:rsid w:val="00D570FA"/>
    <w:rsid w:val="00D5745E"/>
    <w:rsid w:val="00D57719"/>
    <w:rsid w:val="00D57D62"/>
    <w:rsid w:val="00D57E91"/>
    <w:rsid w:val="00D60551"/>
    <w:rsid w:val="00D606B1"/>
    <w:rsid w:val="00D607B7"/>
    <w:rsid w:val="00D60A6D"/>
    <w:rsid w:val="00D61097"/>
    <w:rsid w:val="00D615FB"/>
    <w:rsid w:val="00D618B5"/>
    <w:rsid w:val="00D618BE"/>
    <w:rsid w:val="00D61B9F"/>
    <w:rsid w:val="00D61F9B"/>
    <w:rsid w:val="00D622BB"/>
    <w:rsid w:val="00D62377"/>
    <w:rsid w:val="00D62431"/>
    <w:rsid w:val="00D6292A"/>
    <w:rsid w:val="00D62EF3"/>
    <w:rsid w:val="00D63516"/>
    <w:rsid w:val="00D643CC"/>
    <w:rsid w:val="00D64B68"/>
    <w:rsid w:val="00D64DB4"/>
    <w:rsid w:val="00D653C8"/>
    <w:rsid w:val="00D65712"/>
    <w:rsid w:val="00D659A3"/>
    <w:rsid w:val="00D66906"/>
    <w:rsid w:val="00D66B8B"/>
    <w:rsid w:val="00D67103"/>
    <w:rsid w:val="00D672A6"/>
    <w:rsid w:val="00D678C9"/>
    <w:rsid w:val="00D679FC"/>
    <w:rsid w:val="00D67EE2"/>
    <w:rsid w:val="00D70041"/>
    <w:rsid w:val="00D7073A"/>
    <w:rsid w:val="00D70856"/>
    <w:rsid w:val="00D709A7"/>
    <w:rsid w:val="00D71209"/>
    <w:rsid w:val="00D71E0F"/>
    <w:rsid w:val="00D72106"/>
    <w:rsid w:val="00D72C77"/>
    <w:rsid w:val="00D73276"/>
    <w:rsid w:val="00D7407A"/>
    <w:rsid w:val="00D7483E"/>
    <w:rsid w:val="00D74B98"/>
    <w:rsid w:val="00D74E94"/>
    <w:rsid w:val="00D75051"/>
    <w:rsid w:val="00D750B0"/>
    <w:rsid w:val="00D75D99"/>
    <w:rsid w:val="00D7601A"/>
    <w:rsid w:val="00D769B7"/>
    <w:rsid w:val="00D76B16"/>
    <w:rsid w:val="00D7705C"/>
    <w:rsid w:val="00D7727F"/>
    <w:rsid w:val="00D77533"/>
    <w:rsid w:val="00D775C3"/>
    <w:rsid w:val="00D77E6B"/>
    <w:rsid w:val="00D80A36"/>
    <w:rsid w:val="00D80E4B"/>
    <w:rsid w:val="00D81086"/>
    <w:rsid w:val="00D81140"/>
    <w:rsid w:val="00D81892"/>
    <w:rsid w:val="00D81B09"/>
    <w:rsid w:val="00D82B8D"/>
    <w:rsid w:val="00D82BBF"/>
    <w:rsid w:val="00D836AA"/>
    <w:rsid w:val="00D839D5"/>
    <w:rsid w:val="00D83A15"/>
    <w:rsid w:val="00D83ED7"/>
    <w:rsid w:val="00D847BF"/>
    <w:rsid w:val="00D848E0"/>
    <w:rsid w:val="00D850E1"/>
    <w:rsid w:val="00D85132"/>
    <w:rsid w:val="00D8555F"/>
    <w:rsid w:val="00D861F5"/>
    <w:rsid w:val="00D86214"/>
    <w:rsid w:val="00D86293"/>
    <w:rsid w:val="00D8668F"/>
    <w:rsid w:val="00D86F6A"/>
    <w:rsid w:val="00D872A0"/>
    <w:rsid w:val="00D87CC7"/>
    <w:rsid w:val="00D90A44"/>
    <w:rsid w:val="00D90CCF"/>
    <w:rsid w:val="00D90EE9"/>
    <w:rsid w:val="00D91B6C"/>
    <w:rsid w:val="00D92286"/>
    <w:rsid w:val="00D92734"/>
    <w:rsid w:val="00D92ACE"/>
    <w:rsid w:val="00D93A7E"/>
    <w:rsid w:val="00D94131"/>
    <w:rsid w:val="00D94147"/>
    <w:rsid w:val="00D9492F"/>
    <w:rsid w:val="00D949A8"/>
    <w:rsid w:val="00D94C1F"/>
    <w:rsid w:val="00D94D69"/>
    <w:rsid w:val="00D95055"/>
    <w:rsid w:val="00D964CF"/>
    <w:rsid w:val="00D96C4C"/>
    <w:rsid w:val="00D97420"/>
    <w:rsid w:val="00DA01D2"/>
    <w:rsid w:val="00DA07DC"/>
    <w:rsid w:val="00DA0883"/>
    <w:rsid w:val="00DA0C3B"/>
    <w:rsid w:val="00DA0C4A"/>
    <w:rsid w:val="00DA1206"/>
    <w:rsid w:val="00DA1674"/>
    <w:rsid w:val="00DA19D7"/>
    <w:rsid w:val="00DA1BC2"/>
    <w:rsid w:val="00DA238A"/>
    <w:rsid w:val="00DA24D5"/>
    <w:rsid w:val="00DA26CE"/>
    <w:rsid w:val="00DA29E7"/>
    <w:rsid w:val="00DA2C3F"/>
    <w:rsid w:val="00DA3269"/>
    <w:rsid w:val="00DA361C"/>
    <w:rsid w:val="00DA3B08"/>
    <w:rsid w:val="00DA42E3"/>
    <w:rsid w:val="00DA4345"/>
    <w:rsid w:val="00DA4D69"/>
    <w:rsid w:val="00DA5227"/>
    <w:rsid w:val="00DA5C9D"/>
    <w:rsid w:val="00DA61ED"/>
    <w:rsid w:val="00DA6418"/>
    <w:rsid w:val="00DA6BAB"/>
    <w:rsid w:val="00DA6C4D"/>
    <w:rsid w:val="00DA6E4B"/>
    <w:rsid w:val="00DA74FD"/>
    <w:rsid w:val="00DA769F"/>
    <w:rsid w:val="00DA7C27"/>
    <w:rsid w:val="00DB08F9"/>
    <w:rsid w:val="00DB0CC9"/>
    <w:rsid w:val="00DB1AA8"/>
    <w:rsid w:val="00DB1F63"/>
    <w:rsid w:val="00DB2508"/>
    <w:rsid w:val="00DB28F3"/>
    <w:rsid w:val="00DB33F1"/>
    <w:rsid w:val="00DB3733"/>
    <w:rsid w:val="00DB3FA5"/>
    <w:rsid w:val="00DB43B4"/>
    <w:rsid w:val="00DB4A54"/>
    <w:rsid w:val="00DB4D7A"/>
    <w:rsid w:val="00DB55AA"/>
    <w:rsid w:val="00DB56D4"/>
    <w:rsid w:val="00DB5C35"/>
    <w:rsid w:val="00DB6A07"/>
    <w:rsid w:val="00DB6B04"/>
    <w:rsid w:val="00DB6CA0"/>
    <w:rsid w:val="00DB6FC3"/>
    <w:rsid w:val="00DB76C8"/>
    <w:rsid w:val="00DB7AE1"/>
    <w:rsid w:val="00DB7B1B"/>
    <w:rsid w:val="00DB7F83"/>
    <w:rsid w:val="00DC0AE6"/>
    <w:rsid w:val="00DC0F99"/>
    <w:rsid w:val="00DC0FB6"/>
    <w:rsid w:val="00DC13BE"/>
    <w:rsid w:val="00DC1BA7"/>
    <w:rsid w:val="00DC1D0E"/>
    <w:rsid w:val="00DC2267"/>
    <w:rsid w:val="00DC2C38"/>
    <w:rsid w:val="00DC310F"/>
    <w:rsid w:val="00DC3A50"/>
    <w:rsid w:val="00DC3B4E"/>
    <w:rsid w:val="00DC41D9"/>
    <w:rsid w:val="00DC448E"/>
    <w:rsid w:val="00DC4783"/>
    <w:rsid w:val="00DC47D6"/>
    <w:rsid w:val="00DC4811"/>
    <w:rsid w:val="00DC54DC"/>
    <w:rsid w:val="00DC59F3"/>
    <w:rsid w:val="00DC680C"/>
    <w:rsid w:val="00DC7462"/>
    <w:rsid w:val="00DC7DC5"/>
    <w:rsid w:val="00DD05E7"/>
    <w:rsid w:val="00DD05FC"/>
    <w:rsid w:val="00DD0C2C"/>
    <w:rsid w:val="00DD1773"/>
    <w:rsid w:val="00DD2236"/>
    <w:rsid w:val="00DD25EE"/>
    <w:rsid w:val="00DD2970"/>
    <w:rsid w:val="00DD3187"/>
    <w:rsid w:val="00DD3A47"/>
    <w:rsid w:val="00DD3D15"/>
    <w:rsid w:val="00DD40F6"/>
    <w:rsid w:val="00DD47DF"/>
    <w:rsid w:val="00DD47E6"/>
    <w:rsid w:val="00DD55A8"/>
    <w:rsid w:val="00DD583F"/>
    <w:rsid w:val="00DD5BBD"/>
    <w:rsid w:val="00DD5F57"/>
    <w:rsid w:val="00DD6821"/>
    <w:rsid w:val="00DD7142"/>
    <w:rsid w:val="00DD7B40"/>
    <w:rsid w:val="00DE010A"/>
    <w:rsid w:val="00DE158D"/>
    <w:rsid w:val="00DE1848"/>
    <w:rsid w:val="00DE1F05"/>
    <w:rsid w:val="00DE2115"/>
    <w:rsid w:val="00DE2116"/>
    <w:rsid w:val="00DE27C7"/>
    <w:rsid w:val="00DE27E8"/>
    <w:rsid w:val="00DE28EB"/>
    <w:rsid w:val="00DE2922"/>
    <w:rsid w:val="00DE2ED9"/>
    <w:rsid w:val="00DE2EDC"/>
    <w:rsid w:val="00DE2FDC"/>
    <w:rsid w:val="00DE321E"/>
    <w:rsid w:val="00DE3353"/>
    <w:rsid w:val="00DE35C9"/>
    <w:rsid w:val="00DE6AFC"/>
    <w:rsid w:val="00DE6D22"/>
    <w:rsid w:val="00DE71C1"/>
    <w:rsid w:val="00DE7461"/>
    <w:rsid w:val="00DE74A3"/>
    <w:rsid w:val="00DF0F35"/>
    <w:rsid w:val="00DF11C9"/>
    <w:rsid w:val="00DF19A9"/>
    <w:rsid w:val="00DF1EE6"/>
    <w:rsid w:val="00DF2203"/>
    <w:rsid w:val="00DF2D81"/>
    <w:rsid w:val="00DF2DC5"/>
    <w:rsid w:val="00DF3BBB"/>
    <w:rsid w:val="00DF40AC"/>
    <w:rsid w:val="00DF48F2"/>
    <w:rsid w:val="00DF4BF9"/>
    <w:rsid w:val="00DF4CED"/>
    <w:rsid w:val="00DF5293"/>
    <w:rsid w:val="00DF53D9"/>
    <w:rsid w:val="00DF5F65"/>
    <w:rsid w:val="00DF61AE"/>
    <w:rsid w:val="00DF6B13"/>
    <w:rsid w:val="00DF7590"/>
    <w:rsid w:val="00DF76E8"/>
    <w:rsid w:val="00DF78F2"/>
    <w:rsid w:val="00DF7F31"/>
    <w:rsid w:val="00DF7F86"/>
    <w:rsid w:val="00E004FF"/>
    <w:rsid w:val="00E009E2"/>
    <w:rsid w:val="00E01D84"/>
    <w:rsid w:val="00E024DB"/>
    <w:rsid w:val="00E02EDF"/>
    <w:rsid w:val="00E03606"/>
    <w:rsid w:val="00E0361E"/>
    <w:rsid w:val="00E056C1"/>
    <w:rsid w:val="00E06E7D"/>
    <w:rsid w:val="00E07922"/>
    <w:rsid w:val="00E07D51"/>
    <w:rsid w:val="00E10EA8"/>
    <w:rsid w:val="00E11DD6"/>
    <w:rsid w:val="00E1359F"/>
    <w:rsid w:val="00E13979"/>
    <w:rsid w:val="00E14503"/>
    <w:rsid w:val="00E1481F"/>
    <w:rsid w:val="00E149C2"/>
    <w:rsid w:val="00E14A16"/>
    <w:rsid w:val="00E14C93"/>
    <w:rsid w:val="00E15119"/>
    <w:rsid w:val="00E156DB"/>
    <w:rsid w:val="00E162A9"/>
    <w:rsid w:val="00E166CC"/>
    <w:rsid w:val="00E17171"/>
    <w:rsid w:val="00E17269"/>
    <w:rsid w:val="00E1782B"/>
    <w:rsid w:val="00E17B50"/>
    <w:rsid w:val="00E21201"/>
    <w:rsid w:val="00E212FB"/>
    <w:rsid w:val="00E214F0"/>
    <w:rsid w:val="00E22A28"/>
    <w:rsid w:val="00E22B5A"/>
    <w:rsid w:val="00E22C61"/>
    <w:rsid w:val="00E22E18"/>
    <w:rsid w:val="00E231EF"/>
    <w:rsid w:val="00E235AC"/>
    <w:rsid w:val="00E24EC8"/>
    <w:rsid w:val="00E251E5"/>
    <w:rsid w:val="00E25490"/>
    <w:rsid w:val="00E2649B"/>
    <w:rsid w:val="00E26689"/>
    <w:rsid w:val="00E266EF"/>
    <w:rsid w:val="00E26819"/>
    <w:rsid w:val="00E27837"/>
    <w:rsid w:val="00E3025B"/>
    <w:rsid w:val="00E30470"/>
    <w:rsid w:val="00E30829"/>
    <w:rsid w:val="00E30EDB"/>
    <w:rsid w:val="00E31177"/>
    <w:rsid w:val="00E315E9"/>
    <w:rsid w:val="00E316DB"/>
    <w:rsid w:val="00E3240B"/>
    <w:rsid w:val="00E33324"/>
    <w:rsid w:val="00E336BD"/>
    <w:rsid w:val="00E33CC3"/>
    <w:rsid w:val="00E33F68"/>
    <w:rsid w:val="00E34180"/>
    <w:rsid w:val="00E34B99"/>
    <w:rsid w:val="00E34DAB"/>
    <w:rsid w:val="00E34DE2"/>
    <w:rsid w:val="00E34EE3"/>
    <w:rsid w:val="00E35152"/>
    <w:rsid w:val="00E352DF"/>
    <w:rsid w:val="00E358A8"/>
    <w:rsid w:val="00E35B12"/>
    <w:rsid w:val="00E35D4D"/>
    <w:rsid w:val="00E36236"/>
    <w:rsid w:val="00E36B60"/>
    <w:rsid w:val="00E36CBE"/>
    <w:rsid w:val="00E36CDE"/>
    <w:rsid w:val="00E36CF1"/>
    <w:rsid w:val="00E36D67"/>
    <w:rsid w:val="00E3706E"/>
    <w:rsid w:val="00E37370"/>
    <w:rsid w:val="00E37692"/>
    <w:rsid w:val="00E376AD"/>
    <w:rsid w:val="00E37ACE"/>
    <w:rsid w:val="00E37B22"/>
    <w:rsid w:val="00E37E94"/>
    <w:rsid w:val="00E37F53"/>
    <w:rsid w:val="00E404C7"/>
    <w:rsid w:val="00E40C02"/>
    <w:rsid w:val="00E42510"/>
    <w:rsid w:val="00E425AF"/>
    <w:rsid w:val="00E42C50"/>
    <w:rsid w:val="00E43641"/>
    <w:rsid w:val="00E43735"/>
    <w:rsid w:val="00E43A03"/>
    <w:rsid w:val="00E43AEB"/>
    <w:rsid w:val="00E43CCA"/>
    <w:rsid w:val="00E452B2"/>
    <w:rsid w:val="00E455F1"/>
    <w:rsid w:val="00E45EAB"/>
    <w:rsid w:val="00E45EC7"/>
    <w:rsid w:val="00E4630F"/>
    <w:rsid w:val="00E46636"/>
    <w:rsid w:val="00E468DB"/>
    <w:rsid w:val="00E4706D"/>
    <w:rsid w:val="00E473A6"/>
    <w:rsid w:val="00E47B56"/>
    <w:rsid w:val="00E5014C"/>
    <w:rsid w:val="00E50E80"/>
    <w:rsid w:val="00E51CB7"/>
    <w:rsid w:val="00E5214F"/>
    <w:rsid w:val="00E52502"/>
    <w:rsid w:val="00E5287C"/>
    <w:rsid w:val="00E52BA5"/>
    <w:rsid w:val="00E53079"/>
    <w:rsid w:val="00E535F0"/>
    <w:rsid w:val="00E537F8"/>
    <w:rsid w:val="00E5382B"/>
    <w:rsid w:val="00E53BFF"/>
    <w:rsid w:val="00E550CA"/>
    <w:rsid w:val="00E55368"/>
    <w:rsid w:val="00E5547B"/>
    <w:rsid w:val="00E556CC"/>
    <w:rsid w:val="00E55A60"/>
    <w:rsid w:val="00E5612E"/>
    <w:rsid w:val="00E5709E"/>
    <w:rsid w:val="00E57598"/>
    <w:rsid w:val="00E575BE"/>
    <w:rsid w:val="00E604B5"/>
    <w:rsid w:val="00E60A74"/>
    <w:rsid w:val="00E61830"/>
    <w:rsid w:val="00E61890"/>
    <w:rsid w:val="00E61FB7"/>
    <w:rsid w:val="00E62187"/>
    <w:rsid w:val="00E6225A"/>
    <w:rsid w:val="00E62C50"/>
    <w:rsid w:val="00E63180"/>
    <w:rsid w:val="00E64117"/>
    <w:rsid w:val="00E64B17"/>
    <w:rsid w:val="00E64BAA"/>
    <w:rsid w:val="00E64DD8"/>
    <w:rsid w:val="00E64EBB"/>
    <w:rsid w:val="00E650E2"/>
    <w:rsid w:val="00E65140"/>
    <w:rsid w:val="00E65C38"/>
    <w:rsid w:val="00E660FD"/>
    <w:rsid w:val="00E66AD1"/>
    <w:rsid w:val="00E66B43"/>
    <w:rsid w:val="00E66C07"/>
    <w:rsid w:val="00E66D33"/>
    <w:rsid w:val="00E66F22"/>
    <w:rsid w:val="00E67050"/>
    <w:rsid w:val="00E67A19"/>
    <w:rsid w:val="00E67E25"/>
    <w:rsid w:val="00E67FE5"/>
    <w:rsid w:val="00E7041A"/>
    <w:rsid w:val="00E70955"/>
    <w:rsid w:val="00E715EA"/>
    <w:rsid w:val="00E7210A"/>
    <w:rsid w:val="00E7298A"/>
    <w:rsid w:val="00E72A95"/>
    <w:rsid w:val="00E73103"/>
    <w:rsid w:val="00E732CC"/>
    <w:rsid w:val="00E7392C"/>
    <w:rsid w:val="00E73F1A"/>
    <w:rsid w:val="00E73F95"/>
    <w:rsid w:val="00E74425"/>
    <w:rsid w:val="00E748D2"/>
    <w:rsid w:val="00E7490C"/>
    <w:rsid w:val="00E749C3"/>
    <w:rsid w:val="00E749C8"/>
    <w:rsid w:val="00E75049"/>
    <w:rsid w:val="00E75693"/>
    <w:rsid w:val="00E75821"/>
    <w:rsid w:val="00E7623E"/>
    <w:rsid w:val="00E76276"/>
    <w:rsid w:val="00E7671B"/>
    <w:rsid w:val="00E76947"/>
    <w:rsid w:val="00E76CEF"/>
    <w:rsid w:val="00E772AE"/>
    <w:rsid w:val="00E773FE"/>
    <w:rsid w:val="00E80039"/>
    <w:rsid w:val="00E80352"/>
    <w:rsid w:val="00E818A5"/>
    <w:rsid w:val="00E81B15"/>
    <w:rsid w:val="00E8201E"/>
    <w:rsid w:val="00E82238"/>
    <w:rsid w:val="00E822A6"/>
    <w:rsid w:val="00E82CBA"/>
    <w:rsid w:val="00E82FCA"/>
    <w:rsid w:val="00E833BB"/>
    <w:rsid w:val="00E833D1"/>
    <w:rsid w:val="00E83584"/>
    <w:rsid w:val="00E8376E"/>
    <w:rsid w:val="00E83838"/>
    <w:rsid w:val="00E84BB9"/>
    <w:rsid w:val="00E85F38"/>
    <w:rsid w:val="00E8610C"/>
    <w:rsid w:val="00E861D0"/>
    <w:rsid w:val="00E86254"/>
    <w:rsid w:val="00E863A9"/>
    <w:rsid w:val="00E86723"/>
    <w:rsid w:val="00E86861"/>
    <w:rsid w:val="00E86B83"/>
    <w:rsid w:val="00E86DBE"/>
    <w:rsid w:val="00E87945"/>
    <w:rsid w:val="00E87D15"/>
    <w:rsid w:val="00E91293"/>
    <w:rsid w:val="00E9129D"/>
    <w:rsid w:val="00E91892"/>
    <w:rsid w:val="00E91C1A"/>
    <w:rsid w:val="00E92758"/>
    <w:rsid w:val="00E92B87"/>
    <w:rsid w:val="00E93AB2"/>
    <w:rsid w:val="00E94183"/>
    <w:rsid w:val="00E9450F"/>
    <w:rsid w:val="00E945DE"/>
    <w:rsid w:val="00E94DEE"/>
    <w:rsid w:val="00E953EE"/>
    <w:rsid w:val="00E95696"/>
    <w:rsid w:val="00E956EF"/>
    <w:rsid w:val="00E95890"/>
    <w:rsid w:val="00E96019"/>
    <w:rsid w:val="00E963A2"/>
    <w:rsid w:val="00E968AB"/>
    <w:rsid w:val="00E969D1"/>
    <w:rsid w:val="00E96F96"/>
    <w:rsid w:val="00E97A8C"/>
    <w:rsid w:val="00EA0049"/>
    <w:rsid w:val="00EA03AF"/>
    <w:rsid w:val="00EA090B"/>
    <w:rsid w:val="00EA0D35"/>
    <w:rsid w:val="00EA11C4"/>
    <w:rsid w:val="00EA1C55"/>
    <w:rsid w:val="00EA1F3A"/>
    <w:rsid w:val="00EA2AF9"/>
    <w:rsid w:val="00EA38D3"/>
    <w:rsid w:val="00EA3BEF"/>
    <w:rsid w:val="00EA42C2"/>
    <w:rsid w:val="00EA4D1F"/>
    <w:rsid w:val="00EA4DC4"/>
    <w:rsid w:val="00EA64D6"/>
    <w:rsid w:val="00EA6E45"/>
    <w:rsid w:val="00EA7055"/>
    <w:rsid w:val="00EA7366"/>
    <w:rsid w:val="00EA73B1"/>
    <w:rsid w:val="00EA7929"/>
    <w:rsid w:val="00EB1051"/>
    <w:rsid w:val="00EB105A"/>
    <w:rsid w:val="00EB108A"/>
    <w:rsid w:val="00EB14FF"/>
    <w:rsid w:val="00EB15E8"/>
    <w:rsid w:val="00EB1E55"/>
    <w:rsid w:val="00EB2028"/>
    <w:rsid w:val="00EB2A15"/>
    <w:rsid w:val="00EB2D2C"/>
    <w:rsid w:val="00EB3F95"/>
    <w:rsid w:val="00EB45D6"/>
    <w:rsid w:val="00EB572F"/>
    <w:rsid w:val="00EB58C3"/>
    <w:rsid w:val="00EB5EC1"/>
    <w:rsid w:val="00EB6949"/>
    <w:rsid w:val="00EB6DDB"/>
    <w:rsid w:val="00EB6F03"/>
    <w:rsid w:val="00EB70A8"/>
    <w:rsid w:val="00EB78CB"/>
    <w:rsid w:val="00EB79D6"/>
    <w:rsid w:val="00EB7BAC"/>
    <w:rsid w:val="00EC1000"/>
    <w:rsid w:val="00EC1948"/>
    <w:rsid w:val="00EC1D6B"/>
    <w:rsid w:val="00EC1F30"/>
    <w:rsid w:val="00EC2125"/>
    <w:rsid w:val="00EC2A5C"/>
    <w:rsid w:val="00EC2EC5"/>
    <w:rsid w:val="00EC2FB8"/>
    <w:rsid w:val="00EC3304"/>
    <w:rsid w:val="00EC3385"/>
    <w:rsid w:val="00EC3462"/>
    <w:rsid w:val="00EC3EF6"/>
    <w:rsid w:val="00EC4AE0"/>
    <w:rsid w:val="00EC55BC"/>
    <w:rsid w:val="00EC59FE"/>
    <w:rsid w:val="00EC625E"/>
    <w:rsid w:val="00EC6AAA"/>
    <w:rsid w:val="00EC6C69"/>
    <w:rsid w:val="00EC72FD"/>
    <w:rsid w:val="00EC763C"/>
    <w:rsid w:val="00EC7B8B"/>
    <w:rsid w:val="00ED02A3"/>
    <w:rsid w:val="00ED150B"/>
    <w:rsid w:val="00ED1932"/>
    <w:rsid w:val="00ED1938"/>
    <w:rsid w:val="00ED19EC"/>
    <w:rsid w:val="00ED1D6A"/>
    <w:rsid w:val="00ED2553"/>
    <w:rsid w:val="00ED280E"/>
    <w:rsid w:val="00ED2AE1"/>
    <w:rsid w:val="00ED2CBA"/>
    <w:rsid w:val="00ED2DA5"/>
    <w:rsid w:val="00ED2F88"/>
    <w:rsid w:val="00ED326C"/>
    <w:rsid w:val="00ED3390"/>
    <w:rsid w:val="00ED3B85"/>
    <w:rsid w:val="00ED4274"/>
    <w:rsid w:val="00ED4635"/>
    <w:rsid w:val="00ED4FAC"/>
    <w:rsid w:val="00ED51A7"/>
    <w:rsid w:val="00ED5398"/>
    <w:rsid w:val="00ED596C"/>
    <w:rsid w:val="00ED5ADF"/>
    <w:rsid w:val="00ED62F8"/>
    <w:rsid w:val="00ED65CC"/>
    <w:rsid w:val="00ED7388"/>
    <w:rsid w:val="00ED7CEA"/>
    <w:rsid w:val="00ED7CFE"/>
    <w:rsid w:val="00ED7D75"/>
    <w:rsid w:val="00EE0211"/>
    <w:rsid w:val="00EE05CA"/>
    <w:rsid w:val="00EE08FB"/>
    <w:rsid w:val="00EE0CFA"/>
    <w:rsid w:val="00EE1408"/>
    <w:rsid w:val="00EE1489"/>
    <w:rsid w:val="00EE1496"/>
    <w:rsid w:val="00EE1716"/>
    <w:rsid w:val="00EE198E"/>
    <w:rsid w:val="00EE1EC7"/>
    <w:rsid w:val="00EE1FC2"/>
    <w:rsid w:val="00EE2938"/>
    <w:rsid w:val="00EE2DE6"/>
    <w:rsid w:val="00EE32E2"/>
    <w:rsid w:val="00EE352E"/>
    <w:rsid w:val="00EE40AB"/>
    <w:rsid w:val="00EE456B"/>
    <w:rsid w:val="00EE5220"/>
    <w:rsid w:val="00EE5616"/>
    <w:rsid w:val="00EE56E8"/>
    <w:rsid w:val="00EE5C35"/>
    <w:rsid w:val="00EE680E"/>
    <w:rsid w:val="00EE7017"/>
    <w:rsid w:val="00EE72C2"/>
    <w:rsid w:val="00EE7E59"/>
    <w:rsid w:val="00EE7EA5"/>
    <w:rsid w:val="00EF0D67"/>
    <w:rsid w:val="00EF0D75"/>
    <w:rsid w:val="00EF1875"/>
    <w:rsid w:val="00EF21AF"/>
    <w:rsid w:val="00EF241B"/>
    <w:rsid w:val="00EF4604"/>
    <w:rsid w:val="00EF4F96"/>
    <w:rsid w:val="00EF57B3"/>
    <w:rsid w:val="00EF5D04"/>
    <w:rsid w:val="00EF670F"/>
    <w:rsid w:val="00EF7AF1"/>
    <w:rsid w:val="00EF7E35"/>
    <w:rsid w:val="00F004D8"/>
    <w:rsid w:val="00F00D14"/>
    <w:rsid w:val="00F014EB"/>
    <w:rsid w:val="00F01676"/>
    <w:rsid w:val="00F025C2"/>
    <w:rsid w:val="00F03534"/>
    <w:rsid w:val="00F0360A"/>
    <w:rsid w:val="00F03A82"/>
    <w:rsid w:val="00F04B27"/>
    <w:rsid w:val="00F04C71"/>
    <w:rsid w:val="00F0548D"/>
    <w:rsid w:val="00F06276"/>
    <w:rsid w:val="00F063E4"/>
    <w:rsid w:val="00F06BF8"/>
    <w:rsid w:val="00F06DB6"/>
    <w:rsid w:val="00F06EDE"/>
    <w:rsid w:val="00F06F45"/>
    <w:rsid w:val="00F077CC"/>
    <w:rsid w:val="00F07807"/>
    <w:rsid w:val="00F1035C"/>
    <w:rsid w:val="00F1041C"/>
    <w:rsid w:val="00F10867"/>
    <w:rsid w:val="00F108B2"/>
    <w:rsid w:val="00F11641"/>
    <w:rsid w:val="00F120C4"/>
    <w:rsid w:val="00F12708"/>
    <w:rsid w:val="00F129CA"/>
    <w:rsid w:val="00F12D77"/>
    <w:rsid w:val="00F138F6"/>
    <w:rsid w:val="00F13EBC"/>
    <w:rsid w:val="00F1590E"/>
    <w:rsid w:val="00F160C0"/>
    <w:rsid w:val="00F163E8"/>
    <w:rsid w:val="00F1675E"/>
    <w:rsid w:val="00F16BD7"/>
    <w:rsid w:val="00F17177"/>
    <w:rsid w:val="00F174D7"/>
    <w:rsid w:val="00F176BB"/>
    <w:rsid w:val="00F17BF0"/>
    <w:rsid w:val="00F204D0"/>
    <w:rsid w:val="00F21210"/>
    <w:rsid w:val="00F21EA3"/>
    <w:rsid w:val="00F2218C"/>
    <w:rsid w:val="00F224E1"/>
    <w:rsid w:val="00F22566"/>
    <w:rsid w:val="00F22793"/>
    <w:rsid w:val="00F22CA1"/>
    <w:rsid w:val="00F23201"/>
    <w:rsid w:val="00F23203"/>
    <w:rsid w:val="00F233F3"/>
    <w:rsid w:val="00F23443"/>
    <w:rsid w:val="00F24E6C"/>
    <w:rsid w:val="00F252AB"/>
    <w:rsid w:val="00F25F7E"/>
    <w:rsid w:val="00F271FF"/>
    <w:rsid w:val="00F276CB"/>
    <w:rsid w:val="00F27A64"/>
    <w:rsid w:val="00F27C5C"/>
    <w:rsid w:val="00F30B4A"/>
    <w:rsid w:val="00F3115A"/>
    <w:rsid w:val="00F31188"/>
    <w:rsid w:val="00F312F7"/>
    <w:rsid w:val="00F31474"/>
    <w:rsid w:val="00F31678"/>
    <w:rsid w:val="00F31838"/>
    <w:rsid w:val="00F318D2"/>
    <w:rsid w:val="00F31A34"/>
    <w:rsid w:val="00F31C21"/>
    <w:rsid w:val="00F32ABF"/>
    <w:rsid w:val="00F32B1B"/>
    <w:rsid w:val="00F32E26"/>
    <w:rsid w:val="00F32EDF"/>
    <w:rsid w:val="00F33758"/>
    <w:rsid w:val="00F337ED"/>
    <w:rsid w:val="00F338A5"/>
    <w:rsid w:val="00F346BC"/>
    <w:rsid w:val="00F34CF3"/>
    <w:rsid w:val="00F359A1"/>
    <w:rsid w:val="00F3600B"/>
    <w:rsid w:val="00F366AA"/>
    <w:rsid w:val="00F368C3"/>
    <w:rsid w:val="00F37033"/>
    <w:rsid w:val="00F370CB"/>
    <w:rsid w:val="00F37AEA"/>
    <w:rsid w:val="00F37C5F"/>
    <w:rsid w:val="00F37F60"/>
    <w:rsid w:val="00F40346"/>
    <w:rsid w:val="00F405DE"/>
    <w:rsid w:val="00F40BF2"/>
    <w:rsid w:val="00F40FC6"/>
    <w:rsid w:val="00F4108D"/>
    <w:rsid w:val="00F411FD"/>
    <w:rsid w:val="00F4122F"/>
    <w:rsid w:val="00F41818"/>
    <w:rsid w:val="00F41FBF"/>
    <w:rsid w:val="00F4215F"/>
    <w:rsid w:val="00F4217B"/>
    <w:rsid w:val="00F4225C"/>
    <w:rsid w:val="00F42C09"/>
    <w:rsid w:val="00F42C10"/>
    <w:rsid w:val="00F42F45"/>
    <w:rsid w:val="00F43245"/>
    <w:rsid w:val="00F4352E"/>
    <w:rsid w:val="00F43F84"/>
    <w:rsid w:val="00F442F9"/>
    <w:rsid w:val="00F4478E"/>
    <w:rsid w:val="00F45A72"/>
    <w:rsid w:val="00F46A6F"/>
    <w:rsid w:val="00F46E46"/>
    <w:rsid w:val="00F46F46"/>
    <w:rsid w:val="00F47222"/>
    <w:rsid w:val="00F47318"/>
    <w:rsid w:val="00F47883"/>
    <w:rsid w:val="00F50391"/>
    <w:rsid w:val="00F5050E"/>
    <w:rsid w:val="00F50650"/>
    <w:rsid w:val="00F50F2A"/>
    <w:rsid w:val="00F5216D"/>
    <w:rsid w:val="00F5277A"/>
    <w:rsid w:val="00F5328E"/>
    <w:rsid w:val="00F53870"/>
    <w:rsid w:val="00F54CF8"/>
    <w:rsid w:val="00F552B0"/>
    <w:rsid w:val="00F55A06"/>
    <w:rsid w:val="00F561FA"/>
    <w:rsid w:val="00F56408"/>
    <w:rsid w:val="00F56DDF"/>
    <w:rsid w:val="00F56EE9"/>
    <w:rsid w:val="00F56FE1"/>
    <w:rsid w:val="00F571CC"/>
    <w:rsid w:val="00F57655"/>
    <w:rsid w:val="00F57993"/>
    <w:rsid w:val="00F57E71"/>
    <w:rsid w:val="00F61880"/>
    <w:rsid w:val="00F61B3A"/>
    <w:rsid w:val="00F61CA0"/>
    <w:rsid w:val="00F620E2"/>
    <w:rsid w:val="00F63242"/>
    <w:rsid w:val="00F63D9B"/>
    <w:rsid w:val="00F63E58"/>
    <w:rsid w:val="00F64051"/>
    <w:rsid w:val="00F647A5"/>
    <w:rsid w:val="00F6489B"/>
    <w:rsid w:val="00F64967"/>
    <w:rsid w:val="00F64B98"/>
    <w:rsid w:val="00F64FA1"/>
    <w:rsid w:val="00F65362"/>
    <w:rsid w:val="00F654AF"/>
    <w:rsid w:val="00F66996"/>
    <w:rsid w:val="00F66C7E"/>
    <w:rsid w:val="00F66DA3"/>
    <w:rsid w:val="00F66E6A"/>
    <w:rsid w:val="00F672DC"/>
    <w:rsid w:val="00F70F81"/>
    <w:rsid w:val="00F710BB"/>
    <w:rsid w:val="00F73705"/>
    <w:rsid w:val="00F73D79"/>
    <w:rsid w:val="00F74503"/>
    <w:rsid w:val="00F75DB7"/>
    <w:rsid w:val="00F80713"/>
    <w:rsid w:val="00F8078B"/>
    <w:rsid w:val="00F8086B"/>
    <w:rsid w:val="00F80875"/>
    <w:rsid w:val="00F81172"/>
    <w:rsid w:val="00F81281"/>
    <w:rsid w:val="00F81D05"/>
    <w:rsid w:val="00F831B3"/>
    <w:rsid w:val="00F831DD"/>
    <w:rsid w:val="00F832EE"/>
    <w:rsid w:val="00F83571"/>
    <w:rsid w:val="00F84536"/>
    <w:rsid w:val="00F8478F"/>
    <w:rsid w:val="00F84BCB"/>
    <w:rsid w:val="00F85218"/>
    <w:rsid w:val="00F85502"/>
    <w:rsid w:val="00F85DF8"/>
    <w:rsid w:val="00F864EE"/>
    <w:rsid w:val="00F866D0"/>
    <w:rsid w:val="00F86FCD"/>
    <w:rsid w:val="00F8752B"/>
    <w:rsid w:val="00F87600"/>
    <w:rsid w:val="00F87B0B"/>
    <w:rsid w:val="00F87D58"/>
    <w:rsid w:val="00F90E10"/>
    <w:rsid w:val="00F91196"/>
    <w:rsid w:val="00F91271"/>
    <w:rsid w:val="00F912EF"/>
    <w:rsid w:val="00F91427"/>
    <w:rsid w:val="00F9144A"/>
    <w:rsid w:val="00F91679"/>
    <w:rsid w:val="00F91E3D"/>
    <w:rsid w:val="00F93823"/>
    <w:rsid w:val="00F93B4E"/>
    <w:rsid w:val="00F94061"/>
    <w:rsid w:val="00F9431A"/>
    <w:rsid w:val="00F94721"/>
    <w:rsid w:val="00F94986"/>
    <w:rsid w:val="00F957EE"/>
    <w:rsid w:val="00F95F10"/>
    <w:rsid w:val="00F96400"/>
    <w:rsid w:val="00F96823"/>
    <w:rsid w:val="00F977FA"/>
    <w:rsid w:val="00FA0370"/>
    <w:rsid w:val="00FA0982"/>
    <w:rsid w:val="00FA0E87"/>
    <w:rsid w:val="00FA10DB"/>
    <w:rsid w:val="00FA210D"/>
    <w:rsid w:val="00FA31EA"/>
    <w:rsid w:val="00FA335A"/>
    <w:rsid w:val="00FA3CD3"/>
    <w:rsid w:val="00FA400B"/>
    <w:rsid w:val="00FA41C1"/>
    <w:rsid w:val="00FA4497"/>
    <w:rsid w:val="00FA49FB"/>
    <w:rsid w:val="00FA4B15"/>
    <w:rsid w:val="00FA4E89"/>
    <w:rsid w:val="00FA6051"/>
    <w:rsid w:val="00FA64D5"/>
    <w:rsid w:val="00FA6662"/>
    <w:rsid w:val="00FA6EA3"/>
    <w:rsid w:val="00FA723A"/>
    <w:rsid w:val="00FA7418"/>
    <w:rsid w:val="00FA75C0"/>
    <w:rsid w:val="00FA7878"/>
    <w:rsid w:val="00FA7908"/>
    <w:rsid w:val="00FA79F1"/>
    <w:rsid w:val="00FA7C76"/>
    <w:rsid w:val="00FA7D53"/>
    <w:rsid w:val="00FB006B"/>
    <w:rsid w:val="00FB0EB3"/>
    <w:rsid w:val="00FB12D9"/>
    <w:rsid w:val="00FB1806"/>
    <w:rsid w:val="00FB1A12"/>
    <w:rsid w:val="00FB1AA9"/>
    <w:rsid w:val="00FB2088"/>
    <w:rsid w:val="00FB2ADB"/>
    <w:rsid w:val="00FB3512"/>
    <w:rsid w:val="00FB4318"/>
    <w:rsid w:val="00FB4562"/>
    <w:rsid w:val="00FB61BC"/>
    <w:rsid w:val="00FB6450"/>
    <w:rsid w:val="00FB6D69"/>
    <w:rsid w:val="00FB6DF3"/>
    <w:rsid w:val="00FB6E16"/>
    <w:rsid w:val="00FB7321"/>
    <w:rsid w:val="00FB7B69"/>
    <w:rsid w:val="00FC038B"/>
    <w:rsid w:val="00FC0B8A"/>
    <w:rsid w:val="00FC0C30"/>
    <w:rsid w:val="00FC0F1A"/>
    <w:rsid w:val="00FC1CD1"/>
    <w:rsid w:val="00FC1F43"/>
    <w:rsid w:val="00FC3706"/>
    <w:rsid w:val="00FC3AC1"/>
    <w:rsid w:val="00FC441D"/>
    <w:rsid w:val="00FC4E2F"/>
    <w:rsid w:val="00FC56FB"/>
    <w:rsid w:val="00FC5776"/>
    <w:rsid w:val="00FC5C41"/>
    <w:rsid w:val="00FC5CB8"/>
    <w:rsid w:val="00FC66D4"/>
    <w:rsid w:val="00FC6C97"/>
    <w:rsid w:val="00FC6FAA"/>
    <w:rsid w:val="00FC715A"/>
    <w:rsid w:val="00FC76F9"/>
    <w:rsid w:val="00FC7804"/>
    <w:rsid w:val="00FC7B77"/>
    <w:rsid w:val="00FC7C8E"/>
    <w:rsid w:val="00FD02CC"/>
    <w:rsid w:val="00FD0487"/>
    <w:rsid w:val="00FD0832"/>
    <w:rsid w:val="00FD0888"/>
    <w:rsid w:val="00FD0CAF"/>
    <w:rsid w:val="00FD0D74"/>
    <w:rsid w:val="00FD10A5"/>
    <w:rsid w:val="00FD1256"/>
    <w:rsid w:val="00FD1B1A"/>
    <w:rsid w:val="00FD1D82"/>
    <w:rsid w:val="00FD2280"/>
    <w:rsid w:val="00FD2A61"/>
    <w:rsid w:val="00FD2A94"/>
    <w:rsid w:val="00FD2DEA"/>
    <w:rsid w:val="00FD36B5"/>
    <w:rsid w:val="00FD3D35"/>
    <w:rsid w:val="00FD4894"/>
    <w:rsid w:val="00FD49FC"/>
    <w:rsid w:val="00FD4C41"/>
    <w:rsid w:val="00FD4CE4"/>
    <w:rsid w:val="00FD593D"/>
    <w:rsid w:val="00FD605A"/>
    <w:rsid w:val="00FD61F9"/>
    <w:rsid w:val="00FD6D30"/>
    <w:rsid w:val="00FD6E7E"/>
    <w:rsid w:val="00FD7173"/>
    <w:rsid w:val="00FD7525"/>
    <w:rsid w:val="00FD756E"/>
    <w:rsid w:val="00FD7CAA"/>
    <w:rsid w:val="00FE07AC"/>
    <w:rsid w:val="00FE0C88"/>
    <w:rsid w:val="00FE0EA0"/>
    <w:rsid w:val="00FE11D8"/>
    <w:rsid w:val="00FE2738"/>
    <w:rsid w:val="00FE2BA0"/>
    <w:rsid w:val="00FE303A"/>
    <w:rsid w:val="00FE31B1"/>
    <w:rsid w:val="00FE44E2"/>
    <w:rsid w:val="00FE4A66"/>
    <w:rsid w:val="00FE4E85"/>
    <w:rsid w:val="00FE5888"/>
    <w:rsid w:val="00FE5A3F"/>
    <w:rsid w:val="00FE6A0A"/>
    <w:rsid w:val="00FE71BE"/>
    <w:rsid w:val="00FE79B1"/>
    <w:rsid w:val="00FE7ACF"/>
    <w:rsid w:val="00FF07E1"/>
    <w:rsid w:val="00FF10E8"/>
    <w:rsid w:val="00FF11EB"/>
    <w:rsid w:val="00FF13E9"/>
    <w:rsid w:val="00FF16D5"/>
    <w:rsid w:val="00FF197B"/>
    <w:rsid w:val="00FF1EBE"/>
    <w:rsid w:val="00FF2274"/>
    <w:rsid w:val="00FF2534"/>
    <w:rsid w:val="00FF2B96"/>
    <w:rsid w:val="00FF3486"/>
    <w:rsid w:val="00FF3594"/>
    <w:rsid w:val="00FF457D"/>
    <w:rsid w:val="00FF5896"/>
    <w:rsid w:val="00FF5A12"/>
    <w:rsid w:val="00FF5F3E"/>
    <w:rsid w:val="00FF634A"/>
    <w:rsid w:val="00FF6A3D"/>
    <w:rsid w:val="00FF6B73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2">
    <w:name w:val="Заголовок №2_"/>
    <w:basedOn w:val="a0"/>
    <w:link w:val="23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3">
    <w:name w:val="Заголовок №2"/>
    <w:basedOn w:val="a"/>
    <w:link w:val="22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6">
    <w:name w:val="Основной текст6"/>
    <w:basedOn w:val="af1"/>
    <w:rsid w:val="00F337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9">
    <w:name w:val="Основной текст9"/>
    <w:basedOn w:val="a"/>
    <w:rsid w:val="00EF1875"/>
    <w:pPr>
      <w:widowControl w:val="0"/>
      <w:shd w:val="clear" w:color="auto" w:fill="FFFFFF"/>
      <w:spacing w:before="60" w:after="360" w:line="250" w:lineRule="exact"/>
      <w:ind w:hanging="18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2">
    <w:name w:val="Основной текст + Курсив"/>
    <w:basedOn w:val="af1"/>
    <w:rsid w:val="00C234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0D41E6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0D41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0D41E6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">
    <w:name w:val="Основной текст (3)_"/>
    <w:basedOn w:val="a0"/>
    <w:rsid w:val="00350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rsid w:val="00350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главление (2)_"/>
    <w:basedOn w:val="a0"/>
    <w:link w:val="25"/>
    <w:rsid w:val="003500B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">
    <w:name w:val="Оглавление (2) + Не курсив"/>
    <w:basedOn w:val="24"/>
    <w:rsid w:val="003500B8"/>
    <w:rPr>
      <w:color w:val="000000"/>
      <w:spacing w:val="0"/>
      <w:w w:val="100"/>
      <w:position w:val="0"/>
      <w:lang w:val="ru-RU"/>
    </w:rPr>
  </w:style>
  <w:style w:type="character" w:customStyle="1" w:styleId="af3">
    <w:name w:val="Оглавление_"/>
    <w:basedOn w:val="a0"/>
    <w:rsid w:val="0035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Оглавление"/>
    <w:basedOn w:val="af3"/>
    <w:rsid w:val="003500B8"/>
    <w:rPr>
      <w:color w:val="000000"/>
      <w:spacing w:val="0"/>
      <w:w w:val="100"/>
      <w:position w:val="0"/>
      <w:lang w:val="ru-RU"/>
    </w:rPr>
  </w:style>
  <w:style w:type="character" w:customStyle="1" w:styleId="31">
    <w:name w:val="Оглавление (3)_"/>
    <w:basedOn w:val="a0"/>
    <w:rsid w:val="003500B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90"/>
      <w:sz w:val="8"/>
      <w:szCs w:val="8"/>
      <w:u w:val="none"/>
    </w:rPr>
  </w:style>
  <w:style w:type="character" w:customStyle="1" w:styleId="32">
    <w:name w:val="Оглавление (3)"/>
    <w:basedOn w:val="31"/>
    <w:rsid w:val="003500B8"/>
    <w:rPr>
      <w:color w:val="000000"/>
      <w:w w:val="100"/>
      <w:position w:val="0"/>
      <w:lang w:val="ru-RU"/>
    </w:rPr>
  </w:style>
  <w:style w:type="character" w:customStyle="1" w:styleId="30pt">
    <w:name w:val="Оглавление (3) + Курсив;Интервал 0 pt"/>
    <w:basedOn w:val="31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af5">
    <w:name w:val="Оглавление + Курсив"/>
    <w:basedOn w:val="af3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главление (4)_"/>
    <w:basedOn w:val="a0"/>
    <w:rsid w:val="003500B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главление (4)"/>
    <w:basedOn w:val="4"/>
    <w:rsid w:val="003500B8"/>
    <w:rPr>
      <w:color w:val="000000"/>
      <w:spacing w:val="0"/>
      <w:w w:val="100"/>
      <w:position w:val="0"/>
      <w:lang w:val="ru-RU"/>
    </w:rPr>
  </w:style>
  <w:style w:type="character" w:customStyle="1" w:styleId="4SegoeUI">
    <w:name w:val="Оглавление (4) + Segoe UI;Курсив"/>
    <w:basedOn w:val="4"/>
    <w:rsid w:val="003500B8"/>
    <w:rPr>
      <w:rFonts w:ascii="Segoe UI" w:eastAsia="Segoe UI" w:hAnsi="Segoe UI" w:cs="Segoe UI"/>
      <w:i/>
      <w:iCs/>
      <w:color w:val="000000"/>
      <w:spacing w:val="0"/>
      <w:w w:val="100"/>
      <w:position w:val="0"/>
      <w:lang w:val="en-US"/>
    </w:rPr>
  </w:style>
  <w:style w:type="character" w:customStyle="1" w:styleId="41">
    <w:name w:val="Оглавление (4) + Курсив"/>
    <w:basedOn w:val="4"/>
    <w:rsid w:val="003500B8"/>
    <w:rPr>
      <w:i/>
      <w:iCs/>
      <w:color w:val="000000"/>
      <w:spacing w:val="0"/>
      <w:w w:val="100"/>
      <w:position w:val="0"/>
    </w:rPr>
  </w:style>
  <w:style w:type="character" w:customStyle="1" w:styleId="5">
    <w:name w:val="Оглавление (5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главление (5) + Курсив"/>
    <w:basedOn w:val="5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3500B8"/>
    <w:rPr>
      <w:color w:val="000000"/>
      <w:spacing w:val="0"/>
      <w:w w:val="100"/>
      <w:position w:val="0"/>
      <w:lang w:val="ru-RU"/>
    </w:rPr>
  </w:style>
  <w:style w:type="paragraph" w:customStyle="1" w:styleId="25">
    <w:name w:val="Оглавление (2)"/>
    <w:basedOn w:val="a"/>
    <w:link w:val="24"/>
    <w:rsid w:val="003500B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2">
    <w:name w:val="Основной текст (6) + Не курсив"/>
    <w:basedOn w:val="60"/>
    <w:rsid w:val="003500B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0">
    <w:name w:val="Основной текст (7) + Курсив"/>
    <w:basedOn w:val="7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3500B8"/>
    <w:rPr>
      <w:color w:val="000000"/>
      <w:spacing w:val="0"/>
      <w:w w:val="100"/>
      <w:position w:val="0"/>
      <w:lang w:val="ru-RU"/>
    </w:rPr>
  </w:style>
  <w:style w:type="character" w:customStyle="1" w:styleId="7Candara6pt">
    <w:name w:val="Основной текст (7) + Candara;6 pt"/>
    <w:basedOn w:val="7"/>
    <w:rsid w:val="003500B8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FranklinGothicHeavy55pt">
    <w:name w:val="Основной текст + Franklin Gothic Heavy;5;5 pt"/>
    <w:basedOn w:val="af1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3pt">
    <w:name w:val="Основной текст (6) + Не курсив;Интервал 3 pt"/>
    <w:basedOn w:val="60"/>
    <w:rsid w:val="003500B8"/>
    <w:rPr>
      <w:color w:val="000000"/>
      <w:spacing w:val="70"/>
      <w:w w:val="100"/>
      <w:position w:val="0"/>
      <w:lang w:val="ru-RU"/>
    </w:rPr>
  </w:style>
  <w:style w:type="character" w:styleId="af6">
    <w:name w:val="Strong"/>
    <w:basedOn w:val="a0"/>
    <w:uiPriority w:val="22"/>
    <w:qFormat/>
    <w:rsid w:val="00115D9E"/>
    <w:rPr>
      <w:b/>
      <w:bCs/>
    </w:rPr>
  </w:style>
  <w:style w:type="character" w:customStyle="1" w:styleId="33">
    <w:name w:val="Основной текст (3) + Не полужирный"/>
    <w:basedOn w:val="3"/>
    <w:rsid w:val="0055556C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1"/>
    <w:rsid w:val="00672E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7">
    <w:name w:val="Колонтитул_"/>
    <w:basedOn w:val="a0"/>
    <w:rsid w:val="00A826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Колонтитул"/>
    <w:basedOn w:val="af7"/>
    <w:rsid w:val="00A8265E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_"/>
    <w:basedOn w:val="a0"/>
    <w:rsid w:val="00A82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2"/>
    <w:rsid w:val="00A826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pt">
    <w:name w:val="Колонтитул + Интервал 3 pt"/>
    <w:basedOn w:val="af7"/>
    <w:rsid w:val="00A8265E"/>
    <w:rPr>
      <w:color w:val="000000"/>
      <w:spacing w:val="60"/>
      <w:w w:val="100"/>
      <w:position w:val="0"/>
      <w:lang w:val="ru-RU"/>
    </w:rPr>
  </w:style>
  <w:style w:type="character" w:customStyle="1" w:styleId="FranklinGothicHeavy10pt">
    <w:name w:val="Основной текст + Franklin Gothic Heavy;10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1pt">
    <w:name w:val="Основной текст + Franklin Gothic Heavy;10 pt;Интервал 1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 + Малые прописные"/>
    <w:basedOn w:val="af1"/>
    <w:rsid w:val="00A8265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basedOn w:val="a0"/>
    <w:link w:val="80"/>
    <w:rsid w:val="00A8265E"/>
    <w:rPr>
      <w:rFonts w:ascii="Arial" w:eastAsia="Arial" w:hAnsi="Arial" w:cs="Arial"/>
      <w:spacing w:val="-10"/>
      <w:sz w:val="15"/>
      <w:szCs w:val="15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7">
    <w:name w:val="Подпись к таблице (2)_"/>
    <w:basedOn w:val="a0"/>
    <w:link w:val="28"/>
    <w:rsid w:val="00A82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65E"/>
    <w:pPr>
      <w:widowControl w:val="0"/>
      <w:shd w:val="clear" w:color="auto" w:fill="FFFFFF"/>
      <w:spacing w:before="240" w:after="0" w:line="403" w:lineRule="exact"/>
      <w:jc w:val="center"/>
    </w:pPr>
    <w:rPr>
      <w:rFonts w:ascii="Arial" w:eastAsia="Arial" w:hAnsi="Arial" w:cs="Arial"/>
      <w:spacing w:val="-10"/>
      <w:sz w:val="15"/>
      <w:szCs w:val="15"/>
      <w:lang w:val="en-US"/>
    </w:rPr>
  </w:style>
  <w:style w:type="paragraph" w:customStyle="1" w:styleId="28">
    <w:name w:val="Подпись к таблице (2)"/>
    <w:basedOn w:val="a"/>
    <w:link w:val="27"/>
    <w:rsid w:val="00A826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pt">
    <w:name w:val="Основной текст + 12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andara125pt">
    <w:name w:val="Основной текст + Candara;12;5 pt;Полужирный"/>
    <w:basedOn w:val="af1"/>
    <w:rsid w:val="00A82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f1"/>
    <w:rsid w:val="00A826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Полужирный;Интервал 0 pt"/>
    <w:basedOn w:val="af1"/>
    <w:rsid w:val="00A8265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table" w:styleId="afa">
    <w:name w:val="Table Grid"/>
    <w:basedOn w:val="a1"/>
    <w:uiPriority w:val="59"/>
    <w:rsid w:val="007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3pt">
    <w:name w:val="Заголовок №4 + Курсив;Интервал -3 pt"/>
    <w:basedOn w:val="a0"/>
    <w:rsid w:val="0096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9">
    <w:name w:val="Основной текст2"/>
    <w:basedOn w:val="a0"/>
    <w:rsid w:val="007F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7F5B2E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5"/>
    <w:basedOn w:val="a"/>
    <w:rsid w:val="00B81AAA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0pt">
    <w:name w:val="Основной текст + 10 pt;Полужирный"/>
    <w:basedOn w:val="af1"/>
    <w:rsid w:val="008257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b">
    <w:name w:val="Основной текст + Полужирный;Курсив"/>
    <w:basedOn w:val="af1"/>
    <w:rsid w:val="00B57DB2"/>
    <w:rPr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"/>
    <w:basedOn w:val="af1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a">
    <w:name w:val="Основной текст (2) + Не полужирный"/>
    <w:basedOn w:val="20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702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702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702A9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3"/>
    <w:rsid w:val="00360A28"/>
    <w:rPr>
      <w:rFonts w:ascii="Times New Roman" w:eastAsia="Times New Roman" w:hAnsi="Times New Roman" w:cs="Times New Roman"/>
      <w:spacing w:val="96"/>
      <w:sz w:val="32"/>
      <w:szCs w:val="32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360A28"/>
    <w:rPr>
      <w:color w:val="000000"/>
      <w:spacing w:val="0"/>
      <w:w w:val="100"/>
      <w:position w:val="0"/>
    </w:rPr>
  </w:style>
  <w:style w:type="paragraph" w:customStyle="1" w:styleId="43">
    <w:name w:val="Основной текст (4)"/>
    <w:basedOn w:val="a"/>
    <w:link w:val="4Exact"/>
    <w:rsid w:val="00360A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6"/>
      <w:sz w:val="32"/>
      <w:szCs w:val="32"/>
    </w:rPr>
  </w:style>
  <w:style w:type="character" w:customStyle="1" w:styleId="TimesNewRoman125pt0pt">
    <w:name w:val="Колонтитул + Times New Roman;12;5 pt;Не полужирный;Интервал 0 pt"/>
    <w:basedOn w:val="af7"/>
    <w:rsid w:val="00A23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Candara10pt">
    <w:name w:val="Основной текст + Candara;10 pt"/>
    <w:basedOn w:val="af1"/>
    <w:rsid w:val="00EA4DC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0">
    <w:name w:val="Основной текст (9)_"/>
    <w:basedOn w:val="a0"/>
    <w:link w:val="91"/>
    <w:rsid w:val="00B27816"/>
    <w:rPr>
      <w:rFonts w:ascii="Arial Narrow" w:eastAsia="Arial Narrow" w:hAnsi="Arial Narrow" w:cs="Arial Narrow"/>
      <w:sz w:val="21"/>
      <w:szCs w:val="21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B2781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27816"/>
    <w:pPr>
      <w:widowControl w:val="0"/>
      <w:shd w:val="clear" w:color="auto" w:fill="FFFFFF"/>
      <w:spacing w:after="0" w:line="466" w:lineRule="exact"/>
    </w:pPr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101">
    <w:name w:val="Основной текст (10)"/>
    <w:basedOn w:val="a"/>
    <w:link w:val="100"/>
    <w:rsid w:val="00B2781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mesNewRoman125pt0pt0">
    <w:name w:val="Колонтитул + Times New Roman;12;5 pt;Не полужирный;Курсив;Интервал 0 pt"/>
    <w:basedOn w:val="af7"/>
    <w:rsid w:val="000804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2">
    <w:name w:val="Основной текст (8) + Не курсив"/>
    <w:basedOn w:val="8"/>
    <w:rsid w:val="00A24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A243A3"/>
    <w:rPr>
      <w:rFonts w:ascii="CordiaUPC" w:eastAsia="CordiaUPC" w:hAnsi="CordiaUPC" w:cs="CordiaUPC"/>
      <w:sz w:val="63"/>
      <w:szCs w:val="63"/>
      <w:shd w:val="clear" w:color="auto" w:fill="FFFFFF"/>
    </w:rPr>
  </w:style>
  <w:style w:type="character" w:customStyle="1" w:styleId="12">
    <w:name w:val="Заголовок №1_"/>
    <w:basedOn w:val="a0"/>
    <w:link w:val="13"/>
    <w:rsid w:val="00A243A3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A243A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63"/>
      <w:szCs w:val="63"/>
    </w:rPr>
  </w:style>
  <w:style w:type="paragraph" w:customStyle="1" w:styleId="13">
    <w:name w:val="Заголовок №1"/>
    <w:basedOn w:val="a"/>
    <w:link w:val="12"/>
    <w:rsid w:val="00A243A3"/>
    <w:pPr>
      <w:widowControl w:val="0"/>
      <w:shd w:val="clear" w:color="auto" w:fill="FFFFFF"/>
      <w:spacing w:before="2160" w:after="0" w:line="0" w:lineRule="atLeast"/>
      <w:outlineLvl w:val="0"/>
    </w:pPr>
    <w:rPr>
      <w:rFonts w:ascii="Times New Roman" w:eastAsia="Times New Roman" w:hAnsi="Times New Roman" w:cs="Times New Roman"/>
      <w:spacing w:val="90"/>
      <w:sz w:val="34"/>
      <w:szCs w:val="34"/>
    </w:rPr>
  </w:style>
  <w:style w:type="character" w:customStyle="1" w:styleId="12Exact">
    <w:name w:val="Основной текст (12) Exact"/>
    <w:basedOn w:val="a0"/>
    <w:link w:val="120"/>
    <w:rsid w:val="001E182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1E18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6"/>
      <w:szCs w:val="76"/>
    </w:rPr>
  </w:style>
  <w:style w:type="character" w:customStyle="1" w:styleId="1pt">
    <w:name w:val="Основной текст + Интервал 1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5pt">
    <w:name w:val="Основной текст + 11;5 pt;Полужирный"/>
    <w:basedOn w:val="a0"/>
    <w:rsid w:val="00BF0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rsid w:val="00B45A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125pt">
    <w:name w:val="Основной текст (13) + 12;5 pt;Полужирный;Не курсив"/>
    <w:basedOn w:val="a0"/>
    <w:rsid w:val="00B45A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sid w:val="00B45AA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5A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55pt">
    <w:name w:val="Основной текст + 15;5 pt"/>
    <w:basedOn w:val="af1"/>
    <w:rsid w:val="00B56E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15pt9pt">
    <w:name w:val="Основной текст + 11;5 pt;Полужирный;Курсив;Интервал 9 pt"/>
    <w:basedOn w:val="af1"/>
    <w:rsid w:val="00023EFC"/>
    <w:rPr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en-US"/>
    </w:rPr>
  </w:style>
  <w:style w:type="character" w:customStyle="1" w:styleId="2Exact0">
    <w:name w:val="Подпись к картинке (2) Exact"/>
    <w:basedOn w:val="a0"/>
    <w:link w:val="2b"/>
    <w:rsid w:val="006150FE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2b">
    <w:name w:val="Подпись к картинке (2)"/>
    <w:basedOn w:val="a"/>
    <w:link w:val="2Exact0"/>
    <w:rsid w:val="006150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character" w:customStyle="1" w:styleId="320">
    <w:name w:val="Заголовок №3 (2)_"/>
    <w:basedOn w:val="a0"/>
    <w:link w:val="321"/>
    <w:rsid w:val="00A57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57D60"/>
    <w:pPr>
      <w:widowControl w:val="0"/>
      <w:shd w:val="clear" w:color="auto" w:fill="FFFFFF"/>
      <w:spacing w:before="1380"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Exact">
    <w:name w:val="Основной текст (14) Exact"/>
    <w:basedOn w:val="a0"/>
    <w:link w:val="140"/>
    <w:rsid w:val="005A6EA4"/>
    <w:rPr>
      <w:rFonts w:ascii="MS Gothic" w:eastAsia="MS Gothic" w:hAnsi="MS Gothic" w:cs="MS Gothic"/>
      <w:i/>
      <w:iCs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Exact"/>
    <w:rsid w:val="005A6EA4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29"/>
      <w:szCs w:val="29"/>
    </w:rPr>
  </w:style>
  <w:style w:type="character" w:customStyle="1" w:styleId="3FranklinGothicHeavy10pt">
    <w:name w:val="Оглавление (3) + Franklin Gothic Heavy;Курсив;Интервал 10 pt"/>
    <w:basedOn w:val="31"/>
    <w:rsid w:val="00CF63B9"/>
    <w:rPr>
      <w:rFonts w:ascii="Franklin Gothic Heavy" w:eastAsia="Franklin Gothic Heavy" w:hAnsi="Franklin Gothic Heavy" w:cs="Franklin Gothic Heavy"/>
      <w:i/>
      <w:iCs/>
      <w:color w:val="000000"/>
      <w:spacing w:val="210"/>
      <w:w w:val="100"/>
      <w:position w:val="0"/>
      <w:lang w:val="ru-RU"/>
    </w:rPr>
  </w:style>
  <w:style w:type="character" w:customStyle="1" w:styleId="44pt">
    <w:name w:val="Оглавление (4) + Курсив;Интервал 4 pt"/>
    <w:basedOn w:val="4"/>
    <w:rsid w:val="00CF63B9"/>
    <w:rPr>
      <w:rFonts w:ascii="Times New Roman" w:eastAsia="Times New Roman" w:hAnsi="Times New Roman" w:cs="Times New Roman"/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pt0">
    <w:name w:val="Оглавление + 11 pt"/>
    <w:basedOn w:val="af3"/>
    <w:rsid w:val="00CF63B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4pt">
    <w:name w:val="Основной текст (5) + Курсив;Интервал 4 pt"/>
    <w:basedOn w:val="52"/>
    <w:rsid w:val="00CF63B9"/>
    <w:rPr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5pt4pt">
    <w:name w:val="Основной текст + 11;5 pt;Полужирный;Курсив;Интервал 4 pt"/>
    <w:basedOn w:val="af1"/>
    <w:rsid w:val="00CF63B9"/>
    <w:rPr>
      <w:b/>
      <w:bCs/>
      <w:i/>
      <w:iCs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/>
    </w:rPr>
  </w:style>
  <w:style w:type="character" w:customStyle="1" w:styleId="140pt0">
    <w:name w:val="Основной текст (14) + Не курсив;Интервал 0 pt"/>
    <w:basedOn w:val="14"/>
    <w:rsid w:val="00CF63B9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главление + Интервал 5 pt"/>
    <w:basedOn w:val="af3"/>
    <w:rsid w:val="00CF63B9"/>
    <w:rPr>
      <w:color w:val="000000"/>
      <w:spacing w:val="110"/>
      <w:w w:val="100"/>
      <w:position w:val="0"/>
      <w:sz w:val="27"/>
      <w:szCs w:val="27"/>
      <w:lang w:val="ru-RU"/>
    </w:rPr>
  </w:style>
  <w:style w:type="character" w:customStyle="1" w:styleId="13FranklinGothicHeavy10pt">
    <w:name w:val="Основной текст (13) + Franklin Gothic Heavy;Курсив;Интервал 10 pt"/>
    <w:basedOn w:val="130"/>
    <w:rsid w:val="00CF63B9"/>
    <w:rPr>
      <w:rFonts w:ascii="Franklin Gothic Heavy" w:eastAsia="Franklin Gothic Heavy" w:hAnsi="Franklin Gothic Heavy" w:cs="Franklin Gothic Heavy"/>
      <w:b w:val="0"/>
      <w:bCs w:val="0"/>
      <w:smallCaps w:val="0"/>
      <w:strike w:val="0"/>
      <w:color w:val="000000"/>
      <w:spacing w:val="210"/>
      <w:w w:val="100"/>
      <w:position w:val="0"/>
      <w:sz w:val="8"/>
      <w:szCs w:val="8"/>
      <w:u w:val="none"/>
    </w:rPr>
  </w:style>
  <w:style w:type="character" w:customStyle="1" w:styleId="63">
    <w:name w:val="Заголовок №6_"/>
    <w:basedOn w:val="a0"/>
    <w:link w:val="64"/>
    <w:rsid w:val="006F53B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6F53B6"/>
    <w:pPr>
      <w:widowControl w:val="0"/>
      <w:shd w:val="clear" w:color="auto" w:fill="FFFFFF"/>
      <w:spacing w:after="0" w:line="475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7642-EB65-4AE2-82B9-E604FF06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11208</TotalTime>
  <Pages>29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5740</cp:revision>
  <cp:lastPrinted>2019-10-25T12:23:00Z</cp:lastPrinted>
  <dcterms:created xsi:type="dcterms:W3CDTF">2018-07-13T08:19:00Z</dcterms:created>
  <dcterms:modified xsi:type="dcterms:W3CDTF">2021-12-08T13:04:00Z</dcterms:modified>
</cp:coreProperties>
</file>