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9F4" w:rsidRPr="00F604D6" w:rsidRDefault="006939F4" w:rsidP="006939F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6939F4" w:rsidRPr="00F604D6" w:rsidRDefault="006939F4" w:rsidP="006939F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939F4" w:rsidRPr="00F604D6" w:rsidRDefault="006939F4" w:rsidP="006939F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939F4" w:rsidRDefault="006939F4" w:rsidP="006939F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939F4" w:rsidRPr="00231C17" w:rsidRDefault="006939F4" w:rsidP="00693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939F4" w:rsidTr="0086683A">
        <w:tc>
          <w:tcPr>
            <w:tcW w:w="9356" w:type="dxa"/>
          </w:tcPr>
          <w:p w:rsidR="006939F4" w:rsidRDefault="006939F4" w:rsidP="00866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39F4" w:rsidRDefault="006939F4" w:rsidP="006939F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6939F4" w:rsidRPr="00F57AED" w:rsidTr="0086683A">
        <w:tc>
          <w:tcPr>
            <w:tcW w:w="5920" w:type="dxa"/>
          </w:tcPr>
          <w:p w:rsidR="006939F4" w:rsidRPr="006939F4" w:rsidRDefault="006939F4" w:rsidP="006939F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Хрома</w:t>
            </w:r>
            <w:r w:rsidR="00BF0F38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BF0F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пиколинат</w:t>
            </w:r>
            <w:proofErr w:type="spellEnd"/>
          </w:p>
        </w:tc>
        <w:tc>
          <w:tcPr>
            <w:tcW w:w="460" w:type="dxa"/>
          </w:tcPr>
          <w:p w:rsidR="006939F4" w:rsidRPr="00121CB3" w:rsidRDefault="006939F4" w:rsidP="0086683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939F4" w:rsidRPr="00F57AED" w:rsidRDefault="006939F4" w:rsidP="0086683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6939F4" w:rsidRPr="00121CB3" w:rsidTr="0086683A">
        <w:tc>
          <w:tcPr>
            <w:tcW w:w="5920" w:type="dxa"/>
          </w:tcPr>
          <w:p w:rsidR="006939F4" w:rsidRPr="00121CB3" w:rsidRDefault="006939F4" w:rsidP="0086683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Хрома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(III)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F0F38">
              <w:rPr>
                <w:rFonts w:ascii="Times New Roman" w:hAnsi="Times New Roman" w:cs="Times New Roman"/>
                <w:b/>
                <w:sz w:val="28"/>
                <w:szCs w:val="28"/>
              </w:rPr>
              <w:t>пиколинат</w:t>
            </w:r>
            <w:proofErr w:type="spellEnd"/>
          </w:p>
        </w:tc>
        <w:tc>
          <w:tcPr>
            <w:tcW w:w="460" w:type="dxa"/>
          </w:tcPr>
          <w:p w:rsidR="006939F4" w:rsidRPr="00121CB3" w:rsidRDefault="006939F4" w:rsidP="0086683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939F4" w:rsidRPr="00121CB3" w:rsidRDefault="006939F4" w:rsidP="0086683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39F4" w:rsidRPr="00A70813" w:rsidTr="0086683A">
        <w:tc>
          <w:tcPr>
            <w:tcW w:w="5920" w:type="dxa"/>
          </w:tcPr>
          <w:p w:rsidR="006939F4" w:rsidRPr="00121CB3" w:rsidRDefault="00D12499" w:rsidP="00BF0F3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Chromii</w:t>
            </w:r>
            <w:proofErr w:type="spellEnd"/>
            <w:r w:rsidR="006939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(III) </w:t>
            </w:r>
            <w:proofErr w:type="spellStart"/>
            <w:r w:rsidR="00BF0F3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picolinatum</w:t>
            </w:r>
            <w:proofErr w:type="spellEnd"/>
          </w:p>
        </w:tc>
        <w:tc>
          <w:tcPr>
            <w:tcW w:w="460" w:type="dxa"/>
          </w:tcPr>
          <w:p w:rsidR="006939F4" w:rsidRPr="00121CB3" w:rsidRDefault="006939F4" w:rsidP="0086683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6939F4" w:rsidRPr="00A70813" w:rsidRDefault="006939F4" w:rsidP="0086683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6939F4" w:rsidRDefault="006939F4" w:rsidP="006939F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939F4" w:rsidTr="0086683A">
        <w:tc>
          <w:tcPr>
            <w:tcW w:w="9356" w:type="dxa"/>
          </w:tcPr>
          <w:p w:rsidR="006939F4" w:rsidRDefault="006939F4" w:rsidP="00866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39F4" w:rsidRDefault="006939F4" w:rsidP="006939F4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939F4" w:rsidRPr="004D6E40" w:rsidTr="0086683A">
        <w:tc>
          <w:tcPr>
            <w:tcW w:w="9571" w:type="dxa"/>
            <w:gridSpan w:val="2"/>
          </w:tcPr>
          <w:p w:rsidR="006939F4" w:rsidRPr="004D6E40" w:rsidRDefault="002C5969" w:rsidP="002C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Пиколинат</w:t>
            </w:r>
            <w:proofErr w:type="spellEnd"/>
            <w:r w:rsidR="006939F4">
              <w:rPr>
                <w:rFonts w:ascii="Times New Roman" w:hAnsi="Times New Roman" w:cs="Times New Roman"/>
                <w:sz w:val="28"/>
                <w:szCs w:val="28"/>
              </w:rPr>
              <w:t xml:space="preserve"> хрома(</w:t>
            </w:r>
            <w:r w:rsidR="006939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III)</w:t>
            </w:r>
          </w:p>
        </w:tc>
      </w:tr>
      <w:tr w:rsidR="006939F4" w:rsidTr="0086683A">
        <w:tc>
          <w:tcPr>
            <w:tcW w:w="9571" w:type="dxa"/>
            <w:gridSpan w:val="2"/>
          </w:tcPr>
          <w:p w:rsidR="00DA08F6" w:rsidRDefault="00DA08F6" w:rsidP="00866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9F4" w:rsidRDefault="00BF0F38" w:rsidP="00866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12620" cy="2087880"/>
                  <wp:effectExtent l="19050" t="0" r="0" b="0"/>
                  <wp:docPr id="2" name="Рисунок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2087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08F6" w:rsidRPr="00DA08F6" w:rsidRDefault="00DA08F6" w:rsidP="00866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9F4" w:rsidTr="0086683A">
        <w:tc>
          <w:tcPr>
            <w:tcW w:w="4785" w:type="dxa"/>
          </w:tcPr>
          <w:p w:rsidR="006939F4" w:rsidRPr="00DA08F6" w:rsidRDefault="00BF0F38" w:rsidP="008668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8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</w:t>
            </w:r>
            <w:r w:rsidRPr="00DA08F6">
              <w:rPr>
                <w:rStyle w:val="sub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18</w:t>
            </w:r>
            <w:r w:rsidRPr="00DA08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DA08F6">
              <w:rPr>
                <w:rStyle w:val="sub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12</w:t>
            </w:r>
            <w:r w:rsidRPr="00DA08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DA08F6">
              <w:rPr>
                <w:rStyle w:val="sub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3</w:t>
            </w:r>
            <w:r w:rsidRPr="00DA08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O</w:t>
            </w:r>
            <w:r w:rsidRPr="00DA08F6">
              <w:rPr>
                <w:rStyle w:val="sub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6</w:t>
            </w:r>
            <w:r w:rsidRPr="00DA08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Cr</w:t>
            </w:r>
          </w:p>
        </w:tc>
        <w:tc>
          <w:tcPr>
            <w:tcW w:w="4786" w:type="dxa"/>
          </w:tcPr>
          <w:p w:rsidR="006939F4" w:rsidRPr="00D71732" w:rsidRDefault="006939F4" w:rsidP="00BF0F3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F0F38" w:rsidRPr="00BF0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418</w:t>
            </w:r>
            <w:r w:rsidR="00BF0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BF0F38" w:rsidRPr="00BF0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</w:tr>
    </w:tbl>
    <w:p w:rsidR="006939F4" w:rsidRDefault="006939F4" w:rsidP="006939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3CD9" w:rsidRDefault="006939F4" w:rsidP="004F3C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0AA9">
        <w:rPr>
          <w:rFonts w:ascii="Times New Roman" w:hAnsi="Times New Roman" w:cs="Times New Roman"/>
          <w:sz w:val="28"/>
          <w:szCs w:val="28"/>
        </w:rPr>
        <w:t>Содержит не менее 98,0 % и не более 10</w:t>
      </w:r>
      <w:r w:rsidR="008C2F55" w:rsidRPr="00BA0AA9">
        <w:rPr>
          <w:rFonts w:ascii="Times New Roman" w:hAnsi="Times New Roman" w:cs="Times New Roman"/>
          <w:sz w:val="28"/>
          <w:szCs w:val="28"/>
        </w:rPr>
        <w:t>2</w:t>
      </w:r>
      <w:r w:rsidRPr="00BA0AA9">
        <w:rPr>
          <w:rFonts w:ascii="Times New Roman" w:hAnsi="Times New Roman" w:cs="Times New Roman"/>
          <w:sz w:val="28"/>
          <w:szCs w:val="28"/>
        </w:rPr>
        <w:t xml:space="preserve">,0 % хрома </w:t>
      </w:r>
      <w:proofErr w:type="spellStart"/>
      <w:r w:rsidR="00732A3D" w:rsidRPr="00BA0AA9">
        <w:rPr>
          <w:rFonts w:ascii="Times New Roman" w:hAnsi="Times New Roman" w:cs="Times New Roman"/>
          <w:sz w:val="28"/>
          <w:szCs w:val="28"/>
        </w:rPr>
        <w:t>пиколината</w:t>
      </w:r>
      <w:proofErr w:type="spellEnd"/>
      <w:r w:rsidRPr="00BA0AA9">
        <w:rPr>
          <w:rFonts w:ascii="Times New Roman" w:hAnsi="Times New Roman" w:cs="Times New Roman"/>
          <w:sz w:val="28"/>
          <w:szCs w:val="28"/>
        </w:rPr>
        <w:t xml:space="preserve"> </w:t>
      </w:r>
      <w:r w:rsidR="008C2F55" w:rsidRPr="00BA0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r w:rsidR="008C2F55" w:rsidRPr="00BA0AA9">
        <w:rPr>
          <w:rStyle w:val="sub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18</w:t>
      </w:r>
      <w:r w:rsidR="008C2F55" w:rsidRPr="00BA0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</w:t>
      </w:r>
      <w:r w:rsidR="008C2F55" w:rsidRPr="00BA0AA9">
        <w:rPr>
          <w:rStyle w:val="sub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12</w:t>
      </w:r>
      <w:r w:rsidR="008C2F55" w:rsidRPr="00BA0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</w:t>
      </w:r>
      <w:r w:rsidR="008C2F55" w:rsidRPr="00BA0AA9">
        <w:rPr>
          <w:rStyle w:val="sub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</w:t>
      </w:r>
      <w:r w:rsidR="008C2F55" w:rsidRPr="00BA0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8C2F55" w:rsidRPr="00BA0AA9">
        <w:rPr>
          <w:rStyle w:val="sub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6</w:t>
      </w:r>
      <w:r w:rsidR="008C2F55" w:rsidRPr="00BA0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Cr в пересчёте на </w:t>
      </w:r>
      <w:r w:rsidR="00FA631C" w:rsidRPr="00BA0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сухое </w:t>
      </w:r>
      <w:r w:rsidR="008C2F55" w:rsidRPr="00BA0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вещество.</w:t>
      </w:r>
    </w:p>
    <w:p w:rsidR="004F3CD9" w:rsidRDefault="004F3CD9" w:rsidP="003054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26D6" w:rsidRPr="00BA0AA9" w:rsidRDefault="00F7769C" w:rsidP="003054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AA9">
        <w:rPr>
          <w:rFonts w:ascii="Times New Roman" w:hAnsi="Times New Roman" w:cs="Times New Roman"/>
          <w:b/>
          <w:sz w:val="28"/>
          <w:szCs w:val="28"/>
        </w:rPr>
        <w:t>Описание.</w:t>
      </w:r>
      <w:r w:rsidR="00CA61F7" w:rsidRPr="00BA0AA9">
        <w:rPr>
          <w:rFonts w:ascii="Times New Roman" w:hAnsi="Times New Roman" w:cs="Times New Roman"/>
          <w:sz w:val="28"/>
          <w:szCs w:val="28"/>
        </w:rPr>
        <w:t xml:space="preserve"> Кристаллический порошок красного цвета.</w:t>
      </w:r>
    </w:p>
    <w:p w:rsidR="00F7769C" w:rsidRPr="00BA0AA9" w:rsidRDefault="00F7769C" w:rsidP="003054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AA9">
        <w:rPr>
          <w:rFonts w:ascii="Times New Roman" w:hAnsi="Times New Roman" w:cs="Times New Roman"/>
          <w:b/>
          <w:sz w:val="28"/>
          <w:szCs w:val="28"/>
        </w:rPr>
        <w:t>Растворимость.</w:t>
      </w:r>
      <w:r w:rsidR="00CA61F7" w:rsidRPr="00BA0AA9">
        <w:rPr>
          <w:rFonts w:ascii="Times New Roman" w:hAnsi="Times New Roman" w:cs="Times New Roman"/>
          <w:sz w:val="28"/>
          <w:szCs w:val="28"/>
        </w:rPr>
        <w:t xml:space="preserve"> Практически </w:t>
      </w:r>
      <w:proofErr w:type="gramStart"/>
      <w:r w:rsidR="00CA61F7" w:rsidRPr="00BA0AA9">
        <w:rPr>
          <w:rFonts w:ascii="Times New Roman" w:hAnsi="Times New Roman" w:cs="Times New Roman"/>
          <w:sz w:val="28"/>
          <w:szCs w:val="28"/>
        </w:rPr>
        <w:t>не</w:t>
      </w:r>
      <w:r w:rsidR="00DA049F" w:rsidRPr="00BA0AA9">
        <w:rPr>
          <w:rFonts w:ascii="Times New Roman" w:hAnsi="Times New Roman" w:cs="Times New Roman"/>
          <w:sz w:val="28"/>
          <w:szCs w:val="28"/>
        </w:rPr>
        <w:t>растворим</w:t>
      </w:r>
      <w:proofErr w:type="gramEnd"/>
      <w:r w:rsidR="00DA049F" w:rsidRPr="00BA0AA9">
        <w:rPr>
          <w:rFonts w:ascii="Times New Roman" w:hAnsi="Times New Roman" w:cs="Times New Roman"/>
          <w:sz w:val="28"/>
          <w:szCs w:val="28"/>
        </w:rPr>
        <w:t xml:space="preserve"> в воде</w:t>
      </w:r>
      <w:r w:rsidR="00A81AC9">
        <w:rPr>
          <w:rFonts w:ascii="Times New Roman" w:hAnsi="Times New Roman" w:cs="Times New Roman"/>
          <w:sz w:val="28"/>
          <w:szCs w:val="28"/>
        </w:rPr>
        <w:t xml:space="preserve"> и</w:t>
      </w:r>
      <w:r w:rsidR="00DA049F" w:rsidRPr="00BA0AA9">
        <w:rPr>
          <w:rFonts w:ascii="Times New Roman" w:hAnsi="Times New Roman" w:cs="Times New Roman"/>
          <w:sz w:val="28"/>
          <w:szCs w:val="28"/>
        </w:rPr>
        <w:t xml:space="preserve"> метаноле.</w:t>
      </w:r>
    </w:p>
    <w:p w:rsidR="00D9431C" w:rsidRPr="00BA0AA9" w:rsidRDefault="00F7769C" w:rsidP="003054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AA9"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F7769C" w:rsidRPr="00BA0AA9" w:rsidRDefault="00732A3D" w:rsidP="0030545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0AA9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BA0AA9">
        <w:rPr>
          <w:rFonts w:ascii="Times New Roman" w:hAnsi="Times New Roman" w:cs="Times New Roman"/>
          <w:i/>
          <w:color w:val="000000"/>
          <w:sz w:val="28"/>
          <w:szCs w:val="28"/>
        </w:rPr>
        <w:t>ИК-спектрометрия</w:t>
      </w:r>
      <w:r w:rsidR="001E06C0" w:rsidRPr="00BA0AA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1E06C0" w:rsidRPr="00552907">
        <w:rPr>
          <w:rFonts w:ascii="Times New Roman" w:hAnsi="Times New Roman" w:cs="Times New Roman"/>
          <w:color w:val="000000"/>
          <w:sz w:val="28"/>
          <w:szCs w:val="28"/>
        </w:rPr>
        <w:t>(ОФС «Спектрометрия в инфракрасной области»)</w:t>
      </w:r>
      <w:r w:rsidR="00D9431C" w:rsidRPr="0055290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A0AA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D9431C" w:rsidRPr="00BA0AA9">
        <w:rPr>
          <w:rFonts w:ascii="Times New Roman" w:hAnsi="Times New Roman" w:cs="Times New Roman"/>
          <w:sz w:val="28"/>
          <w:szCs w:val="28"/>
        </w:rPr>
        <w:t>Инфракрасный спектр субстанции, снятый в диске с калия бромидом, в области от 4000 до 650 см</w:t>
      </w:r>
      <w:r w:rsidR="00D9431C" w:rsidRPr="00BA0AA9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D9431C" w:rsidRPr="00BA0AA9">
        <w:rPr>
          <w:rFonts w:ascii="Times New Roman" w:hAnsi="Times New Roman" w:cs="Times New Roman"/>
          <w:sz w:val="28"/>
          <w:szCs w:val="28"/>
        </w:rPr>
        <w:t xml:space="preserve"> по положению полос поглощения должен соответствовать спектру стандартного образца хрома </w:t>
      </w:r>
      <w:proofErr w:type="spellStart"/>
      <w:r w:rsidR="00D9431C" w:rsidRPr="00BA0AA9">
        <w:rPr>
          <w:rFonts w:ascii="Times New Roman" w:hAnsi="Times New Roman" w:cs="Times New Roman"/>
          <w:sz w:val="28"/>
          <w:szCs w:val="28"/>
        </w:rPr>
        <w:t>пиколината</w:t>
      </w:r>
      <w:proofErr w:type="spellEnd"/>
      <w:r w:rsidR="00D9431C" w:rsidRPr="00BA0AA9">
        <w:rPr>
          <w:rFonts w:ascii="Times New Roman" w:hAnsi="Times New Roman" w:cs="Times New Roman"/>
          <w:i/>
          <w:spacing w:val="-12"/>
          <w:sz w:val="28"/>
          <w:szCs w:val="28"/>
        </w:rPr>
        <w:t>.</w:t>
      </w:r>
    </w:p>
    <w:p w:rsidR="00714E2F" w:rsidRPr="00BA0AA9" w:rsidRDefault="00714E2F" w:rsidP="003054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AA9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2. Качественная реакция.</w:t>
      </w:r>
      <w:r w:rsidRPr="00BA0AA9">
        <w:rPr>
          <w:rFonts w:ascii="Times New Roman" w:hAnsi="Times New Roman" w:cs="Times New Roman"/>
          <w:color w:val="000000"/>
          <w:sz w:val="28"/>
          <w:szCs w:val="28"/>
        </w:rPr>
        <w:t xml:space="preserve"> Растворяют </w:t>
      </w:r>
      <w:r w:rsidR="00BA0AA9">
        <w:rPr>
          <w:rFonts w:ascii="Times New Roman" w:hAnsi="Times New Roman" w:cs="Times New Roman"/>
          <w:color w:val="000000"/>
          <w:sz w:val="28"/>
          <w:szCs w:val="28"/>
        </w:rPr>
        <w:t xml:space="preserve">около </w:t>
      </w:r>
      <w:r w:rsidRPr="00BA0AA9">
        <w:rPr>
          <w:rFonts w:ascii="Times New Roman" w:hAnsi="Times New Roman" w:cs="Times New Roman"/>
          <w:color w:val="000000"/>
          <w:sz w:val="28"/>
          <w:szCs w:val="28"/>
        </w:rPr>
        <w:t>4,0</w:t>
      </w:r>
      <w:r w:rsidR="00BA0AA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A0AA9">
        <w:rPr>
          <w:rFonts w:ascii="Times New Roman" w:hAnsi="Times New Roman" w:cs="Times New Roman"/>
          <w:color w:val="000000"/>
          <w:sz w:val="28"/>
          <w:szCs w:val="28"/>
        </w:rPr>
        <w:t>г субстанции в 10</w:t>
      </w:r>
      <w:r w:rsidR="00BA0AA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A0AA9">
        <w:rPr>
          <w:rFonts w:ascii="Times New Roman" w:hAnsi="Times New Roman" w:cs="Times New Roman"/>
          <w:color w:val="000000"/>
          <w:sz w:val="28"/>
          <w:szCs w:val="28"/>
        </w:rPr>
        <w:t>мл воды. К 5</w:t>
      </w:r>
      <w:r w:rsidR="00BA0AA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A0AA9">
        <w:rPr>
          <w:rFonts w:ascii="Times New Roman" w:hAnsi="Times New Roman" w:cs="Times New Roman"/>
          <w:color w:val="000000"/>
          <w:sz w:val="28"/>
          <w:szCs w:val="28"/>
        </w:rPr>
        <w:t>мл полученного раствора прибавляют 1</w:t>
      </w:r>
      <w:r w:rsidR="00BA0AA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A0AA9">
        <w:rPr>
          <w:rFonts w:ascii="Times New Roman" w:hAnsi="Times New Roman" w:cs="Times New Roman"/>
          <w:color w:val="000000"/>
          <w:sz w:val="28"/>
          <w:szCs w:val="28"/>
        </w:rPr>
        <w:t xml:space="preserve">мл натрия гидроксида раствора </w:t>
      </w:r>
      <w:r w:rsidR="00BA0AA9" w:rsidRPr="00BA0AA9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="00BA0AA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A0AA9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351D26" w:rsidRPr="00BA0AA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BA0AA9">
        <w:rPr>
          <w:rFonts w:ascii="Times New Roman" w:hAnsi="Times New Roman" w:cs="Times New Roman"/>
          <w:color w:val="000000"/>
          <w:sz w:val="28"/>
          <w:szCs w:val="28"/>
        </w:rPr>
        <w:t>0,5 мл</w:t>
      </w:r>
      <w:r w:rsidR="00351D26" w:rsidRPr="00BA0AA9">
        <w:rPr>
          <w:rFonts w:ascii="Times New Roman" w:hAnsi="Times New Roman" w:cs="Times New Roman"/>
          <w:color w:val="000000"/>
          <w:sz w:val="28"/>
          <w:szCs w:val="28"/>
        </w:rPr>
        <w:t xml:space="preserve"> водорода </w:t>
      </w:r>
      <w:proofErr w:type="spellStart"/>
      <w:r w:rsidR="00351D26" w:rsidRPr="00BA0AA9">
        <w:rPr>
          <w:rFonts w:ascii="Times New Roman" w:hAnsi="Times New Roman" w:cs="Times New Roman"/>
          <w:color w:val="000000"/>
          <w:sz w:val="28"/>
          <w:szCs w:val="28"/>
        </w:rPr>
        <w:t>пероксида</w:t>
      </w:r>
      <w:proofErr w:type="spellEnd"/>
      <w:r w:rsidR="00351D26" w:rsidRPr="00BA0AA9">
        <w:rPr>
          <w:rFonts w:ascii="Times New Roman" w:hAnsi="Times New Roman" w:cs="Times New Roman"/>
          <w:color w:val="000000"/>
          <w:sz w:val="28"/>
          <w:szCs w:val="28"/>
        </w:rPr>
        <w:t>, затем нагревают в течение 2</w:t>
      </w:r>
      <w:r w:rsidR="00BA0AA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51D26" w:rsidRPr="00BA0AA9">
        <w:rPr>
          <w:rFonts w:ascii="Times New Roman" w:hAnsi="Times New Roman" w:cs="Times New Roman"/>
          <w:color w:val="000000"/>
          <w:sz w:val="28"/>
          <w:szCs w:val="28"/>
        </w:rPr>
        <w:t>мин; должно наблюдаться появлени</w:t>
      </w:r>
      <w:r w:rsidR="00BA0A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51D26" w:rsidRPr="00BA0AA9">
        <w:rPr>
          <w:rFonts w:ascii="Times New Roman" w:hAnsi="Times New Roman" w:cs="Times New Roman"/>
          <w:color w:val="000000"/>
          <w:sz w:val="28"/>
          <w:szCs w:val="28"/>
        </w:rPr>
        <w:t xml:space="preserve"> жёлтого окрашивания</w:t>
      </w:r>
      <w:r w:rsidRPr="00BA0A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769C" w:rsidRPr="00BA0AA9" w:rsidRDefault="00F7769C" w:rsidP="003054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AA9">
        <w:rPr>
          <w:rFonts w:ascii="Times New Roman" w:hAnsi="Times New Roman" w:cs="Times New Roman"/>
          <w:b/>
          <w:sz w:val="28"/>
          <w:szCs w:val="28"/>
        </w:rPr>
        <w:t>Потеря в массе при высушивании.</w:t>
      </w:r>
      <w:r w:rsidR="005175F5" w:rsidRPr="00BA0AA9">
        <w:rPr>
          <w:rFonts w:ascii="Times New Roman" w:hAnsi="Times New Roman" w:cs="Times New Roman"/>
          <w:sz w:val="28"/>
          <w:szCs w:val="28"/>
        </w:rPr>
        <w:t xml:space="preserve"> Не более 4,0</w:t>
      </w:r>
      <w:r w:rsidR="00BA0AA9">
        <w:rPr>
          <w:rFonts w:ascii="Times New Roman" w:hAnsi="Times New Roman" w:cs="Times New Roman"/>
          <w:sz w:val="28"/>
          <w:szCs w:val="28"/>
        </w:rPr>
        <w:t> </w:t>
      </w:r>
      <w:r w:rsidR="005175F5" w:rsidRPr="00BA0AA9">
        <w:rPr>
          <w:rFonts w:ascii="Times New Roman" w:hAnsi="Times New Roman" w:cs="Times New Roman"/>
          <w:sz w:val="28"/>
          <w:szCs w:val="28"/>
        </w:rPr>
        <w:t>%</w:t>
      </w:r>
      <w:r w:rsidR="00A81AC9">
        <w:rPr>
          <w:rFonts w:ascii="Times New Roman" w:hAnsi="Times New Roman" w:cs="Times New Roman"/>
          <w:sz w:val="28"/>
          <w:szCs w:val="28"/>
        </w:rPr>
        <w:t xml:space="preserve"> (ОФС «Потеря в массе при высушивании»)</w:t>
      </w:r>
      <w:r w:rsidR="005175F5" w:rsidRPr="00BA0AA9">
        <w:rPr>
          <w:rFonts w:ascii="Times New Roman" w:hAnsi="Times New Roman" w:cs="Times New Roman"/>
          <w:sz w:val="28"/>
          <w:szCs w:val="28"/>
        </w:rPr>
        <w:t xml:space="preserve">. </w:t>
      </w:r>
      <w:r w:rsidR="00BA0AA9">
        <w:rPr>
          <w:rFonts w:ascii="Times New Roman" w:hAnsi="Times New Roman" w:cs="Times New Roman"/>
          <w:sz w:val="28"/>
          <w:szCs w:val="28"/>
        </w:rPr>
        <w:t xml:space="preserve">Около 1 г (точная навеска) субстанции </w:t>
      </w:r>
      <w:r w:rsidR="005175F5" w:rsidRPr="00BA0AA9">
        <w:rPr>
          <w:rFonts w:ascii="Times New Roman" w:hAnsi="Times New Roman" w:cs="Times New Roman"/>
          <w:sz w:val="28"/>
          <w:szCs w:val="28"/>
        </w:rPr>
        <w:t>высушивают при температуре 105</w:t>
      </w:r>
      <w:proofErr w:type="gramStart"/>
      <w:r w:rsidR="00BA0AA9">
        <w:rPr>
          <w:rFonts w:ascii="Times New Roman" w:hAnsi="Times New Roman" w:cs="Times New Roman"/>
          <w:sz w:val="28"/>
          <w:szCs w:val="28"/>
        </w:rPr>
        <w:t> </w:t>
      </w:r>
      <w:r w:rsidR="005175F5" w:rsidRPr="00BA0AA9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="005175F5" w:rsidRPr="00BA0AA9">
        <w:rPr>
          <w:rFonts w:ascii="Times New Roman" w:hAnsi="Times New Roman" w:cs="Times New Roman"/>
          <w:sz w:val="28"/>
          <w:szCs w:val="28"/>
        </w:rPr>
        <w:t xml:space="preserve"> в течение 4</w:t>
      </w:r>
      <w:r w:rsidR="00BA0AA9">
        <w:rPr>
          <w:rFonts w:ascii="Times New Roman" w:hAnsi="Times New Roman" w:cs="Times New Roman"/>
          <w:sz w:val="28"/>
          <w:szCs w:val="28"/>
        </w:rPr>
        <w:t> </w:t>
      </w:r>
      <w:r w:rsidR="005175F5" w:rsidRPr="00BA0AA9">
        <w:rPr>
          <w:rFonts w:ascii="Times New Roman" w:hAnsi="Times New Roman" w:cs="Times New Roman"/>
          <w:sz w:val="28"/>
          <w:szCs w:val="28"/>
        </w:rPr>
        <w:t>ч.</w:t>
      </w:r>
    </w:p>
    <w:p w:rsidR="00F7769C" w:rsidRPr="00BA0AA9" w:rsidRDefault="00F7769C" w:rsidP="003054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AA9">
        <w:rPr>
          <w:rFonts w:ascii="Times New Roman" w:hAnsi="Times New Roman" w:cs="Times New Roman"/>
          <w:b/>
          <w:sz w:val="28"/>
          <w:szCs w:val="28"/>
        </w:rPr>
        <w:t>Сульфаты.</w:t>
      </w:r>
      <w:r w:rsidR="00DB6614" w:rsidRPr="00BA0AA9">
        <w:rPr>
          <w:rFonts w:ascii="Times New Roman" w:hAnsi="Times New Roman" w:cs="Times New Roman"/>
          <w:sz w:val="28"/>
          <w:szCs w:val="28"/>
        </w:rPr>
        <w:t xml:space="preserve"> Не более 0,2</w:t>
      </w:r>
      <w:r w:rsidR="00BA0AA9">
        <w:rPr>
          <w:rFonts w:ascii="Times New Roman" w:hAnsi="Times New Roman" w:cs="Times New Roman"/>
          <w:sz w:val="28"/>
          <w:szCs w:val="28"/>
        </w:rPr>
        <w:t> </w:t>
      </w:r>
      <w:r w:rsidR="00DB6614" w:rsidRPr="00BA0AA9">
        <w:rPr>
          <w:rFonts w:ascii="Times New Roman" w:hAnsi="Times New Roman" w:cs="Times New Roman"/>
          <w:sz w:val="28"/>
          <w:szCs w:val="28"/>
        </w:rPr>
        <w:t>%</w:t>
      </w:r>
      <w:r w:rsidR="00453DE1" w:rsidRPr="00BA0AA9">
        <w:rPr>
          <w:rFonts w:ascii="Times New Roman" w:hAnsi="Times New Roman" w:cs="Times New Roman"/>
          <w:sz w:val="28"/>
          <w:szCs w:val="28"/>
        </w:rPr>
        <w:t xml:space="preserve"> (ОФС «Сульфаты», метод 1)</w:t>
      </w:r>
      <w:r w:rsidR="00DB6614" w:rsidRPr="00BA0AA9">
        <w:rPr>
          <w:rFonts w:ascii="Times New Roman" w:hAnsi="Times New Roman" w:cs="Times New Roman"/>
          <w:sz w:val="28"/>
          <w:szCs w:val="28"/>
        </w:rPr>
        <w:t>.</w:t>
      </w:r>
      <w:r w:rsidR="009A2928" w:rsidRPr="00BA0AA9">
        <w:rPr>
          <w:rFonts w:ascii="Times New Roman" w:hAnsi="Times New Roman" w:cs="Times New Roman"/>
          <w:sz w:val="28"/>
          <w:szCs w:val="28"/>
        </w:rPr>
        <w:t xml:space="preserve"> Растворяют 0,05 </w:t>
      </w:r>
      <w:r w:rsidR="00853DC4" w:rsidRPr="00BA0AA9">
        <w:rPr>
          <w:rFonts w:ascii="Times New Roman" w:hAnsi="Times New Roman" w:cs="Times New Roman"/>
          <w:sz w:val="28"/>
          <w:szCs w:val="28"/>
        </w:rPr>
        <w:t>г субстанции в 10</w:t>
      </w:r>
      <w:r w:rsidR="00BA0AA9">
        <w:rPr>
          <w:rFonts w:ascii="Times New Roman" w:hAnsi="Times New Roman" w:cs="Times New Roman"/>
          <w:sz w:val="28"/>
          <w:szCs w:val="28"/>
        </w:rPr>
        <w:t> </w:t>
      </w:r>
      <w:r w:rsidR="00853DC4" w:rsidRPr="00BA0AA9">
        <w:rPr>
          <w:rFonts w:ascii="Times New Roman" w:hAnsi="Times New Roman" w:cs="Times New Roman"/>
          <w:sz w:val="28"/>
          <w:szCs w:val="28"/>
        </w:rPr>
        <w:t>мл воды.</w:t>
      </w:r>
    </w:p>
    <w:p w:rsidR="00732A3D" w:rsidRPr="00BA0AA9" w:rsidRDefault="00F7769C" w:rsidP="003054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AA9">
        <w:rPr>
          <w:rFonts w:ascii="Times New Roman" w:hAnsi="Times New Roman" w:cs="Times New Roman"/>
          <w:b/>
          <w:sz w:val="28"/>
          <w:szCs w:val="28"/>
        </w:rPr>
        <w:t>Хлориды.</w:t>
      </w:r>
      <w:r w:rsidR="00DB6614" w:rsidRPr="00BA0AA9">
        <w:rPr>
          <w:rFonts w:ascii="Times New Roman" w:hAnsi="Times New Roman" w:cs="Times New Roman"/>
          <w:sz w:val="28"/>
          <w:szCs w:val="28"/>
        </w:rPr>
        <w:t xml:space="preserve"> Не более 0,06</w:t>
      </w:r>
      <w:r w:rsidR="00BA0AA9">
        <w:rPr>
          <w:rFonts w:ascii="Times New Roman" w:hAnsi="Times New Roman" w:cs="Times New Roman"/>
          <w:sz w:val="28"/>
          <w:szCs w:val="28"/>
        </w:rPr>
        <w:t> </w:t>
      </w:r>
      <w:r w:rsidR="00DB6614" w:rsidRPr="00BA0AA9">
        <w:rPr>
          <w:rFonts w:ascii="Times New Roman" w:hAnsi="Times New Roman" w:cs="Times New Roman"/>
          <w:sz w:val="28"/>
          <w:szCs w:val="28"/>
        </w:rPr>
        <w:t>%</w:t>
      </w:r>
      <w:r w:rsidR="00453DE1" w:rsidRPr="00BA0AA9">
        <w:rPr>
          <w:rFonts w:ascii="Times New Roman" w:hAnsi="Times New Roman" w:cs="Times New Roman"/>
          <w:sz w:val="28"/>
          <w:szCs w:val="28"/>
        </w:rPr>
        <w:t xml:space="preserve"> (ОФС «Хлориды»)</w:t>
      </w:r>
      <w:r w:rsidR="00DB6614" w:rsidRPr="00BA0AA9">
        <w:rPr>
          <w:rFonts w:ascii="Times New Roman" w:hAnsi="Times New Roman" w:cs="Times New Roman"/>
          <w:sz w:val="28"/>
          <w:szCs w:val="28"/>
        </w:rPr>
        <w:t>.</w:t>
      </w:r>
      <w:r w:rsidR="00D9431C" w:rsidRPr="00BA0AA9">
        <w:rPr>
          <w:rFonts w:ascii="Times New Roman" w:hAnsi="Times New Roman" w:cs="Times New Roman"/>
          <w:sz w:val="28"/>
          <w:szCs w:val="28"/>
        </w:rPr>
        <w:t xml:space="preserve"> Растворяют </w:t>
      </w:r>
      <w:r w:rsidR="00EC585C" w:rsidRPr="00BA0AA9">
        <w:rPr>
          <w:rFonts w:ascii="Times New Roman" w:hAnsi="Times New Roman" w:cs="Times New Roman"/>
          <w:sz w:val="28"/>
          <w:szCs w:val="28"/>
        </w:rPr>
        <w:t>3</w:t>
      </w:r>
      <w:r w:rsidR="00BA0AA9">
        <w:rPr>
          <w:rFonts w:ascii="Times New Roman" w:hAnsi="Times New Roman" w:cs="Times New Roman"/>
          <w:sz w:val="28"/>
          <w:szCs w:val="28"/>
        </w:rPr>
        <w:t>0 м</w:t>
      </w:r>
      <w:r w:rsidR="00EC585C" w:rsidRPr="00BA0AA9">
        <w:rPr>
          <w:rFonts w:ascii="Times New Roman" w:hAnsi="Times New Roman" w:cs="Times New Roman"/>
          <w:sz w:val="28"/>
          <w:szCs w:val="28"/>
        </w:rPr>
        <w:t>г субстанции в 10</w:t>
      </w:r>
      <w:r w:rsidR="00BA0AA9">
        <w:rPr>
          <w:rFonts w:ascii="Times New Roman" w:hAnsi="Times New Roman" w:cs="Times New Roman"/>
          <w:sz w:val="28"/>
          <w:szCs w:val="28"/>
        </w:rPr>
        <w:t> </w:t>
      </w:r>
      <w:r w:rsidR="00EC585C" w:rsidRPr="00BA0AA9">
        <w:rPr>
          <w:rFonts w:ascii="Times New Roman" w:hAnsi="Times New Roman" w:cs="Times New Roman"/>
          <w:sz w:val="28"/>
          <w:szCs w:val="28"/>
        </w:rPr>
        <w:t>мл воды.</w:t>
      </w:r>
    </w:p>
    <w:p w:rsidR="00732A3D" w:rsidRPr="00BA0AA9" w:rsidRDefault="00732A3D" w:rsidP="003054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AA9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Pr="00BA0AA9"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732A3D" w:rsidRPr="00BA0AA9" w:rsidRDefault="00732A3D" w:rsidP="003054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AA9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="0064034D" w:rsidRPr="00BA0AA9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атомно-абсорбционной спектрометрии</w:t>
      </w:r>
      <w:r w:rsidR="00147234" w:rsidRPr="00BA0AA9">
        <w:rPr>
          <w:rFonts w:ascii="Times New Roman" w:hAnsi="Times New Roman" w:cs="Times New Roman"/>
          <w:sz w:val="28"/>
          <w:szCs w:val="28"/>
        </w:rPr>
        <w:t xml:space="preserve"> (ОФС «Атомно-абсорбционная спектрометрия», метод 1)</w:t>
      </w:r>
      <w:r w:rsidR="0064034D" w:rsidRPr="00BA0AA9">
        <w:rPr>
          <w:rFonts w:ascii="Times New Roman" w:hAnsi="Times New Roman" w:cs="Times New Roman"/>
          <w:sz w:val="28"/>
          <w:szCs w:val="28"/>
        </w:rPr>
        <w:t>.</w:t>
      </w:r>
    </w:p>
    <w:p w:rsidR="005175F5" w:rsidRPr="00BA0AA9" w:rsidRDefault="005175F5" w:rsidP="0030545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0AA9">
        <w:rPr>
          <w:rFonts w:ascii="Times New Roman" w:hAnsi="Times New Roman" w:cs="Times New Roman"/>
          <w:i/>
          <w:sz w:val="28"/>
          <w:szCs w:val="28"/>
        </w:rPr>
        <w:t>Растворитель.</w:t>
      </w:r>
      <w:r w:rsidR="001A4557" w:rsidRPr="00BA0A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4557" w:rsidRPr="00BA0AA9">
        <w:rPr>
          <w:rFonts w:ascii="Times New Roman" w:hAnsi="Times New Roman" w:cs="Times New Roman"/>
          <w:sz w:val="28"/>
          <w:szCs w:val="28"/>
        </w:rPr>
        <w:t xml:space="preserve">Азотная кислота </w:t>
      </w:r>
      <w:r w:rsidR="004A3F85" w:rsidRPr="00BA0AA9">
        <w:rPr>
          <w:rFonts w:ascii="Times New Roman" w:hAnsi="Times New Roman" w:cs="Times New Roman"/>
          <w:sz w:val="28"/>
          <w:szCs w:val="28"/>
        </w:rPr>
        <w:t xml:space="preserve">разведённая </w:t>
      </w:r>
      <w:r w:rsidR="001A4557" w:rsidRPr="00BA0AA9">
        <w:rPr>
          <w:rFonts w:ascii="Times New Roman" w:hAnsi="Times New Roman" w:cs="Times New Roman"/>
          <w:sz w:val="28"/>
          <w:szCs w:val="28"/>
        </w:rPr>
        <w:t>4 %.</w:t>
      </w:r>
    </w:p>
    <w:p w:rsidR="0064034D" w:rsidRPr="00BA0AA9" w:rsidRDefault="0064034D" w:rsidP="003054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AA9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BA0AA9">
        <w:rPr>
          <w:rFonts w:ascii="Times New Roman" w:hAnsi="Times New Roman" w:cs="Times New Roman"/>
          <w:sz w:val="28"/>
          <w:szCs w:val="28"/>
        </w:rPr>
        <w:t xml:space="preserve"> </w:t>
      </w:r>
      <w:r w:rsidR="00BA0AA9">
        <w:rPr>
          <w:rFonts w:ascii="Times New Roman" w:hAnsi="Times New Roman" w:cs="Times New Roman"/>
          <w:sz w:val="28"/>
          <w:szCs w:val="28"/>
        </w:rPr>
        <w:t>Около 0,2 </w:t>
      </w:r>
      <w:r w:rsidR="00D8660F" w:rsidRPr="00BA0AA9">
        <w:rPr>
          <w:rFonts w:ascii="Times New Roman" w:hAnsi="Times New Roman" w:cs="Times New Roman"/>
          <w:sz w:val="28"/>
          <w:szCs w:val="28"/>
        </w:rPr>
        <w:t>г (точная навеска) субстанции переносят в</w:t>
      </w:r>
      <w:r w:rsidRPr="00BA0AA9">
        <w:rPr>
          <w:rFonts w:ascii="Times New Roman" w:hAnsi="Times New Roman" w:cs="Times New Roman"/>
          <w:sz w:val="28"/>
          <w:szCs w:val="28"/>
        </w:rPr>
        <w:t xml:space="preserve"> колбу на 100</w:t>
      </w:r>
      <w:r w:rsidR="00BA0AA9">
        <w:rPr>
          <w:rFonts w:ascii="Times New Roman" w:hAnsi="Times New Roman" w:cs="Times New Roman"/>
          <w:sz w:val="28"/>
          <w:szCs w:val="28"/>
        </w:rPr>
        <w:t> мл и прибавляют 25 </w:t>
      </w:r>
      <w:r w:rsidRPr="00BA0AA9">
        <w:rPr>
          <w:rFonts w:ascii="Times New Roman" w:hAnsi="Times New Roman" w:cs="Times New Roman"/>
          <w:sz w:val="28"/>
          <w:szCs w:val="28"/>
        </w:rPr>
        <w:t>мл воды. К полученному раствору медленно прибавляют 10</w:t>
      </w:r>
      <w:r w:rsidR="00BA0AA9">
        <w:rPr>
          <w:rFonts w:ascii="Times New Roman" w:hAnsi="Times New Roman" w:cs="Times New Roman"/>
          <w:sz w:val="28"/>
          <w:szCs w:val="28"/>
        </w:rPr>
        <w:t> </w:t>
      </w:r>
      <w:r w:rsidRPr="00BA0AA9">
        <w:rPr>
          <w:rFonts w:ascii="Times New Roman" w:hAnsi="Times New Roman" w:cs="Times New Roman"/>
          <w:sz w:val="28"/>
          <w:szCs w:val="28"/>
        </w:rPr>
        <w:t xml:space="preserve">мл </w:t>
      </w:r>
      <w:r w:rsidR="00EC585C" w:rsidRPr="00BA0AA9">
        <w:rPr>
          <w:rFonts w:ascii="Times New Roman" w:hAnsi="Times New Roman" w:cs="Times New Roman"/>
          <w:sz w:val="28"/>
          <w:szCs w:val="28"/>
        </w:rPr>
        <w:t>растворителя</w:t>
      </w:r>
      <w:r w:rsidRPr="00BA0AA9">
        <w:rPr>
          <w:rFonts w:ascii="Times New Roman" w:hAnsi="Times New Roman" w:cs="Times New Roman"/>
          <w:sz w:val="28"/>
          <w:szCs w:val="28"/>
        </w:rPr>
        <w:t xml:space="preserve"> и нагревают в течение 10</w:t>
      </w:r>
      <w:r w:rsidR="00BA0AA9">
        <w:rPr>
          <w:rFonts w:ascii="Times New Roman" w:hAnsi="Times New Roman" w:cs="Times New Roman"/>
          <w:sz w:val="28"/>
          <w:szCs w:val="28"/>
        </w:rPr>
        <w:t> </w:t>
      </w:r>
      <w:r w:rsidRPr="00BA0AA9">
        <w:rPr>
          <w:rFonts w:ascii="Times New Roman" w:hAnsi="Times New Roman" w:cs="Times New Roman"/>
          <w:sz w:val="28"/>
          <w:szCs w:val="28"/>
        </w:rPr>
        <w:t>мин при постоянном перемешивании. Раствор охлаждают и количественно переносят в мерную колбу на 500</w:t>
      </w:r>
      <w:r w:rsidR="00BA0AA9">
        <w:rPr>
          <w:rFonts w:ascii="Times New Roman" w:hAnsi="Times New Roman" w:cs="Times New Roman"/>
          <w:sz w:val="28"/>
          <w:szCs w:val="28"/>
        </w:rPr>
        <w:t> </w:t>
      </w:r>
      <w:r w:rsidRPr="00BA0AA9">
        <w:rPr>
          <w:rFonts w:ascii="Times New Roman" w:hAnsi="Times New Roman" w:cs="Times New Roman"/>
          <w:sz w:val="28"/>
          <w:szCs w:val="28"/>
        </w:rPr>
        <w:t>мл, доводят объём раствора водой до метки. Полученный раствор фильтруют, 5</w:t>
      </w:r>
      <w:r w:rsidR="00BA0AA9">
        <w:rPr>
          <w:rFonts w:ascii="Times New Roman" w:hAnsi="Times New Roman" w:cs="Times New Roman"/>
          <w:sz w:val="28"/>
          <w:szCs w:val="28"/>
        </w:rPr>
        <w:t> </w:t>
      </w:r>
      <w:r w:rsidRPr="00BA0AA9">
        <w:rPr>
          <w:rFonts w:ascii="Times New Roman" w:hAnsi="Times New Roman" w:cs="Times New Roman"/>
          <w:sz w:val="28"/>
          <w:szCs w:val="28"/>
        </w:rPr>
        <w:t xml:space="preserve">мл фильтрата переносят </w:t>
      </w:r>
      <w:proofErr w:type="gramStart"/>
      <w:r w:rsidRPr="00BA0A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0AA9">
        <w:rPr>
          <w:rFonts w:ascii="Times New Roman" w:hAnsi="Times New Roman" w:cs="Times New Roman"/>
          <w:sz w:val="28"/>
          <w:szCs w:val="28"/>
        </w:rPr>
        <w:t xml:space="preserve"> мерную колбу на 100</w:t>
      </w:r>
      <w:r w:rsidR="00BA0AA9">
        <w:rPr>
          <w:rFonts w:ascii="Times New Roman" w:hAnsi="Times New Roman" w:cs="Times New Roman"/>
          <w:sz w:val="28"/>
          <w:szCs w:val="28"/>
        </w:rPr>
        <w:t> </w:t>
      </w:r>
      <w:r w:rsidRPr="00BA0AA9">
        <w:rPr>
          <w:rFonts w:ascii="Times New Roman" w:hAnsi="Times New Roman" w:cs="Times New Roman"/>
          <w:sz w:val="28"/>
          <w:szCs w:val="28"/>
        </w:rPr>
        <w:t>мл. К полученному раствору прибавляют 1</w:t>
      </w:r>
      <w:r w:rsidR="00BA0AA9">
        <w:rPr>
          <w:rFonts w:ascii="Times New Roman" w:hAnsi="Times New Roman" w:cs="Times New Roman"/>
          <w:sz w:val="28"/>
          <w:szCs w:val="28"/>
        </w:rPr>
        <w:t> </w:t>
      </w:r>
      <w:r w:rsidRPr="00BA0AA9">
        <w:rPr>
          <w:rFonts w:ascii="Times New Roman" w:hAnsi="Times New Roman" w:cs="Times New Roman"/>
          <w:sz w:val="28"/>
          <w:szCs w:val="28"/>
        </w:rPr>
        <w:t xml:space="preserve">мл </w:t>
      </w:r>
      <w:r w:rsidR="00EC585C" w:rsidRPr="00BA0AA9">
        <w:rPr>
          <w:rFonts w:ascii="Times New Roman" w:hAnsi="Times New Roman" w:cs="Times New Roman"/>
          <w:sz w:val="28"/>
          <w:szCs w:val="28"/>
        </w:rPr>
        <w:t>растворителя</w:t>
      </w:r>
      <w:r w:rsidRPr="00BA0AA9">
        <w:rPr>
          <w:rFonts w:ascii="Times New Roman" w:hAnsi="Times New Roman" w:cs="Times New Roman"/>
          <w:sz w:val="28"/>
          <w:szCs w:val="28"/>
        </w:rPr>
        <w:t xml:space="preserve"> и доводят объём раствора водой до метки.</w:t>
      </w:r>
    </w:p>
    <w:p w:rsidR="00D8660F" w:rsidRPr="00BA0AA9" w:rsidRDefault="005175F5" w:rsidP="0030545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0AA9">
        <w:rPr>
          <w:rFonts w:ascii="Times New Roman" w:hAnsi="Times New Roman" w:cs="Times New Roman"/>
          <w:i/>
          <w:sz w:val="28"/>
          <w:szCs w:val="28"/>
        </w:rPr>
        <w:t>Стандартный раствор</w:t>
      </w:r>
      <w:r w:rsidR="00BA0AA9">
        <w:rPr>
          <w:rFonts w:ascii="Times New Roman" w:hAnsi="Times New Roman" w:cs="Times New Roman"/>
          <w:i/>
          <w:sz w:val="28"/>
          <w:szCs w:val="28"/>
        </w:rPr>
        <w:t xml:space="preserve"> хрома 100 мкг/мл</w:t>
      </w:r>
      <w:r w:rsidRPr="00BA0AA9">
        <w:rPr>
          <w:rFonts w:ascii="Times New Roman" w:hAnsi="Times New Roman" w:cs="Times New Roman"/>
          <w:i/>
          <w:sz w:val="28"/>
          <w:szCs w:val="28"/>
        </w:rPr>
        <w:t>.</w:t>
      </w:r>
      <w:r w:rsidR="00D8660F" w:rsidRPr="00BA0A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660F" w:rsidRPr="00BA0AA9">
        <w:rPr>
          <w:rFonts w:ascii="Times New Roman" w:hAnsi="Times New Roman" w:cs="Times New Roman"/>
          <w:sz w:val="28"/>
          <w:szCs w:val="28"/>
        </w:rPr>
        <w:t>В мерную колбу на 1000</w:t>
      </w:r>
      <w:r w:rsidR="00BA0AA9">
        <w:rPr>
          <w:rFonts w:ascii="Times New Roman" w:hAnsi="Times New Roman" w:cs="Times New Roman"/>
          <w:sz w:val="28"/>
          <w:szCs w:val="28"/>
        </w:rPr>
        <w:t> </w:t>
      </w:r>
      <w:r w:rsidR="00D8660F" w:rsidRPr="00BA0AA9">
        <w:rPr>
          <w:rFonts w:ascii="Times New Roman" w:hAnsi="Times New Roman" w:cs="Times New Roman"/>
          <w:sz w:val="28"/>
          <w:szCs w:val="28"/>
        </w:rPr>
        <w:t xml:space="preserve">мл переносят </w:t>
      </w:r>
      <w:r w:rsidR="00BA0AA9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D8660F" w:rsidRPr="00BA0AA9">
        <w:rPr>
          <w:rFonts w:ascii="Times New Roman" w:hAnsi="Times New Roman" w:cs="Times New Roman"/>
          <w:sz w:val="28"/>
          <w:szCs w:val="28"/>
        </w:rPr>
        <w:t>0,283</w:t>
      </w:r>
      <w:r w:rsidR="00BA0AA9">
        <w:rPr>
          <w:rFonts w:ascii="Times New Roman" w:hAnsi="Times New Roman" w:cs="Times New Roman"/>
          <w:sz w:val="28"/>
          <w:szCs w:val="28"/>
        </w:rPr>
        <w:t> </w:t>
      </w:r>
      <w:r w:rsidR="00D8660F" w:rsidRPr="00BA0AA9">
        <w:rPr>
          <w:rFonts w:ascii="Times New Roman" w:hAnsi="Times New Roman" w:cs="Times New Roman"/>
          <w:sz w:val="28"/>
          <w:szCs w:val="28"/>
        </w:rPr>
        <w:t xml:space="preserve">г </w:t>
      </w:r>
      <w:r w:rsidR="00BA0AA9">
        <w:rPr>
          <w:rFonts w:ascii="Times New Roman" w:hAnsi="Times New Roman" w:cs="Times New Roman"/>
          <w:sz w:val="28"/>
          <w:szCs w:val="28"/>
        </w:rPr>
        <w:t xml:space="preserve">(точная навеска) </w:t>
      </w:r>
      <w:r w:rsidR="00453DE1" w:rsidRPr="00BA0AA9">
        <w:rPr>
          <w:rFonts w:ascii="Times New Roman" w:hAnsi="Times New Roman" w:cs="Times New Roman"/>
          <w:sz w:val="28"/>
          <w:szCs w:val="28"/>
        </w:rPr>
        <w:t>калия</w:t>
      </w:r>
      <w:r w:rsidR="00D8660F" w:rsidRPr="00BA0AA9">
        <w:rPr>
          <w:rFonts w:ascii="Times New Roman" w:hAnsi="Times New Roman" w:cs="Times New Roman"/>
          <w:sz w:val="28"/>
          <w:szCs w:val="28"/>
        </w:rPr>
        <w:t xml:space="preserve"> дихромата, предварительно высушенного при 120</w:t>
      </w:r>
      <w:proofErr w:type="gramStart"/>
      <w:r w:rsidR="00BA0AA9">
        <w:rPr>
          <w:rFonts w:ascii="Times New Roman" w:hAnsi="Times New Roman" w:cs="Times New Roman"/>
          <w:sz w:val="28"/>
          <w:szCs w:val="28"/>
        </w:rPr>
        <w:t> </w:t>
      </w:r>
      <w:r w:rsidR="00D8660F" w:rsidRPr="00BA0AA9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="00D8660F" w:rsidRPr="00BA0AA9">
        <w:rPr>
          <w:rFonts w:ascii="Times New Roman" w:hAnsi="Times New Roman" w:cs="Times New Roman"/>
          <w:sz w:val="28"/>
          <w:szCs w:val="28"/>
        </w:rPr>
        <w:t xml:space="preserve"> в течение 4</w:t>
      </w:r>
      <w:r w:rsidR="00BA0AA9">
        <w:rPr>
          <w:rFonts w:ascii="Times New Roman" w:hAnsi="Times New Roman" w:cs="Times New Roman"/>
          <w:sz w:val="28"/>
          <w:szCs w:val="28"/>
        </w:rPr>
        <w:t> </w:t>
      </w:r>
      <w:r w:rsidR="00D8660F" w:rsidRPr="00BA0AA9">
        <w:rPr>
          <w:rFonts w:ascii="Times New Roman" w:hAnsi="Times New Roman" w:cs="Times New Roman"/>
          <w:sz w:val="28"/>
          <w:szCs w:val="28"/>
        </w:rPr>
        <w:t>ч, и доводят объём раствора водой до метки.</w:t>
      </w:r>
    </w:p>
    <w:p w:rsidR="005175F5" w:rsidRPr="00BA0AA9" w:rsidRDefault="005175F5" w:rsidP="003054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AA9">
        <w:rPr>
          <w:rFonts w:ascii="Times New Roman" w:hAnsi="Times New Roman" w:cs="Times New Roman"/>
          <w:i/>
          <w:sz w:val="28"/>
          <w:szCs w:val="28"/>
        </w:rPr>
        <w:lastRenderedPageBreak/>
        <w:t>Калибровочные растворы.</w:t>
      </w:r>
      <w:r w:rsidR="00D8660F" w:rsidRPr="00BA0AA9">
        <w:rPr>
          <w:rFonts w:ascii="Times New Roman" w:hAnsi="Times New Roman" w:cs="Times New Roman"/>
          <w:sz w:val="28"/>
          <w:szCs w:val="28"/>
        </w:rPr>
        <w:t xml:space="preserve"> В </w:t>
      </w:r>
      <w:r w:rsidR="0077022A" w:rsidRPr="00BA0AA9">
        <w:rPr>
          <w:rFonts w:ascii="Times New Roman" w:hAnsi="Times New Roman" w:cs="Times New Roman"/>
          <w:sz w:val="28"/>
          <w:szCs w:val="28"/>
        </w:rPr>
        <w:t>одну мерную колбу</w:t>
      </w:r>
      <w:r w:rsidR="00D8660F" w:rsidRPr="00BA0AA9">
        <w:rPr>
          <w:rFonts w:ascii="Times New Roman" w:hAnsi="Times New Roman" w:cs="Times New Roman"/>
          <w:sz w:val="28"/>
          <w:szCs w:val="28"/>
        </w:rPr>
        <w:t xml:space="preserve"> </w:t>
      </w:r>
      <w:r w:rsidR="0077022A" w:rsidRPr="00BA0AA9">
        <w:rPr>
          <w:rFonts w:ascii="Times New Roman" w:hAnsi="Times New Roman" w:cs="Times New Roman"/>
          <w:sz w:val="28"/>
          <w:szCs w:val="28"/>
        </w:rPr>
        <w:t>вместимостью 100 мл помещают 1,0 мл, а в другую</w:t>
      </w:r>
      <w:r w:rsidR="00B41AEB" w:rsidRPr="00BA0AA9">
        <w:rPr>
          <w:rFonts w:ascii="Times New Roman" w:hAnsi="Times New Roman" w:cs="Times New Roman"/>
          <w:sz w:val="28"/>
          <w:szCs w:val="28"/>
        </w:rPr>
        <w:t xml:space="preserve"> </w:t>
      </w:r>
      <w:r w:rsidR="0077022A" w:rsidRPr="00BA0AA9">
        <w:rPr>
          <w:rFonts w:ascii="Times New Roman" w:hAnsi="Times New Roman" w:cs="Times New Roman"/>
          <w:sz w:val="28"/>
          <w:szCs w:val="28"/>
        </w:rPr>
        <w:t>2,0 </w:t>
      </w:r>
      <w:r w:rsidR="00B41AEB" w:rsidRPr="00BA0AA9">
        <w:rPr>
          <w:rFonts w:ascii="Times New Roman" w:hAnsi="Times New Roman" w:cs="Times New Roman"/>
          <w:sz w:val="28"/>
          <w:szCs w:val="28"/>
        </w:rPr>
        <w:t xml:space="preserve">мл стандартного раствора. В </w:t>
      </w:r>
      <w:r w:rsidR="0077022A" w:rsidRPr="00BA0AA9">
        <w:rPr>
          <w:rFonts w:ascii="Times New Roman" w:hAnsi="Times New Roman" w:cs="Times New Roman"/>
          <w:sz w:val="28"/>
          <w:szCs w:val="28"/>
        </w:rPr>
        <w:t>одну мерную колбу вместимостью 50 мл помещают 1,5 мл, а в другую 2,0 </w:t>
      </w:r>
      <w:r w:rsidR="00B41AEB" w:rsidRPr="00BA0AA9">
        <w:rPr>
          <w:rFonts w:ascii="Times New Roman" w:hAnsi="Times New Roman" w:cs="Times New Roman"/>
          <w:sz w:val="28"/>
          <w:szCs w:val="28"/>
        </w:rPr>
        <w:t>мл стандартного раствора</w:t>
      </w:r>
      <w:r w:rsidR="00BA0AA9">
        <w:rPr>
          <w:rFonts w:ascii="Times New Roman" w:hAnsi="Times New Roman" w:cs="Times New Roman"/>
          <w:sz w:val="28"/>
          <w:szCs w:val="28"/>
        </w:rPr>
        <w:t xml:space="preserve"> хрома 100 мкг/мл</w:t>
      </w:r>
      <w:r w:rsidR="00B41AEB" w:rsidRPr="00BA0AA9">
        <w:rPr>
          <w:rFonts w:ascii="Times New Roman" w:hAnsi="Times New Roman" w:cs="Times New Roman"/>
          <w:sz w:val="28"/>
          <w:szCs w:val="28"/>
        </w:rPr>
        <w:t xml:space="preserve">. В каждую </w:t>
      </w:r>
      <w:r w:rsidR="0077022A" w:rsidRPr="00BA0AA9">
        <w:rPr>
          <w:rFonts w:ascii="Times New Roman" w:hAnsi="Times New Roman" w:cs="Times New Roman"/>
          <w:sz w:val="28"/>
          <w:szCs w:val="28"/>
        </w:rPr>
        <w:t>из четырёх колб прибавляют по 1 </w:t>
      </w:r>
      <w:r w:rsidR="00B41AEB" w:rsidRPr="00BA0AA9">
        <w:rPr>
          <w:rFonts w:ascii="Times New Roman" w:hAnsi="Times New Roman" w:cs="Times New Roman"/>
          <w:sz w:val="28"/>
          <w:szCs w:val="28"/>
        </w:rPr>
        <w:t xml:space="preserve">мл </w:t>
      </w:r>
      <w:r w:rsidR="00EC585C" w:rsidRPr="00BA0AA9">
        <w:rPr>
          <w:rFonts w:ascii="Times New Roman" w:hAnsi="Times New Roman" w:cs="Times New Roman"/>
          <w:sz w:val="28"/>
          <w:szCs w:val="28"/>
        </w:rPr>
        <w:t>растворителя</w:t>
      </w:r>
      <w:r w:rsidR="00B41AEB" w:rsidRPr="00BA0AA9">
        <w:rPr>
          <w:rFonts w:ascii="Times New Roman" w:hAnsi="Times New Roman" w:cs="Times New Roman"/>
          <w:sz w:val="28"/>
          <w:szCs w:val="28"/>
        </w:rPr>
        <w:t xml:space="preserve"> и доводят объёмы растворов водой до метки (концентрация хрома: 1,0; 2,0; 3,0 и 4,0 мкг/мл соответственно)</w:t>
      </w:r>
      <w:r w:rsidR="00CA61F7" w:rsidRPr="00BA0AA9">
        <w:rPr>
          <w:rFonts w:ascii="Times New Roman" w:hAnsi="Times New Roman" w:cs="Times New Roman"/>
          <w:sz w:val="28"/>
          <w:szCs w:val="28"/>
        </w:rPr>
        <w:t>.</w:t>
      </w:r>
    </w:p>
    <w:p w:rsidR="00EC585C" w:rsidRPr="00BA0AA9" w:rsidRDefault="005175F5" w:rsidP="0030545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0AA9">
        <w:rPr>
          <w:rFonts w:ascii="Times New Roman" w:hAnsi="Times New Roman" w:cs="Times New Roman"/>
          <w:i/>
          <w:sz w:val="28"/>
          <w:szCs w:val="28"/>
        </w:rPr>
        <w:t>Холостой раствор.</w:t>
      </w:r>
      <w:r w:rsidR="001C2E0A" w:rsidRPr="00BA0A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2E0A" w:rsidRPr="00BA0AA9">
        <w:rPr>
          <w:rFonts w:ascii="Times New Roman" w:hAnsi="Times New Roman" w:cs="Times New Roman"/>
          <w:sz w:val="28"/>
          <w:szCs w:val="28"/>
        </w:rPr>
        <w:t>Растворитель.</w:t>
      </w:r>
    </w:p>
    <w:p w:rsidR="005175F5" w:rsidRPr="00BA0AA9" w:rsidRDefault="005234AD" w:rsidP="00305456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0AA9">
        <w:rPr>
          <w:rFonts w:ascii="Times New Roman" w:hAnsi="Times New Roman" w:cs="Times New Roman"/>
          <w:i/>
          <w:sz w:val="28"/>
          <w:szCs w:val="28"/>
        </w:rPr>
        <w:t>Условия испытания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253"/>
      </w:tblGrid>
      <w:tr w:rsidR="005234AD" w:rsidRPr="00BA0AA9" w:rsidTr="00BA0AA9">
        <w:tc>
          <w:tcPr>
            <w:tcW w:w="2943" w:type="dxa"/>
          </w:tcPr>
          <w:p w:rsidR="005234AD" w:rsidRPr="00BA0AA9" w:rsidRDefault="005234AD" w:rsidP="00BA0AA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AA9">
              <w:rPr>
                <w:rFonts w:ascii="Times New Roman" w:hAnsi="Times New Roman" w:cs="Times New Roman"/>
                <w:sz w:val="28"/>
                <w:szCs w:val="28"/>
              </w:rPr>
              <w:t>Источник излучения</w:t>
            </w:r>
          </w:p>
        </w:tc>
        <w:tc>
          <w:tcPr>
            <w:tcW w:w="4253" w:type="dxa"/>
          </w:tcPr>
          <w:p w:rsidR="005234AD" w:rsidRPr="00BA0AA9" w:rsidRDefault="005234AD" w:rsidP="00BA0AA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AA9">
              <w:rPr>
                <w:rFonts w:ascii="Times New Roman" w:hAnsi="Times New Roman" w:cs="Times New Roman"/>
                <w:sz w:val="28"/>
                <w:szCs w:val="28"/>
              </w:rPr>
              <w:t>лампа для определения хрома;</w:t>
            </w:r>
          </w:p>
        </w:tc>
      </w:tr>
      <w:tr w:rsidR="005234AD" w:rsidRPr="00BA0AA9" w:rsidTr="00BA0AA9">
        <w:tc>
          <w:tcPr>
            <w:tcW w:w="2943" w:type="dxa"/>
          </w:tcPr>
          <w:p w:rsidR="005234AD" w:rsidRPr="00BA0AA9" w:rsidRDefault="005234AD" w:rsidP="00BA0AA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AA9">
              <w:rPr>
                <w:rFonts w:ascii="Times New Roman" w:hAnsi="Times New Roman" w:cs="Times New Roman"/>
                <w:sz w:val="28"/>
                <w:szCs w:val="28"/>
              </w:rPr>
              <w:t>Атомизатор</w:t>
            </w:r>
          </w:p>
        </w:tc>
        <w:tc>
          <w:tcPr>
            <w:tcW w:w="4253" w:type="dxa"/>
          </w:tcPr>
          <w:p w:rsidR="005234AD" w:rsidRPr="00BA0AA9" w:rsidRDefault="005234AD" w:rsidP="00BA0AA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AA9">
              <w:rPr>
                <w:rFonts w:ascii="Times New Roman" w:hAnsi="Times New Roman" w:cs="Times New Roman"/>
                <w:sz w:val="28"/>
                <w:szCs w:val="28"/>
              </w:rPr>
              <w:t>пламенный (</w:t>
            </w:r>
            <w:proofErr w:type="spellStart"/>
            <w:r w:rsidRPr="00BA0AA9">
              <w:rPr>
                <w:rFonts w:ascii="Times New Roman" w:hAnsi="Times New Roman" w:cs="Times New Roman"/>
                <w:sz w:val="28"/>
                <w:szCs w:val="28"/>
              </w:rPr>
              <w:t>ацетилен+воздух</w:t>
            </w:r>
            <w:proofErr w:type="spellEnd"/>
            <w:r w:rsidRPr="00BA0AA9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5234AD" w:rsidRPr="00BA0AA9" w:rsidTr="00BA0AA9">
        <w:tc>
          <w:tcPr>
            <w:tcW w:w="2943" w:type="dxa"/>
          </w:tcPr>
          <w:p w:rsidR="005234AD" w:rsidRPr="00BA0AA9" w:rsidRDefault="005234AD" w:rsidP="00BA0AA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AA9">
              <w:rPr>
                <w:rFonts w:ascii="Times New Roman" w:hAnsi="Times New Roman" w:cs="Times New Roman"/>
                <w:sz w:val="28"/>
                <w:szCs w:val="28"/>
              </w:rPr>
              <w:t>Длина волны</w:t>
            </w:r>
          </w:p>
        </w:tc>
        <w:tc>
          <w:tcPr>
            <w:tcW w:w="4253" w:type="dxa"/>
          </w:tcPr>
          <w:p w:rsidR="005234AD" w:rsidRPr="00BA0AA9" w:rsidRDefault="005234AD" w:rsidP="00BA0AA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AA9">
              <w:rPr>
                <w:rFonts w:ascii="Times New Roman" w:hAnsi="Times New Roman" w:cs="Times New Roman"/>
                <w:sz w:val="28"/>
                <w:szCs w:val="28"/>
              </w:rPr>
              <w:t>357,9 нм.</w:t>
            </w:r>
          </w:p>
        </w:tc>
      </w:tr>
    </w:tbl>
    <w:p w:rsidR="00702704" w:rsidRPr="00BA0AA9" w:rsidRDefault="00702704" w:rsidP="0062430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AA9">
        <w:rPr>
          <w:rFonts w:ascii="Times New Roman" w:hAnsi="Times New Roman" w:cs="Times New Roman"/>
          <w:sz w:val="28"/>
          <w:szCs w:val="28"/>
        </w:rPr>
        <w:t>Определяют поглощение холостого, калибровочных и испытуемого растворов. Для каждого раствора проводят не менее 3 измерений.</w:t>
      </w:r>
    </w:p>
    <w:p w:rsidR="005234AD" w:rsidRPr="00BA0AA9" w:rsidRDefault="005234AD" w:rsidP="006243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AA9">
        <w:rPr>
          <w:rFonts w:ascii="Times New Roman" w:hAnsi="Times New Roman" w:cs="Times New Roman"/>
          <w:sz w:val="28"/>
          <w:szCs w:val="28"/>
        </w:rPr>
        <w:t xml:space="preserve">Строят калибровочную кривую, откладывая </w:t>
      </w:r>
      <w:r w:rsidR="0077022A" w:rsidRPr="00BA0AA9">
        <w:rPr>
          <w:rFonts w:ascii="Times New Roman" w:hAnsi="Times New Roman" w:cs="Times New Roman"/>
          <w:sz w:val="28"/>
          <w:szCs w:val="28"/>
        </w:rPr>
        <w:t xml:space="preserve">по оси абсцисс концентрацию (мкг/мл), а </w:t>
      </w:r>
      <w:r w:rsidRPr="00BA0AA9">
        <w:rPr>
          <w:rFonts w:ascii="Times New Roman" w:hAnsi="Times New Roman" w:cs="Times New Roman"/>
          <w:sz w:val="28"/>
          <w:szCs w:val="28"/>
        </w:rPr>
        <w:t>по ос</w:t>
      </w:r>
      <w:r w:rsidR="0077022A" w:rsidRPr="00BA0AA9">
        <w:rPr>
          <w:rFonts w:ascii="Times New Roman" w:hAnsi="Times New Roman" w:cs="Times New Roman"/>
          <w:sz w:val="28"/>
          <w:szCs w:val="28"/>
        </w:rPr>
        <w:t>и ординат – значения поглощения.</w:t>
      </w:r>
      <w:r w:rsidRPr="00BA0AA9">
        <w:rPr>
          <w:rFonts w:ascii="Times New Roman" w:hAnsi="Times New Roman" w:cs="Times New Roman"/>
          <w:sz w:val="28"/>
          <w:szCs w:val="28"/>
        </w:rPr>
        <w:t xml:space="preserve"> Определяют концентрацию хрома в испытуемом растворе по калибровочной кривой.</w:t>
      </w:r>
    </w:p>
    <w:p w:rsidR="00702704" w:rsidRPr="00BA0AA9" w:rsidRDefault="005234AD" w:rsidP="00624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AA9">
        <w:rPr>
          <w:rFonts w:ascii="Times New Roman" w:hAnsi="Times New Roman" w:cs="Times New Roman"/>
          <w:sz w:val="28"/>
          <w:szCs w:val="28"/>
        </w:rPr>
        <w:t xml:space="preserve">Содержание хрома </w:t>
      </w:r>
      <w:proofErr w:type="spellStart"/>
      <w:r w:rsidRPr="00BA0AA9">
        <w:rPr>
          <w:rFonts w:ascii="Times New Roman" w:hAnsi="Times New Roman" w:cs="Times New Roman"/>
          <w:sz w:val="28"/>
          <w:szCs w:val="28"/>
        </w:rPr>
        <w:t>пиколината</w:t>
      </w:r>
      <w:proofErr w:type="spellEnd"/>
      <w:r w:rsidRPr="00BA0AA9">
        <w:rPr>
          <w:rFonts w:ascii="Times New Roman" w:hAnsi="Times New Roman" w:cs="Times New Roman"/>
          <w:sz w:val="28"/>
          <w:szCs w:val="28"/>
        </w:rPr>
        <w:t xml:space="preserve"> в</w:t>
      </w:r>
      <w:r w:rsidR="0084740B">
        <w:rPr>
          <w:rFonts w:ascii="Times New Roman" w:hAnsi="Times New Roman" w:cs="Times New Roman"/>
          <w:sz w:val="28"/>
          <w:szCs w:val="28"/>
        </w:rPr>
        <w:t xml:space="preserve"> пересчёте на сухое вещество</w:t>
      </w:r>
      <w:r w:rsidR="00624309">
        <w:rPr>
          <w:rFonts w:ascii="Times New Roman" w:hAnsi="Times New Roman" w:cs="Times New Roman"/>
          <w:sz w:val="28"/>
          <w:szCs w:val="28"/>
        </w:rPr>
        <w:t xml:space="preserve"> </w:t>
      </w:r>
      <w:r w:rsidR="0084740B">
        <w:rPr>
          <w:rFonts w:ascii="Times New Roman" w:hAnsi="Times New Roman" w:cs="Times New Roman"/>
          <w:sz w:val="28"/>
          <w:szCs w:val="28"/>
        </w:rPr>
        <w:t>в</w:t>
      </w:r>
      <w:r w:rsidRPr="00BA0AA9">
        <w:rPr>
          <w:rFonts w:ascii="Times New Roman" w:hAnsi="Times New Roman" w:cs="Times New Roman"/>
          <w:sz w:val="28"/>
          <w:szCs w:val="28"/>
        </w:rPr>
        <w:t xml:space="preserve"> процентах (</w:t>
      </w:r>
      <w:r w:rsidRPr="00BA0AA9">
        <w:rPr>
          <w:rFonts w:ascii="Times New Roman" w:hAnsi="Times New Roman" w:cs="Times New Roman"/>
          <w:i/>
          <w:sz w:val="28"/>
          <w:szCs w:val="28"/>
        </w:rPr>
        <w:t>Х</w:t>
      </w:r>
      <w:r w:rsidRPr="00BA0AA9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702704" w:rsidRPr="00BA0AA9" w:rsidRDefault="00453DE1" w:rsidP="006243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Times New Roman" w:hAnsi="Times New Roman" w:cs="Times New Roman"/>
              <w:sz w:val="28"/>
              <w:szCs w:val="28"/>
            </w:rPr>
            <m:t>Х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500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100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- 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W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5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1000</m:t>
              </m:r>
            </m:den>
          </m:f>
          <m:r>
            <w:rPr>
              <w:rFonts w:ascii="Times New Roman" w:hAnsi="Times New Roman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418,3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52,0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 ,</m:t>
          </m:r>
        </m:oMath>
      </m:oMathPara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8"/>
        <w:gridCol w:w="450"/>
        <w:gridCol w:w="402"/>
        <w:gridCol w:w="8121"/>
      </w:tblGrid>
      <w:tr w:rsidR="00453DE1" w:rsidRPr="00BA0AA9" w:rsidTr="004C1FAA">
        <w:tc>
          <w:tcPr>
            <w:tcW w:w="584" w:type="dxa"/>
          </w:tcPr>
          <w:p w:rsidR="00453DE1" w:rsidRPr="00BA0AA9" w:rsidRDefault="00453DE1" w:rsidP="0062430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AA9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397" w:type="dxa"/>
          </w:tcPr>
          <w:p w:rsidR="00453DE1" w:rsidRPr="00BA0AA9" w:rsidRDefault="00453DE1" w:rsidP="00624309">
            <w:pPr>
              <w:spacing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A0AA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403" w:type="dxa"/>
          </w:tcPr>
          <w:p w:rsidR="00453DE1" w:rsidRPr="00BA0AA9" w:rsidRDefault="00453DE1" w:rsidP="0062430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A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187" w:type="dxa"/>
          </w:tcPr>
          <w:p w:rsidR="00453DE1" w:rsidRPr="00BA0AA9" w:rsidRDefault="00453DE1" w:rsidP="0062430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AA9">
              <w:rPr>
                <w:rFonts w:ascii="Times New Roman" w:hAnsi="Times New Roman" w:cs="Times New Roman"/>
                <w:sz w:val="28"/>
                <w:szCs w:val="28"/>
              </w:rPr>
              <w:t>содержание хрома, определённое по калибровочному графику, мкг/мл;</w:t>
            </w:r>
          </w:p>
        </w:tc>
      </w:tr>
      <w:tr w:rsidR="00453DE1" w:rsidRPr="00BA0AA9" w:rsidTr="004C1FAA">
        <w:tc>
          <w:tcPr>
            <w:tcW w:w="584" w:type="dxa"/>
          </w:tcPr>
          <w:p w:rsidR="00453DE1" w:rsidRPr="00BA0AA9" w:rsidRDefault="00453DE1" w:rsidP="0062430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453DE1" w:rsidRPr="00BA0AA9" w:rsidRDefault="00453DE1" w:rsidP="00624309">
            <w:pPr>
              <w:spacing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A0AA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403" w:type="dxa"/>
          </w:tcPr>
          <w:p w:rsidR="00453DE1" w:rsidRPr="00BA0AA9" w:rsidRDefault="00453DE1" w:rsidP="0062430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A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187" w:type="dxa"/>
          </w:tcPr>
          <w:p w:rsidR="00EA66A4" w:rsidRPr="00BA0AA9" w:rsidRDefault="004B6CCD" w:rsidP="0062430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навеска субстанции, м</w:t>
            </w:r>
            <w:r w:rsidR="00453DE1" w:rsidRPr="00BA0AA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A66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A66A4" w:rsidRPr="00BA0AA9" w:rsidTr="004C1FAA">
        <w:tc>
          <w:tcPr>
            <w:tcW w:w="584" w:type="dxa"/>
          </w:tcPr>
          <w:p w:rsidR="00EA66A4" w:rsidRPr="00BA0AA9" w:rsidRDefault="00EA66A4" w:rsidP="0062430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A66A4" w:rsidRPr="00BA0AA9" w:rsidRDefault="00EA66A4" w:rsidP="00624309">
            <w:pPr>
              <w:spacing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</w:t>
            </w:r>
          </w:p>
        </w:tc>
        <w:tc>
          <w:tcPr>
            <w:tcW w:w="403" w:type="dxa"/>
          </w:tcPr>
          <w:p w:rsidR="00EA66A4" w:rsidRPr="00BA0AA9" w:rsidRDefault="00EA66A4" w:rsidP="0062430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noBreakHyphen/>
            </w:r>
          </w:p>
        </w:tc>
        <w:tc>
          <w:tcPr>
            <w:tcW w:w="8187" w:type="dxa"/>
          </w:tcPr>
          <w:p w:rsidR="00EA66A4" w:rsidRPr="00BA0AA9" w:rsidRDefault="00EA66A4" w:rsidP="0062430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потеря в массе при высушивании, %</w:t>
            </w:r>
          </w:p>
        </w:tc>
      </w:tr>
    </w:tbl>
    <w:p w:rsidR="00732A3D" w:rsidRPr="00BA0AA9" w:rsidRDefault="00732A3D" w:rsidP="0062430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AA9">
        <w:rPr>
          <w:rFonts w:ascii="Times New Roman" w:hAnsi="Times New Roman" w:cs="Times New Roman"/>
          <w:b/>
          <w:sz w:val="28"/>
          <w:szCs w:val="28"/>
        </w:rPr>
        <w:t xml:space="preserve">Хранение. </w:t>
      </w:r>
      <w:r w:rsidRPr="00BA0AA9">
        <w:rPr>
          <w:rFonts w:ascii="Times New Roman" w:hAnsi="Times New Roman" w:cs="Times New Roman"/>
          <w:sz w:val="28"/>
          <w:szCs w:val="28"/>
        </w:rPr>
        <w:t>В соответствии с ОФС «Хранение лекарственных средств».</w:t>
      </w:r>
    </w:p>
    <w:sectPr w:rsidR="00732A3D" w:rsidRPr="00BA0AA9" w:rsidSect="00F941C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EF6" w:rsidRDefault="00B21EF6" w:rsidP="006939F4">
      <w:pPr>
        <w:spacing w:after="0" w:line="240" w:lineRule="auto"/>
      </w:pPr>
      <w:r>
        <w:separator/>
      </w:r>
    </w:p>
  </w:endnote>
  <w:endnote w:type="continuationSeparator" w:id="0">
    <w:p w:rsidR="00B21EF6" w:rsidRDefault="00B21EF6" w:rsidP="00693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7404"/>
      <w:docPartObj>
        <w:docPartGallery w:val="Page Numbers (Bottom of Page)"/>
        <w:docPartUnique/>
      </w:docPartObj>
    </w:sdtPr>
    <w:sdtContent>
      <w:p w:rsidR="00F941C2" w:rsidRDefault="00F941C2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A1B1D" w:rsidRDefault="00BA1B1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EF6" w:rsidRDefault="00B21EF6" w:rsidP="006939F4">
      <w:pPr>
        <w:spacing w:after="0" w:line="240" w:lineRule="auto"/>
      </w:pPr>
      <w:r>
        <w:separator/>
      </w:r>
    </w:p>
  </w:footnote>
  <w:footnote w:type="continuationSeparator" w:id="0">
    <w:p w:rsidR="00B21EF6" w:rsidRDefault="00B21EF6" w:rsidP="006939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9F4"/>
    <w:rsid w:val="00031A46"/>
    <w:rsid w:val="001305A1"/>
    <w:rsid w:val="00147234"/>
    <w:rsid w:val="00155E3F"/>
    <w:rsid w:val="001A4557"/>
    <w:rsid w:val="001C2E0A"/>
    <w:rsid w:val="001E06C0"/>
    <w:rsid w:val="002C5969"/>
    <w:rsid w:val="002E4345"/>
    <w:rsid w:val="0030001E"/>
    <w:rsid w:val="00305456"/>
    <w:rsid w:val="00351D26"/>
    <w:rsid w:val="003D4B75"/>
    <w:rsid w:val="0040533A"/>
    <w:rsid w:val="004312F0"/>
    <w:rsid w:val="00453DE1"/>
    <w:rsid w:val="004A3F85"/>
    <w:rsid w:val="004B6CCD"/>
    <w:rsid w:val="004C1FAA"/>
    <w:rsid w:val="004F3CD9"/>
    <w:rsid w:val="0050412D"/>
    <w:rsid w:val="005175F5"/>
    <w:rsid w:val="005234AD"/>
    <w:rsid w:val="00552907"/>
    <w:rsid w:val="005953F7"/>
    <w:rsid w:val="00595F13"/>
    <w:rsid w:val="00624309"/>
    <w:rsid w:val="0064034D"/>
    <w:rsid w:val="006939F4"/>
    <w:rsid w:val="006B16BF"/>
    <w:rsid w:val="007014C3"/>
    <w:rsid w:val="00702704"/>
    <w:rsid w:val="00714E2F"/>
    <w:rsid w:val="00732A3D"/>
    <w:rsid w:val="0077022A"/>
    <w:rsid w:val="0084740B"/>
    <w:rsid w:val="00853DC4"/>
    <w:rsid w:val="00876D3F"/>
    <w:rsid w:val="008B6F4F"/>
    <w:rsid w:val="008C2F55"/>
    <w:rsid w:val="00966588"/>
    <w:rsid w:val="009A2928"/>
    <w:rsid w:val="009F26D6"/>
    <w:rsid w:val="00A4485E"/>
    <w:rsid w:val="00A60E97"/>
    <w:rsid w:val="00A624E2"/>
    <w:rsid w:val="00A75D84"/>
    <w:rsid w:val="00A81AC9"/>
    <w:rsid w:val="00B21EF6"/>
    <w:rsid w:val="00B41AEB"/>
    <w:rsid w:val="00BA0AA9"/>
    <w:rsid w:val="00BA1B1D"/>
    <w:rsid w:val="00BE4CF1"/>
    <w:rsid w:val="00BF0F38"/>
    <w:rsid w:val="00C3346D"/>
    <w:rsid w:val="00CA61F7"/>
    <w:rsid w:val="00CE2C6A"/>
    <w:rsid w:val="00D12499"/>
    <w:rsid w:val="00D8649F"/>
    <w:rsid w:val="00D8660F"/>
    <w:rsid w:val="00D9431C"/>
    <w:rsid w:val="00DA049F"/>
    <w:rsid w:val="00DA08F6"/>
    <w:rsid w:val="00DB07F5"/>
    <w:rsid w:val="00DB6614"/>
    <w:rsid w:val="00E27196"/>
    <w:rsid w:val="00E92B80"/>
    <w:rsid w:val="00E9439A"/>
    <w:rsid w:val="00EA66A4"/>
    <w:rsid w:val="00EC585C"/>
    <w:rsid w:val="00F33C5D"/>
    <w:rsid w:val="00F7769C"/>
    <w:rsid w:val="00F941C2"/>
    <w:rsid w:val="00F97687"/>
    <w:rsid w:val="00FA4ECA"/>
    <w:rsid w:val="00FA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939F4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939F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93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939F4"/>
  </w:style>
  <w:style w:type="paragraph" w:styleId="a8">
    <w:name w:val="footer"/>
    <w:basedOn w:val="a"/>
    <w:link w:val="a9"/>
    <w:uiPriority w:val="99"/>
    <w:unhideWhenUsed/>
    <w:rsid w:val="00693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39F4"/>
  </w:style>
  <w:style w:type="paragraph" w:styleId="aa">
    <w:name w:val="Balloon Text"/>
    <w:basedOn w:val="a"/>
    <w:link w:val="ab"/>
    <w:uiPriority w:val="99"/>
    <w:semiHidden/>
    <w:unhideWhenUsed/>
    <w:rsid w:val="00BF0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0F38"/>
    <w:rPr>
      <w:rFonts w:ascii="Tahoma" w:hAnsi="Tahoma" w:cs="Tahoma"/>
      <w:sz w:val="16"/>
      <w:szCs w:val="16"/>
    </w:rPr>
  </w:style>
  <w:style w:type="character" w:customStyle="1" w:styleId="sub">
    <w:name w:val="sub"/>
    <w:basedOn w:val="a0"/>
    <w:rsid w:val="00BF0F38"/>
  </w:style>
  <w:style w:type="paragraph" w:customStyle="1" w:styleId="normal">
    <w:name w:val="normal"/>
    <w:basedOn w:val="a"/>
    <w:rsid w:val="00D86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D8660F"/>
    <w:rPr>
      <w:i/>
      <w:iCs/>
    </w:rPr>
  </w:style>
  <w:style w:type="character" w:customStyle="1" w:styleId="nobull">
    <w:name w:val="nobull"/>
    <w:basedOn w:val="a0"/>
    <w:rsid w:val="00D8660F"/>
  </w:style>
  <w:style w:type="character" w:customStyle="1" w:styleId="inlinepara">
    <w:name w:val="inline_para"/>
    <w:basedOn w:val="a0"/>
    <w:rsid w:val="00D8660F"/>
  </w:style>
  <w:style w:type="character" w:styleId="ad">
    <w:name w:val="Placeholder Text"/>
    <w:basedOn w:val="a0"/>
    <w:uiPriority w:val="99"/>
    <w:semiHidden/>
    <w:rsid w:val="00453DE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6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5764">
          <w:marLeft w:val="-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admin113</dc:creator>
  <cp:lastModifiedBy>Beketova</cp:lastModifiedBy>
  <cp:revision>3</cp:revision>
  <dcterms:created xsi:type="dcterms:W3CDTF">2021-12-01T07:27:00Z</dcterms:created>
  <dcterms:modified xsi:type="dcterms:W3CDTF">2021-12-01T07:28:00Z</dcterms:modified>
</cp:coreProperties>
</file>