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58" w:rsidRPr="00F604D6" w:rsidRDefault="002D5658" w:rsidP="002D5658">
      <w:pPr>
        <w:pStyle w:val="a7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D5658" w:rsidRPr="00F604D6" w:rsidRDefault="002D5658" w:rsidP="002D56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5658" w:rsidRPr="00F604D6" w:rsidRDefault="002D5658" w:rsidP="002D56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5658" w:rsidRDefault="002D5658" w:rsidP="002D5658">
      <w:pPr>
        <w:pStyle w:val="a7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D5658" w:rsidRPr="00231C17" w:rsidRDefault="002D5658" w:rsidP="002D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D5658" w:rsidTr="00106481">
        <w:tc>
          <w:tcPr>
            <w:tcW w:w="9356" w:type="dxa"/>
          </w:tcPr>
          <w:p w:rsidR="002D5658" w:rsidRDefault="002D5658" w:rsidP="0010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58" w:rsidRDefault="002D5658" w:rsidP="002D56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D5658" w:rsidRPr="00F57AED" w:rsidTr="00106481">
        <w:tc>
          <w:tcPr>
            <w:tcW w:w="5920" w:type="dxa"/>
          </w:tcPr>
          <w:p w:rsidR="002D5658" w:rsidRPr="00121CB3" w:rsidRDefault="002D5658" w:rsidP="005660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Пазопаниба гидрохлорид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2D5658" w:rsidRPr="00121CB3" w:rsidRDefault="002D5658" w:rsidP="005660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5658" w:rsidRPr="00017A1D" w:rsidRDefault="002D5658" w:rsidP="005660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2D5658" w:rsidRPr="00121CB3" w:rsidTr="00106481">
        <w:tc>
          <w:tcPr>
            <w:tcW w:w="5920" w:type="dxa"/>
          </w:tcPr>
          <w:p w:rsidR="002D5658" w:rsidRPr="00121CB3" w:rsidRDefault="002D5658" w:rsidP="005660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Пазопаниб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таблетки</w:t>
            </w:r>
          </w:p>
        </w:tc>
        <w:tc>
          <w:tcPr>
            <w:tcW w:w="460" w:type="dxa"/>
          </w:tcPr>
          <w:p w:rsidR="002D5658" w:rsidRPr="00121CB3" w:rsidRDefault="002D5658" w:rsidP="005660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5658" w:rsidRPr="00121CB3" w:rsidRDefault="002D5658" w:rsidP="005660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5658" w:rsidRPr="00A70813" w:rsidTr="00106481">
        <w:tc>
          <w:tcPr>
            <w:tcW w:w="5920" w:type="dxa"/>
          </w:tcPr>
          <w:p w:rsidR="002D5658" w:rsidRPr="00EA7B24" w:rsidRDefault="002D5658" w:rsidP="005660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Pazopanibi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hydrochloridi</w:t>
            </w:r>
            <w:proofErr w:type="spellEnd"/>
            <w:r w:rsidRPr="00017A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2D5658" w:rsidRPr="00017A1D" w:rsidRDefault="002D5658" w:rsidP="0056608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D5658" w:rsidRPr="00017A1D" w:rsidRDefault="002D5658" w:rsidP="0056608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2D5658" w:rsidRDefault="002D5658" w:rsidP="002D5658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D5658" w:rsidTr="00106481">
        <w:tc>
          <w:tcPr>
            <w:tcW w:w="9356" w:type="dxa"/>
          </w:tcPr>
          <w:p w:rsidR="002D5658" w:rsidRDefault="002D5658" w:rsidP="00106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658" w:rsidRPr="007034C2" w:rsidRDefault="002D5658" w:rsidP="002D56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>препарат пазопаниба гидрохлорид, т</w:t>
      </w:r>
      <w:r w:rsidR="00DD701D">
        <w:rPr>
          <w:rFonts w:ascii="Times New Roman" w:hAnsi="Times New Roman"/>
          <w:sz w:val="28"/>
          <w:szCs w:val="28"/>
        </w:rPr>
        <w:t>аблетки (таблетки, покрытые плё</w:t>
      </w:r>
      <w:r>
        <w:rPr>
          <w:rFonts w:ascii="Times New Roman" w:hAnsi="Times New Roman"/>
          <w:sz w:val="28"/>
          <w:szCs w:val="28"/>
        </w:rPr>
        <w:t>ночной оболочкой)</w:t>
      </w:r>
      <w:r w:rsidRPr="007034C2">
        <w:rPr>
          <w:rFonts w:ascii="Times New Roman" w:hAnsi="Times New Roman"/>
          <w:sz w:val="28"/>
          <w:szCs w:val="28"/>
        </w:rPr>
        <w:t>. Препарат должен соответст</w:t>
      </w:r>
      <w:r>
        <w:rPr>
          <w:rFonts w:ascii="Times New Roman" w:hAnsi="Times New Roman"/>
          <w:sz w:val="28"/>
          <w:szCs w:val="28"/>
        </w:rPr>
        <w:t>вовать требованиям ОФС «Таблетки</w:t>
      </w:r>
      <w:r w:rsidRPr="007034C2"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2D5658" w:rsidRPr="00A01933" w:rsidRDefault="002D5658" w:rsidP="002D565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01680A">
        <w:rPr>
          <w:rFonts w:ascii="Times New Roman" w:hAnsi="Times New Roman"/>
          <w:b w:val="0"/>
          <w:szCs w:val="28"/>
        </w:rPr>
        <w:t>одерж</w:t>
      </w:r>
      <w:r>
        <w:rPr>
          <w:rFonts w:ascii="Times New Roman" w:hAnsi="Times New Roman"/>
          <w:b w:val="0"/>
          <w:szCs w:val="28"/>
        </w:rPr>
        <w:t>и</w:t>
      </w:r>
      <w:r w:rsidRPr="0001680A">
        <w:rPr>
          <w:rFonts w:ascii="Times New Roman" w:hAnsi="Times New Roman"/>
          <w:b w:val="0"/>
          <w:szCs w:val="28"/>
        </w:rPr>
        <w:t>т</w:t>
      </w:r>
      <w:r>
        <w:rPr>
          <w:rFonts w:ascii="Times New Roman" w:hAnsi="Times New Roman"/>
          <w:b w:val="0"/>
          <w:szCs w:val="28"/>
        </w:rPr>
        <w:t xml:space="preserve"> пазопаниба гидрохлорид в количестве, эквивалентном </w:t>
      </w:r>
      <w:r w:rsidRPr="0001680A">
        <w:rPr>
          <w:rFonts w:ascii="Times New Roman" w:hAnsi="Times New Roman"/>
          <w:b w:val="0"/>
          <w:szCs w:val="28"/>
        </w:rPr>
        <w:t>не менее 9</w:t>
      </w:r>
      <w:r>
        <w:rPr>
          <w:rFonts w:ascii="Times New Roman" w:hAnsi="Times New Roman"/>
          <w:b w:val="0"/>
          <w:szCs w:val="28"/>
        </w:rPr>
        <w:t>5,0 </w:t>
      </w:r>
      <w:r w:rsidRPr="0001680A">
        <w:rPr>
          <w:rFonts w:ascii="Times New Roman" w:hAnsi="Times New Roman"/>
          <w:b w:val="0"/>
          <w:szCs w:val="28"/>
        </w:rPr>
        <w:t>% и не более 1</w:t>
      </w:r>
      <w:r>
        <w:rPr>
          <w:rFonts w:ascii="Times New Roman" w:hAnsi="Times New Roman"/>
          <w:b w:val="0"/>
          <w:szCs w:val="28"/>
        </w:rPr>
        <w:t>05,0 </w:t>
      </w:r>
      <w:r w:rsidRPr="0001680A">
        <w:rPr>
          <w:rFonts w:ascii="Times New Roman" w:hAnsi="Times New Roman"/>
          <w:b w:val="0"/>
          <w:szCs w:val="28"/>
        </w:rPr>
        <w:t>% от заявленного</w:t>
      </w:r>
      <w:r>
        <w:rPr>
          <w:rFonts w:ascii="Times New Roman" w:hAnsi="Times New Roman"/>
          <w:b w:val="0"/>
          <w:szCs w:val="28"/>
        </w:rPr>
        <w:t xml:space="preserve"> количества пазопаниба </w:t>
      </w:r>
      <w:r w:rsidRPr="002D5658">
        <w:rPr>
          <w:rFonts w:ascii="Times New Roman" w:hAnsi="Times New Roman"/>
          <w:b w:val="0"/>
          <w:szCs w:val="28"/>
        </w:rPr>
        <w:t>C</w:t>
      </w:r>
      <w:r w:rsidRPr="002D5658">
        <w:rPr>
          <w:rFonts w:ascii="Times New Roman" w:hAnsi="Times New Roman"/>
          <w:b w:val="0"/>
          <w:szCs w:val="28"/>
          <w:vertAlign w:val="subscript"/>
        </w:rPr>
        <w:t>21</w:t>
      </w:r>
      <w:r w:rsidRPr="002D5658">
        <w:rPr>
          <w:rFonts w:ascii="Times New Roman" w:hAnsi="Times New Roman"/>
          <w:b w:val="0"/>
          <w:szCs w:val="28"/>
        </w:rPr>
        <w:t>H</w:t>
      </w:r>
      <w:r w:rsidRPr="002D5658">
        <w:rPr>
          <w:rFonts w:ascii="Times New Roman" w:hAnsi="Times New Roman"/>
          <w:b w:val="0"/>
          <w:szCs w:val="28"/>
          <w:vertAlign w:val="subscript"/>
        </w:rPr>
        <w:t>23</w:t>
      </w:r>
      <w:r w:rsidRPr="002D5658">
        <w:rPr>
          <w:rFonts w:ascii="Times New Roman" w:hAnsi="Times New Roman"/>
          <w:b w:val="0"/>
          <w:szCs w:val="28"/>
        </w:rPr>
        <w:t>N</w:t>
      </w:r>
      <w:r w:rsidRPr="002D5658">
        <w:rPr>
          <w:rFonts w:ascii="Times New Roman" w:hAnsi="Times New Roman"/>
          <w:b w:val="0"/>
          <w:szCs w:val="28"/>
          <w:vertAlign w:val="subscript"/>
        </w:rPr>
        <w:t>7</w:t>
      </w:r>
      <w:r w:rsidRPr="002D5658">
        <w:rPr>
          <w:rFonts w:ascii="Times New Roman" w:hAnsi="Times New Roman"/>
          <w:b w:val="0"/>
          <w:szCs w:val="28"/>
        </w:rPr>
        <w:t>O</w:t>
      </w:r>
      <w:r w:rsidRPr="002D5658">
        <w:rPr>
          <w:rFonts w:ascii="Times New Roman" w:hAnsi="Times New Roman"/>
          <w:b w:val="0"/>
          <w:szCs w:val="28"/>
          <w:vertAlign w:val="subscript"/>
        </w:rPr>
        <w:t>2</w:t>
      </w:r>
      <w:r w:rsidRPr="002D5658">
        <w:rPr>
          <w:rFonts w:ascii="Times New Roman" w:hAnsi="Times New Roman"/>
          <w:b w:val="0"/>
          <w:szCs w:val="28"/>
        </w:rPr>
        <w:t>S</w:t>
      </w:r>
      <w:r w:rsidRPr="000238C6">
        <w:rPr>
          <w:rFonts w:ascii="Times New Roman" w:hAnsi="Times New Roman"/>
          <w:b w:val="0"/>
          <w:szCs w:val="28"/>
        </w:rPr>
        <w:t>.</w:t>
      </w:r>
    </w:p>
    <w:p w:rsidR="002D5658" w:rsidRPr="005D4422" w:rsidRDefault="002D5658" w:rsidP="002D5658">
      <w:pPr>
        <w:pStyle w:val="a7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2D5658" w:rsidRDefault="002D5658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887029">
        <w:rPr>
          <w:rStyle w:val="8"/>
          <w:b/>
          <w:color w:val="000000" w:themeColor="text1"/>
          <w:sz w:val="28"/>
          <w:szCs w:val="28"/>
        </w:rPr>
        <w:t>Описание.</w:t>
      </w:r>
      <w:r w:rsidRPr="0086133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</w:t>
      </w:r>
      <w:r>
        <w:rPr>
          <w:color w:val="000000" w:themeColor="text1"/>
          <w:sz w:val="28"/>
          <w:szCs w:val="28"/>
          <w:lang w:eastAsia="ru-RU" w:bidi="ru-RU"/>
        </w:rPr>
        <w:t>ся в соответствии с ОФС «Таблетки</w:t>
      </w:r>
      <w:r w:rsidRPr="00F22596">
        <w:rPr>
          <w:color w:val="000000" w:themeColor="text1"/>
          <w:sz w:val="28"/>
          <w:szCs w:val="28"/>
          <w:lang w:eastAsia="ru-RU" w:bidi="ru-RU"/>
        </w:rPr>
        <w:t>».</w:t>
      </w:r>
    </w:p>
    <w:p w:rsidR="00B6034D" w:rsidRDefault="00B6034D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Подлинность</w:t>
      </w:r>
    </w:p>
    <w:p w:rsidR="00B6034D" w:rsidRDefault="00B6034D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1.</w:t>
      </w:r>
      <w:r w:rsidR="0086133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ВЭЖХ.</w:t>
      </w:r>
      <w:r>
        <w:rPr>
          <w:color w:val="000000" w:themeColor="text1"/>
          <w:sz w:val="28"/>
          <w:szCs w:val="28"/>
          <w:lang w:eastAsia="ru-RU" w:bidi="ru-RU"/>
        </w:rPr>
        <w:t xml:space="preserve"> Время удерживания основного пика на хроматограмме испытуемого раствора должно соответс</w:t>
      </w:r>
      <w:r w:rsidR="00CE4AB2">
        <w:rPr>
          <w:color w:val="000000" w:themeColor="text1"/>
          <w:sz w:val="28"/>
          <w:szCs w:val="28"/>
          <w:lang w:eastAsia="ru-RU" w:bidi="ru-RU"/>
        </w:rPr>
        <w:t>т</w:t>
      </w:r>
      <w:r>
        <w:rPr>
          <w:color w:val="000000" w:themeColor="text1"/>
          <w:sz w:val="28"/>
          <w:szCs w:val="28"/>
          <w:lang w:eastAsia="ru-RU" w:bidi="ru-RU"/>
        </w:rPr>
        <w:t>вовать времени удерживания пика пазопаниба на хроматограмме раствора стандартного образца пазопаниба гидрохлорида (раздел «Количественное определение»).</w:t>
      </w:r>
    </w:p>
    <w:p w:rsidR="00B6034D" w:rsidRDefault="00B6034D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2.</w:t>
      </w:r>
      <w:r w:rsidR="00861336">
        <w:rPr>
          <w:i/>
          <w:color w:val="000000" w:themeColor="text1"/>
          <w:sz w:val="28"/>
          <w:szCs w:val="28"/>
          <w:lang w:eastAsia="ru-RU" w:bidi="ru-RU"/>
        </w:rPr>
        <w:t> </w:t>
      </w:r>
      <w:r>
        <w:rPr>
          <w:i/>
          <w:color w:val="000000" w:themeColor="text1"/>
          <w:sz w:val="28"/>
          <w:szCs w:val="28"/>
          <w:lang w:eastAsia="ru-RU" w:bidi="ru-RU"/>
        </w:rPr>
        <w:t>Спектрофотометрия.</w:t>
      </w:r>
      <w:r>
        <w:rPr>
          <w:color w:val="000000" w:themeColor="text1"/>
          <w:sz w:val="28"/>
          <w:szCs w:val="28"/>
          <w:lang w:eastAsia="ru-RU" w:bidi="ru-RU"/>
        </w:rPr>
        <w:t xml:space="preserve"> </w:t>
      </w:r>
      <w:r w:rsidR="001A2DD8">
        <w:rPr>
          <w:color w:val="000000" w:themeColor="text1"/>
          <w:sz w:val="28"/>
          <w:szCs w:val="28"/>
          <w:lang w:eastAsia="ru-RU" w:bidi="ru-RU"/>
        </w:rPr>
        <w:t>Спектры поглощения испытуемого раствора и раствора стандартного образца пазопаниба гидрохлорида в области от 200 до 500</w:t>
      </w:r>
      <w:r w:rsidR="00861336">
        <w:rPr>
          <w:color w:val="000000" w:themeColor="text1"/>
          <w:sz w:val="28"/>
          <w:szCs w:val="28"/>
          <w:lang w:eastAsia="ru-RU" w:bidi="ru-RU"/>
        </w:rPr>
        <w:t> </w:t>
      </w:r>
      <w:r w:rsidR="001A2DD8">
        <w:rPr>
          <w:color w:val="000000" w:themeColor="text1"/>
          <w:sz w:val="28"/>
          <w:szCs w:val="28"/>
          <w:lang w:eastAsia="ru-RU" w:bidi="ru-RU"/>
        </w:rPr>
        <w:t>нм должны иметь максимумы и минимумы при одних и тех же длинах волн (раздел «Растворение»).</w:t>
      </w:r>
    </w:p>
    <w:p w:rsidR="00D2032C" w:rsidRDefault="00CE4AB2" w:rsidP="0056608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b/>
          <w:color w:val="000000" w:themeColor="text1"/>
          <w:sz w:val="28"/>
          <w:szCs w:val="28"/>
          <w:lang w:eastAsia="ru-RU" w:bidi="ru-RU"/>
        </w:rPr>
        <w:t>Растворение.</w:t>
      </w:r>
      <w:r>
        <w:rPr>
          <w:color w:val="000000" w:themeColor="text1"/>
          <w:sz w:val="28"/>
          <w:szCs w:val="28"/>
          <w:lang w:eastAsia="ru-RU" w:bidi="ru-RU"/>
        </w:rPr>
        <w:t xml:space="preserve"> Определение проводят в соответствии с ОФС «Растворение для твёрдых дозированных лекарственных форм». Количество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>пазопаниба, перешедшее в среду растворения, определяют методом спектрофотометрии (ОФС «Спектрофотометрия в ультрафиолетовой и видимой областях»).</w:t>
      </w:r>
    </w:p>
    <w:p w:rsidR="0056608D" w:rsidRDefault="0056608D" w:rsidP="0056608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>Растворы, содержащие пазопаниба гидрохлорид, используют свежеприготовленными.</w:t>
      </w:r>
    </w:p>
    <w:p w:rsidR="00CE4AB2" w:rsidRDefault="002D4002" w:rsidP="0056608D">
      <w:pPr>
        <w:pStyle w:val="37"/>
        <w:shd w:val="clear" w:color="auto" w:fill="FFFFFF" w:themeFill="background1"/>
        <w:spacing w:before="120" w:after="120" w:line="240" w:lineRule="auto"/>
        <w:ind w:firstLine="709"/>
        <w:rPr>
          <w:i/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Условия испытания</w:t>
      </w:r>
    </w:p>
    <w:tbl>
      <w:tblPr>
        <w:tblW w:w="5000" w:type="pct"/>
        <w:tblLook w:val="04A0"/>
      </w:tblPr>
      <w:tblGrid>
        <w:gridCol w:w="4274"/>
        <w:gridCol w:w="5297"/>
      </w:tblGrid>
      <w:tr w:rsidR="002D4002" w:rsidRPr="00B94A35" w:rsidTr="006360AD">
        <w:tc>
          <w:tcPr>
            <w:tcW w:w="2233" w:type="pct"/>
          </w:tcPr>
          <w:p w:rsidR="002D4002" w:rsidRPr="002D4002" w:rsidRDefault="002D4002" w:rsidP="005660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2D4002" w:rsidRPr="002D4002" w:rsidRDefault="002D4002" w:rsidP="0056608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2D4002" w:rsidRPr="00B94A35" w:rsidTr="006360AD">
        <w:tc>
          <w:tcPr>
            <w:tcW w:w="2233" w:type="pct"/>
          </w:tcPr>
          <w:p w:rsidR="002D4002" w:rsidRPr="002D4002" w:rsidRDefault="002D4002" w:rsidP="005660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2D4002" w:rsidRPr="002D4002" w:rsidRDefault="002D4002" w:rsidP="0056608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2D4002" w:rsidRPr="00B94A35" w:rsidTr="006360AD">
        <w:tc>
          <w:tcPr>
            <w:tcW w:w="2233" w:type="pct"/>
          </w:tcPr>
          <w:p w:rsidR="002D4002" w:rsidRPr="002D4002" w:rsidRDefault="002D4002" w:rsidP="005660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2D4002" w:rsidRPr="002D4002" w:rsidRDefault="002D4002" w:rsidP="0056608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6360A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2D4002" w:rsidRPr="00B94A35" w:rsidTr="006360AD">
        <w:tc>
          <w:tcPr>
            <w:tcW w:w="2233" w:type="pct"/>
          </w:tcPr>
          <w:p w:rsidR="002D4002" w:rsidRPr="002D4002" w:rsidRDefault="002D4002" w:rsidP="0056608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2D4002" w:rsidRPr="002D4002" w:rsidRDefault="002D4002" w:rsidP="0056608D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Pr="002D4002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D4002" w:rsidRDefault="006360AD" w:rsidP="0056608D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 </w:t>
      </w:r>
      <w:r w:rsidR="0056608D">
        <w:rPr>
          <w:i/>
          <w:color w:val="000000" w:themeColor="text1"/>
          <w:sz w:val="28"/>
          <w:szCs w:val="28"/>
          <w:lang w:eastAsia="ru-RU" w:bidi="ru-RU"/>
        </w:rPr>
        <w:t>А</w:t>
      </w:r>
      <w:r w:rsidR="00000C77">
        <w:rPr>
          <w:i/>
          <w:color w:val="000000" w:themeColor="text1"/>
          <w:sz w:val="28"/>
          <w:szCs w:val="28"/>
          <w:lang w:eastAsia="ru-RU" w:bidi="ru-RU"/>
        </w:rPr>
        <w:t>.</w:t>
      </w:r>
      <w:r w:rsidR="00000C77"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1</w:t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000C77">
        <w:rPr>
          <w:color w:val="000000" w:themeColor="text1"/>
          <w:sz w:val="28"/>
          <w:szCs w:val="28"/>
          <w:lang w:eastAsia="ru-RU" w:bidi="ru-RU"/>
        </w:rPr>
        <w:t>л помещают 2,99 г натрия ацетата, растворяют в 500</w:t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000C77">
        <w:rPr>
          <w:color w:val="000000" w:themeColor="text1"/>
          <w:sz w:val="28"/>
          <w:szCs w:val="28"/>
          <w:lang w:eastAsia="ru-RU" w:bidi="ru-RU"/>
        </w:rPr>
        <w:t>мл воды, прибавляют 14</w:t>
      </w:r>
      <w:r>
        <w:rPr>
          <w:color w:val="000000" w:themeColor="text1"/>
          <w:sz w:val="28"/>
          <w:szCs w:val="28"/>
          <w:lang w:eastAsia="ru-RU" w:bidi="ru-RU"/>
        </w:rPr>
        <w:t> </w:t>
      </w:r>
      <w:r w:rsidR="00000C77">
        <w:rPr>
          <w:color w:val="000000" w:themeColor="text1"/>
          <w:sz w:val="28"/>
          <w:szCs w:val="28"/>
          <w:lang w:eastAsia="ru-RU" w:bidi="ru-RU"/>
        </w:rPr>
        <w:t>мл уксусной кислоты раствора 2 М и доводят объём раствора водой до метки.</w:t>
      </w:r>
    </w:p>
    <w:p w:rsidR="004A4D7C" w:rsidRDefault="004A4D7C" w:rsidP="0056608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Среда растворения.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В мерную колбу вместимостью 2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л помещают 15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г натрия лаурилсульфата, растворяют в 500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 xml:space="preserve">мл </w:t>
      </w:r>
      <w:r w:rsidR="0056608D">
        <w:rPr>
          <w:color w:val="000000" w:themeColor="text1"/>
          <w:sz w:val="28"/>
          <w:szCs w:val="28"/>
          <w:lang w:eastAsia="ru-RU" w:bidi="ru-RU"/>
        </w:rPr>
        <w:t>раствора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 w:rsidR="0056608D">
        <w:rPr>
          <w:color w:val="000000" w:themeColor="text1"/>
          <w:sz w:val="28"/>
          <w:szCs w:val="28"/>
          <w:lang w:eastAsia="ru-RU" w:bidi="ru-RU"/>
        </w:rPr>
        <w:t>А</w:t>
      </w:r>
      <w:r>
        <w:rPr>
          <w:color w:val="000000" w:themeColor="text1"/>
          <w:sz w:val="28"/>
          <w:szCs w:val="28"/>
          <w:lang w:eastAsia="ru-RU" w:bidi="ru-RU"/>
        </w:rPr>
        <w:t xml:space="preserve"> и доводят объём раствора </w:t>
      </w:r>
      <w:r w:rsidR="0056608D">
        <w:rPr>
          <w:color w:val="000000" w:themeColor="text1"/>
          <w:sz w:val="28"/>
          <w:szCs w:val="28"/>
          <w:lang w:eastAsia="ru-RU" w:bidi="ru-RU"/>
        </w:rPr>
        <w:t>тем же растворителем</w:t>
      </w:r>
      <w:r>
        <w:rPr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106481" w:rsidRDefault="00106481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Испытуемый раствор.</w:t>
      </w:r>
      <w:r>
        <w:rPr>
          <w:color w:val="000000" w:themeColor="text1"/>
          <w:sz w:val="28"/>
          <w:szCs w:val="28"/>
          <w:lang w:eastAsia="ru-RU" w:bidi="ru-RU"/>
        </w:rPr>
        <w:t xml:space="preserve"> В каждый сосуд для растворения с предварительно нагретой средой растворения помещают одну таблетку. Через 45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пазопаниба около 9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мкг/мл.</w:t>
      </w:r>
    </w:p>
    <w:p w:rsidR="0056608D" w:rsidRDefault="007136A9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стандартного образца пазопаниба гидрохлорида.</w:t>
      </w:r>
      <w:r>
        <w:rPr>
          <w:color w:val="000000" w:themeColor="text1"/>
          <w:sz w:val="28"/>
          <w:szCs w:val="28"/>
          <w:lang w:eastAsia="ru-RU" w:bidi="ru-RU"/>
        </w:rPr>
        <w:t xml:space="preserve"> Около 24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мг (точная навеска) стандартного образца пазопаниба гидрохлорида помещают в мерную колбу вместимостью 50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мл, растворяют в 30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среды растворения и доводят объём раствора тем же растворителем до метки. В мерную колбу вместимостью 100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помещают 2,0</w:t>
      </w:r>
      <w:r w:rsidR="006360AD">
        <w:rPr>
          <w:color w:val="000000" w:themeColor="text1"/>
          <w:sz w:val="28"/>
          <w:szCs w:val="28"/>
          <w:lang w:eastAsia="ru-RU" w:bidi="ru-RU"/>
        </w:rPr>
        <w:t> </w:t>
      </w:r>
      <w:r>
        <w:rPr>
          <w:color w:val="000000" w:themeColor="text1"/>
          <w:sz w:val="28"/>
          <w:szCs w:val="28"/>
          <w:lang w:eastAsia="ru-RU" w:bidi="ru-RU"/>
        </w:rPr>
        <w:t>мл полученного раствора и доводят объём раствора средой растворения до метки.</w:t>
      </w:r>
      <w:r w:rsidR="00421591">
        <w:rPr>
          <w:color w:val="000000" w:themeColor="text1"/>
          <w:sz w:val="28"/>
          <w:szCs w:val="28"/>
          <w:lang w:eastAsia="ru-RU" w:bidi="ru-RU"/>
        </w:rPr>
        <w:t xml:space="preserve"> </w:t>
      </w:r>
    </w:p>
    <w:p w:rsidR="00263113" w:rsidRDefault="00263113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i/>
          <w:color w:val="000000" w:themeColor="text1"/>
          <w:sz w:val="28"/>
          <w:szCs w:val="28"/>
          <w:lang w:eastAsia="ru-RU" w:bidi="ru-RU"/>
        </w:rPr>
        <w:t>Раствор сравнения.</w:t>
      </w:r>
      <w:r>
        <w:rPr>
          <w:color w:val="000000" w:themeColor="text1"/>
          <w:sz w:val="28"/>
          <w:szCs w:val="28"/>
          <w:lang w:eastAsia="ru-RU" w:bidi="ru-RU"/>
        </w:rPr>
        <w:t xml:space="preserve"> Среда растворения.</w:t>
      </w:r>
    </w:p>
    <w:p w:rsidR="001F61EB" w:rsidRPr="00263113" w:rsidRDefault="001F61EB" w:rsidP="002D5658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color w:val="000000" w:themeColor="text1"/>
          <w:sz w:val="28"/>
          <w:szCs w:val="28"/>
          <w:lang w:eastAsia="ru-RU" w:bidi="ru-RU"/>
        </w:rPr>
        <w:t xml:space="preserve">Измеряют оптическую плотность испытуемого раствора и раствора </w:t>
      </w:r>
      <w:r>
        <w:rPr>
          <w:color w:val="000000" w:themeColor="text1"/>
          <w:sz w:val="28"/>
          <w:szCs w:val="28"/>
          <w:lang w:eastAsia="ru-RU" w:bidi="ru-RU"/>
        </w:rPr>
        <w:lastRenderedPageBreak/>
        <w:t xml:space="preserve">стандартного образца пазопаниба гидрохлорида на спектрофотометре в максимуме поглощения при длине волны </w:t>
      </w:r>
      <w:r w:rsidR="00F32CF0">
        <w:rPr>
          <w:color w:val="000000" w:themeColor="text1"/>
          <w:sz w:val="28"/>
          <w:szCs w:val="28"/>
          <w:lang w:eastAsia="ru-RU" w:bidi="ru-RU"/>
        </w:rPr>
        <w:t>270</w:t>
      </w:r>
      <w:r w:rsidR="00BB6CAD">
        <w:rPr>
          <w:color w:val="000000" w:themeColor="text1"/>
          <w:sz w:val="28"/>
          <w:szCs w:val="28"/>
          <w:lang w:eastAsia="ru-RU" w:bidi="ru-RU"/>
        </w:rPr>
        <w:t> </w:t>
      </w:r>
      <w:r w:rsidR="00F32CF0">
        <w:rPr>
          <w:color w:val="000000" w:themeColor="text1"/>
          <w:sz w:val="28"/>
          <w:szCs w:val="28"/>
          <w:lang w:eastAsia="ru-RU" w:bidi="ru-RU"/>
        </w:rPr>
        <w:t>нм в кювете с толщиной слоя 1 см.</w:t>
      </w:r>
    </w:p>
    <w:p w:rsidR="00393514" w:rsidRDefault="00A32907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пазопаниба </w:t>
      </w:r>
      <w:r w:rsidRPr="00A32907">
        <w:rPr>
          <w:rFonts w:ascii="Times New Roman" w:hAnsi="Times New Roman" w:cs="Times New Roman"/>
          <w:sz w:val="28"/>
          <w:szCs w:val="28"/>
        </w:rPr>
        <w:t>C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32907">
        <w:rPr>
          <w:rFonts w:ascii="Times New Roman" w:hAnsi="Times New Roman" w:cs="Times New Roman"/>
          <w:sz w:val="28"/>
          <w:szCs w:val="28"/>
        </w:rPr>
        <w:t>H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A32907">
        <w:rPr>
          <w:rFonts w:ascii="Times New Roman" w:hAnsi="Times New Roman" w:cs="Times New Roman"/>
          <w:sz w:val="28"/>
          <w:szCs w:val="28"/>
        </w:rPr>
        <w:t>N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32907">
        <w:rPr>
          <w:rFonts w:ascii="Times New Roman" w:hAnsi="Times New Roman" w:cs="Times New Roman"/>
          <w:sz w:val="28"/>
          <w:szCs w:val="28"/>
        </w:rPr>
        <w:t>O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29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перешедшее в раствор,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56608D" w:rsidRPr="0056608D" w:rsidRDefault="0056608D" w:rsidP="00BB6C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∙F∙P∙900∙2∙437,5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∙L∙50∙100∙474,0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∙F∙P∙0,36∙437,5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∙L∙474,0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0"/>
        <w:gridCol w:w="846"/>
        <w:gridCol w:w="407"/>
        <w:gridCol w:w="7668"/>
      </w:tblGrid>
      <w:tr w:rsidR="00A32907" w:rsidRPr="006C0F28" w:rsidTr="00BB6CAD">
        <w:trPr>
          <w:cantSplit/>
        </w:trPr>
        <w:tc>
          <w:tcPr>
            <w:tcW w:w="343" w:type="pct"/>
            <w:shd w:val="clear" w:color="auto" w:fill="auto"/>
          </w:tcPr>
          <w:p w:rsidR="00A32907" w:rsidRPr="006C0F28" w:rsidRDefault="00A32907" w:rsidP="006B53B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432" w:type="pct"/>
            <w:shd w:val="clear" w:color="auto" w:fill="auto"/>
          </w:tcPr>
          <w:p w:rsidR="00A32907" w:rsidRPr="006C0F28" w:rsidRDefault="002A4070" w:rsidP="006B53B9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A32907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:rsidR="00A32907" w:rsidRPr="006C0F28" w:rsidRDefault="00A32907" w:rsidP="006B53B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  <w:shd w:val="clear" w:color="auto" w:fill="auto"/>
          </w:tcPr>
          <w:p w:rsidR="00A32907" w:rsidRPr="006C0F28" w:rsidRDefault="002A4070" w:rsidP="006B53B9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A3290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A32907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A3290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A32907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A3290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A32907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A3290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A32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2907" w:rsidRPr="006C0F28" w:rsidTr="00BB6CAD">
        <w:trPr>
          <w:cantSplit/>
        </w:trPr>
        <w:tc>
          <w:tcPr>
            <w:tcW w:w="343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32907" w:rsidRPr="006C0F28" w:rsidRDefault="002A4070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="00A32907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16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32907" w:rsidRPr="006C0F28" w:rsidRDefault="002A4070" w:rsidP="006B53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="00A329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образца пазопаниба гидрохлорида</w:t>
            </w:r>
            <w:r w:rsidR="00A32907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32907" w:rsidRPr="006C0F28" w:rsidTr="00BB6CAD">
        <w:trPr>
          <w:cantSplit/>
        </w:trPr>
        <w:tc>
          <w:tcPr>
            <w:tcW w:w="343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16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="002A4070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A32907" w:rsidRPr="006C0F28" w:rsidTr="00BB6CAD">
        <w:trPr>
          <w:cantSplit/>
        </w:trPr>
        <w:tc>
          <w:tcPr>
            <w:tcW w:w="343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32907" w:rsidRPr="002A4070" w:rsidRDefault="002A4070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F</w:t>
            </w:r>
          </w:p>
        </w:tc>
        <w:tc>
          <w:tcPr>
            <w:tcW w:w="216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32907" w:rsidRPr="006C0F28" w:rsidRDefault="002A4070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фактор дополнительного разведения испытуемого раствора</w:t>
            </w:r>
            <w:r w:rsidR="00A32907"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A32907" w:rsidRPr="006C0F28" w:rsidTr="00BB6CAD">
        <w:trPr>
          <w:cantSplit/>
        </w:trPr>
        <w:tc>
          <w:tcPr>
            <w:tcW w:w="343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16" w:type="pct"/>
          </w:tcPr>
          <w:p w:rsidR="00A32907" w:rsidRPr="006C0F28" w:rsidRDefault="00A32907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32907" w:rsidRPr="006C0F28" w:rsidRDefault="00A32907" w:rsidP="006B53B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="005F1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 w:rsidR="005F1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 w:rsidR="005F1C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F1CD4" w:rsidRPr="006C0F28" w:rsidTr="00BB6CAD">
        <w:trPr>
          <w:cantSplit/>
        </w:trPr>
        <w:tc>
          <w:tcPr>
            <w:tcW w:w="343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5F1CD4" w:rsidRPr="005F1CD4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16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5F1CD4" w:rsidRPr="00C47393" w:rsidRDefault="005F1CD4" w:rsidP="006B53B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пазопаниба в одной таблетке, мг;</w:t>
            </w:r>
          </w:p>
        </w:tc>
      </w:tr>
      <w:tr w:rsidR="005F1CD4" w:rsidRPr="006C0F28" w:rsidTr="00BB6CAD">
        <w:trPr>
          <w:cantSplit/>
        </w:trPr>
        <w:tc>
          <w:tcPr>
            <w:tcW w:w="343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5F1CD4" w:rsidRPr="00A422ED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437,5</w:t>
            </w:r>
          </w:p>
        </w:tc>
        <w:tc>
          <w:tcPr>
            <w:tcW w:w="216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5F1CD4" w:rsidRDefault="005F1CD4" w:rsidP="006B53B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пазопаниба;</w:t>
            </w:r>
          </w:p>
        </w:tc>
      </w:tr>
      <w:tr w:rsidR="005F1CD4" w:rsidRPr="006C0F28" w:rsidTr="00BB6CAD">
        <w:trPr>
          <w:cantSplit/>
        </w:trPr>
        <w:tc>
          <w:tcPr>
            <w:tcW w:w="343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5F1CD4" w:rsidRPr="00A422ED" w:rsidRDefault="005F1CD4" w:rsidP="006B53B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474,0</w:t>
            </w:r>
          </w:p>
        </w:tc>
        <w:tc>
          <w:tcPr>
            <w:tcW w:w="216" w:type="pct"/>
          </w:tcPr>
          <w:p w:rsidR="005F1CD4" w:rsidRPr="006C0F28" w:rsidRDefault="005F1CD4" w:rsidP="006B53B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5F1CD4" w:rsidRDefault="005F1CD4" w:rsidP="006B53B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пазопаниба гидрохлорида.</w:t>
            </w:r>
          </w:p>
        </w:tc>
      </w:tr>
    </w:tbl>
    <w:p w:rsidR="00C608C0" w:rsidRDefault="00487EA9" w:rsidP="0056608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45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в раствор должно перейти не менее 75 % (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87E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 заявленного количества пазопаниба </w:t>
      </w:r>
      <w:r w:rsidRPr="00A32907">
        <w:rPr>
          <w:rFonts w:ascii="Times New Roman" w:hAnsi="Times New Roman" w:cs="Times New Roman"/>
          <w:sz w:val="28"/>
          <w:szCs w:val="28"/>
        </w:rPr>
        <w:t>C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32907">
        <w:rPr>
          <w:rFonts w:ascii="Times New Roman" w:hAnsi="Times New Roman" w:cs="Times New Roman"/>
          <w:sz w:val="28"/>
          <w:szCs w:val="28"/>
        </w:rPr>
        <w:t>H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A32907">
        <w:rPr>
          <w:rFonts w:ascii="Times New Roman" w:hAnsi="Times New Roman" w:cs="Times New Roman"/>
          <w:sz w:val="28"/>
          <w:szCs w:val="28"/>
        </w:rPr>
        <w:t>N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32907">
        <w:rPr>
          <w:rFonts w:ascii="Times New Roman" w:hAnsi="Times New Roman" w:cs="Times New Roman"/>
          <w:sz w:val="28"/>
          <w:szCs w:val="28"/>
        </w:rPr>
        <w:t>O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29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C69" w:rsidRDefault="00C608C0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E63C69" w:rsidRDefault="00E63C6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BB6CA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 (ПФА).</w:t>
      </w:r>
      <w:r>
        <w:rPr>
          <w:rFonts w:ascii="Times New Roman" w:hAnsi="Times New Roman" w:cs="Times New Roman"/>
          <w:sz w:val="28"/>
          <w:szCs w:val="28"/>
        </w:rPr>
        <w:t xml:space="preserve"> Трифторуксусная кислота—вода 1:1000.</w:t>
      </w:r>
    </w:p>
    <w:p w:rsidR="00F46104" w:rsidRDefault="00F46104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BB6CAD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 (ПФБ).</w:t>
      </w:r>
      <w:r>
        <w:rPr>
          <w:rFonts w:ascii="Times New Roman" w:hAnsi="Times New Roman" w:cs="Times New Roman"/>
          <w:sz w:val="28"/>
          <w:szCs w:val="28"/>
        </w:rPr>
        <w:t xml:space="preserve"> Трифторуксусная кислота—ацетонитрил 1:1000.</w:t>
      </w:r>
    </w:p>
    <w:p w:rsidR="00F46104" w:rsidRDefault="00F46104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ПФА—ПФБ 50:50.</w:t>
      </w:r>
    </w:p>
    <w:p w:rsidR="00C351E0" w:rsidRDefault="00AB0BC8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натрия гипохлорита.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0,4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натрия гипохлорита раствора концентрированного и доводят объём раствора водой до метки.</w:t>
      </w:r>
      <w:r w:rsidR="00AF4F67">
        <w:rPr>
          <w:rFonts w:ascii="Times New Roman" w:hAnsi="Times New Roman" w:cs="Times New Roman"/>
          <w:sz w:val="28"/>
          <w:szCs w:val="28"/>
        </w:rPr>
        <w:t xml:space="preserve"> Срок годности раствора 24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 w:rsidR="00AF4F67">
        <w:rPr>
          <w:rFonts w:ascii="Times New Roman" w:hAnsi="Times New Roman" w:cs="Times New Roman"/>
          <w:sz w:val="28"/>
          <w:szCs w:val="28"/>
        </w:rPr>
        <w:t>ч при температуре 2–8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 w:rsidR="00AF4F67">
        <w:rPr>
          <w:rFonts w:ascii="Times New Roman" w:hAnsi="Times New Roman" w:cs="Times New Roman"/>
          <w:sz w:val="28"/>
          <w:szCs w:val="28"/>
        </w:rPr>
        <w:t>°С.</w:t>
      </w:r>
    </w:p>
    <w:p w:rsidR="00A32907" w:rsidRDefault="006B53B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порошка растёртых таблеток, соответствующую около 1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пазопаниба, помещают в мерную колбу 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вместимостью 500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прибавляют 250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ПФА, 50</w:t>
      </w:r>
      <w:r w:rsidR="00BB6CA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ПФБ и выдерживают на ультразвуковой бане</w:t>
      </w:r>
      <w:r w:rsidR="0056608D">
        <w:rPr>
          <w:rFonts w:ascii="Times New Roman" w:hAnsi="Times New Roman" w:cs="Times New Roman"/>
          <w:sz w:val="28"/>
          <w:szCs w:val="28"/>
        </w:rPr>
        <w:t xml:space="preserve"> при температуре 25 </w:t>
      </w:r>
      <w:r w:rsidR="00BB6CAD">
        <w:rPr>
          <w:rFonts w:ascii="Times New Roman" w:hAnsi="Times New Roman" w:cs="Times New Roman"/>
          <w:sz w:val="28"/>
          <w:szCs w:val="28"/>
        </w:rPr>
        <w:t>°</w:t>
      </w:r>
      <w:r w:rsidR="0056608D">
        <w:rPr>
          <w:rFonts w:ascii="Times New Roman" w:hAnsi="Times New Roman" w:cs="Times New Roman"/>
          <w:sz w:val="28"/>
          <w:szCs w:val="28"/>
        </w:rPr>
        <w:t>С</w:t>
      </w:r>
      <w:r w:rsidR="000E1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полного </w:t>
      </w:r>
      <w:r w:rsidR="002D447A">
        <w:rPr>
          <w:rFonts w:ascii="Times New Roman" w:hAnsi="Times New Roman" w:cs="Times New Roman"/>
          <w:sz w:val="28"/>
          <w:szCs w:val="28"/>
        </w:rPr>
        <w:t>диспергирования</w:t>
      </w:r>
      <w:r>
        <w:rPr>
          <w:rFonts w:ascii="Times New Roman" w:hAnsi="Times New Roman" w:cs="Times New Roman"/>
          <w:sz w:val="28"/>
          <w:szCs w:val="28"/>
        </w:rPr>
        <w:t xml:space="preserve"> наве</w:t>
      </w:r>
      <w:r w:rsidR="0056608D">
        <w:rPr>
          <w:rFonts w:ascii="Times New Roman" w:hAnsi="Times New Roman" w:cs="Times New Roman"/>
          <w:sz w:val="28"/>
          <w:szCs w:val="28"/>
        </w:rPr>
        <w:t>ски, прибавляют 150 мл ПФБ, выдерживают на ультразвуковой бане в течение 30 мин при температуре 25 ºС, выдерживают 30 мин при комнатной температуре, доводят объём раствора ПФБ</w:t>
      </w:r>
      <w:r>
        <w:rPr>
          <w:rFonts w:ascii="Times New Roman" w:hAnsi="Times New Roman" w:cs="Times New Roman"/>
          <w:sz w:val="28"/>
          <w:szCs w:val="28"/>
        </w:rPr>
        <w:t xml:space="preserve"> до метки и фильтруют.</w:t>
      </w:r>
      <w:r w:rsidR="00487EA9">
        <w:rPr>
          <w:rFonts w:ascii="Times New Roman" w:hAnsi="Times New Roman" w:cs="Times New Roman"/>
          <w:sz w:val="28"/>
          <w:szCs w:val="28"/>
        </w:rPr>
        <w:t xml:space="preserve"> </w:t>
      </w:r>
      <w:r w:rsidR="00040A07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 w:rsidR="00040A07">
        <w:rPr>
          <w:rFonts w:ascii="Times New Roman" w:hAnsi="Times New Roman" w:cs="Times New Roman"/>
          <w:sz w:val="28"/>
          <w:szCs w:val="28"/>
        </w:rPr>
        <w:t>мл помещают 5,0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 w:rsidR="00040A07">
        <w:rPr>
          <w:rFonts w:ascii="Times New Roman" w:hAnsi="Times New Roman" w:cs="Times New Roman"/>
          <w:sz w:val="28"/>
          <w:szCs w:val="28"/>
        </w:rPr>
        <w:t>мл полученного фильтрата и доводят объём раствора растворителем до метки.</w:t>
      </w:r>
    </w:p>
    <w:p w:rsidR="008E75A9" w:rsidRDefault="008E75A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1,0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испытуемого раствора и доводят объём раствора растворителем до метки. В мерную колбу вместимостью </w:t>
      </w:r>
      <w:r w:rsidR="0056608D">
        <w:rPr>
          <w:rFonts w:ascii="Times New Roman" w:hAnsi="Times New Roman" w:cs="Times New Roman"/>
          <w:sz w:val="28"/>
          <w:szCs w:val="28"/>
        </w:rPr>
        <w:t>10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 w:rsidR="0056608D">
        <w:rPr>
          <w:rFonts w:ascii="Times New Roman" w:hAnsi="Times New Roman" w:cs="Times New Roman"/>
          <w:sz w:val="28"/>
          <w:szCs w:val="28"/>
        </w:rPr>
        <w:t>мл помещают 1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8E75A9" w:rsidRDefault="00BB1223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223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К 1,0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испытуемого раствора прибавляют 0,01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натрия гипохлорита, перемешивают и выдерживают в течение 1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</w:t>
      </w:r>
      <w:r w:rsidR="00D77A03">
        <w:rPr>
          <w:rFonts w:ascii="Times New Roman" w:hAnsi="Times New Roman" w:cs="Times New Roman"/>
          <w:sz w:val="28"/>
          <w:szCs w:val="28"/>
        </w:rPr>
        <w:t>. Раствор используют свежеприготовленным.</w:t>
      </w:r>
    </w:p>
    <w:p w:rsidR="00E11152" w:rsidRDefault="00E11152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8947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раствора сравнения и доводят объём раствора растворителем до метки.</w:t>
      </w:r>
    </w:p>
    <w:p w:rsidR="00B71E5D" w:rsidRPr="008F18F3" w:rsidRDefault="00B71E5D" w:rsidP="0056608D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6060"/>
      </w:tblGrid>
      <w:tr w:rsidR="00B71E5D" w:rsidTr="008947B4">
        <w:tc>
          <w:tcPr>
            <w:tcW w:w="1834" w:type="pct"/>
          </w:tcPr>
          <w:p w:rsidR="00B71E5D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3166" w:type="pct"/>
          </w:tcPr>
          <w:p w:rsidR="00B71E5D" w:rsidRPr="009A6642" w:rsidRDefault="00B71E5D" w:rsidP="008947B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94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894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2D447A" w:rsidRPr="002D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="002D447A" w:rsidRPr="002D447A">
              <w:rPr>
                <w:rFonts w:ascii="Times New Roman" w:hAnsi="Times New Roman" w:cs="Times New Roman"/>
                <w:bCs/>
                <w:sz w:val="28"/>
                <w:szCs w:val="28"/>
              </w:rPr>
              <w:t>триценилсилильный</w:t>
            </w:r>
            <w:proofErr w:type="spellEnd"/>
            <w:r w:rsidR="002D447A" w:rsidRPr="002D44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9A6642">
              <w:rPr>
                <w:rFonts w:ascii="Times New Roman" w:hAnsi="Times New Roman"/>
                <w:sz w:val="28"/>
                <w:szCs w:val="28"/>
              </w:rPr>
              <w:t>,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A054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9A6642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B71E5D" w:rsidTr="008947B4">
        <w:tc>
          <w:tcPr>
            <w:tcW w:w="1834" w:type="pct"/>
          </w:tcPr>
          <w:p w:rsidR="00B71E5D" w:rsidRPr="000E1940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166" w:type="pct"/>
          </w:tcPr>
          <w:p w:rsidR="00B71E5D" w:rsidRPr="000E1940" w:rsidRDefault="005A0541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B71E5D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°С;</w:t>
            </w:r>
          </w:p>
        </w:tc>
      </w:tr>
      <w:tr w:rsidR="00B71E5D" w:rsidTr="008947B4">
        <w:tc>
          <w:tcPr>
            <w:tcW w:w="1834" w:type="pct"/>
          </w:tcPr>
          <w:p w:rsidR="00B71E5D" w:rsidRPr="000E1940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166" w:type="pct"/>
          </w:tcPr>
          <w:p w:rsidR="00B71E5D" w:rsidRPr="000E1940" w:rsidRDefault="005A0541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B71E5D"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B71E5D" w:rsidTr="008947B4">
        <w:tc>
          <w:tcPr>
            <w:tcW w:w="1834" w:type="pct"/>
          </w:tcPr>
          <w:p w:rsidR="00B71E5D" w:rsidRPr="000E1940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66" w:type="pct"/>
          </w:tcPr>
          <w:p w:rsidR="00B71E5D" w:rsidRPr="000E1940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тометрический</w:t>
            </w:r>
            <w:r w:rsidR="005A0541">
              <w:rPr>
                <w:rFonts w:ascii="Times New Roman" w:hAnsi="Times New Roman"/>
                <w:color w:val="000000"/>
                <w:sz w:val="28"/>
                <w:szCs w:val="28"/>
              </w:rPr>
              <w:t>, 268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нм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71E5D" w:rsidTr="008947B4">
        <w:tc>
          <w:tcPr>
            <w:tcW w:w="1834" w:type="pct"/>
          </w:tcPr>
          <w:p w:rsidR="00B71E5D" w:rsidRPr="000E1940" w:rsidRDefault="00B71E5D" w:rsidP="0056608D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166" w:type="pct"/>
          </w:tcPr>
          <w:p w:rsidR="00B71E5D" w:rsidRPr="000E1940" w:rsidRDefault="00B71E5D" w:rsidP="008947B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8947B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E1940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71E5D" w:rsidRPr="000B0770" w:rsidRDefault="00B71E5D" w:rsidP="0056608D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a"/>
        <w:tblW w:w="5000" w:type="pct"/>
        <w:tblLook w:val="04A0"/>
      </w:tblPr>
      <w:tblGrid>
        <w:gridCol w:w="3190"/>
        <w:gridCol w:w="3190"/>
        <w:gridCol w:w="3191"/>
      </w:tblGrid>
      <w:tr w:rsidR="00B71E5D" w:rsidTr="008947B4">
        <w:tc>
          <w:tcPr>
            <w:tcW w:w="1666" w:type="pct"/>
          </w:tcPr>
          <w:p w:rsidR="00B71E5D" w:rsidRDefault="00B71E5D" w:rsidP="00E277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71E5D" w:rsidRDefault="00B71E5D" w:rsidP="00E277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71E5D" w:rsidRDefault="00B71E5D" w:rsidP="00E2778D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71E5D" w:rsidTr="008947B4">
        <w:tc>
          <w:tcPr>
            <w:tcW w:w="1666" w:type="pct"/>
          </w:tcPr>
          <w:p w:rsidR="00B71E5D" w:rsidRDefault="00B71E5D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 w:rsidR="005A054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71E5D" w:rsidTr="008947B4"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–3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67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0→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  <w:tr w:rsidR="00B71E5D" w:rsidTr="008947B4"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–3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46→9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54→1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B71E5D" w:rsidTr="008947B4"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33–40</w:t>
            </w:r>
          </w:p>
        </w:tc>
        <w:tc>
          <w:tcPr>
            <w:tcW w:w="1666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71E5D" w:rsidRDefault="005A0541" w:rsidP="00E2778D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71E5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1E5D" w:rsidRDefault="00B71E5D" w:rsidP="0056608D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E2778D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>раствор сравнения и испытуемый раствор.</w:t>
      </w:r>
    </w:p>
    <w:p w:rsidR="00E2778D" w:rsidRDefault="00E2778D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2778D" w:rsidRDefault="00E2778D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максимум/минимум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778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E2778D">
        <w:rPr>
          <w:rFonts w:ascii="Times New Roman" w:hAnsi="Times New Roman" w:cs="Times New Roman"/>
          <w:i/>
          <w:sz w:val="28"/>
          <w:szCs w:val="28"/>
        </w:rPr>
        <w:t>)</w:t>
      </w:r>
      <w:r w:rsidRPr="00E2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пиками</w:t>
      </w:r>
      <w:r w:rsidR="000E08C9">
        <w:rPr>
          <w:rFonts w:ascii="Times New Roman" w:hAnsi="Times New Roman" w:cs="Times New Roman"/>
          <w:sz w:val="28"/>
          <w:szCs w:val="28"/>
        </w:rPr>
        <w:t xml:space="preserve"> пазопаниба и примеси с относительным временем удерживания около 1,05 должно быть не менее 1,5.</w:t>
      </w:r>
    </w:p>
    <w:p w:rsidR="000E08C9" w:rsidRDefault="000E08C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 xml:space="preserve">отношение сигнал/шум </w:t>
      </w:r>
      <w:r w:rsidRPr="000E08C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E08C9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E08C9">
        <w:rPr>
          <w:rFonts w:ascii="Times New Roman" w:hAnsi="Times New Roman" w:cs="Times New Roman"/>
          <w:i/>
          <w:sz w:val="28"/>
          <w:szCs w:val="28"/>
        </w:rPr>
        <w:t>)</w:t>
      </w:r>
      <w:r w:rsidRPr="000E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пика пазопаниба должно быть не менее 10.</w:t>
      </w:r>
    </w:p>
    <w:p w:rsidR="005461F9" w:rsidRDefault="005461F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сравнения:</w:t>
      </w:r>
    </w:p>
    <w:p w:rsidR="005461F9" w:rsidRDefault="005461F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5461F9">
        <w:rPr>
          <w:rFonts w:ascii="Times New Roman" w:hAnsi="Times New Roman" w:cs="Times New Roman"/>
          <w:i/>
          <w:sz w:val="28"/>
          <w:szCs w:val="28"/>
        </w:rPr>
        <w:t>)</w:t>
      </w:r>
      <w:r w:rsidRPr="00546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пазопаниба должен быть не менее 0,8 и не более 1,8;</w:t>
      </w:r>
    </w:p>
    <w:p w:rsidR="005461F9" w:rsidRDefault="005461F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пазопаниба должно быть не более 5,0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 определений).</w:t>
      </w:r>
    </w:p>
    <w:p w:rsidR="002A5DAA" w:rsidRDefault="002A5DAA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испытуемого раствора:</w:t>
      </w:r>
    </w:p>
    <w:p w:rsidR="002A5DAA" w:rsidRDefault="002A5DAA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любой примеси </w:t>
      </w:r>
      <w:r w:rsidR="00085F0D">
        <w:rPr>
          <w:rFonts w:ascii="Times New Roman" w:hAnsi="Times New Roman" w:cs="Times New Roman"/>
          <w:sz w:val="28"/>
          <w:szCs w:val="28"/>
        </w:rPr>
        <w:t>не должна превышать площадь основного пика на хроматограмме раствора сравнения (не более 0,2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 w:rsidR="00085F0D">
        <w:rPr>
          <w:rFonts w:ascii="Times New Roman" w:hAnsi="Times New Roman" w:cs="Times New Roman"/>
          <w:sz w:val="28"/>
          <w:szCs w:val="28"/>
        </w:rPr>
        <w:t>%);</w:t>
      </w:r>
    </w:p>
    <w:p w:rsidR="00085F0D" w:rsidRDefault="00085F0D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суммарная площадь пиков всех примесей не должна превышать пятикратную площадь основного пика на хроматограмме раствора сравнения (не более 1,0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085F0D" w:rsidRDefault="00085F0D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664533" w:rsidRDefault="00664533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Однородность дозирования.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«Однородность дозирования».</w:t>
      </w:r>
    </w:p>
    <w:p w:rsidR="00664533" w:rsidRDefault="00664533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64533" w:rsidRDefault="00664533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64">
        <w:rPr>
          <w:rFonts w:ascii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D4664" w:rsidRDefault="004D4664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пазопаниба гидрохлорида.</w:t>
      </w:r>
      <w:r>
        <w:rPr>
          <w:rFonts w:ascii="Times New Roman" w:hAnsi="Times New Roman" w:cs="Times New Roman"/>
          <w:sz w:val="28"/>
          <w:szCs w:val="28"/>
        </w:rPr>
        <w:t xml:space="preserve"> Около 11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(точная навеска) </w:t>
      </w:r>
      <w:r w:rsidR="00595789">
        <w:rPr>
          <w:rFonts w:ascii="Times New Roman" w:hAnsi="Times New Roman" w:cs="Times New Roman"/>
          <w:sz w:val="28"/>
          <w:szCs w:val="28"/>
        </w:rPr>
        <w:t>стандартного образца пазопаниба гидрохлорида помещают в мерную колбу вместимостью 100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 w:rsidR="00595789">
        <w:rPr>
          <w:rFonts w:ascii="Times New Roman" w:hAnsi="Times New Roman" w:cs="Times New Roman"/>
          <w:sz w:val="28"/>
          <w:szCs w:val="28"/>
        </w:rPr>
        <w:t>мл, растворяют в 50 мл растворителя и доводят объём раствора растворителем до метки.</w:t>
      </w:r>
    </w:p>
    <w:p w:rsidR="00595789" w:rsidRDefault="00595789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Хроматографируют раствор стандартного образца пазопаниба гидрохлорида и испытуемый раствор.</w:t>
      </w:r>
    </w:p>
    <w:p w:rsidR="0006496A" w:rsidRDefault="0006496A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AE3166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пазопаниба гидрохлорида:</w:t>
      </w:r>
    </w:p>
    <w:p w:rsidR="00C27BDF" w:rsidRDefault="00C27BDF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27BDF">
        <w:rPr>
          <w:rFonts w:ascii="Times New Roman" w:hAnsi="Times New Roman" w:cs="Times New Roman"/>
          <w:i/>
          <w:sz w:val="28"/>
          <w:szCs w:val="28"/>
        </w:rPr>
        <w:t>)</w:t>
      </w:r>
      <w:r w:rsidRPr="00C27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пазопаниба должен быть не менее 0,8 и не более 2,0;</w:t>
      </w:r>
    </w:p>
    <w:p w:rsidR="00C27BDF" w:rsidRDefault="00C27BDF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пазопаниба должно быть не более 2,0</w:t>
      </w:r>
      <w:r w:rsidR="00AE31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 (6 определений).</w:t>
      </w:r>
    </w:p>
    <w:p w:rsidR="00BB5B98" w:rsidRDefault="00BB5B98" w:rsidP="00A32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пазопаниба </w:t>
      </w:r>
      <w:r w:rsidRPr="00A32907">
        <w:rPr>
          <w:rFonts w:ascii="Times New Roman" w:hAnsi="Times New Roman" w:cs="Times New Roman"/>
          <w:sz w:val="28"/>
          <w:szCs w:val="28"/>
        </w:rPr>
        <w:t>C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21</w:t>
      </w:r>
      <w:r w:rsidRPr="00A32907">
        <w:rPr>
          <w:rFonts w:ascii="Times New Roman" w:hAnsi="Times New Roman" w:cs="Times New Roman"/>
          <w:sz w:val="28"/>
          <w:szCs w:val="28"/>
        </w:rPr>
        <w:t>H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23</w:t>
      </w:r>
      <w:r w:rsidRPr="00A32907">
        <w:rPr>
          <w:rFonts w:ascii="Times New Roman" w:hAnsi="Times New Roman" w:cs="Times New Roman"/>
          <w:sz w:val="28"/>
          <w:szCs w:val="28"/>
        </w:rPr>
        <w:t>N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32907">
        <w:rPr>
          <w:rFonts w:ascii="Times New Roman" w:hAnsi="Times New Roman" w:cs="Times New Roman"/>
          <w:sz w:val="28"/>
          <w:szCs w:val="28"/>
        </w:rPr>
        <w:t>O</w:t>
      </w:r>
      <w:r w:rsidRPr="00A3290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290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BB5B98" w:rsidRPr="00C47393" w:rsidRDefault="00BB5B98" w:rsidP="00AE316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·500·100·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Times New Roman"/>
                  <w:sz w:val="28"/>
                  <w:szCs w:val="28"/>
                </w:rPr>
                <m:t>37,5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·100·5·</m:t>
              </m:r>
              <m:r>
                <w:rPr>
                  <w:rFonts w:ascii="Cambria Math" w:hAnsi="Times New Roman"/>
                  <w:sz w:val="28"/>
                  <w:szCs w:val="28"/>
                </w:rPr>
                <m:t>474,0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437,5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474,0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50"/>
        <w:gridCol w:w="846"/>
        <w:gridCol w:w="407"/>
        <w:gridCol w:w="7668"/>
      </w:tblGrid>
      <w:tr w:rsidR="00BB5B98" w:rsidRPr="006C0F28" w:rsidTr="00AE3166">
        <w:trPr>
          <w:cantSplit/>
        </w:trPr>
        <w:tc>
          <w:tcPr>
            <w:tcW w:w="343" w:type="pct"/>
            <w:shd w:val="clear" w:color="auto" w:fill="auto"/>
          </w:tcPr>
          <w:p w:rsidR="00BB5B98" w:rsidRPr="006C0F28" w:rsidRDefault="00BB5B98" w:rsidP="008613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где</w:t>
            </w:r>
          </w:p>
        </w:tc>
        <w:tc>
          <w:tcPr>
            <w:tcW w:w="432" w:type="pct"/>
            <w:shd w:val="clear" w:color="auto" w:fill="auto"/>
          </w:tcPr>
          <w:p w:rsidR="00BB5B98" w:rsidRPr="006C0F28" w:rsidRDefault="00BC7BED" w:rsidP="00861336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BB5B98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</w:tcPr>
          <w:p w:rsidR="00BB5B98" w:rsidRPr="006C0F28" w:rsidRDefault="00BB5B98" w:rsidP="0086133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  <w:shd w:val="clear" w:color="auto" w:fill="auto"/>
          </w:tcPr>
          <w:p w:rsidR="00BB5B98" w:rsidRPr="006C0F28" w:rsidRDefault="00A15B9B" w:rsidP="00861336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пазопаниба на хроматограмме</w:t>
            </w:r>
            <w:r w:rsidR="00BB5B98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испы</w:t>
            </w:r>
            <w:r w:rsidR="00BB5B98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BB5B98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BB5B98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BB5B98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BB5B98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BB5B98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  <w:r w:rsidR="00BB5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5B98" w:rsidRPr="006C0F28" w:rsidTr="00AE3166">
        <w:trPr>
          <w:cantSplit/>
        </w:trPr>
        <w:tc>
          <w:tcPr>
            <w:tcW w:w="343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BB5B98" w:rsidRPr="006C0F28" w:rsidRDefault="00BC7BED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S</w:t>
            </w:r>
            <w:r w:rsidR="00BB5B98"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16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6C0F28" w:rsidRDefault="00A15B9B" w:rsidP="008613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пазопаниба на хроматограмме </w:t>
            </w:r>
            <w:r w:rsidR="00BB5B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раствора стандартного образца пазопаниба гидрохлорида</w:t>
            </w:r>
            <w:r w:rsidR="00BB5B98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15B9B" w:rsidRPr="006C0F28" w:rsidTr="00AE3166">
        <w:trPr>
          <w:cantSplit/>
        </w:trPr>
        <w:tc>
          <w:tcPr>
            <w:tcW w:w="343" w:type="pct"/>
          </w:tcPr>
          <w:p w:rsidR="00A15B9B" w:rsidRPr="006C0F28" w:rsidRDefault="00A15B9B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15B9B" w:rsidRPr="00A15B9B" w:rsidRDefault="00A15B9B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16" w:type="pct"/>
          </w:tcPr>
          <w:p w:rsidR="00A15B9B" w:rsidRPr="006C0F28" w:rsidRDefault="00A15B9B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15B9B" w:rsidRPr="00A15B9B" w:rsidRDefault="00A15B9B" w:rsidP="0086133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B5B98" w:rsidRPr="006C0F28" w:rsidTr="00AE3166">
        <w:trPr>
          <w:cantSplit/>
        </w:trPr>
        <w:tc>
          <w:tcPr>
            <w:tcW w:w="343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а</w:t>
            </w: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eastAsia="ru-RU"/>
              </w:rPr>
              <w:t>0</w:t>
            </w:r>
          </w:p>
        </w:tc>
        <w:tc>
          <w:tcPr>
            <w:tcW w:w="216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C47393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о образца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BB5B98" w:rsidRPr="006C0F28" w:rsidTr="00AE3166">
        <w:trPr>
          <w:cantSplit/>
        </w:trPr>
        <w:tc>
          <w:tcPr>
            <w:tcW w:w="343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P</w:t>
            </w:r>
          </w:p>
        </w:tc>
        <w:tc>
          <w:tcPr>
            <w:tcW w:w="216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6C0F28" w:rsidRDefault="00BB5B98" w:rsidP="008613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держание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C473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пазопаниба гидрохлорида</w:t>
            </w:r>
            <w:r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15B9B" w:rsidRPr="006C0F28" w:rsidTr="00AE3166">
        <w:trPr>
          <w:cantSplit/>
        </w:trPr>
        <w:tc>
          <w:tcPr>
            <w:tcW w:w="343" w:type="pct"/>
          </w:tcPr>
          <w:p w:rsidR="00A15B9B" w:rsidRPr="006C0F28" w:rsidRDefault="00A15B9B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A15B9B" w:rsidRPr="00A15B9B" w:rsidRDefault="00A15B9B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G</w:t>
            </w:r>
          </w:p>
        </w:tc>
        <w:tc>
          <w:tcPr>
            <w:tcW w:w="216" w:type="pct"/>
          </w:tcPr>
          <w:p w:rsidR="00A15B9B" w:rsidRPr="006C0F28" w:rsidRDefault="00A15B9B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A15B9B" w:rsidRPr="00C47393" w:rsidRDefault="00A15B9B" w:rsidP="008613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BB5B98" w:rsidRPr="006C0F28" w:rsidTr="00AE3166">
        <w:trPr>
          <w:cantSplit/>
        </w:trPr>
        <w:tc>
          <w:tcPr>
            <w:tcW w:w="343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2" w:type="pct"/>
          </w:tcPr>
          <w:p w:rsidR="00BB5B98" w:rsidRPr="005F1CD4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 w:eastAsia="ru-RU"/>
              </w:rPr>
              <w:t>L</w:t>
            </w:r>
          </w:p>
        </w:tc>
        <w:tc>
          <w:tcPr>
            <w:tcW w:w="216" w:type="pct"/>
          </w:tcPr>
          <w:p w:rsidR="00BB5B98" w:rsidRPr="006C0F28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C47393" w:rsidRDefault="00BB5B98" w:rsidP="008613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заявленное количество пазопаниба в одной таблетке, мг;</w:t>
            </w:r>
          </w:p>
        </w:tc>
      </w:tr>
      <w:tr w:rsidR="00BB5B98" w:rsidRPr="00A422ED" w:rsidTr="00AE3166">
        <w:trPr>
          <w:cantSplit/>
        </w:trPr>
        <w:tc>
          <w:tcPr>
            <w:tcW w:w="343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437,5</w:t>
            </w:r>
          </w:p>
        </w:tc>
        <w:tc>
          <w:tcPr>
            <w:tcW w:w="216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A422ED" w:rsidRDefault="00BB5B98" w:rsidP="008613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пазопаниба;</w:t>
            </w:r>
          </w:p>
        </w:tc>
      </w:tr>
      <w:tr w:rsidR="00BB5B98" w:rsidRPr="00A422ED" w:rsidTr="00AE3166">
        <w:trPr>
          <w:cantSplit/>
        </w:trPr>
        <w:tc>
          <w:tcPr>
            <w:tcW w:w="343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474,0</w:t>
            </w:r>
          </w:p>
        </w:tc>
        <w:tc>
          <w:tcPr>
            <w:tcW w:w="216" w:type="pct"/>
          </w:tcPr>
          <w:p w:rsidR="00BB5B98" w:rsidRPr="00A422ED" w:rsidRDefault="00BB5B98" w:rsidP="00861336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09" w:type="pct"/>
          </w:tcPr>
          <w:p w:rsidR="00BB5B98" w:rsidRPr="00A422ED" w:rsidRDefault="00BB5B98" w:rsidP="00861336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2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пазопаниба гидрохлорида.</w:t>
            </w:r>
          </w:p>
        </w:tc>
      </w:tr>
    </w:tbl>
    <w:p w:rsidR="00BB5B98" w:rsidRPr="00A15B9B" w:rsidRDefault="00A15B9B" w:rsidP="0056608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AE3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BB5B98" w:rsidRPr="00A15B9B" w:rsidSect="00861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B4" w:rsidRDefault="008947B4" w:rsidP="002D5658">
      <w:pPr>
        <w:spacing w:after="0" w:line="240" w:lineRule="auto"/>
      </w:pPr>
      <w:r>
        <w:separator/>
      </w:r>
    </w:p>
  </w:endnote>
  <w:endnote w:type="continuationSeparator" w:id="1">
    <w:p w:rsidR="008947B4" w:rsidRDefault="008947B4" w:rsidP="002D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CC" w:rsidRDefault="007067C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63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47B4" w:rsidRPr="00BB6CAD" w:rsidRDefault="00E963A8" w:rsidP="00BB6C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B6C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947B4" w:rsidRPr="00BB6C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6C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67C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B6C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CC" w:rsidRDefault="00706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B4" w:rsidRDefault="008947B4" w:rsidP="002D5658">
      <w:pPr>
        <w:spacing w:after="0" w:line="240" w:lineRule="auto"/>
      </w:pPr>
      <w:r>
        <w:separator/>
      </w:r>
    </w:p>
  </w:footnote>
  <w:footnote w:type="continuationSeparator" w:id="1">
    <w:p w:rsidR="008947B4" w:rsidRDefault="008947B4" w:rsidP="002D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CC" w:rsidRDefault="007067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CC" w:rsidRDefault="007067C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B4" w:rsidRPr="0056608D" w:rsidRDefault="008947B4" w:rsidP="0056608D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2D5658"/>
    <w:rsid w:val="00000C77"/>
    <w:rsid w:val="00040A07"/>
    <w:rsid w:val="0006496A"/>
    <w:rsid w:val="00085F0D"/>
    <w:rsid w:val="000E08C9"/>
    <w:rsid w:val="000E1D6D"/>
    <w:rsid w:val="00106481"/>
    <w:rsid w:val="00197332"/>
    <w:rsid w:val="001A2DD8"/>
    <w:rsid w:val="001B312F"/>
    <w:rsid w:val="001F61EB"/>
    <w:rsid w:val="00263113"/>
    <w:rsid w:val="002A4070"/>
    <w:rsid w:val="002A5750"/>
    <w:rsid w:val="002A5DAA"/>
    <w:rsid w:val="002D4002"/>
    <w:rsid w:val="002D447A"/>
    <w:rsid w:val="002D5658"/>
    <w:rsid w:val="002E7B65"/>
    <w:rsid w:val="00393514"/>
    <w:rsid w:val="00421591"/>
    <w:rsid w:val="00487EA9"/>
    <w:rsid w:val="004A4D7C"/>
    <w:rsid w:val="004D4664"/>
    <w:rsid w:val="00501B9B"/>
    <w:rsid w:val="005461F9"/>
    <w:rsid w:val="0056608D"/>
    <w:rsid w:val="00595789"/>
    <w:rsid w:val="005A0541"/>
    <w:rsid w:val="005F1CD4"/>
    <w:rsid w:val="005F6A8D"/>
    <w:rsid w:val="006360AD"/>
    <w:rsid w:val="00664533"/>
    <w:rsid w:val="006A4651"/>
    <w:rsid w:val="006B53B9"/>
    <w:rsid w:val="006F15B7"/>
    <w:rsid w:val="007067CC"/>
    <w:rsid w:val="007136A9"/>
    <w:rsid w:val="008100C8"/>
    <w:rsid w:val="00861336"/>
    <w:rsid w:val="008908F6"/>
    <w:rsid w:val="008947B4"/>
    <w:rsid w:val="008E75A9"/>
    <w:rsid w:val="009A3BF4"/>
    <w:rsid w:val="00A15B9B"/>
    <w:rsid w:val="00A32907"/>
    <w:rsid w:val="00A422ED"/>
    <w:rsid w:val="00AA7C83"/>
    <w:rsid w:val="00AB0BC8"/>
    <w:rsid w:val="00AE3166"/>
    <w:rsid w:val="00AF4F67"/>
    <w:rsid w:val="00B36370"/>
    <w:rsid w:val="00B6034D"/>
    <w:rsid w:val="00B71E5D"/>
    <w:rsid w:val="00BB1223"/>
    <w:rsid w:val="00BB5B98"/>
    <w:rsid w:val="00BB6CAD"/>
    <w:rsid w:val="00BC7BED"/>
    <w:rsid w:val="00BE03F3"/>
    <w:rsid w:val="00BF7A3F"/>
    <w:rsid w:val="00C27BDF"/>
    <w:rsid w:val="00C351E0"/>
    <w:rsid w:val="00C608C0"/>
    <w:rsid w:val="00CA45AF"/>
    <w:rsid w:val="00CE4AB2"/>
    <w:rsid w:val="00D2032C"/>
    <w:rsid w:val="00D77A03"/>
    <w:rsid w:val="00DD701D"/>
    <w:rsid w:val="00E11152"/>
    <w:rsid w:val="00E137F6"/>
    <w:rsid w:val="00E2778D"/>
    <w:rsid w:val="00E63C69"/>
    <w:rsid w:val="00E963A8"/>
    <w:rsid w:val="00F32CF0"/>
    <w:rsid w:val="00F46104"/>
    <w:rsid w:val="00FE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658"/>
  </w:style>
  <w:style w:type="paragraph" w:styleId="a5">
    <w:name w:val="footer"/>
    <w:basedOn w:val="a"/>
    <w:link w:val="a6"/>
    <w:uiPriority w:val="99"/>
    <w:unhideWhenUsed/>
    <w:rsid w:val="002D5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658"/>
  </w:style>
  <w:style w:type="paragraph" w:styleId="a7">
    <w:name w:val="Body Text"/>
    <w:basedOn w:val="a"/>
    <w:link w:val="a8"/>
    <w:rsid w:val="002D565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D565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8">
    <w:name w:val="Основной текст8"/>
    <w:basedOn w:val="a0"/>
    <w:rsid w:val="002D565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9">
    <w:name w:val="Основной текст_"/>
    <w:basedOn w:val="a0"/>
    <w:link w:val="37"/>
    <w:rsid w:val="002D5658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2D565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D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3290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907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56608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8947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47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47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47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4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3</cp:revision>
  <dcterms:created xsi:type="dcterms:W3CDTF">2020-05-20T15:01:00Z</dcterms:created>
  <dcterms:modified xsi:type="dcterms:W3CDTF">2021-11-30T12:47:00Z</dcterms:modified>
</cp:coreProperties>
</file>