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Pr="00782935" w:rsidRDefault="001663AE" w:rsidP="001663A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782935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663AE" w:rsidRPr="00782935" w:rsidRDefault="001663AE" w:rsidP="001663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63AE" w:rsidRPr="00782935" w:rsidRDefault="001663AE" w:rsidP="001663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63AE" w:rsidRPr="00782935" w:rsidRDefault="001663AE" w:rsidP="001663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63AE" w:rsidRPr="00782935" w:rsidRDefault="001663AE" w:rsidP="0016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3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663AE" w:rsidRPr="00782935" w:rsidTr="001663AE">
        <w:tc>
          <w:tcPr>
            <w:tcW w:w="9356" w:type="dxa"/>
          </w:tcPr>
          <w:p w:rsidR="001663AE" w:rsidRPr="00782935" w:rsidRDefault="001663AE" w:rsidP="0016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3AE" w:rsidRPr="00782935" w:rsidRDefault="001663AE" w:rsidP="001663A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1F510B" w:rsidRPr="00782935" w:rsidTr="003F6450">
        <w:tc>
          <w:tcPr>
            <w:tcW w:w="5920" w:type="dxa"/>
          </w:tcPr>
          <w:p w:rsidR="001F510B" w:rsidRPr="00782935" w:rsidRDefault="001F510B" w:rsidP="003F645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2935">
              <w:rPr>
                <w:rFonts w:ascii="Times New Roman" w:hAnsi="Times New Roman"/>
                <w:b/>
                <w:sz w:val="28"/>
                <w:szCs w:val="28"/>
              </w:rPr>
              <w:t>Йодофеназон</w:t>
            </w:r>
            <w:proofErr w:type="spellEnd"/>
          </w:p>
        </w:tc>
        <w:tc>
          <w:tcPr>
            <w:tcW w:w="284" w:type="dxa"/>
          </w:tcPr>
          <w:p w:rsidR="001F510B" w:rsidRPr="00782935" w:rsidRDefault="001F510B" w:rsidP="003F64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F510B" w:rsidRPr="00782935" w:rsidRDefault="001F510B" w:rsidP="003F64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3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F510B" w:rsidRPr="00782935" w:rsidTr="003F6450">
        <w:tc>
          <w:tcPr>
            <w:tcW w:w="5920" w:type="dxa"/>
          </w:tcPr>
          <w:p w:rsidR="001F510B" w:rsidRPr="00782935" w:rsidRDefault="001F510B" w:rsidP="003F645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2935">
              <w:rPr>
                <w:rFonts w:ascii="Times New Roman" w:hAnsi="Times New Roman"/>
                <w:b/>
                <w:sz w:val="28"/>
                <w:szCs w:val="28"/>
              </w:rPr>
              <w:t>Йодофеназон</w:t>
            </w:r>
            <w:proofErr w:type="spellEnd"/>
          </w:p>
        </w:tc>
        <w:tc>
          <w:tcPr>
            <w:tcW w:w="284" w:type="dxa"/>
          </w:tcPr>
          <w:p w:rsidR="001F510B" w:rsidRPr="00782935" w:rsidRDefault="001F510B" w:rsidP="003F64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F510B" w:rsidRPr="00782935" w:rsidRDefault="001F510B" w:rsidP="003F64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10B" w:rsidRPr="00782935" w:rsidTr="003F6450">
        <w:tc>
          <w:tcPr>
            <w:tcW w:w="5920" w:type="dxa"/>
          </w:tcPr>
          <w:p w:rsidR="001F510B" w:rsidRPr="00782935" w:rsidRDefault="001F510B" w:rsidP="003F6450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829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Iodophenazonum</w:t>
            </w:r>
            <w:proofErr w:type="spellEnd"/>
          </w:p>
        </w:tc>
        <w:tc>
          <w:tcPr>
            <w:tcW w:w="284" w:type="dxa"/>
          </w:tcPr>
          <w:p w:rsidR="001F510B" w:rsidRPr="00782935" w:rsidRDefault="001F510B" w:rsidP="003F64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F510B" w:rsidRPr="00782935" w:rsidRDefault="001F510B" w:rsidP="003F64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F6450" w:rsidRPr="00782935">
              <w:rPr>
                <w:rFonts w:ascii="Times New Roman" w:hAnsi="Times New Roman" w:cs="Times New Roman"/>
                <w:b/>
                <w:sz w:val="28"/>
                <w:szCs w:val="28"/>
              </w:rPr>
              <w:t>замен ВФС 42-2776-96</w:t>
            </w:r>
          </w:p>
        </w:tc>
      </w:tr>
    </w:tbl>
    <w:p w:rsidR="001F510B" w:rsidRPr="00782935" w:rsidRDefault="001F510B" w:rsidP="001F510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F510B" w:rsidRPr="00782935" w:rsidTr="003F6450">
        <w:tc>
          <w:tcPr>
            <w:tcW w:w="9356" w:type="dxa"/>
          </w:tcPr>
          <w:p w:rsidR="001F510B" w:rsidRPr="00782935" w:rsidRDefault="001F510B" w:rsidP="003F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10B" w:rsidRPr="00782935" w:rsidRDefault="001F510B" w:rsidP="001F510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510B" w:rsidRPr="00782935" w:rsidTr="003F6450">
        <w:tc>
          <w:tcPr>
            <w:tcW w:w="9571" w:type="dxa"/>
            <w:gridSpan w:val="2"/>
          </w:tcPr>
          <w:p w:rsidR="001F510B" w:rsidRPr="00782935" w:rsidRDefault="007F40B8" w:rsidP="003F64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6520E8">
              <w:rPr>
                <w:rFonts w:ascii="Times New Roman" w:hAnsi="Times New Roman" w:cs="Times New Roman"/>
                <w:sz w:val="28"/>
              </w:rPr>
              <w:t>-И</w:t>
            </w:r>
            <w:r w:rsidR="001F510B" w:rsidRPr="006520E8">
              <w:rPr>
                <w:rFonts w:ascii="Times New Roman" w:hAnsi="Times New Roman" w:cs="Times New Roman"/>
                <w:sz w:val="28"/>
              </w:rPr>
              <w:t>од</w:t>
            </w:r>
            <w:r w:rsidR="001F510B" w:rsidRPr="00782935">
              <w:rPr>
                <w:rFonts w:ascii="Times New Roman" w:hAnsi="Times New Roman" w:cs="Times New Roman"/>
                <w:sz w:val="28"/>
              </w:rPr>
              <w:t>-1,5-диметил-2-фенил-1,2-дигидро-3</w:t>
            </w:r>
            <w:r w:rsidR="001F510B" w:rsidRPr="00782935">
              <w:rPr>
                <w:rFonts w:ascii="Times New Roman" w:hAnsi="Times New Roman" w:cs="Times New Roman"/>
                <w:i/>
                <w:sz w:val="28"/>
              </w:rPr>
              <w:t>H</w:t>
            </w:r>
            <w:r w:rsidR="001F510B" w:rsidRPr="00782935">
              <w:rPr>
                <w:rFonts w:ascii="Times New Roman" w:hAnsi="Times New Roman" w:cs="Times New Roman"/>
                <w:sz w:val="28"/>
              </w:rPr>
              <w:t>-пиразол-3-он</w:t>
            </w:r>
          </w:p>
        </w:tc>
      </w:tr>
      <w:tr w:rsidR="001F510B" w:rsidRPr="00782935" w:rsidTr="003F6450">
        <w:tc>
          <w:tcPr>
            <w:tcW w:w="9571" w:type="dxa"/>
            <w:gridSpan w:val="2"/>
          </w:tcPr>
          <w:p w:rsidR="001F510B" w:rsidRPr="00782935" w:rsidRDefault="001F510B" w:rsidP="003F64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bookmarkStart w:id="0" w:name="OLE_LINK3"/>
          <w:bookmarkStart w:id="1" w:name="OLE_LINK4"/>
          <w:p w:rsidR="001F510B" w:rsidRPr="00782935" w:rsidRDefault="001F510B" w:rsidP="003F64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2935">
              <w:object w:dxaOrig="249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87.75pt" o:ole="">
                  <v:imagedata r:id="rId7" o:title=""/>
                </v:shape>
                <o:OLEObject Type="Embed" ProgID="ChemWindow.Document" ShapeID="_x0000_i1025" DrawAspect="Content" ObjectID="_1699783139" r:id="rId8"/>
              </w:object>
            </w:r>
            <w:bookmarkEnd w:id="0"/>
            <w:bookmarkEnd w:id="1"/>
          </w:p>
          <w:p w:rsidR="001F510B" w:rsidRPr="00782935" w:rsidRDefault="001F510B" w:rsidP="003F64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F510B" w:rsidRPr="00782935" w:rsidTr="003F6450">
        <w:tc>
          <w:tcPr>
            <w:tcW w:w="4785" w:type="dxa"/>
          </w:tcPr>
          <w:p w:rsidR="001F510B" w:rsidRPr="00782935" w:rsidRDefault="001F510B" w:rsidP="003F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829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78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829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78293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8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829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8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F510B" w:rsidRPr="00782935" w:rsidRDefault="001F510B" w:rsidP="003F6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935">
              <w:rPr>
                <w:rFonts w:ascii="Times New Roman" w:hAnsi="Times New Roman" w:cs="Times New Roman"/>
                <w:sz w:val="28"/>
                <w:szCs w:val="28"/>
              </w:rPr>
              <w:t xml:space="preserve">М.м. 314,12  </w:t>
            </w:r>
          </w:p>
        </w:tc>
      </w:tr>
    </w:tbl>
    <w:p w:rsidR="001F510B" w:rsidRPr="00782935" w:rsidRDefault="001F510B" w:rsidP="001F5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02C8" w:rsidRPr="00782935" w:rsidRDefault="003A6E91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Содержит</w:t>
      </w:r>
      <w:r w:rsidR="003E02C8" w:rsidRPr="00782935">
        <w:rPr>
          <w:rFonts w:ascii="Times New Roman" w:hAnsi="Times New Roman" w:cs="Times New Roman"/>
          <w:sz w:val="28"/>
          <w:szCs w:val="28"/>
        </w:rPr>
        <w:t xml:space="preserve"> не менее 99,0 % и не более 100,5 % йодофеназона C</w:t>
      </w:r>
      <w:r w:rsidR="003E02C8" w:rsidRPr="0078293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3E02C8" w:rsidRPr="00782935">
        <w:rPr>
          <w:rFonts w:ascii="Times New Roman" w:hAnsi="Times New Roman" w:cs="Times New Roman"/>
          <w:sz w:val="28"/>
          <w:szCs w:val="28"/>
        </w:rPr>
        <w:t>H</w:t>
      </w:r>
      <w:r w:rsidR="003E02C8" w:rsidRPr="0078293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3E02C8" w:rsidRPr="0078293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E02C8" w:rsidRPr="007829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02C8" w:rsidRPr="007829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2C8" w:rsidRPr="00782935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3E02C8" w:rsidRPr="00782935" w:rsidRDefault="003E02C8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4C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D05E57">
        <w:rPr>
          <w:rFonts w:ascii="Times New Roman" w:hAnsi="Times New Roman" w:cs="Times New Roman"/>
          <w:sz w:val="28"/>
          <w:szCs w:val="28"/>
        </w:rPr>
        <w:t xml:space="preserve"> </w:t>
      </w:r>
      <w:r w:rsidR="002C6ADA" w:rsidRPr="00782935">
        <w:rPr>
          <w:rFonts w:ascii="Times New Roman" w:hAnsi="Times New Roman" w:cs="Times New Roman"/>
          <w:sz w:val="28"/>
          <w:szCs w:val="28"/>
        </w:rPr>
        <w:t>Белый кристаллический порошок.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2C6ADA" w:rsidRPr="00D05E57">
        <w:rPr>
          <w:rFonts w:ascii="Times New Roman" w:hAnsi="Times New Roman" w:cs="Times New Roman"/>
          <w:sz w:val="28"/>
          <w:szCs w:val="28"/>
        </w:rPr>
        <w:t xml:space="preserve"> </w:t>
      </w:r>
      <w:r w:rsidR="002C6ADA" w:rsidRPr="00782935">
        <w:rPr>
          <w:rFonts w:ascii="Times New Roman" w:hAnsi="Times New Roman" w:cs="Times New Roman"/>
          <w:sz w:val="28"/>
          <w:szCs w:val="28"/>
        </w:rPr>
        <w:t xml:space="preserve">Легко растворим в хлороформе, умеренно растворим в </w:t>
      </w:r>
      <w:r w:rsidR="00B52C6E">
        <w:rPr>
          <w:rFonts w:ascii="Times New Roman" w:hAnsi="Times New Roman" w:cs="Times New Roman"/>
          <w:sz w:val="28"/>
          <w:szCs w:val="28"/>
        </w:rPr>
        <w:t xml:space="preserve">спирте </w:t>
      </w:r>
      <w:r w:rsidR="002C6ADA" w:rsidRPr="00782935">
        <w:rPr>
          <w:rFonts w:ascii="Times New Roman" w:hAnsi="Times New Roman" w:cs="Times New Roman"/>
          <w:sz w:val="28"/>
          <w:szCs w:val="28"/>
        </w:rPr>
        <w:t>9</w:t>
      </w:r>
      <w:r w:rsidR="00A70CC2">
        <w:rPr>
          <w:rFonts w:ascii="Times New Roman" w:hAnsi="Times New Roman" w:cs="Times New Roman"/>
          <w:sz w:val="28"/>
          <w:szCs w:val="28"/>
        </w:rPr>
        <w:t>6 </w:t>
      </w:r>
      <w:r w:rsidR="002C6ADA" w:rsidRPr="00782935">
        <w:rPr>
          <w:rFonts w:ascii="Times New Roman" w:hAnsi="Times New Roman" w:cs="Times New Roman"/>
          <w:sz w:val="28"/>
          <w:szCs w:val="28"/>
        </w:rPr>
        <w:t>%, практически нерастворим в воде.</w:t>
      </w:r>
    </w:p>
    <w:p w:rsidR="0095492C" w:rsidRPr="00782935" w:rsidRDefault="001663AE" w:rsidP="00587436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95492C" w:rsidRPr="00D05E57" w:rsidRDefault="00D05E57" w:rsidP="00D05E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95492C" w:rsidRPr="00D05E57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95492C" w:rsidRPr="00D05E57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492C" w:rsidRPr="00D05E57">
        <w:rPr>
          <w:rFonts w:ascii="Times New Roman" w:hAnsi="Times New Roman" w:cs="Times New Roman"/>
          <w:sz w:val="28"/>
          <w:szCs w:val="28"/>
        </w:rPr>
        <w:t>см</w:t>
      </w:r>
      <w:r w:rsidR="0095492C" w:rsidRPr="00D05E5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5492C" w:rsidRPr="00D05E57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йодофеназона.</w:t>
      </w:r>
    </w:p>
    <w:p w:rsidR="0095492C" w:rsidRPr="00D05E57" w:rsidRDefault="00D05E57" w:rsidP="00D05E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95492C" w:rsidRPr="00D05E57"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 w:rsidR="0095492C" w:rsidRPr="00D05E57">
        <w:rPr>
          <w:rFonts w:ascii="Times New Roman" w:hAnsi="Times New Roman" w:cs="Times New Roman"/>
          <w:sz w:val="28"/>
          <w:szCs w:val="28"/>
        </w:rPr>
        <w:t xml:space="preserve">(ОФС «Спектрофотометрия в ультрафиолетовой и видимой областях»). В мерную колбу вместимостью 250 мл помещают 50 мг субстанции, растворяют в 10 мл спирта 96 % и </w:t>
      </w:r>
      <w:r w:rsidR="0095492C" w:rsidRPr="00D05E57">
        <w:rPr>
          <w:rFonts w:ascii="Times New Roman" w:hAnsi="Times New Roman" w:cs="Times New Roman"/>
          <w:sz w:val="28"/>
          <w:szCs w:val="28"/>
        </w:rPr>
        <w:lastRenderedPageBreak/>
        <w:t xml:space="preserve">доводят объём раствора водой до метки. В мерную колбу вместимостью 100 мл помещают 10 мл полученного раствора и доводят объём раствора водой до метки. Спектр поглощения полученного раствора </w:t>
      </w:r>
      <w:r w:rsidRPr="00A70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92C" w:rsidRPr="00D05E57">
        <w:rPr>
          <w:rFonts w:ascii="Times New Roman" w:hAnsi="Times New Roman" w:cs="Times New Roman"/>
          <w:sz w:val="28"/>
          <w:szCs w:val="28"/>
        </w:rPr>
        <w:t>области длин волн от 230 до 320 нм должен иметь максимум при 266 нм</w:t>
      </w:r>
      <w:r w:rsidR="00613F5F">
        <w:rPr>
          <w:rFonts w:ascii="Times New Roman" w:hAnsi="Times New Roman" w:cs="Times New Roman"/>
          <w:sz w:val="28"/>
          <w:szCs w:val="28"/>
        </w:rPr>
        <w:t>.</w:t>
      </w:r>
    </w:p>
    <w:p w:rsidR="001663AE" w:rsidRPr="00D05E57" w:rsidRDefault="00D05E57" w:rsidP="00D05E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95492C" w:rsidRPr="00D05E57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95492C" w:rsidRPr="00D05E57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492C" w:rsidRPr="00D05E57">
        <w:rPr>
          <w:rFonts w:ascii="Times New Roman" w:hAnsi="Times New Roman" w:cs="Times New Roman"/>
          <w:sz w:val="28"/>
          <w:szCs w:val="28"/>
        </w:rPr>
        <w:t>В на йодиды (ОФС «Общие реакции на подлинность»).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2C6ADA" w:rsidRPr="00D05E57">
        <w:rPr>
          <w:rFonts w:ascii="Times New Roman" w:hAnsi="Times New Roman" w:cs="Times New Roman"/>
          <w:sz w:val="28"/>
          <w:szCs w:val="28"/>
        </w:rPr>
        <w:t xml:space="preserve"> </w:t>
      </w:r>
      <w:r w:rsidR="002C6ADA" w:rsidRPr="00782935">
        <w:rPr>
          <w:rFonts w:ascii="Times New Roman" w:hAnsi="Times New Roman" w:cs="Times New Roman"/>
          <w:sz w:val="28"/>
          <w:szCs w:val="28"/>
        </w:rPr>
        <w:t>Температура плавления. От 160 до 165 °</w:t>
      </w:r>
      <w:r w:rsidR="00D05E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6ADA" w:rsidRPr="00782935"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</w:t>
      </w:r>
      <w:r w:rsidR="00D05E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6ADA" w:rsidRPr="00782935">
        <w:rPr>
          <w:rFonts w:ascii="Times New Roman" w:hAnsi="Times New Roman" w:cs="Times New Roman"/>
          <w:sz w:val="28"/>
          <w:szCs w:val="28"/>
        </w:rPr>
        <w:t>1, без предварительного подсушивания).</w:t>
      </w:r>
    </w:p>
    <w:p w:rsidR="001663AE" w:rsidRPr="00782935" w:rsidRDefault="004F11E3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772C1A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772C1A" w:rsidRPr="00782935">
        <w:rPr>
          <w:rFonts w:ascii="Times New Roman" w:hAnsi="Times New Roman" w:cs="Times New Roman"/>
          <w:sz w:val="28"/>
          <w:szCs w:val="28"/>
        </w:rPr>
        <w:t>Определение проводят методом ТСХ</w:t>
      </w:r>
      <w:r w:rsidR="00D05E57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A70CC2" w:rsidRPr="00A70CC2">
        <w:rPr>
          <w:rFonts w:ascii="Times New Roman" w:hAnsi="Times New Roman" w:cs="Times New Roman"/>
          <w:sz w:val="28"/>
          <w:szCs w:val="28"/>
        </w:rPr>
        <w:t>(ОФС «Тонкослойная хроматография»)</w:t>
      </w:r>
      <w:r w:rsidR="00772C1A" w:rsidRPr="00782935">
        <w:rPr>
          <w:rFonts w:ascii="Times New Roman" w:hAnsi="Times New Roman" w:cs="Times New Roman"/>
          <w:sz w:val="28"/>
          <w:szCs w:val="28"/>
        </w:rPr>
        <w:t>.</w:t>
      </w:r>
    </w:p>
    <w:p w:rsidR="00772C1A" w:rsidRPr="00782935" w:rsidRDefault="00772C1A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782935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F</w:t>
      </w:r>
      <w:r w:rsidR="000C3856" w:rsidRPr="00782935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782935">
        <w:rPr>
          <w:rFonts w:ascii="Times New Roman" w:hAnsi="Times New Roman" w:cs="Times New Roman"/>
          <w:sz w:val="28"/>
          <w:szCs w:val="28"/>
        </w:rPr>
        <w:t>.</w:t>
      </w:r>
    </w:p>
    <w:p w:rsidR="00772C1A" w:rsidRPr="00782935" w:rsidRDefault="00772C1A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872353" w:rsidRPr="007829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353" w:rsidRPr="00782935">
        <w:rPr>
          <w:rFonts w:ascii="Times New Roman" w:hAnsi="Times New Roman" w:cs="Times New Roman"/>
          <w:sz w:val="28"/>
          <w:szCs w:val="28"/>
        </w:rPr>
        <w:t>Спирт 96%—ацетон—хлороформ 4:1</w:t>
      </w:r>
      <w:r w:rsidR="00DC2E8C" w:rsidRPr="00782935">
        <w:rPr>
          <w:rFonts w:ascii="Times New Roman" w:hAnsi="Times New Roman" w:cs="Times New Roman"/>
          <w:sz w:val="28"/>
          <w:szCs w:val="28"/>
        </w:rPr>
        <w:t>0</w:t>
      </w:r>
      <w:r w:rsidR="00872353" w:rsidRPr="00782935">
        <w:rPr>
          <w:rFonts w:ascii="Times New Roman" w:hAnsi="Times New Roman" w:cs="Times New Roman"/>
          <w:sz w:val="28"/>
          <w:szCs w:val="28"/>
        </w:rPr>
        <w:t>:6</w:t>
      </w:r>
      <w:r w:rsidR="00DC2E8C" w:rsidRPr="00782935">
        <w:rPr>
          <w:rFonts w:ascii="Times New Roman" w:hAnsi="Times New Roman" w:cs="Times New Roman"/>
          <w:sz w:val="28"/>
          <w:szCs w:val="28"/>
        </w:rPr>
        <w:t>0</w:t>
      </w:r>
      <w:r w:rsidR="00872353" w:rsidRPr="00782935">
        <w:rPr>
          <w:rFonts w:ascii="Times New Roman" w:hAnsi="Times New Roman" w:cs="Times New Roman"/>
          <w:sz w:val="28"/>
          <w:szCs w:val="28"/>
        </w:rPr>
        <w:t>.</w:t>
      </w:r>
    </w:p>
    <w:p w:rsidR="00772C1A" w:rsidRPr="00782935" w:rsidRDefault="00772C1A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872353" w:rsidRPr="007829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353" w:rsidRPr="00782935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0,75 г субстанции и растворяют в хлороформе и доводят объём раствора тем же растворителем до метки. Раствор используют свежеприготовленным.</w:t>
      </w:r>
    </w:p>
    <w:p w:rsidR="00772C1A" w:rsidRPr="00782935" w:rsidRDefault="00772C1A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872353" w:rsidRPr="00782935">
        <w:rPr>
          <w:rFonts w:ascii="Times New Roman" w:hAnsi="Times New Roman" w:cs="Times New Roman"/>
          <w:i/>
          <w:sz w:val="28"/>
          <w:szCs w:val="28"/>
        </w:rPr>
        <w:t>антипирина</w:t>
      </w:r>
      <w:r w:rsidRPr="00782935">
        <w:rPr>
          <w:rFonts w:ascii="Times New Roman" w:hAnsi="Times New Roman" w:cs="Times New Roman"/>
          <w:i/>
          <w:sz w:val="28"/>
          <w:szCs w:val="28"/>
        </w:rPr>
        <w:t>.</w:t>
      </w:r>
      <w:r w:rsidR="00872353" w:rsidRPr="007829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353" w:rsidRPr="00782935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FD6CFB" w:rsidRPr="00782935">
        <w:rPr>
          <w:rFonts w:ascii="Times New Roman" w:hAnsi="Times New Roman" w:cs="Times New Roman"/>
          <w:sz w:val="28"/>
          <w:szCs w:val="28"/>
        </w:rPr>
        <w:t xml:space="preserve"> 100 мл помещают 25 мг стандартного образца антипирина, растворяют в 40 мл хлороформа и доводят объём раствора тем же растворителем до метки. В мерную колбу вместимостью 100 мл помещают 3</w:t>
      </w:r>
      <w:r w:rsidR="00A70CC2">
        <w:rPr>
          <w:rFonts w:ascii="Times New Roman" w:hAnsi="Times New Roman" w:cs="Times New Roman"/>
          <w:sz w:val="28"/>
          <w:szCs w:val="28"/>
        </w:rPr>
        <w:t>,0</w:t>
      </w:r>
      <w:r w:rsidR="00FD6CFB" w:rsidRPr="00782935">
        <w:rPr>
          <w:rFonts w:ascii="Times New Roman" w:hAnsi="Times New Roman" w:cs="Times New Roman"/>
          <w:sz w:val="28"/>
          <w:szCs w:val="28"/>
        </w:rPr>
        <w:t> мл полученного раствора, растворяют в хлороформе и доводят объём раствора тем же раствором до метки</w:t>
      </w:r>
    </w:p>
    <w:p w:rsidR="001F510B" w:rsidRPr="00782935" w:rsidRDefault="001F510B" w:rsidP="001F5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Примечание</w:t>
      </w:r>
    </w:p>
    <w:p w:rsidR="001F510B" w:rsidRPr="00782935" w:rsidRDefault="001F510B" w:rsidP="001F5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Антипирин (</w:t>
      </w:r>
      <w:proofErr w:type="spellStart"/>
      <w:r w:rsidRPr="00782935">
        <w:rPr>
          <w:rFonts w:ascii="Times New Roman" w:hAnsi="Times New Roman" w:cs="Times New Roman"/>
          <w:sz w:val="28"/>
          <w:szCs w:val="28"/>
        </w:rPr>
        <w:t>феназон</w:t>
      </w:r>
      <w:proofErr w:type="spellEnd"/>
      <w:r w:rsidRPr="00782935">
        <w:rPr>
          <w:rFonts w:ascii="Times New Roman" w:hAnsi="Times New Roman" w:cs="Times New Roman"/>
          <w:sz w:val="28"/>
          <w:szCs w:val="28"/>
        </w:rPr>
        <w:t xml:space="preserve">): </w:t>
      </w:r>
      <w:r w:rsidRPr="00782935">
        <w:rPr>
          <w:rFonts w:ascii="Times New Roman" w:hAnsi="Times New Roman" w:cs="Times New Roman"/>
          <w:sz w:val="28"/>
        </w:rPr>
        <w:t>1,5-диметил-2-фенил-1,2-дигидро-3</w:t>
      </w:r>
      <w:r w:rsidRPr="00782935">
        <w:rPr>
          <w:rFonts w:ascii="Times New Roman" w:hAnsi="Times New Roman" w:cs="Times New Roman"/>
          <w:i/>
          <w:sz w:val="28"/>
        </w:rPr>
        <w:t>H</w:t>
      </w:r>
      <w:r w:rsidRPr="00782935">
        <w:rPr>
          <w:rFonts w:ascii="Times New Roman" w:hAnsi="Times New Roman" w:cs="Times New Roman"/>
          <w:sz w:val="28"/>
        </w:rPr>
        <w:t>-пиразол-3-он, CAS 60-80-0.</w:t>
      </w:r>
    </w:p>
    <w:p w:rsidR="00772C1A" w:rsidRPr="00782935" w:rsidRDefault="00FD6CFB" w:rsidP="0058743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На линию старта пластинки наносят по 10 мкл испытуемого раствора (750 мкг) и раствора стандартного образца антипирина (0,075 мкг).</w:t>
      </w:r>
    </w:p>
    <w:p w:rsidR="00FD6CFB" w:rsidRPr="00782935" w:rsidRDefault="00FD6CFB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Пластинку с нанесёнными пробами вы</w:t>
      </w:r>
      <w:r w:rsidR="002A5AB4" w:rsidRPr="00782935">
        <w:rPr>
          <w:rFonts w:ascii="Times New Roman" w:hAnsi="Times New Roman" w:cs="Times New Roman"/>
          <w:sz w:val="28"/>
          <w:szCs w:val="28"/>
        </w:rPr>
        <w:t>сушивают на воздухе в течение 2 </w:t>
      </w:r>
      <w:r w:rsidRPr="00782935">
        <w:rPr>
          <w:rFonts w:ascii="Times New Roman" w:hAnsi="Times New Roman" w:cs="Times New Roman"/>
          <w:sz w:val="28"/>
          <w:szCs w:val="28"/>
        </w:rPr>
        <w:t>мин, помещают в камеру с ПФ и хроматографируют восходящим способом. Когда фронт ПФ пройдет около 80–90</w:t>
      </w:r>
      <w:r w:rsidR="008D3186">
        <w:rPr>
          <w:rFonts w:ascii="Times New Roman" w:hAnsi="Times New Roman" w:cs="Times New Roman"/>
          <w:sz w:val="28"/>
          <w:szCs w:val="28"/>
        </w:rPr>
        <w:t> </w:t>
      </w:r>
      <w:r w:rsidRPr="00782935">
        <w:rPr>
          <w:rFonts w:ascii="Times New Roman" w:hAnsi="Times New Roman" w:cs="Times New Roman"/>
          <w:sz w:val="28"/>
          <w:szCs w:val="28"/>
        </w:rPr>
        <w:t xml:space="preserve">% длины пластинки от линии старта, </w:t>
      </w:r>
      <w:r w:rsidRPr="00782935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0A3D72" w:rsidRPr="00782935">
        <w:rPr>
          <w:rFonts w:ascii="Times New Roman" w:hAnsi="Times New Roman" w:cs="Times New Roman"/>
          <w:sz w:val="28"/>
          <w:szCs w:val="28"/>
        </w:rPr>
        <w:t>ё</w:t>
      </w:r>
      <w:r w:rsidRPr="00782935">
        <w:rPr>
          <w:rFonts w:ascii="Times New Roman" w:hAnsi="Times New Roman" w:cs="Times New Roman"/>
          <w:sz w:val="28"/>
          <w:szCs w:val="28"/>
        </w:rPr>
        <w:t xml:space="preserve"> вынимают из камеры, сушат </w:t>
      </w:r>
      <w:r w:rsidR="002A5AB4" w:rsidRPr="00782935">
        <w:rPr>
          <w:rFonts w:ascii="Times New Roman" w:hAnsi="Times New Roman" w:cs="Times New Roman"/>
          <w:sz w:val="28"/>
          <w:szCs w:val="28"/>
        </w:rPr>
        <w:t xml:space="preserve">на воздухе </w:t>
      </w:r>
      <w:r w:rsidRPr="00782935">
        <w:rPr>
          <w:rFonts w:ascii="Times New Roman" w:hAnsi="Times New Roman" w:cs="Times New Roman"/>
          <w:sz w:val="28"/>
          <w:szCs w:val="28"/>
        </w:rPr>
        <w:t xml:space="preserve">и просматривают в УФ-свете при </w:t>
      </w:r>
      <w:r w:rsidR="002A5AB4" w:rsidRPr="00782935">
        <w:rPr>
          <w:rFonts w:ascii="Times New Roman" w:hAnsi="Times New Roman" w:cs="Times New Roman"/>
          <w:sz w:val="28"/>
          <w:szCs w:val="28"/>
        </w:rPr>
        <w:t>254 нм</w:t>
      </w:r>
      <w:r w:rsidRPr="00782935">
        <w:rPr>
          <w:rFonts w:ascii="Times New Roman" w:hAnsi="Times New Roman" w:cs="Times New Roman"/>
          <w:sz w:val="28"/>
          <w:szCs w:val="28"/>
        </w:rPr>
        <w:t>.</w:t>
      </w:r>
    </w:p>
    <w:p w:rsidR="00772C1A" w:rsidRPr="00782935" w:rsidRDefault="00FD6CFB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</w:t>
      </w:r>
      <w:r w:rsidR="003A6E91" w:rsidRPr="00782935">
        <w:rPr>
          <w:rFonts w:ascii="Times New Roman" w:hAnsi="Times New Roman" w:cs="Times New Roman"/>
          <w:sz w:val="28"/>
          <w:szCs w:val="28"/>
        </w:rPr>
        <w:t>если на хроматограмме раствора стандартного образца антипирина</w:t>
      </w:r>
      <w:r w:rsidRPr="00782935">
        <w:rPr>
          <w:rFonts w:ascii="Times New Roman" w:hAnsi="Times New Roman" w:cs="Times New Roman"/>
          <w:sz w:val="28"/>
          <w:szCs w:val="28"/>
        </w:rPr>
        <w:t xml:space="preserve"> ч</w:t>
      </w:r>
      <w:r w:rsidR="000A3D72" w:rsidRPr="00782935">
        <w:rPr>
          <w:rFonts w:ascii="Times New Roman" w:hAnsi="Times New Roman" w:cs="Times New Roman"/>
          <w:sz w:val="28"/>
          <w:szCs w:val="28"/>
        </w:rPr>
        <w:t>ё</w:t>
      </w:r>
      <w:r w:rsidRPr="00782935">
        <w:rPr>
          <w:rFonts w:ascii="Times New Roman" w:hAnsi="Times New Roman" w:cs="Times New Roman"/>
          <w:sz w:val="28"/>
          <w:szCs w:val="28"/>
        </w:rPr>
        <w:t>тко видна зона адсорбции.</w:t>
      </w:r>
    </w:p>
    <w:p w:rsidR="00FD6CFB" w:rsidRPr="00782935" w:rsidRDefault="003A6E91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На хроматограмме испытуемого раствора допускается наличие одной дополнительной зоны адсорбции на уровне зоны адсорбции раствора</w:t>
      </w:r>
      <w:r w:rsidR="00DC2E8C" w:rsidRPr="00782935">
        <w:rPr>
          <w:rFonts w:ascii="Times New Roman" w:hAnsi="Times New Roman" w:cs="Times New Roman"/>
          <w:sz w:val="28"/>
          <w:szCs w:val="28"/>
        </w:rPr>
        <w:t xml:space="preserve"> </w:t>
      </w:r>
      <w:r w:rsidRPr="00782935">
        <w:rPr>
          <w:rFonts w:ascii="Times New Roman" w:hAnsi="Times New Roman" w:cs="Times New Roman"/>
          <w:sz w:val="28"/>
          <w:szCs w:val="28"/>
        </w:rPr>
        <w:t>стандартного образца антипирина, не превышающей его по интенсивности окраски и величине (не более 0,01 %).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275ED3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275ED3" w:rsidRPr="00782935">
        <w:rPr>
          <w:rFonts w:ascii="Times New Roman" w:hAnsi="Times New Roman" w:cs="Times New Roman"/>
          <w:sz w:val="28"/>
          <w:szCs w:val="28"/>
        </w:rPr>
        <w:t>Не более 0,5 % (ОФС «Потеря в массе при высушивании», способ</w:t>
      </w:r>
      <w:r w:rsidR="008D3186">
        <w:rPr>
          <w:rFonts w:ascii="Times New Roman" w:hAnsi="Times New Roman" w:cs="Times New Roman"/>
          <w:sz w:val="28"/>
          <w:szCs w:val="28"/>
        </w:rPr>
        <w:t> </w:t>
      </w:r>
      <w:r w:rsidR="00275ED3" w:rsidRPr="00782935">
        <w:rPr>
          <w:rFonts w:ascii="Times New Roman" w:hAnsi="Times New Roman" w:cs="Times New Roman"/>
          <w:sz w:val="28"/>
          <w:szCs w:val="28"/>
        </w:rPr>
        <w:t>1). Для определения используют около 1 г (точная навеска) субстанции.</w:t>
      </w:r>
    </w:p>
    <w:p w:rsidR="004F11E3" w:rsidRPr="00782935" w:rsidRDefault="004F11E3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Йод.</w:t>
      </w:r>
      <w:r w:rsidR="007B31C5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7B31C5" w:rsidRPr="00782935">
        <w:rPr>
          <w:rFonts w:ascii="Times New Roman" w:hAnsi="Times New Roman" w:cs="Times New Roman"/>
          <w:sz w:val="28"/>
          <w:szCs w:val="28"/>
        </w:rPr>
        <w:t>К 0,5 г</w:t>
      </w:r>
      <w:r w:rsidR="00CD2EF4" w:rsidRPr="00782935">
        <w:rPr>
          <w:rFonts w:ascii="Times New Roman" w:hAnsi="Times New Roman" w:cs="Times New Roman"/>
          <w:sz w:val="28"/>
          <w:szCs w:val="28"/>
        </w:rPr>
        <w:t xml:space="preserve"> прибавляют 5 мл воды, встряхивают в течение 5 мин и фильтруют. К фильтрату прибавляют 1 мл хлороформа и встряхивают; хлороформный слой не должен окрашиваться в розовый цвет.</w:t>
      </w:r>
    </w:p>
    <w:p w:rsidR="004F11E3" w:rsidRPr="00782935" w:rsidRDefault="004F11E3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31281A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31281A" w:rsidRPr="00782935">
        <w:rPr>
          <w:rFonts w:ascii="Times New Roman" w:hAnsi="Times New Roman" w:cs="Times New Roman"/>
          <w:sz w:val="28"/>
          <w:szCs w:val="28"/>
        </w:rPr>
        <w:t>Не более 0,01</w:t>
      </w:r>
      <w:r w:rsidR="008D3186">
        <w:rPr>
          <w:rFonts w:ascii="Times New Roman" w:hAnsi="Times New Roman" w:cs="Times New Roman"/>
          <w:sz w:val="28"/>
          <w:szCs w:val="28"/>
        </w:rPr>
        <w:t> </w:t>
      </w:r>
      <w:r w:rsidR="0031281A" w:rsidRPr="00782935">
        <w:rPr>
          <w:rFonts w:ascii="Times New Roman" w:hAnsi="Times New Roman" w:cs="Times New Roman"/>
          <w:sz w:val="28"/>
          <w:szCs w:val="28"/>
        </w:rPr>
        <w:t xml:space="preserve">% (ОФС «Хлориды»). </w:t>
      </w:r>
      <w:r w:rsidR="008D3186">
        <w:rPr>
          <w:rFonts w:ascii="Times New Roman" w:hAnsi="Times New Roman" w:cs="Times New Roman"/>
          <w:sz w:val="28"/>
          <w:szCs w:val="28"/>
        </w:rPr>
        <w:t>В</w:t>
      </w:r>
      <w:r w:rsidR="008D3186" w:rsidRPr="00782935">
        <w:rPr>
          <w:rFonts w:ascii="Times New Roman" w:hAnsi="Times New Roman" w:cs="Times New Roman"/>
          <w:sz w:val="28"/>
          <w:szCs w:val="28"/>
        </w:rPr>
        <w:t xml:space="preserve"> мерную колбу вместимостью 50</w:t>
      </w:r>
      <w:r w:rsidR="008D3186">
        <w:rPr>
          <w:rFonts w:ascii="Times New Roman" w:hAnsi="Times New Roman" w:cs="Times New Roman"/>
          <w:sz w:val="28"/>
          <w:szCs w:val="28"/>
        </w:rPr>
        <w:t> </w:t>
      </w:r>
      <w:r w:rsidR="008D3186" w:rsidRPr="00782935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31281A" w:rsidRPr="00782935">
        <w:rPr>
          <w:rFonts w:ascii="Times New Roman" w:hAnsi="Times New Roman" w:cs="Times New Roman"/>
          <w:sz w:val="28"/>
          <w:szCs w:val="28"/>
        </w:rPr>
        <w:t>1</w:t>
      </w:r>
      <w:r w:rsidR="008D3186">
        <w:rPr>
          <w:rFonts w:ascii="Times New Roman" w:hAnsi="Times New Roman" w:cs="Times New Roman"/>
          <w:sz w:val="28"/>
          <w:szCs w:val="28"/>
        </w:rPr>
        <w:t>,0</w:t>
      </w:r>
      <w:r w:rsidR="0031281A" w:rsidRPr="00782935">
        <w:rPr>
          <w:rFonts w:ascii="Times New Roman" w:hAnsi="Times New Roman" w:cs="Times New Roman"/>
          <w:sz w:val="28"/>
          <w:szCs w:val="28"/>
        </w:rPr>
        <w:t> г субстанции, встряхивают в течение 5 мин с 5</w:t>
      </w:r>
      <w:r w:rsidR="008D3186">
        <w:rPr>
          <w:rFonts w:ascii="Times New Roman" w:hAnsi="Times New Roman" w:cs="Times New Roman"/>
          <w:sz w:val="28"/>
          <w:szCs w:val="28"/>
        </w:rPr>
        <w:t> </w:t>
      </w:r>
      <w:r w:rsidR="0031281A" w:rsidRPr="00782935">
        <w:rPr>
          <w:rFonts w:ascii="Times New Roman" w:hAnsi="Times New Roman" w:cs="Times New Roman"/>
          <w:sz w:val="28"/>
          <w:szCs w:val="28"/>
        </w:rPr>
        <w:t>мл горячей воды, доводят объём раств</w:t>
      </w:r>
      <w:r w:rsidR="008D3186">
        <w:rPr>
          <w:rFonts w:ascii="Times New Roman" w:hAnsi="Times New Roman" w:cs="Times New Roman"/>
          <w:sz w:val="28"/>
          <w:szCs w:val="28"/>
        </w:rPr>
        <w:t>ора водой до метки и фильтруют.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7B31C5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7B31C5" w:rsidRPr="0078293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D2EF4" w:rsidRPr="00782935">
        <w:rPr>
          <w:rFonts w:ascii="Times New Roman" w:hAnsi="Times New Roman" w:cs="Times New Roman"/>
          <w:sz w:val="28"/>
          <w:szCs w:val="28"/>
        </w:rPr>
        <w:t>0,1 </w:t>
      </w:r>
      <w:r w:rsidR="007B31C5" w:rsidRPr="00782935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около </w:t>
      </w:r>
      <w:r w:rsidR="004F1978" w:rsidRPr="00782935">
        <w:rPr>
          <w:rFonts w:ascii="Times New Roman" w:hAnsi="Times New Roman" w:cs="Times New Roman"/>
          <w:sz w:val="28"/>
          <w:szCs w:val="28"/>
        </w:rPr>
        <w:t>1 </w:t>
      </w:r>
      <w:r w:rsidR="007B31C5" w:rsidRPr="00782935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4F1978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4F1978" w:rsidRPr="00782935">
        <w:rPr>
          <w:rFonts w:ascii="Times New Roman" w:hAnsi="Times New Roman" w:cs="Times New Roman"/>
          <w:sz w:val="28"/>
          <w:szCs w:val="28"/>
        </w:rPr>
        <w:t>Не более 0,001 %. Определение проводят в соответствии с ОФС «Тяжёлые металлы», метод</w:t>
      </w:r>
      <w:r w:rsidR="008D3186">
        <w:rPr>
          <w:rFonts w:ascii="Times New Roman" w:hAnsi="Times New Roman" w:cs="Times New Roman"/>
          <w:sz w:val="28"/>
          <w:szCs w:val="28"/>
        </w:rPr>
        <w:t> </w:t>
      </w:r>
      <w:r w:rsidR="004F1978" w:rsidRPr="00782935">
        <w:rPr>
          <w:rFonts w:ascii="Times New Roman" w:hAnsi="Times New Roman" w:cs="Times New Roman"/>
          <w:sz w:val="28"/>
          <w:szCs w:val="28"/>
        </w:rPr>
        <w:t xml:space="preserve">2, в зольном остатке, полученном после сжигания </w:t>
      </w:r>
      <w:r w:rsidR="006B5FD2" w:rsidRPr="00782935">
        <w:rPr>
          <w:rFonts w:ascii="Times New Roman" w:hAnsi="Times New Roman" w:cs="Times New Roman"/>
          <w:sz w:val="28"/>
          <w:szCs w:val="28"/>
        </w:rPr>
        <w:t>1,0 г</w:t>
      </w:r>
      <w:r w:rsidR="004F1978" w:rsidRPr="00782935">
        <w:rPr>
          <w:rFonts w:ascii="Times New Roman" w:hAnsi="Times New Roman" w:cs="Times New Roman"/>
          <w:sz w:val="28"/>
          <w:szCs w:val="28"/>
        </w:rPr>
        <w:t xml:space="preserve"> субстанции, с использованием эталонного раствора </w:t>
      </w:r>
      <w:r w:rsidR="007C446E" w:rsidRPr="00782935">
        <w:rPr>
          <w:rFonts w:ascii="Times New Roman" w:hAnsi="Times New Roman" w:cs="Times New Roman"/>
          <w:sz w:val="28"/>
          <w:szCs w:val="28"/>
        </w:rPr>
        <w:t>1</w:t>
      </w:r>
      <w:r w:rsidR="003E02C8" w:rsidRPr="00782935">
        <w:rPr>
          <w:rFonts w:ascii="Times New Roman" w:hAnsi="Times New Roman" w:cs="Times New Roman"/>
          <w:sz w:val="28"/>
          <w:szCs w:val="28"/>
        </w:rPr>
        <w:t>.</w:t>
      </w:r>
    </w:p>
    <w:p w:rsidR="001663AE" w:rsidRPr="00782935" w:rsidRDefault="004F11E3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3E02C8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3E02C8" w:rsidRPr="00782935"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3E02C8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3E02C8" w:rsidRPr="00782935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1663AE" w:rsidRPr="00782935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="003E02C8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3E02C8" w:rsidRPr="0078293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DF07DC" w:rsidRPr="00782935" w:rsidRDefault="00DF07DC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Около 0,2 г (точная навеска) субстанции растворяют в 2 мл хлороформа, прибавляют 20 мл </w:t>
      </w:r>
      <w:proofErr w:type="spellStart"/>
      <w:r w:rsidRPr="00782935">
        <w:rPr>
          <w:rFonts w:ascii="Times New Roman" w:hAnsi="Times New Roman" w:cs="Times New Roman"/>
          <w:sz w:val="28"/>
          <w:szCs w:val="28"/>
        </w:rPr>
        <w:t>пропионового</w:t>
      </w:r>
      <w:proofErr w:type="spellEnd"/>
      <w:r w:rsidRPr="00782935">
        <w:rPr>
          <w:rFonts w:ascii="Times New Roman" w:hAnsi="Times New Roman" w:cs="Times New Roman"/>
          <w:sz w:val="28"/>
          <w:szCs w:val="28"/>
        </w:rPr>
        <w:t xml:space="preserve"> ангидрида и титруют 0,1 М раствором хлорной кислоты до перехода окраски в </w:t>
      </w:r>
      <w:r w:rsidRPr="006520E8">
        <w:rPr>
          <w:rFonts w:ascii="Times New Roman" w:hAnsi="Times New Roman" w:cs="Times New Roman"/>
          <w:sz w:val="28"/>
          <w:szCs w:val="28"/>
        </w:rPr>
        <w:t>зел</w:t>
      </w:r>
      <w:r w:rsidR="00D93A36" w:rsidRPr="006520E8">
        <w:rPr>
          <w:rFonts w:ascii="Times New Roman" w:hAnsi="Times New Roman" w:cs="Times New Roman"/>
          <w:sz w:val="28"/>
          <w:szCs w:val="28"/>
        </w:rPr>
        <w:t>е</w:t>
      </w:r>
      <w:r w:rsidRPr="006520E8">
        <w:rPr>
          <w:rFonts w:ascii="Times New Roman" w:hAnsi="Times New Roman" w:cs="Times New Roman"/>
          <w:sz w:val="28"/>
          <w:szCs w:val="28"/>
        </w:rPr>
        <w:t>но</w:t>
      </w:r>
      <w:r w:rsidR="00D93A36" w:rsidRPr="006520E8">
        <w:rPr>
          <w:rFonts w:ascii="Times New Roman" w:hAnsi="Times New Roman" w:cs="Times New Roman"/>
          <w:sz w:val="28"/>
          <w:szCs w:val="28"/>
        </w:rPr>
        <w:t>вато-жё</w:t>
      </w:r>
      <w:r w:rsidRPr="006520E8">
        <w:rPr>
          <w:rFonts w:ascii="Times New Roman" w:hAnsi="Times New Roman" w:cs="Times New Roman"/>
          <w:sz w:val="28"/>
          <w:szCs w:val="28"/>
        </w:rPr>
        <w:t>лт</w:t>
      </w:r>
      <w:r w:rsidR="000A3D72" w:rsidRPr="006520E8">
        <w:rPr>
          <w:rFonts w:ascii="Times New Roman" w:hAnsi="Times New Roman" w:cs="Times New Roman"/>
          <w:sz w:val="28"/>
          <w:szCs w:val="28"/>
        </w:rPr>
        <w:t>ую</w:t>
      </w:r>
      <w:r w:rsidRPr="00782935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Pr="008D3186">
        <w:rPr>
          <w:rFonts w:ascii="Times New Roman" w:hAnsi="Times New Roman" w:cs="Times New Roman"/>
          <w:sz w:val="28"/>
          <w:szCs w:val="28"/>
        </w:rPr>
        <w:t xml:space="preserve"> – </w:t>
      </w:r>
      <w:r w:rsidR="000A3D72" w:rsidRPr="00782935">
        <w:rPr>
          <w:rFonts w:ascii="Times New Roman" w:hAnsi="Times New Roman" w:cs="Times New Roman"/>
          <w:sz w:val="28"/>
          <w:szCs w:val="28"/>
        </w:rPr>
        <w:t>3 капли</w:t>
      </w:r>
      <w:r w:rsidR="00772C1A" w:rsidRPr="00782935">
        <w:rPr>
          <w:rFonts w:ascii="Times New Roman" w:hAnsi="Times New Roman" w:cs="Times New Roman"/>
          <w:sz w:val="28"/>
          <w:szCs w:val="28"/>
        </w:rPr>
        <w:t xml:space="preserve"> кристаллического фиолетового раствора 0,1 %</w:t>
      </w:r>
      <w:r w:rsidRPr="00782935">
        <w:rPr>
          <w:rFonts w:ascii="Times New Roman" w:hAnsi="Times New Roman" w:cs="Times New Roman"/>
          <w:sz w:val="28"/>
          <w:szCs w:val="28"/>
        </w:rPr>
        <w:t>).</w:t>
      </w:r>
    </w:p>
    <w:p w:rsidR="00DF07DC" w:rsidRPr="00782935" w:rsidRDefault="00DF07DC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772C1A" w:rsidRPr="008D3186" w:rsidRDefault="00587436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1 </w:t>
      </w:r>
      <w:r w:rsidR="00DF07DC" w:rsidRPr="00782935">
        <w:rPr>
          <w:rFonts w:ascii="Times New Roman" w:hAnsi="Times New Roman" w:cs="Times New Roman"/>
          <w:sz w:val="28"/>
          <w:szCs w:val="28"/>
        </w:rPr>
        <w:t>мл 0,1 М раствор</w:t>
      </w:r>
      <w:r w:rsidRPr="00782935">
        <w:rPr>
          <w:rFonts w:ascii="Times New Roman" w:hAnsi="Times New Roman" w:cs="Times New Roman"/>
          <w:sz w:val="28"/>
          <w:szCs w:val="28"/>
        </w:rPr>
        <w:t>а</w:t>
      </w:r>
      <w:r w:rsidR="00DF07DC" w:rsidRPr="00782935">
        <w:rPr>
          <w:rFonts w:ascii="Times New Roman" w:hAnsi="Times New Roman" w:cs="Times New Roman"/>
          <w:sz w:val="28"/>
          <w:szCs w:val="28"/>
        </w:rPr>
        <w:t xml:space="preserve"> хлорной кислоты </w:t>
      </w:r>
      <w:r w:rsidR="00772C1A" w:rsidRPr="00782935">
        <w:rPr>
          <w:rFonts w:ascii="Times New Roman" w:hAnsi="Times New Roman" w:cs="Times New Roman"/>
          <w:sz w:val="28"/>
          <w:szCs w:val="28"/>
        </w:rPr>
        <w:t>соответствует 31,41 </w:t>
      </w:r>
      <w:r w:rsidR="00D12D44" w:rsidRPr="00782935">
        <w:rPr>
          <w:rFonts w:ascii="Times New Roman" w:hAnsi="Times New Roman" w:cs="Times New Roman"/>
          <w:sz w:val="28"/>
          <w:szCs w:val="28"/>
        </w:rPr>
        <w:t>м</w:t>
      </w:r>
      <w:r w:rsidR="00772C1A" w:rsidRPr="00782935">
        <w:rPr>
          <w:rFonts w:ascii="Times New Roman" w:hAnsi="Times New Roman" w:cs="Times New Roman"/>
          <w:sz w:val="28"/>
          <w:szCs w:val="28"/>
        </w:rPr>
        <w:t xml:space="preserve">г </w:t>
      </w:r>
      <w:r w:rsidR="00772C1A" w:rsidRPr="008D3186">
        <w:rPr>
          <w:rFonts w:ascii="Times New Roman" w:hAnsi="Times New Roman" w:cs="Times New Roman"/>
          <w:sz w:val="28"/>
          <w:szCs w:val="28"/>
        </w:rPr>
        <w:t>йодофеназона C</w:t>
      </w:r>
      <w:r w:rsidR="00772C1A" w:rsidRPr="008D3186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772C1A" w:rsidRPr="008D3186">
        <w:rPr>
          <w:rFonts w:ascii="Times New Roman" w:hAnsi="Times New Roman" w:cs="Times New Roman"/>
          <w:sz w:val="28"/>
          <w:szCs w:val="28"/>
        </w:rPr>
        <w:t>H</w:t>
      </w:r>
      <w:r w:rsidR="00772C1A" w:rsidRPr="008D3186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772C1A" w:rsidRPr="008D318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72C1A" w:rsidRPr="008D31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72C1A" w:rsidRPr="008D318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72C1A" w:rsidRPr="008D3186">
        <w:rPr>
          <w:rFonts w:ascii="Times New Roman" w:hAnsi="Times New Roman" w:cs="Times New Roman"/>
          <w:sz w:val="28"/>
          <w:szCs w:val="28"/>
        </w:rPr>
        <w:t>.</w:t>
      </w:r>
    </w:p>
    <w:p w:rsidR="001663AE" w:rsidRPr="00587436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3E02C8" w:rsidRPr="008D3186">
        <w:rPr>
          <w:rFonts w:ascii="Times New Roman" w:hAnsi="Times New Roman" w:cs="Times New Roman"/>
          <w:sz w:val="28"/>
          <w:szCs w:val="28"/>
        </w:rPr>
        <w:t xml:space="preserve"> </w:t>
      </w:r>
      <w:r w:rsidR="003E02C8" w:rsidRPr="00782935">
        <w:rPr>
          <w:rFonts w:ascii="Times New Roman" w:hAnsi="Times New Roman" w:cs="Times New Roman"/>
          <w:sz w:val="28"/>
          <w:szCs w:val="28"/>
        </w:rPr>
        <w:t xml:space="preserve">В </w:t>
      </w:r>
      <w:r w:rsidR="00DB5555" w:rsidRPr="00782935">
        <w:rPr>
          <w:rFonts w:ascii="Times New Roman" w:hAnsi="Times New Roman" w:cs="Times New Roman"/>
          <w:sz w:val="28"/>
          <w:szCs w:val="28"/>
        </w:rPr>
        <w:t>защищённом</w:t>
      </w:r>
      <w:r w:rsidR="003E02C8" w:rsidRPr="00782935">
        <w:rPr>
          <w:rFonts w:ascii="Times New Roman" w:hAnsi="Times New Roman" w:cs="Times New Roman"/>
          <w:sz w:val="28"/>
          <w:szCs w:val="28"/>
        </w:rPr>
        <w:t xml:space="preserve"> от света месте.</w:t>
      </w:r>
    </w:p>
    <w:sectPr w:rsidR="001663AE" w:rsidRPr="00587436" w:rsidSect="004F1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C6" w:rsidRDefault="002D78C6" w:rsidP="00C56A56">
      <w:pPr>
        <w:spacing w:after="0" w:line="240" w:lineRule="auto"/>
      </w:pPr>
      <w:r>
        <w:separator/>
      </w:r>
    </w:p>
  </w:endnote>
  <w:endnote w:type="continuationSeparator" w:id="1">
    <w:p w:rsidR="002D78C6" w:rsidRDefault="002D78C6" w:rsidP="00C5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D" w:rsidRDefault="00E544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6450" w:rsidRPr="008D3186" w:rsidRDefault="00AA1549" w:rsidP="008D318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6450" w:rsidRPr="008D31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3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49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D31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D" w:rsidRDefault="00E544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C6" w:rsidRDefault="002D78C6" w:rsidP="00C56A56">
      <w:pPr>
        <w:spacing w:after="0" w:line="240" w:lineRule="auto"/>
      </w:pPr>
      <w:r>
        <w:separator/>
      </w:r>
    </w:p>
  </w:footnote>
  <w:footnote w:type="continuationSeparator" w:id="1">
    <w:p w:rsidR="002D78C6" w:rsidRDefault="002D78C6" w:rsidP="00C5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D" w:rsidRDefault="00E544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50" w:rsidRPr="00093F45" w:rsidRDefault="003F6450" w:rsidP="001663A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50" w:rsidRPr="004F1978" w:rsidRDefault="003F6450" w:rsidP="004F1978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2445"/>
    <w:multiLevelType w:val="hybridMultilevel"/>
    <w:tmpl w:val="1BFAC822"/>
    <w:lvl w:ilvl="0" w:tplc="5D42405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34C"/>
    <w:rsid w:val="00090867"/>
    <w:rsid w:val="000A3D72"/>
    <w:rsid w:val="000C3856"/>
    <w:rsid w:val="000F2C8B"/>
    <w:rsid w:val="001663AE"/>
    <w:rsid w:val="001F510B"/>
    <w:rsid w:val="00266065"/>
    <w:rsid w:val="00275ED3"/>
    <w:rsid w:val="002A5AB4"/>
    <w:rsid w:val="002C6ADA"/>
    <w:rsid w:val="002D78C6"/>
    <w:rsid w:val="0031281A"/>
    <w:rsid w:val="00370A65"/>
    <w:rsid w:val="003A6E91"/>
    <w:rsid w:val="003E02C8"/>
    <w:rsid w:val="003F6450"/>
    <w:rsid w:val="00437384"/>
    <w:rsid w:val="004578DE"/>
    <w:rsid w:val="00491EB4"/>
    <w:rsid w:val="004F11E3"/>
    <w:rsid w:val="004F1978"/>
    <w:rsid w:val="005013B1"/>
    <w:rsid w:val="00587436"/>
    <w:rsid w:val="00613F5F"/>
    <w:rsid w:val="006520E8"/>
    <w:rsid w:val="006B5FD2"/>
    <w:rsid w:val="007001EB"/>
    <w:rsid w:val="00710323"/>
    <w:rsid w:val="00772C1A"/>
    <w:rsid w:val="00782935"/>
    <w:rsid w:val="007B31C5"/>
    <w:rsid w:val="007C446E"/>
    <w:rsid w:val="007F40B8"/>
    <w:rsid w:val="008509F8"/>
    <w:rsid w:val="0085664B"/>
    <w:rsid w:val="00872353"/>
    <w:rsid w:val="008A61C8"/>
    <w:rsid w:val="008A7B25"/>
    <w:rsid w:val="008D3186"/>
    <w:rsid w:val="00902A7B"/>
    <w:rsid w:val="0095492C"/>
    <w:rsid w:val="00A013FB"/>
    <w:rsid w:val="00A70CC2"/>
    <w:rsid w:val="00AA1549"/>
    <w:rsid w:val="00AA534C"/>
    <w:rsid w:val="00B42CF1"/>
    <w:rsid w:val="00B44D15"/>
    <w:rsid w:val="00B52C6E"/>
    <w:rsid w:val="00B66954"/>
    <w:rsid w:val="00BC30D4"/>
    <w:rsid w:val="00C56A56"/>
    <w:rsid w:val="00CD2EF4"/>
    <w:rsid w:val="00CE1FAC"/>
    <w:rsid w:val="00D05E57"/>
    <w:rsid w:val="00D12D44"/>
    <w:rsid w:val="00D4495D"/>
    <w:rsid w:val="00D517E3"/>
    <w:rsid w:val="00D93A36"/>
    <w:rsid w:val="00DB5555"/>
    <w:rsid w:val="00DC2E8C"/>
    <w:rsid w:val="00DD4113"/>
    <w:rsid w:val="00DF07DC"/>
    <w:rsid w:val="00E12297"/>
    <w:rsid w:val="00E136A9"/>
    <w:rsid w:val="00E5449D"/>
    <w:rsid w:val="00FC06F1"/>
    <w:rsid w:val="00FD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63A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663A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3AE"/>
  </w:style>
  <w:style w:type="paragraph" w:styleId="a8">
    <w:name w:val="footer"/>
    <w:basedOn w:val="a"/>
    <w:link w:val="a9"/>
    <w:uiPriority w:val="99"/>
    <w:unhideWhenUsed/>
    <w:rsid w:val="0016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3AE"/>
  </w:style>
  <w:style w:type="paragraph" w:styleId="aa">
    <w:name w:val="List Paragraph"/>
    <w:basedOn w:val="a"/>
    <w:uiPriority w:val="34"/>
    <w:qFormat/>
    <w:rsid w:val="003E02C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549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49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492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49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492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4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63A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663A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3AE"/>
  </w:style>
  <w:style w:type="paragraph" w:styleId="a8">
    <w:name w:val="footer"/>
    <w:basedOn w:val="a"/>
    <w:link w:val="a9"/>
    <w:uiPriority w:val="99"/>
    <w:unhideWhenUsed/>
    <w:rsid w:val="0016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3AE"/>
  </w:style>
  <w:style w:type="paragraph" w:styleId="aa">
    <w:name w:val="List Paragraph"/>
    <w:basedOn w:val="a"/>
    <w:uiPriority w:val="34"/>
    <w:qFormat/>
    <w:rsid w:val="003E02C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549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49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492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49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492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4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4</cp:revision>
  <cp:lastPrinted>2020-03-30T14:05:00Z</cp:lastPrinted>
  <dcterms:created xsi:type="dcterms:W3CDTF">2020-09-01T13:33:00Z</dcterms:created>
  <dcterms:modified xsi:type="dcterms:W3CDTF">2021-11-30T10:12:00Z</dcterms:modified>
</cp:coreProperties>
</file>