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7A" w:rsidRPr="00F604D6" w:rsidRDefault="00484F7A" w:rsidP="00484F7A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84F7A" w:rsidRPr="00F604D6" w:rsidRDefault="00484F7A" w:rsidP="00484F7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84F7A" w:rsidRPr="00F604D6" w:rsidRDefault="00484F7A" w:rsidP="00484F7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84F7A" w:rsidRDefault="00484F7A" w:rsidP="00484F7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84F7A" w:rsidRPr="00231C17" w:rsidRDefault="00484F7A" w:rsidP="0048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84F7A" w:rsidTr="00716808">
        <w:tc>
          <w:tcPr>
            <w:tcW w:w="9356" w:type="dxa"/>
          </w:tcPr>
          <w:p w:rsidR="00484F7A" w:rsidRDefault="00484F7A" w:rsidP="0071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F7A" w:rsidRDefault="00484F7A" w:rsidP="00484F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84F7A" w:rsidRPr="00F57AED" w:rsidTr="00716808">
        <w:tc>
          <w:tcPr>
            <w:tcW w:w="5920" w:type="dxa"/>
          </w:tcPr>
          <w:p w:rsidR="00484F7A" w:rsidRPr="00121CB3" w:rsidRDefault="00484F7A" w:rsidP="007168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Диоксотетрагидрокситетрагидронафталин</w:t>
            </w:r>
            <w:proofErr w:type="spellEnd"/>
          </w:p>
        </w:tc>
        <w:tc>
          <w:tcPr>
            <w:tcW w:w="460" w:type="dxa"/>
          </w:tcPr>
          <w:p w:rsidR="00484F7A" w:rsidRPr="00121CB3" w:rsidRDefault="00484F7A" w:rsidP="007168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F7A" w:rsidRPr="00F57AED" w:rsidRDefault="00484F7A" w:rsidP="007168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84F7A" w:rsidRPr="00121CB3" w:rsidTr="00716808">
        <w:tc>
          <w:tcPr>
            <w:tcW w:w="5920" w:type="dxa"/>
          </w:tcPr>
          <w:p w:rsidR="00484F7A" w:rsidRPr="00121CB3" w:rsidRDefault="00484F7A" w:rsidP="007168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Диоксотетрагидрокситетрагидронафталин</w:t>
            </w:r>
            <w:proofErr w:type="spellEnd"/>
          </w:p>
        </w:tc>
        <w:tc>
          <w:tcPr>
            <w:tcW w:w="460" w:type="dxa"/>
          </w:tcPr>
          <w:p w:rsidR="00484F7A" w:rsidRPr="00121CB3" w:rsidRDefault="00484F7A" w:rsidP="007168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F7A" w:rsidRPr="00121CB3" w:rsidRDefault="00484F7A" w:rsidP="007168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F7A" w:rsidRPr="00A70813" w:rsidTr="00716808">
        <w:tc>
          <w:tcPr>
            <w:tcW w:w="5920" w:type="dxa"/>
          </w:tcPr>
          <w:p w:rsidR="00484F7A" w:rsidRPr="00484F7A" w:rsidRDefault="00484F7A" w:rsidP="007168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Dioxotetrahydroxytetrahydronapht</w:t>
            </w:r>
            <w:r w:rsidR="003D3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alinum</w:t>
            </w:r>
            <w:proofErr w:type="spellEnd"/>
          </w:p>
        </w:tc>
        <w:tc>
          <w:tcPr>
            <w:tcW w:w="460" w:type="dxa"/>
          </w:tcPr>
          <w:p w:rsidR="00484F7A" w:rsidRPr="00121CB3" w:rsidRDefault="00484F7A" w:rsidP="007168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84F7A" w:rsidRPr="00A70813" w:rsidRDefault="00484F7A" w:rsidP="00880F4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42-0062-01</w:t>
            </w:r>
          </w:p>
        </w:tc>
      </w:tr>
    </w:tbl>
    <w:p w:rsidR="00484F7A" w:rsidRDefault="00484F7A" w:rsidP="00484F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84F7A" w:rsidTr="005700F4">
        <w:tc>
          <w:tcPr>
            <w:tcW w:w="9356" w:type="dxa"/>
          </w:tcPr>
          <w:p w:rsidR="00484F7A" w:rsidRDefault="00484F7A" w:rsidP="0071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0F4" w:rsidRPr="005700F4" w:rsidRDefault="005700F4" w:rsidP="005700F4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4F7A" w:rsidRPr="00AE4D74" w:rsidTr="0087612D">
        <w:tc>
          <w:tcPr>
            <w:tcW w:w="9571" w:type="dxa"/>
            <w:gridSpan w:val="2"/>
          </w:tcPr>
          <w:p w:rsidR="00484F7A" w:rsidRPr="005F42EB" w:rsidRDefault="003D3CA3" w:rsidP="0057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CA3">
              <w:rPr>
                <w:rFonts w:ascii="Times New Roman" w:hAnsi="Times New Roman" w:cs="Times New Roman"/>
                <w:sz w:val="28"/>
                <w:szCs w:val="28"/>
              </w:rPr>
              <w:t xml:space="preserve">1,2,3,4-Тетраоксонафталин </w:t>
            </w:r>
            <w:proofErr w:type="spellStart"/>
            <w:r w:rsidRPr="003D3CA3">
              <w:rPr>
                <w:rFonts w:ascii="Times New Roman" w:hAnsi="Times New Roman" w:cs="Times New Roman"/>
                <w:sz w:val="28"/>
                <w:szCs w:val="28"/>
              </w:rPr>
              <w:t>дигидрат</w:t>
            </w:r>
            <w:proofErr w:type="spellEnd"/>
          </w:p>
        </w:tc>
      </w:tr>
      <w:tr w:rsidR="00484F7A" w:rsidRPr="005700F4" w:rsidTr="0087612D">
        <w:tc>
          <w:tcPr>
            <w:tcW w:w="9571" w:type="dxa"/>
            <w:gridSpan w:val="2"/>
          </w:tcPr>
          <w:p w:rsidR="00484F7A" w:rsidRDefault="00484F7A" w:rsidP="0071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F4" w:rsidRPr="005700F4" w:rsidRDefault="005700F4" w:rsidP="0071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0C1">
              <w:rPr>
                <w:sz w:val="28"/>
              </w:rPr>
              <w:object w:dxaOrig="273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45pt;height:95.45pt" o:ole="">
                  <v:imagedata r:id="rId6" o:title=""/>
                </v:shape>
                <o:OLEObject Type="Embed" ProgID="ChemWindow.Document" ShapeID="_x0000_i1025" DrawAspect="Content" ObjectID="_1699783128" r:id="rId7"/>
              </w:object>
            </w:r>
          </w:p>
          <w:p w:rsidR="0087612D" w:rsidRPr="005700F4" w:rsidRDefault="0087612D" w:rsidP="0087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F7A" w:rsidTr="0087612D">
        <w:tc>
          <w:tcPr>
            <w:tcW w:w="4785" w:type="dxa"/>
          </w:tcPr>
          <w:p w:rsidR="00484F7A" w:rsidRPr="00B85997" w:rsidRDefault="003D3CA3" w:rsidP="0071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CA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D3C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3D3CA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D3C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D3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D3C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D3CA3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3D3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D3CA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D3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84F7A" w:rsidRPr="00861EBC" w:rsidRDefault="00484F7A" w:rsidP="00716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E84">
              <w:rPr>
                <w:rFonts w:ascii="Times New Roman" w:hAnsi="Times New Roman" w:cs="Times New Roman"/>
                <w:sz w:val="28"/>
                <w:szCs w:val="28"/>
              </w:rPr>
              <w:t>224,17</w:t>
            </w:r>
          </w:p>
        </w:tc>
      </w:tr>
    </w:tbl>
    <w:p w:rsidR="00484F7A" w:rsidRDefault="00484F7A" w:rsidP="00484F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4F7A" w:rsidRPr="005F480C" w:rsidRDefault="00484F7A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99</w:t>
      </w:r>
      <w:r w:rsidR="0059279B">
        <w:rPr>
          <w:rFonts w:ascii="Times New Roman" w:hAnsi="Times New Roman" w:cs="Times New Roman"/>
          <w:sz w:val="28"/>
          <w:szCs w:val="28"/>
        </w:rPr>
        <w:t>,0 % и не более 102,0 </w:t>
      </w:r>
      <w:r w:rsidR="006C7DE5">
        <w:rPr>
          <w:rFonts w:ascii="Times New Roman" w:hAnsi="Times New Roman" w:cs="Times New Roman"/>
          <w:sz w:val="28"/>
          <w:szCs w:val="28"/>
        </w:rPr>
        <w:t>% диоксотетрагидрокситетрагидронафталина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A3" w:rsidRPr="003D3CA3">
        <w:rPr>
          <w:rFonts w:ascii="Times New Roman" w:hAnsi="Times New Roman" w:cs="Times New Roman"/>
          <w:sz w:val="28"/>
          <w:szCs w:val="28"/>
        </w:rPr>
        <w:t>C</w:t>
      </w:r>
      <w:r w:rsidR="003D3CA3" w:rsidRPr="003D3CA3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3D3CA3" w:rsidRPr="003D3CA3">
        <w:rPr>
          <w:rFonts w:ascii="Times New Roman" w:hAnsi="Times New Roman" w:cs="Times New Roman"/>
          <w:sz w:val="28"/>
          <w:szCs w:val="28"/>
        </w:rPr>
        <w:t>H</w:t>
      </w:r>
      <w:r w:rsidR="003D3CA3" w:rsidRPr="003D3C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D3CA3" w:rsidRPr="003D3C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3CA3" w:rsidRPr="003D3C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D3CA3" w:rsidRPr="003D3CA3">
        <w:rPr>
          <w:rFonts w:ascii="Times New Roman" w:hAnsi="Times New Roman" w:cs="Times New Roman"/>
          <w:sz w:val="28"/>
          <w:szCs w:val="28"/>
        </w:rPr>
        <w:sym w:font="Symbol" w:char="F0D7"/>
      </w:r>
      <w:r w:rsidR="003D3CA3" w:rsidRPr="003D3CA3">
        <w:rPr>
          <w:rFonts w:ascii="Times New Roman" w:hAnsi="Times New Roman" w:cs="Times New Roman"/>
          <w:sz w:val="28"/>
          <w:szCs w:val="28"/>
        </w:rPr>
        <w:t>2</w:t>
      </w:r>
      <w:r w:rsidR="003D3CA3" w:rsidRPr="003D3C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D3CA3" w:rsidRPr="003D3C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3CA3" w:rsidRPr="003D3C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3CA3" w:rsidRPr="003D3C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</w:t>
      </w:r>
      <w:r w:rsidR="006C7DE5">
        <w:rPr>
          <w:rFonts w:ascii="Times New Roman" w:hAnsi="Times New Roman" w:cs="Times New Roman"/>
          <w:sz w:val="28"/>
        </w:rPr>
        <w:t>а безводное</w:t>
      </w:r>
      <w:r>
        <w:rPr>
          <w:rFonts w:ascii="Times New Roman" w:hAnsi="Times New Roman" w:cs="Times New Roman"/>
          <w:sz w:val="28"/>
        </w:rPr>
        <w:t xml:space="preserve"> вещество.</w:t>
      </w:r>
    </w:p>
    <w:p w:rsidR="00484F7A" w:rsidRDefault="00484F7A" w:rsidP="00484F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0F0" w:rsidRDefault="00484F7A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2D48C0">
        <w:rPr>
          <w:rFonts w:ascii="Times New Roman" w:hAnsi="Times New Roman" w:cs="Times New Roman"/>
          <w:sz w:val="28"/>
          <w:szCs w:val="28"/>
        </w:rPr>
        <w:t xml:space="preserve"> </w:t>
      </w:r>
      <w:r w:rsidR="00547B9A">
        <w:rPr>
          <w:rFonts w:ascii="Times New Roman" w:hAnsi="Times New Roman" w:cs="Times New Roman"/>
          <w:sz w:val="28"/>
          <w:szCs w:val="28"/>
        </w:rPr>
        <w:t>Белый или белый с кремовым или розоватым оттенком кристаллический порошок.</w:t>
      </w:r>
    </w:p>
    <w:p w:rsidR="00713A50" w:rsidRDefault="00713A50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 в воде и спирте 96 %,</w:t>
      </w:r>
      <w:r w:rsidR="00A226C4">
        <w:rPr>
          <w:rFonts w:ascii="Times New Roman" w:hAnsi="Times New Roman" w:cs="Times New Roman"/>
          <w:sz w:val="28"/>
          <w:szCs w:val="28"/>
        </w:rPr>
        <w:t xml:space="preserve"> мало растворим в эфире,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нерастворим в хлороформе.</w:t>
      </w:r>
    </w:p>
    <w:p w:rsidR="00AF094C" w:rsidRDefault="00AF094C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A226C4" w:rsidRDefault="00A226C4" w:rsidP="00A2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 ИК-спектрометрия </w:t>
      </w:r>
      <w:r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должен соответствовать </w:t>
      </w:r>
      <w:r w:rsidR="0073066F">
        <w:rPr>
          <w:rFonts w:ascii="Times New Roman" w:hAnsi="Times New Roman" w:cs="Times New Roman"/>
          <w:sz w:val="28"/>
          <w:szCs w:val="28"/>
        </w:rPr>
        <w:t>спектру</w:t>
      </w:r>
      <w:r>
        <w:rPr>
          <w:rFonts w:ascii="Times New Roman" w:hAnsi="Times New Roman" w:cs="Times New Roman"/>
          <w:sz w:val="28"/>
          <w:szCs w:val="28"/>
        </w:rPr>
        <w:t xml:space="preserve"> стандартного образца диоксотетрагидрокситетрагидронафталина.</w:t>
      </w:r>
    </w:p>
    <w:p w:rsidR="00AF094C" w:rsidRDefault="00A226C4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4C719A"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 w:rsidR="004C719A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областях»).</w:t>
      </w:r>
      <w:r>
        <w:rPr>
          <w:rFonts w:ascii="Times New Roman" w:hAnsi="Times New Roman" w:cs="Times New Roman"/>
          <w:sz w:val="28"/>
          <w:szCs w:val="28"/>
        </w:rPr>
        <w:t xml:space="preserve"> Спектр поглощения 0,001 </w:t>
      </w:r>
      <w:r w:rsidR="00D61050">
        <w:rPr>
          <w:rFonts w:ascii="Times New Roman" w:hAnsi="Times New Roman" w:cs="Times New Roman"/>
          <w:sz w:val="28"/>
          <w:szCs w:val="28"/>
        </w:rPr>
        <w:t>% раствора субстанции в хлористо</w:t>
      </w:r>
      <w:r>
        <w:rPr>
          <w:rFonts w:ascii="Times New Roman" w:hAnsi="Times New Roman" w:cs="Times New Roman"/>
          <w:sz w:val="28"/>
          <w:szCs w:val="28"/>
        </w:rPr>
        <w:t>водородной кислоты растворе 0,1 </w:t>
      </w:r>
      <w:r w:rsidR="00D61050">
        <w:rPr>
          <w:rFonts w:ascii="Times New Roman" w:hAnsi="Times New Roman" w:cs="Times New Roman"/>
          <w:sz w:val="28"/>
          <w:szCs w:val="28"/>
        </w:rPr>
        <w:t>М</w:t>
      </w:r>
      <w:r w:rsidR="00F8728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области длин волн от 200 до 340 </w:t>
      </w:r>
      <w:r w:rsidR="00F8728E">
        <w:rPr>
          <w:rFonts w:ascii="Times New Roman" w:hAnsi="Times New Roman" w:cs="Times New Roman"/>
          <w:sz w:val="28"/>
          <w:szCs w:val="28"/>
        </w:rPr>
        <w:t>нм должен име</w:t>
      </w:r>
      <w:r>
        <w:rPr>
          <w:rFonts w:ascii="Times New Roman" w:hAnsi="Times New Roman" w:cs="Times New Roman"/>
          <w:sz w:val="28"/>
          <w:szCs w:val="28"/>
        </w:rPr>
        <w:t>ть максимумы при 228, 260 и 305 нм и минимумы при 246 и 287 </w:t>
      </w:r>
      <w:r w:rsidR="00F8728E">
        <w:rPr>
          <w:rFonts w:ascii="Times New Roman" w:hAnsi="Times New Roman" w:cs="Times New Roman"/>
          <w:sz w:val="28"/>
          <w:szCs w:val="28"/>
        </w:rPr>
        <w:t>нм.</w:t>
      </w:r>
    </w:p>
    <w:p w:rsidR="004557EE" w:rsidRDefault="00A226C4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4557EE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455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Растворяют 10 </w:t>
      </w:r>
      <w:r w:rsidR="004557EE">
        <w:rPr>
          <w:rFonts w:ascii="Times New Roman" w:hAnsi="Times New Roman" w:cs="Times New Roman"/>
          <w:sz w:val="28"/>
          <w:szCs w:val="28"/>
        </w:rPr>
        <w:t xml:space="preserve">мг субстанции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700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и прибавляют 0,2 </w:t>
      </w:r>
      <w:r w:rsidR="004557EE">
        <w:rPr>
          <w:rFonts w:ascii="Times New Roman" w:hAnsi="Times New Roman" w:cs="Times New Roman"/>
          <w:sz w:val="28"/>
          <w:szCs w:val="28"/>
        </w:rPr>
        <w:t>мл натрия</w:t>
      </w:r>
      <w:r>
        <w:rPr>
          <w:rFonts w:ascii="Times New Roman" w:hAnsi="Times New Roman" w:cs="Times New Roman"/>
          <w:sz w:val="28"/>
          <w:szCs w:val="28"/>
        </w:rPr>
        <w:t xml:space="preserve"> гидроксида раствора 30 </w:t>
      </w:r>
      <w:r w:rsidR="004557EE">
        <w:rPr>
          <w:rFonts w:ascii="Times New Roman" w:hAnsi="Times New Roman" w:cs="Times New Roman"/>
          <w:sz w:val="28"/>
          <w:szCs w:val="28"/>
        </w:rPr>
        <w:t>%; должно появиться сине-фиолетовое окрашивание.</w:t>
      </w:r>
    </w:p>
    <w:p w:rsidR="00400E36" w:rsidRDefault="00400E36" w:rsidP="00400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5700F4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</w:p>
    <w:p w:rsidR="00400E36" w:rsidRDefault="00400E36" w:rsidP="004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натрия гидросульфита.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</w:t>
      </w:r>
      <w:r w:rsidR="004B3480">
        <w:rPr>
          <w:rFonts w:ascii="Times New Roman" w:hAnsi="Times New Roman" w:cs="Times New Roman"/>
          <w:sz w:val="28"/>
          <w:szCs w:val="28"/>
        </w:rPr>
        <w:t>естимостью 100 мл помещают 7,31 </w:t>
      </w:r>
      <w:r>
        <w:rPr>
          <w:rFonts w:ascii="Times New Roman" w:hAnsi="Times New Roman" w:cs="Times New Roman"/>
          <w:sz w:val="28"/>
          <w:szCs w:val="28"/>
        </w:rPr>
        <w:t>г натрия гидросульфита, растворяют в воде и доводят объём раствора водой до метки.</w:t>
      </w:r>
    </w:p>
    <w:p w:rsidR="00400E36" w:rsidRDefault="00400E36" w:rsidP="00400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Растворяют 0,2 г субстанции</w:t>
      </w:r>
      <w:r w:rsidRPr="00400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 мл воды, прибавляют 5 мл раствора натрия гидрос</w:t>
      </w:r>
      <w:r w:rsidR="004B3480">
        <w:rPr>
          <w:rFonts w:ascii="Times New Roman" w:hAnsi="Times New Roman" w:cs="Times New Roman"/>
          <w:sz w:val="28"/>
          <w:szCs w:val="28"/>
        </w:rPr>
        <w:t>ульфита и нагревают при перемешивании в течение 2 </w:t>
      </w:r>
      <w:r>
        <w:rPr>
          <w:rFonts w:ascii="Times New Roman" w:hAnsi="Times New Roman" w:cs="Times New Roman"/>
          <w:sz w:val="28"/>
          <w:szCs w:val="28"/>
        </w:rPr>
        <w:t>мин на водяной бане; должно появиться красное окрашивание, в тече</w:t>
      </w:r>
      <w:r w:rsidR="004B3480">
        <w:rPr>
          <w:rFonts w:ascii="Times New Roman" w:hAnsi="Times New Roman" w:cs="Times New Roman"/>
          <w:sz w:val="28"/>
          <w:szCs w:val="28"/>
        </w:rPr>
        <w:t>ние 10 </w:t>
      </w:r>
      <w:r>
        <w:rPr>
          <w:rFonts w:ascii="Times New Roman" w:hAnsi="Times New Roman" w:cs="Times New Roman"/>
          <w:sz w:val="28"/>
          <w:szCs w:val="28"/>
        </w:rPr>
        <w:t xml:space="preserve">мин должен образоваться кирпично-красный осадок изонафтазарина. Осадок отфильтровывают на воронке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Бюхнера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промывают 5 мл воды и сушат на воздухе в течение 1</w:t>
      </w:r>
      <w:r w:rsidR="005700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ч. Определяют температуру разложения изонафтазарина, которая должна быть не ниже 276</w:t>
      </w:r>
      <w:r w:rsidR="005700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°С.</w:t>
      </w:r>
    </w:p>
    <w:p w:rsidR="009B36DA" w:rsidRDefault="00BE461C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="005E5BB9">
        <w:rPr>
          <w:rFonts w:ascii="Times New Roman" w:hAnsi="Times New Roman" w:cs="Times New Roman"/>
          <w:sz w:val="28"/>
          <w:szCs w:val="28"/>
        </w:rPr>
        <w:t xml:space="preserve"> От 129 до 134 </w:t>
      </w:r>
      <w:r>
        <w:rPr>
          <w:rFonts w:ascii="Times New Roman" w:hAnsi="Times New Roman" w:cs="Times New Roman"/>
          <w:sz w:val="28"/>
          <w:szCs w:val="28"/>
        </w:rPr>
        <w:t>°С (с разложением, ОФС «Температура плавления», метод</w:t>
      </w:r>
      <w:r w:rsidR="005700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1, без предварительного подсушивания).</w:t>
      </w:r>
    </w:p>
    <w:p w:rsidR="005700F4" w:rsidRDefault="00C55DFC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C55DFC">
        <w:rPr>
          <w:rFonts w:ascii="Times New Roman" w:hAnsi="Times New Roman" w:cs="Times New Roman"/>
          <w:b/>
          <w:sz w:val="28"/>
          <w:szCs w:val="28"/>
        </w:rPr>
        <w:t>.</w:t>
      </w:r>
      <w:r w:rsidR="00400E36">
        <w:rPr>
          <w:rFonts w:ascii="Times New Roman" w:hAnsi="Times New Roman" w:cs="Times New Roman"/>
          <w:sz w:val="28"/>
          <w:szCs w:val="28"/>
        </w:rPr>
        <w:t xml:space="preserve"> От 4,0 до 5,0 (5 </w:t>
      </w:r>
      <w:r>
        <w:rPr>
          <w:rFonts w:ascii="Times New Roman" w:hAnsi="Times New Roman" w:cs="Times New Roman"/>
          <w:sz w:val="28"/>
          <w:szCs w:val="28"/>
        </w:rPr>
        <w:t>% раствор</w:t>
      </w:r>
      <w:r w:rsidR="00400E36">
        <w:rPr>
          <w:rFonts w:ascii="Times New Roman" w:hAnsi="Times New Roman" w:cs="Times New Roman"/>
          <w:sz w:val="28"/>
          <w:szCs w:val="28"/>
        </w:rPr>
        <w:t xml:space="preserve"> субстанции, ОФС «Ионометрия», метод 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C55DFC" w:rsidRDefault="004A2911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</w:t>
      </w:r>
      <w:r w:rsidR="00F27FBE">
        <w:rPr>
          <w:rFonts w:ascii="Times New Roman" w:hAnsi="Times New Roman" w:cs="Times New Roman"/>
          <w:b/>
          <w:sz w:val="28"/>
          <w:szCs w:val="28"/>
        </w:rPr>
        <w:t>нафтазарин</w:t>
      </w:r>
      <w:proofErr w:type="spellEnd"/>
      <w:r w:rsidR="00614594">
        <w:rPr>
          <w:rFonts w:ascii="Times New Roman" w:hAnsi="Times New Roman" w:cs="Times New Roman"/>
          <w:b/>
          <w:sz w:val="28"/>
          <w:szCs w:val="28"/>
        </w:rPr>
        <w:t>.</w:t>
      </w:r>
      <w:r w:rsidR="00614594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F27FBE" w:rsidRPr="00F27FBE" w:rsidRDefault="00F27FBE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F27FBE"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свежеприготовленными.</w:t>
      </w:r>
    </w:p>
    <w:p w:rsidR="00F27FBE" w:rsidRPr="00F27FBE" w:rsidRDefault="00F27FBE" w:rsidP="0057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FBE">
        <w:rPr>
          <w:rFonts w:ascii="Times New Roman" w:hAnsi="Times New Roman" w:cs="Times New Roman"/>
          <w:i/>
          <w:sz w:val="28"/>
          <w:szCs w:val="28"/>
        </w:rPr>
        <w:lastRenderedPageBreak/>
        <w:t>Раствор щавелевой кислоты.</w:t>
      </w:r>
      <w:r w:rsidRPr="00F2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2</w:t>
      </w:r>
      <w:r w:rsidRPr="00F27FBE">
        <w:rPr>
          <w:rFonts w:ascii="Times New Roman" w:hAnsi="Times New Roman"/>
          <w:sz w:val="28"/>
          <w:szCs w:val="28"/>
        </w:rPr>
        <w:t> г щавелевой кислоты дигидрата</w:t>
      </w:r>
      <w:r w:rsidR="005700F4">
        <w:rPr>
          <w:rFonts w:ascii="Times New Roman" w:hAnsi="Times New Roman"/>
          <w:sz w:val="28"/>
          <w:szCs w:val="28"/>
        </w:rPr>
        <w:t>,</w:t>
      </w:r>
      <w:r w:rsidRPr="00F27FBE">
        <w:rPr>
          <w:rFonts w:ascii="Times New Roman" w:hAnsi="Times New Roman"/>
          <w:sz w:val="28"/>
          <w:szCs w:val="28"/>
        </w:rPr>
        <w:t xml:space="preserve"> растворяют в </w:t>
      </w:r>
      <w:r>
        <w:rPr>
          <w:rFonts w:ascii="Times New Roman" w:hAnsi="Times New Roman"/>
          <w:sz w:val="28"/>
          <w:szCs w:val="28"/>
        </w:rPr>
        <w:t>этаноле</w:t>
      </w:r>
      <w:r w:rsidRPr="00F27FBE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этанолом до метки.</w:t>
      </w:r>
    </w:p>
    <w:p w:rsidR="00614594" w:rsidRDefault="00D77B8E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FBE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F27FBE">
        <w:rPr>
          <w:rFonts w:ascii="Times New Roman" w:hAnsi="Times New Roman" w:cs="Times New Roman"/>
          <w:sz w:val="28"/>
          <w:szCs w:val="28"/>
        </w:rPr>
        <w:t xml:space="preserve"> ТСХ пластинка</w:t>
      </w:r>
      <w:r>
        <w:rPr>
          <w:rFonts w:ascii="Times New Roman" w:hAnsi="Times New Roman" w:cs="Times New Roman"/>
          <w:sz w:val="28"/>
          <w:szCs w:val="28"/>
        </w:rPr>
        <w:t xml:space="preserve"> со слоем силикагеля.</w:t>
      </w:r>
      <w:r w:rsidR="005E5BB9">
        <w:rPr>
          <w:rFonts w:ascii="Times New Roman" w:hAnsi="Times New Roman" w:cs="Times New Roman"/>
          <w:sz w:val="28"/>
          <w:szCs w:val="28"/>
        </w:rPr>
        <w:t xml:space="preserve"> Предварительно пластинку погружают в раствор щавелевой кислоты, сушат на воздухе и высушивают при температуре 96 °С в течение 5 мин.</w:t>
      </w:r>
    </w:p>
    <w:p w:rsidR="00D77B8E" w:rsidRDefault="00D77B8E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Муравьиная кислота безводная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бензол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этилацетат 1</w:t>
      </w:r>
      <w:r w:rsidR="00400E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:5</w:t>
      </w:r>
      <w:r w:rsidR="00400E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:5</w:t>
      </w:r>
      <w:r w:rsidR="00400E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21D" w:rsidRDefault="00B0121D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FBE">
        <w:rPr>
          <w:rFonts w:ascii="Times New Roman" w:hAnsi="Times New Roman" w:cs="Times New Roman"/>
          <w:sz w:val="28"/>
          <w:szCs w:val="28"/>
        </w:rPr>
        <w:t xml:space="preserve">Растворяют 0,1 г субстанции в 2 мл смеси </w:t>
      </w:r>
      <w:r>
        <w:rPr>
          <w:rFonts w:ascii="Times New Roman" w:hAnsi="Times New Roman" w:cs="Times New Roman"/>
          <w:sz w:val="28"/>
          <w:szCs w:val="28"/>
        </w:rPr>
        <w:t>муравьиная кислота безводная</w:t>
      </w:r>
      <w:r w:rsidR="00F27FBE">
        <w:rPr>
          <w:rFonts w:ascii="Times New Roman" w:hAnsi="Times New Roman" w:cs="Times New Roman"/>
          <w:sz w:val="28"/>
          <w:szCs w:val="28"/>
        </w:rPr>
        <w:t xml:space="preserve">—ацетон </w:t>
      </w:r>
      <w:r>
        <w:rPr>
          <w:rFonts w:ascii="Times New Roman" w:hAnsi="Times New Roman" w:cs="Times New Roman"/>
          <w:sz w:val="28"/>
          <w:szCs w:val="28"/>
        </w:rPr>
        <w:t>5:</w:t>
      </w:r>
      <w:r w:rsidR="00F27F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E102C5" w:rsidRDefault="004A2911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</w:t>
      </w:r>
      <w:r w:rsidR="00E102C5">
        <w:rPr>
          <w:rFonts w:ascii="Times New Roman" w:hAnsi="Times New Roman" w:cs="Times New Roman"/>
          <w:i/>
          <w:sz w:val="28"/>
          <w:szCs w:val="28"/>
        </w:rPr>
        <w:t>аствор.</w:t>
      </w:r>
      <w:r w:rsidR="00E102C5">
        <w:rPr>
          <w:rFonts w:ascii="Times New Roman" w:hAnsi="Times New Roman" w:cs="Times New Roman"/>
          <w:sz w:val="28"/>
          <w:szCs w:val="28"/>
        </w:rPr>
        <w:t xml:space="preserve"> </w:t>
      </w:r>
      <w:r w:rsidR="00F27FBE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10 </w:t>
      </w:r>
      <w:r w:rsidR="00E102C5">
        <w:rPr>
          <w:rFonts w:ascii="Times New Roman" w:hAnsi="Times New Roman" w:cs="Times New Roman"/>
          <w:sz w:val="28"/>
          <w:szCs w:val="28"/>
        </w:rPr>
        <w:t xml:space="preserve">мг </w:t>
      </w:r>
      <w:r w:rsidR="00F27FBE">
        <w:rPr>
          <w:rFonts w:ascii="Times New Roman" w:hAnsi="Times New Roman" w:cs="Times New Roman"/>
          <w:sz w:val="28"/>
          <w:szCs w:val="28"/>
        </w:rPr>
        <w:t>изонафтазарина, полученного в разделе «Подлинность»</w:t>
      </w:r>
      <w:r w:rsidR="00E102C5">
        <w:rPr>
          <w:rFonts w:ascii="Times New Roman" w:hAnsi="Times New Roman" w:cs="Times New Roman"/>
          <w:sz w:val="28"/>
          <w:szCs w:val="28"/>
        </w:rPr>
        <w:t>, растворяют в 85</w:t>
      </w:r>
      <w:r w:rsidR="005700F4">
        <w:rPr>
          <w:rFonts w:ascii="Times New Roman" w:hAnsi="Times New Roman" w:cs="Times New Roman"/>
          <w:sz w:val="28"/>
          <w:szCs w:val="28"/>
        </w:rPr>
        <w:t> </w:t>
      </w:r>
      <w:r w:rsidR="00E102C5">
        <w:rPr>
          <w:rFonts w:ascii="Times New Roman" w:hAnsi="Times New Roman" w:cs="Times New Roman"/>
          <w:sz w:val="28"/>
          <w:szCs w:val="28"/>
        </w:rPr>
        <w:t xml:space="preserve">мл ацетона и доводят объём раствора </w:t>
      </w:r>
      <w:r w:rsidR="00F27FBE">
        <w:rPr>
          <w:rFonts w:ascii="Times New Roman" w:hAnsi="Times New Roman" w:cs="Times New Roman"/>
          <w:sz w:val="28"/>
          <w:szCs w:val="28"/>
        </w:rPr>
        <w:t>ацетоном</w:t>
      </w:r>
      <w:r w:rsidR="00E102C5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080FFF" w:rsidRDefault="00080FFF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F27FBE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 w:rsidR="00F27FBE">
        <w:rPr>
          <w:rFonts w:ascii="Times New Roman" w:hAnsi="Times New Roman" w:cs="Times New Roman"/>
          <w:sz w:val="28"/>
          <w:szCs w:val="28"/>
        </w:rPr>
        <w:t xml:space="preserve"> Смешивают равные объемы испытуемого раствора и</w:t>
      </w:r>
      <w:r>
        <w:rPr>
          <w:rFonts w:ascii="Times New Roman" w:hAnsi="Times New Roman" w:cs="Times New Roman"/>
          <w:sz w:val="28"/>
          <w:szCs w:val="28"/>
        </w:rPr>
        <w:t xml:space="preserve"> стандартного </w:t>
      </w:r>
      <w:r w:rsidR="0063366D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119" w:rsidRDefault="00954203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</w:t>
      </w:r>
      <w:r w:rsidR="00F27FBE">
        <w:rPr>
          <w:rFonts w:ascii="Times New Roman" w:hAnsi="Times New Roman" w:cs="Times New Roman"/>
          <w:sz w:val="28"/>
          <w:szCs w:val="28"/>
        </w:rPr>
        <w:t xml:space="preserve">ю старта пластинки наносят </w:t>
      </w:r>
      <w:r w:rsidR="00FB3B8E">
        <w:rPr>
          <w:rFonts w:ascii="Times New Roman" w:hAnsi="Times New Roman" w:cs="Times New Roman"/>
          <w:sz w:val="28"/>
          <w:szCs w:val="28"/>
        </w:rPr>
        <w:t>полос</w:t>
      </w:r>
      <w:r w:rsidR="00504889">
        <w:rPr>
          <w:rFonts w:ascii="Times New Roman" w:hAnsi="Times New Roman" w:cs="Times New Roman"/>
          <w:sz w:val="28"/>
          <w:szCs w:val="28"/>
        </w:rPr>
        <w:t>ами</w:t>
      </w:r>
      <w:r w:rsidR="00FB3B8E">
        <w:rPr>
          <w:rFonts w:ascii="Times New Roman" w:hAnsi="Times New Roman" w:cs="Times New Roman"/>
          <w:sz w:val="28"/>
          <w:szCs w:val="28"/>
        </w:rPr>
        <w:t xml:space="preserve"> длиной 0,5 см </w:t>
      </w:r>
      <w:r w:rsidR="00504889">
        <w:rPr>
          <w:rFonts w:ascii="Times New Roman" w:hAnsi="Times New Roman" w:cs="Times New Roman"/>
          <w:sz w:val="28"/>
          <w:szCs w:val="28"/>
        </w:rPr>
        <w:t xml:space="preserve">по </w:t>
      </w:r>
      <w:r w:rsidR="00F27FBE">
        <w:rPr>
          <w:rFonts w:ascii="Times New Roman" w:hAnsi="Times New Roman" w:cs="Times New Roman"/>
          <w:sz w:val="28"/>
          <w:szCs w:val="28"/>
        </w:rPr>
        <w:t>5 мкл</w:t>
      </w:r>
      <w:r w:rsidR="005E5BB9">
        <w:rPr>
          <w:rFonts w:ascii="Times New Roman" w:hAnsi="Times New Roman" w:cs="Times New Roman"/>
          <w:sz w:val="28"/>
          <w:szCs w:val="28"/>
        </w:rPr>
        <w:t xml:space="preserve"> </w:t>
      </w:r>
      <w:r w:rsidR="00F27FBE">
        <w:rPr>
          <w:rFonts w:ascii="Times New Roman" w:hAnsi="Times New Roman" w:cs="Times New Roman"/>
          <w:sz w:val="28"/>
          <w:szCs w:val="28"/>
        </w:rPr>
        <w:t>испытуемого раствора (250 </w:t>
      </w:r>
      <w:r>
        <w:rPr>
          <w:rFonts w:ascii="Times New Roman" w:hAnsi="Times New Roman" w:cs="Times New Roman"/>
          <w:sz w:val="28"/>
          <w:szCs w:val="28"/>
        </w:rPr>
        <w:t>мкг)</w:t>
      </w:r>
      <w:r w:rsidR="00A1617A">
        <w:rPr>
          <w:rFonts w:ascii="Times New Roman" w:hAnsi="Times New Roman" w:cs="Times New Roman"/>
          <w:sz w:val="28"/>
          <w:szCs w:val="28"/>
        </w:rPr>
        <w:t xml:space="preserve">, стандартного </w:t>
      </w:r>
      <w:r w:rsidR="00F27FBE">
        <w:rPr>
          <w:rFonts w:ascii="Times New Roman" w:hAnsi="Times New Roman" w:cs="Times New Roman"/>
          <w:sz w:val="28"/>
          <w:szCs w:val="28"/>
        </w:rPr>
        <w:t>раствора (0,5 мкг) и 10 </w:t>
      </w:r>
      <w:r w:rsidR="00A1617A">
        <w:rPr>
          <w:rFonts w:ascii="Times New Roman" w:hAnsi="Times New Roman" w:cs="Times New Roman"/>
          <w:sz w:val="28"/>
          <w:szCs w:val="28"/>
        </w:rPr>
        <w:t xml:space="preserve">мкл раствора для проверки </w:t>
      </w:r>
      <w:r w:rsidR="00F27FBE" w:rsidRPr="00F27FBE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F2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17A">
        <w:rPr>
          <w:rFonts w:ascii="Times New Roman" w:hAnsi="Times New Roman" w:cs="Times New Roman"/>
          <w:sz w:val="28"/>
          <w:szCs w:val="28"/>
        </w:rPr>
        <w:t>хроматографической системы.</w:t>
      </w:r>
      <w:r w:rsidR="00AA19CF">
        <w:rPr>
          <w:rFonts w:ascii="Times New Roman" w:hAnsi="Times New Roman" w:cs="Times New Roman"/>
          <w:sz w:val="28"/>
          <w:szCs w:val="28"/>
        </w:rPr>
        <w:t xml:space="preserve"> Не допуская высушивания нанесённых проб, пластинку</w:t>
      </w:r>
      <w:r w:rsidR="00716808">
        <w:rPr>
          <w:rFonts w:ascii="Times New Roman" w:hAnsi="Times New Roman" w:cs="Times New Roman"/>
          <w:sz w:val="28"/>
          <w:szCs w:val="28"/>
        </w:rPr>
        <w:t xml:space="preserve"> помещают в камеру с ПФ и хроматографируют восходящим способом. Когда фронт ПФ пройдёт около 80–90 % длины пластинки от линии старта, </w:t>
      </w:r>
      <w:r w:rsidR="007017F1">
        <w:rPr>
          <w:rFonts w:ascii="Times New Roman" w:hAnsi="Times New Roman" w:cs="Times New Roman"/>
          <w:sz w:val="28"/>
          <w:szCs w:val="28"/>
        </w:rPr>
        <w:t>её вынимают из камеры, сушат на воздухе в течение 5</w:t>
      </w:r>
      <w:r w:rsidR="00F348EE">
        <w:rPr>
          <w:rFonts w:ascii="Times New Roman" w:hAnsi="Times New Roman" w:cs="Times New Roman"/>
          <w:sz w:val="28"/>
          <w:szCs w:val="28"/>
        </w:rPr>
        <w:t> </w:t>
      </w:r>
      <w:r w:rsidR="007017F1">
        <w:rPr>
          <w:rFonts w:ascii="Times New Roman" w:hAnsi="Times New Roman" w:cs="Times New Roman"/>
          <w:sz w:val="28"/>
          <w:szCs w:val="28"/>
        </w:rPr>
        <w:t>мин</w:t>
      </w:r>
      <w:r w:rsidR="0046795B">
        <w:rPr>
          <w:rFonts w:ascii="Times New Roman" w:hAnsi="Times New Roman" w:cs="Times New Roman"/>
          <w:sz w:val="28"/>
          <w:szCs w:val="28"/>
        </w:rPr>
        <w:t xml:space="preserve">, </w:t>
      </w:r>
      <w:r w:rsidR="00FB3B8E">
        <w:rPr>
          <w:rFonts w:ascii="Times New Roman" w:hAnsi="Times New Roman" w:cs="Times New Roman"/>
          <w:sz w:val="28"/>
          <w:szCs w:val="28"/>
        </w:rPr>
        <w:t>выдерживают в камере</w:t>
      </w:r>
      <w:r w:rsidR="00504889">
        <w:rPr>
          <w:rFonts w:ascii="Times New Roman" w:hAnsi="Times New Roman" w:cs="Times New Roman"/>
          <w:sz w:val="28"/>
          <w:szCs w:val="28"/>
        </w:rPr>
        <w:t xml:space="preserve"> с парами аммиака, предварительно насыщенной</w:t>
      </w:r>
      <w:r w:rsidR="00DB69B1">
        <w:rPr>
          <w:rFonts w:ascii="Times New Roman" w:hAnsi="Times New Roman" w:cs="Times New Roman"/>
          <w:sz w:val="28"/>
          <w:szCs w:val="28"/>
        </w:rPr>
        <w:t xml:space="preserve"> с помощью 20</w:t>
      </w:r>
      <w:r w:rsidR="00F348EE">
        <w:rPr>
          <w:rFonts w:ascii="Times New Roman" w:hAnsi="Times New Roman" w:cs="Times New Roman"/>
          <w:sz w:val="28"/>
          <w:szCs w:val="28"/>
        </w:rPr>
        <w:t> </w:t>
      </w:r>
      <w:r w:rsidR="00DB69B1">
        <w:rPr>
          <w:rFonts w:ascii="Times New Roman" w:hAnsi="Times New Roman" w:cs="Times New Roman"/>
          <w:sz w:val="28"/>
          <w:szCs w:val="28"/>
        </w:rPr>
        <w:t>мл</w:t>
      </w:r>
      <w:r w:rsidR="00504889">
        <w:rPr>
          <w:rFonts w:ascii="Times New Roman" w:hAnsi="Times New Roman" w:cs="Times New Roman"/>
          <w:sz w:val="28"/>
          <w:szCs w:val="28"/>
        </w:rPr>
        <w:t xml:space="preserve"> амми</w:t>
      </w:r>
      <w:r w:rsidR="00DB69B1">
        <w:rPr>
          <w:rFonts w:ascii="Times New Roman" w:hAnsi="Times New Roman" w:cs="Times New Roman"/>
          <w:sz w:val="28"/>
          <w:szCs w:val="28"/>
        </w:rPr>
        <w:t>ака водного,</w:t>
      </w:r>
      <w:r w:rsidR="00504889">
        <w:rPr>
          <w:rFonts w:ascii="Times New Roman" w:hAnsi="Times New Roman" w:cs="Times New Roman"/>
          <w:sz w:val="28"/>
          <w:szCs w:val="28"/>
        </w:rPr>
        <w:t xml:space="preserve"> в течение 3 мин</w:t>
      </w:r>
      <w:r w:rsidR="007017F1">
        <w:rPr>
          <w:rFonts w:ascii="Times New Roman" w:hAnsi="Times New Roman" w:cs="Times New Roman"/>
          <w:sz w:val="28"/>
          <w:szCs w:val="28"/>
        </w:rPr>
        <w:t xml:space="preserve"> </w:t>
      </w:r>
      <w:r w:rsidR="0046795B">
        <w:rPr>
          <w:rFonts w:ascii="Times New Roman" w:hAnsi="Times New Roman" w:cs="Times New Roman"/>
          <w:sz w:val="28"/>
          <w:szCs w:val="28"/>
        </w:rPr>
        <w:t>и просматривают при дневном свете.</w:t>
      </w:r>
    </w:p>
    <w:p w:rsidR="00E06347" w:rsidRDefault="00394B15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Хроматографическая система считается пригодной, если на хроматограмме раствора для проверки </w:t>
      </w:r>
      <w:r w:rsidR="00DB69B1" w:rsidRPr="00F27FBE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DB69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хроматографической системы чётко видны две</w:t>
      </w:r>
      <w:r w:rsidR="00DB69B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348EE">
        <w:rPr>
          <w:rFonts w:ascii="Times New Roman" w:hAnsi="Times New Roman" w:cs="Times New Roman"/>
          <w:sz w:val="28"/>
          <w:szCs w:val="28"/>
        </w:rPr>
        <w:t>ё</w:t>
      </w:r>
      <w:r w:rsidR="00DB69B1">
        <w:rPr>
          <w:rFonts w:ascii="Times New Roman" w:hAnsi="Times New Roman" w:cs="Times New Roman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 зоны адсорбции.</w:t>
      </w:r>
    </w:p>
    <w:p w:rsidR="007647A0" w:rsidRDefault="007647A0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A0">
        <w:rPr>
          <w:rFonts w:ascii="Times New Roman" w:hAnsi="Times New Roman" w:cs="Times New Roman"/>
          <w:sz w:val="28"/>
          <w:szCs w:val="28"/>
        </w:rPr>
        <w:t xml:space="preserve">Зона адсорбции </w:t>
      </w:r>
      <w:r>
        <w:rPr>
          <w:rFonts w:ascii="Times New Roman" w:hAnsi="Times New Roman" w:cs="Times New Roman"/>
          <w:sz w:val="28"/>
          <w:szCs w:val="28"/>
        </w:rPr>
        <w:t xml:space="preserve">изонафтазарина </w:t>
      </w:r>
      <w:r w:rsidRPr="007647A0"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по совокупности величины и интенсивности окраски не должна </w:t>
      </w:r>
      <w:r w:rsidRPr="007647A0">
        <w:rPr>
          <w:rFonts w:ascii="Times New Roman" w:hAnsi="Times New Roman" w:cs="Times New Roman"/>
          <w:sz w:val="28"/>
          <w:szCs w:val="28"/>
        </w:rPr>
        <w:lastRenderedPageBreak/>
        <w:t xml:space="preserve">превышать зону адсорбции </w:t>
      </w:r>
      <w:r>
        <w:rPr>
          <w:rFonts w:ascii="Times New Roman" w:hAnsi="Times New Roman" w:cs="Times New Roman"/>
          <w:sz w:val="28"/>
          <w:szCs w:val="28"/>
        </w:rPr>
        <w:t>изонафтазарина</w:t>
      </w:r>
      <w:r w:rsidRPr="007647A0">
        <w:rPr>
          <w:rFonts w:ascii="Times New Roman" w:hAnsi="Times New Roman" w:cs="Times New Roman"/>
          <w:sz w:val="28"/>
          <w:szCs w:val="28"/>
        </w:rPr>
        <w:t xml:space="preserve"> на хром</w:t>
      </w:r>
      <w:r>
        <w:rPr>
          <w:rFonts w:ascii="Times New Roman" w:hAnsi="Times New Roman" w:cs="Times New Roman"/>
          <w:sz w:val="28"/>
          <w:szCs w:val="28"/>
        </w:rPr>
        <w:t>атограмме стандартного раствора (не более 0,2 </w:t>
      </w:r>
      <w:r w:rsidRPr="007647A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EFD" w:rsidRDefault="00001EFD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Зону адсорбции на линии старта при оценке не учитывают.</w:t>
      </w:r>
    </w:p>
    <w:p w:rsidR="00001EFD" w:rsidRDefault="001E70CF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 w:rsidR="00930FED">
        <w:rPr>
          <w:rFonts w:ascii="Times New Roman" w:hAnsi="Times New Roman" w:cs="Times New Roman"/>
          <w:sz w:val="28"/>
          <w:szCs w:val="28"/>
        </w:rPr>
        <w:t xml:space="preserve"> От 15,8 до 17,0 </w:t>
      </w:r>
      <w:r>
        <w:rPr>
          <w:rFonts w:ascii="Times New Roman" w:hAnsi="Times New Roman" w:cs="Times New Roman"/>
          <w:sz w:val="28"/>
          <w:szCs w:val="28"/>
        </w:rPr>
        <w:t>% (ОФС «Определение воды», метод</w:t>
      </w:r>
      <w:r w:rsidR="00F348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 Для определения используют около 0,2</w:t>
      </w:r>
      <w:r w:rsidR="00F348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75582C" w:rsidRDefault="0075582C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30FED">
        <w:rPr>
          <w:rFonts w:ascii="Times New Roman" w:hAnsi="Times New Roman" w:cs="Times New Roman"/>
          <w:sz w:val="28"/>
          <w:szCs w:val="28"/>
        </w:rPr>
        <w:t>е более 0,02 % (ОФС «Хлориды»). Растворяют 0,1 г субстанции в 10 </w:t>
      </w:r>
      <w:r>
        <w:rPr>
          <w:rFonts w:ascii="Times New Roman" w:hAnsi="Times New Roman" w:cs="Times New Roman"/>
          <w:sz w:val="28"/>
          <w:szCs w:val="28"/>
        </w:rPr>
        <w:t>мл воды.</w:t>
      </w:r>
    </w:p>
    <w:p w:rsidR="0058487F" w:rsidRDefault="0058487F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</w:t>
      </w:r>
      <w:r w:rsidR="00F348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</w:t>
      </w:r>
      <w:r w:rsidR="00F348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7D6EF7" w:rsidRDefault="007D6EF7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7D6EF7" w:rsidRDefault="000E440C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633A5E" w:rsidRDefault="00633A5E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633A5E" w:rsidRDefault="00BC4925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60 мг (точная навеска) субстанции </w:t>
      </w:r>
      <w:r w:rsidR="00C32814">
        <w:rPr>
          <w:rFonts w:ascii="Times New Roman" w:hAnsi="Times New Roman" w:cs="Times New Roman"/>
          <w:sz w:val="28"/>
          <w:szCs w:val="28"/>
        </w:rPr>
        <w:t>растворяют в 200 мл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14">
        <w:rPr>
          <w:rFonts w:ascii="Times New Roman" w:hAnsi="Times New Roman" w:cs="Times New Roman"/>
          <w:sz w:val="28"/>
          <w:szCs w:val="28"/>
        </w:rPr>
        <w:t>прибавляют 2 </w:t>
      </w:r>
      <w:r>
        <w:rPr>
          <w:rFonts w:ascii="Times New Roman" w:hAnsi="Times New Roman" w:cs="Times New Roman"/>
          <w:sz w:val="28"/>
          <w:szCs w:val="28"/>
        </w:rPr>
        <w:t>мл серной кислоты концентрированной и 25</w:t>
      </w:r>
      <w:r w:rsidR="00C32814">
        <w:rPr>
          <w:rFonts w:ascii="Times New Roman" w:hAnsi="Times New Roman" w:cs="Times New Roman"/>
          <w:sz w:val="28"/>
          <w:szCs w:val="28"/>
        </w:rPr>
        <w:t>,0 мл 0,1 </w:t>
      </w:r>
      <w:r>
        <w:rPr>
          <w:rFonts w:ascii="Times New Roman" w:hAnsi="Times New Roman" w:cs="Times New Roman"/>
          <w:sz w:val="28"/>
          <w:szCs w:val="28"/>
        </w:rPr>
        <w:t>М раствора церия(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32814">
        <w:rPr>
          <w:rFonts w:ascii="Times New Roman" w:hAnsi="Times New Roman" w:cs="Times New Roman"/>
          <w:sz w:val="28"/>
          <w:szCs w:val="28"/>
        </w:rPr>
        <w:t>) сульфата, перемешивают,</w:t>
      </w:r>
      <w:r>
        <w:rPr>
          <w:rFonts w:ascii="Times New Roman" w:hAnsi="Times New Roman" w:cs="Times New Roman"/>
          <w:sz w:val="28"/>
          <w:szCs w:val="28"/>
        </w:rPr>
        <w:t xml:space="preserve"> нагревают на водяной бане </w:t>
      </w:r>
      <w:r w:rsidR="00C32814">
        <w:rPr>
          <w:rFonts w:ascii="Times New Roman" w:hAnsi="Times New Roman" w:cs="Times New Roman"/>
          <w:sz w:val="28"/>
          <w:szCs w:val="28"/>
        </w:rPr>
        <w:t xml:space="preserve">при температуре 50–60 °С </w:t>
      </w:r>
      <w:r>
        <w:rPr>
          <w:rFonts w:ascii="Times New Roman" w:hAnsi="Times New Roman" w:cs="Times New Roman"/>
          <w:sz w:val="28"/>
          <w:szCs w:val="28"/>
        </w:rPr>
        <w:t>в течение 30 мин</w:t>
      </w:r>
      <w:r w:rsidR="00C32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14">
        <w:rPr>
          <w:rFonts w:ascii="Times New Roman" w:hAnsi="Times New Roman" w:cs="Times New Roman"/>
          <w:sz w:val="28"/>
          <w:szCs w:val="28"/>
        </w:rPr>
        <w:t>о</w:t>
      </w:r>
      <w:r w:rsidR="001F7911">
        <w:rPr>
          <w:rFonts w:ascii="Times New Roman" w:hAnsi="Times New Roman" w:cs="Times New Roman"/>
          <w:sz w:val="28"/>
          <w:szCs w:val="28"/>
        </w:rPr>
        <w:t>хлаждают до комнатной температуры, прибавляют 25</w:t>
      </w:r>
      <w:r w:rsidR="00C32814">
        <w:rPr>
          <w:rFonts w:ascii="Times New Roman" w:hAnsi="Times New Roman" w:cs="Times New Roman"/>
          <w:sz w:val="28"/>
          <w:szCs w:val="28"/>
        </w:rPr>
        <w:t> мл калия йодида раствора 10 % ,</w:t>
      </w:r>
      <w:r w:rsidR="001F7911">
        <w:rPr>
          <w:rFonts w:ascii="Times New Roman" w:hAnsi="Times New Roman" w:cs="Times New Roman"/>
          <w:sz w:val="28"/>
          <w:szCs w:val="28"/>
        </w:rPr>
        <w:t xml:space="preserve"> выдерживают </w:t>
      </w:r>
      <w:r w:rsidR="00C32814">
        <w:rPr>
          <w:rFonts w:ascii="Times New Roman" w:hAnsi="Times New Roman" w:cs="Times New Roman"/>
          <w:sz w:val="28"/>
          <w:szCs w:val="28"/>
        </w:rPr>
        <w:t xml:space="preserve">в темноте в течение </w:t>
      </w:r>
      <w:r w:rsidR="001F7911">
        <w:rPr>
          <w:rFonts w:ascii="Times New Roman" w:hAnsi="Times New Roman" w:cs="Times New Roman"/>
          <w:sz w:val="28"/>
          <w:szCs w:val="28"/>
        </w:rPr>
        <w:t>30</w:t>
      </w:r>
      <w:r w:rsidR="00C32814">
        <w:rPr>
          <w:rFonts w:ascii="Times New Roman" w:hAnsi="Times New Roman" w:cs="Times New Roman"/>
          <w:sz w:val="28"/>
          <w:szCs w:val="28"/>
        </w:rPr>
        <w:t> </w:t>
      </w:r>
      <w:r w:rsidR="001F7911">
        <w:rPr>
          <w:rFonts w:ascii="Times New Roman" w:hAnsi="Times New Roman" w:cs="Times New Roman"/>
          <w:sz w:val="28"/>
          <w:szCs w:val="28"/>
        </w:rPr>
        <w:t>мин</w:t>
      </w:r>
      <w:r w:rsidR="00C32814">
        <w:rPr>
          <w:rFonts w:ascii="Times New Roman" w:hAnsi="Times New Roman" w:cs="Times New Roman"/>
          <w:sz w:val="28"/>
          <w:szCs w:val="28"/>
        </w:rPr>
        <w:t xml:space="preserve"> и</w:t>
      </w:r>
      <w:r w:rsidR="001F7911">
        <w:rPr>
          <w:rFonts w:ascii="Times New Roman" w:hAnsi="Times New Roman" w:cs="Times New Roman"/>
          <w:sz w:val="28"/>
          <w:szCs w:val="28"/>
        </w:rPr>
        <w:t xml:space="preserve"> </w:t>
      </w:r>
      <w:r w:rsidR="00C32814">
        <w:rPr>
          <w:rFonts w:ascii="Times New Roman" w:hAnsi="Times New Roman" w:cs="Times New Roman"/>
          <w:sz w:val="28"/>
          <w:szCs w:val="28"/>
        </w:rPr>
        <w:t>титруют 0,1 </w:t>
      </w:r>
      <w:r w:rsidR="001F7911">
        <w:rPr>
          <w:rFonts w:ascii="Times New Roman" w:hAnsi="Times New Roman" w:cs="Times New Roman"/>
          <w:sz w:val="28"/>
          <w:szCs w:val="28"/>
        </w:rPr>
        <w:t>М раствором на</w:t>
      </w:r>
      <w:r w:rsidR="00C32814">
        <w:rPr>
          <w:rFonts w:ascii="Times New Roman" w:hAnsi="Times New Roman" w:cs="Times New Roman"/>
          <w:sz w:val="28"/>
          <w:szCs w:val="28"/>
        </w:rPr>
        <w:t>трия тиосульфата (индикатор – 1 </w:t>
      </w:r>
      <w:r w:rsidR="001F7911">
        <w:rPr>
          <w:rFonts w:ascii="Times New Roman" w:hAnsi="Times New Roman" w:cs="Times New Roman"/>
          <w:sz w:val="28"/>
          <w:szCs w:val="28"/>
        </w:rPr>
        <w:t>мл крахмала раствора 1</w:t>
      </w:r>
      <w:r w:rsidR="00C32814">
        <w:rPr>
          <w:rFonts w:ascii="Times New Roman" w:hAnsi="Times New Roman" w:cs="Times New Roman"/>
          <w:sz w:val="28"/>
          <w:szCs w:val="28"/>
        </w:rPr>
        <w:t> </w:t>
      </w:r>
      <w:r w:rsidR="001F7911">
        <w:rPr>
          <w:rFonts w:ascii="Times New Roman" w:hAnsi="Times New Roman" w:cs="Times New Roman"/>
          <w:sz w:val="28"/>
          <w:szCs w:val="28"/>
        </w:rPr>
        <w:t>%).</w:t>
      </w:r>
    </w:p>
    <w:p w:rsidR="00DE6AF3" w:rsidRDefault="00DE6AF3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DE6AF3" w:rsidRDefault="00C32814" w:rsidP="00484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мл 0,1 </w:t>
      </w:r>
      <w:r w:rsidR="00E96CA2">
        <w:rPr>
          <w:rFonts w:ascii="Times New Roman" w:hAnsi="Times New Roman" w:cs="Times New Roman"/>
          <w:sz w:val="28"/>
          <w:szCs w:val="28"/>
        </w:rPr>
        <w:t>М раствора церия(</w:t>
      </w:r>
      <w:r w:rsidR="00E96C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96CA2">
        <w:rPr>
          <w:rFonts w:ascii="Times New Roman" w:hAnsi="Times New Roman" w:cs="Times New Roman"/>
          <w:sz w:val="28"/>
          <w:szCs w:val="28"/>
        </w:rPr>
        <w:t xml:space="preserve">) сульфата </w:t>
      </w:r>
      <w:r>
        <w:rPr>
          <w:rFonts w:ascii="Times New Roman" w:hAnsi="Times New Roman" w:cs="Times New Roman"/>
          <w:sz w:val="28"/>
          <w:szCs w:val="28"/>
        </w:rPr>
        <w:t>соответствует 3,136 </w:t>
      </w:r>
      <w:r w:rsidR="00177910">
        <w:rPr>
          <w:rFonts w:ascii="Times New Roman" w:hAnsi="Times New Roman" w:cs="Times New Roman"/>
          <w:sz w:val="28"/>
          <w:szCs w:val="28"/>
        </w:rPr>
        <w:t xml:space="preserve">мг </w:t>
      </w:r>
      <w:r>
        <w:rPr>
          <w:rFonts w:ascii="Times New Roman" w:hAnsi="Times New Roman" w:cs="Times New Roman"/>
          <w:sz w:val="28"/>
          <w:szCs w:val="28"/>
        </w:rPr>
        <w:t>1,2,3,4-т</w:t>
      </w:r>
      <w:r w:rsidRPr="003D3CA3">
        <w:rPr>
          <w:rFonts w:ascii="Times New Roman" w:hAnsi="Times New Roman" w:cs="Times New Roman"/>
          <w:sz w:val="28"/>
          <w:szCs w:val="28"/>
        </w:rPr>
        <w:t>етраоксонафталин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CA3">
        <w:rPr>
          <w:rFonts w:ascii="Times New Roman" w:hAnsi="Times New Roman" w:cs="Times New Roman"/>
          <w:sz w:val="28"/>
          <w:szCs w:val="28"/>
        </w:rPr>
        <w:t xml:space="preserve"> </w:t>
      </w:r>
      <w:r w:rsidR="005203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032F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52032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2032F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2032F">
        <w:rPr>
          <w:rFonts w:ascii="Times New Roman" w:hAnsi="Times New Roman" w:cs="Times New Roman"/>
          <w:sz w:val="28"/>
          <w:szCs w:val="28"/>
        </w:rPr>
        <w:t>.</w:t>
      </w:r>
    </w:p>
    <w:p w:rsidR="00080FFF" w:rsidRPr="0063366D" w:rsidRDefault="00817D9D" w:rsidP="00F34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A61681">
        <w:rPr>
          <w:rFonts w:ascii="Times New Roman" w:hAnsi="Times New Roman" w:cs="Times New Roman"/>
          <w:sz w:val="28"/>
          <w:szCs w:val="28"/>
        </w:rPr>
        <w:t xml:space="preserve"> При температуре не выше 7 °С.</w:t>
      </w:r>
    </w:p>
    <w:sectPr w:rsidR="00080FFF" w:rsidRPr="0063366D" w:rsidSect="0019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6D" w:rsidRDefault="0063366D" w:rsidP="00484F7A">
      <w:pPr>
        <w:spacing w:after="0" w:line="240" w:lineRule="auto"/>
      </w:pPr>
      <w:r>
        <w:separator/>
      </w:r>
    </w:p>
  </w:endnote>
  <w:endnote w:type="continuationSeparator" w:id="1">
    <w:p w:rsidR="0063366D" w:rsidRDefault="0063366D" w:rsidP="0048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7F" w:rsidRDefault="004A03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8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366D" w:rsidRPr="005700F4" w:rsidRDefault="00042970" w:rsidP="005700F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00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366D" w:rsidRPr="005700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00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37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00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7F" w:rsidRDefault="004A03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6D" w:rsidRDefault="0063366D" w:rsidP="00484F7A">
      <w:pPr>
        <w:spacing w:after="0" w:line="240" w:lineRule="auto"/>
      </w:pPr>
      <w:r>
        <w:separator/>
      </w:r>
    </w:p>
  </w:footnote>
  <w:footnote w:type="continuationSeparator" w:id="1">
    <w:p w:rsidR="0063366D" w:rsidRDefault="0063366D" w:rsidP="0048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7F" w:rsidRDefault="004A03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7F" w:rsidRDefault="004A03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6D" w:rsidRPr="005700F4" w:rsidRDefault="0063366D" w:rsidP="005700F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84F7A"/>
    <w:rsid w:val="00001EFD"/>
    <w:rsid w:val="00042970"/>
    <w:rsid w:val="00080FFF"/>
    <w:rsid w:val="0009430C"/>
    <w:rsid w:val="000E440C"/>
    <w:rsid w:val="00154CEF"/>
    <w:rsid w:val="00177910"/>
    <w:rsid w:val="00195FBC"/>
    <w:rsid w:val="001E70CF"/>
    <w:rsid w:val="001F7911"/>
    <w:rsid w:val="002B0A1A"/>
    <w:rsid w:val="002D48C0"/>
    <w:rsid w:val="00366E41"/>
    <w:rsid w:val="003724E1"/>
    <w:rsid w:val="00394B15"/>
    <w:rsid w:val="003B598E"/>
    <w:rsid w:val="003D3CA3"/>
    <w:rsid w:val="00400E36"/>
    <w:rsid w:val="004557EE"/>
    <w:rsid w:val="0046795B"/>
    <w:rsid w:val="00472887"/>
    <w:rsid w:val="00484F7A"/>
    <w:rsid w:val="004A037F"/>
    <w:rsid w:val="004A2911"/>
    <w:rsid w:val="004B3480"/>
    <w:rsid w:val="004C719A"/>
    <w:rsid w:val="00504889"/>
    <w:rsid w:val="0052032F"/>
    <w:rsid w:val="00524B79"/>
    <w:rsid w:val="00547B9A"/>
    <w:rsid w:val="005700F4"/>
    <w:rsid w:val="0058487F"/>
    <w:rsid w:val="0059279B"/>
    <w:rsid w:val="005B3E5D"/>
    <w:rsid w:val="005E5BB9"/>
    <w:rsid w:val="00614594"/>
    <w:rsid w:val="0063366D"/>
    <w:rsid w:val="00633A5E"/>
    <w:rsid w:val="00676119"/>
    <w:rsid w:val="006C7DE5"/>
    <w:rsid w:val="006E4987"/>
    <w:rsid w:val="007017F1"/>
    <w:rsid w:val="00713A50"/>
    <w:rsid w:val="00716808"/>
    <w:rsid w:val="00724F97"/>
    <w:rsid w:val="0073066F"/>
    <w:rsid w:val="00733B2F"/>
    <w:rsid w:val="0073793D"/>
    <w:rsid w:val="0075582C"/>
    <w:rsid w:val="007647A0"/>
    <w:rsid w:val="00781622"/>
    <w:rsid w:val="007D6EF7"/>
    <w:rsid w:val="00812079"/>
    <w:rsid w:val="00817D9D"/>
    <w:rsid w:val="0087612D"/>
    <w:rsid w:val="00880F49"/>
    <w:rsid w:val="008C741E"/>
    <w:rsid w:val="00930FED"/>
    <w:rsid w:val="00954203"/>
    <w:rsid w:val="0099204C"/>
    <w:rsid w:val="009B36DA"/>
    <w:rsid w:val="009C2BAD"/>
    <w:rsid w:val="009D1599"/>
    <w:rsid w:val="00A1617A"/>
    <w:rsid w:val="00A226C4"/>
    <w:rsid w:val="00A6123E"/>
    <w:rsid w:val="00A61681"/>
    <w:rsid w:val="00A8109A"/>
    <w:rsid w:val="00AA19CF"/>
    <w:rsid w:val="00AB3D8D"/>
    <w:rsid w:val="00AF094C"/>
    <w:rsid w:val="00B0121D"/>
    <w:rsid w:val="00BC4925"/>
    <w:rsid w:val="00BE461C"/>
    <w:rsid w:val="00C32814"/>
    <w:rsid w:val="00C440F0"/>
    <w:rsid w:val="00C55DFC"/>
    <w:rsid w:val="00CA0558"/>
    <w:rsid w:val="00CA45DB"/>
    <w:rsid w:val="00D35E84"/>
    <w:rsid w:val="00D61050"/>
    <w:rsid w:val="00D77B8E"/>
    <w:rsid w:val="00DB04AD"/>
    <w:rsid w:val="00DB69B1"/>
    <w:rsid w:val="00DE6AF3"/>
    <w:rsid w:val="00E06347"/>
    <w:rsid w:val="00E102C5"/>
    <w:rsid w:val="00E479A6"/>
    <w:rsid w:val="00E96CA2"/>
    <w:rsid w:val="00EE693E"/>
    <w:rsid w:val="00F15706"/>
    <w:rsid w:val="00F27FBE"/>
    <w:rsid w:val="00F348EE"/>
    <w:rsid w:val="00F523BC"/>
    <w:rsid w:val="00F8728E"/>
    <w:rsid w:val="00FB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4F7A"/>
  </w:style>
  <w:style w:type="paragraph" w:styleId="a5">
    <w:name w:val="footer"/>
    <w:basedOn w:val="a"/>
    <w:link w:val="a6"/>
    <w:uiPriority w:val="99"/>
    <w:unhideWhenUsed/>
    <w:rsid w:val="0048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F7A"/>
  </w:style>
  <w:style w:type="table" w:styleId="a7">
    <w:name w:val="Table Grid"/>
    <w:basedOn w:val="a1"/>
    <w:uiPriority w:val="59"/>
    <w:rsid w:val="00484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84F7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84F7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F7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C719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00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00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00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00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0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8</cp:revision>
  <dcterms:created xsi:type="dcterms:W3CDTF">2020-05-03T20:48:00Z</dcterms:created>
  <dcterms:modified xsi:type="dcterms:W3CDTF">2021-11-30T10:12:00Z</dcterms:modified>
</cp:coreProperties>
</file>