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8" w:rsidRPr="0002053D" w:rsidRDefault="000D06D8" w:rsidP="000D06D8">
      <w:pPr>
        <w:pStyle w:val="ac"/>
        <w:jc w:val="center"/>
        <w:rPr>
          <w:b/>
          <w:spacing w:val="-10"/>
          <w:szCs w:val="28"/>
        </w:rPr>
      </w:pPr>
      <w:r w:rsidRPr="0002053D">
        <w:rPr>
          <w:b/>
          <w:spacing w:val="-10"/>
          <w:szCs w:val="28"/>
        </w:rPr>
        <w:t>МИНИСТЕРСТВО ЗДРАВООХРАНЕНИЯ РОССИЙСКОЙ ФЕДЕРАЦИИ</w:t>
      </w:r>
    </w:p>
    <w:p w:rsidR="000D06D8" w:rsidRDefault="000D06D8" w:rsidP="000D06D8">
      <w:pPr>
        <w:pStyle w:val="ac"/>
        <w:tabs>
          <w:tab w:val="left" w:pos="3828"/>
        </w:tabs>
        <w:jc w:val="center"/>
        <w:rPr>
          <w:b/>
          <w:szCs w:val="28"/>
        </w:rPr>
      </w:pPr>
    </w:p>
    <w:p w:rsidR="000D06D8" w:rsidRDefault="000D06D8" w:rsidP="000D06D8">
      <w:pPr>
        <w:pStyle w:val="ac"/>
        <w:tabs>
          <w:tab w:val="left" w:pos="3828"/>
        </w:tabs>
        <w:jc w:val="center"/>
        <w:rPr>
          <w:b/>
          <w:szCs w:val="28"/>
        </w:rPr>
      </w:pPr>
    </w:p>
    <w:p w:rsidR="000D06D8" w:rsidRPr="0002053D" w:rsidRDefault="000D06D8" w:rsidP="000D06D8">
      <w:pPr>
        <w:pStyle w:val="ac"/>
        <w:tabs>
          <w:tab w:val="left" w:pos="3828"/>
        </w:tabs>
        <w:jc w:val="center"/>
        <w:rPr>
          <w:b/>
          <w:szCs w:val="28"/>
        </w:rPr>
      </w:pPr>
    </w:p>
    <w:p w:rsidR="000D06D8" w:rsidRDefault="000D06D8" w:rsidP="000D06D8">
      <w:pPr>
        <w:pStyle w:val="ac"/>
        <w:tabs>
          <w:tab w:val="left" w:pos="2316"/>
          <w:tab w:val="left" w:pos="3828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 w:rsidRPr="00193343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АРМАКОПЕЙНАЯ СТАТЬЯ</w:t>
      </w:r>
    </w:p>
    <w:p w:rsidR="001B57A0" w:rsidRDefault="001B57A0">
      <w:pPr>
        <w:pBdr>
          <w:bottom w:val="single" w:sz="12" w:space="1" w:color="auto"/>
        </w:pBdr>
      </w:pPr>
    </w:p>
    <w:p w:rsidR="001B57A0" w:rsidRPr="00C36BF4" w:rsidRDefault="001B57A0" w:rsidP="001B57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F24D5">
        <w:rPr>
          <w:rFonts w:ascii="Times New Roman" w:hAnsi="Times New Roman" w:cs="Times New Roman"/>
          <w:b/>
          <w:sz w:val="28"/>
          <w:szCs w:val="28"/>
        </w:rPr>
        <w:t>Гамма-аминомасляная</w:t>
      </w:r>
      <w:proofErr w:type="spellEnd"/>
      <w:proofErr w:type="gramEnd"/>
      <w:r w:rsidRPr="000F24D5">
        <w:rPr>
          <w:rFonts w:ascii="Times New Roman" w:hAnsi="Times New Roman" w:cs="Times New Roman"/>
          <w:b/>
          <w:sz w:val="28"/>
          <w:szCs w:val="28"/>
        </w:rPr>
        <w:t xml:space="preserve"> кислота, таблетки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6BF4">
        <w:rPr>
          <w:rFonts w:ascii="Times New Roman" w:hAnsi="Times New Roman" w:cs="Times New Roman"/>
          <w:b/>
          <w:sz w:val="28"/>
          <w:szCs w:val="28"/>
        </w:rPr>
        <w:t>ФС</w:t>
      </w:r>
    </w:p>
    <w:p w:rsidR="001B57A0" w:rsidRPr="00E92234" w:rsidRDefault="001B57A0" w:rsidP="001B57A0">
      <w:pPr>
        <w:rPr>
          <w:rFonts w:ascii="Times New Roman" w:hAnsi="Times New Roman" w:cs="Times New Roman"/>
          <w:b/>
          <w:sz w:val="28"/>
          <w:szCs w:val="28"/>
        </w:rPr>
      </w:pPr>
      <w:r w:rsidRPr="0022005E">
        <w:rPr>
          <w:rFonts w:ascii="Times New Roman" w:hAnsi="Times New Roman" w:cs="Times New Roman"/>
          <w:b/>
          <w:i/>
          <w:sz w:val="28"/>
          <w:szCs w:val="28"/>
          <w:lang w:val="en-US"/>
        </w:rPr>
        <w:t>Gamma</w:t>
      </w:r>
      <w:r w:rsidRPr="00E92234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22005E">
        <w:rPr>
          <w:rFonts w:ascii="Times New Roman" w:hAnsi="Times New Roman" w:cs="Times New Roman"/>
          <w:b/>
          <w:i/>
          <w:sz w:val="28"/>
          <w:szCs w:val="28"/>
          <w:lang w:val="en-US"/>
        </w:rPr>
        <w:t>aminobutyricum</w:t>
      </w:r>
      <w:proofErr w:type="spellEnd"/>
      <w:r w:rsidRPr="00E922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2005E">
        <w:rPr>
          <w:rFonts w:ascii="Times New Roman" w:hAnsi="Times New Roman" w:cs="Times New Roman"/>
          <w:b/>
          <w:i/>
          <w:sz w:val="28"/>
          <w:szCs w:val="28"/>
          <w:lang w:val="en-US"/>
        </w:rPr>
        <w:t>acidum</w:t>
      </w:r>
      <w:proofErr w:type="spellEnd"/>
      <w:r w:rsidRPr="00E922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92234">
        <w:rPr>
          <w:rFonts w:ascii="Times New Roman" w:hAnsi="Times New Roman" w:cs="Times New Roman"/>
          <w:b/>
          <w:i/>
          <w:sz w:val="28"/>
          <w:szCs w:val="28"/>
          <w:lang w:val="en-US"/>
        </w:rPr>
        <w:t>tabulettae</w:t>
      </w:r>
      <w:proofErr w:type="spellEnd"/>
      <w:proofErr w:type="gramEnd"/>
      <w:r w:rsidRPr="00E9223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2005E">
        <w:rPr>
          <w:rFonts w:ascii="Times New Roman" w:hAnsi="Times New Roman" w:cs="Times New Roman"/>
          <w:b/>
          <w:sz w:val="28"/>
          <w:szCs w:val="28"/>
        </w:rPr>
        <w:t>Взамен</w:t>
      </w:r>
      <w:r w:rsidRPr="00E9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05E">
        <w:rPr>
          <w:rFonts w:ascii="Times New Roman" w:hAnsi="Times New Roman" w:cs="Times New Roman"/>
          <w:b/>
          <w:sz w:val="28"/>
          <w:szCs w:val="28"/>
        </w:rPr>
        <w:t>ФС</w:t>
      </w:r>
      <w:r w:rsidRPr="00E92234">
        <w:rPr>
          <w:rFonts w:ascii="Times New Roman" w:hAnsi="Times New Roman" w:cs="Times New Roman"/>
          <w:b/>
          <w:sz w:val="28"/>
          <w:szCs w:val="28"/>
        </w:rPr>
        <w:t xml:space="preserve"> 42-1042-97  </w:t>
      </w:r>
    </w:p>
    <w:p w:rsidR="001B57A0" w:rsidRPr="00677ECE" w:rsidRDefault="001B57A0">
      <w:pPr>
        <w:rPr>
          <w:b/>
        </w:rPr>
      </w:pPr>
      <w:r w:rsidRPr="00677ECE">
        <w:rPr>
          <w:b/>
        </w:rPr>
        <w:t>_____________________________________________________________________________________</w:t>
      </w:r>
    </w:p>
    <w:p w:rsidR="001B57A0" w:rsidRPr="00A33761" w:rsidRDefault="00677ECE" w:rsidP="001B5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57A0" w:rsidRPr="001B57A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proofErr w:type="gramStart"/>
      <w:r w:rsidR="001B57A0" w:rsidRPr="001B57A0">
        <w:rPr>
          <w:rFonts w:ascii="Times New Roman" w:hAnsi="Times New Roman" w:cs="Times New Roman"/>
          <w:sz w:val="28"/>
          <w:szCs w:val="28"/>
        </w:rPr>
        <w:t>гамма-аминомасляная</w:t>
      </w:r>
      <w:proofErr w:type="spellEnd"/>
      <w:proofErr w:type="gramEnd"/>
      <w:r w:rsidR="001B57A0" w:rsidRPr="001B57A0">
        <w:rPr>
          <w:rFonts w:ascii="Times New Roman" w:hAnsi="Times New Roman" w:cs="Times New Roman"/>
          <w:sz w:val="28"/>
          <w:szCs w:val="28"/>
        </w:rPr>
        <w:t xml:space="preserve"> кислота, таблетки. </w:t>
      </w:r>
      <w:r w:rsidR="001B57A0">
        <w:rPr>
          <w:rFonts w:ascii="Times New Roman" w:hAnsi="Times New Roman" w:cs="Times New Roman"/>
          <w:sz w:val="28"/>
          <w:szCs w:val="28"/>
        </w:rPr>
        <w:t>Гамма - аминомаслян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57A0">
        <w:rPr>
          <w:rFonts w:ascii="Times New Roman" w:hAnsi="Times New Roman" w:cs="Times New Roman"/>
          <w:sz w:val="28"/>
          <w:szCs w:val="28"/>
        </w:rPr>
        <w:t xml:space="preserve"> кисл</w:t>
      </w:r>
      <w:r w:rsidR="001B57A0" w:rsidRPr="00A33761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B57A0">
        <w:rPr>
          <w:rFonts w:ascii="Times New Roman" w:hAnsi="Times New Roman" w:cs="Times New Roman"/>
          <w:color w:val="333333"/>
          <w:sz w:val="28"/>
          <w:szCs w:val="28"/>
        </w:rPr>
        <w:t>та представляет собой</w:t>
      </w:r>
      <w:r w:rsidR="001B57A0" w:rsidRPr="00A33761">
        <w:rPr>
          <w:rFonts w:ascii="Times New Roman" w:hAnsi="Times New Roman" w:cs="Times New Roman"/>
          <w:color w:val="333333"/>
          <w:sz w:val="28"/>
          <w:szCs w:val="28"/>
        </w:rPr>
        <w:t xml:space="preserve"> органическ</w:t>
      </w:r>
      <w:r w:rsidR="001B57A0">
        <w:rPr>
          <w:rFonts w:ascii="Times New Roman" w:hAnsi="Times New Roman" w:cs="Times New Roman"/>
          <w:color w:val="333333"/>
          <w:sz w:val="28"/>
          <w:szCs w:val="28"/>
        </w:rPr>
        <w:t>ое</w:t>
      </w:r>
      <w:r w:rsidR="001B57A0" w:rsidRPr="00A33761">
        <w:rPr>
          <w:rFonts w:ascii="Times New Roman" w:hAnsi="Times New Roman" w:cs="Times New Roman"/>
          <w:color w:val="333333"/>
          <w:sz w:val="28"/>
          <w:szCs w:val="28"/>
        </w:rPr>
        <w:t xml:space="preserve"> соединение </w:t>
      </w:r>
      <w:proofErr w:type="spellStart"/>
      <w:r w:rsidR="001B57A0" w:rsidRPr="00A33761">
        <w:rPr>
          <w:rFonts w:ascii="Times New Roman" w:hAnsi="Times New Roman" w:cs="Times New Roman"/>
          <w:color w:val="333333"/>
          <w:sz w:val="28"/>
          <w:szCs w:val="28"/>
        </w:rPr>
        <w:t>непротеиногенной</w:t>
      </w:r>
      <w:proofErr w:type="spellEnd"/>
      <w:r w:rsidR="001B57A0" w:rsidRPr="00A33761">
        <w:rPr>
          <w:rFonts w:ascii="Times New Roman" w:hAnsi="Times New Roman" w:cs="Times New Roman"/>
          <w:color w:val="333333"/>
          <w:sz w:val="28"/>
          <w:szCs w:val="28"/>
        </w:rPr>
        <w:t xml:space="preserve"> природы</w:t>
      </w:r>
      <w:r w:rsidR="001B57A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B57A0" w:rsidRPr="00A3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A0" w:rsidRDefault="00C36BF4" w:rsidP="00D77A54">
      <w:pPr>
        <w:pStyle w:val="Normal3622ffeb-e8e2-4ff2-b387-de4f3b1e16b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1B57A0">
        <w:rPr>
          <w:color w:val="auto"/>
          <w:sz w:val="28"/>
          <w:szCs w:val="28"/>
          <w:lang w:val="ru-RU"/>
        </w:rPr>
        <w:t xml:space="preserve">Препарат содержит от заявленного в таблетке количества не менее 95 </w:t>
      </w:r>
      <w:r w:rsidR="000C35FD">
        <w:rPr>
          <w:color w:val="auto"/>
          <w:sz w:val="28"/>
          <w:szCs w:val="28"/>
          <w:lang w:val="ru-RU"/>
        </w:rPr>
        <w:t xml:space="preserve">% </w:t>
      </w:r>
      <w:r w:rsidR="001B57A0">
        <w:rPr>
          <w:color w:val="auto"/>
          <w:sz w:val="28"/>
          <w:szCs w:val="28"/>
          <w:lang w:val="ru-RU"/>
        </w:rPr>
        <w:t>и не более 105 % гамма - аминомасляной кислоты.</w:t>
      </w:r>
    </w:p>
    <w:p w:rsidR="000C35FD" w:rsidRDefault="00C36BF4" w:rsidP="00D77A54">
      <w:pPr>
        <w:pStyle w:val="Normal3622ffeb-e8e2-4ff2-b387-de4f3b1e16b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1B57A0">
        <w:rPr>
          <w:color w:val="auto"/>
          <w:sz w:val="28"/>
          <w:szCs w:val="28"/>
          <w:lang w:val="ru-RU"/>
        </w:rPr>
        <w:t>Препарат</w:t>
      </w:r>
      <w:r w:rsidR="001B57A0" w:rsidRPr="008C7956">
        <w:rPr>
          <w:color w:val="auto"/>
          <w:sz w:val="28"/>
          <w:szCs w:val="28"/>
          <w:lang w:val="ru-RU"/>
        </w:rPr>
        <w:t xml:space="preserve"> </w:t>
      </w:r>
      <w:r w:rsidR="001B57A0">
        <w:rPr>
          <w:color w:val="auto"/>
          <w:sz w:val="28"/>
          <w:szCs w:val="28"/>
          <w:lang w:val="ru-RU"/>
        </w:rPr>
        <w:t xml:space="preserve">должен соответствовать требованиям </w:t>
      </w:r>
      <w:r w:rsidR="00D77A54" w:rsidRPr="00D77A54">
        <w:rPr>
          <w:sz w:val="28"/>
          <w:szCs w:val="28"/>
          <w:lang w:val="ru-RU"/>
        </w:rPr>
        <w:t xml:space="preserve">ОФС «Лекарственные формы», </w:t>
      </w:r>
      <w:r w:rsidR="00D77A54">
        <w:rPr>
          <w:sz w:val="28"/>
          <w:szCs w:val="28"/>
          <w:lang w:val="ru-RU"/>
        </w:rPr>
        <w:t>ОФС «Таблетки»</w:t>
      </w:r>
      <w:r w:rsidR="00D77A54">
        <w:rPr>
          <w:color w:val="auto"/>
          <w:sz w:val="28"/>
          <w:szCs w:val="28"/>
          <w:lang w:val="ru-RU"/>
        </w:rPr>
        <w:t xml:space="preserve"> </w:t>
      </w:r>
      <w:r w:rsidR="001B57A0">
        <w:rPr>
          <w:color w:val="auto"/>
          <w:sz w:val="28"/>
          <w:szCs w:val="28"/>
          <w:lang w:val="ru-RU"/>
        </w:rPr>
        <w:t>и ниже приведенным требованиям.</w:t>
      </w:r>
      <w:r w:rsidR="001B57A0" w:rsidRPr="008C7956">
        <w:rPr>
          <w:color w:val="auto"/>
          <w:sz w:val="28"/>
          <w:szCs w:val="28"/>
          <w:lang w:val="ru-RU"/>
        </w:rPr>
        <w:t xml:space="preserve"> </w:t>
      </w:r>
    </w:p>
    <w:p w:rsidR="000C35FD" w:rsidRDefault="000C35FD" w:rsidP="00D77A54">
      <w:pPr>
        <w:pStyle w:val="Normal3622ffeb-e8e2-4ff2-b387-de4f3b1e16b6"/>
        <w:jc w:val="both"/>
        <w:rPr>
          <w:color w:val="auto"/>
          <w:sz w:val="28"/>
          <w:szCs w:val="28"/>
          <w:lang w:val="ru-RU"/>
        </w:rPr>
      </w:pPr>
    </w:p>
    <w:p w:rsidR="00EA230F" w:rsidRDefault="000C35FD" w:rsidP="00EA230F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EA230F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="00EA230F" w:rsidRPr="00EA230F">
        <w:rPr>
          <w:rFonts w:ascii="Times New Roman" w:hAnsi="Times New Roman" w:cs="Times New Roman"/>
          <w:sz w:val="28"/>
          <w:szCs w:val="28"/>
        </w:rPr>
        <w:t xml:space="preserve"> </w:t>
      </w:r>
      <w:r w:rsidR="00EA230F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EA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30F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A230F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EA230F" w:rsidRDefault="000C35FD" w:rsidP="00EA230F">
      <w:pPr>
        <w:pStyle w:val="2"/>
        <w:spacing w:before="0" w:after="0" w:line="360" w:lineRule="auto"/>
        <w:ind w:left="100" w:right="20" w:firstLine="600"/>
        <w:jc w:val="both"/>
        <w:rPr>
          <w:rStyle w:val="11"/>
        </w:rPr>
      </w:pPr>
      <w:r>
        <w:rPr>
          <w:b/>
          <w:sz w:val="28"/>
          <w:szCs w:val="28"/>
        </w:rPr>
        <w:t>Подлинность.</w:t>
      </w:r>
      <w:r w:rsidR="00EA230F" w:rsidRPr="00EA230F">
        <w:rPr>
          <w:rStyle w:val="11"/>
        </w:rPr>
        <w:t xml:space="preserve"> </w:t>
      </w:r>
    </w:p>
    <w:p w:rsidR="00EA230F" w:rsidRPr="00677ECE" w:rsidRDefault="00EA230F" w:rsidP="00EA230F">
      <w:pPr>
        <w:pStyle w:val="2"/>
        <w:spacing w:before="0" w:after="0" w:line="360" w:lineRule="auto"/>
        <w:ind w:left="100" w:right="20" w:firstLine="60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7ECE">
        <w:rPr>
          <w:rStyle w:val="11"/>
          <w:rFonts w:ascii="Times New Roman" w:hAnsi="Times New Roman" w:cs="Times New Roman"/>
          <w:sz w:val="28"/>
          <w:szCs w:val="28"/>
        </w:rPr>
        <w:t>Метод ТСХ.</w:t>
      </w:r>
    </w:p>
    <w:p w:rsidR="00EA230F" w:rsidRPr="00677ECE" w:rsidRDefault="00EA230F" w:rsidP="00EA230F">
      <w:pPr>
        <w:pStyle w:val="2"/>
        <w:spacing w:before="0" w:after="0" w:line="360" w:lineRule="auto"/>
        <w:ind w:left="100" w:right="20" w:firstLine="60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7ECE">
        <w:rPr>
          <w:rStyle w:val="11"/>
          <w:rFonts w:ascii="Times New Roman" w:hAnsi="Times New Roman" w:cs="Times New Roman"/>
          <w:sz w:val="28"/>
          <w:szCs w:val="28"/>
        </w:rPr>
        <w:t>Приготовление растворов</w:t>
      </w:r>
    </w:p>
    <w:p w:rsidR="00EA230F" w:rsidRPr="00EA230F" w:rsidRDefault="00EA230F" w:rsidP="00EA230F">
      <w:pPr>
        <w:pStyle w:val="2"/>
        <w:spacing w:before="0" w:after="0" w:line="360" w:lineRule="auto"/>
        <w:ind w:left="100" w:right="20" w:firstLine="600"/>
        <w:jc w:val="both"/>
        <w:rPr>
          <w:sz w:val="28"/>
          <w:szCs w:val="28"/>
        </w:rPr>
      </w:pPr>
      <w:r w:rsidRPr="00EA230F">
        <w:rPr>
          <w:rStyle w:val="a4"/>
          <w:rFonts w:eastAsia="Gulim"/>
          <w:sz w:val="28"/>
          <w:szCs w:val="28"/>
        </w:rPr>
        <w:t>Спирт 70 %.</w:t>
      </w:r>
      <w:r w:rsidRPr="00EA230F">
        <w:rPr>
          <w:sz w:val="28"/>
          <w:szCs w:val="28"/>
        </w:rPr>
        <w:t xml:space="preserve"> 70 мл спирта 96 % помещают в коническую колбу вместимостью 100 мл, прибавляют 26 мл воды</w:t>
      </w:r>
      <w:r>
        <w:rPr>
          <w:sz w:val="28"/>
          <w:szCs w:val="28"/>
        </w:rPr>
        <w:t xml:space="preserve"> и</w:t>
      </w:r>
      <w:r w:rsidRPr="00EA230F">
        <w:rPr>
          <w:sz w:val="28"/>
          <w:szCs w:val="28"/>
        </w:rPr>
        <w:t xml:space="preserve"> перемешивают.</w:t>
      </w:r>
    </w:p>
    <w:p w:rsidR="00EA230F" w:rsidRPr="00EA230F" w:rsidRDefault="00EA230F" w:rsidP="00EA230F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proofErr w:type="spellStart"/>
      <w:r w:rsidRPr="00EA230F">
        <w:rPr>
          <w:rStyle w:val="a4"/>
          <w:rFonts w:eastAsia="Gulim"/>
          <w:sz w:val="28"/>
          <w:szCs w:val="28"/>
        </w:rPr>
        <w:t>Нингидрина</w:t>
      </w:r>
      <w:proofErr w:type="spellEnd"/>
      <w:r w:rsidRPr="00EA230F">
        <w:rPr>
          <w:rStyle w:val="a4"/>
          <w:rFonts w:eastAsia="Gulim"/>
          <w:sz w:val="28"/>
          <w:szCs w:val="28"/>
        </w:rPr>
        <w:t xml:space="preserve"> раствор 0,2 % в спирте 96 %.</w:t>
      </w:r>
      <w:r w:rsidRPr="00EA230F">
        <w:rPr>
          <w:sz w:val="28"/>
          <w:szCs w:val="28"/>
        </w:rPr>
        <w:t xml:space="preserve"> 0,05 г </w:t>
      </w:r>
      <w:proofErr w:type="spellStart"/>
      <w:r w:rsidRPr="00EA230F">
        <w:rPr>
          <w:sz w:val="28"/>
          <w:szCs w:val="28"/>
        </w:rPr>
        <w:t>нингидрина</w:t>
      </w:r>
      <w:proofErr w:type="spellEnd"/>
      <w:r w:rsidRPr="00EA230F">
        <w:rPr>
          <w:sz w:val="28"/>
          <w:szCs w:val="28"/>
        </w:rPr>
        <w:t xml:space="preserve"> помещают в мерную колбу вместимостью 25 мл, прибавляют 20 мл спирта 96 %, доводят объем раствора </w:t>
      </w:r>
      <w:r>
        <w:rPr>
          <w:sz w:val="28"/>
          <w:szCs w:val="28"/>
        </w:rPr>
        <w:t>тем же растворителем</w:t>
      </w:r>
      <w:r w:rsidRPr="00EA230F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 xml:space="preserve"> и </w:t>
      </w:r>
      <w:r w:rsidRPr="00EA230F">
        <w:rPr>
          <w:sz w:val="28"/>
          <w:szCs w:val="28"/>
        </w:rPr>
        <w:t xml:space="preserve"> перемешивают.</w:t>
      </w:r>
      <w:r>
        <w:rPr>
          <w:sz w:val="28"/>
          <w:szCs w:val="28"/>
        </w:rPr>
        <w:t xml:space="preserve"> </w:t>
      </w:r>
      <w:r w:rsidR="00677ECE">
        <w:rPr>
          <w:sz w:val="28"/>
          <w:szCs w:val="28"/>
        </w:rPr>
        <w:t>Р</w:t>
      </w:r>
      <w:r w:rsidRPr="00EA230F">
        <w:rPr>
          <w:sz w:val="28"/>
          <w:szCs w:val="28"/>
        </w:rPr>
        <w:t>аствор</w:t>
      </w:r>
      <w:r w:rsidR="00677ECE">
        <w:rPr>
          <w:sz w:val="28"/>
          <w:szCs w:val="28"/>
        </w:rPr>
        <w:t xml:space="preserve"> хранят при температуре не выше 25</w:t>
      </w:r>
      <w:proofErr w:type="gramStart"/>
      <w:r w:rsidR="00677ECE">
        <w:rPr>
          <w:sz w:val="28"/>
          <w:szCs w:val="28"/>
        </w:rPr>
        <w:t xml:space="preserve"> ºС</w:t>
      </w:r>
      <w:proofErr w:type="gramEnd"/>
      <w:r w:rsidR="00677ECE">
        <w:rPr>
          <w:sz w:val="28"/>
          <w:szCs w:val="28"/>
        </w:rPr>
        <w:t xml:space="preserve"> в течение</w:t>
      </w:r>
      <w:r w:rsidRPr="00EA230F">
        <w:rPr>
          <w:sz w:val="28"/>
          <w:szCs w:val="28"/>
        </w:rPr>
        <w:t xml:space="preserve"> 1 </w:t>
      </w:r>
      <w:r w:rsidRPr="00EA230F">
        <w:rPr>
          <w:sz w:val="28"/>
          <w:szCs w:val="28"/>
        </w:rPr>
        <w:lastRenderedPageBreak/>
        <w:t>мес.</w:t>
      </w:r>
    </w:p>
    <w:p w:rsidR="00EA230F" w:rsidRPr="00EA230F" w:rsidRDefault="00EA230F" w:rsidP="00EA230F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A230F">
        <w:rPr>
          <w:rStyle w:val="a4"/>
          <w:rFonts w:eastAsia="Gulim"/>
          <w:sz w:val="28"/>
          <w:szCs w:val="28"/>
        </w:rPr>
        <w:t>Подвижная фаза.</w:t>
      </w:r>
      <w:r w:rsidRPr="00EA230F">
        <w:rPr>
          <w:sz w:val="28"/>
          <w:szCs w:val="28"/>
        </w:rPr>
        <w:t xml:space="preserve"> Смесь растворителей: спирт 96 % - вода, в объемном соотношении (3:1), соответственно.</w:t>
      </w:r>
    </w:p>
    <w:p w:rsidR="00EA230F" w:rsidRPr="00EA230F" w:rsidRDefault="00EA230F" w:rsidP="00EA230F">
      <w:pPr>
        <w:pStyle w:val="2"/>
        <w:spacing w:before="0" w:after="0" w:line="360" w:lineRule="auto"/>
        <w:ind w:left="100" w:right="20" w:firstLine="600"/>
        <w:jc w:val="both"/>
        <w:rPr>
          <w:sz w:val="28"/>
          <w:szCs w:val="28"/>
        </w:rPr>
      </w:pPr>
      <w:r w:rsidRPr="00EA230F">
        <w:rPr>
          <w:rStyle w:val="a4"/>
          <w:rFonts w:eastAsia="Gulim"/>
          <w:sz w:val="28"/>
          <w:szCs w:val="28"/>
        </w:rPr>
        <w:t>Испытуемый раствор.</w:t>
      </w:r>
      <w:r w:rsidRPr="00EA230F">
        <w:rPr>
          <w:sz w:val="28"/>
          <w:szCs w:val="28"/>
        </w:rPr>
        <w:t xml:space="preserve"> 0,12 г порошка растертых таблеток помещают в коническую колбу вместимостью 25 мл, прибавляют 10 мл спирта 70 %, взбалтывают в течение 5 мин, и фильтруют через бумажный фильтр, отбрасывая первые 2 - 3 мл фильтрата.</w:t>
      </w:r>
    </w:p>
    <w:p w:rsidR="00EA230F" w:rsidRPr="00EA230F" w:rsidRDefault="00C36BF4" w:rsidP="00EA230F">
      <w:pPr>
        <w:pStyle w:val="2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EA230F" w:rsidRPr="00EA230F">
        <w:rPr>
          <w:i/>
          <w:sz w:val="28"/>
          <w:szCs w:val="28"/>
        </w:rPr>
        <w:t xml:space="preserve">Раствор стандартного образца  </w:t>
      </w:r>
      <w:proofErr w:type="spellStart"/>
      <w:proofErr w:type="gramStart"/>
      <w:r w:rsidR="00EA230F" w:rsidRPr="00EA230F">
        <w:rPr>
          <w:i/>
          <w:sz w:val="28"/>
          <w:szCs w:val="28"/>
        </w:rPr>
        <w:t>гамма-аминомасляной</w:t>
      </w:r>
      <w:proofErr w:type="spellEnd"/>
      <w:proofErr w:type="gramEnd"/>
      <w:r w:rsidR="00EA230F" w:rsidRPr="00EA230F">
        <w:rPr>
          <w:i/>
          <w:sz w:val="28"/>
          <w:szCs w:val="28"/>
        </w:rPr>
        <w:t xml:space="preserve"> кислоты</w:t>
      </w:r>
      <w:r w:rsidR="00EA230F" w:rsidRPr="00EA230F">
        <w:rPr>
          <w:sz w:val="28"/>
          <w:szCs w:val="28"/>
        </w:rPr>
        <w:t>.</w:t>
      </w:r>
      <w:r w:rsidR="00EA230F" w:rsidRPr="00EA230F">
        <w:rPr>
          <w:rStyle w:val="51"/>
          <w:sz w:val="28"/>
          <w:szCs w:val="28"/>
        </w:rPr>
        <w:t xml:space="preserve"> 0,5 г</w:t>
      </w:r>
      <w:r w:rsidR="00EA230F" w:rsidRPr="00EA230F">
        <w:t xml:space="preserve"> </w:t>
      </w:r>
      <w:r>
        <w:rPr>
          <w:sz w:val="28"/>
          <w:szCs w:val="28"/>
        </w:rPr>
        <w:t>стандартного образца</w:t>
      </w:r>
      <w:r w:rsidR="00EA230F" w:rsidRPr="00EA230F">
        <w:rPr>
          <w:sz w:val="28"/>
          <w:szCs w:val="28"/>
        </w:rPr>
        <w:t xml:space="preserve"> </w:t>
      </w:r>
      <w:proofErr w:type="spellStart"/>
      <w:r w:rsidR="00EA230F" w:rsidRPr="00EA230F">
        <w:rPr>
          <w:sz w:val="28"/>
          <w:szCs w:val="28"/>
        </w:rPr>
        <w:t>гамма-аминомасляной</w:t>
      </w:r>
      <w:proofErr w:type="spellEnd"/>
      <w:r w:rsidR="00EA230F" w:rsidRPr="00EA230F">
        <w:rPr>
          <w:sz w:val="28"/>
          <w:szCs w:val="28"/>
        </w:rPr>
        <w:t xml:space="preserve"> кислоты помещают в мерную колбу вместимостью 50 мл, прибавляют 30 мл спирта 70 %, доводят объем раствора спиртом 70 % до метки и перемешивают.</w:t>
      </w:r>
      <w:r w:rsidR="00EA230F">
        <w:rPr>
          <w:sz w:val="28"/>
          <w:szCs w:val="28"/>
        </w:rPr>
        <w:t xml:space="preserve"> </w:t>
      </w:r>
      <w:r w:rsidR="00677ECE">
        <w:rPr>
          <w:sz w:val="28"/>
          <w:szCs w:val="28"/>
        </w:rPr>
        <w:t>Р</w:t>
      </w:r>
      <w:r w:rsidR="00EA230F" w:rsidRPr="00EA230F">
        <w:rPr>
          <w:sz w:val="28"/>
          <w:szCs w:val="28"/>
        </w:rPr>
        <w:t>аствор</w:t>
      </w:r>
      <w:r w:rsidR="00677ECE">
        <w:rPr>
          <w:sz w:val="28"/>
          <w:szCs w:val="28"/>
        </w:rPr>
        <w:t xml:space="preserve"> используют в течение </w:t>
      </w:r>
      <w:r w:rsidR="00EA230F" w:rsidRPr="00EA230F">
        <w:rPr>
          <w:sz w:val="28"/>
          <w:szCs w:val="28"/>
        </w:rPr>
        <w:t>8 ч.</w:t>
      </w:r>
    </w:p>
    <w:p w:rsidR="00EA230F" w:rsidRPr="00EA230F" w:rsidRDefault="00EA230F" w:rsidP="00EA230F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A230F">
        <w:rPr>
          <w:sz w:val="28"/>
          <w:szCs w:val="28"/>
        </w:rPr>
        <w:t xml:space="preserve">На линию старта хроматографической пластинки со слоем силикагеля 60 размером 4 </w:t>
      </w:r>
      <w:proofErr w:type="spellStart"/>
      <w:r w:rsidRPr="00EA230F">
        <w:rPr>
          <w:sz w:val="28"/>
          <w:szCs w:val="28"/>
        </w:rPr>
        <w:t>х</w:t>
      </w:r>
      <w:proofErr w:type="spellEnd"/>
      <w:r w:rsidRPr="00EA230F">
        <w:rPr>
          <w:sz w:val="28"/>
          <w:szCs w:val="28"/>
        </w:rPr>
        <w:t xml:space="preserve"> 15 см наносят 2 мкл (20 мкг) испытуемого раствора и 2 мкл (20 мкг) раствора </w:t>
      </w:r>
      <w:r w:rsidR="00C36BF4">
        <w:rPr>
          <w:sz w:val="28"/>
          <w:szCs w:val="28"/>
        </w:rPr>
        <w:t>стандартного образца</w:t>
      </w:r>
      <w:r w:rsidRPr="00EA230F">
        <w:rPr>
          <w:sz w:val="28"/>
          <w:szCs w:val="28"/>
        </w:rPr>
        <w:t xml:space="preserve"> гамма</w:t>
      </w:r>
      <w:r>
        <w:rPr>
          <w:sz w:val="28"/>
          <w:szCs w:val="28"/>
        </w:rPr>
        <w:t xml:space="preserve"> </w:t>
      </w:r>
      <w:r w:rsidRPr="00EA230F">
        <w:rPr>
          <w:sz w:val="28"/>
          <w:szCs w:val="28"/>
        </w:rPr>
        <w:t>- аминомасляной кислоты.</w:t>
      </w:r>
    </w:p>
    <w:p w:rsidR="00EA230F" w:rsidRPr="00EA230F" w:rsidRDefault="00EA230F" w:rsidP="00EA230F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A230F">
        <w:rPr>
          <w:sz w:val="28"/>
          <w:szCs w:val="28"/>
        </w:rPr>
        <w:t>Пластинку с нанесенными пробами сушат на воздухе в течение 5 мин, помещают в предварительно насыщенную камеру с подвижной фазой и хроматографируют восходящим способом.</w:t>
      </w:r>
    </w:p>
    <w:p w:rsidR="00EA230F" w:rsidRPr="00EA230F" w:rsidRDefault="00677ECE" w:rsidP="00EA230F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</w:t>
      </w:r>
      <w:r w:rsidR="00EA230F" w:rsidRPr="00EA230F">
        <w:rPr>
          <w:sz w:val="28"/>
          <w:szCs w:val="28"/>
        </w:rPr>
        <w:t xml:space="preserve"> фронт</w:t>
      </w:r>
      <w:r>
        <w:rPr>
          <w:sz w:val="28"/>
          <w:szCs w:val="28"/>
        </w:rPr>
        <w:t>а</w:t>
      </w:r>
      <w:r w:rsidR="00EA230F" w:rsidRPr="00EA230F">
        <w:rPr>
          <w:sz w:val="28"/>
          <w:szCs w:val="28"/>
        </w:rPr>
        <w:t xml:space="preserve"> подвижной фазы </w:t>
      </w:r>
      <w:r>
        <w:rPr>
          <w:sz w:val="28"/>
          <w:szCs w:val="28"/>
        </w:rPr>
        <w:t>расстояния</w:t>
      </w:r>
      <w:r w:rsidR="00EA230F" w:rsidRPr="00EA230F">
        <w:rPr>
          <w:sz w:val="28"/>
          <w:szCs w:val="28"/>
        </w:rPr>
        <w:t xml:space="preserve"> 10 см от линии старта, пластинку вынимают из камеры, сушат на воздухе в течение 15 мин, опрыскивают </w:t>
      </w:r>
      <w:proofErr w:type="spellStart"/>
      <w:r w:rsidR="00EA230F" w:rsidRPr="00EA230F">
        <w:rPr>
          <w:sz w:val="28"/>
          <w:szCs w:val="28"/>
        </w:rPr>
        <w:t>нингидрина</w:t>
      </w:r>
      <w:proofErr w:type="spellEnd"/>
      <w:r w:rsidR="00EA230F" w:rsidRPr="00EA230F">
        <w:rPr>
          <w:sz w:val="28"/>
          <w:szCs w:val="28"/>
        </w:rPr>
        <w:t xml:space="preserve"> раствором 0,2 </w:t>
      </w:r>
      <w:r w:rsidR="00EA230F" w:rsidRPr="00C36BF4">
        <w:rPr>
          <w:rStyle w:val="a4"/>
          <w:rFonts w:eastAsia="Gulim"/>
          <w:i w:val="0"/>
          <w:sz w:val="28"/>
          <w:szCs w:val="28"/>
        </w:rPr>
        <w:t>%</w:t>
      </w:r>
      <w:r w:rsidR="00EA230F" w:rsidRPr="00EA230F">
        <w:rPr>
          <w:rStyle w:val="a4"/>
          <w:rFonts w:eastAsia="Gulim"/>
          <w:sz w:val="28"/>
          <w:szCs w:val="28"/>
        </w:rPr>
        <w:t xml:space="preserve"> </w:t>
      </w:r>
      <w:r w:rsidR="00EA230F" w:rsidRPr="00EA230F">
        <w:rPr>
          <w:sz w:val="28"/>
          <w:szCs w:val="28"/>
        </w:rPr>
        <w:t>в спирте 96 % и выдерживают в сушильном шкафу при температуре от 100 до 110</w:t>
      </w:r>
      <w:proofErr w:type="gramStart"/>
      <w:r w:rsidR="00EA230F" w:rsidRPr="00EA230F">
        <w:rPr>
          <w:sz w:val="28"/>
          <w:szCs w:val="28"/>
        </w:rPr>
        <w:t xml:space="preserve"> °С</w:t>
      </w:r>
      <w:proofErr w:type="gramEnd"/>
      <w:r w:rsidR="00EA230F" w:rsidRPr="00EA230F">
        <w:rPr>
          <w:sz w:val="28"/>
          <w:szCs w:val="28"/>
        </w:rPr>
        <w:t xml:space="preserve"> в течение </w:t>
      </w:r>
      <w:r w:rsidR="00EA230F" w:rsidRPr="00EA230F">
        <w:rPr>
          <w:rStyle w:val="2pt"/>
          <w:sz w:val="28"/>
          <w:szCs w:val="28"/>
        </w:rPr>
        <w:t>5-10</w:t>
      </w:r>
      <w:r w:rsidR="00EA230F" w:rsidRPr="00EA230F">
        <w:rPr>
          <w:sz w:val="28"/>
          <w:szCs w:val="28"/>
        </w:rPr>
        <w:t xml:space="preserve"> мин.</w:t>
      </w:r>
    </w:p>
    <w:p w:rsidR="00EA230F" w:rsidRPr="00EA230F" w:rsidRDefault="00EA230F" w:rsidP="00EA230F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A230F">
        <w:rPr>
          <w:sz w:val="28"/>
          <w:szCs w:val="28"/>
        </w:rPr>
        <w:t xml:space="preserve">На хроматограмме испытуемого раствора основное пятно по положению, окраске и величине должно соответствовать пятну на хроматограмме раствора </w:t>
      </w:r>
      <w:r w:rsidR="00C36BF4">
        <w:rPr>
          <w:sz w:val="28"/>
          <w:szCs w:val="28"/>
        </w:rPr>
        <w:t>стандартного образца</w:t>
      </w:r>
      <w:r w:rsidRPr="00EA230F">
        <w:rPr>
          <w:sz w:val="28"/>
          <w:szCs w:val="28"/>
        </w:rPr>
        <w:t xml:space="preserve"> гамма</w:t>
      </w:r>
      <w:r>
        <w:rPr>
          <w:sz w:val="28"/>
          <w:szCs w:val="28"/>
        </w:rPr>
        <w:t xml:space="preserve"> </w:t>
      </w:r>
      <w:r w:rsidRPr="00EA230F">
        <w:rPr>
          <w:sz w:val="28"/>
          <w:szCs w:val="28"/>
        </w:rPr>
        <w:t>- аминомасляной кислоты.</w:t>
      </w:r>
    </w:p>
    <w:p w:rsidR="000C35FD" w:rsidRDefault="00F561E9" w:rsidP="00D77A54">
      <w:pPr>
        <w:pStyle w:val="Normal3622ffeb-e8e2-4ff2-b387-de4f3b1e16b6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 </w:t>
      </w:r>
      <w:proofErr w:type="spellStart"/>
      <w:r w:rsidR="000C35FD">
        <w:rPr>
          <w:b/>
          <w:color w:val="auto"/>
          <w:sz w:val="28"/>
          <w:szCs w:val="28"/>
          <w:lang w:val="ru-RU"/>
        </w:rPr>
        <w:t>Распадаемость</w:t>
      </w:r>
      <w:proofErr w:type="spellEnd"/>
      <w:r w:rsidR="000C35FD">
        <w:rPr>
          <w:b/>
          <w:color w:val="auto"/>
          <w:sz w:val="28"/>
          <w:szCs w:val="28"/>
          <w:lang w:val="ru-RU"/>
        </w:rPr>
        <w:t>.</w:t>
      </w:r>
      <w:r w:rsidR="00754DAA">
        <w:rPr>
          <w:b/>
          <w:color w:val="auto"/>
          <w:sz w:val="28"/>
          <w:szCs w:val="28"/>
          <w:lang w:val="ru-RU"/>
        </w:rPr>
        <w:t xml:space="preserve"> </w:t>
      </w:r>
      <w:r w:rsidR="00754DAA" w:rsidRPr="00754DAA">
        <w:rPr>
          <w:color w:val="auto"/>
          <w:sz w:val="28"/>
          <w:szCs w:val="28"/>
          <w:lang w:val="ru-RU"/>
        </w:rPr>
        <w:t>Не более</w:t>
      </w:r>
      <w:r w:rsidR="00754DAA">
        <w:rPr>
          <w:color w:val="auto"/>
          <w:sz w:val="28"/>
          <w:szCs w:val="28"/>
          <w:lang w:val="ru-RU"/>
        </w:rPr>
        <w:t xml:space="preserve"> 30 мин в соответствии с ОФС «</w:t>
      </w:r>
      <w:proofErr w:type="spellStart"/>
      <w:r w:rsidR="00754DAA">
        <w:rPr>
          <w:color w:val="auto"/>
          <w:sz w:val="28"/>
          <w:szCs w:val="28"/>
          <w:lang w:val="ru-RU"/>
        </w:rPr>
        <w:t>Распадаемость</w:t>
      </w:r>
      <w:proofErr w:type="spellEnd"/>
      <w:r w:rsidR="00754DAA">
        <w:rPr>
          <w:color w:val="auto"/>
          <w:sz w:val="28"/>
          <w:szCs w:val="28"/>
          <w:lang w:val="ru-RU"/>
        </w:rPr>
        <w:t xml:space="preserve"> таблеток и капсул».</w:t>
      </w:r>
    </w:p>
    <w:p w:rsidR="000C35FD" w:rsidRDefault="00F561E9" w:rsidP="00D77A54">
      <w:pPr>
        <w:pStyle w:val="Normal3622ffeb-e8e2-4ff2-b387-de4f3b1e16b6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lastRenderedPageBreak/>
        <w:t xml:space="preserve">          </w:t>
      </w:r>
      <w:r w:rsidR="000C35FD">
        <w:rPr>
          <w:b/>
          <w:color w:val="auto"/>
          <w:sz w:val="28"/>
          <w:szCs w:val="28"/>
          <w:lang w:val="ru-RU"/>
        </w:rPr>
        <w:t>Однородность дозирования.</w:t>
      </w:r>
      <w:r w:rsidR="00754DAA">
        <w:rPr>
          <w:b/>
          <w:color w:val="auto"/>
          <w:sz w:val="28"/>
          <w:szCs w:val="28"/>
          <w:lang w:val="ru-RU"/>
        </w:rPr>
        <w:t xml:space="preserve"> </w:t>
      </w:r>
      <w:r w:rsidR="00754DAA" w:rsidRPr="00754DAA">
        <w:rPr>
          <w:color w:val="auto"/>
          <w:sz w:val="28"/>
          <w:szCs w:val="28"/>
          <w:lang w:val="ru-RU"/>
        </w:rPr>
        <w:t>Должен соответствовать требованиям ОФС «Однородность дозирования»</w:t>
      </w:r>
      <w:r w:rsidR="00754DAA">
        <w:rPr>
          <w:color w:val="auto"/>
          <w:sz w:val="28"/>
          <w:szCs w:val="28"/>
          <w:lang w:val="ru-RU"/>
        </w:rPr>
        <w:t>, способ 2.</w:t>
      </w:r>
    </w:p>
    <w:p w:rsidR="000C35FD" w:rsidRDefault="00F561E9" w:rsidP="00D77A54">
      <w:pPr>
        <w:pStyle w:val="Normal3622ffeb-e8e2-4ff2-b387-de4f3b1e16b6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</w:t>
      </w:r>
      <w:r w:rsidR="000C35FD">
        <w:rPr>
          <w:b/>
          <w:color w:val="auto"/>
          <w:sz w:val="28"/>
          <w:szCs w:val="28"/>
          <w:lang w:val="ru-RU"/>
        </w:rPr>
        <w:t>Микробиологическая чистота.</w:t>
      </w:r>
      <w:r w:rsidR="00754DAA">
        <w:rPr>
          <w:b/>
          <w:color w:val="auto"/>
          <w:sz w:val="28"/>
          <w:szCs w:val="28"/>
          <w:lang w:val="ru-RU"/>
        </w:rPr>
        <w:t xml:space="preserve"> </w:t>
      </w:r>
      <w:r w:rsidR="00754DAA" w:rsidRPr="00754DAA">
        <w:rPr>
          <w:color w:val="auto"/>
          <w:sz w:val="28"/>
          <w:szCs w:val="28"/>
          <w:lang w:val="ru-RU"/>
        </w:rPr>
        <w:t>Должен соответствовать требованиям ОФС</w:t>
      </w:r>
      <w:r w:rsidR="00754DAA">
        <w:rPr>
          <w:color w:val="auto"/>
          <w:sz w:val="28"/>
          <w:szCs w:val="28"/>
          <w:lang w:val="ru-RU"/>
        </w:rPr>
        <w:t xml:space="preserve"> « Микробиологическая чистота», Категория 3</w:t>
      </w:r>
      <w:proofErr w:type="gramStart"/>
      <w:r w:rsidR="00754DAA">
        <w:rPr>
          <w:color w:val="auto"/>
          <w:sz w:val="28"/>
          <w:szCs w:val="28"/>
          <w:lang w:val="ru-RU"/>
        </w:rPr>
        <w:t xml:space="preserve"> А</w:t>
      </w:r>
      <w:proofErr w:type="gramEnd"/>
      <w:r w:rsidR="00754DAA">
        <w:rPr>
          <w:color w:val="auto"/>
          <w:sz w:val="28"/>
          <w:szCs w:val="28"/>
          <w:lang w:val="ru-RU"/>
        </w:rPr>
        <w:t xml:space="preserve">, метод прямого посева.   </w:t>
      </w:r>
    </w:p>
    <w:p w:rsidR="000C35FD" w:rsidRDefault="00F561E9" w:rsidP="00D77A54">
      <w:pPr>
        <w:pStyle w:val="Normal3622ffeb-e8e2-4ff2-b387-de4f3b1e16b6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</w:t>
      </w:r>
      <w:r w:rsidR="000C35FD">
        <w:rPr>
          <w:b/>
          <w:color w:val="auto"/>
          <w:sz w:val="28"/>
          <w:szCs w:val="28"/>
          <w:lang w:val="ru-RU"/>
        </w:rPr>
        <w:t>Количественное определение</w:t>
      </w:r>
    </w:p>
    <w:p w:rsidR="007F65A6" w:rsidRPr="007F65A6" w:rsidRDefault="007F65A6" w:rsidP="007F65A6">
      <w:pPr>
        <w:pStyle w:val="90"/>
        <w:spacing w:line="360" w:lineRule="auto"/>
        <w:ind w:left="20"/>
        <w:rPr>
          <w:sz w:val="28"/>
          <w:szCs w:val="28"/>
        </w:rPr>
      </w:pPr>
      <w:r w:rsidRPr="007F65A6">
        <w:rPr>
          <w:sz w:val="28"/>
          <w:szCs w:val="28"/>
        </w:rPr>
        <w:t xml:space="preserve">Метод </w:t>
      </w:r>
      <w:proofErr w:type="spellStart"/>
      <w:r w:rsidRPr="007F65A6">
        <w:rPr>
          <w:sz w:val="28"/>
          <w:szCs w:val="28"/>
        </w:rPr>
        <w:t>титриметрии</w:t>
      </w:r>
      <w:proofErr w:type="spellEnd"/>
    </w:p>
    <w:p w:rsidR="007F65A6" w:rsidRPr="007F65A6" w:rsidRDefault="007F65A6" w:rsidP="007F65A6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7F65A6">
        <w:rPr>
          <w:rStyle w:val="a4"/>
          <w:rFonts w:eastAsia="Gulim"/>
          <w:sz w:val="28"/>
          <w:szCs w:val="28"/>
        </w:rPr>
        <w:t>Испытуемый раствор.</w:t>
      </w:r>
      <w:r w:rsidRPr="007F65A6">
        <w:rPr>
          <w:sz w:val="28"/>
          <w:szCs w:val="28"/>
        </w:rPr>
        <w:t xml:space="preserve"> </w:t>
      </w:r>
      <w:proofErr w:type="gramStart"/>
      <w:r w:rsidR="00C36BF4">
        <w:rPr>
          <w:sz w:val="28"/>
          <w:szCs w:val="28"/>
        </w:rPr>
        <w:t>В</w:t>
      </w:r>
      <w:r w:rsidRPr="007F65A6">
        <w:rPr>
          <w:sz w:val="28"/>
          <w:szCs w:val="28"/>
        </w:rPr>
        <w:t xml:space="preserve"> мерную колбу вместимостью </w:t>
      </w:r>
      <w:r w:rsidRPr="007F65A6">
        <w:rPr>
          <w:rStyle w:val="75pt0pt"/>
          <w:sz w:val="28"/>
          <w:szCs w:val="28"/>
        </w:rPr>
        <w:t>200</w:t>
      </w:r>
      <w:r w:rsidRPr="007F65A6">
        <w:rPr>
          <w:sz w:val="28"/>
          <w:szCs w:val="28"/>
        </w:rPr>
        <w:t xml:space="preserve"> мл</w:t>
      </w:r>
      <w:r w:rsidR="00C36BF4">
        <w:rPr>
          <w:sz w:val="28"/>
          <w:szCs w:val="28"/>
        </w:rPr>
        <w:t xml:space="preserve"> помещают </w:t>
      </w:r>
      <w:r w:rsidR="00C36BF4" w:rsidRPr="007F65A6">
        <w:rPr>
          <w:sz w:val="28"/>
          <w:szCs w:val="28"/>
        </w:rPr>
        <w:t>10 таблеток</w:t>
      </w:r>
      <w:r w:rsidR="00C36BF4">
        <w:rPr>
          <w:sz w:val="28"/>
          <w:szCs w:val="28"/>
        </w:rPr>
        <w:t xml:space="preserve"> препарата</w:t>
      </w:r>
      <w:r w:rsidRPr="007F65A6">
        <w:rPr>
          <w:sz w:val="28"/>
          <w:szCs w:val="28"/>
        </w:rPr>
        <w:t xml:space="preserve">, прибавляют </w:t>
      </w:r>
      <w:r w:rsidRPr="007F65A6">
        <w:rPr>
          <w:rStyle w:val="75pt0pt"/>
          <w:sz w:val="28"/>
          <w:szCs w:val="28"/>
        </w:rPr>
        <w:t>100</w:t>
      </w:r>
      <w:r w:rsidRPr="007F65A6">
        <w:rPr>
          <w:sz w:val="28"/>
          <w:szCs w:val="28"/>
        </w:rPr>
        <w:t xml:space="preserve"> мл воды и встряхивают в течение </w:t>
      </w:r>
      <w:r w:rsidRPr="007F65A6">
        <w:rPr>
          <w:rStyle w:val="75pt0pt"/>
          <w:sz w:val="28"/>
          <w:szCs w:val="28"/>
        </w:rPr>
        <w:t>10</w:t>
      </w:r>
      <w:r w:rsidRPr="007F65A6">
        <w:rPr>
          <w:sz w:val="28"/>
          <w:szCs w:val="28"/>
        </w:rPr>
        <w:t xml:space="preserve"> мин до полного диспергирования таблеток</w:t>
      </w:r>
      <w:r w:rsidR="00C36BF4">
        <w:rPr>
          <w:sz w:val="28"/>
          <w:szCs w:val="28"/>
        </w:rPr>
        <w:t>,</w:t>
      </w:r>
      <w:r w:rsidRPr="007F65A6">
        <w:rPr>
          <w:sz w:val="28"/>
          <w:szCs w:val="28"/>
        </w:rPr>
        <w:t xml:space="preserve"> доводят объем раствора водой до метки, перемешивают и фильтруют через бумажный фильтр </w:t>
      </w:r>
      <w:r w:rsidR="00092B09">
        <w:rPr>
          <w:sz w:val="28"/>
          <w:szCs w:val="28"/>
          <w:lang w:val="en-US"/>
        </w:rPr>
        <w:t>c</w:t>
      </w:r>
      <w:r w:rsidR="00092B09" w:rsidRPr="00092B09">
        <w:rPr>
          <w:sz w:val="28"/>
          <w:szCs w:val="28"/>
        </w:rPr>
        <w:t xml:space="preserve"> размер</w:t>
      </w:r>
      <w:r w:rsidR="00092B09">
        <w:rPr>
          <w:sz w:val="28"/>
          <w:szCs w:val="28"/>
        </w:rPr>
        <w:t>ом</w:t>
      </w:r>
      <w:r w:rsidR="00092B09" w:rsidRPr="00092B09">
        <w:rPr>
          <w:sz w:val="28"/>
          <w:szCs w:val="28"/>
        </w:rPr>
        <w:t xml:space="preserve"> пор 8-15 мкм</w:t>
      </w:r>
      <w:r w:rsidR="00092B09">
        <w:rPr>
          <w:sz w:val="28"/>
          <w:szCs w:val="28"/>
        </w:rPr>
        <w:t xml:space="preserve">, </w:t>
      </w:r>
      <w:r w:rsidRPr="007F65A6">
        <w:rPr>
          <w:sz w:val="28"/>
          <w:szCs w:val="28"/>
        </w:rPr>
        <w:t>отбрасывая первые 25 мл фильтрата (мутность раствора не влияет на результат).</w:t>
      </w:r>
      <w:proofErr w:type="gramEnd"/>
    </w:p>
    <w:p w:rsidR="007F65A6" w:rsidRPr="007F65A6" w:rsidRDefault="007F65A6" w:rsidP="007F65A6">
      <w:pPr>
        <w:pStyle w:val="2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7F65A6">
        <w:rPr>
          <w:sz w:val="28"/>
          <w:szCs w:val="28"/>
        </w:rPr>
        <w:t>Далее устанавливают конечную точку титрования любым из нижеперечисленных способов.</w:t>
      </w:r>
    </w:p>
    <w:p w:rsidR="007F65A6" w:rsidRPr="007F65A6" w:rsidRDefault="007F65A6" w:rsidP="00962CC9">
      <w:pPr>
        <w:pStyle w:val="2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F561E9">
        <w:rPr>
          <w:rStyle w:val="a4"/>
          <w:rFonts w:eastAsia="Gulim"/>
          <w:sz w:val="28"/>
          <w:szCs w:val="28"/>
        </w:rPr>
        <w:t xml:space="preserve"> Визуа</w:t>
      </w:r>
      <w:r w:rsidR="001A029D" w:rsidRPr="00F561E9">
        <w:rPr>
          <w:rStyle w:val="a4"/>
          <w:rFonts w:eastAsia="Gulim"/>
          <w:sz w:val="28"/>
          <w:szCs w:val="28"/>
        </w:rPr>
        <w:t>л</w:t>
      </w:r>
      <w:r w:rsidRPr="00F561E9">
        <w:rPr>
          <w:rStyle w:val="a4"/>
          <w:rFonts w:eastAsia="Gulim"/>
          <w:sz w:val="28"/>
          <w:szCs w:val="28"/>
        </w:rPr>
        <w:t>ьная оценка конечной точки титрования.</w:t>
      </w:r>
      <w:r w:rsidRPr="00F561E9">
        <w:rPr>
          <w:sz w:val="28"/>
          <w:szCs w:val="28"/>
        </w:rPr>
        <w:t xml:space="preserve"> </w:t>
      </w:r>
      <w:r w:rsidRPr="007F65A6">
        <w:rPr>
          <w:sz w:val="28"/>
          <w:szCs w:val="28"/>
        </w:rPr>
        <w:t xml:space="preserve">10 мл испытуемого раствора помещают в коническую колбу вместимостью </w:t>
      </w:r>
      <w:r w:rsidRPr="007F65A6">
        <w:rPr>
          <w:rStyle w:val="75pt0pt"/>
          <w:sz w:val="28"/>
          <w:szCs w:val="28"/>
        </w:rPr>
        <w:t>100</w:t>
      </w:r>
      <w:r w:rsidRPr="007F65A6">
        <w:rPr>
          <w:sz w:val="28"/>
          <w:szCs w:val="28"/>
        </w:rPr>
        <w:t xml:space="preserve"> мл, прибавляют </w:t>
      </w:r>
      <w:r w:rsidRPr="007F65A6">
        <w:rPr>
          <w:rStyle w:val="75pt0pt"/>
          <w:sz w:val="28"/>
          <w:szCs w:val="28"/>
        </w:rPr>
        <w:t>10</w:t>
      </w:r>
      <w:r w:rsidRPr="007F65A6">
        <w:rPr>
          <w:sz w:val="28"/>
          <w:szCs w:val="28"/>
        </w:rPr>
        <w:t xml:space="preserve"> мл раствора формальдегида, предварительно нейтрализованного 0,1 М раствором натрия гидроксида (индикатор - </w:t>
      </w:r>
      <w:r w:rsidRPr="007F65A6">
        <w:rPr>
          <w:rStyle w:val="75pt0pt"/>
          <w:sz w:val="28"/>
          <w:szCs w:val="28"/>
        </w:rPr>
        <w:t>0,2</w:t>
      </w:r>
      <w:r w:rsidRPr="007F65A6">
        <w:rPr>
          <w:sz w:val="28"/>
          <w:szCs w:val="28"/>
        </w:rPr>
        <w:t xml:space="preserve"> </w:t>
      </w:r>
      <w:r w:rsidRPr="00F51E66">
        <w:rPr>
          <w:sz w:val="28"/>
          <w:szCs w:val="28"/>
        </w:rPr>
        <w:t xml:space="preserve">мл </w:t>
      </w:r>
      <w:r w:rsidR="00C36BF4" w:rsidRPr="007F65A6">
        <w:rPr>
          <w:sz w:val="28"/>
          <w:szCs w:val="28"/>
        </w:rPr>
        <w:t>фенолфталеина</w:t>
      </w:r>
      <w:r w:rsidR="00C36BF4" w:rsidRPr="00F51E66">
        <w:rPr>
          <w:rStyle w:val="75pt0pt"/>
          <w:sz w:val="28"/>
          <w:szCs w:val="28"/>
        </w:rPr>
        <w:t xml:space="preserve"> </w:t>
      </w:r>
      <w:r w:rsidR="00C36BF4" w:rsidRPr="007F65A6">
        <w:rPr>
          <w:sz w:val="28"/>
          <w:szCs w:val="28"/>
        </w:rPr>
        <w:t>раствор</w:t>
      </w:r>
      <w:r w:rsidR="00C36BF4" w:rsidRPr="00F51E66">
        <w:rPr>
          <w:rStyle w:val="75pt0pt"/>
          <w:sz w:val="28"/>
          <w:szCs w:val="28"/>
        </w:rPr>
        <w:t xml:space="preserve"> </w:t>
      </w:r>
      <w:r w:rsidRPr="00F51E66">
        <w:rPr>
          <w:rStyle w:val="75pt0pt"/>
          <w:sz w:val="28"/>
          <w:szCs w:val="28"/>
        </w:rPr>
        <w:t>1</w:t>
      </w:r>
      <w:r w:rsidRPr="007F65A6">
        <w:rPr>
          <w:sz w:val="28"/>
          <w:szCs w:val="28"/>
        </w:rPr>
        <w:t xml:space="preserve"> %) до </w:t>
      </w:r>
      <w:proofErr w:type="spellStart"/>
      <w:r w:rsidRPr="007F65A6">
        <w:rPr>
          <w:sz w:val="28"/>
          <w:szCs w:val="28"/>
        </w:rPr>
        <w:t>слабо-розового</w:t>
      </w:r>
      <w:proofErr w:type="spellEnd"/>
      <w:r w:rsidRPr="007F65A6">
        <w:rPr>
          <w:sz w:val="28"/>
          <w:szCs w:val="28"/>
        </w:rPr>
        <w:t xml:space="preserve"> окрашивания, и титруют натрия гидроксида</w:t>
      </w:r>
      <w:r w:rsidR="00C36BF4">
        <w:rPr>
          <w:sz w:val="28"/>
          <w:szCs w:val="28"/>
        </w:rPr>
        <w:t xml:space="preserve"> </w:t>
      </w:r>
      <w:r w:rsidR="00C36BF4" w:rsidRPr="007F65A6">
        <w:rPr>
          <w:sz w:val="28"/>
          <w:szCs w:val="28"/>
        </w:rPr>
        <w:t xml:space="preserve">раствором 0,1 М </w:t>
      </w:r>
      <w:r w:rsidRPr="007F65A6">
        <w:rPr>
          <w:sz w:val="28"/>
          <w:szCs w:val="28"/>
        </w:rPr>
        <w:t xml:space="preserve">до </w:t>
      </w:r>
      <w:proofErr w:type="spellStart"/>
      <w:r w:rsidRPr="007F65A6">
        <w:rPr>
          <w:sz w:val="28"/>
          <w:szCs w:val="28"/>
        </w:rPr>
        <w:t>розового</w:t>
      </w:r>
      <w:proofErr w:type="spellEnd"/>
      <w:r w:rsidRPr="007F65A6">
        <w:rPr>
          <w:sz w:val="28"/>
          <w:szCs w:val="28"/>
        </w:rPr>
        <w:t xml:space="preserve"> окрашивания.</w:t>
      </w:r>
    </w:p>
    <w:p w:rsidR="007F65A6" w:rsidRPr="007F65A6" w:rsidRDefault="007F65A6" w:rsidP="00962CC9">
      <w:pPr>
        <w:pStyle w:val="2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7F65A6">
        <w:rPr>
          <w:rStyle w:val="a4"/>
          <w:rFonts w:eastAsia="Gulim"/>
          <w:sz w:val="28"/>
          <w:szCs w:val="28"/>
        </w:rPr>
        <w:t xml:space="preserve"> </w:t>
      </w:r>
      <w:r w:rsidR="00962CC9">
        <w:rPr>
          <w:rStyle w:val="a4"/>
          <w:rFonts w:eastAsia="Gulim"/>
          <w:sz w:val="28"/>
          <w:szCs w:val="28"/>
        </w:rPr>
        <w:t xml:space="preserve">          </w:t>
      </w:r>
      <w:r w:rsidRPr="007F65A6">
        <w:rPr>
          <w:rStyle w:val="a4"/>
          <w:rFonts w:eastAsia="Gulim"/>
          <w:sz w:val="28"/>
          <w:szCs w:val="28"/>
        </w:rPr>
        <w:t>Потенциометрическая фиксация конечной точки титрования.</w:t>
      </w:r>
      <w:r w:rsidRPr="007F65A6">
        <w:rPr>
          <w:sz w:val="28"/>
          <w:szCs w:val="28"/>
        </w:rPr>
        <w:t xml:space="preserve"> В </w:t>
      </w:r>
      <w:r w:rsidR="00C36BF4">
        <w:rPr>
          <w:sz w:val="28"/>
          <w:szCs w:val="28"/>
        </w:rPr>
        <w:t xml:space="preserve">мерный </w:t>
      </w:r>
      <w:r w:rsidRPr="007F65A6">
        <w:rPr>
          <w:sz w:val="28"/>
          <w:szCs w:val="28"/>
        </w:rPr>
        <w:t>стаканчик вместимостью 150 мл помещают 10 мл испытуемого раствора, прибавляют 40 мл воды и 10 мл формальдегида</w:t>
      </w:r>
      <w:r w:rsidR="00C36BF4" w:rsidRPr="00C36BF4">
        <w:rPr>
          <w:sz w:val="28"/>
          <w:szCs w:val="28"/>
        </w:rPr>
        <w:t xml:space="preserve"> </w:t>
      </w:r>
      <w:r w:rsidR="00C36BF4" w:rsidRPr="007F65A6">
        <w:rPr>
          <w:sz w:val="28"/>
          <w:szCs w:val="28"/>
        </w:rPr>
        <w:t>раствор</w:t>
      </w:r>
      <w:r w:rsidR="00C36BF4">
        <w:rPr>
          <w:sz w:val="28"/>
          <w:szCs w:val="28"/>
        </w:rPr>
        <w:t>а</w:t>
      </w:r>
      <w:r w:rsidR="00C36BF4" w:rsidRPr="00F51E66">
        <w:rPr>
          <w:rStyle w:val="75pt0pt"/>
          <w:sz w:val="28"/>
          <w:szCs w:val="28"/>
        </w:rPr>
        <w:t xml:space="preserve"> 1</w:t>
      </w:r>
      <w:r w:rsidR="00C36BF4" w:rsidRPr="007F65A6">
        <w:rPr>
          <w:sz w:val="28"/>
          <w:szCs w:val="28"/>
        </w:rPr>
        <w:t xml:space="preserve"> %</w:t>
      </w:r>
      <w:r w:rsidRPr="007F65A6">
        <w:rPr>
          <w:sz w:val="28"/>
          <w:szCs w:val="28"/>
        </w:rPr>
        <w:t xml:space="preserve">, предварительно нейтрализованного натрия гидроксида </w:t>
      </w:r>
      <w:r w:rsidR="00C36BF4" w:rsidRPr="007F65A6">
        <w:rPr>
          <w:sz w:val="28"/>
          <w:szCs w:val="28"/>
        </w:rPr>
        <w:t xml:space="preserve">раствором 0,1 М </w:t>
      </w:r>
      <w:r w:rsidRPr="007F65A6">
        <w:rPr>
          <w:sz w:val="28"/>
          <w:szCs w:val="28"/>
        </w:rPr>
        <w:t xml:space="preserve">до </w:t>
      </w:r>
      <w:proofErr w:type="spellStart"/>
      <w:r w:rsidRPr="007F65A6">
        <w:rPr>
          <w:sz w:val="28"/>
          <w:szCs w:val="28"/>
        </w:rPr>
        <w:t>pH</w:t>
      </w:r>
      <w:proofErr w:type="spellEnd"/>
      <w:r w:rsidRPr="007F65A6">
        <w:rPr>
          <w:sz w:val="28"/>
          <w:szCs w:val="28"/>
        </w:rPr>
        <w:t xml:space="preserve"> </w:t>
      </w:r>
      <w:r w:rsidRPr="007F65A6">
        <w:rPr>
          <w:rStyle w:val="75pt0pt"/>
          <w:sz w:val="28"/>
          <w:szCs w:val="28"/>
        </w:rPr>
        <w:t>8</w:t>
      </w:r>
      <w:r w:rsidRPr="007F65A6">
        <w:rPr>
          <w:sz w:val="28"/>
          <w:szCs w:val="28"/>
        </w:rPr>
        <w:t>,</w:t>
      </w:r>
      <w:r w:rsidRPr="007F65A6">
        <w:rPr>
          <w:rStyle w:val="75pt0pt"/>
          <w:sz w:val="28"/>
          <w:szCs w:val="28"/>
        </w:rPr>
        <w:t>8</w:t>
      </w:r>
      <w:r w:rsidRPr="007F65A6">
        <w:rPr>
          <w:sz w:val="28"/>
          <w:szCs w:val="28"/>
        </w:rPr>
        <w:t xml:space="preserve">. Полученный раствор титруют потенциометрически натрия гидроксида </w:t>
      </w:r>
      <w:r w:rsidR="006F05FB" w:rsidRPr="007F65A6">
        <w:rPr>
          <w:sz w:val="28"/>
          <w:szCs w:val="28"/>
        </w:rPr>
        <w:t>раствором 0</w:t>
      </w:r>
      <w:r w:rsidR="006F05FB" w:rsidRPr="00F51E66">
        <w:rPr>
          <w:sz w:val="28"/>
          <w:szCs w:val="28"/>
        </w:rPr>
        <w:t>,1</w:t>
      </w:r>
      <w:r w:rsidR="006F05FB" w:rsidRPr="007F65A6">
        <w:rPr>
          <w:sz w:val="28"/>
          <w:szCs w:val="28"/>
        </w:rPr>
        <w:t xml:space="preserve"> М </w:t>
      </w:r>
      <w:r w:rsidRPr="007F65A6">
        <w:rPr>
          <w:sz w:val="28"/>
          <w:szCs w:val="28"/>
        </w:rPr>
        <w:t xml:space="preserve">до </w:t>
      </w:r>
      <w:proofErr w:type="spellStart"/>
      <w:r w:rsidRPr="007F65A6">
        <w:rPr>
          <w:sz w:val="28"/>
          <w:szCs w:val="28"/>
        </w:rPr>
        <w:t>pH</w:t>
      </w:r>
      <w:proofErr w:type="spellEnd"/>
      <w:r w:rsidRPr="007F65A6">
        <w:rPr>
          <w:sz w:val="28"/>
          <w:szCs w:val="28"/>
        </w:rPr>
        <w:t xml:space="preserve"> </w:t>
      </w:r>
      <w:r w:rsidRPr="007F65A6">
        <w:rPr>
          <w:rStyle w:val="75pt0pt"/>
          <w:sz w:val="28"/>
          <w:szCs w:val="28"/>
        </w:rPr>
        <w:t>8</w:t>
      </w:r>
      <w:r w:rsidRPr="007F65A6">
        <w:rPr>
          <w:sz w:val="28"/>
          <w:szCs w:val="28"/>
        </w:rPr>
        <w:t>,</w:t>
      </w:r>
      <w:r w:rsidRPr="007F65A6">
        <w:rPr>
          <w:rStyle w:val="75pt0pt"/>
          <w:sz w:val="28"/>
          <w:szCs w:val="28"/>
        </w:rPr>
        <w:t>8</w:t>
      </w:r>
      <w:r w:rsidRPr="007F65A6">
        <w:rPr>
          <w:sz w:val="28"/>
          <w:szCs w:val="28"/>
        </w:rPr>
        <w:t>.</w:t>
      </w:r>
    </w:p>
    <w:p w:rsidR="007F65A6" w:rsidRDefault="007F65A6" w:rsidP="007F65A6">
      <w:pPr>
        <w:pStyle w:val="2"/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 w:rsidRPr="007F65A6">
        <w:rPr>
          <w:sz w:val="28"/>
          <w:szCs w:val="28"/>
        </w:rPr>
        <w:t xml:space="preserve">Содержание </w:t>
      </w:r>
      <w:proofErr w:type="spellStart"/>
      <w:proofErr w:type="gramStart"/>
      <w:r w:rsidRPr="007F65A6">
        <w:rPr>
          <w:sz w:val="28"/>
          <w:szCs w:val="28"/>
        </w:rPr>
        <w:t>гамма-аминомасляной</w:t>
      </w:r>
      <w:proofErr w:type="spellEnd"/>
      <w:proofErr w:type="gramEnd"/>
      <w:r w:rsidRPr="007F65A6">
        <w:rPr>
          <w:sz w:val="28"/>
          <w:szCs w:val="28"/>
        </w:rPr>
        <w:t xml:space="preserve"> кислоты в таблетке в миллиграммах </w:t>
      </w:r>
      <w:r w:rsidRPr="00F51E66">
        <w:rPr>
          <w:sz w:val="28"/>
          <w:szCs w:val="28"/>
        </w:rPr>
        <w:t>(X)</w:t>
      </w:r>
      <w:r w:rsidRPr="007F65A6">
        <w:rPr>
          <w:sz w:val="28"/>
          <w:szCs w:val="28"/>
        </w:rPr>
        <w:t xml:space="preserve"> вычисляют по формуле:</w:t>
      </w:r>
    </w:p>
    <w:p w:rsidR="00962CC9" w:rsidRDefault="00962CC9" w:rsidP="00962CC9">
      <w:pPr>
        <w:pStyle w:val="2"/>
        <w:tabs>
          <w:tab w:val="left" w:pos="1916"/>
        </w:tabs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CC9" w:rsidRDefault="00962CC9" w:rsidP="00962CC9">
      <w:pPr>
        <w:pStyle w:val="2"/>
        <w:tabs>
          <w:tab w:val="left" w:pos="1916"/>
        </w:tabs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m:oMath>
        <m:r>
          <w:rPr>
            <w:rFonts w:ascii="Cambria Math" w:hAnsi="Cambria Math"/>
            <w:sz w:val="32"/>
            <w:szCs w:val="32"/>
          </w:rPr>
          <m:t>Х=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V∙10,31∙K∙200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10∙10</m:t>
            </m:r>
          </m:den>
        </m:f>
        <m:r>
          <w:rPr>
            <w:rFonts w:ascii="Cambria Math" w:hAnsi="Cambria Math"/>
            <w:sz w:val="32"/>
            <w:szCs w:val="32"/>
          </w:rPr>
          <m:t>=V∙10,31∙K∙2</m:t>
        </m:r>
      </m:oMath>
    </w:p>
    <w:p w:rsidR="00962CC9" w:rsidRPr="007F65A6" w:rsidRDefault="00962CC9" w:rsidP="007F65A6">
      <w:pPr>
        <w:pStyle w:val="2"/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</w:p>
    <w:p w:rsidR="007F65A6" w:rsidRPr="007F65A6" w:rsidRDefault="006F05FB" w:rsidP="006F05FB">
      <w:pPr>
        <w:pStyle w:val="2"/>
        <w:tabs>
          <w:tab w:val="right" w:pos="8958"/>
        </w:tabs>
        <w:spacing w:before="0" w:after="0" w:line="360" w:lineRule="auto"/>
        <w:ind w:left="1560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5A6" w:rsidRPr="007F65A6">
        <w:rPr>
          <w:sz w:val="28"/>
          <w:szCs w:val="28"/>
        </w:rPr>
        <w:t>где</w:t>
      </w:r>
      <w:r w:rsidR="001A029D">
        <w:rPr>
          <w:sz w:val="28"/>
          <w:szCs w:val="28"/>
        </w:rPr>
        <w:t>:</w:t>
      </w:r>
      <w:r w:rsidR="00962CC9">
        <w:rPr>
          <w:sz w:val="28"/>
          <w:szCs w:val="28"/>
        </w:rPr>
        <w:t xml:space="preserve"> </w:t>
      </w:r>
      <w:r w:rsidR="007F65A6" w:rsidRPr="007F65A6">
        <w:rPr>
          <w:rStyle w:val="a4"/>
          <w:rFonts w:eastAsia="Gulim"/>
          <w:sz w:val="28"/>
          <w:szCs w:val="28"/>
        </w:rPr>
        <w:t>V</w:t>
      </w:r>
      <w:r w:rsidR="007F65A6" w:rsidRPr="007F65A6">
        <w:rPr>
          <w:sz w:val="28"/>
          <w:szCs w:val="28"/>
        </w:rPr>
        <w:t xml:space="preserve"> - количество натрия гидроксида</w:t>
      </w:r>
      <w:r>
        <w:rPr>
          <w:sz w:val="28"/>
          <w:szCs w:val="28"/>
        </w:rPr>
        <w:t xml:space="preserve"> </w:t>
      </w:r>
      <w:r w:rsidRPr="007F65A6">
        <w:rPr>
          <w:sz w:val="28"/>
          <w:szCs w:val="28"/>
        </w:rPr>
        <w:t>раствора 0</w:t>
      </w:r>
      <w:r w:rsidRPr="001A029D">
        <w:rPr>
          <w:sz w:val="28"/>
          <w:szCs w:val="28"/>
        </w:rPr>
        <w:t>,1</w:t>
      </w:r>
      <w:r w:rsidRPr="007F65A6">
        <w:rPr>
          <w:sz w:val="28"/>
          <w:szCs w:val="28"/>
        </w:rPr>
        <w:t xml:space="preserve"> М</w:t>
      </w:r>
      <w:r w:rsidR="007F65A6" w:rsidRPr="007F65A6">
        <w:rPr>
          <w:sz w:val="28"/>
          <w:szCs w:val="28"/>
        </w:rPr>
        <w:t xml:space="preserve">, </w:t>
      </w:r>
      <w:r w:rsidR="00962CC9">
        <w:rPr>
          <w:sz w:val="28"/>
          <w:szCs w:val="28"/>
        </w:rPr>
        <w:t xml:space="preserve">           </w:t>
      </w:r>
      <w:r w:rsidR="007F65A6" w:rsidRPr="007F65A6">
        <w:rPr>
          <w:sz w:val="28"/>
          <w:szCs w:val="28"/>
        </w:rPr>
        <w:t>израсходованного на титрование</w:t>
      </w:r>
      <w:r w:rsidR="00962CC9">
        <w:rPr>
          <w:sz w:val="28"/>
          <w:szCs w:val="28"/>
        </w:rPr>
        <w:t xml:space="preserve"> </w:t>
      </w:r>
      <w:r w:rsidR="007F65A6" w:rsidRPr="007F65A6">
        <w:rPr>
          <w:sz w:val="28"/>
          <w:szCs w:val="28"/>
        </w:rPr>
        <w:t xml:space="preserve">испытуемого раствора, </w:t>
      </w:r>
      <w:r w:rsidR="00962CC9">
        <w:rPr>
          <w:sz w:val="28"/>
          <w:szCs w:val="28"/>
        </w:rPr>
        <w:t>мл;</w:t>
      </w:r>
      <w:r w:rsidR="007F65A6" w:rsidRPr="007F65A6">
        <w:rPr>
          <w:sz w:val="28"/>
          <w:szCs w:val="28"/>
        </w:rPr>
        <w:t xml:space="preserve"> </w:t>
      </w:r>
    </w:p>
    <w:p w:rsidR="00962CC9" w:rsidRPr="007F65A6" w:rsidRDefault="00962CC9" w:rsidP="006F05FB">
      <w:pPr>
        <w:pStyle w:val="2"/>
        <w:spacing w:before="0" w:after="0" w:line="360" w:lineRule="auto"/>
        <w:ind w:left="1560" w:right="20" w:hanging="1418"/>
        <w:jc w:val="both"/>
        <w:rPr>
          <w:sz w:val="28"/>
          <w:szCs w:val="28"/>
        </w:rPr>
      </w:pPr>
      <w:r>
        <w:rPr>
          <w:rStyle w:val="a4"/>
          <w:rFonts w:eastAsia="Gulim"/>
          <w:sz w:val="28"/>
          <w:szCs w:val="28"/>
        </w:rPr>
        <w:t xml:space="preserve"> </w:t>
      </w:r>
      <w:r w:rsidR="006F05FB">
        <w:rPr>
          <w:rStyle w:val="a4"/>
          <w:rFonts w:eastAsia="Gulim"/>
          <w:sz w:val="28"/>
          <w:szCs w:val="28"/>
        </w:rPr>
        <w:t xml:space="preserve">                   </w:t>
      </w:r>
      <w:proofErr w:type="gramStart"/>
      <w:r w:rsidR="007F65A6" w:rsidRPr="001A029D">
        <w:rPr>
          <w:rStyle w:val="a4"/>
          <w:rFonts w:eastAsia="Gulim"/>
          <w:sz w:val="28"/>
          <w:szCs w:val="28"/>
        </w:rPr>
        <w:t>К</w:t>
      </w:r>
      <w:proofErr w:type="gramEnd"/>
      <w:r w:rsidR="007F65A6" w:rsidRPr="001A029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F65A6" w:rsidRPr="007F65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поправочный</w:t>
      </w:r>
      <w:proofErr w:type="gramEnd"/>
      <w:r>
        <w:rPr>
          <w:sz w:val="28"/>
          <w:szCs w:val="28"/>
        </w:rPr>
        <w:t xml:space="preserve"> коэффициент </w:t>
      </w:r>
      <w:r w:rsidR="006F05FB" w:rsidRPr="007F65A6">
        <w:rPr>
          <w:sz w:val="28"/>
          <w:szCs w:val="28"/>
        </w:rPr>
        <w:t>натрия гидроксида</w:t>
      </w:r>
      <w:r w:rsidR="006F05FB">
        <w:rPr>
          <w:sz w:val="28"/>
          <w:szCs w:val="28"/>
        </w:rPr>
        <w:t xml:space="preserve"> </w:t>
      </w:r>
      <w:r w:rsidR="006F05FB" w:rsidRPr="007F65A6">
        <w:rPr>
          <w:sz w:val="28"/>
          <w:szCs w:val="28"/>
        </w:rPr>
        <w:t>раствора 0</w:t>
      </w:r>
      <w:r w:rsidR="006F05FB" w:rsidRPr="001A029D">
        <w:rPr>
          <w:sz w:val="28"/>
          <w:szCs w:val="28"/>
        </w:rPr>
        <w:t>,1</w:t>
      </w:r>
      <w:r w:rsidR="006F05FB" w:rsidRPr="007F65A6">
        <w:rPr>
          <w:sz w:val="28"/>
          <w:szCs w:val="28"/>
        </w:rPr>
        <w:t xml:space="preserve"> М</w:t>
      </w:r>
      <w:r w:rsidR="006F05FB">
        <w:rPr>
          <w:sz w:val="28"/>
          <w:szCs w:val="28"/>
        </w:rPr>
        <w:t>,</w:t>
      </w:r>
      <w:r w:rsidR="006F05FB" w:rsidRPr="007F65A6">
        <w:rPr>
          <w:sz w:val="28"/>
          <w:szCs w:val="28"/>
        </w:rPr>
        <w:t xml:space="preserve"> </w:t>
      </w:r>
      <w:r w:rsidRPr="007F65A6">
        <w:rPr>
          <w:sz w:val="28"/>
          <w:szCs w:val="28"/>
        </w:rPr>
        <w:t>соответству</w:t>
      </w:r>
      <w:r>
        <w:rPr>
          <w:sz w:val="28"/>
          <w:szCs w:val="28"/>
        </w:rPr>
        <w:t xml:space="preserve">ющий </w:t>
      </w:r>
      <w:r w:rsidRPr="00F51E66">
        <w:rPr>
          <w:sz w:val="28"/>
          <w:szCs w:val="28"/>
        </w:rPr>
        <w:t>10,31</w:t>
      </w:r>
      <w:r w:rsidRPr="007F65A6">
        <w:rPr>
          <w:sz w:val="28"/>
          <w:szCs w:val="28"/>
        </w:rPr>
        <w:t xml:space="preserve"> мг гамма</w:t>
      </w:r>
      <w:r w:rsidR="006F05FB">
        <w:rPr>
          <w:sz w:val="28"/>
          <w:szCs w:val="28"/>
        </w:rPr>
        <w:t xml:space="preserve"> </w:t>
      </w:r>
      <w:r w:rsidRPr="007F65A6">
        <w:rPr>
          <w:sz w:val="28"/>
          <w:szCs w:val="28"/>
        </w:rPr>
        <w:t xml:space="preserve">- аминомасляной </w:t>
      </w:r>
      <w:r w:rsidRPr="00F51E66">
        <w:rPr>
          <w:sz w:val="28"/>
          <w:szCs w:val="28"/>
        </w:rPr>
        <w:t>к</w:t>
      </w:r>
      <w:r w:rsidRPr="007F65A6">
        <w:rPr>
          <w:sz w:val="28"/>
          <w:szCs w:val="28"/>
        </w:rPr>
        <w:t>ислоты.</w:t>
      </w:r>
    </w:p>
    <w:p w:rsidR="00D77A54" w:rsidRPr="000C35FD" w:rsidRDefault="00F561E9" w:rsidP="00D77A54">
      <w:pPr>
        <w:pStyle w:val="Normal3622ffeb-e8e2-4ff2-b387-de4f3b1e16b6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</w:t>
      </w:r>
      <w:r w:rsidR="000C35FD">
        <w:rPr>
          <w:b/>
          <w:color w:val="auto"/>
          <w:sz w:val="28"/>
          <w:szCs w:val="28"/>
          <w:lang w:val="ru-RU"/>
        </w:rPr>
        <w:t xml:space="preserve">Хранение. </w:t>
      </w:r>
      <w:r w:rsidR="000C35FD" w:rsidRPr="000C35FD">
        <w:rPr>
          <w:color w:val="auto"/>
          <w:sz w:val="28"/>
          <w:szCs w:val="28"/>
          <w:lang w:val="ru-RU"/>
        </w:rPr>
        <w:t>В защищенном от света месте при температуре не выше 25</w:t>
      </w:r>
      <w:proofErr w:type="gramStart"/>
      <w:r w:rsidR="006F05FB">
        <w:rPr>
          <w:color w:val="auto"/>
          <w:sz w:val="28"/>
          <w:szCs w:val="28"/>
          <w:lang w:val="ru-RU"/>
        </w:rPr>
        <w:t xml:space="preserve"> </w:t>
      </w:r>
      <w:r w:rsidR="000C35FD" w:rsidRPr="000C35FD">
        <w:rPr>
          <w:color w:val="auto"/>
          <w:sz w:val="28"/>
          <w:szCs w:val="28"/>
          <w:lang w:val="ru-RU"/>
        </w:rPr>
        <w:t>ºС</w:t>
      </w:r>
      <w:proofErr w:type="gramEnd"/>
      <w:r w:rsidR="000C35FD" w:rsidRPr="000C35FD">
        <w:rPr>
          <w:color w:val="auto"/>
          <w:sz w:val="28"/>
          <w:szCs w:val="28"/>
          <w:lang w:val="ru-RU"/>
        </w:rPr>
        <w:t xml:space="preserve"> в соответствии с ОФС «Хранение лекарственных средств».</w:t>
      </w:r>
      <w:r w:rsidR="001B57A0" w:rsidRPr="000C35FD">
        <w:rPr>
          <w:color w:val="auto"/>
          <w:sz w:val="28"/>
          <w:szCs w:val="28"/>
          <w:lang w:val="ru-RU"/>
        </w:rPr>
        <w:t xml:space="preserve"> </w:t>
      </w:r>
    </w:p>
    <w:p w:rsidR="001B57A0" w:rsidRPr="000C35FD" w:rsidRDefault="00D77A54" w:rsidP="00D77A54">
      <w:pPr>
        <w:pStyle w:val="Normal3622ffeb-e8e2-4ff2-b387-de4f3b1e16b6"/>
        <w:jc w:val="both"/>
        <w:rPr>
          <w:sz w:val="28"/>
          <w:szCs w:val="28"/>
          <w:lang w:val="ru-RU"/>
        </w:rPr>
      </w:pPr>
      <w:r w:rsidRPr="000C35FD">
        <w:rPr>
          <w:color w:val="auto"/>
          <w:sz w:val="28"/>
          <w:szCs w:val="28"/>
          <w:lang w:val="ru-RU"/>
        </w:rPr>
        <w:t xml:space="preserve"> </w:t>
      </w:r>
      <w:r w:rsidR="001B57A0" w:rsidRPr="000C35FD">
        <w:rPr>
          <w:color w:val="auto"/>
          <w:sz w:val="28"/>
          <w:szCs w:val="28"/>
          <w:lang w:val="ru-RU"/>
        </w:rPr>
        <w:t xml:space="preserve">                                     </w:t>
      </w:r>
    </w:p>
    <w:p w:rsidR="001B57A0" w:rsidRPr="001B57A0" w:rsidRDefault="001B57A0" w:rsidP="001B57A0"/>
    <w:sectPr w:rsidR="001B57A0" w:rsidRPr="001B57A0" w:rsidSect="009D56F2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B4" w:rsidRDefault="00FA71B4" w:rsidP="00754DAA">
      <w:pPr>
        <w:spacing w:after="0" w:line="240" w:lineRule="auto"/>
      </w:pPr>
      <w:r>
        <w:separator/>
      </w:r>
    </w:p>
  </w:endnote>
  <w:endnote w:type="continuationSeparator" w:id="0">
    <w:p w:rsidR="00FA71B4" w:rsidRDefault="00FA71B4" w:rsidP="0075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397"/>
      <w:docPartObj>
        <w:docPartGallery w:val="Page Numbers (Bottom of Page)"/>
        <w:docPartUnique/>
      </w:docPartObj>
    </w:sdtPr>
    <w:sdtContent>
      <w:p w:rsidR="009D56F2" w:rsidRDefault="009D56F2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54DAA" w:rsidRDefault="00754D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F2" w:rsidRDefault="009D56F2">
    <w:pPr>
      <w:pStyle w:val="a7"/>
      <w:jc w:val="center"/>
    </w:pPr>
  </w:p>
  <w:p w:rsidR="009D56F2" w:rsidRDefault="009D56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B4" w:rsidRDefault="00FA71B4" w:rsidP="00754DAA">
      <w:pPr>
        <w:spacing w:after="0" w:line="240" w:lineRule="auto"/>
      </w:pPr>
      <w:r>
        <w:separator/>
      </w:r>
    </w:p>
  </w:footnote>
  <w:footnote w:type="continuationSeparator" w:id="0">
    <w:p w:rsidR="00FA71B4" w:rsidRDefault="00FA71B4" w:rsidP="0075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889"/>
    <w:multiLevelType w:val="multilevel"/>
    <w:tmpl w:val="5A8AE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7A0"/>
    <w:rsid w:val="00092B09"/>
    <w:rsid w:val="000C35FD"/>
    <w:rsid w:val="000D06D8"/>
    <w:rsid w:val="001A029D"/>
    <w:rsid w:val="001B57A0"/>
    <w:rsid w:val="00342FE1"/>
    <w:rsid w:val="003E4CCD"/>
    <w:rsid w:val="004D1921"/>
    <w:rsid w:val="004D3519"/>
    <w:rsid w:val="006537B1"/>
    <w:rsid w:val="00677ECE"/>
    <w:rsid w:val="006F05FB"/>
    <w:rsid w:val="00754DAA"/>
    <w:rsid w:val="00791AD2"/>
    <w:rsid w:val="007F65A6"/>
    <w:rsid w:val="008350F9"/>
    <w:rsid w:val="008B534D"/>
    <w:rsid w:val="00962CC9"/>
    <w:rsid w:val="009D56F2"/>
    <w:rsid w:val="00C36BF4"/>
    <w:rsid w:val="00C616D6"/>
    <w:rsid w:val="00CC2755"/>
    <w:rsid w:val="00D77A54"/>
    <w:rsid w:val="00EA230F"/>
    <w:rsid w:val="00F51E66"/>
    <w:rsid w:val="00F561E9"/>
    <w:rsid w:val="00FA327B"/>
    <w:rsid w:val="00FA71B4"/>
    <w:rsid w:val="00FB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1B57A0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11pt">
    <w:name w:val="Основной текст + 11 pt"/>
    <w:basedOn w:val="a0"/>
    <w:rsid w:val="00EA23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EA230F"/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EA230F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4">
    <w:name w:val="Основной текст + Курсив"/>
    <w:basedOn w:val="a3"/>
    <w:rsid w:val="00EA230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EA230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EA230F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EA230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A230F"/>
    <w:pPr>
      <w:widowControl w:val="0"/>
      <w:spacing w:before="60" w:after="900" w:line="0" w:lineRule="atLeas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EA230F"/>
    <w:pPr>
      <w:widowControl w:val="0"/>
      <w:spacing w:before="180" w:after="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5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DAA"/>
  </w:style>
  <w:style w:type="paragraph" w:styleId="a7">
    <w:name w:val="footer"/>
    <w:basedOn w:val="a"/>
    <w:link w:val="a8"/>
    <w:uiPriority w:val="99"/>
    <w:unhideWhenUsed/>
    <w:rsid w:val="0075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AA"/>
  </w:style>
  <w:style w:type="character" w:customStyle="1" w:styleId="9">
    <w:name w:val="Основной текст (9)_"/>
    <w:basedOn w:val="a0"/>
    <w:link w:val="90"/>
    <w:rsid w:val="007F65A6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Основной текст (10)_"/>
    <w:basedOn w:val="a0"/>
    <w:link w:val="100"/>
    <w:rsid w:val="007F65A6"/>
    <w:rPr>
      <w:rFonts w:ascii="Bookman Old Style" w:eastAsia="Bookman Old Style" w:hAnsi="Bookman Old Style" w:cs="Bookman Old Style"/>
      <w:spacing w:val="20"/>
      <w:sz w:val="18"/>
      <w:szCs w:val="18"/>
    </w:rPr>
  </w:style>
  <w:style w:type="character" w:customStyle="1" w:styleId="11">
    <w:name w:val="Основной текст (11)_"/>
    <w:basedOn w:val="a0"/>
    <w:link w:val="110"/>
    <w:rsid w:val="007F65A6"/>
    <w:rPr>
      <w:rFonts w:ascii="Gulim" w:eastAsia="Gulim" w:hAnsi="Gulim" w:cs="Gulim"/>
      <w:sz w:val="20"/>
      <w:szCs w:val="20"/>
    </w:rPr>
  </w:style>
  <w:style w:type="paragraph" w:customStyle="1" w:styleId="90">
    <w:name w:val="Основной текст (9)"/>
    <w:basedOn w:val="a"/>
    <w:link w:val="9"/>
    <w:rsid w:val="007F65A6"/>
    <w:pPr>
      <w:widowControl w:val="0"/>
      <w:spacing w:after="0" w:line="398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7F65A6"/>
    <w:pPr>
      <w:widowControl w:val="0"/>
      <w:spacing w:after="0" w:line="413" w:lineRule="exact"/>
    </w:pPr>
    <w:rPr>
      <w:rFonts w:ascii="Bookman Old Style" w:eastAsia="Bookman Old Style" w:hAnsi="Bookman Old Style" w:cs="Bookman Old Style"/>
      <w:spacing w:val="20"/>
      <w:sz w:val="18"/>
      <w:szCs w:val="18"/>
    </w:rPr>
  </w:style>
  <w:style w:type="paragraph" w:customStyle="1" w:styleId="110">
    <w:name w:val="Основной текст (11)"/>
    <w:basedOn w:val="a"/>
    <w:link w:val="11"/>
    <w:rsid w:val="007F65A6"/>
    <w:pPr>
      <w:widowControl w:val="0"/>
      <w:spacing w:after="0" w:line="398" w:lineRule="exact"/>
    </w:pPr>
    <w:rPr>
      <w:rFonts w:ascii="Gulim" w:eastAsia="Gulim" w:hAnsi="Gulim" w:cs="Gulim"/>
      <w:sz w:val="20"/>
      <w:szCs w:val="20"/>
    </w:rPr>
  </w:style>
  <w:style w:type="character" w:styleId="a9">
    <w:name w:val="Placeholder Text"/>
    <w:basedOn w:val="a0"/>
    <w:uiPriority w:val="99"/>
    <w:semiHidden/>
    <w:rsid w:val="00962CC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6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CC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0D06D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D06D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2</cp:revision>
  <cp:lastPrinted>2020-03-06T09:25:00Z</cp:lastPrinted>
  <dcterms:created xsi:type="dcterms:W3CDTF">2021-12-01T07:17:00Z</dcterms:created>
  <dcterms:modified xsi:type="dcterms:W3CDTF">2021-12-01T07:17:00Z</dcterms:modified>
</cp:coreProperties>
</file>