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3" w:rsidRPr="00855087" w:rsidRDefault="006C0D63" w:rsidP="006C0D63">
      <w:pPr>
        <w:spacing w:line="360" w:lineRule="auto"/>
        <w:jc w:val="center"/>
        <w:rPr>
          <w:b/>
          <w:lang w:val="en-US"/>
        </w:rPr>
      </w:pPr>
    </w:p>
    <w:p w:rsidR="003E01E3" w:rsidRPr="00855087" w:rsidRDefault="003D5485" w:rsidP="00803D9D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В</w:t>
      </w:r>
      <w:r w:rsidR="00C31254" w:rsidRPr="00855087">
        <w:rPr>
          <w:sz w:val="28"/>
          <w:szCs w:val="28"/>
        </w:rPr>
        <w:t>етеринарны</w:t>
      </w:r>
      <w:r w:rsidR="00F94D10" w:rsidRPr="00855087">
        <w:rPr>
          <w:sz w:val="28"/>
          <w:szCs w:val="28"/>
        </w:rPr>
        <w:t>е</w:t>
      </w:r>
      <w:r w:rsidR="00C31254" w:rsidRPr="00855087">
        <w:rPr>
          <w:sz w:val="28"/>
          <w:szCs w:val="28"/>
        </w:rPr>
        <w:t xml:space="preserve"> препарат</w:t>
      </w:r>
      <w:r w:rsidR="00F94D10" w:rsidRPr="00855087">
        <w:rPr>
          <w:sz w:val="28"/>
          <w:szCs w:val="28"/>
        </w:rPr>
        <w:t>ы</w:t>
      </w:r>
      <w:r w:rsidR="00C31254" w:rsidRPr="00855087">
        <w:rPr>
          <w:sz w:val="28"/>
          <w:szCs w:val="28"/>
        </w:rPr>
        <w:t xml:space="preserve"> </w:t>
      </w:r>
      <w:r w:rsidRPr="00855087">
        <w:rPr>
          <w:sz w:val="28"/>
          <w:szCs w:val="28"/>
        </w:rPr>
        <w:t xml:space="preserve">в мягких лекарственных формах </w:t>
      </w:r>
      <w:r w:rsidR="00C31254" w:rsidRPr="00855087">
        <w:rPr>
          <w:sz w:val="28"/>
          <w:szCs w:val="28"/>
        </w:rPr>
        <w:t xml:space="preserve">для </w:t>
      </w:r>
      <w:r w:rsidR="00F90355" w:rsidRPr="00855087">
        <w:rPr>
          <w:sz w:val="28"/>
          <w:szCs w:val="28"/>
        </w:rPr>
        <w:t>приема внутрь</w:t>
      </w:r>
      <w:r w:rsidR="00C31254" w:rsidRPr="00855087">
        <w:rPr>
          <w:sz w:val="28"/>
          <w:szCs w:val="28"/>
        </w:rPr>
        <w:t xml:space="preserve"> </w:t>
      </w:r>
      <w:r w:rsidR="00371C89" w:rsidRPr="00855087">
        <w:rPr>
          <w:sz w:val="28"/>
          <w:szCs w:val="28"/>
        </w:rPr>
        <w:t xml:space="preserve"> (обычно в виде паст или гелей</w:t>
      </w:r>
      <w:r w:rsidR="0009254A" w:rsidRPr="00855087">
        <w:rPr>
          <w:sz w:val="28"/>
          <w:szCs w:val="28"/>
        </w:rPr>
        <w:t xml:space="preserve"> для приема внутрь</w:t>
      </w:r>
      <w:r w:rsidR="003E01E3" w:rsidRPr="00855087">
        <w:rPr>
          <w:sz w:val="28"/>
          <w:szCs w:val="28"/>
        </w:rPr>
        <w:t>)</w:t>
      </w:r>
      <w:r w:rsidR="000A5B2E" w:rsidRPr="00855087">
        <w:rPr>
          <w:sz w:val="28"/>
          <w:szCs w:val="28"/>
        </w:rPr>
        <w:t xml:space="preserve"> </w:t>
      </w:r>
      <w:r w:rsidR="00F90355" w:rsidRPr="00855087">
        <w:rPr>
          <w:sz w:val="28"/>
          <w:szCs w:val="28"/>
        </w:rPr>
        <w:t xml:space="preserve">состоят из </w:t>
      </w:r>
      <w:r w:rsidR="00371C89" w:rsidRPr="00855087">
        <w:rPr>
          <w:sz w:val="28"/>
          <w:szCs w:val="28"/>
        </w:rPr>
        <w:t>одно</w:t>
      </w:r>
      <w:r w:rsidR="00F90355" w:rsidRPr="00855087">
        <w:rPr>
          <w:sz w:val="28"/>
          <w:szCs w:val="28"/>
        </w:rPr>
        <w:t>го</w:t>
      </w:r>
      <w:r w:rsidR="00371C89" w:rsidRPr="00855087">
        <w:rPr>
          <w:sz w:val="28"/>
          <w:szCs w:val="28"/>
        </w:rPr>
        <w:t xml:space="preserve"> или более действующих веществ,</w:t>
      </w:r>
      <w:r w:rsidR="00F90355" w:rsidRPr="00855087">
        <w:rPr>
          <w:sz w:val="28"/>
          <w:szCs w:val="28"/>
        </w:rPr>
        <w:t xml:space="preserve"> </w:t>
      </w:r>
      <w:r w:rsidR="00371C89" w:rsidRPr="00855087">
        <w:rPr>
          <w:sz w:val="28"/>
          <w:szCs w:val="28"/>
        </w:rPr>
        <w:t>растворенных или диспергиро</w:t>
      </w:r>
      <w:r w:rsidR="00803D9D" w:rsidRPr="00855087">
        <w:rPr>
          <w:sz w:val="28"/>
          <w:szCs w:val="28"/>
        </w:rPr>
        <w:t>ванных в однофазной или многофазной основе из синтетических и природных веществ.</w:t>
      </w:r>
    </w:p>
    <w:p w:rsidR="00371C89" w:rsidRPr="00855087" w:rsidRDefault="003E01E3" w:rsidP="002526B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В </w:t>
      </w:r>
      <w:r w:rsidR="00371C89" w:rsidRPr="00855087">
        <w:rPr>
          <w:sz w:val="28"/>
          <w:szCs w:val="28"/>
        </w:rPr>
        <w:t xml:space="preserve"> состав </w:t>
      </w:r>
      <w:r w:rsidR="003D5485" w:rsidRPr="00855087">
        <w:rPr>
          <w:sz w:val="28"/>
          <w:szCs w:val="28"/>
        </w:rPr>
        <w:t>ветеринарных препаратов в мягких лекарственных формах для приема внутрь</w:t>
      </w:r>
      <w:r w:rsidRPr="00855087">
        <w:rPr>
          <w:sz w:val="28"/>
          <w:szCs w:val="28"/>
        </w:rPr>
        <w:t xml:space="preserve"> </w:t>
      </w:r>
      <w:r w:rsidR="00C31254" w:rsidRPr="00855087">
        <w:rPr>
          <w:sz w:val="28"/>
          <w:szCs w:val="28"/>
        </w:rPr>
        <w:t xml:space="preserve">в качестве вспомогательных веществ </w:t>
      </w:r>
      <w:r w:rsidR="00371C89" w:rsidRPr="00855087">
        <w:rPr>
          <w:sz w:val="28"/>
          <w:szCs w:val="28"/>
        </w:rPr>
        <w:t>могут входить</w:t>
      </w:r>
      <w:r w:rsidR="00FF4EE7" w:rsidRPr="00855087">
        <w:rPr>
          <w:sz w:val="28"/>
          <w:szCs w:val="28"/>
        </w:rPr>
        <w:t xml:space="preserve"> антимикробные</w:t>
      </w:r>
      <w:r w:rsidR="00371C89" w:rsidRPr="00855087">
        <w:rPr>
          <w:sz w:val="28"/>
          <w:szCs w:val="28"/>
        </w:rPr>
        <w:t xml:space="preserve"> консерванты</w:t>
      </w:r>
      <w:r w:rsidR="00047A17" w:rsidRPr="00855087">
        <w:rPr>
          <w:sz w:val="28"/>
          <w:szCs w:val="28"/>
        </w:rPr>
        <w:t>,</w:t>
      </w:r>
      <w:r w:rsidR="00371C89" w:rsidRPr="00855087">
        <w:rPr>
          <w:sz w:val="28"/>
          <w:szCs w:val="28"/>
        </w:rPr>
        <w:t xml:space="preserve"> диспергирующие, суспендирующие, буфери</w:t>
      </w:r>
      <w:r w:rsidR="006E53C4" w:rsidRPr="00855087">
        <w:rPr>
          <w:sz w:val="28"/>
          <w:szCs w:val="28"/>
        </w:rPr>
        <w:t>з</w:t>
      </w:r>
      <w:r w:rsidR="00371C89" w:rsidRPr="00855087">
        <w:rPr>
          <w:sz w:val="28"/>
          <w:szCs w:val="28"/>
        </w:rPr>
        <w:t xml:space="preserve">ующие, смачивающие, </w:t>
      </w:r>
      <w:r w:rsidR="006E53C4" w:rsidRPr="00855087">
        <w:rPr>
          <w:sz w:val="28"/>
          <w:szCs w:val="28"/>
        </w:rPr>
        <w:t>растворяющие</w:t>
      </w:r>
      <w:r w:rsidR="00371C89" w:rsidRPr="00855087">
        <w:rPr>
          <w:sz w:val="28"/>
          <w:szCs w:val="28"/>
        </w:rPr>
        <w:t xml:space="preserve"> </w:t>
      </w:r>
      <w:r w:rsidR="009B2912" w:rsidRPr="00855087">
        <w:rPr>
          <w:sz w:val="28"/>
          <w:szCs w:val="28"/>
        </w:rPr>
        <w:t>и</w:t>
      </w:r>
      <w:r w:rsidR="00C31254" w:rsidRPr="00855087">
        <w:rPr>
          <w:sz w:val="28"/>
          <w:szCs w:val="28"/>
        </w:rPr>
        <w:t xml:space="preserve"> другие </w:t>
      </w:r>
      <w:r w:rsidR="006E53C4" w:rsidRPr="00855087">
        <w:rPr>
          <w:sz w:val="28"/>
          <w:szCs w:val="28"/>
        </w:rPr>
        <w:t>компоненты</w:t>
      </w:r>
      <w:r w:rsidR="00371C89" w:rsidRPr="00855087">
        <w:rPr>
          <w:sz w:val="28"/>
          <w:szCs w:val="28"/>
        </w:rPr>
        <w:t xml:space="preserve">, </w:t>
      </w:r>
      <w:r w:rsidRPr="00855087">
        <w:rPr>
          <w:sz w:val="28"/>
          <w:szCs w:val="28"/>
        </w:rPr>
        <w:t xml:space="preserve">а также  </w:t>
      </w:r>
      <w:r w:rsidR="00371C89" w:rsidRPr="00855087">
        <w:rPr>
          <w:sz w:val="28"/>
          <w:szCs w:val="28"/>
        </w:rPr>
        <w:t>загустители</w:t>
      </w:r>
      <w:r w:rsidR="00047A17" w:rsidRPr="00855087">
        <w:rPr>
          <w:sz w:val="28"/>
          <w:szCs w:val="28"/>
        </w:rPr>
        <w:t>,</w:t>
      </w:r>
      <w:r w:rsidR="00371C89" w:rsidRPr="00855087">
        <w:rPr>
          <w:sz w:val="28"/>
          <w:szCs w:val="28"/>
        </w:rPr>
        <w:t xml:space="preserve"> эмульгаторы, стабилизаторы, </w:t>
      </w:r>
      <w:r w:rsidRPr="00855087">
        <w:rPr>
          <w:sz w:val="28"/>
          <w:szCs w:val="28"/>
        </w:rPr>
        <w:t xml:space="preserve"> </w:t>
      </w:r>
      <w:r w:rsidR="00371C89" w:rsidRPr="00855087">
        <w:rPr>
          <w:sz w:val="28"/>
          <w:szCs w:val="28"/>
        </w:rPr>
        <w:t>ароматизаторы и подсластители.</w:t>
      </w:r>
    </w:p>
    <w:p w:rsidR="00803D9D" w:rsidRPr="00855087" w:rsidRDefault="00803D9D" w:rsidP="002526B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Ветеринарные препараты в мягких лекарственных формах для приема внутрь предназначены для применения в ротовой полости или для доставки действующих веществ в желудочно-кишечный тракт после проглатывания.</w:t>
      </w:r>
    </w:p>
    <w:p w:rsidR="00371C89" w:rsidRPr="00855087" w:rsidRDefault="00374D64" w:rsidP="002526B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Ветеринарные препараты в мягких лекарственных формах для приема внутрь</w:t>
      </w:r>
      <w:r w:rsidR="00C31254" w:rsidRPr="00855087">
        <w:rPr>
          <w:sz w:val="28"/>
          <w:szCs w:val="28"/>
        </w:rPr>
        <w:t xml:space="preserve"> </w:t>
      </w:r>
      <w:r w:rsidR="00371C89" w:rsidRPr="00855087">
        <w:rPr>
          <w:sz w:val="28"/>
          <w:szCs w:val="28"/>
        </w:rPr>
        <w:t xml:space="preserve">обычно выпускаются в </w:t>
      </w:r>
      <w:r w:rsidR="00A54B3A" w:rsidRPr="00855087">
        <w:rPr>
          <w:sz w:val="28"/>
          <w:szCs w:val="28"/>
        </w:rPr>
        <w:t>одн</w:t>
      </w:r>
      <w:proofErr w:type="gramStart"/>
      <w:r w:rsidR="00A54B3A" w:rsidRPr="00855087">
        <w:rPr>
          <w:sz w:val="28"/>
          <w:szCs w:val="28"/>
        </w:rPr>
        <w:t>о-</w:t>
      </w:r>
      <w:proofErr w:type="gramEnd"/>
      <w:r w:rsidR="00A54B3A" w:rsidRPr="00855087">
        <w:rPr>
          <w:sz w:val="28"/>
          <w:szCs w:val="28"/>
        </w:rPr>
        <w:t xml:space="preserve"> или </w:t>
      </w:r>
      <w:r w:rsidR="00371C89" w:rsidRPr="00855087">
        <w:rPr>
          <w:sz w:val="28"/>
          <w:szCs w:val="28"/>
        </w:rPr>
        <w:t>многодозовых контейнерах, таких как шприцы, позволяющих точно дозирова</w:t>
      </w:r>
      <w:r w:rsidR="00047A17" w:rsidRPr="00855087">
        <w:rPr>
          <w:sz w:val="28"/>
          <w:szCs w:val="28"/>
        </w:rPr>
        <w:t>ть</w:t>
      </w:r>
      <w:r w:rsidR="00371C89" w:rsidRPr="00855087">
        <w:rPr>
          <w:sz w:val="28"/>
          <w:szCs w:val="28"/>
        </w:rPr>
        <w:t xml:space="preserve"> препарат</w:t>
      </w:r>
      <w:r w:rsidR="00047A17" w:rsidRPr="00855087">
        <w:rPr>
          <w:sz w:val="28"/>
          <w:szCs w:val="28"/>
        </w:rPr>
        <w:t>ы</w:t>
      </w:r>
      <w:r w:rsidR="00371C89" w:rsidRPr="00855087">
        <w:rPr>
          <w:sz w:val="28"/>
          <w:szCs w:val="28"/>
        </w:rPr>
        <w:t xml:space="preserve"> в соответствии с массой </w:t>
      </w:r>
      <w:r w:rsidR="00C31254" w:rsidRPr="00855087">
        <w:rPr>
          <w:sz w:val="28"/>
          <w:szCs w:val="28"/>
        </w:rPr>
        <w:t>животного</w:t>
      </w:r>
      <w:r w:rsidR="00371C89" w:rsidRPr="00855087">
        <w:rPr>
          <w:sz w:val="28"/>
          <w:szCs w:val="28"/>
        </w:rPr>
        <w:t>.</w:t>
      </w:r>
      <w:r w:rsidR="00A54B3A" w:rsidRPr="00855087">
        <w:rPr>
          <w:sz w:val="28"/>
          <w:szCs w:val="28"/>
        </w:rPr>
        <w:t xml:space="preserve"> Каждая доза из многодозового контейнера применяется с помощью дозирующего устройства, предназначенного для измерения определенного объема/массы.</w:t>
      </w:r>
    </w:p>
    <w:p w:rsidR="00A308D9" w:rsidRPr="00855087" w:rsidRDefault="00A308D9" w:rsidP="002526B6">
      <w:pPr>
        <w:spacing w:line="360" w:lineRule="auto"/>
        <w:jc w:val="center"/>
        <w:rPr>
          <w:b/>
          <w:bCs/>
          <w:sz w:val="28"/>
          <w:szCs w:val="28"/>
        </w:rPr>
      </w:pPr>
    </w:p>
    <w:p w:rsidR="00C31254" w:rsidRPr="00855087" w:rsidRDefault="0041138C" w:rsidP="002526B6">
      <w:pPr>
        <w:spacing w:line="360" w:lineRule="auto"/>
        <w:jc w:val="center"/>
        <w:rPr>
          <w:b/>
          <w:bCs/>
          <w:sz w:val="28"/>
          <w:szCs w:val="28"/>
        </w:rPr>
      </w:pPr>
      <w:r w:rsidRPr="00855087">
        <w:rPr>
          <w:b/>
          <w:bCs/>
          <w:sz w:val="28"/>
          <w:szCs w:val="28"/>
        </w:rPr>
        <w:t>ОСОБЕННОСТИ ТЕХНОЛОГИИ</w:t>
      </w:r>
    </w:p>
    <w:p w:rsidR="00873B4F" w:rsidRPr="00855087" w:rsidRDefault="006E53C4" w:rsidP="00A278E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55087">
        <w:rPr>
          <w:bCs/>
          <w:sz w:val="28"/>
          <w:szCs w:val="28"/>
        </w:rPr>
        <w:t xml:space="preserve">Технология производства </w:t>
      </w:r>
      <w:r w:rsidR="00374D64" w:rsidRPr="00855087">
        <w:rPr>
          <w:sz w:val="28"/>
          <w:szCs w:val="28"/>
        </w:rPr>
        <w:t>ветеринарных препаратов в мягких лекарственных формах для приема внутрь</w:t>
      </w:r>
      <w:r w:rsidR="009E03E9" w:rsidRPr="00855087">
        <w:rPr>
          <w:bCs/>
          <w:sz w:val="28"/>
          <w:szCs w:val="28"/>
        </w:rPr>
        <w:t xml:space="preserve"> должна обеспечивать максимальное д</w:t>
      </w:r>
      <w:r w:rsidR="00F4311A">
        <w:rPr>
          <w:bCs/>
          <w:sz w:val="28"/>
          <w:szCs w:val="28"/>
        </w:rPr>
        <w:t>и</w:t>
      </w:r>
      <w:r w:rsidR="009E03E9" w:rsidRPr="00855087">
        <w:rPr>
          <w:bCs/>
          <w:sz w:val="28"/>
          <w:szCs w:val="28"/>
        </w:rPr>
        <w:t xml:space="preserve">спергирование и равномерное распределение действующих веществ в основе. </w:t>
      </w:r>
      <w:r w:rsidR="000A5B2E" w:rsidRPr="00855087">
        <w:rPr>
          <w:bCs/>
          <w:sz w:val="28"/>
          <w:szCs w:val="28"/>
        </w:rPr>
        <w:t xml:space="preserve">Основу </w:t>
      </w:r>
      <w:r w:rsidR="003455A6" w:rsidRPr="00855087">
        <w:rPr>
          <w:bCs/>
          <w:sz w:val="28"/>
          <w:szCs w:val="28"/>
        </w:rPr>
        <w:t xml:space="preserve">следует выбирать с учетом назначения, </w:t>
      </w:r>
      <w:r w:rsidR="003455A6" w:rsidRPr="00855087">
        <w:rPr>
          <w:bCs/>
          <w:sz w:val="28"/>
          <w:szCs w:val="28"/>
        </w:rPr>
        <w:lastRenderedPageBreak/>
        <w:t xml:space="preserve">эффективности, безопасности </w:t>
      </w:r>
      <w:r w:rsidR="004D0805" w:rsidRPr="00855087">
        <w:rPr>
          <w:bCs/>
          <w:sz w:val="28"/>
          <w:szCs w:val="28"/>
        </w:rPr>
        <w:t>лекарственного средства</w:t>
      </w:r>
      <w:r w:rsidR="005072DF" w:rsidRPr="00855087">
        <w:rPr>
          <w:bCs/>
          <w:sz w:val="28"/>
          <w:szCs w:val="28"/>
        </w:rPr>
        <w:t>,</w:t>
      </w:r>
      <w:r w:rsidR="003455A6" w:rsidRPr="00855087">
        <w:rPr>
          <w:bCs/>
          <w:sz w:val="28"/>
          <w:szCs w:val="28"/>
        </w:rPr>
        <w:t xml:space="preserve"> биодоступности действующих веществ, совместимости компонентов, реологических свойств, стабильности </w:t>
      </w:r>
      <w:r w:rsidR="004D0805" w:rsidRPr="00855087">
        <w:rPr>
          <w:bCs/>
          <w:sz w:val="28"/>
          <w:szCs w:val="28"/>
        </w:rPr>
        <w:t>лекарственно</w:t>
      </w:r>
      <w:r w:rsidR="005072DF" w:rsidRPr="00855087">
        <w:rPr>
          <w:bCs/>
          <w:sz w:val="28"/>
          <w:szCs w:val="28"/>
        </w:rPr>
        <w:t>й</w:t>
      </w:r>
      <w:r w:rsidR="004D0805" w:rsidRPr="00855087">
        <w:rPr>
          <w:bCs/>
          <w:sz w:val="28"/>
          <w:szCs w:val="28"/>
        </w:rPr>
        <w:t xml:space="preserve"> </w:t>
      </w:r>
      <w:r w:rsidR="005072DF" w:rsidRPr="00855087">
        <w:rPr>
          <w:bCs/>
          <w:sz w:val="28"/>
          <w:szCs w:val="28"/>
        </w:rPr>
        <w:t>формы</w:t>
      </w:r>
      <w:r w:rsidR="004D0805" w:rsidRPr="00855087">
        <w:rPr>
          <w:bCs/>
          <w:sz w:val="28"/>
          <w:szCs w:val="28"/>
        </w:rPr>
        <w:t xml:space="preserve"> </w:t>
      </w:r>
      <w:r w:rsidR="003455A6" w:rsidRPr="00855087">
        <w:rPr>
          <w:bCs/>
          <w:sz w:val="28"/>
          <w:szCs w:val="28"/>
        </w:rPr>
        <w:t xml:space="preserve">в течение срока годности. </w:t>
      </w:r>
      <w:r w:rsidR="00873B4F" w:rsidRPr="00855087">
        <w:rPr>
          <w:bCs/>
          <w:sz w:val="28"/>
          <w:szCs w:val="28"/>
        </w:rPr>
        <w:t>Консистенция паст и  гелей должна обеспечивать легкость применения  препаратов  внутрь.</w:t>
      </w:r>
    </w:p>
    <w:p w:rsidR="00A308D9" w:rsidRPr="00855087" w:rsidRDefault="00873B4F" w:rsidP="00C97555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Необходимость использования в составе  </w:t>
      </w:r>
      <w:r w:rsidR="00374D64" w:rsidRPr="00855087">
        <w:rPr>
          <w:sz w:val="28"/>
          <w:szCs w:val="28"/>
        </w:rPr>
        <w:t>ветеринарных препаратов в мягких лекарственных формах для приема внутрь</w:t>
      </w:r>
      <w:r w:rsidRPr="00855087">
        <w:rPr>
          <w:sz w:val="28"/>
          <w:szCs w:val="28"/>
        </w:rPr>
        <w:t xml:space="preserve"> антимикробных  консервантов должна быть обоснована. </w:t>
      </w:r>
      <w:r w:rsidR="00A308D9" w:rsidRPr="00855087">
        <w:rPr>
          <w:sz w:val="28"/>
          <w:szCs w:val="28"/>
        </w:rPr>
        <w:t xml:space="preserve">Методика и критерии </w:t>
      </w:r>
      <w:r w:rsidR="00EA02CD" w:rsidRPr="00855087">
        <w:rPr>
          <w:sz w:val="28"/>
          <w:szCs w:val="28"/>
        </w:rPr>
        <w:t xml:space="preserve">оценки </w:t>
      </w:r>
      <w:r w:rsidR="00A308D9" w:rsidRPr="00855087">
        <w:rPr>
          <w:sz w:val="28"/>
          <w:szCs w:val="28"/>
        </w:rPr>
        <w:t xml:space="preserve">эффективности консервантов, входящих в состав препаратов, приведены в </w:t>
      </w:r>
      <w:r w:rsidR="00080167" w:rsidRPr="00855087">
        <w:rPr>
          <w:sz w:val="28"/>
          <w:szCs w:val="28"/>
        </w:rPr>
        <w:t>ОФС</w:t>
      </w:r>
      <w:r w:rsidR="00A308D9" w:rsidRPr="00855087">
        <w:rPr>
          <w:sz w:val="28"/>
          <w:szCs w:val="28"/>
        </w:rPr>
        <w:t xml:space="preserve"> </w:t>
      </w:r>
      <w:r w:rsidR="00407DC7" w:rsidRPr="00855087">
        <w:rPr>
          <w:i/>
          <w:sz w:val="28"/>
          <w:szCs w:val="28"/>
        </w:rPr>
        <w:t>2.3.1.1</w:t>
      </w:r>
      <w:r w:rsidR="00217B0A" w:rsidRPr="00855087">
        <w:rPr>
          <w:i/>
          <w:sz w:val="28"/>
          <w:szCs w:val="28"/>
        </w:rPr>
        <w:t>. Эффективность антимикробных консервантов</w:t>
      </w:r>
      <w:r w:rsidR="0041138C" w:rsidRPr="00855087">
        <w:rPr>
          <w:i/>
          <w:sz w:val="28"/>
          <w:szCs w:val="28"/>
        </w:rPr>
        <w:t>.</w:t>
      </w:r>
    </w:p>
    <w:p w:rsidR="00317645" w:rsidRPr="00855087" w:rsidRDefault="00873B4F" w:rsidP="00A278E3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При производстве, упаковке, хранении и транспортировании </w:t>
      </w:r>
      <w:r w:rsidRPr="00855087">
        <w:rPr>
          <w:bCs/>
          <w:sz w:val="28"/>
          <w:szCs w:val="28"/>
        </w:rPr>
        <w:t xml:space="preserve">ветеринарных препаратов </w:t>
      </w:r>
      <w:r w:rsidR="001B5088" w:rsidRPr="00855087">
        <w:rPr>
          <w:bCs/>
          <w:sz w:val="28"/>
          <w:szCs w:val="28"/>
        </w:rPr>
        <w:t xml:space="preserve">в мягких лекарственных формах </w:t>
      </w:r>
      <w:r w:rsidRPr="00855087">
        <w:rPr>
          <w:bCs/>
          <w:sz w:val="28"/>
          <w:szCs w:val="28"/>
        </w:rPr>
        <w:t>для приема внутрь</w:t>
      </w:r>
      <w:r w:rsidRPr="00855087">
        <w:rPr>
          <w:sz w:val="28"/>
          <w:szCs w:val="28"/>
        </w:rPr>
        <w:t xml:space="preserve"> предпринимают меры, обеспечивающие их микробиологическую чистоту в соответствии с требованиями </w:t>
      </w:r>
      <w:r w:rsidR="00080167" w:rsidRPr="00855087">
        <w:rPr>
          <w:sz w:val="28"/>
          <w:szCs w:val="28"/>
        </w:rPr>
        <w:t>ОФС</w:t>
      </w:r>
      <w:r w:rsidRPr="00855087">
        <w:rPr>
          <w:sz w:val="28"/>
          <w:szCs w:val="28"/>
        </w:rPr>
        <w:t xml:space="preserve"> </w:t>
      </w:r>
      <w:r w:rsidR="00407DC7" w:rsidRPr="00855087">
        <w:rPr>
          <w:i/>
          <w:sz w:val="28"/>
          <w:szCs w:val="28"/>
        </w:rPr>
        <w:t>2.3.1.2.</w:t>
      </w:r>
      <w:r w:rsidR="00217B0A" w:rsidRPr="00855087">
        <w:rPr>
          <w:i/>
          <w:sz w:val="28"/>
          <w:szCs w:val="28"/>
        </w:rPr>
        <w:t xml:space="preserve"> </w:t>
      </w:r>
      <w:r w:rsidR="00580777" w:rsidRPr="00855087">
        <w:rPr>
          <w:i/>
          <w:sz w:val="28"/>
          <w:szCs w:val="28"/>
        </w:rPr>
        <w:t>Требования к м</w:t>
      </w:r>
      <w:r w:rsidR="00217B0A" w:rsidRPr="00855087">
        <w:rPr>
          <w:i/>
          <w:sz w:val="28"/>
          <w:szCs w:val="28"/>
        </w:rPr>
        <w:t>икробиологическ</w:t>
      </w:r>
      <w:r w:rsidR="00580777" w:rsidRPr="00855087">
        <w:rPr>
          <w:i/>
          <w:sz w:val="28"/>
          <w:szCs w:val="28"/>
        </w:rPr>
        <w:t>ой</w:t>
      </w:r>
      <w:r w:rsidR="00217B0A" w:rsidRPr="00855087">
        <w:rPr>
          <w:i/>
          <w:sz w:val="28"/>
          <w:szCs w:val="28"/>
        </w:rPr>
        <w:t xml:space="preserve"> чистот</w:t>
      </w:r>
      <w:r w:rsidR="00580777" w:rsidRPr="00855087">
        <w:rPr>
          <w:i/>
          <w:sz w:val="28"/>
          <w:szCs w:val="28"/>
        </w:rPr>
        <w:t>е</w:t>
      </w:r>
      <w:r w:rsidR="00217B0A" w:rsidRPr="00855087">
        <w:rPr>
          <w:i/>
          <w:sz w:val="28"/>
          <w:szCs w:val="28"/>
        </w:rPr>
        <w:t xml:space="preserve"> лекарственных </w:t>
      </w:r>
      <w:r w:rsidR="00E377F8" w:rsidRPr="00855087">
        <w:rPr>
          <w:i/>
          <w:sz w:val="28"/>
          <w:szCs w:val="28"/>
        </w:rPr>
        <w:t xml:space="preserve">препаратов, фармацевтических </w:t>
      </w:r>
      <w:r w:rsidR="00217B0A" w:rsidRPr="00855087">
        <w:rPr>
          <w:i/>
          <w:sz w:val="28"/>
          <w:szCs w:val="28"/>
        </w:rPr>
        <w:t xml:space="preserve">субстанций </w:t>
      </w:r>
      <w:r w:rsidR="00E377F8" w:rsidRPr="00855087">
        <w:rPr>
          <w:i/>
          <w:sz w:val="28"/>
          <w:szCs w:val="28"/>
        </w:rPr>
        <w:t>и вспомогательных веще</w:t>
      </w:r>
      <w:proofErr w:type="gramStart"/>
      <w:r w:rsidR="00E377F8" w:rsidRPr="00855087">
        <w:rPr>
          <w:i/>
          <w:sz w:val="28"/>
          <w:szCs w:val="28"/>
        </w:rPr>
        <w:t>ств дл</w:t>
      </w:r>
      <w:proofErr w:type="gramEnd"/>
      <w:r w:rsidR="00E377F8" w:rsidRPr="00855087">
        <w:rPr>
          <w:i/>
          <w:sz w:val="28"/>
          <w:szCs w:val="28"/>
        </w:rPr>
        <w:t>я их производства</w:t>
      </w:r>
      <w:r w:rsidR="006935CA" w:rsidRPr="00855087">
        <w:rPr>
          <w:i/>
          <w:sz w:val="28"/>
          <w:szCs w:val="28"/>
        </w:rPr>
        <w:t>.</w:t>
      </w:r>
    </w:p>
    <w:p w:rsidR="00D80028" w:rsidRPr="00855087" w:rsidRDefault="00D80028" w:rsidP="00D80028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При разработке дозированных лекарственных форм должно быть подтверждено, что предложенный состав и технология производства обеспечивают однородность дозирования</w:t>
      </w:r>
      <w:r w:rsidR="0063146E" w:rsidRPr="00855087">
        <w:rPr>
          <w:sz w:val="28"/>
          <w:szCs w:val="28"/>
        </w:rPr>
        <w:t>.</w:t>
      </w:r>
    </w:p>
    <w:p w:rsidR="00D80028" w:rsidRPr="00855087" w:rsidRDefault="00370D8A" w:rsidP="00D80028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bCs/>
          <w:sz w:val="28"/>
          <w:szCs w:val="28"/>
        </w:rPr>
        <w:t>Герметичность  упаковки</w:t>
      </w:r>
      <w:r w:rsidRPr="00855087">
        <w:rPr>
          <w:b/>
          <w:bCs/>
          <w:sz w:val="28"/>
          <w:szCs w:val="28"/>
        </w:rPr>
        <w:t xml:space="preserve"> </w:t>
      </w:r>
      <w:r w:rsidRPr="00855087">
        <w:rPr>
          <w:sz w:val="28"/>
          <w:szCs w:val="28"/>
        </w:rPr>
        <w:t>контролируют в процессе производства мягких лекарственных форм, упакованных в шприцы и тубы</w:t>
      </w:r>
      <w:r w:rsidR="008B48CE" w:rsidRPr="00855087">
        <w:rPr>
          <w:sz w:val="28"/>
          <w:szCs w:val="28"/>
        </w:rPr>
        <w:t>.</w:t>
      </w:r>
    </w:p>
    <w:p w:rsidR="008B48CE" w:rsidRPr="00855087" w:rsidRDefault="008B48CE" w:rsidP="00D80028">
      <w:pPr>
        <w:spacing w:line="360" w:lineRule="auto"/>
        <w:ind w:firstLine="567"/>
        <w:jc w:val="both"/>
        <w:rPr>
          <w:sz w:val="28"/>
          <w:szCs w:val="28"/>
        </w:rPr>
      </w:pPr>
    </w:p>
    <w:p w:rsidR="008B48CE" w:rsidRPr="00855087" w:rsidRDefault="00371C89" w:rsidP="00F01490">
      <w:pPr>
        <w:spacing w:line="360" w:lineRule="auto"/>
        <w:jc w:val="center"/>
        <w:rPr>
          <w:b/>
          <w:sz w:val="28"/>
          <w:szCs w:val="28"/>
        </w:rPr>
      </w:pPr>
      <w:r w:rsidRPr="00855087">
        <w:rPr>
          <w:b/>
          <w:sz w:val="28"/>
          <w:szCs w:val="28"/>
        </w:rPr>
        <w:t>ИСПЫТАНИЯ</w:t>
      </w:r>
    </w:p>
    <w:p w:rsidR="008F03C6" w:rsidRPr="00855087" w:rsidRDefault="006B3EBE" w:rsidP="00A278E3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  </w:t>
      </w:r>
      <w:r w:rsidR="001B5088" w:rsidRPr="00855087">
        <w:rPr>
          <w:bCs/>
          <w:sz w:val="28"/>
          <w:szCs w:val="28"/>
        </w:rPr>
        <w:t>В</w:t>
      </w:r>
      <w:r w:rsidR="008F03C6" w:rsidRPr="00855087">
        <w:rPr>
          <w:bCs/>
          <w:sz w:val="28"/>
          <w:szCs w:val="28"/>
        </w:rPr>
        <w:t xml:space="preserve">етеринарные препараты </w:t>
      </w:r>
      <w:r w:rsidR="001B5088" w:rsidRPr="00855087">
        <w:rPr>
          <w:bCs/>
          <w:sz w:val="28"/>
          <w:szCs w:val="28"/>
        </w:rPr>
        <w:t xml:space="preserve">в мягких лекарственных формах </w:t>
      </w:r>
      <w:r w:rsidR="008F03C6" w:rsidRPr="00855087">
        <w:rPr>
          <w:bCs/>
          <w:sz w:val="28"/>
          <w:szCs w:val="28"/>
        </w:rPr>
        <w:t>для приема внутрь</w:t>
      </w:r>
      <w:r w:rsidR="006935CA" w:rsidRPr="00855087">
        <w:rPr>
          <w:sz w:val="28"/>
          <w:szCs w:val="28"/>
        </w:rPr>
        <w:t xml:space="preserve"> должны соответствовать</w:t>
      </w:r>
      <w:r w:rsidR="008F03C6" w:rsidRPr="00855087">
        <w:rPr>
          <w:sz w:val="28"/>
          <w:szCs w:val="28"/>
        </w:rPr>
        <w:t xml:space="preserve"> </w:t>
      </w:r>
      <w:r w:rsidR="006935CA" w:rsidRPr="00855087">
        <w:rPr>
          <w:sz w:val="28"/>
          <w:szCs w:val="28"/>
        </w:rPr>
        <w:t>требованиям</w:t>
      </w:r>
      <w:r w:rsidR="008F03C6" w:rsidRPr="00855087">
        <w:rPr>
          <w:sz w:val="28"/>
          <w:szCs w:val="28"/>
        </w:rPr>
        <w:t xml:space="preserve"> </w:t>
      </w:r>
      <w:r w:rsidR="00080167" w:rsidRPr="00855087">
        <w:rPr>
          <w:sz w:val="28"/>
          <w:szCs w:val="28"/>
        </w:rPr>
        <w:t>ОФС</w:t>
      </w:r>
      <w:r w:rsidR="008F03C6" w:rsidRPr="00855087">
        <w:rPr>
          <w:sz w:val="28"/>
          <w:szCs w:val="28"/>
        </w:rPr>
        <w:t xml:space="preserve"> </w:t>
      </w:r>
      <w:r w:rsidR="00407DC7" w:rsidRPr="00855087">
        <w:rPr>
          <w:i/>
          <w:sz w:val="28"/>
          <w:szCs w:val="28"/>
        </w:rPr>
        <w:t>2.5.1.41</w:t>
      </w:r>
      <w:r w:rsidR="00990C0B" w:rsidRPr="00855087">
        <w:rPr>
          <w:i/>
          <w:sz w:val="28"/>
          <w:szCs w:val="28"/>
        </w:rPr>
        <w:t>.</w:t>
      </w:r>
      <w:r w:rsidR="0031376A" w:rsidRPr="00855087">
        <w:rPr>
          <w:i/>
          <w:sz w:val="28"/>
          <w:szCs w:val="28"/>
        </w:rPr>
        <w:t xml:space="preserve"> </w:t>
      </w:r>
      <w:r w:rsidR="00C03E49" w:rsidRPr="00855087">
        <w:rPr>
          <w:i/>
          <w:sz w:val="28"/>
          <w:szCs w:val="28"/>
        </w:rPr>
        <w:t xml:space="preserve">Мягкие лекарственные </w:t>
      </w:r>
      <w:r w:rsidR="00407DC7" w:rsidRPr="00855087">
        <w:rPr>
          <w:i/>
          <w:sz w:val="28"/>
          <w:szCs w:val="28"/>
        </w:rPr>
        <w:t>формы</w:t>
      </w:r>
      <w:r w:rsidR="008F03C6" w:rsidRPr="00855087">
        <w:rPr>
          <w:sz w:val="28"/>
          <w:szCs w:val="28"/>
        </w:rPr>
        <w:t>.</w:t>
      </w:r>
    </w:p>
    <w:p w:rsidR="00146210" w:rsidRPr="00855087" w:rsidRDefault="00F01490" w:rsidP="00A278E3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55087">
        <w:rPr>
          <w:sz w:val="28"/>
          <w:szCs w:val="28"/>
        </w:rPr>
        <w:t xml:space="preserve">Для </w:t>
      </w:r>
      <w:r w:rsidR="00217B0A" w:rsidRPr="00855087">
        <w:rPr>
          <w:sz w:val="28"/>
          <w:szCs w:val="28"/>
        </w:rPr>
        <w:t xml:space="preserve">ветеринарных препаратов в мягких лекарственных формах для приема внутрь </w:t>
      </w:r>
      <w:r w:rsidRPr="00855087">
        <w:rPr>
          <w:sz w:val="28"/>
          <w:szCs w:val="28"/>
        </w:rPr>
        <w:t xml:space="preserve">определяют массу или объем содержимого упаковки в соответствии с требованиями </w:t>
      </w:r>
      <w:r w:rsidR="00080167" w:rsidRPr="00855087">
        <w:rPr>
          <w:sz w:val="28"/>
          <w:szCs w:val="28"/>
        </w:rPr>
        <w:t>ОФС</w:t>
      </w:r>
      <w:r w:rsidRPr="00855087">
        <w:rPr>
          <w:sz w:val="28"/>
          <w:szCs w:val="28"/>
        </w:rPr>
        <w:t xml:space="preserve"> </w:t>
      </w:r>
      <w:r w:rsidR="00217B0A" w:rsidRPr="00855087">
        <w:rPr>
          <w:i/>
          <w:sz w:val="28"/>
          <w:szCs w:val="28"/>
        </w:rPr>
        <w:t>2.</w:t>
      </w:r>
      <w:r w:rsidR="006935CA" w:rsidRPr="00855087">
        <w:rPr>
          <w:i/>
          <w:sz w:val="28"/>
          <w:szCs w:val="28"/>
        </w:rPr>
        <w:t xml:space="preserve">1.9.17. </w:t>
      </w:r>
      <w:r w:rsidR="00217B0A" w:rsidRPr="00855087">
        <w:rPr>
          <w:i/>
          <w:sz w:val="28"/>
          <w:szCs w:val="28"/>
        </w:rPr>
        <w:t>Мас</w:t>
      </w:r>
      <w:r w:rsidR="006935CA" w:rsidRPr="00855087">
        <w:rPr>
          <w:i/>
          <w:sz w:val="28"/>
          <w:szCs w:val="28"/>
        </w:rPr>
        <w:t>са (объем) содержимого упаковки</w:t>
      </w:r>
      <w:r w:rsidR="00217B0A" w:rsidRPr="00855087">
        <w:rPr>
          <w:i/>
          <w:sz w:val="28"/>
          <w:szCs w:val="28"/>
        </w:rPr>
        <w:t>.</w:t>
      </w:r>
    </w:p>
    <w:p w:rsidR="00184CB9" w:rsidRPr="00855087" w:rsidRDefault="00184CB9" w:rsidP="00A278E3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lastRenderedPageBreak/>
        <w:t>Для препаратов, выпускаемых в дозируем</w:t>
      </w:r>
      <w:r w:rsidR="008E6CFF" w:rsidRPr="00855087">
        <w:rPr>
          <w:sz w:val="28"/>
          <w:szCs w:val="28"/>
        </w:rPr>
        <w:t>ых</w:t>
      </w:r>
      <w:r w:rsidRPr="00855087">
        <w:rPr>
          <w:sz w:val="28"/>
          <w:szCs w:val="28"/>
        </w:rPr>
        <w:t xml:space="preserve"> лекарственн</w:t>
      </w:r>
      <w:r w:rsidR="008E6CFF" w:rsidRPr="00855087">
        <w:rPr>
          <w:sz w:val="28"/>
          <w:szCs w:val="28"/>
        </w:rPr>
        <w:t>ых</w:t>
      </w:r>
      <w:r w:rsidRPr="00855087">
        <w:rPr>
          <w:sz w:val="28"/>
          <w:szCs w:val="28"/>
        </w:rPr>
        <w:t xml:space="preserve"> форм</w:t>
      </w:r>
      <w:r w:rsidR="008E6CFF" w:rsidRPr="00855087">
        <w:rPr>
          <w:sz w:val="28"/>
          <w:szCs w:val="28"/>
        </w:rPr>
        <w:t>ах</w:t>
      </w:r>
      <w:r w:rsidRPr="00855087">
        <w:rPr>
          <w:sz w:val="28"/>
          <w:szCs w:val="28"/>
        </w:rPr>
        <w:t>, определяют однородность распределения действующ</w:t>
      </w:r>
      <w:r w:rsidR="00C33598" w:rsidRPr="00855087">
        <w:rPr>
          <w:sz w:val="28"/>
          <w:szCs w:val="28"/>
        </w:rPr>
        <w:t xml:space="preserve">их </w:t>
      </w:r>
      <w:r w:rsidRPr="00855087">
        <w:rPr>
          <w:sz w:val="28"/>
          <w:szCs w:val="28"/>
        </w:rPr>
        <w:t>веществ</w:t>
      </w:r>
      <w:r w:rsidR="008E6CFF" w:rsidRPr="00855087">
        <w:rPr>
          <w:sz w:val="28"/>
          <w:szCs w:val="28"/>
        </w:rPr>
        <w:t xml:space="preserve"> в единицах дозированной лекарственной формы</w:t>
      </w:r>
      <w:r w:rsidRPr="00855087">
        <w:rPr>
          <w:sz w:val="28"/>
          <w:szCs w:val="28"/>
        </w:rPr>
        <w:t xml:space="preserve"> в соответствии с </w:t>
      </w:r>
      <w:r w:rsidR="00080167" w:rsidRPr="00855087">
        <w:rPr>
          <w:sz w:val="28"/>
          <w:szCs w:val="28"/>
        </w:rPr>
        <w:t>ОФС</w:t>
      </w:r>
      <w:r w:rsidRPr="00855087">
        <w:rPr>
          <w:sz w:val="28"/>
          <w:szCs w:val="28"/>
        </w:rPr>
        <w:t xml:space="preserve"> </w:t>
      </w:r>
      <w:r w:rsidR="006935CA" w:rsidRPr="00855087">
        <w:rPr>
          <w:i/>
          <w:sz w:val="28"/>
          <w:szCs w:val="28"/>
        </w:rPr>
        <w:t xml:space="preserve">2.1.9.14. </w:t>
      </w:r>
      <w:r w:rsidRPr="00855087">
        <w:rPr>
          <w:i/>
          <w:sz w:val="28"/>
          <w:szCs w:val="28"/>
        </w:rPr>
        <w:t xml:space="preserve">Однородность </w:t>
      </w:r>
      <w:r w:rsidR="008E6CFF" w:rsidRPr="00855087">
        <w:rPr>
          <w:i/>
          <w:sz w:val="28"/>
          <w:szCs w:val="28"/>
        </w:rPr>
        <w:t>дозированных единиц</w:t>
      </w:r>
      <w:r w:rsidRPr="00855087">
        <w:rPr>
          <w:sz w:val="28"/>
          <w:szCs w:val="28"/>
        </w:rPr>
        <w:t>.</w:t>
      </w:r>
    </w:p>
    <w:p w:rsidR="00F01490" w:rsidRPr="00855087" w:rsidRDefault="00F01490" w:rsidP="00A278E3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Критерии оценки эффективности антимикробных консервантов должны соответствовать требованиям </w:t>
      </w:r>
      <w:r w:rsidR="00080167" w:rsidRPr="00855087">
        <w:rPr>
          <w:sz w:val="28"/>
          <w:szCs w:val="28"/>
        </w:rPr>
        <w:t>ОФС</w:t>
      </w:r>
      <w:r w:rsidRPr="00855087">
        <w:rPr>
          <w:sz w:val="28"/>
          <w:szCs w:val="28"/>
        </w:rPr>
        <w:t xml:space="preserve"> </w:t>
      </w:r>
      <w:r w:rsidR="006935CA" w:rsidRPr="00855087">
        <w:rPr>
          <w:i/>
          <w:sz w:val="28"/>
          <w:szCs w:val="28"/>
        </w:rPr>
        <w:t>2.</w:t>
      </w:r>
      <w:r w:rsidR="00217B0A" w:rsidRPr="00855087">
        <w:rPr>
          <w:i/>
          <w:sz w:val="28"/>
          <w:szCs w:val="28"/>
        </w:rPr>
        <w:t>3.</w:t>
      </w:r>
      <w:r w:rsidR="006935CA" w:rsidRPr="00855087">
        <w:rPr>
          <w:i/>
          <w:sz w:val="28"/>
          <w:szCs w:val="28"/>
        </w:rPr>
        <w:t>1.1.</w:t>
      </w:r>
      <w:r w:rsidR="00217B0A" w:rsidRPr="00855087">
        <w:rPr>
          <w:i/>
          <w:sz w:val="28"/>
          <w:szCs w:val="28"/>
        </w:rPr>
        <w:t xml:space="preserve"> Эффективность антимикробных консервантов</w:t>
      </w:r>
      <w:r w:rsidRPr="00855087">
        <w:rPr>
          <w:sz w:val="28"/>
          <w:szCs w:val="28"/>
        </w:rPr>
        <w:t>.</w:t>
      </w:r>
    </w:p>
    <w:p w:rsidR="001E0231" w:rsidRPr="00855087" w:rsidRDefault="00217B0A" w:rsidP="001E023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55087">
        <w:rPr>
          <w:sz w:val="28"/>
          <w:szCs w:val="28"/>
        </w:rPr>
        <w:t>Ветеринарные препараты в мягких лекарственных формах для приема внутрь</w:t>
      </w:r>
      <w:r w:rsidR="00F01490" w:rsidRPr="00855087">
        <w:rPr>
          <w:sz w:val="28"/>
          <w:szCs w:val="28"/>
        </w:rPr>
        <w:t xml:space="preserve"> должны выдерживать требования </w:t>
      </w:r>
      <w:r w:rsidR="00080167" w:rsidRPr="00855087">
        <w:rPr>
          <w:sz w:val="28"/>
          <w:szCs w:val="28"/>
        </w:rPr>
        <w:t xml:space="preserve">ОФС </w:t>
      </w:r>
      <w:r w:rsidR="006935CA" w:rsidRPr="00855087">
        <w:rPr>
          <w:i/>
          <w:sz w:val="28"/>
          <w:szCs w:val="28"/>
        </w:rPr>
        <w:t xml:space="preserve">2.3.1.2. </w:t>
      </w:r>
      <w:r w:rsidR="00476DFD" w:rsidRPr="00855087">
        <w:rPr>
          <w:i/>
          <w:sz w:val="28"/>
          <w:szCs w:val="28"/>
        </w:rPr>
        <w:t>Требования к микробиологической чистоте лекарственных препаратов, фармацевтических субстанций и вспомогатель</w:t>
      </w:r>
      <w:r w:rsidR="006935CA" w:rsidRPr="00855087">
        <w:rPr>
          <w:i/>
          <w:sz w:val="28"/>
          <w:szCs w:val="28"/>
        </w:rPr>
        <w:t>ных веще</w:t>
      </w:r>
      <w:proofErr w:type="gramStart"/>
      <w:r w:rsidR="006935CA" w:rsidRPr="00855087">
        <w:rPr>
          <w:i/>
          <w:sz w:val="28"/>
          <w:szCs w:val="28"/>
        </w:rPr>
        <w:t>ств дл</w:t>
      </w:r>
      <w:proofErr w:type="gramEnd"/>
      <w:r w:rsidR="006935CA" w:rsidRPr="00855087">
        <w:rPr>
          <w:i/>
          <w:sz w:val="28"/>
          <w:szCs w:val="28"/>
        </w:rPr>
        <w:t>я их производства</w:t>
      </w:r>
      <w:r w:rsidR="00476DFD" w:rsidRPr="00855087">
        <w:rPr>
          <w:i/>
          <w:sz w:val="28"/>
          <w:szCs w:val="28"/>
        </w:rPr>
        <w:t xml:space="preserve"> </w:t>
      </w:r>
      <w:r w:rsidR="00476DFD" w:rsidRPr="00855087">
        <w:rPr>
          <w:sz w:val="28"/>
          <w:szCs w:val="28"/>
        </w:rPr>
        <w:t>(критерии приемлемости долж</w:t>
      </w:r>
      <w:r w:rsidR="000B4E29" w:rsidRPr="00855087">
        <w:rPr>
          <w:sz w:val="28"/>
          <w:szCs w:val="28"/>
        </w:rPr>
        <w:t>ны соответствовать категории 3А</w:t>
      </w:r>
      <w:r w:rsidR="00476DFD" w:rsidRPr="00855087">
        <w:rPr>
          <w:sz w:val="28"/>
          <w:szCs w:val="28"/>
        </w:rPr>
        <w:t xml:space="preserve"> для </w:t>
      </w:r>
      <w:r w:rsidR="00476DFD" w:rsidRPr="00855087">
        <w:rPr>
          <w:bCs/>
          <w:sz w:val="28"/>
          <w:szCs w:val="28"/>
          <w:lang w:eastAsia="en-US"/>
        </w:rPr>
        <w:t>твердых (неводных) препаратов для приема внутрь)</w:t>
      </w:r>
      <w:r w:rsidR="001E0231" w:rsidRPr="00855087">
        <w:rPr>
          <w:sz w:val="28"/>
          <w:szCs w:val="28"/>
          <w:lang w:eastAsia="en-US"/>
        </w:rPr>
        <w:t>.</w:t>
      </w:r>
    </w:p>
    <w:p w:rsidR="006B3EBE" w:rsidRPr="00855087" w:rsidRDefault="00994F60" w:rsidP="00BD3CD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55087">
        <w:rPr>
          <w:sz w:val="28"/>
          <w:szCs w:val="28"/>
        </w:rPr>
        <w:t xml:space="preserve">Испытания подлинности определяются </w:t>
      </w:r>
      <w:r w:rsidR="007253B9" w:rsidRPr="00855087">
        <w:rPr>
          <w:sz w:val="28"/>
          <w:szCs w:val="28"/>
        </w:rPr>
        <w:t>входящими в состав препарата действующими веществами, реже вспомогательными веществами</w:t>
      </w:r>
      <w:r w:rsidR="00344AC8" w:rsidRPr="00855087">
        <w:rPr>
          <w:sz w:val="28"/>
          <w:szCs w:val="28"/>
        </w:rPr>
        <w:t xml:space="preserve"> (антимикробными консервантами, антиоксидантами, стабилизаторами и др.)</w:t>
      </w:r>
      <w:r w:rsidR="00DC06BF" w:rsidRPr="00855087">
        <w:rPr>
          <w:sz w:val="28"/>
          <w:szCs w:val="28"/>
        </w:rPr>
        <w:t>. Для оценки подлинности рекомендуется сочетание физико-химических (ВЭЖХ, ТСХ, ГХ и др.) и химических методов анализа.</w:t>
      </w:r>
    </w:p>
    <w:p w:rsidR="00436665" w:rsidRPr="00855087" w:rsidRDefault="007253B9" w:rsidP="00BD3CD8">
      <w:pPr>
        <w:spacing w:line="360" w:lineRule="auto"/>
        <w:ind w:firstLine="426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Для определения содержания действующего (действующих) и </w:t>
      </w:r>
      <w:r w:rsidR="00F53C70" w:rsidRPr="00855087">
        <w:rPr>
          <w:sz w:val="28"/>
          <w:szCs w:val="28"/>
        </w:rPr>
        <w:t xml:space="preserve">при необходимости </w:t>
      </w:r>
      <w:r w:rsidR="000B4E29" w:rsidRPr="00855087">
        <w:rPr>
          <w:sz w:val="28"/>
          <w:szCs w:val="28"/>
        </w:rPr>
        <w:t>вспомогательных</w:t>
      </w:r>
      <w:r w:rsidRPr="00855087">
        <w:rPr>
          <w:sz w:val="28"/>
          <w:szCs w:val="28"/>
        </w:rPr>
        <w:t xml:space="preserve"> веществ рекомендуется использовать физико-химические (ВЭЖХ, ГХ, спектрофотометрия), химические (титр</w:t>
      </w:r>
      <w:r w:rsidR="00D30644" w:rsidRPr="00855087">
        <w:rPr>
          <w:sz w:val="28"/>
          <w:szCs w:val="28"/>
        </w:rPr>
        <w:t>и</w:t>
      </w:r>
      <w:r w:rsidRPr="00855087">
        <w:rPr>
          <w:sz w:val="28"/>
          <w:szCs w:val="28"/>
        </w:rPr>
        <w:t xml:space="preserve">метрия), микробиологические и другие методы, </w:t>
      </w:r>
      <w:r w:rsidR="00F91D8C" w:rsidRPr="00855087">
        <w:rPr>
          <w:sz w:val="28"/>
          <w:szCs w:val="28"/>
        </w:rPr>
        <w:t>представленные в соответствующе</w:t>
      </w:r>
      <w:r w:rsidR="00D038D9" w:rsidRPr="00855087">
        <w:rPr>
          <w:sz w:val="28"/>
          <w:szCs w:val="28"/>
        </w:rPr>
        <w:t xml:space="preserve">м нормативном документе </w:t>
      </w:r>
      <w:r w:rsidR="00DB4DCB" w:rsidRPr="00855087">
        <w:rPr>
          <w:sz w:val="28"/>
          <w:szCs w:val="28"/>
        </w:rPr>
        <w:t>на ветеринарн</w:t>
      </w:r>
      <w:r w:rsidR="006935CA" w:rsidRPr="00855087">
        <w:rPr>
          <w:sz w:val="28"/>
          <w:szCs w:val="28"/>
        </w:rPr>
        <w:t>ое</w:t>
      </w:r>
      <w:r w:rsidR="00DB4DCB" w:rsidRPr="00855087">
        <w:rPr>
          <w:sz w:val="28"/>
          <w:szCs w:val="28"/>
        </w:rPr>
        <w:t xml:space="preserve"> </w:t>
      </w:r>
      <w:r w:rsidR="00175909" w:rsidRPr="00855087">
        <w:rPr>
          <w:sz w:val="28"/>
          <w:szCs w:val="28"/>
        </w:rPr>
        <w:t>лекарственн</w:t>
      </w:r>
      <w:r w:rsidR="006935CA" w:rsidRPr="00855087">
        <w:rPr>
          <w:sz w:val="28"/>
          <w:szCs w:val="28"/>
        </w:rPr>
        <w:t>ое</w:t>
      </w:r>
      <w:r w:rsidR="00175909" w:rsidRPr="00855087">
        <w:rPr>
          <w:sz w:val="28"/>
          <w:szCs w:val="28"/>
        </w:rPr>
        <w:t xml:space="preserve"> </w:t>
      </w:r>
      <w:r w:rsidR="006935CA" w:rsidRPr="00855087">
        <w:rPr>
          <w:sz w:val="28"/>
          <w:szCs w:val="28"/>
        </w:rPr>
        <w:t>средство</w:t>
      </w:r>
      <w:r w:rsidR="00D038D9" w:rsidRPr="00855087">
        <w:rPr>
          <w:sz w:val="28"/>
          <w:szCs w:val="28"/>
        </w:rPr>
        <w:t xml:space="preserve"> или</w:t>
      </w:r>
      <w:r w:rsidR="00F91D8C" w:rsidRPr="00855087">
        <w:rPr>
          <w:sz w:val="28"/>
          <w:szCs w:val="28"/>
        </w:rPr>
        <w:t xml:space="preserve"> фармакопейной статье</w:t>
      </w:r>
      <w:r w:rsidR="000F0C52" w:rsidRPr="00855087">
        <w:rPr>
          <w:sz w:val="28"/>
          <w:szCs w:val="28"/>
        </w:rPr>
        <w:t xml:space="preserve">.  </w:t>
      </w:r>
    </w:p>
    <w:p w:rsidR="00CD50B0" w:rsidRPr="00855087" w:rsidRDefault="00436665" w:rsidP="00436665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855087">
        <w:rPr>
          <w:sz w:val="28"/>
          <w:szCs w:val="28"/>
        </w:rPr>
        <w:t xml:space="preserve">Если не указано иначе в нормативном документе </w:t>
      </w:r>
      <w:r w:rsidR="00DB4DCB" w:rsidRPr="00855087">
        <w:rPr>
          <w:sz w:val="28"/>
          <w:szCs w:val="28"/>
        </w:rPr>
        <w:t>на ветеринарн</w:t>
      </w:r>
      <w:r w:rsidR="006935CA" w:rsidRPr="00855087">
        <w:rPr>
          <w:sz w:val="28"/>
          <w:szCs w:val="28"/>
        </w:rPr>
        <w:t>ое</w:t>
      </w:r>
      <w:r w:rsidR="00DB4DCB" w:rsidRPr="00855087">
        <w:rPr>
          <w:sz w:val="28"/>
          <w:szCs w:val="28"/>
        </w:rPr>
        <w:t xml:space="preserve"> </w:t>
      </w:r>
      <w:r w:rsidR="00175909" w:rsidRPr="00855087">
        <w:rPr>
          <w:sz w:val="28"/>
          <w:szCs w:val="28"/>
        </w:rPr>
        <w:t>лекарственн</w:t>
      </w:r>
      <w:r w:rsidR="006935CA" w:rsidRPr="00855087">
        <w:rPr>
          <w:sz w:val="28"/>
          <w:szCs w:val="28"/>
        </w:rPr>
        <w:t>ое</w:t>
      </w:r>
      <w:r w:rsidR="00175909" w:rsidRPr="00855087">
        <w:rPr>
          <w:sz w:val="28"/>
          <w:szCs w:val="28"/>
        </w:rPr>
        <w:t xml:space="preserve"> </w:t>
      </w:r>
      <w:r w:rsidR="006935CA" w:rsidRPr="00855087">
        <w:rPr>
          <w:sz w:val="28"/>
          <w:szCs w:val="28"/>
        </w:rPr>
        <w:t>средство</w:t>
      </w:r>
      <w:r w:rsidRPr="00855087">
        <w:rPr>
          <w:sz w:val="28"/>
          <w:szCs w:val="28"/>
        </w:rPr>
        <w:t xml:space="preserve"> или фармакопейной статье, содержание определяемых веществ выражают в массовых, массово-объемных е</w:t>
      </w:r>
      <w:r w:rsidR="000B4E29" w:rsidRPr="00855087">
        <w:rPr>
          <w:sz w:val="28"/>
          <w:szCs w:val="28"/>
        </w:rPr>
        <w:t>диницах или единицах активности</w:t>
      </w:r>
      <w:r w:rsidRPr="00855087">
        <w:rPr>
          <w:sz w:val="28"/>
          <w:szCs w:val="28"/>
        </w:rPr>
        <w:t xml:space="preserve"> для не дозированных лекарственных форм или в массовых, массово-объемных единицах или единицах активности в одной дозе для дозированных лекарственных форм</w:t>
      </w:r>
      <w:r w:rsidR="007253B9" w:rsidRPr="00855087">
        <w:rPr>
          <w:sz w:val="28"/>
          <w:szCs w:val="28"/>
        </w:rPr>
        <w:t xml:space="preserve">. </w:t>
      </w:r>
    </w:p>
    <w:p w:rsidR="00C97555" w:rsidRPr="00855087" w:rsidRDefault="00C97555" w:rsidP="00BB2496">
      <w:pPr>
        <w:spacing w:line="360" w:lineRule="auto"/>
        <w:jc w:val="center"/>
        <w:rPr>
          <w:b/>
          <w:bCs/>
          <w:sz w:val="28"/>
          <w:szCs w:val="28"/>
        </w:rPr>
      </w:pPr>
    </w:p>
    <w:p w:rsidR="00FE306C" w:rsidRPr="00855087" w:rsidRDefault="00FE306C" w:rsidP="00BB2496">
      <w:pPr>
        <w:spacing w:line="360" w:lineRule="auto"/>
        <w:jc w:val="center"/>
        <w:rPr>
          <w:b/>
          <w:bCs/>
          <w:sz w:val="28"/>
          <w:szCs w:val="28"/>
        </w:rPr>
      </w:pPr>
    </w:p>
    <w:p w:rsidR="00FE306C" w:rsidRPr="00855087" w:rsidRDefault="00FE306C" w:rsidP="00BB2496">
      <w:pPr>
        <w:spacing w:line="360" w:lineRule="auto"/>
        <w:jc w:val="center"/>
        <w:rPr>
          <w:b/>
          <w:bCs/>
          <w:sz w:val="28"/>
          <w:szCs w:val="28"/>
        </w:rPr>
      </w:pPr>
    </w:p>
    <w:p w:rsidR="00AA7355" w:rsidRPr="00855087" w:rsidRDefault="00476CDA" w:rsidP="00BB249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55087">
        <w:rPr>
          <w:b/>
          <w:sz w:val="28"/>
          <w:szCs w:val="28"/>
        </w:rPr>
        <w:t>УПАКОВКА</w:t>
      </w:r>
    </w:p>
    <w:p w:rsidR="00BB2496" w:rsidRPr="00855087" w:rsidRDefault="007526E6" w:rsidP="00BB249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Упаковка должна обеспечивать качество лекарственного препарата в течение установленного срока годности в заявленных условиях хранения. </w:t>
      </w:r>
    </w:p>
    <w:p w:rsidR="00476CDA" w:rsidRPr="00855087" w:rsidRDefault="00476CDA" w:rsidP="00BB249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Материалы первичной и вторичной (потребительской) упаковки должны быть разрешены для производства данного вида упаковки с учетом пути введения лекарственной формы.</w:t>
      </w:r>
    </w:p>
    <w:p w:rsidR="0001266F" w:rsidRPr="00855087" w:rsidRDefault="0001266F" w:rsidP="00BB249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При выпуске в многодозовом контейнере препарат должен содержать подходящий консервант в соответствующей концентрации, за исключением случаев, когда сам препарат обладает достаточными антимикробными свойствами.</w:t>
      </w:r>
    </w:p>
    <w:p w:rsidR="00C17046" w:rsidRPr="00855087" w:rsidRDefault="00C17046" w:rsidP="00BB249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Ветеринарные препараты в мягких лекарственных формах для приема внутрь хранят в герметичной упаковке.</w:t>
      </w:r>
    </w:p>
    <w:p w:rsidR="000A5B2E" w:rsidRPr="00855087" w:rsidRDefault="000A5B2E" w:rsidP="00BB2496">
      <w:pPr>
        <w:spacing w:line="360" w:lineRule="auto"/>
        <w:ind w:firstLine="567"/>
        <w:jc w:val="both"/>
        <w:rPr>
          <w:sz w:val="28"/>
          <w:szCs w:val="28"/>
        </w:rPr>
      </w:pPr>
    </w:p>
    <w:p w:rsidR="00476CDA" w:rsidRPr="00855087" w:rsidRDefault="00476CDA" w:rsidP="00476CDA">
      <w:pPr>
        <w:spacing w:line="360" w:lineRule="auto"/>
        <w:jc w:val="center"/>
        <w:rPr>
          <w:b/>
          <w:sz w:val="28"/>
          <w:szCs w:val="28"/>
        </w:rPr>
      </w:pPr>
      <w:r w:rsidRPr="00855087">
        <w:rPr>
          <w:b/>
          <w:sz w:val="28"/>
          <w:szCs w:val="28"/>
        </w:rPr>
        <w:t>МАРКИРОВКА</w:t>
      </w:r>
    </w:p>
    <w:p w:rsidR="00106799" w:rsidRPr="00855087" w:rsidRDefault="00106799" w:rsidP="00476CD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087">
        <w:rPr>
          <w:rFonts w:ascii="Times New Roman" w:hAnsi="Times New Roman" w:cs="Times New Roman"/>
          <w:sz w:val="28"/>
          <w:szCs w:val="28"/>
        </w:rPr>
        <w:t xml:space="preserve">На вторичной (потребительской) упаковке указывают входящие в состав вспомогательные вещества, если нет других указаний в нормативном документе </w:t>
      </w:r>
      <w:r w:rsidR="00DB4DCB" w:rsidRPr="00855087">
        <w:rPr>
          <w:rFonts w:ascii="Times New Roman" w:hAnsi="Times New Roman" w:cs="Times New Roman"/>
          <w:sz w:val="28"/>
          <w:szCs w:val="28"/>
        </w:rPr>
        <w:t>на ветеринарн</w:t>
      </w:r>
      <w:r w:rsidR="006935CA" w:rsidRPr="00855087">
        <w:rPr>
          <w:rFonts w:ascii="Times New Roman" w:hAnsi="Times New Roman" w:cs="Times New Roman"/>
          <w:sz w:val="28"/>
          <w:szCs w:val="28"/>
        </w:rPr>
        <w:t>ое</w:t>
      </w:r>
      <w:r w:rsidR="00DB4DCB" w:rsidRPr="00855087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6935CA" w:rsidRPr="00855087">
        <w:rPr>
          <w:rFonts w:ascii="Times New Roman" w:hAnsi="Times New Roman" w:cs="Times New Roman"/>
          <w:sz w:val="28"/>
          <w:szCs w:val="28"/>
        </w:rPr>
        <w:t>ое</w:t>
      </w:r>
      <w:r w:rsidR="00DB4DCB" w:rsidRPr="00855087">
        <w:rPr>
          <w:rFonts w:ascii="Times New Roman" w:hAnsi="Times New Roman" w:cs="Times New Roman"/>
          <w:sz w:val="28"/>
          <w:szCs w:val="28"/>
        </w:rPr>
        <w:t xml:space="preserve"> </w:t>
      </w:r>
      <w:r w:rsidR="006935CA" w:rsidRPr="00855087">
        <w:rPr>
          <w:rFonts w:ascii="Times New Roman" w:hAnsi="Times New Roman" w:cs="Times New Roman"/>
          <w:sz w:val="28"/>
          <w:szCs w:val="28"/>
        </w:rPr>
        <w:t>средство</w:t>
      </w:r>
      <w:r w:rsidR="00DB4DCB" w:rsidRPr="00855087">
        <w:rPr>
          <w:rFonts w:ascii="Times New Roman" w:hAnsi="Times New Roman" w:cs="Times New Roman"/>
          <w:sz w:val="28"/>
          <w:szCs w:val="28"/>
        </w:rPr>
        <w:t xml:space="preserve"> </w:t>
      </w:r>
      <w:r w:rsidRPr="00855087">
        <w:rPr>
          <w:rFonts w:ascii="Times New Roman" w:hAnsi="Times New Roman" w:cs="Times New Roman"/>
          <w:sz w:val="28"/>
          <w:szCs w:val="28"/>
        </w:rPr>
        <w:t>или фармакопейной статье.</w:t>
      </w:r>
    </w:p>
    <w:p w:rsidR="00467C31" w:rsidRPr="00855087" w:rsidRDefault="00467C31" w:rsidP="00467C3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087">
        <w:rPr>
          <w:rFonts w:ascii="Times New Roman" w:hAnsi="Times New Roman" w:cs="Times New Roman"/>
          <w:sz w:val="28"/>
          <w:szCs w:val="28"/>
        </w:rPr>
        <w:t xml:space="preserve">Для многодозовых лекарственных </w:t>
      </w:r>
      <w:r w:rsidR="003E6AFC" w:rsidRPr="00855087">
        <w:rPr>
          <w:rFonts w:ascii="Times New Roman" w:hAnsi="Times New Roman" w:cs="Times New Roman"/>
          <w:sz w:val="28"/>
          <w:szCs w:val="28"/>
        </w:rPr>
        <w:t>форм</w:t>
      </w:r>
      <w:r w:rsidRPr="00855087">
        <w:rPr>
          <w:rFonts w:ascii="Times New Roman" w:hAnsi="Times New Roman" w:cs="Times New Roman"/>
          <w:sz w:val="28"/>
          <w:szCs w:val="28"/>
        </w:rPr>
        <w:t xml:space="preserve"> указывают срок хранения лекарственного препарата после первого вскрытия.</w:t>
      </w:r>
    </w:p>
    <w:p w:rsidR="00467C31" w:rsidRPr="00855087" w:rsidRDefault="00467C31" w:rsidP="00467C3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087">
        <w:rPr>
          <w:rFonts w:ascii="Times New Roman" w:hAnsi="Times New Roman" w:cs="Times New Roman"/>
          <w:sz w:val="28"/>
          <w:szCs w:val="28"/>
        </w:rPr>
        <w:t xml:space="preserve">Для однодозовых лекарственных </w:t>
      </w:r>
      <w:r w:rsidR="0009254A" w:rsidRPr="00855087">
        <w:rPr>
          <w:rFonts w:ascii="Times New Roman" w:hAnsi="Times New Roman" w:cs="Times New Roman"/>
          <w:sz w:val="28"/>
          <w:szCs w:val="28"/>
        </w:rPr>
        <w:t>форм</w:t>
      </w:r>
      <w:r w:rsidRPr="00855087">
        <w:rPr>
          <w:rFonts w:ascii="Times New Roman" w:hAnsi="Times New Roman" w:cs="Times New Roman"/>
          <w:sz w:val="28"/>
          <w:szCs w:val="28"/>
        </w:rPr>
        <w:t xml:space="preserve"> указывают наименование и содержание действующих веществ в одной дозе, для многодозовых -  содержание действующих веществ в одной дозе, с указанием  количества доз в упаковке.</w:t>
      </w:r>
    </w:p>
    <w:p w:rsidR="001B4CA4" w:rsidRPr="00855087" w:rsidRDefault="001B4CA4" w:rsidP="00370D8A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Для недозированных лекарственных </w:t>
      </w:r>
      <w:r w:rsidR="0009254A" w:rsidRPr="00855087">
        <w:rPr>
          <w:sz w:val="28"/>
          <w:szCs w:val="28"/>
        </w:rPr>
        <w:t>форм</w:t>
      </w:r>
      <w:r w:rsidRPr="00855087">
        <w:rPr>
          <w:sz w:val="28"/>
          <w:szCs w:val="28"/>
        </w:rPr>
        <w:t xml:space="preserve"> приводят </w:t>
      </w:r>
      <w:r w:rsidR="003D038B" w:rsidRPr="00855087">
        <w:rPr>
          <w:sz w:val="28"/>
          <w:szCs w:val="28"/>
        </w:rPr>
        <w:t>наименование</w:t>
      </w:r>
      <w:r w:rsidRPr="00855087">
        <w:rPr>
          <w:sz w:val="28"/>
          <w:szCs w:val="28"/>
        </w:rPr>
        <w:t xml:space="preserve"> действующих веществ и их количества в определенной массе лекарственного препарата.</w:t>
      </w:r>
    </w:p>
    <w:p w:rsidR="00370D8A" w:rsidRPr="00855087" w:rsidRDefault="00370D8A" w:rsidP="00BB2496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При необходимости </w:t>
      </w:r>
      <w:r w:rsidR="00467C31" w:rsidRPr="00855087">
        <w:rPr>
          <w:sz w:val="28"/>
          <w:szCs w:val="28"/>
        </w:rPr>
        <w:t>должны быть</w:t>
      </w:r>
      <w:r w:rsidR="00D30271" w:rsidRPr="00855087">
        <w:rPr>
          <w:sz w:val="28"/>
          <w:szCs w:val="28"/>
        </w:rPr>
        <w:t xml:space="preserve"> </w:t>
      </w:r>
      <w:r w:rsidRPr="00855087">
        <w:rPr>
          <w:sz w:val="28"/>
          <w:szCs w:val="28"/>
        </w:rPr>
        <w:t>предупредительные надписи в зависимости от лекарственной формы препарата и вида упаковки</w:t>
      </w:r>
      <w:r w:rsidR="00D30644" w:rsidRPr="00855087">
        <w:rPr>
          <w:sz w:val="28"/>
          <w:szCs w:val="28"/>
        </w:rPr>
        <w:t>.</w:t>
      </w:r>
    </w:p>
    <w:p w:rsidR="00891D62" w:rsidRPr="00855087" w:rsidRDefault="00891D62" w:rsidP="00BB2496">
      <w:pPr>
        <w:spacing w:line="360" w:lineRule="auto"/>
        <w:jc w:val="center"/>
        <w:rPr>
          <w:b/>
          <w:sz w:val="28"/>
          <w:szCs w:val="28"/>
        </w:rPr>
      </w:pPr>
    </w:p>
    <w:p w:rsidR="005005AE" w:rsidRPr="00855087" w:rsidRDefault="005005AE" w:rsidP="00BB2496">
      <w:pPr>
        <w:spacing w:line="360" w:lineRule="auto"/>
        <w:jc w:val="center"/>
        <w:rPr>
          <w:b/>
          <w:sz w:val="28"/>
          <w:szCs w:val="28"/>
        </w:rPr>
      </w:pPr>
    </w:p>
    <w:p w:rsidR="00371C89" w:rsidRPr="00855087" w:rsidRDefault="00BB2496" w:rsidP="00BB2496">
      <w:pPr>
        <w:spacing w:line="360" w:lineRule="auto"/>
        <w:jc w:val="center"/>
        <w:rPr>
          <w:b/>
          <w:sz w:val="28"/>
          <w:szCs w:val="28"/>
        </w:rPr>
      </w:pPr>
      <w:r w:rsidRPr="00855087">
        <w:rPr>
          <w:b/>
          <w:sz w:val="28"/>
          <w:szCs w:val="28"/>
        </w:rPr>
        <w:t>ХРАНЕНИЕ</w:t>
      </w:r>
    </w:p>
    <w:p w:rsidR="001B4CA4" w:rsidRPr="00855087" w:rsidRDefault="001B4CA4" w:rsidP="00C961EA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>Условия хранения должны обеспечивать  стабильность лекарственного препарата в течение всего установленного срока его годности в заявленном виде упаковки.</w:t>
      </w:r>
    </w:p>
    <w:p w:rsidR="008364CB" w:rsidRPr="00855087" w:rsidRDefault="008364CB" w:rsidP="00C961EA">
      <w:pPr>
        <w:spacing w:line="360" w:lineRule="auto"/>
        <w:ind w:firstLine="567"/>
        <w:jc w:val="both"/>
        <w:rPr>
          <w:sz w:val="28"/>
          <w:szCs w:val="28"/>
        </w:rPr>
      </w:pPr>
      <w:r w:rsidRPr="00855087">
        <w:rPr>
          <w:sz w:val="28"/>
          <w:szCs w:val="28"/>
        </w:rPr>
        <w:t xml:space="preserve">Если допускается хранение препарата между введениями, должны быть </w:t>
      </w:r>
      <w:proofErr w:type="gramStart"/>
      <w:r w:rsidRPr="00855087">
        <w:rPr>
          <w:sz w:val="28"/>
          <w:szCs w:val="28"/>
        </w:rPr>
        <w:t>предприняты меры</w:t>
      </w:r>
      <w:proofErr w:type="gramEnd"/>
      <w:r w:rsidRPr="00855087">
        <w:rPr>
          <w:sz w:val="28"/>
          <w:szCs w:val="28"/>
        </w:rPr>
        <w:t>, предотвращающие его микробную контаминацию.</w:t>
      </w:r>
    </w:p>
    <w:p w:rsidR="00091E60" w:rsidRPr="00855087" w:rsidRDefault="001B4CA4" w:rsidP="00C9755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55087">
        <w:rPr>
          <w:sz w:val="28"/>
          <w:szCs w:val="28"/>
        </w:rPr>
        <w:t>Требования к условиям хранения приво</w:t>
      </w:r>
      <w:r w:rsidRPr="00855087">
        <w:rPr>
          <w:sz w:val="28"/>
          <w:szCs w:val="28"/>
        </w:rPr>
        <w:softHyphen/>
        <w:t>дят в фармакопейной статье или нормативно</w:t>
      </w:r>
      <w:r w:rsidR="002063A4" w:rsidRPr="00855087">
        <w:rPr>
          <w:sz w:val="28"/>
          <w:szCs w:val="28"/>
        </w:rPr>
        <w:t>м</w:t>
      </w:r>
      <w:r w:rsidRPr="00855087">
        <w:rPr>
          <w:sz w:val="28"/>
          <w:szCs w:val="28"/>
        </w:rPr>
        <w:t xml:space="preserve"> документ</w:t>
      </w:r>
      <w:r w:rsidR="002063A4" w:rsidRPr="00855087">
        <w:rPr>
          <w:sz w:val="28"/>
          <w:szCs w:val="28"/>
        </w:rPr>
        <w:t>е</w:t>
      </w:r>
      <w:r w:rsidR="00A37AF8" w:rsidRPr="00855087">
        <w:rPr>
          <w:sz w:val="28"/>
          <w:szCs w:val="28"/>
        </w:rPr>
        <w:t xml:space="preserve"> </w:t>
      </w:r>
      <w:r w:rsidR="00DB4DCB" w:rsidRPr="00855087">
        <w:rPr>
          <w:sz w:val="28"/>
          <w:szCs w:val="28"/>
        </w:rPr>
        <w:t>на ветеринарн</w:t>
      </w:r>
      <w:r w:rsidR="00F763F9" w:rsidRPr="00855087">
        <w:rPr>
          <w:sz w:val="28"/>
          <w:szCs w:val="28"/>
        </w:rPr>
        <w:t>ое</w:t>
      </w:r>
      <w:r w:rsidR="00DB4DCB" w:rsidRPr="00855087">
        <w:rPr>
          <w:sz w:val="28"/>
          <w:szCs w:val="28"/>
        </w:rPr>
        <w:t xml:space="preserve"> лекарственн</w:t>
      </w:r>
      <w:r w:rsidR="00F763F9" w:rsidRPr="00855087">
        <w:rPr>
          <w:sz w:val="28"/>
          <w:szCs w:val="28"/>
        </w:rPr>
        <w:t>ое</w:t>
      </w:r>
      <w:r w:rsidR="00DB4DCB" w:rsidRPr="00855087">
        <w:rPr>
          <w:sz w:val="28"/>
          <w:szCs w:val="28"/>
        </w:rPr>
        <w:t xml:space="preserve"> </w:t>
      </w:r>
      <w:r w:rsidR="00F763F9" w:rsidRPr="00855087">
        <w:rPr>
          <w:sz w:val="28"/>
          <w:szCs w:val="28"/>
        </w:rPr>
        <w:t>средство</w:t>
      </w:r>
      <w:r w:rsidRPr="00855087">
        <w:rPr>
          <w:sz w:val="28"/>
          <w:szCs w:val="28"/>
        </w:rPr>
        <w:t>.</w:t>
      </w:r>
      <w:r w:rsidR="00C97555" w:rsidRPr="00855087">
        <w:rPr>
          <w:b/>
          <w:sz w:val="28"/>
          <w:szCs w:val="28"/>
        </w:rPr>
        <w:t xml:space="preserve"> </w:t>
      </w:r>
    </w:p>
    <w:sectPr w:rsidR="00091E60" w:rsidRPr="00855087" w:rsidSect="005E7DB7">
      <w:footerReference w:type="default" r:id="rId11"/>
      <w:head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3C" w:rsidRDefault="00D7403C" w:rsidP="003E736A">
      <w:r>
        <w:separator/>
      </w:r>
    </w:p>
  </w:endnote>
  <w:endnote w:type="continuationSeparator" w:id="0">
    <w:p w:rsidR="00D7403C" w:rsidRDefault="00D7403C" w:rsidP="003E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7421"/>
      <w:docPartObj>
        <w:docPartGallery w:val="Page Numbers (Bottom of Page)"/>
        <w:docPartUnique/>
      </w:docPartObj>
    </w:sdtPr>
    <w:sdtContent>
      <w:p w:rsidR="00AB4019" w:rsidRDefault="00AB4019">
        <w:pPr>
          <w:pStyle w:val="a8"/>
          <w:jc w:val="center"/>
        </w:pPr>
        <w:r w:rsidRPr="00AB4019">
          <w:rPr>
            <w:sz w:val="28"/>
            <w:szCs w:val="28"/>
          </w:rPr>
          <w:fldChar w:fldCharType="begin"/>
        </w:r>
        <w:r w:rsidRPr="00AB4019">
          <w:rPr>
            <w:sz w:val="28"/>
            <w:szCs w:val="28"/>
          </w:rPr>
          <w:instrText xml:space="preserve"> PAGE   \* MERGEFORMAT </w:instrText>
        </w:r>
        <w:r w:rsidRPr="00AB401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B4019">
          <w:rPr>
            <w:sz w:val="28"/>
            <w:szCs w:val="28"/>
          </w:rPr>
          <w:fldChar w:fldCharType="end"/>
        </w:r>
      </w:p>
    </w:sdtContent>
  </w:sdt>
  <w:p w:rsidR="003A624B" w:rsidRDefault="003A62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3C" w:rsidRDefault="00D7403C" w:rsidP="003E736A">
      <w:r>
        <w:separator/>
      </w:r>
    </w:p>
  </w:footnote>
  <w:footnote w:type="continuationSeparator" w:id="0">
    <w:p w:rsidR="00D7403C" w:rsidRDefault="00D7403C" w:rsidP="003E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19" w:rsidRDefault="00AB4019" w:rsidP="00AB4019">
    <w:pPr>
      <w:pStyle w:val="aa"/>
      <w:jc w:val="center"/>
      <w:rPr>
        <w:sz w:val="28"/>
        <w:szCs w:val="28"/>
      </w:rPr>
    </w:pPr>
    <w:r>
      <w:rPr>
        <w:sz w:val="28"/>
        <w:szCs w:val="28"/>
      </w:rPr>
      <w:t>ОБЩАЯ ФАРМАКОПЕЙНАЯ СТАТЬЯ</w:t>
    </w:r>
  </w:p>
  <w:p w:rsidR="003B5FDC" w:rsidRPr="002526B6" w:rsidRDefault="003B5FDC" w:rsidP="005E7DB7">
    <w:pPr>
      <w:pStyle w:val="1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1"/>
    </w:tblGrid>
    <w:tr w:rsidR="005E7DB7" w:rsidTr="00651EC4">
      <w:tc>
        <w:tcPr>
          <w:tcW w:w="9571" w:type="dxa"/>
        </w:tcPr>
        <w:p w:rsidR="00914874" w:rsidRDefault="00721DE1" w:rsidP="00914874">
          <w:pPr>
            <w:spacing w:line="360" w:lineRule="auto"/>
            <w:jc w:val="center"/>
            <w:rPr>
              <w:b/>
              <w:sz w:val="28"/>
              <w:szCs w:val="28"/>
            </w:rPr>
          </w:pPr>
          <w:r w:rsidRPr="00FE306C">
            <w:rPr>
              <w:b/>
              <w:sz w:val="28"/>
              <w:szCs w:val="28"/>
            </w:rPr>
            <w:t>2</w:t>
          </w:r>
          <w:r w:rsidR="00407DC7" w:rsidRPr="00FE306C">
            <w:rPr>
              <w:b/>
              <w:sz w:val="28"/>
              <w:szCs w:val="28"/>
            </w:rPr>
            <w:t>.5.4.3</w:t>
          </w:r>
          <w:r w:rsidRPr="00FE306C">
            <w:rPr>
              <w:b/>
              <w:sz w:val="28"/>
              <w:szCs w:val="28"/>
            </w:rPr>
            <w:t>.</w:t>
          </w:r>
          <w:r>
            <w:rPr>
              <w:b/>
              <w:sz w:val="28"/>
              <w:szCs w:val="28"/>
            </w:rPr>
            <w:t xml:space="preserve"> </w:t>
          </w:r>
          <w:r w:rsidR="00A54B3A">
            <w:rPr>
              <w:b/>
              <w:sz w:val="28"/>
              <w:szCs w:val="28"/>
            </w:rPr>
            <w:t>В</w:t>
          </w:r>
          <w:r w:rsidR="005E7DB7">
            <w:rPr>
              <w:b/>
              <w:sz w:val="28"/>
              <w:szCs w:val="28"/>
            </w:rPr>
            <w:t xml:space="preserve">етеринарные препараты </w:t>
          </w:r>
          <w:r w:rsidR="00A54B3A">
            <w:rPr>
              <w:b/>
              <w:sz w:val="28"/>
              <w:szCs w:val="28"/>
            </w:rPr>
            <w:t>в мягких лекарственных формах</w:t>
          </w:r>
          <w:r w:rsidR="00240E37">
            <w:rPr>
              <w:b/>
              <w:sz w:val="28"/>
              <w:szCs w:val="28"/>
            </w:rPr>
            <w:t xml:space="preserve"> </w:t>
          </w:r>
        </w:p>
        <w:p w:rsidR="005E7DB7" w:rsidRDefault="005E7DB7" w:rsidP="00914874">
          <w:pPr>
            <w:spacing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для приема внутрь</w:t>
          </w:r>
        </w:p>
      </w:tc>
    </w:tr>
  </w:tbl>
  <w:p w:rsidR="005E7DB7" w:rsidRPr="005E7DB7" w:rsidRDefault="005E7DB7" w:rsidP="005E7DB7">
    <w:pPr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5AA329E"/>
    <w:multiLevelType w:val="hybridMultilevel"/>
    <w:tmpl w:val="FF68C0EC"/>
    <w:lvl w:ilvl="0" w:tplc="9A82D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C89"/>
    <w:rsid w:val="0001266F"/>
    <w:rsid w:val="00047A17"/>
    <w:rsid w:val="00050B10"/>
    <w:rsid w:val="00057626"/>
    <w:rsid w:val="00076200"/>
    <w:rsid w:val="00080167"/>
    <w:rsid w:val="00091E60"/>
    <w:rsid w:val="0009254A"/>
    <w:rsid w:val="00096B27"/>
    <w:rsid w:val="00096E92"/>
    <w:rsid w:val="000A3DD5"/>
    <w:rsid w:val="000A5B2E"/>
    <w:rsid w:val="000A6923"/>
    <w:rsid w:val="000B1582"/>
    <w:rsid w:val="000B21EB"/>
    <w:rsid w:val="000B4E29"/>
    <w:rsid w:val="000D6B1C"/>
    <w:rsid w:val="000E0C90"/>
    <w:rsid w:val="000F0BD5"/>
    <w:rsid w:val="000F0C52"/>
    <w:rsid w:val="00106799"/>
    <w:rsid w:val="00107772"/>
    <w:rsid w:val="001106DE"/>
    <w:rsid w:val="00121B64"/>
    <w:rsid w:val="00146210"/>
    <w:rsid w:val="001515E8"/>
    <w:rsid w:val="00156245"/>
    <w:rsid w:val="00156871"/>
    <w:rsid w:val="001700A9"/>
    <w:rsid w:val="00170EC1"/>
    <w:rsid w:val="00175909"/>
    <w:rsid w:val="00175A9D"/>
    <w:rsid w:val="00184CB9"/>
    <w:rsid w:val="00185D7F"/>
    <w:rsid w:val="001B1171"/>
    <w:rsid w:val="001B4114"/>
    <w:rsid w:val="001B4CA4"/>
    <w:rsid w:val="001B5088"/>
    <w:rsid w:val="001E0231"/>
    <w:rsid w:val="001E2143"/>
    <w:rsid w:val="001F119C"/>
    <w:rsid w:val="001F2028"/>
    <w:rsid w:val="001F6768"/>
    <w:rsid w:val="002063A4"/>
    <w:rsid w:val="00217B0A"/>
    <w:rsid w:val="00221E78"/>
    <w:rsid w:val="0022437C"/>
    <w:rsid w:val="002275EE"/>
    <w:rsid w:val="00230206"/>
    <w:rsid w:val="00240E37"/>
    <w:rsid w:val="002473C2"/>
    <w:rsid w:val="002526B6"/>
    <w:rsid w:val="00260E7B"/>
    <w:rsid w:val="00262E98"/>
    <w:rsid w:val="00272349"/>
    <w:rsid w:val="002745F6"/>
    <w:rsid w:val="00286B5B"/>
    <w:rsid w:val="00292577"/>
    <w:rsid w:val="002B78F9"/>
    <w:rsid w:val="002D477E"/>
    <w:rsid w:val="0030486C"/>
    <w:rsid w:val="00305C74"/>
    <w:rsid w:val="00310351"/>
    <w:rsid w:val="00311066"/>
    <w:rsid w:val="0031376A"/>
    <w:rsid w:val="0031448A"/>
    <w:rsid w:val="00317645"/>
    <w:rsid w:val="0033364C"/>
    <w:rsid w:val="003366E3"/>
    <w:rsid w:val="003419FD"/>
    <w:rsid w:val="00342A80"/>
    <w:rsid w:val="00344AC8"/>
    <w:rsid w:val="003455A6"/>
    <w:rsid w:val="00352298"/>
    <w:rsid w:val="00357AC6"/>
    <w:rsid w:val="00357B9C"/>
    <w:rsid w:val="00370D8A"/>
    <w:rsid w:val="0037191A"/>
    <w:rsid w:val="00371C89"/>
    <w:rsid w:val="00374D64"/>
    <w:rsid w:val="003757F1"/>
    <w:rsid w:val="00381445"/>
    <w:rsid w:val="00383BBF"/>
    <w:rsid w:val="003A4147"/>
    <w:rsid w:val="003A624B"/>
    <w:rsid w:val="003B5FDC"/>
    <w:rsid w:val="003D038B"/>
    <w:rsid w:val="003D0A88"/>
    <w:rsid w:val="003D5485"/>
    <w:rsid w:val="003E01E3"/>
    <w:rsid w:val="003E1460"/>
    <w:rsid w:val="003E6AFC"/>
    <w:rsid w:val="003E736A"/>
    <w:rsid w:val="003F0879"/>
    <w:rsid w:val="0040380F"/>
    <w:rsid w:val="00407DC7"/>
    <w:rsid w:val="0041138C"/>
    <w:rsid w:val="00420642"/>
    <w:rsid w:val="0042514F"/>
    <w:rsid w:val="00426462"/>
    <w:rsid w:val="00436665"/>
    <w:rsid w:val="00437DB3"/>
    <w:rsid w:val="00443CD1"/>
    <w:rsid w:val="00465EE0"/>
    <w:rsid w:val="00467C31"/>
    <w:rsid w:val="004721FF"/>
    <w:rsid w:val="00476CDA"/>
    <w:rsid w:val="00476DFD"/>
    <w:rsid w:val="00491FAF"/>
    <w:rsid w:val="00495DED"/>
    <w:rsid w:val="004C45B3"/>
    <w:rsid w:val="004D0805"/>
    <w:rsid w:val="004D1CBB"/>
    <w:rsid w:val="005005AE"/>
    <w:rsid w:val="00501967"/>
    <w:rsid w:val="0050675D"/>
    <w:rsid w:val="005072DF"/>
    <w:rsid w:val="005208DB"/>
    <w:rsid w:val="00521C12"/>
    <w:rsid w:val="005253EB"/>
    <w:rsid w:val="00537A88"/>
    <w:rsid w:val="0054509E"/>
    <w:rsid w:val="005561F4"/>
    <w:rsid w:val="0056148A"/>
    <w:rsid w:val="00572C4B"/>
    <w:rsid w:val="00580777"/>
    <w:rsid w:val="005838C2"/>
    <w:rsid w:val="00597A6F"/>
    <w:rsid w:val="005C056C"/>
    <w:rsid w:val="005C59D2"/>
    <w:rsid w:val="005D0F11"/>
    <w:rsid w:val="005D595A"/>
    <w:rsid w:val="005E5AA9"/>
    <w:rsid w:val="005E5B28"/>
    <w:rsid w:val="005E78F3"/>
    <w:rsid w:val="005E7DB7"/>
    <w:rsid w:val="006006E9"/>
    <w:rsid w:val="00601DEE"/>
    <w:rsid w:val="00617CC2"/>
    <w:rsid w:val="006248CC"/>
    <w:rsid w:val="0063146E"/>
    <w:rsid w:val="00652A67"/>
    <w:rsid w:val="00663841"/>
    <w:rsid w:val="00664802"/>
    <w:rsid w:val="00676D6E"/>
    <w:rsid w:val="00685A6A"/>
    <w:rsid w:val="006935CA"/>
    <w:rsid w:val="006947D3"/>
    <w:rsid w:val="006A6455"/>
    <w:rsid w:val="006B3EBE"/>
    <w:rsid w:val="006B6FF1"/>
    <w:rsid w:val="006C0D63"/>
    <w:rsid w:val="006C3B65"/>
    <w:rsid w:val="006E0C2A"/>
    <w:rsid w:val="006E53C4"/>
    <w:rsid w:val="006E5F6B"/>
    <w:rsid w:val="006F312B"/>
    <w:rsid w:val="00702577"/>
    <w:rsid w:val="00720704"/>
    <w:rsid w:val="00721DE1"/>
    <w:rsid w:val="007253B9"/>
    <w:rsid w:val="00741441"/>
    <w:rsid w:val="00741F8A"/>
    <w:rsid w:val="00746320"/>
    <w:rsid w:val="00751A2C"/>
    <w:rsid w:val="007526E6"/>
    <w:rsid w:val="00760600"/>
    <w:rsid w:val="00774164"/>
    <w:rsid w:val="007829DD"/>
    <w:rsid w:val="007A35CF"/>
    <w:rsid w:val="007A5998"/>
    <w:rsid w:val="00802453"/>
    <w:rsid w:val="00803D9D"/>
    <w:rsid w:val="00806AFF"/>
    <w:rsid w:val="00807097"/>
    <w:rsid w:val="0081633B"/>
    <w:rsid w:val="0082619A"/>
    <w:rsid w:val="008364CB"/>
    <w:rsid w:val="00855087"/>
    <w:rsid w:val="00873B4F"/>
    <w:rsid w:val="00884F73"/>
    <w:rsid w:val="00891D62"/>
    <w:rsid w:val="00893A2B"/>
    <w:rsid w:val="00894311"/>
    <w:rsid w:val="008B1611"/>
    <w:rsid w:val="008B48CE"/>
    <w:rsid w:val="008C14C1"/>
    <w:rsid w:val="008E6CFF"/>
    <w:rsid w:val="008F03C6"/>
    <w:rsid w:val="008F7554"/>
    <w:rsid w:val="00910294"/>
    <w:rsid w:val="00914874"/>
    <w:rsid w:val="00940302"/>
    <w:rsid w:val="009559B8"/>
    <w:rsid w:val="00961EEB"/>
    <w:rsid w:val="00962896"/>
    <w:rsid w:val="009661BD"/>
    <w:rsid w:val="00971A17"/>
    <w:rsid w:val="00990C0B"/>
    <w:rsid w:val="00994CCC"/>
    <w:rsid w:val="00994F60"/>
    <w:rsid w:val="0099551E"/>
    <w:rsid w:val="009B2912"/>
    <w:rsid w:val="009C1766"/>
    <w:rsid w:val="009C35C9"/>
    <w:rsid w:val="009D2221"/>
    <w:rsid w:val="009E03E9"/>
    <w:rsid w:val="009E1587"/>
    <w:rsid w:val="009F14D8"/>
    <w:rsid w:val="00A0410F"/>
    <w:rsid w:val="00A0680B"/>
    <w:rsid w:val="00A17D07"/>
    <w:rsid w:val="00A210D4"/>
    <w:rsid w:val="00A240F2"/>
    <w:rsid w:val="00A278E3"/>
    <w:rsid w:val="00A308D9"/>
    <w:rsid w:val="00A37AF8"/>
    <w:rsid w:val="00A40583"/>
    <w:rsid w:val="00A439B0"/>
    <w:rsid w:val="00A54B3A"/>
    <w:rsid w:val="00A72077"/>
    <w:rsid w:val="00A80BAE"/>
    <w:rsid w:val="00A930E3"/>
    <w:rsid w:val="00AA7355"/>
    <w:rsid w:val="00AB4019"/>
    <w:rsid w:val="00AC0438"/>
    <w:rsid w:val="00AD3E6C"/>
    <w:rsid w:val="00B04A97"/>
    <w:rsid w:val="00B07BF8"/>
    <w:rsid w:val="00B12838"/>
    <w:rsid w:val="00B16672"/>
    <w:rsid w:val="00B341D2"/>
    <w:rsid w:val="00B36A57"/>
    <w:rsid w:val="00B37E1A"/>
    <w:rsid w:val="00B5385A"/>
    <w:rsid w:val="00B551CD"/>
    <w:rsid w:val="00B55E39"/>
    <w:rsid w:val="00B57F6A"/>
    <w:rsid w:val="00B649F7"/>
    <w:rsid w:val="00B711BA"/>
    <w:rsid w:val="00B73965"/>
    <w:rsid w:val="00B96803"/>
    <w:rsid w:val="00B9692E"/>
    <w:rsid w:val="00BA00EC"/>
    <w:rsid w:val="00BA6848"/>
    <w:rsid w:val="00BB2496"/>
    <w:rsid w:val="00BC42F7"/>
    <w:rsid w:val="00BD3A0C"/>
    <w:rsid w:val="00BD3CD8"/>
    <w:rsid w:val="00BE2E5C"/>
    <w:rsid w:val="00C03E49"/>
    <w:rsid w:val="00C04A89"/>
    <w:rsid w:val="00C07D18"/>
    <w:rsid w:val="00C12E12"/>
    <w:rsid w:val="00C17046"/>
    <w:rsid w:val="00C24C7E"/>
    <w:rsid w:val="00C31254"/>
    <w:rsid w:val="00C33598"/>
    <w:rsid w:val="00C525A9"/>
    <w:rsid w:val="00C55F7F"/>
    <w:rsid w:val="00C57E29"/>
    <w:rsid w:val="00C63DB6"/>
    <w:rsid w:val="00C71916"/>
    <w:rsid w:val="00C74562"/>
    <w:rsid w:val="00C961EA"/>
    <w:rsid w:val="00C97555"/>
    <w:rsid w:val="00CA7FA7"/>
    <w:rsid w:val="00CB4749"/>
    <w:rsid w:val="00CD50B0"/>
    <w:rsid w:val="00CE21F5"/>
    <w:rsid w:val="00CE47C2"/>
    <w:rsid w:val="00D038D9"/>
    <w:rsid w:val="00D13DBE"/>
    <w:rsid w:val="00D30271"/>
    <w:rsid w:val="00D30644"/>
    <w:rsid w:val="00D42162"/>
    <w:rsid w:val="00D52875"/>
    <w:rsid w:val="00D554A3"/>
    <w:rsid w:val="00D55E1A"/>
    <w:rsid w:val="00D7122E"/>
    <w:rsid w:val="00D73759"/>
    <w:rsid w:val="00D7403C"/>
    <w:rsid w:val="00D80028"/>
    <w:rsid w:val="00DB4DCB"/>
    <w:rsid w:val="00DC06BF"/>
    <w:rsid w:val="00DC3FDE"/>
    <w:rsid w:val="00DC6EFE"/>
    <w:rsid w:val="00DF74A8"/>
    <w:rsid w:val="00E03365"/>
    <w:rsid w:val="00E1635B"/>
    <w:rsid w:val="00E30309"/>
    <w:rsid w:val="00E31BD0"/>
    <w:rsid w:val="00E33325"/>
    <w:rsid w:val="00E377F8"/>
    <w:rsid w:val="00E40B94"/>
    <w:rsid w:val="00E540DD"/>
    <w:rsid w:val="00E55104"/>
    <w:rsid w:val="00E6540F"/>
    <w:rsid w:val="00E659FC"/>
    <w:rsid w:val="00E7496E"/>
    <w:rsid w:val="00E765B5"/>
    <w:rsid w:val="00E83BC1"/>
    <w:rsid w:val="00EA02CD"/>
    <w:rsid w:val="00EA3802"/>
    <w:rsid w:val="00EB109B"/>
    <w:rsid w:val="00EC1101"/>
    <w:rsid w:val="00ED2334"/>
    <w:rsid w:val="00EE61E0"/>
    <w:rsid w:val="00F01490"/>
    <w:rsid w:val="00F06A3A"/>
    <w:rsid w:val="00F4311A"/>
    <w:rsid w:val="00F44123"/>
    <w:rsid w:val="00F44BDA"/>
    <w:rsid w:val="00F519AF"/>
    <w:rsid w:val="00F53BD3"/>
    <w:rsid w:val="00F53C70"/>
    <w:rsid w:val="00F65823"/>
    <w:rsid w:val="00F6719E"/>
    <w:rsid w:val="00F763F9"/>
    <w:rsid w:val="00F90355"/>
    <w:rsid w:val="00F91D8C"/>
    <w:rsid w:val="00F94D10"/>
    <w:rsid w:val="00FC7AC8"/>
    <w:rsid w:val="00FE288E"/>
    <w:rsid w:val="00FE306C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4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8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E78F3"/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qFormat/>
    <w:rsid w:val="005E78F3"/>
    <w:rPr>
      <w:b/>
      <w:bCs/>
    </w:rPr>
  </w:style>
  <w:style w:type="paragraph" w:styleId="a6">
    <w:name w:val="No Spacing"/>
    <w:qFormat/>
    <w:rsid w:val="005E78F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78F3"/>
    <w:pPr>
      <w:widowControl w:val="0"/>
      <w:autoSpaceDE w:val="0"/>
      <w:autoSpaceDN w:val="0"/>
      <w:adjustRightInd w:val="0"/>
      <w:ind w:left="708"/>
    </w:pPr>
    <w:rPr>
      <w:rFonts w:ascii="Arial Unicode MS" w:eastAsia="Arial Unicode MS" w:hAnsi="Calibri" w:cs="Arial Unicode MS"/>
    </w:rPr>
  </w:style>
  <w:style w:type="paragraph" w:styleId="a8">
    <w:name w:val="footer"/>
    <w:basedOn w:val="a"/>
    <w:link w:val="a9"/>
    <w:uiPriority w:val="99"/>
    <w:unhideWhenUsed/>
    <w:rsid w:val="00371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C8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4A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551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rsid w:val="003E01E3"/>
    <w:pPr>
      <w:spacing w:after="120"/>
    </w:pPr>
    <w:rPr>
      <w:rFonts w:ascii="NTHarmonica" w:hAnsi="NTHarmonica"/>
      <w:szCs w:val="20"/>
    </w:rPr>
  </w:style>
  <w:style w:type="paragraph" w:styleId="aa">
    <w:name w:val="header"/>
    <w:basedOn w:val="a"/>
    <w:link w:val="ab"/>
    <w:uiPriority w:val="99"/>
    <w:unhideWhenUsed/>
    <w:rsid w:val="00252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6B6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6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6B6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25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0C4F-BDA5-48EA-B545-86815576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2B427-41D5-4D94-B6AD-7C77348B2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99331-D578-42B1-9835-903E66AED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0FD94-F130-4B99-AEA1-4F847EE8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s.rusakov</dc:creator>
  <cp:lastModifiedBy>Razov</cp:lastModifiedBy>
  <cp:revision>11</cp:revision>
  <cp:lastPrinted>2018-09-20T12:35:00Z</cp:lastPrinted>
  <dcterms:created xsi:type="dcterms:W3CDTF">2021-09-02T10:30:00Z</dcterms:created>
  <dcterms:modified xsi:type="dcterms:W3CDTF">2021-09-03T12:46:00Z</dcterms:modified>
</cp:coreProperties>
</file>