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04" w:rsidRPr="00F604D6" w:rsidRDefault="00617504" w:rsidP="0061750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17504" w:rsidRPr="00F604D6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Pr="00F604D6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55FB8" w:rsidRPr="00BE05ED" w:rsidRDefault="00A55FB8" w:rsidP="00A55F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A55FB8" w:rsidRPr="00BE05ED" w:rsidTr="00A55FB8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FB8" w:rsidRPr="00BE05ED" w:rsidRDefault="00A55FB8" w:rsidP="00A5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55FB8" w:rsidRPr="00BE05ED" w:rsidRDefault="00A55FB8" w:rsidP="00A55FB8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777"/>
        <w:gridCol w:w="569"/>
        <w:gridCol w:w="3225"/>
      </w:tblGrid>
      <w:tr w:rsidR="00A55FB8" w:rsidRPr="00BE05ED" w:rsidTr="00017B42">
        <w:trPr>
          <w:trHeight w:val="20"/>
        </w:trPr>
        <w:tc>
          <w:tcPr>
            <w:tcW w:w="3018" w:type="pct"/>
            <w:hideMark/>
          </w:tcPr>
          <w:p w:rsidR="00A55FB8" w:rsidRPr="00376465" w:rsidRDefault="0037793A" w:rsidP="00A55FB8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Циклопирокс, </w:t>
            </w:r>
            <w:r w:rsidR="00A55F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лак</w:t>
            </w:r>
            <w:r w:rsidR="00A55FB8" w:rsidRPr="00A55FB8">
              <w:rPr>
                <w:b/>
              </w:rPr>
              <w:t xml:space="preserve"> </w:t>
            </w:r>
            <w:r w:rsidR="00A55FB8" w:rsidRPr="00A55F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для ногтей лекарственный</w:t>
            </w:r>
          </w:p>
        </w:tc>
        <w:tc>
          <w:tcPr>
            <w:tcW w:w="297" w:type="pct"/>
          </w:tcPr>
          <w:p w:rsidR="00A55FB8" w:rsidRPr="00BE05ED" w:rsidRDefault="00A55FB8" w:rsidP="00A55F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pct"/>
            <w:hideMark/>
          </w:tcPr>
          <w:p w:rsidR="00A55FB8" w:rsidRPr="00BE05ED" w:rsidRDefault="00A55FB8" w:rsidP="00A55FB8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A55FB8" w:rsidRPr="00BE05ED" w:rsidTr="00017B42">
        <w:trPr>
          <w:trHeight w:val="20"/>
        </w:trPr>
        <w:tc>
          <w:tcPr>
            <w:tcW w:w="3018" w:type="pct"/>
            <w:hideMark/>
          </w:tcPr>
          <w:p w:rsidR="00A55FB8" w:rsidRPr="00A55FB8" w:rsidRDefault="0037793A" w:rsidP="00A55FB8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Циклопирокс</w:t>
            </w:r>
            <w:r w:rsidR="00A55F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017B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лак </w:t>
            </w:r>
            <w:r w:rsidR="00A55FB8" w:rsidRPr="00A55F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для ногтей лекарственный</w:t>
            </w:r>
          </w:p>
        </w:tc>
        <w:tc>
          <w:tcPr>
            <w:tcW w:w="297" w:type="pct"/>
          </w:tcPr>
          <w:p w:rsidR="00A55FB8" w:rsidRPr="00BE05ED" w:rsidRDefault="00A55FB8" w:rsidP="00A55F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pct"/>
          </w:tcPr>
          <w:p w:rsidR="00A55FB8" w:rsidRPr="00BE05ED" w:rsidRDefault="00A55FB8" w:rsidP="00A55FB8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55FB8" w:rsidRPr="00BE05ED" w:rsidTr="00017B42">
        <w:trPr>
          <w:trHeight w:val="20"/>
        </w:trPr>
        <w:tc>
          <w:tcPr>
            <w:tcW w:w="3018" w:type="pct"/>
            <w:hideMark/>
          </w:tcPr>
          <w:p w:rsidR="00A55FB8" w:rsidRPr="00A55FB8" w:rsidRDefault="005B7D95" w:rsidP="00A55FB8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iclopirox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A5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vernix</w:t>
            </w:r>
            <w:proofErr w:type="spellEnd"/>
            <w:r w:rsidR="00A5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medicinalis</w:t>
            </w:r>
            <w:proofErr w:type="spellEnd"/>
          </w:p>
        </w:tc>
        <w:tc>
          <w:tcPr>
            <w:tcW w:w="297" w:type="pct"/>
          </w:tcPr>
          <w:p w:rsidR="00A55FB8" w:rsidRPr="00BE05ED" w:rsidRDefault="00A55FB8" w:rsidP="00A55F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85" w:type="pct"/>
            <w:hideMark/>
          </w:tcPr>
          <w:p w:rsidR="00A55FB8" w:rsidRPr="0054214A" w:rsidRDefault="00A55FB8" w:rsidP="00A55FB8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55FB8" w:rsidRPr="00BE05ED" w:rsidRDefault="00A55FB8" w:rsidP="00A55FB8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9356"/>
      </w:tblGrid>
      <w:tr w:rsidR="00A55FB8" w:rsidRPr="00BE05ED" w:rsidTr="00A55FB8">
        <w:trPr>
          <w:trHeight w:val="214"/>
        </w:trPr>
        <w:tc>
          <w:tcPr>
            <w:tcW w:w="9356" w:type="dxa"/>
            <w:tcBorders>
              <w:top w:val="single" w:sz="4" w:space="0" w:color="auto"/>
            </w:tcBorders>
          </w:tcPr>
          <w:p w:rsidR="00A55FB8" w:rsidRPr="00BE05ED" w:rsidRDefault="00A55FB8" w:rsidP="00A55F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157F1" w:rsidRPr="00617504" w:rsidRDefault="00617504" w:rsidP="006175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 xml:space="preserve">препарат </w:t>
      </w:r>
      <w:r w:rsidR="00FD0BBA">
        <w:rPr>
          <w:rFonts w:ascii="Times New Roman" w:eastAsia="Times New Roman" w:hAnsi="Times New Roman"/>
          <w:sz w:val="28"/>
          <w:szCs w:val="28"/>
        </w:rPr>
        <w:t>циклопирокс</w:t>
      </w:r>
      <w:r w:rsidR="00A55FB8" w:rsidRPr="00A55FB8">
        <w:rPr>
          <w:rFonts w:ascii="Times New Roman" w:hAnsi="Times New Roman"/>
          <w:sz w:val="28"/>
          <w:szCs w:val="28"/>
        </w:rPr>
        <w:t>, лак для ногтей лекарственный</w:t>
      </w:r>
      <w:r w:rsidR="005157F1" w:rsidRPr="00A55B75">
        <w:rPr>
          <w:rFonts w:ascii="Times New Roman" w:hAnsi="Times New Roman"/>
          <w:sz w:val="28"/>
          <w:szCs w:val="28"/>
        </w:rPr>
        <w:t>.</w:t>
      </w:r>
      <w:r w:rsidR="005157F1" w:rsidRPr="00617504">
        <w:rPr>
          <w:rFonts w:ascii="Times New Roman" w:hAnsi="Times New Roman"/>
          <w:sz w:val="28"/>
          <w:szCs w:val="28"/>
        </w:rPr>
        <w:t xml:space="preserve"> </w:t>
      </w:r>
      <w:r w:rsidR="00E9467D" w:rsidRPr="00E9467D">
        <w:rPr>
          <w:rFonts w:ascii="Times New Roman" w:hAnsi="Times New Roman"/>
          <w:sz w:val="28"/>
          <w:szCs w:val="28"/>
        </w:rPr>
        <w:t>Препарат должен соответствовать ОФС «Растворы»</w:t>
      </w:r>
      <w:r w:rsidR="005157F1" w:rsidRPr="00617504">
        <w:rPr>
          <w:rFonts w:ascii="Times New Roman" w:hAnsi="Times New Roman"/>
          <w:sz w:val="28"/>
          <w:szCs w:val="28"/>
        </w:rPr>
        <w:t xml:space="preserve"> </w:t>
      </w:r>
      <w:r w:rsidR="00E9467D">
        <w:rPr>
          <w:rFonts w:ascii="Times New Roman" w:hAnsi="Times New Roman"/>
          <w:sz w:val="28"/>
          <w:szCs w:val="28"/>
        </w:rPr>
        <w:t>и</w:t>
      </w:r>
      <w:r w:rsidR="005157F1" w:rsidRPr="00617504">
        <w:rPr>
          <w:rFonts w:ascii="Times New Roman" w:hAnsi="Times New Roman"/>
          <w:sz w:val="28"/>
          <w:szCs w:val="28"/>
        </w:rPr>
        <w:t xml:space="preserve"> нижеприведенным требованиям.</w:t>
      </w:r>
    </w:p>
    <w:p w:rsidR="005157F1" w:rsidRPr="00BD35DF" w:rsidRDefault="005157F1" w:rsidP="008E15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372E4">
        <w:rPr>
          <w:rFonts w:ascii="Times New Roman" w:hAnsi="Times New Roman"/>
          <w:b w:val="0"/>
          <w:szCs w:val="28"/>
        </w:rPr>
        <w:t>Содержит</w:t>
      </w:r>
      <w:r w:rsidR="00FD0BBA">
        <w:rPr>
          <w:rFonts w:ascii="Times New Roman" w:hAnsi="Times New Roman"/>
          <w:b w:val="0"/>
          <w:szCs w:val="28"/>
        </w:rPr>
        <w:t xml:space="preserve"> </w:t>
      </w:r>
      <w:r w:rsidRPr="001372E4">
        <w:rPr>
          <w:rFonts w:ascii="Times New Roman" w:hAnsi="Times New Roman"/>
          <w:b w:val="0"/>
          <w:szCs w:val="28"/>
        </w:rPr>
        <w:t xml:space="preserve">не менее </w:t>
      </w:r>
      <w:r w:rsidRPr="008A2608">
        <w:rPr>
          <w:rFonts w:ascii="Times New Roman" w:hAnsi="Times New Roman"/>
          <w:b w:val="0"/>
          <w:szCs w:val="28"/>
        </w:rPr>
        <w:t>9</w:t>
      </w:r>
      <w:r w:rsidR="00FD0BBA">
        <w:rPr>
          <w:rFonts w:ascii="Times New Roman" w:hAnsi="Times New Roman"/>
          <w:b w:val="0"/>
          <w:szCs w:val="28"/>
        </w:rPr>
        <w:t>5</w:t>
      </w:r>
      <w:r w:rsidR="00965D74">
        <w:rPr>
          <w:rFonts w:ascii="Times New Roman" w:hAnsi="Times New Roman"/>
          <w:b w:val="0"/>
          <w:szCs w:val="28"/>
        </w:rPr>
        <w:t>,</w:t>
      </w:r>
      <w:r w:rsidR="00A55FB8">
        <w:rPr>
          <w:rFonts w:ascii="Times New Roman" w:hAnsi="Times New Roman"/>
          <w:b w:val="0"/>
          <w:szCs w:val="28"/>
        </w:rPr>
        <w:t>0</w:t>
      </w:r>
      <w:r w:rsidRPr="008A2608">
        <w:rPr>
          <w:rFonts w:ascii="Times New Roman" w:hAnsi="Times New Roman"/>
          <w:b w:val="0"/>
          <w:szCs w:val="28"/>
        </w:rPr>
        <w:t> % и не более 1</w:t>
      </w:r>
      <w:r w:rsidR="00A55FB8">
        <w:rPr>
          <w:rFonts w:ascii="Times New Roman" w:hAnsi="Times New Roman"/>
          <w:b w:val="0"/>
          <w:szCs w:val="28"/>
        </w:rPr>
        <w:t>10</w:t>
      </w:r>
      <w:r w:rsidR="00965D74">
        <w:rPr>
          <w:rFonts w:ascii="Times New Roman" w:hAnsi="Times New Roman"/>
          <w:b w:val="0"/>
          <w:szCs w:val="28"/>
        </w:rPr>
        <w:t>,</w:t>
      </w:r>
      <w:r w:rsidR="00A55FB8">
        <w:rPr>
          <w:rFonts w:ascii="Times New Roman" w:hAnsi="Times New Roman"/>
          <w:b w:val="0"/>
          <w:szCs w:val="28"/>
        </w:rPr>
        <w:t>0</w:t>
      </w:r>
      <w:r w:rsidRPr="008A2608">
        <w:rPr>
          <w:rFonts w:ascii="Times New Roman" w:hAnsi="Times New Roman"/>
          <w:b w:val="0"/>
          <w:szCs w:val="28"/>
        </w:rPr>
        <w:t> %</w:t>
      </w:r>
      <w:r w:rsidRPr="001372E4">
        <w:rPr>
          <w:rFonts w:ascii="Times New Roman" w:hAnsi="Times New Roman"/>
          <w:b w:val="0"/>
          <w:szCs w:val="28"/>
        </w:rPr>
        <w:t xml:space="preserve"> от заявленного </w:t>
      </w:r>
      <w:r w:rsidRPr="008E15EE">
        <w:rPr>
          <w:rFonts w:ascii="Times New Roman" w:hAnsi="Times New Roman"/>
          <w:b w:val="0"/>
          <w:szCs w:val="28"/>
        </w:rPr>
        <w:t xml:space="preserve">количества </w:t>
      </w:r>
      <w:r w:rsidR="00FD0BBA" w:rsidRPr="00FD0BBA">
        <w:rPr>
          <w:rFonts w:ascii="Times New Roman" w:hAnsi="Times New Roman"/>
          <w:b w:val="0"/>
          <w:szCs w:val="28"/>
        </w:rPr>
        <w:t>циклопирокса C</w:t>
      </w:r>
      <w:r w:rsidR="00FD0BBA" w:rsidRPr="00FD0BBA">
        <w:rPr>
          <w:rFonts w:ascii="Times New Roman" w:hAnsi="Times New Roman"/>
          <w:b w:val="0"/>
          <w:szCs w:val="28"/>
          <w:vertAlign w:val="subscript"/>
        </w:rPr>
        <w:t>12</w:t>
      </w:r>
      <w:r w:rsidR="00FD0BBA" w:rsidRPr="00FD0BBA">
        <w:rPr>
          <w:rFonts w:ascii="Times New Roman" w:hAnsi="Times New Roman"/>
          <w:b w:val="0"/>
          <w:szCs w:val="28"/>
        </w:rPr>
        <w:t>H</w:t>
      </w:r>
      <w:r w:rsidR="00FD0BBA" w:rsidRPr="00FD0BBA">
        <w:rPr>
          <w:rFonts w:ascii="Times New Roman" w:hAnsi="Times New Roman"/>
          <w:b w:val="0"/>
          <w:szCs w:val="28"/>
          <w:vertAlign w:val="subscript"/>
        </w:rPr>
        <w:t>17</w:t>
      </w:r>
      <w:r w:rsidR="00FD0BBA" w:rsidRPr="00FD0BBA">
        <w:rPr>
          <w:rFonts w:ascii="Times New Roman" w:hAnsi="Times New Roman"/>
          <w:b w:val="0"/>
          <w:szCs w:val="28"/>
        </w:rPr>
        <w:t>NO</w:t>
      </w:r>
      <w:r w:rsidR="00FD0BBA" w:rsidRPr="00FD0BBA">
        <w:rPr>
          <w:rFonts w:ascii="Times New Roman" w:hAnsi="Times New Roman"/>
          <w:b w:val="0"/>
          <w:szCs w:val="28"/>
          <w:vertAlign w:val="subscript"/>
        </w:rPr>
        <w:t>2</w:t>
      </w:r>
      <w:r w:rsidR="00FD0BBA" w:rsidRPr="00FD0BBA">
        <w:rPr>
          <w:rFonts w:ascii="Times New Roman" w:hAnsi="Times New Roman"/>
          <w:b w:val="0"/>
          <w:szCs w:val="28"/>
        </w:rPr>
        <w:t>.</w:t>
      </w:r>
    </w:p>
    <w:p w:rsidR="005157F1" w:rsidRPr="008E15EE" w:rsidRDefault="005157F1" w:rsidP="008E15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157F1" w:rsidRPr="008A2608" w:rsidRDefault="005157F1" w:rsidP="008E15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8A2608">
        <w:rPr>
          <w:rStyle w:val="8"/>
          <w:b/>
          <w:color w:val="000000" w:themeColor="text1"/>
          <w:sz w:val="28"/>
          <w:szCs w:val="28"/>
        </w:rPr>
        <w:t>Описание</w:t>
      </w:r>
      <w:r w:rsidRPr="00236236">
        <w:rPr>
          <w:rStyle w:val="8"/>
          <w:b/>
          <w:color w:val="000000" w:themeColor="text1"/>
          <w:sz w:val="28"/>
          <w:szCs w:val="28"/>
        </w:rPr>
        <w:t>.</w:t>
      </w:r>
      <w:r w:rsidR="008E15EE" w:rsidRPr="008A2608">
        <w:rPr>
          <w:rStyle w:val="8"/>
          <w:color w:val="000000" w:themeColor="text1"/>
          <w:sz w:val="28"/>
          <w:szCs w:val="28"/>
        </w:rPr>
        <w:t xml:space="preserve"> </w:t>
      </w:r>
      <w:r w:rsidR="00CA3506" w:rsidRPr="00CA3506">
        <w:rPr>
          <w:color w:val="000000" w:themeColor="text1"/>
          <w:sz w:val="28"/>
          <w:szCs w:val="28"/>
          <w:lang w:bidi="ru-RU"/>
        </w:rPr>
        <w:t xml:space="preserve">Прозрачная бесцветная или </w:t>
      </w:r>
      <w:r w:rsidR="00E87258">
        <w:rPr>
          <w:color w:val="000000" w:themeColor="text1"/>
          <w:sz w:val="28"/>
          <w:szCs w:val="28"/>
          <w:lang w:bidi="ru-RU"/>
        </w:rPr>
        <w:t xml:space="preserve">светло-жёлтая </w:t>
      </w:r>
      <w:r w:rsidR="00CA3506" w:rsidRPr="00CA3506">
        <w:rPr>
          <w:color w:val="000000" w:themeColor="text1"/>
          <w:sz w:val="28"/>
          <w:szCs w:val="28"/>
          <w:lang w:bidi="ru-RU"/>
        </w:rPr>
        <w:t>жидкость</w:t>
      </w:r>
      <w:r w:rsidR="00CA3506">
        <w:rPr>
          <w:color w:val="000000" w:themeColor="text1"/>
          <w:sz w:val="28"/>
          <w:szCs w:val="28"/>
          <w:lang w:bidi="ru-RU"/>
        </w:rPr>
        <w:t>.</w:t>
      </w:r>
    </w:p>
    <w:p w:rsidR="00B81071" w:rsidRDefault="005157F1" w:rsidP="00E25C67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  <w:lang w:eastAsia="en-US" w:bidi="ar-SA"/>
        </w:rPr>
      </w:pPr>
      <w:r w:rsidRPr="00E25C67">
        <w:rPr>
          <w:rStyle w:val="8"/>
          <w:rFonts w:eastAsiaTheme="minorHAnsi"/>
          <w:color w:val="000000" w:themeColor="text1"/>
          <w:sz w:val="28"/>
          <w:szCs w:val="28"/>
        </w:rPr>
        <w:t>Подлинность</w:t>
      </w:r>
      <w:bookmarkStart w:id="0" w:name="_GoBack"/>
      <w:bookmarkEnd w:id="0"/>
    </w:p>
    <w:p w:rsidR="0032584D" w:rsidRDefault="00B81071" w:rsidP="00E25C6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2"/>
        </w:rPr>
      </w:pPr>
      <w:r w:rsidRPr="00B81071">
        <w:rPr>
          <w:rStyle w:val="8"/>
          <w:rFonts w:eastAsiaTheme="minorHAnsi"/>
          <w:b w:val="0"/>
          <w:i/>
          <w:color w:val="000000" w:themeColor="text1"/>
          <w:sz w:val="28"/>
          <w:szCs w:val="28"/>
          <w:lang w:eastAsia="en-US" w:bidi="ar-SA"/>
        </w:rPr>
        <w:t>1.</w:t>
      </w:r>
      <w:r>
        <w:rPr>
          <w:rStyle w:val="8"/>
          <w:rFonts w:eastAsiaTheme="minorHAnsi"/>
          <w:b w:val="0"/>
          <w:color w:val="000000" w:themeColor="text1"/>
          <w:sz w:val="28"/>
          <w:szCs w:val="28"/>
          <w:lang w:eastAsia="en-US" w:bidi="ar-SA"/>
        </w:rPr>
        <w:t> </w:t>
      </w:r>
      <w:r w:rsidR="0032584D" w:rsidRPr="00E25C67">
        <w:rPr>
          <w:rFonts w:ascii="Times New Roman" w:hAnsi="Times New Roman" w:hint="eastAsia"/>
          <w:b w:val="0"/>
          <w:i/>
        </w:rPr>
        <w:t>ВЭЖХ</w:t>
      </w:r>
      <w:r w:rsidR="0032584D" w:rsidRPr="00E25C67">
        <w:rPr>
          <w:rFonts w:ascii="Times New Roman" w:hAnsi="Times New Roman"/>
          <w:b w:val="0"/>
          <w:i/>
        </w:rPr>
        <w:t>.</w:t>
      </w:r>
      <w:r w:rsidR="0032584D" w:rsidRPr="00E25C67">
        <w:rPr>
          <w:rFonts w:ascii="Times New Roman" w:hAnsi="Times New Roman" w:hint="eastAsia"/>
          <w:b w:val="0"/>
        </w:rPr>
        <w:t xml:space="preserve"> </w:t>
      </w:r>
      <w:r w:rsidR="00E25C67" w:rsidRPr="00E25C67">
        <w:rPr>
          <w:rFonts w:ascii="Times New Roman" w:hAnsi="Times New Roman"/>
          <w:b w:val="0"/>
          <w:color w:val="000000"/>
          <w:szCs w:val="22"/>
        </w:rPr>
        <w:t xml:space="preserve">Время удерживания </w:t>
      </w:r>
      <w:r w:rsidR="00E25C67" w:rsidRPr="00E25C67">
        <w:rPr>
          <w:rFonts w:ascii="Times New Roman" w:hAnsi="Times New Roman"/>
          <w:b w:val="0"/>
          <w:color w:val="000000"/>
          <w:szCs w:val="22"/>
          <w:shd w:val="clear" w:color="auto" w:fill="FFFFFF" w:themeFill="background1"/>
        </w:rPr>
        <w:t>основного пика на хроматограмме испытуемого раствора должно соответствовать времени удерживания пика</w:t>
      </w:r>
      <w:r w:rsidR="000364F1">
        <w:rPr>
          <w:rFonts w:ascii="Times New Roman" w:hAnsi="Times New Roman"/>
          <w:b w:val="0"/>
          <w:color w:val="000000"/>
          <w:szCs w:val="22"/>
          <w:shd w:val="clear" w:color="auto" w:fill="FFFFFF" w:themeFill="background1"/>
        </w:rPr>
        <w:t xml:space="preserve"> </w:t>
      </w:r>
      <w:r w:rsidR="000364F1" w:rsidRPr="00FD0BBA">
        <w:rPr>
          <w:rFonts w:ascii="Times New Roman" w:hAnsi="Times New Roman"/>
          <w:b w:val="0"/>
          <w:szCs w:val="28"/>
        </w:rPr>
        <w:t xml:space="preserve">циклопирокса </w:t>
      </w:r>
      <w:r w:rsidR="00E25C67" w:rsidRPr="00E25C67">
        <w:rPr>
          <w:rFonts w:ascii="Times New Roman" w:hAnsi="Times New Roman"/>
          <w:b w:val="0"/>
          <w:color w:val="000000"/>
          <w:szCs w:val="22"/>
        </w:rPr>
        <w:t xml:space="preserve">на хроматограмме раствора стандартного образца </w:t>
      </w:r>
      <w:r w:rsidR="000364F1" w:rsidRPr="00FD0BBA">
        <w:rPr>
          <w:rFonts w:ascii="Times New Roman" w:hAnsi="Times New Roman"/>
          <w:b w:val="0"/>
          <w:szCs w:val="28"/>
        </w:rPr>
        <w:t>циклопирокса</w:t>
      </w:r>
      <w:r w:rsidR="00E25C67" w:rsidRPr="00E25C67">
        <w:rPr>
          <w:rFonts w:ascii="Times New Roman" w:hAnsi="Times New Roman"/>
          <w:b w:val="0"/>
          <w:color w:val="000000"/>
          <w:szCs w:val="22"/>
        </w:rPr>
        <w:t xml:space="preserve"> (разд</w:t>
      </w:r>
      <w:r w:rsidR="000364F1">
        <w:rPr>
          <w:rFonts w:ascii="Times New Roman" w:hAnsi="Times New Roman"/>
          <w:b w:val="0"/>
          <w:color w:val="000000"/>
          <w:szCs w:val="22"/>
        </w:rPr>
        <w:t>ел «Количественное определение»).</w:t>
      </w:r>
    </w:p>
    <w:p w:rsidR="00C35A9C" w:rsidRPr="00DF7CE9" w:rsidRDefault="00C35A9C" w:rsidP="00C35A9C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2. </w:t>
      </w:r>
      <w:proofErr w:type="gramStart"/>
      <w:r w:rsidRPr="002548A7">
        <w:rPr>
          <w:rFonts w:ascii="Times New Roman" w:hAnsi="Times New Roman"/>
          <w:i/>
          <w:sz w:val="28"/>
          <w:szCs w:val="28"/>
        </w:rPr>
        <w:t>Спектрофотометрия</w:t>
      </w:r>
      <w:r w:rsidRPr="00FF6F65">
        <w:rPr>
          <w:rFonts w:ascii="Times New Roman" w:hAnsi="Times New Roman"/>
          <w:sz w:val="28"/>
          <w:szCs w:val="28"/>
        </w:rPr>
        <w:t xml:space="preserve"> </w:t>
      </w:r>
      <w:r w:rsidRPr="002548A7">
        <w:rPr>
          <w:rFonts w:ascii="Times New Roman" w:hAnsi="Times New Roman"/>
          <w:sz w:val="28"/>
          <w:szCs w:val="28"/>
        </w:rPr>
        <w:t>(</w:t>
      </w:r>
      <w:r w:rsidRPr="00DF7CE9">
        <w:rPr>
          <w:rFonts w:ascii="Times New Roman" w:hAnsi="Times New Roman"/>
          <w:sz w:val="28"/>
          <w:szCs w:val="28"/>
        </w:rPr>
        <w:t>ОФС «Спектрофотометрия в ультраф</w:t>
      </w:r>
      <w:r>
        <w:rPr>
          <w:rFonts w:ascii="Times New Roman" w:hAnsi="Times New Roman"/>
          <w:sz w:val="28"/>
          <w:szCs w:val="28"/>
        </w:rPr>
        <w:t>иолетовой и видимой областях»).</w:t>
      </w:r>
      <w:proofErr w:type="gramEnd"/>
    </w:p>
    <w:p w:rsidR="00C35A9C" w:rsidRDefault="00C35A9C" w:rsidP="00C35A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2A8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sz w:val="28"/>
          <w:szCs w:val="28"/>
        </w:rPr>
        <w:t>В мерную колбу вместимостью 25</w:t>
      </w:r>
      <w:r w:rsidRPr="008F02A8">
        <w:rPr>
          <w:rFonts w:ascii="Times New Roman" w:hAnsi="Times New Roman"/>
          <w:sz w:val="28"/>
          <w:szCs w:val="28"/>
        </w:rPr>
        <w:t xml:space="preserve"> мл помещают </w:t>
      </w:r>
      <w:r>
        <w:rPr>
          <w:rFonts w:ascii="Times New Roman" w:hAnsi="Times New Roman"/>
          <w:sz w:val="28"/>
          <w:szCs w:val="28"/>
        </w:rPr>
        <w:t>н</w:t>
      </w:r>
      <w:r w:rsidRPr="008F02A8">
        <w:rPr>
          <w:rFonts w:ascii="Times New Roman" w:hAnsi="Times New Roman"/>
          <w:sz w:val="28"/>
          <w:szCs w:val="28"/>
        </w:rPr>
        <w:t>авеску препарата</w:t>
      </w:r>
      <w:r>
        <w:rPr>
          <w:rFonts w:ascii="Times New Roman" w:hAnsi="Times New Roman"/>
          <w:sz w:val="28"/>
          <w:szCs w:val="28"/>
        </w:rPr>
        <w:t>, соответствующую 10 м</w:t>
      </w:r>
      <w:r w:rsidRPr="008F02A8">
        <w:rPr>
          <w:rFonts w:ascii="Times New Roman" w:hAnsi="Times New Roman"/>
          <w:sz w:val="28"/>
          <w:szCs w:val="28"/>
        </w:rPr>
        <w:t xml:space="preserve">г </w:t>
      </w:r>
      <w:r w:rsidRPr="00C35A9C">
        <w:rPr>
          <w:rFonts w:ascii="Times New Roman" w:hAnsi="Times New Roman"/>
          <w:sz w:val="28"/>
          <w:szCs w:val="28"/>
        </w:rPr>
        <w:t>циклопирокса</w:t>
      </w:r>
      <w:r>
        <w:rPr>
          <w:rFonts w:ascii="Times New Roman" w:hAnsi="Times New Roman"/>
          <w:sz w:val="28"/>
          <w:szCs w:val="28"/>
        </w:rPr>
        <w:t>, растворяют в метаноле и</w:t>
      </w:r>
      <w:r w:rsidRPr="008F02A8">
        <w:rPr>
          <w:rFonts w:ascii="Times New Roman" w:hAnsi="Times New Roman"/>
          <w:sz w:val="28"/>
          <w:szCs w:val="28"/>
        </w:rPr>
        <w:t xml:space="preserve"> доводят объём раствора </w:t>
      </w:r>
      <w:r>
        <w:rPr>
          <w:rFonts w:ascii="Times New Roman" w:hAnsi="Times New Roman"/>
          <w:sz w:val="28"/>
          <w:szCs w:val="28"/>
        </w:rPr>
        <w:t>метанолом</w:t>
      </w:r>
      <w:r w:rsidRPr="008F02A8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>. В мерную колбу вместимостью 50</w:t>
      </w:r>
      <w:r w:rsidRPr="00733612">
        <w:rPr>
          <w:rFonts w:ascii="Times New Roman" w:hAnsi="Times New Roman"/>
          <w:sz w:val="28"/>
          <w:szCs w:val="28"/>
        </w:rPr>
        <w:t> мл</w:t>
      </w:r>
      <w:r w:rsidRPr="008F02A8">
        <w:rPr>
          <w:rFonts w:ascii="Times New Roman" w:hAnsi="Times New Roman"/>
          <w:sz w:val="28"/>
          <w:szCs w:val="28"/>
        </w:rPr>
        <w:t xml:space="preserve"> помещают 1,0 мл полученного раствора и доводят объём раствора </w:t>
      </w:r>
      <w:r>
        <w:rPr>
          <w:rFonts w:ascii="Times New Roman" w:hAnsi="Times New Roman"/>
          <w:bCs/>
          <w:sz w:val="28"/>
          <w:szCs w:val="28"/>
        </w:rPr>
        <w:t>н</w:t>
      </w:r>
      <w:r w:rsidRPr="00C35A9C">
        <w:rPr>
          <w:rFonts w:ascii="Times New Roman" w:hAnsi="Times New Roman"/>
          <w:bCs/>
          <w:sz w:val="28"/>
          <w:szCs w:val="28"/>
        </w:rPr>
        <w:t>атрия гидроксида раствор</w:t>
      </w:r>
      <w:r>
        <w:rPr>
          <w:rFonts w:ascii="Times New Roman" w:hAnsi="Times New Roman"/>
          <w:bCs/>
          <w:sz w:val="28"/>
          <w:szCs w:val="28"/>
        </w:rPr>
        <w:t>ом</w:t>
      </w:r>
      <w:r w:rsidRPr="00C35A9C">
        <w:rPr>
          <w:rFonts w:ascii="Times New Roman" w:hAnsi="Times New Roman"/>
          <w:bCs/>
          <w:sz w:val="28"/>
          <w:szCs w:val="28"/>
        </w:rPr>
        <w:t xml:space="preserve"> в метаноле 0,4 %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2A8">
        <w:rPr>
          <w:rFonts w:ascii="Times New Roman" w:hAnsi="Times New Roman"/>
          <w:sz w:val="28"/>
          <w:szCs w:val="28"/>
        </w:rPr>
        <w:t>до метки.</w:t>
      </w:r>
    </w:p>
    <w:p w:rsidR="00C35A9C" w:rsidRPr="009E6F8B" w:rsidRDefault="00C35A9C" w:rsidP="00C35A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F8B">
        <w:rPr>
          <w:rFonts w:ascii="Times New Roman" w:hAnsi="Times New Roman"/>
          <w:i/>
          <w:sz w:val="28"/>
          <w:szCs w:val="28"/>
        </w:rPr>
        <w:lastRenderedPageBreak/>
        <w:t xml:space="preserve">Раствор стандартного образца </w:t>
      </w:r>
      <w:r w:rsidR="00E243B2" w:rsidRPr="00E243B2">
        <w:rPr>
          <w:rFonts w:ascii="Times New Roman" w:hAnsi="Times New Roman"/>
          <w:i/>
          <w:sz w:val="28"/>
          <w:szCs w:val="28"/>
        </w:rPr>
        <w:t>циклопирокса</w:t>
      </w:r>
      <w:r w:rsidRPr="009E6F8B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25 мл помещают 10 мг стандартного образца </w:t>
      </w:r>
      <w:r w:rsidRPr="00C35A9C">
        <w:rPr>
          <w:rFonts w:ascii="Times New Roman" w:hAnsi="Times New Roman"/>
          <w:sz w:val="28"/>
          <w:szCs w:val="28"/>
        </w:rPr>
        <w:t>циклопирокса</w:t>
      </w:r>
      <w:r>
        <w:rPr>
          <w:rFonts w:ascii="Times New Roman" w:hAnsi="Times New Roman"/>
          <w:sz w:val="28"/>
          <w:szCs w:val="28"/>
        </w:rPr>
        <w:t xml:space="preserve">, растворяют в метаноле и </w:t>
      </w:r>
      <w:r w:rsidRPr="008F02A8">
        <w:rPr>
          <w:rFonts w:ascii="Times New Roman" w:hAnsi="Times New Roman"/>
          <w:sz w:val="28"/>
          <w:szCs w:val="28"/>
        </w:rPr>
        <w:t xml:space="preserve">доводят объём раствора </w:t>
      </w:r>
      <w:r>
        <w:rPr>
          <w:rFonts w:ascii="Times New Roman" w:hAnsi="Times New Roman"/>
          <w:sz w:val="28"/>
          <w:szCs w:val="28"/>
        </w:rPr>
        <w:t>метанолом</w:t>
      </w:r>
      <w:r w:rsidRPr="008F02A8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>.</w:t>
      </w:r>
      <w:r w:rsidRPr="009E6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5</w:t>
      </w:r>
      <w:r w:rsidRPr="008F02A8">
        <w:rPr>
          <w:rFonts w:ascii="Times New Roman" w:hAnsi="Times New Roman"/>
          <w:sz w:val="28"/>
          <w:szCs w:val="28"/>
        </w:rPr>
        <w:t xml:space="preserve">0 мл помещают 1,0 мл полученного раствора и доводят объём раствора </w:t>
      </w:r>
      <w:r>
        <w:rPr>
          <w:rFonts w:ascii="Times New Roman" w:hAnsi="Times New Roman"/>
          <w:bCs/>
          <w:sz w:val="28"/>
          <w:szCs w:val="28"/>
        </w:rPr>
        <w:t>н</w:t>
      </w:r>
      <w:r w:rsidRPr="00C35A9C">
        <w:rPr>
          <w:rFonts w:ascii="Times New Roman" w:hAnsi="Times New Roman"/>
          <w:bCs/>
          <w:sz w:val="28"/>
          <w:szCs w:val="28"/>
        </w:rPr>
        <w:t>атрия гидроксида раствор</w:t>
      </w:r>
      <w:r>
        <w:rPr>
          <w:rFonts w:ascii="Times New Roman" w:hAnsi="Times New Roman"/>
          <w:bCs/>
          <w:sz w:val="28"/>
          <w:szCs w:val="28"/>
        </w:rPr>
        <w:t>ом</w:t>
      </w:r>
      <w:r w:rsidRPr="00C35A9C">
        <w:rPr>
          <w:rFonts w:ascii="Times New Roman" w:hAnsi="Times New Roman"/>
          <w:bCs/>
          <w:sz w:val="28"/>
          <w:szCs w:val="28"/>
        </w:rPr>
        <w:t xml:space="preserve"> в метаноле 0,4 %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2A8">
        <w:rPr>
          <w:rFonts w:ascii="Times New Roman" w:hAnsi="Times New Roman"/>
          <w:sz w:val="28"/>
          <w:szCs w:val="28"/>
        </w:rPr>
        <w:t>до метки.</w:t>
      </w:r>
    </w:p>
    <w:p w:rsidR="00C35A9C" w:rsidRDefault="00C35A9C" w:rsidP="00C35A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2A8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A9C">
        <w:rPr>
          <w:rFonts w:ascii="Times New Roman" w:hAnsi="Times New Roman"/>
          <w:bCs/>
          <w:sz w:val="28"/>
          <w:szCs w:val="28"/>
        </w:rPr>
        <w:t>Натрия гидроксида раствор в метаноле 0,4 %</w:t>
      </w:r>
      <w:r>
        <w:rPr>
          <w:rFonts w:ascii="Times New Roman" w:hAnsi="Times New Roman"/>
          <w:sz w:val="28"/>
          <w:szCs w:val="28"/>
        </w:rPr>
        <w:t>.</w:t>
      </w:r>
    </w:p>
    <w:p w:rsidR="00B81071" w:rsidRPr="00C35A9C" w:rsidRDefault="00C35A9C" w:rsidP="00C35A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E9">
        <w:rPr>
          <w:rFonts w:ascii="Times New Roman" w:hAnsi="Times New Roman"/>
          <w:sz w:val="28"/>
          <w:szCs w:val="28"/>
        </w:rPr>
        <w:t>Спектр поглощения испытуемого рас</w:t>
      </w:r>
      <w:r>
        <w:rPr>
          <w:rFonts w:ascii="Times New Roman" w:hAnsi="Times New Roman"/>
          <w:sz w:val="28"/>
          <w:szCs w:val="28"/>
        </w:rPr>
        <w:t xml:space="preserve">твора в области длин волн от 200 до 360 нм должен соответствовать спектру поглощения раствора стандартного образца </w:t>
      </w:r>
      <w:r w:rsidR="00E243B2" w:rsidRPr="00C35A9C">
        <w:rPr>
          <w:rFonts w:ascii="Times New Roman" w:hAnsi="Times New Roman"/>
          <w:sz w:val="28"/>
          <w:szCs w:val="28"/>
        </w:rPr>
        <w:t>циклопирокса</w:t>
      </w:r>
      <w:r w:rsidRPr="00DF7CE9">
        <w:rPr>
          <w:rFonts w:ascii="Times New Roman" w:hAnsi="Times New Roman"/>
          <w:sz w:val="28"/>
          <w:szCs w:val="28"/>
        </w:rPr>
        <w:t>.</w:t>
      </w:r>
    </w:p>
    <w:p w:rsidR="006A49F9" w:rsidRDefault="006A49F9" w:rsidP="006A49F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Плотность. </w:t>
      </w:r>
      <w:r w:rsidRPr="008A2608">
        <w:rPr>
          <w:rStyle w:val="8"/>
          <w:rFonts w:eastAsiaTheme="minorHAnsi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BC1">
        <w:rPr>
          <w:rFonts w:ascii="Times New Roman" w:hAnsi="Times New Roman" w:cs="Times New Roman"/>
          <w:sz w:val="28"/>
          <w:szCs w:val="28"/>
        </w:rPr>
        <w:t>ОФС «Плотность», метод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FBE" w:rsidRDefault="00394FBE" w:rsidP="00344BC1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394FBE">
        <w:rPr>
          <w:rFonts w:ascii="Times New Roman" w:hAnsi="Times New Roman"/>
          <w:b/>
          <w:sz w:val="28"/>
        </w:rPr>
        <w:t>Прозрачность</w:t>
      </w:r>
      <w:r>
        <w:rPr>
          <w:rFonts w:ascii="Times New Roman" w:hAnsi="Times New Roman"/>
          <w:b/>
          <w:sz w:val="28"/>
        </w:rPr>
        <w:t xml:space="preserve">. </w:t>
      </w:r>
      <w:r w:rsidRPr="00394FBE">
        <w:rPr>
          <w:rFonts w:ascii="Times New Roman" w:hAnsi="Times New Roman"/>
          <w:sz w:val="28"/>
        </w:rPr>
        <w:t>Препарат</w:t>
      </w:r>
      <w:r w:rsidRPr="00394FBE">
        <w:rPr>
          <w:rFonts w:ascii="Times New Roman" w:hAnsi="Times New Roman"/>
          <w:sz w:val="28"/>
          <w:lang w:bidi="ru-RU"/>
        </w:rPr>
        <w:t xml:space="preserve"> должен быть прозрачным </w:t>
      </w:r>
      <w:r w:rsidRPr="00394FBE">
        <w:rPr>
          <w:rFonts w:ascii="Times New Roman" w:hAnsi="Times New Roman"/>
          <w:sz w:val="28"/>
        </w:rPr>
        <w:t>(ОФС «Прозрачность и степень мутности жидкостей»).</w:t>
      </w:r>
    </w:p>
    <w:p w:rsidR="00394FBE" w:rsidRDefault="00394FBE" w:rsidP="00344BC1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394FBE">
        <w:rPr>
          <w:rFonts w:ascii="Times New Roman" w:hAnsi="Times New Roman"/>
          <w:b/>
          <w:sz w:val="28"/>
        </w:rPr>
        <w:t>Цветность</w:t>
      </w:r>
      <w:r>
        <w:rPr>
          <w:rFonts w:ascii="Times New Roman" w:hAnsi="Times New Roman"/>
          <w:b/>
          <w:sz w:val="28"/>
        </w:rPr>
        <w:t xml:space="preserve">. </w:t>
      </w:r>
      <w:r w:rsidR="00292AF9" w:rsidRPr="00292AF9">
        <w:rPr>
          <w:rFonts w:ascii="Times New Roman" w:hAnsi="Times New Roman"/>
          <w:sz w:val="28"/>
        </w:rPr>
        <w:t xml:space="preserve">Препарат должен выдерживать сравнение с эталоном </w:t>
      </w:r>
      <w:r w:rsidR="00755EA2">
        <w:rPr>
          <w:rFonts w:ascii="Times New Roman" w:hAnsi="Times New Roman"/>
          <w:sz w:val="28"/>
          <w:lang w:val="en-US"/>
        </w:rPr>
        <w:t>BY</w:t>
      </w:r>
      <w:r w:rsidR="00755EA2" w:rsidRPr="00755EA2">
        <w:rPr>
          <w:rFonts w:ascii="Times New Roman" w:hAnsi="Times New Roman"/>
          <w:sz w:val="28"/>
          <w:vertAlign w:val="subscript"/>
        </w:rPr>
        <w:t>4</w:t>
      </w:r>
      <w:r w:rsidR="00292AF9" w:rsidRPr="00292AF9">
        <w:rPr>
          <w:rFonts w:ascii="Times New Roman" w:hAnsi="Times New Roman"/>
          <w:sz w:val="28"/>
        </w:rPr>
        <w:t xml:space="preserve"> (ОФС «Степень окраски жидкостей», метод 2).</w:t>
      </w:r>
    </w:p>
    <w:p w:rsidR="00A55B75" w:rsidRDefault="00A2591B" w:rsidP="00354D8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4D88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354D88">
        <w:rPr>
          <w:rFonts w:ascii="Times New Roman" w:hAnsi="Times New Roman" w:cs="Times New Roman"/>
          <w:sz w:val="28"/>
          <w:szCs w:val="28"/>
        </w:rPr>
        <w:t xml:space="preserve"> </w:t>
      </w:r>
      <w:r w:rsidR="00354D88" w:rsidRPr="00354D88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</w:t>
      </w:r>
      <w:r w:rsidR="00A55B75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</w:p>
    <w:p w:rsidR="00164C43" w:rsidRDefault="00164C43" w:rsidP="00354D8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растворы защищают от света.</w:t>
      </w:r>
    </w:p>
    <w:p w:rsidR="00B5234C" w:rsidRPr="000A7092" w:rsidRDefault="00B5234C" w:rsidP="00B5234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Буферный раствор.</w:t>
      </w:r>
      <w:r w:rsidR="00144B5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56C4A" w:rsidRPr="000A7092">
        <w:rPr>
          <w:rFonts w:ascii="Times New Roman" w:hAnsi="Times New Roman"/>
          <w:bCs/>
          <w:sz w:val="28"/>
          <w:szCs w:val="28"/>
        </w:rPr>
        <w:t>Растворяют</w:t>
      </w:r>
      <w:r w:rsidR="00556C4A">
        <w:rPr>
          <w:rFonts w:ascii="Times New Roman" w:hAnsi="Times New Roman"/>
          <w:bCs/>
          <w:sz w:val="28"/>
          <w:szCs w:val="28"/>
        </w:rPr>
        <w:t xml:space="preserve"> 5,25 г лимонной кислоты в воде, </w:t>
      </w:r>
      <w:r w:rsidR="000307E5">
        <w:rPr>
          <w:rFonts w:ascii="Times New Roman" w:hAnsi="Times New Roman"/>
          <w:bCs/>
          <w:sz w:val="28"/>
          <w:szCs w:val="28"/>
        </w:rPr>
        <w:t>прибавляют 25 мл н</w:t>
      </w:r>
      <w:r w:rsidR="000307E5" w:rsidRPr="000729A5">
        <w:rPr>
          <w:rFonts w:ascii="Times New Roman" w:hAnsi="Times New Roman"/>
          <w:bCs/>
          <w:sz w:val="28"/>
          <w:szCs w:val="28"/>
        </w:rPr>
        <w:t>атрия эдетата раствор</w:t>
      </w:r>
      <w:r w:rsidR="000307E5">
        <w:rPr>
          <w:rFonts w:ascii="Times New Roman" w:hAnsi="Times New Roman"/>
          <w:bCs/>
          <w:sz w:val="28"/>
          <w:szCs w:val="28"/>
        </w:rPr>
        <w:t>а</w:t>
      </w:r>
      <w:r w:rsidR="000307E5" w:rsidRPr="000729A5">
        <w:rPr>
          <w:rFonts w:ascii="Times New Roman" w:hAnsi="Times New Roman"/>
          <w:bCs/>
          <w:sz w:val="28"/>
          <w:szCs w:val="28"/>
        </w:rPr>
        <w:t xml:space="preserve"> 0,1 М</w:t>
      </w:r>
      <w:r w:rsidR="000307E5">
        <w:rPr>
          <w:rFonts w:ascii="Times New Roman" w:hAnsi="Times New Roman"/>
          <w:bCs/>
          <w:sz w:val="28"/>
          <w:szCs w:val="28"/>
        </w:rPr>
        <w:t xml:space="preserve">, </w:t>
      </w:r>
      <w:r w:rsidR="00556C4A">
        <w:rPr>
          <w:rFonts w:ascii="Times New Roman" w:hAnsi="Times New Roman"/>
          <w:bCs/>
          <w:sz w:val="28"/>
          <w:szCs w:val="28"/>
        </w:rPr>
        <w:t>доводят значение рН до 6,5</w:t>
      </w:r>
      <w:r w:rsidR="007E22F7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±</w:t>
      </w:r>
      <w:r w:rsidR="007E22F7">
        <w:rPr>
          <w:rFonts w:ascii="Times New Roman" w:hAnsi="Times New Roman"/>
          <w:bCs/>
          <w:sz w:val="28"/>
          <w:szCs w:val="28"/>
        </w:rPr>
        <w:t>0,05</w:t>
      </w:r>
      <w:r w:rsidR="00E90FD6">
        <w:rPr>
          <w:rFonts w:ascii="Times New Roman" w:hAnsi="Times New Roman"/>
          <w:bCs/>
          <w:sz w:val="28"/>
          <w:szCs w:val="28"/>
        </w:rPr>
        <w:t xml:space="preserve"> </w:t>
      </w:r>
      <w:r w:rsidR="000729A5">
        <w:rPr>
          <w:rFonts w:ascii="Times New Roman" w:hAnsi="Times New Roman"/>
          <w:bCs/>
          <w:sz w:val="28"/>
          <w:szCs w:val="28"/>
        </w:rPr>
        <w:t>н</w:t>
      </w:r>
      <w:r w:rsidR="000729A5" w:rsidRPr="000729A5">
        <w:rPr>
          <w:rFonts w:ascii="Times New Roman" w:hAnsi="Times New Roman"/>
          <w:bCs/>
          <w:sz w:val="28"/>
          <w:szCs w:val="28"/>
        </w:rPr>
        <w:t>атрия гидроксида раствор</w:t>
      </w:r>
      <w:r w:rsidR="000729A5">
        <w:rPr>
          <w:rFonts w:ascii="Times New Roman" w:hAnsi="Times New Roman"/>
          <w:bCs/>
          <w:sz w:val="28"/>
          <w:szCs w:val="28"/>
        </w:rPr>
        <w:t>ом</w:t>
      </w:r>
      <w:r w:rsidR="000729A5" w:rsidRPr="000729A5">
        <w:rPr>
          <w:rFonts w:ascii="Times New Roman" w:hAnsi="Times New Roman"/>
          <w:bCs/>
          <w:sz w:val="28"/>
          <w:szCs w:val="28"/>
        </w:rPr>
        <w:t xml:space="preserve"> 8,5 %</w:t>
      </w:r>
      <w:r w:rsidR="000729A5">
        <w:rPr>
          <w:rFonts w:ascii="Times New Roman" w:hAnsi="Times New Roman"/>
          <w:bCs/>
          <w:sz w:val="28"/>
          <w:szCs w:val="28"/>
        </w:rPr>
        <w:t>,</w:t>
      </w:r>
      <w:r w:rsidR="000307E5">
        <w:rPr>
          <w:rFonts w:ascii="Times New Roman" w:hAnsi="Times New Roman"/>
          <w:bCs/>
          <w:sz w:val="28"/>
          <w:szCs w:val="28"/>
        </w:rPr>
        <w:t xml:space="preserve"> переносят </w:t>
      </w:r>
      <w:r w:rsidR="000729A5">
        <w:rPr>
          <w:rFonts w:ascii="Times New Roman" w:hAnsi="Times New Roman"/>
          <w:bCs/>
          <w:sz w:val="28"/>
          <w:szCs w:val="28"/>
        </w:rPr>
        <w:t>в мерную колбу вместимостью 1000 мл и доводят</w:t>
      </w:r>
      <w:r w:rsidR="000307E5">
        <w:rPr>
          <w:rFonts w:ascii="Times New Roman" w:hAnsi="Times New Roman"/>
          <w:bCs/>
          <w:sz w:val="28"/>
          <w:szCs w:val="28"/>
        </w:rPr>
        <w:t xml:space="preserve"> объём раствора водой до метки.</w:t>
      </w:r>
    </w:p>
    <w:p w:rsidR="00B5234C" w:rsidRPr="00FA54B8" w:rsidRDefault="005C0BDC" w:rsidP="00B5234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Подвижная фаза </w:t>
      </w:r>
      <w:r w:rsidR="00B5234C" w:rsidRPr="00E751A6">
        <w:rPr>
          <w:rFonts w:ascii="Times New Roman" w:hAnsi="Times New Roman"/>
          <w:bCs/>
          <w:i/>
          <w:sz w:val="28"/>
          <w:szCs w:val="28"/>
        </w:rPr>
        <w:t xml:space="preserve">(ПФ). </w:t>
      </w:r>
      <w:r w:rsidR="00B5234C">
        <w:rPr>
          <w:rFonts w:ascii="Times New Roman" w:eastAsia="Times New Roman" w:hAnsi="Times New Roman"/>
          <w:color w:val="000000"/>
          <w:sz w:val="28"/>
          <w:szCs w:val="28"/>
        </w:rPr>
        <w:t>Ацетонитрил—буферный раствор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350:650.</w:t>
      </w:r>
    </w:p>
    <w:p w:rsidR="00B5234C" w:rsidRPr="00A62019" w:rsidRDefault="00B5234C" w:rsidP="00B5234C">
      <w:pPr>
        <w:spacing w:after="0" w:line="360" w:lineRule="auto"/>
        <w:ind w:firstLine="720"/>
        <w:jc w:val="both"/>
      </w:pPr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 w:rsidRPr="001720A8">
        <w:rPr>
          <w:rFonts w:ascii="Times New Roman" w:eastAsia="Times New Roman" w:hAnsi="Times New Roman"/>
          <w:sz w:val="28"/>
          <w:szCs w:val="28"/>
        </w:rPr>
        <w:t xml:space="preserve"> </w:t>
      </w:r>
      <w:r w:rsidR="00164C43">
        <w:rPr>
          <w:rFonts w:ascii="Times New Roman" w:eastAsia="Times New Roman" w:hAnsi="Times New Roman"/>
          <w:sz w:val="28"/>
          <w:szCs w:val="28"/>
        </w:rPr>
        <w:t>В мерную колбу вместимостью 10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5F79D1">
        <w:rPr>
          <w:rFonts w:ascii="Times New Roman" w:eastAsia="Times New Roman" w:hAnsi="Times New Roman"/>
          <w:sz w:val="28"/>
          <w:szCs w:val="28"/>
        </w:rPr>
        <w:t> мл</w:t>
      </w:r>
      <w:r w:rsidRPr="00BD66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помещают</w:t>
      </w:r>
      <w:r w:rsidR="0034332A">
        <w:rPr>
          <w:rFonts w:ascii="Times New Roman" w:eastAsia="Times New Roman" w:hAnsi="Times New Roman"/>
          <w:sz w:val="28"/>
          <w:szCs w:val="28"/>
        </w:rPr>
        <w:t xml:space="preserve"> </w:t>
      </w:r>
      <w:r w:rsidR="00275F40">
        <w:rPr>
          <w:rFonts w:ascii="Times New Roman" w:eastAsia="Times New Roman" w:hAnsi="Times New Roman"/>
          <w:sz w:val="28"/>
          <w:szCs w:val="28"/>
        </w:rPr>
        <w:t>точную навеску препарата, соответствующую</w:t>
      </w:r>
      <w:r w:rsidR="0034332A">
        <w:rPr>
          <w:rFonts w:ascii="Times New Roman" w:eastAsia="Times New Roman" w:hAnsi="Times New Roman"/>
          <w:sz w:val="28"/>
          <w:szCs w:val="28"/>
        </w:rPr>
        <w:t xml:space="preserve"> </w:t>
      </w:r>
      <w:r w:rsidR="00275F40">
        <w:rPr>
          <w:rFonts w:ascii="Times New Roman" w:eastAsia="Times New Roman" w:hAnsi="Times New Roman"/>
          <w:sz w:val="28"/>
          <w:szCs w:val="28"/>
        </w:rPr>
        <w:t xml:space="preserve">около </w:t>
      </w:r>
      <w:r w:rsidR="00164C43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0 мг </w:t>
      </w:r>
      <w:r w:rsidR="00164C43">
        <w:rPr>
          <w:rFonts w:ascii="Times New Roman" w:eastAsia="Times New Roman" w:hAnsi="Times New Roman"/>
          <w:sz w:val="28"/>
          <w:szCs w:val="28"/>
        </w:rPr>
        <w:t>циклопирокса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, </w:t>
      </w:r>
      <w:r w:rsidR="00A62019">
        <w:rPr>
          <w:rFonts w:ascii="Times New Roman" w:eastAsia="Times New Roman" w:hAnsi="Times New Roman"/>
          <w:sz w:val="28"/>
          <w:szCs w:val="28"/>
        </w:rPr>
        <w:t xml:space="preserve">прибавляют 20 мл метанола, встряхивают до </w:t>
      </w:r>
      <w:r w:rsidR="000307E5">
        <w:rPr>
          <w:rFonts w:ascii="Times New Roman" w:eastAsia="Times New Roman" w:hAnsi="Times New Roman"/>
          <w:sz w:val="28"/>
          <w:szCs w:val="28"/>
        </w:rPr>
        <w:t xml:space="preserve">полного </w:t>
      </w:r>
      <w:r w:rsidR="00A62019">
        <w:rPr>
          <w:rFonts w:ascii="Times New Roman" w:eastAsia="Times New Roman" w:hAnsi="Times New Roman"/>
          <w:sz w:val="28"/>
          <w:szCs w:val="28"/>
        </w:rPr>
        <w:t xml:space="preserve">растворения и доводят объём раствора метанолом до метки. </w:t>
      </w:r>
    </w:p>
    <w:p w:rsidR="003A2B19" w:rsidRDefault="008A73F0" w:rsidP="00B5234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A73F0">
        <w:rPr>
          <w:rFonts w:ascii="Times New Roman" w:eastAsia="Times New Roman" w:hAnsi="Times New Roman"/>
          <w:i/>
          <w:sz w:val="28"/>
          <w:szCs w:val="28"/>
        </w:rPr>
        <w:t xml:space="preserve">Раствор для проверки </w:t>
      </w:r>
      <w:r w:rsidR="003F5483">
        <w:rPr>
          <w:rFonts w:ascii="Times New Roman" w:eastAsia="Times New Roman" w:hAnsi="Times New Roman"/>
          <w:i/>
          <w:sz w:val="28"/>
          <w:szCs w:val="28"/>
        </w:rPr>
        <w:t>пригодности</w:t>
      </w:r>
      <w:r w:rsidRPr="008A73F0">
        <w:rPr>
          <w:rFonts w:ascii="Times New Roman" w:eastAsia="Times New Roman" w:hAnsi="Times New Roman"/>
          <w:i/>
          <w:sz w:val="28"/>
          <w:szCs w:val="28"/>
        </w:rPr>
        <w:t xml:space="preserve"> хроматографической системы.  </w:t>
      </w:r>
      <w:r w:rsidR="009A7B72">
        <w:rPr>
          <w:rFonts w:ascii="Times New Roman" w:eastAsia="Times New Roman" w:hAnsi="Times New Roman"/>
          <w:sz w:val="28"/>
          <w:szCs w:val="28"/>
        </w:rPr>
        <w:t>В мерную колбу вместимостью 10</w:t>
      </w:r>
      <w:r w:rsidR="00E877D0">
        <w:rPr>
          <w:rFonts w:ascii="Times New Roman" w:eastAsia="Times New Roman" w:hAnsi="Times New Roman"/>
          <w:sz w:val="28"/>
          <w:szCs w:val="28"/>
        </w:rPr>
        <w:t>0 мл помещают по 10 мг</w:t>
      </w:r>
      <w:r w:rsidR="009A7B72">
        <w:rPr>
          <w:rFonts w:ascii="Times New Roman" w:eastAsia="Times New Roman" w:hAnsi="Times New Roman"/>
          <w:sz w:val="28"/>
          <w:szCs w:val="28"/>
        </w:rPr>
        <w:t xml:space="preserve"> стандартного образца примеси</w:t>
      </w:r>
      <w:proofErr w:type="gramStart"/>
      <w:r w:rsidR="009A7B72">
        <w:rPr>
          <w:rFonts w:ascii="Times New Roman" w:eastAsia="Times New Roman" w:hAnsi="Times New Roman"/>
          <w:sz w:val="28"/>
          <w:szCs w:val="28"/>
        </w:rPr>
        <w:t> В</w:t>
      </w:r>
      <w:proofErr w:type="gramEnd"/>
      <w:r w:rsidR="009A7B72">
        <w:rPr>
          <w:rFonts w:ascii="Times New Roman" w:eastAsia="Times New Roman" w:hAnsi="Times New Roman"/>
          <w:sz w:val="28"/>
          <w:szCs w:val="28"/>
        </w:rPr>
        <w:t xml:space="preserve"> и стандартного образца примеси </w:t>
      </w:r>
      <w:r w:rsidR="00E877D0">
        <w:rPr>
          <w:rFonts w:ascii="Times New Roman" w:eastAsia="Times New Roman" w:hAnsi="Times New Roman"/>
          <w:sz w:val="28"/>
          <w:szCs w:val="28"/>
        </w:rPr>
        <w:t xml:space="preserve">С, растворят в метаноле </w:t>
      </w:r>
      <w:r w:rsidR="00E877D0">
        <w:rPr>
          <w:rFonts w:ascii="Times New Roman" w:eastAsia="Times New Roman" w:hAnsi="Times New Roman"/>
          <w:sz w:val="28"/>
          <w:szCs w:val="28"/>
        </w:rPr>
        <w:lastRenderedPageBreak/>
        <w:t xml:space="preserve">и доводят объём раствора метанолом до метки. </w:t>
      </w:r>
      <w:r w:rsidR="00E52175">
        <w:rPr>
          <w:rFonts w:ascii="Times New Roman" w:eastAsia="Times New Roman" w:hAnsi="Times New Roman"/>
          <w:sz w:val="28"/>
          <w:szCs w:val="28"/>
        </w:rPr>
        <w:t>В мерную колбу</w:t>
      </w:r>
      <w:r w:rsidR="009A7B72">
        <w:rPr>
          <w:rFonts w:ascii="Times New Roman" w:eastAsia="Times New Roman" w:hAnsi="Times New Roman"/>
          <w:sz w:val="28"/>
          <w:szCs w:val="28"/>
        </w:rPr>
        <w:t xml:space="preserve"> вместимостью 100 мл помещают 1</w:t>
      </w:r>
      <w:r w:rsidR="00E52175">
        <w:rPr>
          <w:rFonts w:ascii="Times New Roman" w:eastAsia="Times New Roman" w:hAnsi="Times New Roman"/>
          <w:sz w:val="28"/>
          <w:szCs w:val="28"/>
        </w:rPr>
        <w:t>,0 мл полученного раствора</w:t>
      </w:r>
      <w:r w:rsidR="009A7B72">
        <w:rPr>
          <w:rFonts w:ascii="Times New Roman" w:eastAsia="Times New Roman" w:hAnsi="Times New Roman"/>
          <w:sz w:val="28"/>
          <w:szCs w:val="28"/>
        </w:rPr>
        <w:t>, 20 мг стандартного образца циклопирокса, растворяют в метаноле</w:t>
      </w:r>
      <w:r w:rsidR="00E52175">
        <w:rPr>
          <w:rFonts w:ascii="Times New Roman" w:eastAsia="Times New Roman" w:hAnsi="Times New Roman"/>
          <w:sz w:val="28"/>
          <w:szCs w:val="28"/>
        </w:rPr>
        <w:t xml:space="preserve"> и доводят объ</w:t>
      </w:r>
      <w:r w:rsidR="00E243B2">
        <w:rPr>
          <w:rFonts w:ascii="Times New Roman" w:eastAsia="Times New Roman" w:hAnsi="Times New Roman"/>
          <w:sz w:val="28"/>
          <w:szCs w:val="28"/>
        </w:rPr>
        <w:t>ём раствора метанолом до метки.</w:t>
      </w:r>
    </w:p>
    <w:p w:rsidR="0034332A" w:rsidRPr="00457A3B" w:rsidRDefault="0034332A" w:rsidP="0034332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</w:pPr>
      <w:r w:rsidRPr="0000169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 w:rsidR="00457A3B">
        <w:rPr>
          <w:rFonts w:ascii="Times New Roman" w:eastAsia="Times New Roman" w:hAnsi="Times New Roman"/>
          <w:color w:val="000000"/>
          <w:sz w:val="28"/>
          <w:szCs w:val="28"/>
        </w:rPr>
        <w:t>В мерную колбу в</w:t>
      </w:r>
      <w:r w:rsidR="003F5483">
        <w:rPr>
          <w:rFonts w:ascii="Times New Roman" w:eastAsia="Times New Roman" w:hAnsi="Times New Roman"/>
          <w:color w:val="000000"/>
          <w:sz w:val="28"/>
          <w:szCs w:val="28"/>
        </w:rPr>
        <w:t>местимостью 10 мл помещают 2</w:t>
      </w:r>
      <w:r w:rsidR="00457A3B">
        <w:rPr>
          <w:rFonts w:ascii="Times New Roman" w:eastAsia="Times New Roman" w:hAnsi="Times New Roman"/>
          <w:color w:val="000000"/>
          <w:sz w:val="28"/>
          <w:szCs w:val="28"/>
        </w:rPr>
        <w:t xml:space="preserve">,0 мл раствора </w:t>
      </w:r>
      <w:r w:rsidR="00457A3B" w:rsidRPr="00457A3B">
        <w:rPr>
          <w:rFonts w:ascii="Times New Roman" w:eastAsia="Times New Roman" w:hAnsi="Times New Roman"/>
          <w:sz w:val="28"/>
          <w:szCs w:val="28"/>
        </w:rPr>
        <w:t xml:space="preserve">для проверки </w:t>
      </w:r>
      <w:r w:rsidR="003F5483">
        <w:rPr>
          <w:rFonts w:ascii="Times New Roman" w:eastAsia="Times New Roman" w:hAnsi="Times New Roman"/>
          <w:sz w:val="28"/>
          <w:szCs w:val="28"/>
        </w:rPr>
        <w:t>пригодности</w:t>
      </w:r>
      <w:r w:rsidR="00457A3B" w:rsidRPr="00457A3B">
        <w:rPr>
          <w:rFonts w:ascii="Times New Roman" w:eastAsia="Times New Roman" w:hAnsi="Times New Roman"/>
          <w:sz w:val="28"/>
          <w:szCs w:val="28"/>
        </w:rPr>
        <w:t xml:space="preserve"> хроматографической системы</w:t>
      </w:r>
      <w:r w:rsidR="00457A3B">
        <w:rPr>
          <w:rFonts w:ascii="Times New Roman" w:eastAsia="Times New Roman" w:hAnsi="Times New Roman"/>
          <w:color w:val="000000"/>
          <w:sz w:val="28"/>
          <w:szCs w:val="28"/>
        </w:rPr>
        <w:t xml:space="preserve"> и доводят объём раствора метанолом до метки.</w:t>
      </w:r>
    </w:p>
    <w:p w:rsidR="00B5234C" w:rsidRPr="00145A3B" w:rsidRDefault="00B5234C" w:rsidP="00B523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45A3B">
        <w:rPr>
          <w:rFonts w:ascii="Times New Roman" w:eastAsia="Times New Roman" w:hAnsi="Times New Roman"/>
          <w:sz w:val="28"/>
          <w:szCs w:val="28"/>
        </w:rPr>
        <w:t>Примечание</w:t>
      </w:r>
    </w:p>
    <w:p w:rsidR="00B5234C" w:rsidRPr="00145A3B" w:rsidRDefault="00B5234C" w:rsidP="00B523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45A3B">
        <w:rPr>
          <w:rFonts w:ascii="Times New Roman" w:eastAsia="Times New Roman" w:hAnsi="Times New Roman"/>
          <w:sz w:val="28"/>
          <w:szCs w:val="28"/>
        </w:rPr>
        <w:t>Примесь</w:t>
      </w:r>
      <w:proofErr w:type="gramStart"/>
      <w:r w:rsidRPr="00145A3B">
        <w:rPr>
          <w:rFonts w:ascii="Times New Roman" w:eastAsia="Times New Roman" w:hAnsi="Times New Roman"/>
          <w:sz w:val="28"/>
          <w:szCs w:val="28"/>
        </w:rPr>
        <w:t> </w:t>
      </w:r>
      <w:r w:rsidR="00E7388C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145A3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84DF7" w:rsidRPr="002C174D">
        <w:rPr>
          <w:rFonts w:ascii="Times New Roman" w:hAnsi="Times New Roman"/>
          <w:sz w:val="28"/>
          <w:szCs w:val="28"/>
        </w:rPr>
        <w:t>4-метил-6-циклогексил-2</w:t>
      </w:r>
      <w:r w:rsidR="00E84DF7" w:rsidRPr="002C174D">
        <w:rPr>
          <w:rFonts w:ascii="Times New Roman" w:hAnsi="Times New Roman"/>
          <w:i/>
          <w:sz w:val="28"/>
          <w:szCs w:val="28"/>
        </w:rPr>
        <w:t>Н</w:t>
      </w:r>
      <w:r w:rsidR="00E84DF7" w:rsidRPr="002C174D">
        <w:rPr>
          <w:rFonts w:ascii="Times New Roman" w:hAnsi="Times New Roman"/>
          <w:sz w:val="28"/>
          <w:szCs w:val="28"/>
        </w:rPr>
        <w:t>-пиран-2-он</w:t>
      </w:r>
      <w:r w:rsidR="00E84DF7">
        <w:rPr>
          <w:rFonts w:ascii="Times New Roman" w:hAnsi="Times New Roman"/>
          <w:sz w:val="28"/>
          <w:szCs w:val="28"/>
        </w:rPr>
        <w:t xml:space="preserve">, </w:t>
      </w:r>
      <w:r w:rsidR="00E84DF7" w:rsidRPr="00282C4B">
        <w:rPr>
          <w:rFonts w:ascii="Times New Roman" w:hAnsi="Times New Roman"/>
          <w:sz w:val="28"/>
          <w:szCs w:val="28"/>
          <w:lang w:val="en-US"/>
        </w:rPr>
        <w:t>CAS</w:t>
      </w:r>
      <w:r w:rsidR="00E84DF7" w:rsidRPr="00282C4B">
        <w:rPr>
          <w:rFonts w:ascii="Times New Roman" w:hAnsi="Times New Roman"/>
          <w:sz w:val="28"/>
          <w:szCs w:val="28"/>
        </w:rPr>
        <w:t xml:space="preserve"> </w:t>
      </w:r>
      <w:r w:rsidR="00E84DF7" w:rsidRPr="002C174D">
        <w:rPr>
          <w:rFonts w:ascii="Times New Roman" w:hAnsi="Times New Roman"/>
          <w:bCs/>
          <w:sz w:val="28"/>
          <w:szCs w:val="28"/>
        </w:rPr>
        <w:t>14818-35-0</w:t>
      </w:r>
      <w:r w:rsidR="00E84DF7">
        <w:rPr>
          <w:rFonts w:ascii="Times New Roman" w:hAnsi="Times New Roman"/>
          <w:bCs/>
          <w:sz w:val="28"/>
          <w:szCs w:val="28"/>
        </w:rPr>
        <w:t>.</w:t>
      </w:r>
    </w:p>
    <w:p w:rsidR="00B5234C" w:rsidRPr="00E7388C" w:rsidRDefault="00B5234C" w:rsidP="00B523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45A3B">
        <w:rPr>
          <w:rFonts w:ascii="Times New Roman" w:eastAsia="Times New Roman" w:hAnsi="Times New Roman" w:cs="Times New Roman"/>
          <w:sz w:val="28"/>
          <w:szCs w:val="28"/>
        </w:rPr>
        <w:t>Примесь</w:t>
      </w:r>
      <w:proofErr w:type="gramStart"/>
      <w:r w:rsidRPr="00145A3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7388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45A3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84DF7" w:rsidRPr="002C174D">
        <w:rPr>
          <w:rFonts w:ascii="Times New Roman" w:hAnsi="Times New Roman"/>
          <w:sz w:val="28"/>
          <w:szCs w:val="28"/>
        </w:rPr>
        <w:t>4-метил-6-циклогексил-1</w:t>
      </w:r>
      <w:r w:rsidR="00E84DF7" w:rsidRPr="002C174D">
        <w:rPr>
          <w:rFonts w:ascii="Times New Roman" w:hAnsi="Times New Roman"/>
          <w:i/>
          <w:sz w:val="28"/>
          <w:szCs w:val="28"/>
        </w:rPr>
        <w:t>Н</w:t>
      </w:r>
      <w:r w:rsidR="00E84DF7" w:rsidRPr="002C174D">
        <w:rPr>
          <w:rFonts w:ascii="Times New Roman" w:hAnsi="Times New Roman"/>
          <w:sz w:val="28"/>
          <w:szCs w:val="28"/>
        </w:rPr>
        <w:t>-пиридин-2-он</w:t>
      </w:r>
      <w:r w:rsidR="00E84DF7">
        <w:rPr>
          <w:rFonts w:ascii="Times New Roman" w:hAnsi="Times New Roman"/>
          <w:sz w:val="28"/>
          <w:szCs w:val="28"/>
        </w:rPr>
        <w:t xml:space="preserve">, </w:t>
      </w:r>
      <w:r w:rsidR="00E84DF7" w:rsidRPr="00282C4B">
        <w:rPr>
          <w:rFonts w:ascii="Times New Roman" w:hAnsi="Times New Roman"/>
          <w:sz w:val="28"/>
          <w:szCs w:val="28"/>
          <w:lang w:val="en-US"/>
        </w:rPr>
        <w:t>CAS</w:t>
      </w:r>
      <w:r w:rsidR="00E84DF7" w:rsidRPr="00282C4B">
        <w:rPr>
          <w:rFonts w:ascii="Times New Roman" w:hAnsi="Times New Roman"/>
          <w:sz w:val="28"/>
          <w:szCs w:val="28"/>
        </w:rPr>
        <w:t xml:space="preserve"> </w:t>
      </w:r>
      <w:r w:rsidR="00E84DF7" w:rsidRPr="002C174D">
        <w:rPr>
          <w:rFonts w:ascii="Times New Roman" w:hAnsi="Times New Roman"/>
          <w:sz w:val="28"/>
          <w:szCs w:val="28"/>
        </w:rPr>
        <w:t>67587-24-0</w:t>
      </w:r>
      <w:r w:rsidR="00E84DF7">
        <w:rPr>
          <w:rFonts w:ascii="Times New Roman" w:hAnsi="Times New Roman"/>
          <w:sz w:val="28"/>
          <w:szCs w:val="28"/>
        </w:rPr>
        <w:t>.</w:t>
      </w:r>
    </w:p>
    <w:p w:rsidR="00B5234C" w:rsidRPr="00595A9C" w:rsidRDefault="00B5234C" w:rsidP="003F5483">
      <w:pPr>
        <w:widowControl w:val="0"/>
        <w:spacing w:before="240" w:after="12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595A9C">
        <w:rPr>
          <w:rFonts w:ascii="Times New Roman" w:eastAsia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18" w:type="pct"/>
        <w:tblLook w:val="04A0"/>
      </w:tblPr>
      <w:tblGrid>
        <w:gridCol w:w="2941"/>
        <w:gridCol w:w="6664"/>
      </w:tblGrid>
      <w:tr w:rsidR="00B5234C" w:rsidRPr="00BE05ED" w:rsidTr="00B5234C">
        <w:trPr>
          <w:trHeight w:val="649"/>
        </w:trPr>
        <w:tc>
          <w:tcPr>
            <w:tcW w:w="1531" w:type="pct"/>
            <w:hideMark/>
          </w:tcPr>
          <w:p w:rsidR="00B5234C" w:rsidRPr="00CB6A98" w:rsidRDefault="00B5234C" w:rsidP="003F548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9" w:type="pct"/>
            <w:hideMark/>
          </w:tcPr>
          <w:p w:rsidR="00B5234C" w:rsidRPr="000A7092" w:rsidRDefault="00B5234C" w:rsidP="003F548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93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590A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 × 4</w:t>
            </w:r>
            <w:r w:rsidR="003F54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,0</w:t>
            </w:r>
            <w:r w:rsidR="00590A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193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мм, </w:t>
            </w:r>
            <w:r w:rsidR="00370BD7" w:rsidRPr="00370BD7">
              <w:rPr>
                <w:rFonts w:ascii="Times New Roman" w:hAnsi="Times New Roman"/>
                <w:bCs/>
                <w:sz w:val="28"/>
                <w:szCs w:val="28"/>
              </w:rPr>
              <w:t xml:space="preserve">силикагель </w:t>
            </w:r>
            <w:r w:rsidR="00590AA5" w:rsidRPr="00590AA5">
              <w:rPr>
                <w:rFonts w:ascii="Times New Roman" w:hAnsi="Times New Roman"/>
                <w:bCs/>
                <w:sz w:val="28"/>
                <w:szCs w:val="28"/>
              </w:rPr>
              <w:t>октадецилсилильный</w:t>
            </w:r>
            <w:r w:rsidR="00590AA5" w:rsidRPr="00590A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70BD7" w:rsidRPr="00370BD7">
              <w:rPr>
                <w:rFonts w:ascii="Times New Roman" w:hAnsi="Times New Roman"/>
                <w:bCs/>
                <w:sz w:val="28"/>
                <w:szCs w:val="28"/>
              </w:rPr>
              <w:t>эндкепированный для хроматографии</w:t>
            </w:r>
            <w:r w:rsidR="00590A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5</w:t>
            </w:r>
            <w:r w:rsidRPr="00193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B5234C" w:rsidRPr="00BE05ED" w:rsidTr="00B5234C">
        <w:trPr>
          <w:trHeight w:val="319"/>
        </w:trPr>
        <w:tc>
          <w:tcPr>
            <w:tcW w:w="1531" w:type="pct"/>
            <w:hideMark/>
          </w:tcPr>
          <w:p w:rsidR="00B5234C" w:rsidRPr="00BE05ED" w:rsidRDefault="00B5234C" w:rsidP="003F548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9" w:type="pct"/>
            <w:hideMark/>
          </w:tcPr>
          <w:p w:rsidR="00B5234C" w:rsidRPr="00BE05ED" w:rsidRDefault="00590AA5" w:rsidP="003F548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  <w:proofErr w:type="gramStart"/>
            <w:r w:rsidR="00B523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B5234C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="00B5234C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5234C" w:rsidRPr="00BE05ED" w:rsidTr="00B5234C">
        <w:trPr>
          <w:trHeight w:val="311"/>
        </w:trPr>
        <w:tc>
          <w:tcPr>
            <w:tcW w:w="1531" w:type="pct"/>
            <w:hideMark/>
          </w:tcPr>
          <w:p w:rsidR="00B5234C" w:rsidRPr="00BE05ED" w:rsidRDefault="00B5234C" w:rsidP="003F548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9" w:type="pct"/>
            <w:hideMark/>
          </w:tcPr>
          <w:p w:rsidR="00B5234C" w:rsidRPr="00BE05ED" w:rsidRDefault="00C97830" w:rsidP="003F548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0,9</w:t>
            </w:r>
            <w:r w:rsidR="00B5234C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B5234C" w:rsidRPr="00BE05ED" w:rsidTr="00B5234C">
        <w:trPr>
          <w:trHeight w:val="290"/>
        </w:trPr>
        <w:tc>
          <w:tcPr>
            <w:tcW w:w="1531" w:type="pct"/>
            <w:hideMark/>
          </w:tcPr>
          <w:p w:rsidR="00B5234C" w:rsidRPr="00BE05ED" w:rsidRDefault="00B5234C" w:rsidP="003F548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9" w:type="pct"/>
            <w:hideMark/>
          </w:tcPr>
          <w:p w:rsidR="00B5234C" w:rsidRPr="00BE05ED" w:rsidRDefault="00C97830" w:rsidP="003F548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спектрофотометрический, 303</w:t>
            </w:r>
            <w:r w:rsidR="00B5234C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B5234C" w:rsidRPr="00BE05ED" w:rsidTr="00B5234C">
        <w:trPr>
          <w:trHeight w:val="282"/>
        </w:trPr>
        <w:tc>
          <w:tcPr>
            <w:tcW w:w="1531" w:type="pct"/>
            <w:hideMark/>
          </w:tcPr>
          <w:p w:rsidR="00B5234C" w:rsidRPr="00BE05ED" w:rsidRDefault="00B5234C" w:rsidP="003F548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9" w:type="pct"/>
            <w:hideMark/>
          </w:tcPr>
          <w:p w:rsidR="00B5234C" w:rsidRPr="00BE05ED" w:rsidRDefault="00B5234C" w:rsidP="003F548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мкл</w:t>
            </w:r>
            <w:r w:rsidR="00590A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90AA5" w:rsidRPr="00BE05ED" w:rsidTr="003F5483">
        <w:trPr>
          <w:trHeight w:val="282"/>
        </w:trPr>
        <w:tc>
          <w:tcPr>
            <w:tcW w:w="1531" w:type="pct"/>
            <w:hideMark/>
          </w:tcPr>
          <w:p w:rsidR="00590AA5" w:rsidRPr="00BE05ED" w:rsidRDefault="00590AA5" w:rsidP="003F548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69" w:type="pct"/>
            <w:vAlign w:val="bottom"/>
            <w:hideMark/>
          </w:tcPr>
          <w:p w:rsidR="00590AA5" w:rsidRPr="00C97830" w:rsidRDefault="00C97830" w:rsidP="003F5483">
            <w:pPr>
              <w:widowControl w:val="0"/>
              <w:spacing w:after="12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 мин.</w:t>
            </w:r>
          </w:p>
        </w:tc>
      </w:tr>
    </w:tbl>
    <w:p w:rsidR="00B5234C" w:rsidRDefault="00B5234C" w:rsidP="00B5234C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Хроматографируют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</w:t>
      </w:r>
      <w:r w:rsidR="0034332A" w:rsidRPr="0034332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34332A" w:rsidRPr="0034332A">
        <w:rPr>
          <w:rFonts w:ascii="Times New Roman" w:eastAsia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 w:rsidR="0034332A">
        <w:rPr>
          <w:rFonts w:ascii="Times New Roman" w:eastAsia="Times New Roman" w:hAnsi="Times New Roman"/>
          <w:color w:val="000000"/>
          <w:sz w:val="28"/>
          <w:szCs w:val="28"/>
        </w:rPr>
        <w:t>, раствор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проверки </w:t>
      </w:r>
      <w:r w:rsidR="003F5483">
        <w:rPr>
          <w:rFonts w:ascii="Times New Roman" w:eastAsia="Times New Roman" w:hAnsi="Times New Roman"/>
          <w:color w:val="000000"/>
          <w:sz w:val="28"/>
          <w:szCs w:val="28"/>
        </w:rPr>
        <w:t>пригодности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4332A">
        <w:rPr>
          <w:rFonts w:ascii="Times New Roman" w:eastAsia="Times New Roman" w:hAnsi="Times New Roman"/>
          <w:color w:val="000000"/>
          <w:sz w:val="28"/>
          <w:szCs w:val="28"/>
        </w:rPr>
        <w:t>хроматографической системы</w:t>
      </w:r>
      <w:r w:rsidR="007540B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и испытуемый раствор.</w:t>
      </w:r>
    </w:p>
    <w:p w:rsidR="00E243B2" w:rsidRDefault="00B5234C" w:rsidP="00E243B2">
      <w:pPr>
        <w:pStyle w:val="a3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B5234C">
        <w:rPr>
          <w:b w:val="0"/>
          <w:i/>
          <w:szCs w:val="28"/>
        </w:rPr>
        <w:t>Относительное время удерживания соединений.</w:t>
      </w:r>
      <w:r w:rsidRPr="00B5234C">
        <w:rPr>
          <w:b w:val="0"/>
          <w:szCs w:val="28"/>
        </w:rPr>
        <w:t xml:space="preserve"> </w:t>
      </w:r>
      <w:r w:rsidR="009E31A7">
        <w:rPr>
          <w:b w:val="0"/>
          <w:szCs w:val="28"/>
        </w:rPr>
        <w:t>Циклопирокс</w:t>
      </w:r>
      <w:r w:rsidR="006D1E6A">
        <w:rPr>
          <w:b w:val="0"/>
          <w:szCs w:val="28"/>
        </w:rPr>
        <w:t xml:space="preserve"> – 1</w:t>
      </w:r>
      <w:r w:rsidR="009E31A7">
        <w:rPr>
          <w:b w:val="0"/>
          <w:szCs w:val="28"/>
        </w:rPr>
        <w:t xml:space="preserve">; </w:t>
      </w:r>
      <w:r w:rsidR="009E31A7">
        <w:rPr>
          <w:b w:val="0"/>
          <w:color w:val="000000"/>
          <w:szCs w:val="28"/>
        </w:rPr>
        <w:t>примесь</w:t>
      </w:r>
      <w:proofErr w:type="gramStart"/>
      <w:r w:rsidR="009E31A7">
        <w:rPr>
          <w:b w:val="0"/>
          <w:color w:val="000000"/>
          <w:szCs w:val="28"/>
        </w:rPr>
        <w:t> С</w:t>
      </w:r>
      <w:proofErr w:type="gramEnd"/>
      <w:r w:rsidR="006D1E6A" w:rsidRPr="006D1E6A">
        <w:rPr>
          <w:b w:val="0"/>
          <w:color w:val="000000"/>
          <w:szCs w:val="28"/>
        </w:rPr>
        <w:t xml:space="preserve"> </w:t>
      </w:r>
      <w:r w:rsidR="009E31A7">
        <w:rPr>
          <w:b w:val="0"/>
          <w:szCs w:val="28"/>
        </w:rPr>
        <w:t>– около 0,5</w:t>
      </w:r>
      <w:r w:rsidR="006D1E6A" w:rsidRPr="006D1E6A">
        <w:rPr>
          <w:b w:val="0"/>
          <w:szCs w:val="28"/>
        </w:rPr>
        <w:t>;</w:t>
      </w:r>
      <w:r w:rsidR="009E31A7">
        <w:rPr>
          <w:b w:val="0"/>
          <w:color w:val="000000"/>
          <w:szCs w:val="28"/>
        </w:rPr>
        <w:t xml:space="preserve"> примесь В</w:t>
      </w:r>
      <w:r w:rsidR="006D1E6A" w:rsidRPr="006D1E6A">
        <w:rPr>
          <w:b w:val="0"/>
          <w:color w:val="000000"/>
          <w:szCs w:val="28"/>
        </w:rPr>
        <w:t xml:space="preserve"> </w:t>
      </w:r>
      <w:r w:rsidR="009E31A7">
        <w:rPr>
          <w:b w:val="0"/>
          <w:szCs w:val="28"/>
        </w:rPr>
        <w:t>– около 1,9.</w:t>
      </w:r>
      <w:r w:rsidR="006D1E6A" w:rsidRPr="006D1E6A">
        <w:rPr>
          <w:b w:val="0"/>
          <w:szCs w:val="28"/>
        </w:rPr>
        <w:t xml:space="preserve"> </w:t>
      </w:r>
    </w:p>
    <w:p w:rsidR="00E243B2" w:rsidRPr="00E243B2" w:rsidRDefault="00B5234C" w:rsidP="00E243B2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i/>
          <w:szCs w:val="28"/>
        </w:rPr>
      </w:pPr>
      <w:r w:rsidRPr="00E243B2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</w:p>
    <w:p w:rsidR="00C22D93" w:rsidRDefault="00C22D93" w:rsidP="00C22D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395">
        <w:rPr>
          <w:rFonts w:ascii="Times New Roman" w:hAnsi="Times New Roman"/>
          <w:iCs/>
          <w:sz w:val="28"/>
          <w:szCs w:val="28"/>
        </w:rPr>
        <w:t>На хроматограмме</w:t>
      </w:r>
      <w:r w:rsidRPr="00C96395">
        <w:rPr>
          <w:rFonts w:ascii="Times New Roman" w:hAnsi="Times New Roman"/>
          <w:sz w:val="28"/>
          <w:szCs w:val="28"/>
        </w:rPr>
        <w:t xml:space="preserve"> раствора </w:t>
      </w:r>
      <w:r w:rsidRPr="0034332A">
        <w:rPr>
          <w:rFonts w:ascii="Times New Roman" w:eastAsia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C96395">
        <w:rPr>
          <w:rFonts w:ascii="Times New Roman" w:hAnsi="Times New Roman"/>
          <w:i/>
          <w:sz w:val="28"/>
          <w:szCs w:val="28"/>
        </w:rPr>
        <w:t xml:space="preserve"> отношение сигнал/шум (</w:t>
      </w:r>
      <w:r w:rsidRPr="00C96395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96395">
        <w:rPr>
          <w:rFonts w:ascii="Times New Roman" w:hAnsi="Times New Roman"/>
          <w:i/>
          <w:sz w:val="28"/>
          <w:szCs w:val="28"/>
        </w:rPr>
        <w:t>/</w:t>
      </w:r>
      <w:r w:rsidRPr="00C96395">
        <w:rPr>
          <w:rFonts w:ascii="Times New Roman" w:hAnsi="Times New Roman"/>
          <w:i/>
          <w:sz w:val="28"/>
          <w:szCs w:val="28"/>
          <w:lang w:val="en-US"/>
        </w:rPr>
        <w:t>N</w:t>
      </w:r>
      <w:r w:rsidRPr="00C96395">
        <w:rPr>
          <w:rFonts w:ascii="Times New Roman" w:hAnsi="Times New Roman"/>
          <w:i/>
          <w:sz w:val="28"/>
          <w:szCs w:val="28"/>
        </w:rPr>
        <w:t>)</w:t>
      </w:r>
      <w:r w:rsidRPr="00C96395">
        <w:rPr>
          <w:rFonts w:ascii="Times New Roman" w:hAnsi="Times New Roman"/>
          <w:sz w:val="28"/>
          <w:szCs w:val="28"/>
        </w:rPr>
        <w:t xml:space="preserve"> для пика </w:t>
      </w:r>
      <w:r>
        <w:rPr>
          <w:rFonts w:ascii="Times New Roman" w:eastAsia="Times New Roman" w:hAnsi="Times New Roman"/>
          <w:sz w:val="28"/>
          <w:szCs w:val="28"/>
        </w:rPr>
        <w:t>примеси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 С</w:t>
      </w:r>
      <w:proofErr w:type="gramEnd"/>
      <w:r w:rsidRPr="00A50AE8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 быть не менее 3</w:t>
      </w:r>
      <w:r w:rsidRPr="00C96395">
        <w:rPr>
          <w:rFonts w:ascii="Times New Roman" w:hAnsi="Times New Roman"/>
          <w:sz w:val="28"/>
          <w:szCs w:val="28"/>
        </w:rPr>
        <w:t>.</w:t>
      </w:r>
    </w:p>
    <w:p w:rsidR="00E243B2" w:rsidRDefault="00C8789F" w:rsidP="00E243B2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napToGrid w:val="0"/>
          <w:szCs w:val="28"/>
        </w:rPr>
      </w:pPr>
      <w:r w:rsidRPr="00E243B2">
        <w:rPr>
          <w:rFonts w:ascii="Times New Roman" w:hAnsi="Times New Roman"/>
          <w:b w:val="0"/>
          <w:snapToGrid w:val="0"/>
          <w:szCs w:val="28"/>
        </w:rPr>
        <w:t xml:space="preserve">На хроматограмме раствора для проверки </w:t>
      </w:r>
      <w:r w:rsidR="003F5483" w:rsidRPr="00E243B2">
        <w:rPr>
          <w:rFonts w:ascii="Times New Roman" w:hAnsi="Times New Roman"/>
          <w:b w:val="0"/>
          <w:snapToGrid w:val="0"/>
          <w:szCs w:val="28"/>
        </w:rPr>
        <w:t>пригодности</w:t>
      </w:r>
      <w:r w:rsidRPr="00E243B2">
        <w:rPr>
          <w:rFonts w:ascii="Times New Roman" w:hAnsi="Times New Roman"/>
          <w:b w:val="0"/>
          <w:snapToGrid w:val="0"/>
          <w:szCs w:val="28"/>
        </w:rPr>
        <w:t xml:space="preserve"> хроматографической системы:</w:t>
      </w:r>
    </w:p>
    <w:p w:rsidR="00E243B2" w:rsidRDefault="00C8789F" w:rsidP="00E243B2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E243B2">
        <w:rPr>
          <w:rFonts w:ascii="Times New Roman" w:hAnsi="Times New Roman"/>
          <w:b w:val="0"/>
          <w:szCs w:val="28"/>
        </w:rPr>
        <w:lastRenderedPageBreak/>
        <w:t>-</w:t>
      </w:r>
      <w:r w:rsidR="003F5483" w:rsidRPr="00E243B2">
        <w:rPr>
          <w:rFonts w:ascii="Times New Roman" w:hAnsi="Times New Roman"/>
          <w:b w:val="0"/>
          <w:szCs w:val="28"/>
        </w:rPr>
        <w:t> </w:t>
      </w:r>
      <w:r w:rsidRPr="00E243B2">
        <w:rPr>
          <w:rFonts w:ascii="Times New Roman" w:hAnsi="Times New Roman"/>
          <w:b w:val="0"/>
          <w:i/>
          <w:szCs w:val="28"/>
        </w:rPr>
        <w:t>фактор асимметрии</w:t>
      </w:r>
      <w:r w:rsidRPr="00E243B2">
        <w:rPr>
          <w:rFonts w:ascii="Times New Roman" w:hAnsi="Times New Roman"/>
          <w:b w:val="0"/>
          <w:szCs w:val="28"/>
        </w:rPr>
        <w:t xml:space="preserve"> </w:t>
      </w:r>
      <w:r w:rsidRPr="00E243B2">
        <w:rPr>
          <w:rFonts w:ascii="Times New Roman" w:hAnsi="Times New Roman"/>
          <w:b w:val="0"/>
          <w:i/>
          <w:szCs w:val="28"/>
        </w:rPr>
        <w:t>пика</w:t>
      </w:r>
      <w:r w:rsidRPr="00E243B2">
        <w:rPr>
          <w:rFonts w:ascii="Times New Roman" w:hAnsi="Times New Roman"/>
          <w:b w:val="0"/>
          <w:szCs w:val="28"/>
        </w:rPr>
        <w:t xml:space="preserve"> </w:t>
      </w:r>
      <w:r w:rsidRPr="00E243B2">
        <w:rPr>
          <w:rFonts w:ascii="Times New Roman" w:hAnsi="Times New Roman"/>
          <w:b w:val="0"/>
          <w:i/>
          <w:szCs w:val="28"/>
        </w:rPr>
        <w:t>(</w:t>
      </w:r>
      <w:r w:rsidRPr="00E243B2">
        <w:rPr>
          <w:rFonts w:ascii="Times New Roman" w:hAnsi="Times New Roman"/>
          <w:b w:val="0"/>
          <w:i/>
          <w:szCs w:val="28"/>
          <w:lang w:val="en-US"/>
        </w:rPr>
        <w:t>A</w:t>
      </w:r>
      <w:r w:rsidRPr="00E243B2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E243B2">
        <w:rPr>
          <w:rFonts w:ascii="Times New Roman" w:hAnsi="Times New Roman"/>
          <w:b w:val="0"/>
          <w:i/>
          <w:szCs w:val="28"/>
        </w:rPr>
        <w:t>)</w:t>
      </w:r>
      <w:r w:rsidRPr="00E243B2">
        <w:rPr>
          <w:rFonts w:ascii="Times New Roman" w:hAnsi="Times New Roman"/>
          <w:b w:val="0"/>
          <w:szCs w:val="28"/>
        </w:rPr>
        <w:t xml:space="preserve"> циклопирокса должен быть не более 2,0;</w:t>
      </w:r>
    </w:p>
    <w:p w:rsidR="00C8789F" w:rsidRPr="00E243B2" w:rsidRDefault="00C8789F" w:rsidP="00E243B2">
      <w:pPr>
        <w:pStyle w:val="a3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E243B2">
        <w:rPr>
          <w:rFonts w:ascii="Times New Roman" w:hAnsi="Times New Roman"/>
          <w:b w:val="0"/>
          <w:szCs w:val="28"/>
        </w:rPr>
        <w:t>-</w:t>
      </w:r>
      <w:r w:rsidR="003F5483" w:rsidRPr="00E243B2">
        <w:rPr>
          <w:rFonts w:ascii="Times New Roman" w:hAnsi="Times New Roman"/>
          <w:b w:val="0"/>
          <w:szCs w:val="28"/>
        </w:rPr>
        <w:t> </w:t>
      </w:r>
      <w:r w:rsidRPr="00E243B2">
        <w:rPr>
          <w:rFonts w:ascii="Times New Roman" w:hAnsi="Times New Roman"/>
          <w:b w:val="0"/>
          <w:i/>
          <w:snapToGrid w:val="0"/>
          <w:szCs w:val="28"/>
        </w:rPr>
        <w:t>разрешение (</w:t>
      </w:r>
      <w:r w:rsidRPr="00E243B2">
        <w:rPr>
          <w:rFonts w:ascii="Times New Roman" w:hAnsi="Times New Roman"/>
          <w:b w:val="0"/>
          <w:i/>
          <w:snapToGrid w:val="0"/>
          <w:szCs w:val="28"/>
          <w:lang w:val="en-US"/>
        </w:rPr>
        <w:t>R</w:t>
      </w:r>
      <w:r w:rsidRPr="00E243B2">
        <w:rPr>
          <w:rFonts w:ascii="Times New Roman" w:hAnsi="Times New Roman"/>
          <w:b w:val="0"/>
          <w:i/>
          <w:snapToGrid w:val="0"/>
          <w:szCs w:val="28"/>
          <w:vertAlign w:val="subscript"/>
          <w:lang w:val="en-US"/>
        </w:rPr>
        <w:t>S</w:t>
      </w:r>
      <w:r w:rsidRPr="00E243B2">
        <w:rPr>
          <w:rFonts w:ascii="Times New Roman" w:hAnsi="Times New Roman"/>
          <w:b w:val="0"/>
          <w:i/>
          <w:snapToGrid w:val="0"/>
          <w:szCs w:val="28"/>
        </w:rPr>
        <w:t>)</w:t>
      </w:r>
      <w:r w:rsidRPr="00E243B2">
        <w:rPr>
          <w:rFonts w:ascii="Times New Roman" w:hAnsi="Times New Roman"/>
          <w:b w:val="0"/>
          <w:snapToGrid w:val="0"/>
          <w:szCs w:val="28"/>
        </w:rPr>
        <w:t xml:space="preserve"> между пиками </w:t>
      </w:r>
      <w:r w:rsidRPr="00E243B2">
        <w:rPr>
          <w:rFonts w:ascii="Times New Roman" w:hAnsi="Times New Roman"/>
          <w:b w:val="0"/>
          <w:szCs w:val="28"/>
        </w:rPr>
        <w:t>примеси</w:t>
      </w:r>
      <w:proofErr w:type="gramStart"/>
      <w:r w:rsidRPr="00E243B2">
        <w:rPr>
          <w:rFonts w:ascii="Times New Roman" w:hAnsi="Times New Roman"/>
          <w:b w:val="0"/>
          <w:szCs w:val="28"/>
        </w:rPr>
        <w:t> С</w:t>
      </w:r>
      <w:proofErr w:type="gramEnd"/>
      <w:r w:rsidRPr="00E243B2">
        <w:rPr>
          <w:rFonts w:ascii="Times New Roman" w:hAnsi="Times New Roman"/>
          <w:b w:val="0"/>
          <w:snapToGrid w:val="0"/>
          <w:szCs w:val="28"/>
        </w:rPr>
        <w:t xml:space="preserve"> и </w:t>
      </w:r>
      <w:r w:rsidRPr="00E243B2">
        <w:rPr>
          <w:rFonts w:ascii="Times New Roman" w:hAnsi="Times New Roman"/>
          <w:b w:val="0"/>
          <w:szCs w:val="28"/>
        </w:rPr>
        <w:t>циклопирокса</w:t>
      </w:r>
      <w:r w:rsidRPr="00E243B2">
        <w:rPr>
          <w:rFonts w:ascii="Times New Roman" w:hAnsi="Times New Roman"/>
          <w:b w:val="0"/>
          <w:snapToGrid w:val="0"/>
          <w:szCs w:val="28"/>
        </w:rPr>
        <w:t xml:space="preserve"> должно быть не менее 3,0;</w:t>
      </w:r>
    </w:p>
    <w:p w:rsidR="00C8789F" w:rsidRPr="00C8789F" w:rsidRDefault="00C8789F" w:rsidP="00C362E2">
      <w:pPr>
        <w:keepNext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F5483">
        <w:rPr>
          <w:rFonts w:ascii="Times New Roman" w:eastAsia="Times New Roman" w:hAnsi="Times New Roman"/>
          <w:sz w:val="28"/>
          <w:szCs w:val="28"/>
        </w:rPr>
        <w:t> </w:t>
      </w:r>
      <w:r w:rsidRPr="00FB0766">
        <w:rPr>
          <w:rFonts w:ascii="Times New Roman" w:hAnsi="Times New Roman"/>
          <w:i/>
          <w:snapToGrid w:val="0"/>
          <w:sz w:val="28"/>
          <w:szCs w:val="28"/>
        </w:rPr>
        <w:t>разрешение (</w:t>
      </w:r>
      <w:r w:rsidRPr="00FB0766">
        <w:rPr>
          <w:rFonts w:ascii="Times New Roman" w:hAnsi="Times New Roman"/>
          <w:i/>
          <w:snapToGrid w:val="0"/>
          <w:sz w:val="28"/>
          <w:szCs w:val="28"/>
          <w:lang w:val="en-US"/>
        </w:rPr>
        <w:t>R</w:t>
      </w:r>
      <w:r w:rsidRPr="00FB0766">
        <w:rPr>
          <w:rFonts w:ascii="Times New Roman" w:hAnsi="Times New Roman"/>
          <w:i/>
          <w:snapToGrid w:val="0"/>
          <w:sz w:val="28"/>
          <w:szCs w:val="28"/>
          <w:vertAlign w:val="subscript"/>
          <w:lang w:val="en-US"/>
        </w:rPr>
        <w:t>S</w:t>
      </w:r>
      <w:r w:rsidRPr="00FB0766">
        <w:rPr>
          <w:rFonts w:ascii="Times New Roman" w:hAnsi="Times New Roman"/>
          <w:i/>
          <w:snapToGrid w:val="0"/>
          <w:sz w:val="28"/>
          <w:szCs w:val="28"/>
        </w:rPr>
        <w:t>)</w:t>
      </w:r>
      <w:r w:rsidRPr="00A50AE8">
        <w:rPr>
          <w:rFonts w:ascii="Times New Roman" w:hAnsi="Times New Roman"/>
          <w:snapToGrid w:val="0"/>
          <w:sz w:val="28"/>
          <w:szCs w:val="28"/>
        </w:rPr>
        <w:t xml:space="preserve"> между </w:t>
      </w:r>
      <w:r w:rsidRPr="00D506A0">
        <w:rPr>
          <w:rFonts w:ascii="Times New Roman" w:hAnsi="Times New Roman"/>
          <w:snapToGrid w:val="0"/>
          <w:sz w:val="28"/>
          <w:szCs w:val="28"/>
        </w:rPr>
        <w:t xml:space="preserve">пиками </w:t>
      </w:r>
      <w:r>
        <w:rPr>
          <w:rFonts w:ascii="Times New Roman" w:eastAsia="Times New Roman" w:hAnsi="Times New Roman"/>
          <w:sz w:val="28"/>
          <w:szCs w:val="28"/>
        </w:rPr>
        <w:t>циклопирокса</w:t>
      </w:r>
      <w:r w:rsidRPr="00D506A0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примеси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Pr="00A50AE8">
        <w:rPr>
          <w:rFonts w:ascii="Times New Roman" w:hAnsi="Times New Roman"/>
          <w:snapToGrid w:val="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snapToGrid w:val="0"/>
          <w:sz w:val="28"/>
          <w:szCs w:val="28"/>
        </w:rPr>
        <w:t>3,0.</w:t>
      </w:r>
    </w:p>
    <w:p w:rsidR="008179D2" w:rsidRPr="00C96395" w:rsidRDefault="008179D2" w:rsidP="00C36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каждой из примесей </w:t>
      </w:r>
      <w:r w:rsidRPr="008179D2">
        <w:rPr>
          <w:rFonts w:ascii="Times New Roman" w:hAnsi="Times New Roman"/>
          <w:sz w:val="28"/>
          <w:szCs w:val="28"/>
        </w:rPr>
        <w:t>в процентах вычисляют согласно методу нормирования (ОФС «Хроматография»)</w:t>
      </w:r>
      <w:r w:rsidR="00494868">
        <w:rPr>
          <w:rFonts w:ascii="Times New Roman" w:hAnsi="Times New Roman"/>
          <w:sz w:val="28"/>
          <w:szCs w:val="28"/>
        </w:rPr>
        <w:t>.</w:t>
      </w:r>
    </w:p>
    <w:p w:rsidR="00B5234C" w:rsidRPr="006F4D75" w:rsidRDefault="00B5234C" w:rsidP="003F548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21BE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675EBE" w:rsidRDefault="00675EBE" w:rsidP="00B5234C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примесь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</w:t>
      </w:r>
      <w:r w:rsidR="00191851">
        <w:rPr>
          <w:rFonts w:ascii="Times New Roman" w:hAnsi="Times New Roman"/>
          <w:color w:val="000000"/>
          <w:sz w:val="28"/>
          <w:szCs w:val="28"/>
        </w:rPr>
        <w:t xml:space="preserve"> 0,5 %;</w:t>
      </w:r>
    </w:p>
    <w:p w:rsidR="00B5234C" w:rsidRDefault="00B5234C" w:rsidP="00B523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 w:rsidR="003F5483">
        <w:rPr>
          <w:rFonts w:ascii="Times New Roman" w:eastAsia="TimesNewRomanPSMT" w:hAnsi="Times New Roman"/>
          <w:sz w:val="28"/>
          <w:szCs w:val="28"/>
        </w:rPr>
        <w:t>единичная неидентифицированная примесь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6D1E6A">
        <w:rPr>
          <w:rFonts w:ascii="Times New Roman" w:hAnsi="Times New Roman"/>
          <w:color w:val="000000"/>
          <w:sz w:val="28"/>
          <w:szCs w:val="28"/>
        </w:rPr>
        <w:t xml:space="preserve"> не более 0,2</w:t>
      </w:r>
      <w:r>
        <w:rPr>
          <w:rFonts w:ascii="Times New Roman" w:hAnsi="Times New Roman"/>
          <w:color w:val="000000"/>
          <w:sz w:val="28"/>
          <w:szCs w:val="28"/>
        </w:rPr>
        <w:t> %</w:t>
      </w:r>
      <w:r w:rsidRPr="00230830">
        <w:rPr>
          <w:rFonts w:ascii="Times New Roman" w:hAnsi="Times New Roman"/>
          <w:color w:val="000000"/>
          <w:sz w:val="28"/>
          <w:szCs w:val="28"/>
        </w:rPr>
        <w:t>;</w:t>
      </w:r>
    </w:p>
    <w:p w:rsidR="003F5483" w:rsidRDefault="003F5483" w:rsidP="003F548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сумма</w:t>
      </w:r>
      <w:r w:rsidRPr="003F5483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единичных неидентифицированных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примесей </w:t>
      </w: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1,0 %</w:t>
      </w:r>
      <w:r w:rsidRPr="00230830">
        <w:rPr>
          <w:rFonts w:ascii="Times New Roman" w:hAnsi="Times New Roman"/>
          <w:color w:val="000000"/>
          <w:sz w:val="28"/>
          <w:szCs w:val="28"/>
        </w:rPr>
        <w:t>;</w:t>
      </w:r>
    </w:p>
    <w:p w:rsidR="00B5234C" w:rsidRDefault="00B5234C" w:rsidP="00B523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сумма</w:t>
      </w:r>
      <w:r w:rsidR="003F5483">
        <w:rPr>
          <w:rFonts w:ascii="Times New Roman" w:hAnsi="Times New Roman"/>
          <w:color w:val="000000"/>
          <w:sz w:val="28"/>
          <w:szCs w:val="28"/>
        </w:rPr>
        <w:t xml:space="preserve"> всех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примесей </w:t>
      </w: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6D1E6A">
        <w:rPr>
          <w:rFonts w:ascii="Times New Roman" w:hAnsi="Times New Roman"/>
          <w:color w:val="000000"/>
          <w:sz w:val="28"/>
          <w:szCs w:val="28"/>
        </w:rPr>
        <w:t xml:space="preserve"> не бо</w:t>
      </w:r>
      <w:r w:rsidR="00191851">
        <w:rPr>
          <w:rFonts w:ascii="Times New Roman" w:hAnsi="Times New Roman"/>
          <w:color w:val="000000"/>
          <w:sz w:val="28"/>
          <w:szCs w:val="28"/>
        </w:rPr>
        <w:t>лее 1,2</w:t>
      </w:r>
      <w:r>
        <w:rPr>
          <w:rFonts w:ascii="Times New Roman" w:hAnsi="Times New Roman"/>
          <w:color w:val="000000"/>
          <w:sz w:val="28"/>
          <w:szCs w:val="28"/>
        </w:rPr>
        <w:t> %</w:t>
      </w:r>
      <w:r w:rsidR="00E243B2">
        <w:rPr>
          <w:rFonts w:ascii="Times New Roman" w:hAnsi="Times New Roman"/>
          <w:color w:val="000000"/>
          <w:sz w:val="28"/>
          <w:szCs w:val="28"/>
        </w:rPr>
        <w:t>.</w:t>
      </w:r>
    </w:p>
    <w:p w:rsidR="003E5123" w:rsidRPr="00873DCF" w:rsidRDefault="003E5123" w:rsidP="003E5123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9043C">
        <w:rPr>
          <w:rFonts w:ascii="Times New Roman" w:hAnsi="Times New Roman"/>
          <w:color w:val="000000"/>
          <w:sz w:val="28"/>
          <w:szCs w:val="28"/>
        </w:rPr>
        <w:t xml:space="preserve">Не учитывают пики, площадь которых </w:t>
      </w:r>
      <w:r w:rsidR="00C44CCD">
        <w:rPr>
          <w:rFonts w:ascii="Times New Roman" w:hAnsi="Times New Roman"/>
          <w:color w:val="000000"/>
          <w:sz w:val="28"/>
          <w:szCs w:val="28"/>
        </w:rPr>
        <w:t>составляет менее 0,05 % от суммы площадей всех пиков.</w:t>
      </w:r>
    </w:p>
    <w:p w:rsidR="00B5234C" w:rsidRPr="00B5234C" w:rsidRDefault="00E856FB" w:rsidP="00B5234C">
      <w:pPr>
        <w:pStyle w:val="a3"/>
        <w:spacing w:line="360" w:lineRule="auto"/>
        <w:ind w:firstLine="720"/>
        <w:jc w:val="both"/>
        <w:rPr>
          <w:rFonts w:ascii="Times New Roman" w:eastAsiaTheme="minorHAnsi" w:hAnsi="Times New Roman"/>
          <w:color w:val="000000" w:themeColor="text1"/>
          <w:szCs w:val="28"/>
          <w:lang w:bidi="ru-RU"/>
        </w:rPr>
      </w:pPr>
      <w:r>
        <w:rPr>
          <w:rFonts w:ascii="Times New Roman" w:eastAsiaTheme="minorHAnsi" w:hAnsi="Times New Roman"/>
          <w:color w:val="000000" w:themeColor="text1"/>
          <w:szCs w:val="28"/>
          <w:lang w:bidi="ru-RU"/>
        </w:rPr>
        <w:t>Масса</w:t>
      </w:r>
      <w:r w:rsidR="00B5234C" w:rsidRPr="00B5234C">
        <w:rPr>
          <w:rFonts w:ascii="Times New Roman" w:eastAsiaTheme="minorHAnsi" w:hAnsi="Times New Roman"/>
          <w:color w:val="000000" w:themeColor="text1"/>
          <w:szCs w:val="28"/>
          <w:lang w:bidi="ru-RU"/>
        </w:rPr>
        <w:t xml:space="preserve"> содержимого упаковки. </w:t>
      </w:r>
      <w:r w:rsidR="00B5234C" w:rsidRPr="00B5234C">
        <w:rPr>
          <w:rFonts w:ascii="Times New Roman" w:eastAsiaTheme="minorHAnsi" w:hAnsi="Times New Roman"/>
          <w:b w:val="0"/>
          <w:color w:val="000000" w:themeColor="text1"/>
          <w:szCs w:val="28"/>
          <w:lang w:bidi="ru-RU"/>
        </w:rPr>
        <w:t>В соответствии с ОФС «Масса (объем) содержимого упаковки».</w:t>
      </w:r>
    </w:p>
    <w:p w:rsidR="005157F1" w:rsidRPr="008A2608" w:rsidRDefault="005157F1" w:rsidP="004F57F7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8A2608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8A2608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053001" w:rsidRDefault="005157F1" w:rsidP="00053001">
      <w:pPr>
        <w:pStyle w:val="a3"/>
        <w:spacing w:line="360" w:lineRule="auto"/>
        <w:ind w:firstLine="709"/>
        <w:contextualSpacing/>
        <w:jc w:val="both"/>
        <w:rPr>
          <w:rFonts w:ascii="Times New Roman" w:eastAsia="Calibri" w:hAnsi="Times New Roman"/>
          <w:b w:val="0"/>
          <w:color w:val="000000"/>
          <w:lang w:bidi="ru-RU"/>
        </w:rPr>
      </w:pPr>
      <w:r w:rsidRPr="00053001">
        <w:rPr>
          <w:rFonts w:ascii="Times New Roman" w:hAnsi="Times New Roman"/>
          <w:szCs w:val="28"/>
        </w:rPr>
        <w:t>Количественное определение.</w:t>
      </w:r>
      <w:r w:rsidRPr="001372E4">
        <w:rPr>
          <w:rFonts w:ascii="Times New Roman" w:hAnsi="Times New Roman"/>
          <w:szCs w:val="28"/>
        </w:rPr>
        <w:t xml:space="preserve"> </w:t>
      </w:r>
      <w:r w:rsidR="00053001" w:rsidRPr="001444BB">
        <w:rPr>
          <w:rFonts w:ascii="Times New Roman" w:eastAsia="Calibri" w:hAnsi="Times New Roman"/>
          <w:b w:val="0"/>
          <w:color w:val="000000"/>
          <w:lang w:bidi="ru-RU"/>
        </w:rPr>
        <w:t xml:space="preserve">Определение проводят </w:t>
      </w:r>
      <w:r w:rsidR="00053001" w:rsidRPr="001444BB">
        <w:rPr>
          <w:rFonts w:ascii="Times New Roman" w:hAnsi="Times New Roman"/>
          <w:b w:val="0"/>
          <w:color w:val="000000"/>
          <w:szCs w:val="28"/>
        </w:rPr>
        <w:t xml:space="preserve">методом </w:t>
      </w:r>
      <w:r w:rsidR="00053001" w:rsidRPr="001444BB">
        <w:rPr>
          <w:rFonts w:ascii="Times New Roman" w:eastAsia="Calibri" w:hAnsi="Times New Roman"/>
          <w:b w:val="0"/>
          <w:color w:val="000000"/>
          <w:lang w:bidi="ru-RU"/>
        </w:rPr>
        <w:t>ВЭЖХ в условиях испытания «Родственные примеси»</w:t>
      </w:r>
      <w:r w:rsidR="00053001">
        <w:rPr>
          <w:rFonts w:ascii="Times New Roman" w:eastAsia="Calibri" w:hAnsi="Times New Roman"/>
          <w:b w:val="0"/>
          <w:color w:val="000000"/>
          <w:lang w:bidi="ru-RU"/>
        </w:rPr>
        <w:t xml:space="preserve"> со следующими изменениями</w:t>
      </w:r>
      <w:r w:rsidR="00053001" w:rsidRPr="001444BB">
        <w:rPr>
          <w:rFonts w:ascii="Times New Roman" w:eastAsia="Calibri" w:hAnsi="Times New Roman"/>
          <w:b w:val="0"/>
          <w:color w:val="000000"/>
          <w:lang w:bidi="ru-RU"/>
        </w:rPr>
        <w:t>.</w:t>
      </w:r>
    </w:p>
    <w:p w:rsidR="00581B11" w:rsidRDefault="003C674B" w:rsidP="00581B11">
      <w:pPr>
        <w:keepNext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Раствор стандартного образца циклопирокса. </w:t>
      </w:r>
      <w:r w:rsidR="00494868">
        <w:rPr>
          <w:rFonts w:ascii="Times New Roman" w:eastAsia="Times New Roman" w:hAnsi="Times New Roman"/>
          <w:sz w:val="28"/>
          <w:szCs w:val="28"/>
        </w:rPr>
        <w:t>В мерную колбу вместимостью 5</w:t>
      </w:r>
      <w:r w:rsidR="00581B11">
        <w:rPr>
          <w:rFonts w:ascii="Times New Roman" w:eastAsia="Times New Roman" w:hAnsi="Times New Roman"/>
          <w:sz w:val="28"/>
          <w:szCs w:val="28"/>
        </w:rPr>
        <w:t>0</w:t>
      </w:r>
      <w:r w:rsidR="00581B11" w:rsidRPr="005F79D1">
        <w:rPr>
          <w:rFonts w:ascii="Times New Roman" w:eastAsia="Times New Roman" w:hAnsi="Times New Roman"/>
          <w:sz w:val="28"/>
          <w:szCs w:val="28"/>
        </w:rPr>
        <w:t> мл</w:t>
      </w:r>
      <w:r w:rsidR="00581B11" w:rsidRPr="00BD6696">
        <w:rPr>
          <w:rFonts w:ascii="Times New Roman" w:eastAsia="Times New Roman" w:hAnsi="Times New Roman"/>
          <w:sz w:val="28"/>
          <w:szCs w:val="28"/>
        </w:rPr>
        <w:t xml:space="preserve"> </w:t>
      </w:r>
      <w:r w:rsidR="00494868">
        <w:rPr>
          <w:rFonts w:ascii="Times New Roman" w:eastAsia="Times New Roman" w:hAnsi="Times New Roman"/>
          <w:sz w:val="28"/>
          <w:szCs w:val="28"/>
        </w:rPr>
        <w:t>помещают около 1</w:t>
      </w:r>
      <w:r w:rsidR="00581B11">
        <w:rPr>
          <w:rFonts w:ascii="Times New Roman" w:eastAsia="Times New Roman" w:hAnsi="Times New Roman"/>
          <w:sz w:val="28"/>
          <w:szCs w:val="28"/>
        </w:rPr>
        <w:t xml:space="preserve">0 мг (точная навеска) стандартного образца циклопирокса, растворяют в метаноле и доводят объём раствора метанолом до метки. </w:t>
      </w:r>
    </w:p>
    <w:p w:rsidR="006E12EC" w:rsidRDefault="00053001" w:rsidP="00053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4BB">
        <w:rPr>
          <w:rFonts w:ascii="Times New Roman" w:hAnsi="Times New Roman" w:cs="Times New Roman"/>
          <w:sz w:val="28"/>
          <w:szCs w:val="28"/>
        </w:rPr>
        <w:t>Хроматографируют раствора стандартного образца</w:t>
      </w:r>
      <w:r w:rsidR="006E12EC">
        <w:rPr>
          <w:rFonts w:ascii="Times New Roman" w:hAnsi="Times New Roman" w:cs="Times New Roman"/>
          <w:sz w:val="28"/>
          <w:szCs w:val="28"/>
        </w:rPr>
        <w:t xml:space="preserve"> </w:t>
      </w:r>
      <w:r w:rsidR="006E12EC">
        <w:rPr>
          <w:rFonts w:ascii="Times New Roman" w:eastAsia="Times New Roman" w:hAnsi="Times New Roman"/>
          <w:sz w:val="28"/>
          <w:szCs w:val="28"/>
        </w:rPr>
        <w:t>циклопирокса</w:t>
      </w:r>
      <w:r w:rsidR="006E12EC" w:rsidRPr="001444BB">
        <w:rPr>
          <w:rFonts w:ascii="Times New Roman" w:hAnsi="Times New Roman" w:cs="Times New Roman"/>
          <w:sz w:val="28"/>
          <w:szCs w:val="28"/>
        </w:rPr>
        <w:t xml:space="preserve"> </w:t>
      </w:r>
      <w:r w:rsidRPr="001444BB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C22D93" w:rsidRPr="00C22D93" w:rsidRDefault="00C22D93" w:rsidP="00C22D9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i/>
          <w:szCs w:val="28"/>
        </w:rPr>
      </w:pPr>
      <w:r w:rsidRPr="00E243B2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>
        <w:rPr>
          <w:rFonts w:ascii="Times New Roman" w:hAnsi="Times New Roman"/>
          <w:b w:val="0"/>
          <w:i/>
          <w:szCs w:val="28"/>
        </w:rPr>
        <w:t xml:space="preserve">. </w:t>
      </w:r>
      <w:r w:rsidRPr="00E243B2">
        <w:rPr>
          <w:rFonts w:ascii="Times New Roman" w:hAnsi="Times New Roman"/>
          <w:b w:val="0"/>
          <w:snapToGrid w:val="0"/>
          <w:szCs w:val="28"/>
        </w:rPr>
        <w:t xml:space="preserve">На хроматограмме раствора </w:t>
      </w:r>
      <w:r w:rsidRPr="00C22D93">
        <w:rPr>
          <w:rFonts w:ascii="Times New Roman" w:hAnsi="Times New Roman"/>
          <w:b w:val="0"/>
          <w:snapToGrid w:val="0"/>
          <w:szCs w:val="28"/>
        </w:rPr>
        <w:t>стандартного образца циклопирокса</w:t>
      </w:r>
      <w:r w:rsidRPr="00E243B2">
        <w:rPr>
          <w:rFonts w:ascii="Times New Roman" w:hAnsi="Times New Roman"/>
          <w:b w:val="0"/>
          <w:snapToGrid w:val="0"/>
          <w:szCs w:val="28"/>
        </w:rPr>
        <w:t>:</w:t>
      </w:r>
    </w:p>
    <w:p w:rsidR="00C22D93" w:rsidRDefault="00C22D93" w:rsidP="00C22D9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E243B2">
        <w:rPr>
          <w:rFonts w:ascii="Times New Roman" w:hAnsi="Times New Roman"/>
          <w:b w:val="0"/>
          <w:szCs w:val="28"/>
        </w:rPr>
        <w:lastRenderedPageBreak/>
        <w:t>- </w:t>
      </w:r>
      <w:r w:rsidRPr="00E243B2">
        <w:rPr>
          <w:rFonts w:ascii="Times New Roman" w:hAnsi="Times New Roman"/>
          <w:b w:val="0"/>
          <w:i/>
          <w:szCs w:val="28"/>
        </w:rPr>
        <w:t>фактор асимметрии</w:t>
      </w:r>
      <w:r w:rsidRPr="00E243B2">
        <w:rPr>
          <w:rFonts w:ascii="Times New Roman" w:hAnsi="Times New Roman"/>
          <w:b w:val="0"/>
          <w:szCs w:val="28"/>
        </w:rPr>
        <w:t xml:space="preserve"> </w:t>
      </w:r>
      <w:r w:rsidRPr="00E243B2">
        <w:rPr>
          <w:rFonts w:ascii="Times New Roman" w:hAnsi="Times New Roman"/>
          <w:b w:val="0"/>
          <w:i/>
          <w:szCs w:val="28"/>
        </w:rPr>
        <w:t>пика</w:t>
      </w:r>
      <w:r w:rsidRPr="00E243B2">
        <w:rPr>
          <w:rFonts w:ascii="Times New Roman" w:hAnsi="Times New Roman"/>
          <w:b w:val="0"/>
          <w:szCs w:val="28"/>
        </w:rPr>
        <w:t xml:space="preserve"> </w:t>
      </w:r>
      <w:r w:rsidRPr="00E243B2">
        <w:rPr>
          <w:rFonts w:ascii="Times New Roman" w:hAnsi="Times New Roman"/>
          <w:b w:val="0"/>
          <w:i/>
          <w:szCs w:val="28"/>
        </w:rPr>
        <w:t>(</w:t>
      </w:r>
      <w:r w:rsidRPr="00E243B2">
        <w:rPr>
          <w:rFonts w:ascii="Times New Roman" w:hAnsi="Times New Roman"/>
          <w:b w:val="0"/>
          <w:i/>
          <w:szCs w:val="28"/>
          <w:lang w:val="en-US"/>
        </w:rPr>
        <w:t>A</w:t>
      </w:r>
      <w:r w:rsidRPr="00E243B2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E243B2">
        <w:rPr>
          <w:rFonts w:ascii="Times New Roman" w:hAnsi="Times New Roman"/>
          <w:b w:val="0"/>
          <w:i/>
          <w:szCs w:val="28"/>
        </w:rPr>
        <w:t>)</w:t>
      </w:r>
      <w:r w:rsidRPr="00E243B2">
        <w:rPr>
          <w:rFonts w:ascii="Times New Roman" w:hAnsi="Times New Roman"/>
          <w:b w:val="0"/>
          <w:szCs w:val="28"/>
        </w:rPr>
        <w:t xml:space="preserve"> циклопирокса должен быть не более 2,0;</w:t>
      </w:r>
    </w:p>
    <w:p w:rsidR="00C22D93" w:rsidRPr="00963C02" w:rsidRDefault="00C22D93" w:rsidP="00C22D9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 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площади пика </w:t>
      </w:r>
      <w:r w:rsidRPr="00C22D93">
        <w:rPr>
          <w:rFonts w:ascii="Times New Roman" w:hAnsi="Times New Roman"/>
          <w:sz w:val="28"/>
          <w:szCs w:val="28"/>
        </w:rPr>
        <w:t xml:space="preserve">циклопирокса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должно быть не более 2,0 % (6 введений).</w:t>
      </w:r>
    </w:p>
    <w:p w:rsidR="00053001" w:rsidRDefault="00053001" w:rsidP="000530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 w:rsidRPr="001444BB">
        <w:rPr>
          <w:rFonts w:ascii="Times New Roman" w:hAnsi="Times New Roman" w:cs="Times New Roman"/>
          <w:color w:val="000000"/>
          <w:sz w:val="28"/>
          <w:lang w:bidi="ru-RU"/>
        </w:rPr>
        <w:t xml:space="preserve">Содержание </w:t>
      </w:r>
      <w:r w:rsidR="00FE2C81" w:rsidRPr="00FE2C81">
        <w:rPr>
          <w:rFonts w:ascii="Times New Roman" w:hAnsi="Times New Roman" w:cs="Times New Roman"/>
          <w:color w:val="000000"/>
          <w:sz w:val="28"/>
          <w:lang w:bidi="ru-RU"/>
        </w:rPr>
        <w:t>циклопирокса C</w:t>
      </w:r>
      <w:r w:rsidR="00FE2C81" w:rsidRPr="00FE2C81">
        <w:rPr>
          <w:rFonts w:ascii="Times New Roman" w:hAnsi="Times New Roman" w:cs="Times New Roman"/>
          <w:color w:val="000000"/>
          <w:sz w:val="28"/>
          <w:vertAlign w:val="subscript"/>
          <w:lang w:bidi="ru-RU"/>
        </w:rPr>
        <w:t>12</w:t>
      </w:r>
      <w:r w:rsidR="00FE2C81" w:rsidRPr="00FE2C81">
        <w:rPr>
          <w:rFonts w:ascii="Times New Roman" w:hAnsi="Times New Roman" w:cs="Times New Roman"/>
          <w:color w:val="000000"/>
          <w:sz w:val="28"/>
          <w:lang w:bidi="ru-RU"/>
        </w:rPr>
        <w:t>H</w:t>
      </w:r>
      <w:r w:rsidR="00FE2C81" w:rsidRPr="00FE2C81">
        <w:rPr>
          <w:rFonts w:ascii="Times New Roman" w:hAnsi="Times New Roman" w:cs="Times New Roman"/>
          <w:color w:val="000000"/>
          <w:sz w:val="28"/>
          <w:vertAlign w:val="subscript"/>
          <w:lang w:bidi="ru-RU"/>
        </w:rPr>
        <w:t>17</w:t>
      </w:r>
      <w:r w:rsidR="00FE2C81" w:rsidRPr="00FE2C81">
        <w:rPr>
          <w:rFonts w:ascii="Times New Roman" w:hAnsi="Times New Roman" w:cs="Times New Roman"/>
          <w:color w:val="000000"/>
          <w:sz w:val="28"/>
          <w:lang w:bidi="ru-RU"/>
        </w:rPr>
        <w:t>NO</w:t>
      </w:r>
      <w:r w:rsidR="00FE2C81" w:rsidRPr="00FE2C81">
        <w:rPr>
          <w:rFonts w:ascii="Times New Roman" w:hAnsi="Times New Roman" w:cs="Times New Roman"/>
          <w:color w:val="000000"/>
          <w:sz w:val="28"/>
          <w:vertAlign w:val="subscript"/>
          <w:lang w:bidi="ru-RU"/>
        </w:rPr>
        <w:t>2</w:t>
      </w:r>
      <w:r w:rsidR="00FE2C8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6CC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</w:t>
      </w:r>
      <w:r w:rsidRPr="001444BB"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lang w:bidi="ru-RU"/>
        </w:rPr>
        <w:t>препарате</w:t>
      </w:r>
      <w:r w:rsidRPr="001444BB"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 в процентах от заявленного количества </w:t>
      </w:r>
      <w:r w:rsidRPr="001444BB">
        <w:rPr>
          <w:rFonts w:ascii="Times New Roman" w:hAnsi="Times New Roman" w:cs="Times New Roman"/>
          <w:color w:val="000000"/>
          <w:sz w:val="28"/>
          <w:lang w:bidi="ru-RU"/>
        </w:rPr>
        <w:t>(</w:t>
      </w:r>
      <w:r w:rsidRPr="001444BB">
        <w:rPr>
          <w:rFonts w:ascii="Times New Roman" w:hAnsi="Times New Roman" w:cs="Times New Roman"/>
          <w:i/>
          <w:color w:val="000000"/>
          <w:sz w:val="28"/>
          <w:lang w:bidi="ru-RU"/>
        </w:rPr>
        <w:t>Х</w:t>
      </w:r>
      <w:r w:rsidRPr="001444BB">
        <w:rPr>
          <w:rFonts w:ascii="Times New Roman" w:hAnsi="Times New Roman" w:cs="Times New Roman"/>
          <w:color w:val="000000"/>
          <w:sz w:val="28"/>
          <w:lang w:bidi="ru-RU"/>
        </w:rPr>
        <w:t>) вычисляют по формуле:</w:t>
      </w:r>
    </w:p>
    <w:p w:rsidR="00DE5CDF" w:rsidRPr="001A6BC8" w:rsidRDefault="00DE5CDF" w:rsidP="00DE5CDF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9606" w:type="dxa"/>
        <w:tblLayout w:type="fixed"/>
        <w:tblLook w:val="0000"/>
      </w:tblPr>
      <w:tblGrid>
        <w:gridCol w:w="648"/>
        <w:gridCol w:w="453"/>
        <w:gridCol w:w="425"/>
        <w:gridCol w:w="8080"/>
      </w:tblGrid>
      <w:tr w:rsidR="00DE5CDF" w:rsidRPr="00307140" w:rsidTr="00494868">
        <w:tc>
          <w:tcPr>
            <w:tcW w:w="648" w:type="dxa"/>
          </w:tcPr>
          <w:p w:rsidR="00DE5CDF" w:rsidRPr="00115A81" w:rsidRDefault="00DE5CDF" w:rsidP="00DE5CD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453" w:type="dxa"/>
          </w:tcPr>
          <w:p w:rsidR="00DE5CDF" w:rsidRPr="00115A81" w:rsidRDefault="00DE5CDF" w:rsidP="00DE5CDF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DE5CDF" w:rsidRPr="00115A81" w:rsidRDefault="00DE5CDF" w:rsidP="00DE5CD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DE5CDF" w:rsidRPr="00115A81" w:rsidRDefault="00DE5CDF" w:rsidP="0049486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115A8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71279B" w:rsidRPr="0071279B">
              <w:rPr>
                <w:rFonts w:ascii="Times New Roman" w:hAnsi="Times New Roman"/>
                <w:b w:val="0"/>
                <w:szCs w:val="28"/>
                <w:lang w:bidi="ru-RU"/>
              </w:rPr>
              <w:t xml:space="preserve">циклопирокса 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115A81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115A8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115A8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115A8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115A8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115A8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115A8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DE5CDF" w:rsidRPr="00307140" w:rsidTr="00494868">
        <w:tc>
          <w:tcPr>
            <w:tcW w:w="648" w:type="dxa"/>
          </w:tcPr>
          <w:p w:rsidR="00DE5CDF" w:rsidRPr="00115A81" w:rsidRDefault="00DE5CDF" w:rsidP="00DE5CD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53" w:type="dxa"/>
          </w:tcPr>
          <w:p w:rsidR="00DE5CDF" w:rsidRPr="00115A81" w:rsidRDefault="00DE5CDF" w:rsidP="00DE5CDF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DE5CDF" w:rsidRPr="00115A81" w:rsidRDefault="00DE5CDF" w:rsidP="00DE5CD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DE5CDF" w:rsidRPr="00115A81" w:rsidRDefault="00DE5CDF" w:rsidP="0049486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115A8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115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71279B" w:rsidRPr="0071279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циклопирокса </w:t>
            </w:r>
            <w:r w:rsidRPr="00115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115A8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115A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115A8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115A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115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Pr="00115A81">
              <w:rPr>
                <w:rFonts w:ascii="Times New Roman" w:hAnsi="Times New Roman" w:cs="Times New Roman"/>
                <w:sz w:val="28"/>
                <w:szCs w:val="28"/>
              </w:rPr>
              <w:t>раствора</w:t>
            </w:r>
            <w:r w:rsidRPr="00221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0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стандартного образца </w:t>
            </w:r>
            <w:r w:rsidR="0071279B" w:rsidRPr="007127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циклопирокса</w:t>
            </w:r>
            <w:r w:rsidRPr="00115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DE5CDF" w:rsidRPr="00307140" w:rsidTr="00494868">
        <w:tc>
          <w:tcPr>
            <w:tcW w:w="648" w:type="dxa"/>
          </w:tcPr>
          <w:p w:rsidR="00DE5CDF" w:rsidRPr="00115A81" w:rsidRDefault="00DE5CDF" w:rsidP="00DE5CD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53" w:type="dxa"/>
          </w:tcPr>
          <w:p w:rsidR="00DE5CDF" w:rsidRPr="00115A81" w:rsidRDefault="00DE5CDF" w:rsidP="00DE5CDF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DE5CDF" w:rsidRPr="00115A81" w:rsidRDefault="00DE5CDF" w:rsidP="00DE5CD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DE5CDF" w:rsidRPr="00115A81" w:rsidRDefault="00DE5CDF" w:rsidP="00494868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="0071279B" w:rsidRPr="0071279B">
              <w:rPr>
                <w:rFonts w:ascii="Times New Roman" w:hAnsi="Times New Roman"/>
                <w:b w:val="0"/>
                <w:szCs w:val="28"/>
                <w:lang w:bidi="ru-RU"/>
              </w:rPr>
              <w:t>циклопирокса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DE5CDF" w:rsidRPr="00307140" w:rsidTr="00494868">
        <w:tc>
          <w:tcPr>
            <w:tcW w:w="648" w:type="dxa"/>
          </w:tcPr>
          <w:p w:rsidR="00DE5CDF" w:rsidRPr="00307140" w:rsidRDefault="00DE5CDF" w:rsidP="00DE5CD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53" w:type="dxa"/>
          </w:tcPr>
          <w:p w:rsidR="00DE5CDF" w:rsidRPr="00115A81" w:rsidRDefault="00DE5CDF" w:rsidP="00DE5CDF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a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DE5CDF" w:rsidRPr="00115A81" w:rsidRDefault="00DE5CDF" w:rsidP="00DE5CD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DE5CDF" w:rsidRPr="00115A81" w:rsidRDefault="00DE5CDF" w:rsidP="00494868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препарата, </w:t>
            </w:r>
            <w:proofErr w:type="gramStart"/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г</w:t>
            </w:r>
            <w:proofErr w:type="gramEnd"/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DE5CDF" w:rsidRPr="00307140" w:rsidTr="00494868">
        <w:tc>
          <w:tcPr>
            <w:tcW w:w="648" w:type="dxa"/>
          </w:tcPr>
          <w:p w:rsidR="00DE5CDF" w:rsidRPr="00307140" w:rsidRDefault="00DE5CDF" w:rsidP="00DE5CD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53" w:type="dxa"/>
          </w:tcPr>
          <w:p w:rsidR="00DE5CDF" w:rsidRPr="00115A81" w:rsidRDefault="00DE5CDF" w:rsidP="00DE5CDF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DE5CDF" w:rsidRPr="00115A81" w:rsidRDefault="00DE5CDF" w:rsidP="00DE5CD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80" w:type="dxa"/>
          </w:tcPr>
          <w:p w:rsidR="00DE5CDF" w:rsidRPr="00115A81" w:rsidRDefault="00DE5CDF" w:rsidP="00494868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71279B" w:rsidRPr="0071279B">
              <w:rPr>
                <w:rFonts w:ascii="Times New Roman" w:hAnsi="Times New Roman"/>
                <w:b w:val="0"/>
                <w:szCs w:val="28"/>
                <w:lang w:bidi="ru-RU"/>
              </w:rPr>
              <w:t>циклопирокса</w:t>
            </w:r>
            <w:r w:rsidR="0071279B" w:rsidRPr="00F135C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F135C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 стандартном образце </w:t>
            </w:r>
            <w:r w:rsidR="0071279B" w:rsidRPr="0071279B">
              <w:rPr>
                <w:rFonts w:ascii="Times New Roman" w:hAnsi="Times New Roman"/>
                <w:b w:val="0"/>
                <w:szCs w:val="28"/>
                <w:lang w:bidi="ru-RU"/>
              </w:rPr>
              <w:t>циклопирокса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DE5CDF" w:rsidRPr="00307140" w:rsidTr="00494868">
        <w:tc>
          <w:tcPr>
            <w:tcW w:w="648" w:type="dxa"/>
          </w:tcPr>
          <w:p w:rsidR="00DE5CDF" w:rsidRPr="00307140" w:rsidRDefault="00DE5CDF" w:rsidP="00DE5CD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53" w:type="dxa"/>
          </w:tcPr>
          <w:p w:rsidR="00DE5CDF" w:rsidRPr="00115A81" w:rsidRDefault="00DE5CDF" w:rsidP="00DE5CDF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DE5CDF" w:rsidRPr="00115A81" w:rsidRDefault="00DE5CDF" w:rsidP="00DE5CD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DE5CDF" w:rsidRPr="00115A81" w:rsidRDefault="00DE5CDF" w:rsidP="00494868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 w:rsidR="0071279B" w:rsidRPr="0071279B">
              <w:rPr>
                <w:rFonts w:ascii="Times New Roman" w:hAnsi="Times New Roman"/>
                <w:b w:val="0"/>
                <w:szCs w:val="28"/>
                <w:lang w:bidi="ru-RU"/>
              </w:rPr>
              <w:t>циклопирокса</w:t>
            </w:r>
            <w:r w:rsidR="0071279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50321F">
              <w:rPr>
                <w:rFonts w:ascii="Times New Roman" w:hAnsi="Times New Roman"/>
                <w:b w:val="0"/>
                <w:color w:val="000000"/>
                <w:szCs w:val="28"/>
              </w:rPr>
              <w:t>в препарате, мг/г</w:t>
            </w:r>
            <w:r w:rsidR="00E243B2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342634" w:rsidRPr="008F5752" w:rsidRDefault="005157F1" w:rsidP="00494868">
      <w:pPr>
        <w:spacing w:before="120"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A2608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8A2608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671FE1">
        <w:rPr>
          <w:rStyle w:val="8"/>
          <w:rFonts w:eastAsiaTheme="minorEastAsia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342634" w:rsidRPr="008F5752" w:rsidSect="00A75F81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A9C" w:rsidRPr="007B3006" w:rsidRDefault="00C35A9C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C35A9C" w:rsidRPr="007B3006" w:rsidRDefault="00C35A9C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C35A9C" w:rsidRDefault="00052F27" w:rsidP="00A75F8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35A9C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2B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A9C" w:rsidRPr="007B3006" w:rsidRDefault="00C35A9C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C35A9C" w:rsidRPr="007B3006" w:rsidRDefault="00C35A9C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196A"/>
    <w:rsid w:val="000047A3"/>
    <w:rsid w:val="00017B42"/>
    <w:rsid w:val="00025480"/>
    <w:rsid w:val="000307E5"/>
    <w:rsid w:val="00034B49"/>
    <w:rsid w:val="000364F1"/>
    <w:rsid w:val="00037C86"/>
    <w:rsid w:val="0004510D"/>
    <w:rsid w:val="00052F27"/>
    <w:rsid w:val="00053001"/>
    <w:rsid w:val="00060D18"/>
    <w:rsid w:val="000716A2"/>
    <w:rsid w:val="000729A5"/>
    <w:rsid w:val="000749F7"/>
    <w:rsid w:val="00082D9F"/>
    <w:rsid w:val="00085370"/>
    <w:rsid w:val="00090B7F"/>
    <w:rsid w:val="000A1983"/>
    <w:rsid w:val="000A32D4"/>
    <w:rsid w:val="000B2450"/>
    <w:rsid w:val="000D1726"/>
    <w:rsid w:val="000D7193"/>
    <w:rsid w:val="000E1B1E"/>
    <w:rsid w:val="000E55EB"/>
    <w:rsid w:val="001031DA"/>
    <w:rsid w:val="00111544"/>
    <w:rsid w:val="00115A81"/>
    <w:rsid w:val="001372E4"/>
    <w:rsid w:val="00144B5C"/>
    <w:rsid w:val="00145706"/>
    <w:rsid w:val="00151F45"/>
    <w:rsid w:val="00164C43"/>
    <w:rsid w:val="00165BAF"/>
    <w:rsid w:val="001662F4"/>
    <w:rsid w:val="00174F98"/>
    <w:rsid w:val="0018040F"/>
    <w:rsid w:val="00183467"/>
    <w:rsid w:val="00187EE2"/>
    <w:rsid w:val="00191851"/>
    <w:rsid w:val="00193C7B"/>
    <w:rsid w:val="001A6BC8"/>
    <w:rsid w:val="001A7F2C"/>
    <w:rsid w:val="001B72BD"/>
    <w:rsid w:val="001E08D6"/>
    <w:rsid w:val="001F2417"/>
    <w:rsid w:val="001F6A4F"/>
    <w:rsid w:val="00204394"/>
    <w:rsid w:val="00214387"/>
    <w:rsid w:val="0022105F"/>
    <w:rsid w:val="00234DC7"/>
    <w:rsid w:val="00235014"/>
    <w:rsid w:val="00236236"/>
    <w:rsid w:val="00260651"/>
    <w:rsid w:val="00275481"/>
    <w:rsid w:val="00275F40"/>
    <w:rsid w:val="00280317"/>
    <w:rsid w:val="00292AF9"/>
    <w:rsid w:val="002A1FF7"/>
    <w:rsid w:val="002A314D"/>
    <w:rsid w:val="002B04B1"/>
    <w:rsid w:val="002B2046"/>
    <w:rsid w:val="002B4480"/>
    <w:rsid w:val="002B6A48"/>
    <w:rsid w:val="002C3747"/>
    <w:rsid w:val="002E7247"/>
    <w:rsid w:val="002F2EC5"/>
    <w:rsid w:val="00307140"/>
    <w:rsid w:val="003140F6"/>
    <w:rsid w:val="00315A78"/>
    <w:rsid w:val="0032584D"/>
    <w:rsid w:val="00342634"/>
    <w:rsid w:val="0034332A"/>
    <w:rsid w:val="00344BC1"/>
    <w:rsid w:val="00353B6C"/>
    <w:rsid w:val="00354D88"/>
    <w:rsid w:val="00362451"/>
    <w:rsid w:val="00363AC9"/>
    <w:rsid w:val="00370123"/>
    <w:rsid w:val="00370BD7"/>
    <w:rsid w:val="00375CC1"/>
    <w:rsid w:val="0037793A"/>
    <w:rsid w:val="00383498"/>
    <w:rsid w:val="003933B8"/>
    <w:rsid w:val="00394E2B"/>
    <w:rsid w:val="00394FBE"/>
    <w:rsid w:val="003979C3"/>
    <w:rsid w:val="003A169D"/>
    <w:rsid w:val="003A2B19"/>
    <w:rsid w:val="003A59C1"/>
    <w:rsid w:val="003B598D"/>
    <w:rsid w:val="003C114A"/>
    <w:rsid w:val="003C51DD"/>
    <w:rsid w:val="003C674B"/>
    <w:rsid w:val="003E0656"/>
    <w:rsid w:val="003E2557"/>
    <w:rsid w:val="003E4447"/>
    <w:rsid w:val="003E5123"/>
    <w:rsid w:val="003F4FE8"/>
    <w:rsid w:val="003F5483"/>
    <w:rsid w:val="00407E86"/>
    <w:rsid w:val="00423672"/>
    <w:rsid w:val="004252EB"/>
    <w:rsid w:val="004268E2"/>
    <w:rsid w:val="00434578"/>
    <w:rsid w:val="00436EA9"/>
    <w:rsid w:val="00441BDB"/>
    <w:rsid w:val="00444B01"/>
    <w:rsid w:val="00451B4F"/>
    <w:rsid w:val="00453163"/>
    <w:rsid w:val="0045628D"/>
    <w:rsid w:val="0045688E"/>
    <w:rsid w:val="0045728A"/>
    <w:rsid w:val="00457A3B"/>
    <w:rsid w:val="004654E1"/>
    <w:rsid w:val="00470DF4"/>
    <w:rsid w:val="00473C16"/>
    <w:rsid w:val="00494868"/>
    <w:rsid w:val="004A7DD0"/>
    <w:rsid w:val="004B3A86"/>
    <w:rsid w:val="004B7E2F"/>
    <w:rsid w:val="004F57F7"/>
    <w:rsid w:val="004F74D9"/>
    <w:rsid w:val="004F7A7E"/>
    <w:rsid w:val="0050321F"/>
    <w:rsid w:val="005157F1"/>
    <w:rsid w:val="00522751"/>
    <w:rsid w:val="005277F7"/>
    <w:rsid w:val="005329C8"/>
    <w:rsid w:val="00535764"/>
    <w:rsid w:val="005409A0"/>
    <w:rsid w:val="00556C4A"/>
    <w:rsid w:val="00562D0A"/>
    <w:rsid w:val="00567238"/>
    <w:rsid w:val="00581B11"/>
    <w:rsid w:val="00590AA5"/>
    <w:rsid w:val="00591E85"/>
    <w:rsid w:val="00592ED0"/>
    <w:rsid w:val="005B7D95"/>
    <w:rsid w:val="005C00D6"/>
    <w:rsid w:val="005C0BDC"/>
    <w:rsid w:val="00605DCB"/>
    <w:rsid w:val="00606E05"/>
    <w:rsid w:val="0061557D"/>
    <w:rsid w:val="00617504"/>
    <w:rsid w:val="00643034"/>
    <w:rsid w:val="0065719A"/>
    <w:rsid w:val="00671FE1"/>
    <w:rsid w:val="0067385E"/>
    <w:rsid w:val="00675EBE"/>
    <w:rsid w:val="00677954"/>
    <w:rsid w:val="006840F6"/>
    <w:rsid w:val="006910C3"/>
    <w:rsid w:val="006A49F9"/>
    <w:rsid w:val="006B0AC3"/>
    <w:rsid w:val="006D1E6A"/>
    <w:rsid w:val="006E12EC"/>
    <w:rsid w:val="006F1CE2"/>
    <w:rsid w:val="006F3AD7"/>
    <w:rsid w:val="00711005"/>
    <w:rsid w:val="0071279B"/>
    <w:rsid w:val="00716103"/>
    <w:rsid w:val="0073049F"/>
    <w:rsid w:val="00746877"/>
    <w:rsid w:val="00753BFB"/>
    <w:rsid w:val="007540B3"/>
    <w:rsid w:val="00755EA2"/>
    <w:rsid w:val="007723B0"/>
    <w:rsid w:val="00784D1A"/>
    <w:rsid w:val="00784FAE"/>
    <w:rsid w:val="00795492"/>
    <w:rsid w:val="007C1DBB"/>
    <w:rsid w:val="007C641D"/>
    <w:rsid w:val="007D21FD"/>
    <w:rsid w:val="007E2248"/>
    <w:rsid w:val="007E22F7"/>
    <w:rsid w:val="007E38F8"/>
    <w:rsid w:val="007E7D4F"/>
    <w:rsid w:val="007E7FFE"/>
    <w:rsid w:val="007F7B34"/>
    <w:rsid w:val="008115CF"/>
    <w:rsid w:val="00813543"/>
    <w:rsid w:val="008179D2"/>
    <w:rsid w:val="00822CDD"/>
    <w:rsid w:val="00833551"/>
    <w:rsid w:val="008434D2"/>
    <w:rsid w:val="00843AC7"/>
    <w:rsid w:val="00870F0E"/>
    <w:rsid w:val="008775A1"/>
    <w:rsid w:val="00882039"/>
    <w:rsid w:val="00882E01"/>
    <w:rsid w:val="008A2608"/>
    <w:rsid w:val="008A73F0"/>
    <w:rsid w:val="008B06D8"/>
    <w:rsid w:val="008D0C51"/>
    <w:rsid w:val="008E15EE"/>
    <w:rsid w:val="008E45C5"/>
    <w:rsid w:val="008F5752"/>
    <w:rsid w:val="009029B1"/>
    <w:rsid w:val="00920EC7"/>
    <w:rsid w:val="00937A81"/>
    <w:rsid w:val="00937FAE"/>
    <w:rsid w:val="00946E9E"/>
    <w:rsid w:val="00947035"/>
    <w:rsid w:val="00950247"/>
    <w:rsid w:val="0095550C"/>
    <w:rsid w:val="00960C16"/>
    <w:rsid w:val="00965D74"/>
    <w:rsid w:val="00974D52"/>
    <w:rsid w:val="009A3CDE"/>
    <w:rsid w:val="009A4563"/>
    <w:rsid w:val="009A7B72"/>
    <w:rsid w:val="009B1300"/>
    <w:rsid w:val="009C0435"/>
    <w:rsid w:val="009C10B2"/>
    <w:rsid w:val="009E31A7"/>
    <w:rsid w:val="009E6B7B"/>
    <w:rsid w:val="00A0379E"/>
    <w:rsid w:val="00A079B5"/>
    <w:rsid w:val="00A13A4C"/>
    <w:rsid w:val="00A142BA"/>
    <w:rsid w:val="00A15F48"/>
    <w:rsid w:val="00A1661B"/>
    <w:rsid w:val="00A24DA7"/>
    <w:rsid w:val="00A25343"/>
    <w:rsid w:val="00A2591B"/>
    <w:rsid w:val="00A315D2"/>
    <w:rsid w:val="00A37F7C"/>
    <w:rsid w:val="00A416C1"/>
    <w:rsid w:val="00A424BD"/>
    <w:rsid w:val="00A4313D"/>
    <w:rsid w:val="00A55B75"/>
    <w:rsid w:val="00A55FB8"/>
    <w:rsid w:val="00A62019"/>
    <w:rsid w:val="00A75C28"/>
    <w:rsid w:val="00A75F81"/>
    <w:rsid w:val="00A77E8B"/>
    <w:rsid w:val="00A91D0B"/>
    <w:rsid w:val="00A95065"/>
    <w:rsid w:val="00A97CB3"/>
    <w:rsid w:val="00AA5B97"/>
    <w:rsid w:val="00AC477F"/>
    <w:rsid w:val="00AD4396"/>
    <w:rsid w:val="00B25A68"/>
    <w:rsid w:val="00B27958"/>
    <w:rsid w:val="00B44970"/>
    <w:rsid w:val="00B46CEB"/>
    <w:rsid w:val="00B5234C"/>
    <w:rsid w:val="00B5584A"/>
    <w:rsid w:val="00B67A51"/>
    <w:rsid w:val="00B81071"/>
    <w:rsid w:val="00B8132A"/>
    <w:rsid w:val="00B9014B"/>
    <w:rsid w:val="00B92F37"/>
    <w:rsid w:val="00BA27BD"/>
    <w:rsid w:val="00BA7E55"/>
    <w:rsid w:val="00BD35DF"/>
    <w:rsid w:val="00BE49C4"/>
    <w:rsid w:val="00BE4EE0"/>
    <w:rsid w:val="00C212B1"/>
    <w:rsid w:val="00C22B0D"/>
    <w:rsid w:val="00C22D93"/>
    <w:rsid w:val="00C23701"/>
    <w:rsid w:val="00C35A9C"/>
    <w:rsid w:val="00C362C6"/>
    <w:rsid w:val="00C362E2"/>
    <w:rsid w:val="00C42984"/>
    <w:rsid w:val="00C44CCD"/>
    <w:rsid w:val="00C46C80"/>
    <w:rsid w:val="00C6397B"/>
    <w:rsid w:val="00C64C33"/>
    <w:rsid w:val="00C7267B"/>
    <w:rsid w:val="00C7338A"/>
    <w:rsid w:val="00C74FB9"/>
    <w:rsid w:val="00C8789F"/>
    <w:rsid w:val="00C878B3"/>
    <w:rsid w:val="00C90E21"/>
    <w:rsid w:val="00C97830"/>
    <w:rsid w:val="00CA3506"/>
    <w:rsid w:val="00CB2329"/>
    <w:rsid w:val="00CC2811"/>
    <w:rsid w:val="00CC3878"/>
    <w:rsid w:val="00CC7ACF"/>
    <w:rsid w:val="00CD71A1"/>
    <w:rsid w:val="00CD7521"/>
    <w:rsid w:val="00CE118F"/>
    <w:rsid w:val="00CE1F12"/>
    <w:rsid w:val="00CE3DBA"/>
    <w:rsid w:val="00D133C8"/>
    <w:rsid w:val="00D16473"/>
    <w:rsid w:val="00D30776"/>
    <w:rsid w:val="00D32361"/>
    <w:rsid w:val="00D37D44"/>
    <w:rsid w:val="00D76216"/>
    <w:rsid w:val="00D77BAD"/>
    <w:rsid w:val="00D8539B"/>
    <w:rsid w:val="00D86BDE"/>
    <w:rsid w:val="00D94156"/>
    <w:rsid w:val="00DD4858"/>
    <w:rsid w:val="00DD762D"/>
    <w:rsid w:val="00DE5CDF"/>
    <w:rsid w:val="00DF203B"/>
    <w:rsid w:val="00E0597E"/>
    <w:rsid w:val="00E11302"/>
    <w:rsid w:val="00E123AB"/>
    <w:rsid w:val="00E16DAE"/>
    <w:rsid w:val="00E1710E"/>
    <w:rsid w:val="00E243B2"/>
    <w:rsid w:val="00E25C67"/>
    <w:rsid w:val="00E26978"/>
    <w:rsid w:val="00E52175"/>
    <w:rsid w:val="00E7388C"/>
    <w:rsid w:val="00E84DF7"/>
    <w:rsid w:val="00E856FB"/>
    <w:rsid w:val="00E87258"/>
    <w:rsid w:val="00E877D0"/>
    <w:rsid w:val="00E90FD6"/>
    <w:rsid w:val="00E9467D"/>
    <w:rsid w:val="00EA74B9"/>
    <w:rsid w:val="00EB7789"/>
    <w:rsid w:val="00EB7DAA"/>
    <w:rsid w:val="00ED4282"/>
    <w:rsid w:val="00ED59CA"/>
    <w:rsid w:val="00EE151C"/>
    <w:rsid w:val="00EE3286"/>
    <w:rsid w:val="00EE3868"/>
    <w:rsid w:val="00EE4116"/>
    <w:rsid w:val="00EE5D8E"/>
    <w:rsid w:val="00F10FD0"/>
    <w:rsid w:val="00F135C6"/>
    <w:rsid w:val="00F2772A"/>
    <w:rsid w:val="00F653AA"/>
    <w:rsid w:val="00F7398D"/>
    <w:rsid w:val="00F74059"/>
    <w:rsid w:val="00F95B5B"/>
    <w:rsid w:val="00FA423F"/>
    <w:rsid w:val="00FD0BBA"/>
    <w:rsid w:val="00FD7495"/>
    <w:rsid w:val="00FE2C81"/>
    <w:rsid w:val="00FE6EE9"/>
    <w:rsid w:val="00FF2799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uiPriority w:val="59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45688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568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568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68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5688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5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688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B2450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odyText21">
    <w:name w:val="Body Text 21"/>
    <w:basedOn w:val="a"/>
    <w:rsid w:val="00B4497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f4">
    <w:name w:val="Placeholder Text"/>
    <w:basedOn w:val="a0"/>
    <w:uiPriority w:val="99"/>
    <w:semiHidden/>
    <w:rsid w:val="006D1E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14DC-C326-41B2-987B-E487F499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Razov</cp:lastModifiedBy>
  <cp:revision>125</cp:revision>
  <dcterms:created xsi:type="dcterms:W3CDTF">2019-03-14T11:02:00Z</dcterms:created>
  <dcterms:modified xsi:type="dcterms:W3CDTF">2021-07-19T13:40:00Z</dcterms:modified>
</cp:coreProperties>
</file>