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41" w:rsidRDefault="00AD3641">
      <w:pPr>
        <w:pStyle w:val="ConsPlusTitle"/>
        <w:jc w:val="center"/>
      </w:pPr>
      <w:r>
        <w:t>МИНИСТЕРСТВО ЗДРАВООХРАНЕНИЯ РОССИЙСКОЙ ФЕДЕРАЦИИ</w:t>
      </w: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ПРИКАЗ</w:t>
      </w: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от 7 декабря 2016 г. № 933н</w:t>
      </w: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ПРЕДСТАВЛЕНИЯ ГРАЖДАНАМИ, ПРЕТЕНДУЮЩИМИ НА ЗАМЕЩЕНИЕ</w:t>
      </w:r>
    </w:p>
    <w:p w:rsidR="00AD3641" w:rsidRPr="00AD3641" w:rsidRDefault="00AD3641" w:rsidP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41">
        <w:rPr>
          <w:rFonts w:ascii="Times New Roman" w:hAnsi="Times New Roman" w:cs="Times New Roman"/>
          <w:sz w:val="24"/>
          <w:szCs w:val="24"/>
        </w:rPr>
        <w:t>ФЕДЕРАЛЬНЫМИ ГОСУДАРСТВЕННЫМИ ГРАЖДАНСКИМИ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41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41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AD3641" w:rsidRPr="00AD3641" w:rsidRDefault="00AD364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(Собрание законодательства Российской Федерации, 2008, № 52, ст. 6228; 2011, № 29, ст. 4291; № 48, ст. 6730; 2012, № 50, ст. 6954; № 53, ст. 7605; 2013, № 19, ст. 2329; № 40, ст. 5031; № 52, ст. 6961; 2014, № 52, ст. 7542; 2015,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№ 41, ст. 5639; № 45, ст. 6204; № 48, ст. 6720; 2016, № 7, ст. 912; № 27, ст. 4169), от 3 декабря 2012 г. № 230-ФЗ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 50, ст. 6953; 2014, № 52, ст. 7542; 2015, № 45, ст. 6204), указами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характера» (Собрание законодательства Российской Федерации, 2009, № 21, ст. 2544; 2010, № 3, ст. 274; 2012, № 12, ст. 1391; 2013, № 14, ст. 1670; №40, ст. 5044; № 49, ст. 6399; 2014, № 26, ст. 3518, 3520; 2015, № 10,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ст. 1506; № 29, ст. 4477),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2013, № 14, ст. 1671; № 28, ст. 3813; № 49, ст. 6399; 2014, № 26,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ст. 3520) приказываю: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представления гражданами, претендующими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гражданской службы, федеральными государственными гражданскими служащими Министерства здравоохранения Российской Федерации сведений о доходах, расходах, об имуществе и обязательствах имущественного характера.</w:t>
      </w: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Министр</w:t>
      </w:r>
    </w:p>
    <w:p w:rsidR="00AD3641" w:rsidRPr="00AD3641" w:rsidRDefault="00AD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Утвержден</w:t>
      </w:r>
    </w:p>
    <w:p w:rsidR="00AD3641" w:rsidRPr="00AD3641" w:rsidRDefault="00AD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AD3641" w:rsidRPr="00AD3641" w:rsidRDefault="00AD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3641" w:rsidRPr="00AD3641" w:rsidRDefault="00AD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от 7 декабря 2016 г. № 933н</w:t>
      </w: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AD3641">
        <w:rPr>
          <w:rFonts w:ascii="Times New Roman" w:hAnsi="Times New Roman" w:cs="Times New Roman"/>
          <w:sz w:val="24"/>
          <w:szCs w:val="24"/>
        </w:rPr>
        <w:t>ПОРЯДОК</w:t>
      </w: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ПРЕДСТАВЛЕНИЯ ГРАЖДАНАМИ, ПРЕТЕНДУЮЩИМИ НА ЗАМЕЩЕНИЕ</w:t>
      </w:r>
    </w:p>
    <w:p w:rsidR="00AD3641" w:rsidRPr="00AD3641" w:rsidRDefault="00AD3641" w:rsidP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41">
        <w:rPr>
          <w:rFonts w:ascii="Times New Roman" w:hAnsi="Times New Roman" w:cs="Times New Roman"/>
          <w:sz w:val="24"/>
          <w:szCs w:val="24"/>
        </w:rPr>
        <w:t>ФЕДЕРАЛЬНЫМИ ГОСУДАРСТВЕННЫМИ ГРАЖДАНСКИМИ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41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41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</w:p>
    <w:p w:rsidR="00AD3641" w:rsidRPr="00AD3641" w:rsidRDefault="00AD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AD3641" w:rsidRPr="00AD3641" w:rsidRDefault="00AD364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41" w:rsidRPr="00AD3641" w:rsidRDefault="00AD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представления гражданами, претендующими на замещение должностей федеральной государственной гражданской службы (далее - должности гражданской службы) в Министерстве здравоохранения Российской Федерации, федеральными государственными гражданскими служащими, замещающими должности гражданской службы в Министерстве здравоохранения Российской Федерации (далее соответственно - гражданские служащие, Министерство),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а также представления гражданскими служащими сведений о своих расходах, сведений о расходах своих супруги (супруга) и несовершеннолетних детей (далее - сведения о расходах).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 возлагается: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а) на гражданина, претендующего на замещение должности гражданской службы (далее - гражданин);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б) на гражданского служащего, замещавшего по состоянию на 31 декабря отчетного года должность гражданской службы, предусмотренную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и несовершеннолетних детей, утвержденным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от 18 мая 2009 г. № 557 (Собрание законодательства Российской Федерации, 2009, № 21, ст. 2542; 2012, № 4, ст. 471; № 14, ст. 1616; 2014, № 27, ст. 3754; 2015, № 10, ст. 1506),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и перечнем должностей федеральной государственной гражданской службы Министерства здравоохранения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и несовершеннолетних детей, утвержденным приказом Министерства здравоохранения Российской Федерации от 19 апреля 2016 г. № 242н (зарегистрирован Министерством юстиции Российской Федерации 21 апреля 2016 г., регистрационный № 41880)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(далее - перечни должностей);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lastRenderedPageBreak/>
        <w:t xml:space="preserve">в) на гражданского служащего, замещающего должность гражданской службы,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не предусмотренную перечнями должностей, и претендующего на замещение должности гражданской службы, предусмотренной этими перечнями (далее - кандидат на должность, предусмотренную перечнями должностей).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3. Сведения о доходах и сведения о расходах представляются в отдел профилактики коррупционных и иных правонарушений Департамента управления делами и кадров Министерства по форме справки о доходах, расходах, об имуществе и обязательствах имущественного характера, утвержденной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от 23 июня 2014 г. № 460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3641">
        <w:rPr>
          <w:rFonts w:ascii="Times New Roman" w:hAnsi="Times New Roman" w:cs="Times New Roman"/>
          <w:sz w:val="24"/>
          <w:szCs w:val="24"/>
        </w:rPr>
        <w:t xml:space="preserve"> 26, ст. 3520; 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3641">
        <w:rPr>
          <w:rFonts w:ascii="Times New Roman" w:hAnsi="Times New Roman" w:cs="Times New Roman"/>
          <w:sz w:val="24"/>
          <w:szCs w:val="24"/>
        </w:rPr>
        <w:t xml:space="preserve"> 3, ст. 243) (далее - Справка),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и управленческих кадров в информационно-телекоммуникационной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созданной на основании постановления Правительства Российской Федерации от 3 марта 2017 г. N 256 "О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(Собрание законодательства Российской Федерации, 2017, № 11, ст. 1573; 2021, № 6, ст. 986)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(далее - ФГИС «Единая информационная система»).</w:t>
      </w:r>
    </w:p>
    <w:p w:rsidR="00AD3641" w:rsidRPr="00AD3641" w:rsidRDefault="00AD3641" w:rsidP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В целях обработки Справок, проведения анализа указанных в них сведений в рамках ФГИС «Единая информационная система» в отдел профилактики коррупционных и иных правонарушений Департамента управления делами и кадров Министерства представляется Справка на бумажном носителе и файл с электронным образом Справки в </w:t>
      </w:r>
      <w:proofErr w:type="gramStart"/>
      <w:r w:rsidRPr="00AD3641">
        <w:rPr>
          <w:rFonts w:ascii="Times New Roman" w:hAnsi="Times New Roman" w:cs="Times New Roman"/>
          <w:sz w:val="24"/>
          <w:szCs w:val="24"/>
        </w:rPr>
        <w:t>формате .XSB</w:t>
      </w:r>
      <w:proofErr w:type="gramEnd"/>
      <w:r w:rsidRPr="00AD3641">
        <w:rPr>
          <w:rFonts w:ascii="Times New Roman" w:hAnsi="Times New Roman" w:cs="Times New Roman"/>
          <w:sz w:val="24"/>
          <w:szCs w:val="24"/>
        </w:rPr>
        <w:t>, содержащий информацию, представленную на бумажном носителе.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4. Сведения о доходах представляются: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а) гражданами - при поступлении на гражданскую службу;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б) кандидатами на должности, предусмотренные перечнями должностей, - при назначении на должности гражданской службы, предусмотренные перечнями должностей;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в) гражданскими служащими - ежегодно, не позднее 30 апреля года, следующего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за отчетным.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5. Гражданин при назначении на должность гражданской службы представляет: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AD3641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по прежнему месту работы, пенсии, пособия, иные выплаты) за календарный год, предшествующий году подачи документов для замещения должности гражданской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AD3641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за календарный год, предшествующий году подачи гражданином документов для замещения должности гражданской службы, а также сведения об имуществе, </w:t>
      </w:r>
      <w:r w:rsidRPr="00AD3641">
        <w:rPr>
          <w:rFonts w:ascii="Times New Roman" w:hAnsi="Times New Roman" w:cs="Times New Roman"/>
          <w:sz w:val="24"/>
          <w:szCs w:val="24"/>
        </w:rPr>
        <w:lastRenderedPageBreak/>
        <w:t>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гражданской службы (на отчетную дату).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AD3641">
        <w:rPr>
          <w:rFonts w:ascii="Times New Roman" w:hAnsi="Times New Roman" w:cs="Times New Roman"/>
          <w:sz w:val="24"/>
          <w:szCs w:val="24"/>
        </w:rPr>
        <w:t>6. Кандидат на должность, предусмотренную перечнями должностей, представляет сведения о доходах в соответствии с пунктом 5 настоящего Порядка.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7. Гражданский служащий представляет ежегодно: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и о своих обязательствах имущественного характера по состоянию на конец отчетного периода;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по состоянию на конец отчетного периода.</w:t>
      </w:r>
    </w:p>
    <w:p w:rsidR="00AD3641" w:rsidRPr="00AD3641" w:rsidRDefault="00AD3641" w:rsidP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AD3641">
        <w:rPr>
          <w:rFonts w:ascii="Times New Roman" w:hAnsi="Times New Roman" w:cs="Times New Roman"/>
          <w:sz w:val="24"/>
          <w:szCs w:val="24"/>
        </w:rPr>
        <w:t>8. Сведения о доходах, представляемые гражданами, претендующими на замещение должностей гражданской службы, назначение на которые и освобождение от которых осуществляется Правительством Российской Федерации, а также представляемые гражданскими служащими, замещающими указанные должности гражданской службы, направляются отделом профилактики коррупционных и иных правонарушений Департамента управления делами и кадров Министерства в течение 10 дней после окончания срока, предусмотренного для их представления, в Департамент государственной службы и кадров Правительства Российской Федерации.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9. В случае если граждане или гражданские служащие обнаружили, что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в представленных ими сведениях о доходах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Уточненные сведения о доходах могут быть представлены: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гражданами - в течение одного месяца со дня представления сведений о доходах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в соответствии с подпунктом «а» пункта 5 настоящего Порядка;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кандидатами на должность, предусмотренную перечнями должностей, - в течение одного месяца со дня представления сведений о доходах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«б» пункта 5 настоящего Порядка;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гражданскими служащими - в течение одного месяца после окончания срока, указанного в подпунктах «б» пункта 5 настоящего Порядка.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Уточненные сведения о доходах, представленные гражданами и гражданскими служащими, указанными в пункте 8 настоящего Порядка, направляются отделом профилактики коррупционных и иных правонарушений Департамента управления делами и кадров Министерства в Департамент государственной службы и кадров Правительства Российской Федерации, в течение пяти дней после их представления в отдел профилактики коррупционных и иных правонарушений Департамента управления делами и кадров Министерства.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lastRenderedPageBreak/>
        <w:t>10. В случае непредставления по объективным причинам гражданским служащим сведений о доходах супруги (супруга) и несовершеннолетних детей гражданский служащий направляет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11. Сведения о своих расходах, а также о расходах супруги (супруга) и (или) несовершеннолетних детей представляются гражданскими служащими за отчетный период (с 1 января по 31 декабря)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Если правовые основания для представления сведений о расходах отсутствуют,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то раздел 2 «Сведения о расходах» Справки не заполняется.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12. Проверка достоверности и полноты сведений о доходах и сведений о расходах, представленных в соответствии с настоящим Порядком гражданином и гражданским служащим, осуществляется в порядке, установленном Федеральным законом от 3 декабря 2012 г.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 39, ст. 4588; 2010, № 3,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ст. 274; № 27, ст. 3446; № 30, ст. 4070; 2012, № 12, ст. 1391; 2013, № 14, ст. 1670; № 49, ст. 6399; 2014, № 15, ст. 1729; № 26, ст. 3518; 2015, № 10, ст. 1506; № 29, ст. 4477).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13. Сведения о доходах и сведения о расходах, представляемые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с настоящим Порядком гражданами и гражданскими служащими, являются сведениями конфиденциального характера.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14. Сведения о доходах и сведения о расходах, представленные гражданскими служащими, замещающими должности гражданской службы, предусмотренные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утвержденным приказом Министерства от 25 июня 2014 г. № 320н (зарегистрирован Министерством юстиции Российской Федерации 25 августа 2014 г., регистрационный № 33853), с изменениями, внесенными приказом Министерства здравоохранения Российской Федерации от 31 июля 2015 г. № 510н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14 августа 2015 г., регистрационный № 38526), размещаются на официальном сайте Министерства в информационно-телекоммуникационной сети «Интернет», а также представляются общероссийским средствам массовой информации для опубликования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по их запросам в соответствии с порядком размещения сведений о доходах, расходах,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отдельных категорий лиц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официальных сайтах федеральных государственных органов, органов </w:t>
      </w:r>
      <w:r w:rsidRPr="00AD3641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№ 613 «Вопросы противодействия коррупции» (Собрание законодательства Российской Федерации, 2013, № 28, ст. 3813; № 49, ст. 6399; 2014, № 26, ст. 3518; 2015, № 29, ст. 4477).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15. Гражданские служащие, в должностные обязанности которых входит работа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со сведениями о доходах и сведениями о расходах, виновные в их разглашении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>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 xml:space="preserve">16. Сведения о доходах, представленные в соответствии с настоящим Порядком гражданином или кандидатом на должность, предусмотренную перечнями должностей,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AD3641">
        <w:rPr>
          <w:rFonts w:ascii="Times New Roman" w:hAnsi="Times New Roman" w:cs="Times New Roman"/>
          <w:sz w:val="24"/>
          <w:szCs w:val="24"/>
        </w:rPr>
        <w:t xml:space="preserve">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В случае если гражданин или кандидат на должность, предусмотренную перечнями должностей, представившие в отдел профилактики коррупционных и иных правонарушений Департамента управления делами и кадров Министерства сведения о своих доходах, а также сведения о доходах своих супруги (супруга) и несовершеннолетних детей, указанный в пункте 6 настоящего Порядка, представивший сведения о доходах, не были назначены на должность гражданской службы, такие сведения возвращаются указанным лицам по их письменному заявлению вместе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5" w:name="_GoBack"/>
      <w:bookmarkEnd w:id="5"/>
      <w:r w:rsidRPr="00AD3641">
        <w:rPr>
          <w:rFonts w:ascii="Times New Roman" w:hAnsi="Times New Roman" w:cs="Times New Roman"/>
          <w:sz w:val="24"/>
          <w:szCs w:val="24"/>
        </w:rPr>
        <w:t>с другими документами.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17. В случае непредставления, несвоевременного представления или представления заведомо ложных сведений о доходах гражданин не может быть назначен на должность гражданской службы.</w:t>
      </w:r>
    </w:p>
    <w:p w:rsidR="00AD3641" w:rsidRPr="00AD3641" w:rsidRDefault="00AD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41">
        <w:rPr>
          <w:rFonts w:ascii="Times New Roman" w:hAnsi="Times New Roman" w:cs="Times New Roman"/>
          <w:sz w:val="24"/>
          <w:szCs w:val="24"/>
        </w:rPr>
        <w:t>18. В случае непредставления, несвоевременного представления или представления заведомо ложных сведений о доходах и (или) расходах гражданский служащий подлежит привлечению к дисциплинарной ответственности в соответствии с законодательством Российской Федерации.</w:t>
      </w:r>
    </w:p>
    <w:p w:rsidR="00AD3641" w:rsidRDefault="00AD3641">
      <w:pPr>
        <w:pStyle w:val="ConsPlusNormal"/>
        <w:jc w:val="both"/>
      </w:pPr>
    </w:p>
    <w:p w:rsidR="00AD3641" w:rsidRDefault="00AD3641">
      <w:pPr>
        <w:pStyle w:val="ConsPlusNormal"/>
        <w:jc w:val="both"/>
      </w:pPr>
    </w:p>
    <w:p w:rsidR="003B5C53" w:rsidRDefault="003B5C53"/>
    <w:sectPr w:rsidR="003B5C53" w:rsidSect="00F0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41"/>
    <w:rsid w:val="003B5C53"/>
    <w:rsid w:val="00A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743D-EB08-45E4-848B-B7C7AD28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Шевчук Мария Павловна</cp:lastModifiedBy>
  <cp:revision>1</cp:revision>
  <dcterms:created xsi:type="dcterms:W3CDTF">2021-07-29T07:48:00Z</dcterms:created>
  <dcterms:modified xsi:type="dcterms:W3CDTF">2021-07-29T07:58:00Z</dcterms:modified>
</cp:coreProperties>
</file>