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E1" w:rsidRPr="00CD152A" w:rsidRDefault="00F02BE1" w:rsidP="00F02BE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</w:pPr>
      <w:r w:rsidRPr="00CD152A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0D498B" w:rsidRPr="00CD152A" w:rsidRDefault="000D498B" w:rsidP="000D498B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498B" w:rsidRPr="00CD152A" w:rsidRDefault="000D498B" w:rsidP="000D498B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458C9" w:rsidRPr="00CD152A" w:rsidRDefault="00FA182B" w:rsidP="00A458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D152A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ОБЩАЯ </w:t>
      </w:r>
      <w:r w:rsidR="00A458C9" w:rsidRPr="00CD152A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A458C9" w:rsidRPr="00CD152A" w:rsidTr="00A458C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8C9" w:rsidRPr="00CD152A" w:rsidRDefault="00A458C9" w:rsidP="00A45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458C9" w:rsidRPr="00CD152A" w:rsidRDefault="00A458C9" w:rsidP="00A458C9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637"/>
        <w:gridCol w:w="567"/>
        <w:gridCol w:w="3367"/>
      </w:tblGrid>
      <w:tr w:rsidR="00A458C9" w:rsidRPr="00CD152A" w:rsidTr="00A458C9">
        <w:trPr>
          <w:trHeight w:val="20"/>
        </w:trPr>
        <w:tc>
          <w:tcPr>
            <w:tcW w:w="2945" w:type="pct"/>
            <w:hideMark/>
          </w:tcPr>
          <w:p w:rsidR="00A458C9" w:rsidRPr="00CD152A" w:rsidRDefault="000C1F27" w:rsidP="008346FA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152A">
              <w:rPr>
                <w:rFonts w:ascii="Times New Roman" w:eastAsia="Times New Roman" w:hAnsi="Times New Roman"/>
                <w:b/>
                <w:sz w:val="28"/>
                <w:szCs w:val="28"/>
              </w:rPr>
              <w:t>Химические предшественники</w:t>
            </w:r>
            <w:r w:rsidRPr="00CD152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D152A">
              <w:rPr>
                <w:rFonts w:ascii="Times New Roman" w:eastAsia="Times New Roman" w:hAnsi="Times New Roman"/>
                <w:b/>
                <w:sz w:val="28"/>
                <w:szCs w:val="28"/>
              </w:rPr>
              <w:t>для радиофармацевтических лекарственных препаратов</w:t>
            </w:r>
          </w:p>
        </w:tc>
        <w:tc>
          <w:tcPr>
            <w:tcW w:w="296" w:type="pct"/>
          </w:tcPr>
          <w:p w:rsidR="00A458C9" w:rsidRPr="00CD152A" w:rsidRDefault="00A458C9" w:rsidP="00A458C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A458C9" w:rsidRPr="00CD152A" w:rsidRDefault="000C1F27" w:rsidP="00A458C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CD152A">
              <w:rPr>
                <w:rFonts w:ascii="Times New Roman" w:eastAsia="Times New Roman" w:hAnsi="Times New Roman"/>
                <w:b/>
                <w:sz w:val="28"/>
                <w:szCs w:val="28"/>
              </w:rPr>
              <w:t>О</w:t>
            </w:r>
            <w:r w:rsidR="00A458C9" w:rsidRPr="00CD152A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A458C9" w:rsidRPr="00CD152A" w:rsidTr="00A458C9">
        <w:trPr>
          <w:trHeight w:val="120"/>
        </w:trPr>
        <w:tc>
          <w:tcPr>
            <w:tcW w:w="2945" w:type="pct"/>
            <w:hideMark/>
          </w:tcPr>
          <w:p w:rsidR="00A458C9" w:rsidRPr="00CD152A" w:rsidRDefault="000C1F27" w:rsidP="008B7C86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CD152A">
              <w:rPr>
                <w:rFonts w:ascii="Times New Roman" w:hAnsi="Times New Roman"/>
                <w:b/>
                <w:sz w:val="28"/>
                <w:szCs w:val="28"/>
              </w:rPr>
              <w:t>Praecursores chimici ad radiopharmaceutica</w:t>
            </w:r>
          </w:p>
        </w:tc>
        <w:tc>
          <w:tcPr>
            <w:tcW w:w="296" w:type="pct"/>
          </w:tcPr>
          <w:p w:rsidR="00A458C9" w:rsidRPr="00CD152A" w:rsidRDefault="00A458C9" w:rsidP="008B7C8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hideMark/>
          </w:tcPr>
          <w:p w:rsidR="00A458C9" w:rsidRPr="00CD152A" w:rsidRDefault="00A458C9" w:rsidP="008B7C86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152A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458C9" w:rsidRPr="00CD152A" w:rsidRDefault="00A458C9" w:rsidP="00A458C9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A458C9" w:rsidRPr="00CD152A" w:rsidTr="000C1F27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8C9" w:rsidRPr="00CD152A" w:rsidRDefault="00A458C9" w:rsidP="00A458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B7C86" w:rsidRPr="00CD152A" w:rsidRDefault="00AC4F26" w:rsidP="008B7C8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>Настоящая общая фармакопейная статья</w:t>
      </w:r>
      <w:r w:rsidR="009005D8" w:rsidRPr="00CD152A">
        <w:rPr>
          <w:rFonts w:ascii="Times New Roman" w:hAnsi="Times New Roman"/>
          <w:color w:val="000000"/>
          <w:sz w:val="28"/>
          <w:szCs w:val="28"/>
        </w:rPr>
        <w:t xml:space="preserve"> (ОФС)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2FB5" w:rsidRPr="00CD152A">
        <w:rPr>
          <w:rFonts w:ascii="Times New Roman" w:hAnsi="Times New Roman"/>
          <w:color w:val="000000"/>
          <w:sz w:val="28"/>
          <w:szCs w:val="28"/>
        </w:rPr>
        <w:t>устанавливает единые требования к показателям и методам оценки качества химических предшественников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для радиофармацевтических лекарственных препаратов (РФЛ</w:t>
      </w:r>
      <w:r w:rsidR="008E2FB5" w:rsidRPr="00CD152A">
        <w:rPr>
          <w:rFonts w:ascii="Times New Roman" w:hAnsi="Times New Roman"/>
          <w:color w:val="000000"/>
          <w:sz w:val="28"/>
          <w:szCs w:val="28"/>
        </w:rPr>
        <w:t xml:space="preserve">П). </w:t>
      </w:r>
      <w:r w:rsidR="00B13E25" w:rsidRPr="00CD152A">
        <w:rPr>
          <w:rFonts w:ascii="Times New Roman" w:hAnsi="Times New Roman"/>
          <w:color w:val="000000"/>
          <w:sz w:val="28"/>
          <w:szCs w:val="28"/>
        </w:rPr>
        <w:t>Химические предшественники</w:t>
      </w:r>
      <w:r w:rsidR="000F69B9" w:rsidRPr="00CD152A">
        <w:rPr>
          <w:rFonts w:ascii="Times New Roman" w:hAnsi="Times New Roman"/>
          <w:color w:val="000000"/>
          <w:sz w:val="28"/>
          <w:szCs w:val="28"/>
        </w:rPr>
        <w:t xml:space="preserve"> (ХП)</w:t>
      </w:r>
      <w:r w:rsidR="009005D8"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5D8" w:rsidRPr="00CD152A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B13E25" w:rsidRPr="00CD152A">
        <w:rPr>
          <w:rFonts w:ascii="Times New Roman" w:hAnsi="Times New Roman"/>
          <w:color w:val="000000"/>
          <w:sz w:val="28"/>
          <w:szCs w:val="28"/>
        </w:rPr>
        <w:t xml:space="preserve"> это нерадиоактивные </w:t>
      </w:r>
      <w:r w:rsidR="0075033D" w:rsidRPr="00CD152A">
        <w:rPr>
          <w:rFonts w:ascii="Times New Roman" w:hAnsi="Times New Roman"/>
          <w:color w:val="000000"/>
          <w:sz w:val="28"/>
          <w:szCs w:val="28"/>
        </w:rPr>
        <w:t xml:space="preserve">вещества </w:t>
      </w:r>
      <w:r w:rsidR="00B13E25" w:rsidRPr="00CD152A">
        <w:rPr>
          <w:rFonts w:ascii="Times New Roman" w:hAnsi="Times New Roman"/>
          <w:color w:val="000000"/>
          <w:sz w:val="28"/>
          <w:szCs w:val="28"/>
        </w:rPr>
        <w:t>синтетического или природного происхождения, которые после мечения радионуклидом представляют собой молекулы, которые самостоятельно или в результате последующих химических превращений, обеспечивают доставку радионуклида к целевым клеткам-мишеням.</w:t>
      </w:r>
    </w:p>
    <w:p w:rsidR="00B13E25" w:rsidRPr="00CD152A" w:rsidRDefault="00496F89" w:rsidP="0015461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>ХП</w:t>
      </w:r>
      <w:r w:rsidR="008346FA" w:rsidRPr="00CD152A">
        <w:rPr>
          <w:rFonts w:ascii="Times New Roman" w:hAnsi="Times New Roman"/>
          <w:color w:val="000000"/>
          <w:sz w:val="28"/>
          <w:szCs w:val="28"/>
        </w:rPr>
        <w:t xml:space="preserve"> используют</w:t>
      </w:r>
      <w:r w:rsidR="00B13E25" w:rsidRPr="00CD152A">
        <w:rPr>
          <w:rFonts w:ascii="Times New Roman" w:hAnsi="Times New Roman"/>
          <w:color w:val="000000"/>
          <w:sz w:val="28"/>
          <w:szCs w:val="28"/>
        </w:rPr>
        <w:t xml:space="preserve"> совместно со вспомогательными веществами или самостоятельно.</w:t>
      </w:r>
    </w:p>
    <w:p w:rsidR="000F69B9" w:rsidRPr="00CD152A" w:rsidRDefault="000F69B9" w:rsidP="0015461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D152A">
        <w:rPr>
          <w:rFonts w:ascii="Times New Roman" w:hAnsi="Times New Roman"/>
          <w:color w:val="000000"/>
          <w:sz w:val="28"/>
          <w:szCs w:val="28"/>
        </w:rPr>
        <w:t>Контроль качества ХП проводят</w:t>
      </w:r>
      <w:r w:rsidR="009005D8" w:rsidRPr="00CD152A">
        <w:rPr>
          <w:rFonts w:ascii="Times New Roman" w:hAnsi="Times New Roman"/>
          <w:color w:val="000000"/>
          <w:sz w:val="28"/>
          <w:szCs w:val="28"/>
        </w:rPr>
        <w:t xml:space="preserve"> в соответствии с требованиям фармакопейной статьи (ФС)</w:t>
      </w:r>
      <w:r w:rsidR="008346FA" w:rsidRPr="00CD152A">
        <w:rPr>
          <w:rFonts w:ascii="Times New Roman" w:hAnsi="Times New Roman"/>
          <w:color w:val="000000"/>
          <w:sz w:val="28"/>
          <w:szCs w:val="28"/>
        </w:rPr>
        <w:t xml:space="preserve"> на соответствующий ХП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, либо </w:t>
      </w:r>
      <w:r w:rsidR="00DD4870" w:rsidRPr="00CD152A">
        <w:rPr>
          <w:rFonts w:ascii="Times New Roman" w:hAnsi="Times New Roman"/>
          <w:color w:val="000000"/>
          <w:sz w:val="28"/>
          <w:szCs w:val="28"/>
        </w:rPr>
        <w:t>(</w:t>
      </w:r>
      <w:r w:rsidRPr="00CD152A">
        <w:rPr>
          <w:rFonts w:ascii="Times New Roman" w:hAnsi="Times New Roman"/>
          <w:color w:val="000000"/>
          <w:sz w:val="28"/>
          <w:szCs w:val="28"/>
        </w:rPr>
        <w:t>в случае ее отсутствия</w:t>
      </w:r>
      <w:r w:rsidR="00DD4870" w:rsidRPr="00CD152A">
        <w:rPr>
          <w:rFonts w:ascii="Times New Roman" w:hAnsi="Times New Roman"/>
          <w:color w:val="000000"/>
          <w:sz w:val="28"/>
          <w:szCs w:val="28"/>
        </w:rPr>
        <w:t>)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r w:rsidR="00DD4870" w:rsidRPr="00CD152A">
        <w:rPr>
          <w:rFonts w:ascii="Times New Roman" w:hAnsi="Times New Roman"/>
          <w:color w:val="000000"/>
          <w:sz w:val="28"/>
          <w:szCs w:val="28"/>
        </w:rPr>
        <w:t xml:space="preserve">требованиями </w:t>
      </w:r>
      <w:r w:rsidRPr="00CD152A">
        <w:rPr>
          <w:rFonts w:ascii="Times New Roman" w:hAnsi="Times New Roman"/>
          <w:color w:val="000000"/>
          <w:sz w:val="28"/>
          <w:szCs w:val="28"/>
        </w:rPr>
        <w:t>ФС на фармацевтическую субстанцию</w:t>
      </w:r>
      <w:r w:rsidR="008346FA" w:rsidRPr="00CD152A">
        <w:rPr>
          <w:rFonts w:ascii="Times New Roman" w:hAnsi="Times New Roman"/>
          <w:color w:val="000000"/>
          <w:sz w:val="28"/>
          <w:szCs w:val="28"/>
        </w:rPr>
        <w:t xml:space="preserve"> того же </w:t>
      </w:r>
      <w:r w:rsidR="00DD4870" w:rsidRPr="00CD152A">
        <w:rPr>
          <w:rFonts w:ascii="Times New Roman" w:hAnsi="Times New Roman"/>
          <w:color w:val="000000"/>
          <w:sz w:val="28"/>
          <w:szCs w:val="28"/>
        </w:rPr>
        <w:t xml:space="preserve">наименования </w:t>
      </w:r>
      <w:r w:rsidR="003646BF" w:rsidRPr="00CD152A">
        <w:rPr>
          <w:rFonts w:ascii="Times New Roman" w:hAnsi="Times New Roman"/>
          <w:color w:val="000000"/>
          <w:sz w:val="28"/>
          <w:szCs w:val="28"/>
        </w:rPr>
        <w:t>после оценки рисков</w:t>
      </w:r>
      <w:r w:rsidRPr="00CD152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D152A">
        <w:rPr>
          <w:rFonts w:ascii="Times New Roman" w:hAnsi="Times New Roman"/>
          <w:color w:val="000000"/>
          <w:sz w:val="28"/>
          <w:szCs w:val="28"/>
        </w:rPr>
        <w:t xml:space="preserve"> При отсутствии ФС</w:t>
      </w:r>
      <w:r w:rsidR="008346FA" w:rsidRPr="00CD152A">
        <w:rPr>
          <w:rFonts w:ascii="Times New Roman" w:hAnsi="Times New Roman"/>
          <w:color w:val="000000"/>
          <w:sz w:val="28"/>
          <w:szCs w:val="28"/>
        </w:rPr>
        <w:t xml:space="preserve"> на ХП или фармацевтическую субстанцию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, качество ХП должно соответствовать </w:t>
      </w:r>
      <w:r w:rsidR="003646BF" w:rsidRPr="00CD152A">
        <w:rPr>
          <w:rFonts w:ascii="Times New Roman" w:hAnsi="Times New Roman"/>
          <w:color w:val="000000"/>
          <w:sz w:val="28"/>
          <w:szCs w:val="28"/>
        </w:rPr>
        <w:t xml:space="preserve">требованиям </w:t>
      </w:r>
      <w:proofErr w:type="gramStart"/>
      <w:r w:rsidR="003646BF" w:rsidRPr="00CD152A">
        <w:rPr>
          <w:rFonts w:ascii="Times New Roman" w:hAnsi="Times New Roman"/>
          <w:color w:val="000000"/>
          <w:sz w:val="28"/>
          <w:szCs w:val="28"/>
        </w:rPr>
        <w:t>настоящей</w:t>
      </w:r>
      <w:proofErr w:type="gramEnd"/>
      <w:r w:rsidR="003646BF" w:rsidRPr="00CD152A">
        <w:rPr>
          <w:rFonts w:ascii="Times New Roman" w:hAnsi="Times New Roman"/>
          <w:color w:val="000000"/>
          <w:sz w:val="28"/>
          <w:szCs w:val="28"/>
        </w:rPr>
        <w:t xml:space="preserve"> ОФС.</w:t>
      </w:r>
    </w:p>
    <w:p w:rsidR="00154610" w:rsidRPr="00CD152A" w:rsidRDefault="00217F37" w:rsidP="0015461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>Оценке рисков подлежит:</w:t>
      </w:r>
    </w:p>
    <w:p w:rsidR="00154610" w:rsidRPr="00CD152A" w:rsidRDefault="008B7C86" w:rsidP="0015461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>-</w:t>
      </w:r>
      <w:r w:rsidR="00154610" w:rsidRPr="00CD152A">
        <w:rPr>
          <w:rFonts w:ascii="Times New Roman" w:hAnsi="Times New Roman"/>
          <w:color w:val="000000"/>
          <w:sz w:val="28"/>
          <w:szCs w:val="28"/>
        </w:rPr>
        <w:t> </w:t>
      </w:r>
      <w:r w:rsidR="00217F37" w:rsidRPr="00CD152A">
        <w:rPr>
          <w:rFonts w:ascii="Times New Roman" w:hAnsi="Times New Roman"/>
          <w:color w:val="000000"/>
          <w:sz w:val="28"/>
          <w:szCs w:val="28"/>
        </w:rPr>
        <w:t>качество химического предшественника и доступная информация для оценки качества;</w:t>
      </w:r>
    </w:p>
    <w:p w:rsidR="00154610" w:rsidRPr="00CD152A" w:rsidRDefault="008B7C86" w:rsidP="0015461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>-</w:t>
      </w:r>
      <w:r w:rsidR="00154610" w:rsidRPr="00CD152A">
        <w:rPr>
          <w:rFonts w:ascii="Times New Roman" w:hAnsi="Times New Roman"/>
          <w:color w:val="000000"/>
          <w:sz w:val="28"/>
          <w:szCs w:val="28"/>
        </w:rPr>
        <w:t> </w:t>
      </w:r>
      <w:r w:rsidRPr="00CD152A">
        <w:rPr>
          <w:rFonts w:ascii="Times New Roman" w:hAnsi="Times New Roman"/>
          <w:color w:val="000000"/>
          <w:sz w:val="28"/>
          <w:szCs w:val="28"/>
        </w:rPr>
        <w:t>последующие этапы превращения химического предшественника после введения в его состав радиоактивной метки;</w:t>
      </w:r>
    </w:p>
    <w:p w:rsidR="00217F37" w:rsidRPr="00CD152A" w:rsidRDefault="008B7C86" w:rsidP="0015461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154610" w:rsidRPr="00CD152A">
        <w:rPr>
          <w:rFonts w:ascii="Times New Roman" w:hAnsi="Times New Roman"/>
          <w:color w:val="000000"/>
          <w:sz w:val="28"/>
          <w:szCs w:val="28"/>
        </w:rPr>
        <w:t> </w:t>
      </w:r>
      <w:r w:rsidR="00716167" w:rsidRPr="00CD152A">
        <w:rPr>
          <w:rFonts w:ascii="Times New Roman" w:hAnsi="Times New Roman"/>
          <w:color w:val="000000"/>
          <w:sz w:val="28"/>
          <w:szCs w:val="28"/>
        </w:rPr>
        <w:t>влияние количества</w:t>
      </w:r>
      <w:r w:rsidR="00217F37"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2825" w:rsidRPr="00CD152A">
        <w:rPr>
          <w:rFonts w:ascii="Times New Roman" w:hAnsi="Times New Roman"/>
          <w:color w:val="000000"/>
          <w:sz w:val="28"/>
          <w:szCs w:val="28"/>
        </w:rPr>
        <w:t>ХП</w:t>
      </w:r>
      <w:r w:rsidR="00217F37" w:rsidRPr="00CD15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42825" w:rsidRPr="00CD152A">
        <w:rPr>
          <w:rFonts w:ascii="Times New Roman" w:hAnsi="Times New Roman"/>
          <w:color w:val="000000"/>
          <w:sz w:val="28"/>
          <w:szCs w:val="28"/>
        </w:rPr>
        <w:t>содержащегося</w:t>
      </w:r>
      <w:r w:rsidR="00DD4870" w:rsidRPr="00CD152A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217F37" w:rsidRPr="00CD152A">
        <w:rPr>
          <w:rFonts w:ascii="Times New Roman" w:hAnsi="Times New Roman"/>
          <w:color w:val="000000"/>
          <w:sz w:val="28"/>
          <w:szCs w:val="28"/>
        </w:rPr>
        <w:t>одной доз</w:t>
      </w:r>
      <w:r w:rsidR="00DD4870" w:rsidRPr="00CD152A">
        <w:rPr>
          <w:rFonts w:ascii="Times New Roman" w:hAnsi="Times New Roman"/>
          <w:color w:val="000000"/>
          <w:sz w:val="28"/>
          <w:szCs w:val="28"/>
        </w:rPr>
        <w:t>е</w:t>
      </w:r>
      <w:r w:rsidR="00217F37" w:rsidRPr="00CD152A">
        <w:rPr>
          <w:rFonts w:ascii="Times New Roman" w:hAnsi="Times New Roman"/>
          <w:color w:val="000000"/>
          <w:sz w:val="28"/>
          <w:szCs w:val="28"/>
        </w:rPr>
        <w:t xml:space="preserve"> РФЛП</w:t>
      </w:r>
      <w:r w:rsidRPr="00CD152A">
        <w:rPr>
          <w:rFonts w:ascii="Times New Roman" w:hAnsi="Times New Roman"/>
          <w:color w:val="000000"/>
          <w:sz w:val="28"/>
          <w:szCs w:val="28"/>
        </w:rPr>
        <w:t>,</w:t>
      </w:r>
      <w:r w:rsidR="00716167" w:rsidRPr="00CD152A">
        <w:rPr>
          <w:rFonts w:ascii="Times New Roman" w:hAnsi="Times New Roman"/>
          <w:color w:val="000000"/>
          <w:sz w:val="28"/>
          <w:szCs w:val="28"/>
        </w:rPr>
        <w:t xml:space="preserve"> и частоты</w:t>
      </w:r>
      <w:r w:rsidR="00217F37"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6FA" w:rsidRPr="00CD152A">
        <w:rPr>
          <w:rFonts w:ascii="Times New Roman" w:hAnsi="Times New Roman"/>
          <w:color w:val="000000"/>
          <w:sz w:val="28"/>
          <w:szCs w:val="28"/>
        </w:rPr>
        <w:t>введения</w:t>
      </w:r>
      <w:r w:rsidR="005A1BD8" w:rsidRPr="00CD152A">
        <w:rPr>
          <w:rFonts w:ascii="Times New Roman" w:eastAsia="Calibri" w:hAnsi="Times New Roman"/>
          <w:snapToGrid/>
          <w:color w:val="000000"/>
          <w:sz w:val="28"/>
          <w:szCs w:val="28"/>
          <w:lang w:eastAsia="en-US"/>
        </w:rPr>
        <w:t xml:space="preserve"> </w:t>
      </w:r>
      <w:r w:rsidR="005A1BD8" w:rsidRPr="00CD152A">
        <w:rPr>
          <w:rFonts w:ascii="Times New Roman" w:hAnsi="Times New Roman"/>
          <w:color w:val="000000"/>
          <w:sz w:val="28"/>
          <w:szCs w:val="28"/>
        </w:rPr>
        <w:t>РФЛП</w:t>
      </w:r>
      <w:r w:rsidR="00217F37"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6167" w:rsidRPr="00CD152A">
        <w:rPr>
          <w:rFonts w:ascii="Times New Roman" w:hAnsi="Times New Roman"/>
          <w:color w:val="000000"/>
          <w:sz w:val="28"/>
          <w:szCs w:val="28"/>
        </w:rPr>
        <w:t>на пациента</w:t>
      </w:r>
      <w:r w:rsidR="00217F37" w:rsidRPr="00CD152A">
        <w:rPr>
          <w:rFonts w:ascii="Times New Roman" w:hAnsi="Times New Roman"/>
          <w:color w:val="000000"/>
          <w:sz w:val="28"/>
          <w:szCs w:val="28"/>
        </w:rPr>
        <w:t>.</w:t>
      </w:r>
    </w:p>
    <w:p w:rsidR="00496F89" w:rsidRPr="00CD152A" w:rsidRDefault="00496F89" w:rsidP="00AC4F2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>Если ХП входит в состав специализированных наборов для синтеза РФЛП</w:t>
      </w:r>
      <w:r w:rsidR="001E6E9F" w:rsidRPr="00CD152A">
        <w:rPr>
          <w:rFonts w:ascii="Times New Roman" w:hAnsi="Times New Roman"/>
          <w:color w:val="000000"/>
          <w:sz w:val="28"/>
          <w:szCs w:val="28"/>
        </w:rPr>
        <w:t xml:space="preserve"> (кассета)</w:t>
      </w:r>
      <w:r w:rsidRPr="00CD152A">
        <w:rPr>
          <w:rFonts w:ascii="Times New Roman" w:hAnsi="Times New Roman"/>
          <w:color w:val="000000"/>
          <w:sz w:val="28"/>
          <w:szCs w:val="28"/>
        </w:rPr>
        <w:t>, его контроль качества не проводится</w:t>
      </w:r>
      <w:r w:rsidR="001E6E9F" w:rsidRPr="00CD152A">
        <w:rPr>
          <w:rFonts w:ascii="Times New Roman" w:hAnsi="Times New Roman"/>
          <w:color w:val="000000"/>
          <w:sz w:val="28"/>
          <w:szCs w:val="28"/>
        </w:rPr>
        <w:t>, при условии, что требования к транспортированию и хранению не были нарушены</w:t>
      </w:r>
      <w:r w:rsidRPr="00CD152A">
        <w:rPr>
          <w:rFonts w:ascii="Times New Roman" w:hAnsi="Times New Roman"/>
          <w:color w:val="000000"/>
          <w:sz w:val="28"/>
          <w:szCs w:val="28"/>
        </w:rPr>
        <w:t>.</w:t>
      </w:r>
    </w:p>
    <w:p w:rsidR="0017793A" w:rsidRPr="00CD152A" w:rsidRDefault="0017793A" w:rsidP="0017793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 xml:space="preserve">Если химические предшественники производят или выделяют из </w:t>
      </w:r>
      <w:r w:rsidR="005A1BD8" w:rsidRPr="00CD152A">
        <w:rPr>
          <w:rFonts w:ascii="Times New Roman" w:hAnsi="Times New Roman"/>
          <w:color w:val="000000"/>
          <w:sz w:val="28"/>
          <w:szCs w:val="28"/>
        </w:rPr>
        <w:t>биологического материала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, то они должны </w:t>
      </w:r>
      <w:r w:rsidR="00C11AE0" w:rsidRPr="00CD152A">
        <w:rPr>
          <w:rFonts w:ascii="Times New Roman" w:hAnsi="Times New Roman"/>
          <w:color w:val="000000"/>
          <w:sz w:val="28"/>
          <w:szCs w:val="28"/>
        </w:rPr>
        <w:t xml:space="preserve">дополнительно </w:t>
      </w:r>
      <w:r w:rsidRPr="00CD152A">
        <w:rPr>
          <w:rFonts w:ascii="Times New Roman" w:hAnsi="Times New Roman"/>
          <w:color w:val="000000"/>
          <w:sz w:val="28"/>
          <w:szCs w:val="28"/>
        </w:rPr>
        <w:t>соответствовать требованиям ОФС «Биологические лекарственные препараты»</w:t>
      </w:r>
      <w:r w:rsidR="00942825" w:rsidRPr="00CD152A">
        <w:rPr>
          <w:rFonts w:ascii="Times New Roman" w:hAnsi="Times New Roman"/>
          <w:color w:val="000000"/>
          <w:sz w:val="28"/>
          <w:szCs w:val="28"/>
        </w:rPr>
        <w:t>.</w:t>
      </w:r>
    </w:p>
    <w:p w:rsidR="0017793A" w:rsidRPr="00CD152A" w:rsidRDefault="0017793A" w:rsidP="0017793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 xml:space="preserve">Если химические предшественники представляют собой иммуноглобулины или фрагменты иммуноглобулинов, характеризующиеся строгой антигенной специфичностью и продуцируемые одним клоном клеток, то они должны </w:t>
      </w:r>
      <w:r w:rsidR="00C11AE0" w:rsidRPr="00CD152A">
        <w:rPr>
          <w:rFonts w:ascii="Times New Roman" w:hAnsi="Times New Roman"/>
          <w:color w:val="000000"/>
          <w:sz w:val="28"/>
          <w:szCs w:val="28"/>
        </w:rPr>
        <w:t xml:space="preserve">дополнительно </w:t>
      </w:r>
      <w:r w:rsidRPr="00CD152A">
        <w:rPr>
          <w:rFonts w:ascii="Times New Roman" w:hAnsi="Times New Roman"/>
          <w:color w:val="000000"/>
          <w:sz w:val="28"/>
          <w:szCs w:val="28"/>
        </w:rPr>
        <w:t>соответс</w:t>
      </w:r>
      <w:r w:rsidR="008346FA" w:rsidRPr="00CD152A">
        <w:rPr>
          <w:rFonts w:ascii="Times New Roman" w:hAnsi="Times New Roman"/>
          <w:color w:val="000000"/>
          <w:sz w:val="28"/>
          <w:szCs w:val="28"/>
        </w:rPr>
        <w:t>твовать требованиям ОФС «Монокло</w:t>
      </w:r>
      <w:r w:rsidRPr="00CD152A">
        <w:rPr>
          <w:rFonts w:ascii="Times New Roman" w:hAnsi="Times New Roman"/>
          <w:color w:val="000000"/>
          <w:sz w:val="28"/>
          <w:szCs w:val="28"/>
        </w:rPr>
        <w:t>нальные антитела для медицинского применения».</w:t>
      </w:r>
    </w:p>
    <w:p w:rsidR="00FC6EFE" w:rsidRPr="00CD152A" w:rsidRDefault="00AC4F26" w:rsidP="00AC4F2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 xml:space="preserve">Если химические предшественники производят из </w:t>
      </w:r>
      <w:r w:rsidR="00C11AE0" w:rsidRPr="00CD152A">
        <w:rPr>
          <w:rFonts w:ascii="Times New Roman" w:hAnsi="Times New Roman"/>
          <w:color w:val="000000"/>
          <w:sz w:val="28"/>
          <w:szCs w:val="28"/>
        </w:rPr>
        <w:t>материалов человеческого или животного происхождения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, то </w:t>
      </w:r>
      <w:r w:rsidR="00217F37" w:rsidRPr="00CD152A">
        <w:rPr>
          <w:rFonts w:ascii="Times New Roman" w:hAnsi="Times New Roman"/>
          <w:color w:val="000000"/>
          <w:sz w:val="28"/>
          <w:szCs w:val="28"/>
        </w:rPr>
        <w:t xml:space="preserve">они должны </w:t>
      </w:r>
      <w:r w:rsidR="00DD4870" w:rsidRPr="00CD152A">
        <w:rPr>
          <w:rFonts w:ascii="Times New Roman" w:hAnsi="Times New Roman"/>
          <w:color w:val="000000"/>
          <w:sz w:val="28"/>
          <w:szCs w:val="28"/>
        </w:rPr>
        <w:t xml:space="preserve">дополнительно </w:t>
      </w:r>
      <w:r w:rsidR="00217F37" w:rsidRPr="00CD152A">
        <w:rPr>
          <w:rFonts w:ascii="Times New Roman" w:hAnsi="Times New Roman"/>
          <w:color w:val="000000"/>
          <w:sz w:val="28"/>
          <w:szCs w:val="28"/>
        </w:rPr>
        <w:t>соответствовать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F37" w:rsidRPr="00CD152A">
        <w:rPr>
          <w:rFonts w:ascii="Times New Roman" w:hAnsi="Times New Roman"/>
          <w:color w:val="000000"/>
          <w:sz w:val="28"/>
          <w:szCs w:val="28"/>
        </w:rPr>
        <w:t>требованиям ОФС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«Вирусная безопасность»</w:t>
      </w:r>
      <w:r w:rsidR="00C11AE0" w:rsidRPr="00CD152A">
        <w:rPr>
          <w:rFonts w:ascii="Times New Roman" w:hAnsi="Times New Roman"/>
          <w:color w:val="000000"/>
          <w:sz w:val="28"/>
          <w:szCs w:val="28"/>
        </w:rPr>
        <w:t xml:space="preserve"> и ОФС «Вирусная безопасность лекарственных препаратов из плазмы крови человека»</w:t>
      </w:r>
      <w:r w:rsidRPr="00CD152A">
        <w:rPr>
          <w:rFonts w:ascii="Times New Roman" w:hAnsi="Times New Roman"/>
          <w:color w:val="000000"/>
          <w:sz w:val="28"/>
          <w:szCs w:val="28"/>
        </w:rPr>
        <w:t>.</w:t>
      </w:r>
    </w:p>
    <w:p w:rsidR="00AC4F26" w:rsidRPr="00CD152A" w:rsidRDefault="0018260C" w:rsidP="00AC4F2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>Если</w:t>
      </w:r>
      <w:r w:rsidR="00AC4F26" w:rsidRPr="00CD152A">
        <w:rPr>
          <w:rFonts w:ascii="Times New Roman" w:hAnsi="Times New Roman"/>
          <w:color w:val="000000"/>
          <w:sz w:val="28"/>
          <w:szCs w:val="28"/>
        </w:rPr>
        <w:t xml:space="preserve"> химические предшественники получают из</w:t>
      </w:r>
      <w:r w:rsidR="008346FA" w:rsidRPr="00CD152A">
        <w:rPr>
          <w:rFonts w:ascii="Times New Roman" w:hAnsi="Times New Roman"/>
          <w:color w:val="000000"/>
          <w:sz w:val="28"/>
          <w:szCs w:val="28"/>
        </w:rPr>
        <w:t xml:space="preserve"> тканей и органов</w:t>
      </w:r>
      <w:r w:rsidR="00AC4F26" w:rsidRPr="00CD152A">
        <w:rPr>
          <w:rFonts w:ascii="Times New Roman" w:hAnsi="Times New Roman"/>
          <w:color w:val="000000"/>
          <w:sz w:val="28"/>
          <w:szCs w:val="28"/>
        </w:rPr>
        <w:t xml:space="preserve"> животных, воспр</w:t>
      </w:r>
      <w:r w:rsidR="00C12A4C" w:rsidRPr="00CD152A">
        <w:rPr>
          <w:rFonts w:ascii="Times New Roman" w:hAnsi="Times New Roman"/>
          <w:color w:val="000000"/>
          <w:sz w:val="28"/>
          <w:szCs w:val="28"/>
        </w:rPr>
        <w:t>иимчивых к трансмиссивным губчат</w:t>
      </w:r>
      <w:r w:rsidR="00154610" w:rsidRPr="00CD152A">
        <w:rPr>
          <w:rFonts w:ascii="Times New Roman" w:hAnsi="Times New Roman"/>
          <w:color w:val="000000"/>
          <w:sz w:val="28"/>
          <w:szCs w:val="28"/>
        </w:rPr>
        <w:t>ым</w:t>
      </w:r>
      <w:r w:rsidR="00AC4F26" w:rsidRPr="00CD152A">
        <w:rPr>
          <w:rFonts w:ascii="Times New Roman" w:hAnsi="Times New Roman"/>
          <w:color w:val="000000"/>
          <w:sz w:val="28"/>
          <w:szCs w:val="28"/>
        </w:rPr>
        <w:t xml:space="preserve"> энцефалопатиям, за исключение</w:t>
      </w:r>
      <w:r w:rsidR="00154610" w:rsidRPr="00CD152A">
        <w:rPr>
          <w:rFonts w:ascii="Times New Roman" w:hAnsi="Times New Roman"/>
          <w:color w:val="000000"/>
          <w:sz w:val="28"/>
          <w:szCs w:val="28"/>
        </w:rPr>
        <w:t>м экспериментального заражения</w:t>
      </w:r>
      <w:r w:rsidR="00AC4F26" w:rsidRPr="00CD152A">
        <w:rPr>
          <w:rFonts w:ascii="Times New Roman" w:hAnsi="Times New Roman"/>
          <w:color w:val="000000"/>
          <w:sz w:val="28"/>
          <w:szCs w:val="28"/>
        </w:rPr>
        <w:t>, они должны соответств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овать требованиям ОФС </w:t>
      </w:r>
      <w:r w:rsidR="00AC4F26" w:rsidRPr="00CD152A">
        <w:rPr>
          <w:rFonts w:ascii="Times New Roman" w:hAnsi="Times New Roman"/>
          <w:color w:val="000000"/>
          <w:sz w:val="28"/>
          <w:szCs w:val="28"/>
        </w:rPr>
        <w:t>«Уменьшение риска передачи возбудителей губчатой энцефалопатии животных при применении лекарственных средств».</w:t>
      </w:r>
    </w:p>
    <w:p w:rsidR="00AC4F26" w:rsidRPr="00CD152A" w:rsidRDefault="00AC4F26" w:rsidP="009005D8">
      <w:pPr>
        <w:pStyle w:val="1"/>
        <w:keepNext/>
        <w:tabs>
          <w:tab w:val="left" w:pos="6237"/>
        </w:tabs>
        <w:spacing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>ПРОИЗВОДСТВО</w:t>
      </w:r>
    </w:p>
    <w:p w:rsidR="008B7C86" w:rsidRPr="00CD152A" w:rsidRDefault="008B7C86" w:rsidP="008B7C8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>Требования к производству химических предшественников, должны соответствовать требованиям, предъявляемым к производству фармацевтических субстанций.</w:t>
      </w:r>
    </w:p>
    <w:p w:rsidR="00AC4F26" w:rsidRPr="00CD152A" w:rsidRDefault="00AC4F26" w:rsidP="00AC4F2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 xml:space="preserve">Химические предшественники </w:t>
      </w:r>
      <w:r w:rsidR="006143F7" w:rsidRPr="00CD152A">
        <w:rPr>
          <w:rFonts w:ascii="Times New Roman" w:hAnsi="Times New Roman"/>
          <w:color w:val="000000"/>
          <w:sz w:val="28"/>
          <w:szCs w:val="28"/>
        </w:rPr>
        <w:t xml:space="preserve">получают </w:t>
      </w:r>
      <w:r w:rsidR="00C8626E" w:rsidRPr="00CD152A">
        <w:rPr>
          <w:rFonts w:ascii="Times New Roman" w:hAnsi="Times New Roman"/>
          <w:color w:val="000000"/>
          <w:sz w:val="28"/>
          <w:szCs w:val="28"/>
        </w:rPr>
        <w:t>с использованием аттестованного оборудования и валидированного процесса производства, обеспечивающего постоянство регламентированного качества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процедурами, </w:t>
      </w:r>
      <w:r w:rsidR="004F267F" w:rsidRPr="00CD152A">
        <w:rPr>
          <w:rFonts w:ascii="Times New Roman" w:hAnsi="Times New Roman"/>
          <w:color w:val="000000"/>
          <w:sz w:val="28"/>
          <w:szCs w:val="28"/>
        </w:rPr>
        <w:lastRenderedPageBreak/>
        <w:t>прописанными</w:t>
      </w:r>
      <w:r w:rsidR="006143F7" w:rsidRPr="00CD152A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43F7" w:rsidRPr="00CD152A">
        <w:rPr>
          <w:rFonts w:ascii="Times New Roman" w:hAnsi="Times New Roman"/>
          <w:color w:val="000000"/>
          <w:sz w:val="28"/>
          <w:szCs w:val="28"/>
        </w:rPr>
        <w:t>общей фармакопейной статье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143F7" w:rsidRPr="00CD152A">
        <w:rPr>
          <w:rFonts w:ascii="Times New Roman" w:hAnsi="Times New Roman"/>
          <w:color w:val="000000"/>
          <w:sz w:val="28"/>
          <w:szCs w:val="28"/>
        </w:rPr>
        <w:t>фармакопейной статье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4F267F" w:rsidRPr="00CD152A">
        <w:rPr>
          <w:rFonts w:ascii="Times New Roman" w:hAnsi="Times New Roman"/>
          <w:color w:val="000000"/>
          <w:sz w:val="28"/>
          <w:szCs w:val="28"/>
        </w:rPr>
        <w:t>нормативном документе производителя</w:t>
      </w:r>
      <w:r w:rsidR="006143F7" w:rsidRPr="00CD152A">
        <w:rPr>
          <w:rFonts w:ascii="Times New Roman" w:hAnsi="Times New Roman"/>
          <w:color w:val="000000"/>
          <w:sz w:val="28"/>
          <w:szCs w:val="28"/>
        </w:rPr>
        <w:t>.</w:t>
      </w:r>
    </w:p>
    <w:p w:rsidR="00AC4F26" w:rsidRPr="00CD152A" w:rsidRDefault="00AC4F26" w:rsidP="008E2FB5">
      <w:pPr>
        <w:pStyle w:val="1"/>
        <w:tabs>
          <w:tab w:val="left" w:pos="6237"/>
        </w:tabs>
        <w:spacing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8B7C86" w:rsidRPr="00CD152A" w:rsidRDefault="008B7C86" w:rsidP="00AC4F2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>Контроль качества химических предшественников выполняется с помощью валидированных аналитических методик с использованием квалифицированного оборудования.</w:t>
      </w:r>
    </w:p>
    <w:p w:rsidR="00AC4F26" w:rsidRPr="00CD152A" w:rsidRDefault="00AC4F26" w:rsidP="00AC4F2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b/>
          <w:bCs/>
          <w:color w:val="000000"/>
          <w:sz w:val="28"/>
          <w:szCs w:val="28"/>
        </w:rPr>
        <w:t xml:space="preserve">Описание. 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Указывают характеристики физического состояния и цвет химического предшественника. В </w:t>
      </w:r>
      <w:r w:rsidR="004F267F" w:rsidRPr="00CD152A">
        <w:rPr>
          <w:rFonts w:ascii="Times New Roman" w:hAnsi="Times New Roman"/>
          <w:color w:val="000000"/>
          <w:sz w:val="28"/>
          <w:szCs w:val="28"/>
        </w:rPr>
        <w:t>необходимых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случаях </w:t>
      </w:r>
      <w:r w:rsidR="004F267F" w:rsidRPr="00CD152A">
        <w:rPr>
          <w:rFonts w:ascii="Times New Roman" w:hAnsi="Times New Roman"/>
          <w:color w:val="000000"/>
          <w:sz w:val="28"/>
          <w:szCs w:val="28"/>
        </w:rPr>
        <w:t>приводят требования к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67F" w:rsidRPr="00CD152A">
        <w:rPr>
          <w:rFonts w:ascii="Times New Roman" w:hAnsi="Times New Roman"/>
          <w:color w:val="000000"/>
          <w:sz w:val="28"/>
          <w:szCs w:val="28"/>
        </w:rPr>
        <w:t>распределению частиц по размерам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E55B0" w:rsidRPr="00CD152A">
        <w:rPr>
          <w:rFonts w:ascii="Times New Roman" w:hAnsi="Times New Roman"/>
          <w:color w:val="000000"/>
          <w:sz w:val="28"/>
          <w:szCs w:val="28"/>
        </w:rPr>
        <w:t xml:space="preserve">к форме частиц, кристаллов или </w:t>
      </w:r>
      <w:r w:rsidRPr="00CD152A">
        <w:rPr>
          <w:rFonts w:ascii="Times New Roman" w:hAnsi="Times New Roman"/>
          <w:color w:val="000000"/>
          <w:sz w:val="28"/>
          <w:szCs w:val="28"/>
        </w:rPr>
        <w:t>макромолекул.</w:t>
      </w:r>
    </w:p>
    <w:p w:rsidR="00AC4F26" w:rsidRPr="00CD152A" w:rsidRDefault="00AC4F26" w:rsidP="00AC4F2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152A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Подлинность. </w:t>
      </w:r>
      <w:r w:rsidR="009E55B0" w:rsidRPr="00CD152A">
        <w:rPr>
          <w:rFonts w:ascii="Times New Roman" w:hAnsi="Times New Roman"/>
          <w:bCs/>
          <w:color w:val="000000"/>
          <w:sz w:val="28"/>
          <w:szCs w:val="28"/>
        </w:rPr>
        <w:t xml:space="preserve">Для установления подлинности </w:t>
      </w:r>
      <w:r w:rsidR="009E55B0" w:rsidRPr="00CD152A">
        <w:rPr>
          <w:rFonts w:ascii="Times New Roman" w:hAnsi="Times New Roman"/>
          <w:color w:val="000000"/>
          <w:sz w:val="28"/>
          <w:szCs w:val="28"/>
        </w:rPr>
        <w:t>химического предшественника</w:t>
      </w:r>
      <w:r w:rsidR="009E55B0" w:rsidRPr="00CD152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631E9" w:rsidRPr="00CD152A">
        <w:rPr>
          <w:rFonts w:ascii="Times New Roman" w:hAnsi="Times New Roman"/>
          <w:bCs/>
          <w:color w:val="000000"/>
          <w:sz w:val="28"/>
          <w:szCs w:val="28"/>
        </w:rPr>
        <w:t xml:space="preserve">используют </w:t>
      </w:r>
      <w:r w:rsidR="009005D8" w:rsidRPr="00CD152A">
        <w:rPr>
          <w:rFonts w:ascii="Times New Roman" w:hAnsi="Times New Roman"/>
          <w:bCs/>
          <w:color w:val="000000"/>
          <w:sz w:val="28"/>
          <w:szCs w:val="28"/>
        </w:rPr>
        <w:t>физико-химические</w:t>
      </w:r>
      <w:r w:rsidR="001631E9" w:rsidRPr="00CD152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005D8" w:rsidRPr="00CD152A">
        <w:rPr>
          <w:rFonts w:ascii="Times New Roman" w:hAnsi="Times New Roman"/>
          <w:bCs/>
          <w:color w:val="000000"/>
          <w:sz w:val="28"/>
          <w:szCs w:val="28"/>
        </w:rPr>
        <w:t>или химические методы, например</w:t>
      </w:r>
      <w:r w:rsidR="006D059D" w:rsidRPr="00CD152A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9E55B0" w:rsidRPr="00CD152A">
        <w:rPr>
          <w:rFonts w:ascii="Times New Roman" w:hAnsi="Times New Roman"/>
          <w:color w:val="000000"/>
          <w:sz w:val="28"/>
          <w:szCs w:val="28"/>
        </w:rPr>
        <w:t>спектрометрия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ядерного</w:t>
      </w:r>
      <w:r w:rsidR="000C1F27"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152A">
        <w:rPr>
          <w:rFonts w:ascii="Times New Roman" w:hAnsi="Times New Roman"/>
          <w:color w:val="000000"/>
          <w:sz w:val="28"/>
          <w:szCs w:val="28"/>
        </w:rPr>
        <w:t>магнитного резонанса</w:t>
      </w:r>
      <w:r w:rsidR="009E55B0" w:rsidRPr="00CD152A">
        <w:rPr>
          <w:rFonts w:ascii="Times New Roman" w:hAnsi="Times New Roman"/>
          <w:color w:val="000000"/>
          <w:sz w:val="28"/>
          <w:szCs w:val="28"/>
        </w:rPr>
        <w:t>, инфракрасная спектрометрия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, масс-спектрометрия и хроматографические методы </w:t>
      </w:r>
      <w:r w:rsidR="009E55B0" w:rsidRPr="00CD152A">
        <w:rPr>
          <w:rFonts w:ascii="Times New Roman" w:hAnsi="Times New Roman"/>
          <w:color w:val="000000"/>
          <w:sz w:val="28"/>
          <w:szCs w:val="28"/>
        </w:rPr>
        <w:t>(ВЭЖХ, ТСХ и ГХ)</w:t>
      </w:r>
      <w:r w:rsidR="009005D8" w:rsidRPr="00CD152A">
        <w:rPr>
          <w:rFonts w:ascii="Times New Roman" w:hAnsi="Times New Roman"/>
          <w:color w:val="000000"/>
          <w:sz w:val="28"/>
          <w:szCs w:val="28"/>
        </w:rPr>
        <w:t>, качественная реакция</w:t>
      </w:r>
      <w:r w:rsidR="009E55B0" w:rsidRPr="00CD152A">
        <w:rPr>
          <w:rFonts w:ascii="Times New Roman" w:hAnsi="Times New Roman"/>
          <w:color w:val="000000"/>
          <w:sz w:val="28"/>
          <w:szCs w:val="28"/>
        </w:rPr>
        <w:t>.</w:t>
      </w:r>
    </w:p>
    <w:p w:rsidR="00AC4F26" w:rsidRPr="00CD152A" w:rsidRDefault="00AC4F26" w:rsidP="00AC4F2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b/>
          <w:color w:val="000000"/>
          <w:sz w:val="28"/>
          <w:szCs w:val="28"/>
        </w:rPr>
        <w:t>Родственные примеси.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C06D4" w:rsidRPr="00CD152A">
        <w:rPr>
          <w:rFonts w:ascii="Times New Roman" w:hAnsi="Times New Roman"/>
          <w:color w:val="000000"/>
          <w:sz w:val="28"/>
          <w:szCs w:val="28"/>
        </w:rPr>
        <w:t>Пределы контроля, идентификации</w:t>
      </w:r>
      <w:r w:rsidR="000A474F" w:rsidRPr="00CD152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0D2118" w:rsidRPr="00CD152A">
        <w:rPr>
          <w:rFonts w:ascii="Times New Roman" w:hAnsi="Times New Roman"/>
          <w:color w:val="000000"/>
          <w:sz w:val="28"/>
          <w:szCs w:val="28"/>
        </w:rPr>
        <w:t>квалификации</w:t>
      </w:r>
      <w:r w:rsidR="001C06D4"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1F0E" w:rsidRPr="00CD152A">
        <w:rPr>
          <w:rFonts w:ascii="Times New Roman" w:hAnsi="Times New Roman"/>
          <w:color w:val="000000"/>
          <w:sz w:val="28"/>
          <w:szCs w:val="28"/>
        </w:rPr>
        <w:t>родственных примесей в</w:t>
      </w:r>
      <w:r w:rsidR="009005D8" w:rsidRPr="00CD152A">
        <w:rPr>
          <w:rFonts w:ascii="Times New Roman" w:hAnsi="Times New Roman"/>
          <w:color w:val="000000"/>
          <w:sz w:val="28"/>
          <w:szCs w:val="28"/>
        </w:rPr>
        <w:t xml:space="preserve"> органических</w:t>
      </w:r>
      <w:r w:rsidR="00F91F0E"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5D8" w:rsidRPr="00CD152A">
        <w:rPr>
          <w:rFonts w:ascii="Times New Roman" w:hAnsi="Times New Roman"/>
          <w:color w:val="000000"/>
          <w:sz w:val="28"/>
          <w:szCs w:val="28"/>
        </w:rPr>
        <w:t>ХП</w:t>
      </w:r>
      <w:r w:rsidR="00F91F0E" w:rsidRPr="00CD152A">
        <w:rPr>
          <w:rFonts w:ascii="Times New Roman" w:hAnsi="Times New Roman"/>
          <w:color w:val="000000"/>
          <w:sz w:val="28"/>
          <w:szCs w:val="28"/>
        </w:rPr>
        <w:t>,</w:t>
      </w:r>
      <w:r w:rsidR="001C06D4" w:rsidRPr="00CD152A">
        <w:rPr>
          <w:rFonts w:ascii="Times New Roman" w:hAnsi="Times New Roman"/>
          <w:color w:val="000000"/>
          <w:sz w:val="28"/>
          <w:szCs w:val="28"/>
        </w:rPr>
        <w:t xml:space="preserve"> неорганических</w:t>
      </w:r>
      <w:r w:rsidR="000A474F" w:rsidRPr="00CD152A">
        <w:rPr>
          <w:rFonts w:ascii="Times New Roman" w:hAnsi="Times New Roman"/>
          <w:color w:val="000000"/>
          <w:sz w:val="28"/>
          <w:szCs w:val="28"/>
        </w:rPr>
        <w:t xml:space="preserve"> примесей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F91F0E" w:rsidRPr="00CD152A">
        <w:rPr>
          <w:rFonts w:ascii="Times New Roman" w:hAnsi="Times New Roman"/>
          <w:color w:val="000000"/>
          <w:sz w:val="28"/>
          <w:szCs w:val="28"/>
        </w:rPr>
        <w:t xml:space="preserve">неорганических </w:t>
      </w:r>
      <w:r w:rsidR="009005D8" w:rsidRPr="00CD152A">
        <w:rPr>
          <w:rFonts w:ascii="Times New Roman" w:hAnsi="Times New Roman"/>
          <w:color w:val="000000"/>
          <w:sz w:val="28"/>
          <w:szCs w:val="28"/>
        </w:rPr>
        <w:t>ХП</w:t>
      </w:r>
      <w:r w:rsidR="000A474F" w:rsidRPr="00CD152A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F91F0E" w:rsidRPr="00CD152A">
        <w:rPr>
          <w:rFonts w:ascii="Times New Roman" w:hAnsi="Times New Roman"/>
          <w:color w:val="000000"/>
          <w:sz w:val="28"/>
          <w:szCs w:val="28"/>
        </w:rPr>
        <w:t xml:space="preserve">родственных примесей в </w:t>
      </w:r>
      <w:r w:rsidR="009005D8" w:rsidRPr="00CD152A">
        <w:rPr>
          <w:rFonts w:ascii="Times New Roman" w:hAnsi="Times New Roman"/>
          <w:color w:val="000000"/>
          <w:sz w:val="28"/>
          <w:szCs w:val="28"/>
        </w:rPr>
        <w:t>ХП</w:t>
      </w:r>
      <w:r w:rsidR="00F91F0E"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474F" w:rsidRPr="00CD152A">
        <w:rPr>
          <w:rFonts w:ascii="Times New Roman" w:hAnsi="Times New Roman"/>
          <w:color w:val="000000"/>
          <w:sz w:val="28"/>
          <w:szCs w:val="28"/>
        </w:rPr>
        <w:t>биологического происхождения приведены в таблицах 1 и 2 и применяются, если иное не предусмотрено</w:t>
      </w:r>
      <w:r w:rsidR="00721318"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474F" w:rsidRPr="00CD152A">
        <w:rPr>
          <w:rFonts w:ascii="Times New Roman" w:hAnsi="Times New Roman"/>
          <w:color w:val="000000"/>
          <w:sz w:val="28"/>
          <w:szCs w:val="28"/>
        </w:rPr>
        <w:t xml:space="preserve">в фармакопейной статье </w:t>
      </w:r>
      <w:r w:rsidR="00FC6EFE" w:rsidRPr="00CD152A">
        <w:rPr>
          <w:rFonts w:ascii="Times New Roman" w:hAnsi="Times New Roman"/>
          <w:color w:val="000000"/>
          <w:sz w:val="28"/>
          <w:szCs w:val="28"/>
        </w:rPr>
        <w:t xml:space="preserve">или обосновано в </w:t>
      </w:r>
      <w:r w:rsidR="000A474F" w:rsidRPr="00CD152A">
        <w:rPr>
          <w:rFonts w:ascii="Times New Roman" w:hAnsi="Times New Roman"/>
          <w:color w:val="000000"/>
          <w:sz w:val="28"/>
          <w:szCs w:val="28"/>
        </w:rPr>
        <w:t>нормативной документации.</w:t>
      </w:r>
      <w:proofErr w:type="gramEnd"/>
    </w:p>
    <w:p w:rsidR="00AC4F26" w:rsidRPr="00CD152A" w:rsidRDefault="000D2118" w:rsidP="005F1F98">
      <w:pPr>
        <w:pStyle w:val="1"/>
        <w:spacing w:after="24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>Таблица </w:t>
      </w:r>
      <w:r w:rsidR="00AC4F26" w:rsidRPr="00CD152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F91F0E" w:rsidRPr="00CD152A">
        <w:rPr>
          <w:rFonts w:ascii="Times New Roman" w:hAnsi="Times New Roman"/>
          <w:color w:val="000000"/>
          <w:sz w:val="28"/>
          <w:szCs w:val="28"/>
        </w:rPr>
        <w:t xml:space="preserve">Пределы контроля и идентификации </w:t>
      </w:r>
      <w:r w:rsidR="00AC4F26" w:rsidRPr="00CD152A">
        <w:rPr>
          <w:rFonts w:ascii="Times New Roman" w:hAnsi="Times New Roman"/>
          <w:color w:val="000000"/>
          <w:sz w:val="28"/>
          <w:szCs w:val="28"/>
        </w:rPr>
        <w:t>примесей</w:t>
      </w:r>
      <w:r w:rsidR="000A474F"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A474F" w:rsidRPr="00CD152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0A474F"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5D8" w:rsidRPr="00CD152A">
        <w:rPr>
          <w:rFonts w:ascii="Times New Roman" w:hAnsi="Times New Roman"/>
          <w:color w:val="000000"/>
          <w:sz w:val="28"/>
          <w:szCs w:val="28"/>
        </w:rPr>
        <w:t>органических</w:t>
      </w:r>
      <w:r w:rsidR="000A474F"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5D8" w:rsidRPr="00CD152A">
        <w:rPr>
          <w:rFonts w:ascii="Times New Roman" w:hAnsi="Times New Roman"/>
          <w:color w:val="000000"/>
          <w:sz w:val="28"/>
          <w:szCs w:val="28"/>
        </w:rPr>
        <w:t>и неорганических ХП</w:t>
      </w:r>
      <w:r w:rsidR="00AC4F26" w:rsidRPr="00CD152A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942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10"/>
        <w:gridCol w:w="4711"/>
      </w:tblGrid>
      <w:tr w:rsidR="00AC4F26" w:rsidRPr="00CD152A" w:rsidTr="0035317F">
        <w:trPr>
          <w:trHeight w:val="501"/>
          <w:jc w:val="center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4F26" w:rsidRPr="00CD152A" w:rsidRDefault="00AC4F26" w:rsidP="0072131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>Контролируемый предел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F26" w:rsidRPr="00CD152A" w:rsidRDefault="00F91F0E" w:rsidP="0072131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>&gt;0,2</w:t>
            </w:r>
            <w:r w:rsidR="001C06D4"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AC4F26"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AC4F26" w:rsidRPr="00CD152A" w:rsidTr="0035317F">
        <w:trPr>
          <w:trHeight w:val="501"/>
          <w:jc w:val="center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4F26" w:rsidRPr="00CD152A" w:rsidRDefault="00AC4F26" w:rsidP="0072131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>Предел идентификации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4F26" w:rsidRPr="00CD152A" w:rsidRDefault="00F91F0E" w:rsidP="0072131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>&gt;2,0</w:t>
            </w:r>
            <w:r w:rsidR="001C06D4"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AC4F26"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AC4F26" w:rsidRPr="00CD152A" w:rsidTr="0035317F">
        <w:trPr>
          <w:trHeight w:val="501"/>
          <w:jc w:val="center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17F" w:rsidRPr="00CD152A" w:rsidRDefault="00F91F0E" w:rsidP="00F91F0E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 </w:t>
            </w:r>
            <w:proofErr w:type="gramStart"/>
            <w:r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CD15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еспецифицируемых</w:t>
            </w:r>
            <w:proofErr w:type="gramEnd"/>
            <w:r w:rsidRPr="00CD15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AC4F26" w:rsidRPr="00CD152A" w:rsidRDefault="00F91F0E" w:rsidP="00F91F0E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52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примесей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26" w:rsidRPr="00CD152A" w:rsidRDefault="00F91F0E" w:rsidP="0072131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>не более 3</w:t>
            </w:r>
            <w:r w:rsidR="008443EF"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443EF" w:rsidRPr="00CD152A">
              <w:t> </w:t>
            </w:r>
            <w:r w:rsidR="00AC4F26"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5F1F98" w:rsidRPr="00CD152A" w:rsidRDefault="000D2118" w:rsidP="005F1F98">
      <w:pPr>
        <w:pStyle w:val="1"/>
        <w:keepNext/>
        <w:spacing w:before="120" w:after="24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lastRenderedPageBreak/>
        <w:t>Таблица </w:t>
      </w:r>
      <w:r w:rsidR="000A474F" w:rsidRPr="00CD152A">
        <w:rPr>
          <w:rFonts w:ascii="Times New Roman" w:hAnsi="Times New Roman"/>
          <w:color w:val="000000"/>
          <w:sz w:val="28"/>
          <w:szCs w:val="28"/>
        </w:rPr>
        <w:t xml:space="preserve">2. Пределы контроля, идентификации и 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квалификации </w:t>
      </w:r>
      <w:r w:rsidR="00F91F0E" w:rsidRPr="00CD152A">
        <w:rPr>
          <w:rFonts w:ascii="Times New Roman" w:hAnsi="Times New Roman"/>
          <w:color w:val="000000"/>
          <w:sz w:val="28"/>
          <w:szCs w:val="28"/>
        </w:rPr>
        <w:t xml:space="preserve">родственных </w:t>
      </w:r>
      <w:r w:rsidR="000A474F" w:rsidRPr="00CD152A">
        <w:rPr>
          <w:rFonts w:ascii="Times New Roman" w:hAnsi="Times New Roman"/>
          <w:color w:val="000000"/>
          <w:sz w:val="28"/>
          <w:szCs w:val="28"/>
        </w:rPr>
        <w:t>примесей в химических предшественниках биологического происхождения:</w:t>
      </w:r>
    </w:p>
    <w:tbl>
      <w:tblPr>
        <w:tblW w:w="9421" w:type="dxa"/>
        <w:jc w:val="center"/>
        <w:tblCellMar>
          <w:left w:w="0" w:type="dxa"/>
          <w:right w:w="0" w:type="dxa"/>
        </w:tblCellMar>
        <w:tblLook w:val="0000"/>
      </w:tblPr>
      <w:tblGrid>
        <w:gridCol w:w="4698"/>
        <w:gridCol w:w="4723"/>
      </w:tblGrid>
      <w:tr w:rsidR="00721318" w:rsidRPr="00CD152A" w:rsidTr="0035317F">
        <w:trPr>
          <w:cantSplit/>
          <w:trHeight w:val="501"/>
          <w:jc w:val="center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1318" w:rsidRPr="00CD152A" w:rsidRDefault="00721318" w:rsidP="0072131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>Контролируемый предел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318" w:rsidRPr="00CD152A" w:rsidRDefault="00721318" w:rsidP="0072131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>&gt;0,1 %</w:t>
            </w:r>
          </w:p>
        </w:tc>
      </w:tr>
      <w:tr w:rsidR="00721318" w:rsidRPr="00CD152A" w:rsidTr="0035317F">
        <w:trPr>
          <w:cantSplit/>
          <w:trHeight w:val="501"/>
          <w:jc w:val="center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1318" w:rsidRPr="00CD152A" w:rsidRDefault="00721318" w:rsidP="0072131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>Предел идентификации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318" w:rsidRPr="00CD152A" w:rsidRDefault="00721318" w:rsidP="0072131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>&gt;0,5 %</w:t>
            </w:r>
          </w:p>
        </w:tc>
      </w:tr>
      <w:tr w:rsidR="00721318" w:rsidRPr="00CD152A" w:rsidTr="0035317F">
        <w:trPr>
          <w:cantSplit/>
          <w:trHeight w:val="501"/>
          <w:jc w:val="center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18" w:rsidRPr="00CD152A" w:rsidRDefault="00721318" w:rsidP="0072131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>Предел квалификации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18" w:rsidRPr="00CD152A" w:rsidRDefault="00721318" w:rsidP="0072131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>&gt;1,0</w:t>
            </w:r>
            <w:r w:rsidRPr="00CD152A">
              <w:t> </w:t>
            </w:r>
            <w:r w:rsidRPr="00CD152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0D2118" w:rsidRPr="00CD152A" w:rsidRDefault="00266E76" w:rsidP="00266E76">
      <w:pPr>
        <w:pStyle w:val="1"/>
        <w:tabs>
          <w:tab w:val="left" w:pos="6237"/>
        </w:tabs>
        <w:spacing w:before="24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 xml:space="preserve">Для веществ, оказывающих токсический или нежелательный фармакологический эффект, </w:t>
      </w:r>
      <w:r w:rsidR="00BA090F" w:rsidRPr="00CD152A">
        <w:rPr>
          <w:rFonts w:ascii="Times New Roman" w:hAnsi="Times New Roman"/>
          <w:color w:val="000000"/>
          <w:sz w:val="28"/>
          <w:szCs w:val="28"/>
        </w:rPr>
        <w:t>может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090F" w:rsidRPr="00CD152A">
        <w:rPr>
          <w:rFonts w:ascii="Times New Roman" w:hAnsi="Times New Roman"/>
          <w:color w:val="000000"/>
          <w:sz w:val="28"/>
          <w:szCs w:val="28"/>
        </w:rPr>
        <w:t>приводиться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090F" w:rsidRPr="00CD152A">
        <w:rPr>
          <w:rFonts w:ascii="Times New Roman" w:hAnsi="Times New Roman"/>
          <w:color w:val="000000"/>
          <w:sz w:val="28"/>
          <w:szCs w:val="28"/>
        </w:rPr>
        <w:t>индивидуальный предел содержания примеси.</w:t>
      </w:r>
    </w:p>
    <w:p w:rsidR="00AC4F26" w:rsidRPr="00CD152A" w:rsidRDefault="00AC4F26" w:rsidP="000D211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Требования для остаточных органических растворителей устанавливают в соответствии с требованиями ОФС. 1.1.0008.15 «Остаточные органические растворители» или другого подходящего метода.</w:t>
      </w:r>
    </w:p>
    <w:p w:rsidR="00AC4F26" w:rsidRPr="00CD152A" w:rsidRDefault="00AC4F26" w:rsidP="00AC4F2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>Растворители 1 класса не должны использоваться на заключительном этапе процесса производства химических предшественников. Если использование растворителя 1 класса на более ранней стадии производственного процесса неизбежно, применяются требования, указанные в ОФС. 1.1.0008.15 «Остаточные органические растворители». Растворители 2 класса нормируются согласно ОФС. 1.1.0008.15 «Остаточные органические растворители». Исходя из допустимой ежедневной экспозиции, содержание растворителей 3 класса не должно превышать 0,5</w:t>
      </w:r>
      <w:r w:rsidR="00C36C30" w:rsidRPr="00CD152A">
        <w:rPr>
          <w:rFonts w:ascii="Times New Roman" w:hAnsi="Times New Roman"/>
          <w:color w:val="000000"/>
          <w:sz w:val="28"/>
          <w:szCs w:val="28"/>
        </w:rPr>
        <w:t> </w:t>
      </w:r>
      <w:r w:rsidRPr="00CD152A">
        <w:rPr>
          <w:rFonts w:ascii="Times New Roman" w:hAnsi="Times New Roman"/>
          <w:color w:val="000000"/>
          <w:sz w:val="28"/>
          <w:szCs w:val="28"/>
        </w:rPr>
        <w:t>%.</w:t>
      </w:r>
    </w:p>
    <w:p w:rsidR="00AC4F26" w:rsidRPr="00CD152A" w:rsidRDefault="00AC4F26" w:rsidP="00AC4F2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>Если для растворителя 3 класса предусмотрено нормативное требование, превышающее 0,5</w:t>
      </w:r>
      <w:r w:rsidR="00C36C30" w:rsidRPr="00CD152A">
        <w:rPr>
          <w:rFonts w:ascii="Times New Roman" w:hAnsi="Times New Roman"/>
          <w:color w:val="000000"/>
          <w:sz w:val="28"/>
          <w:szCs w:val="28"/>
        </w:rPr>
        <w:t> </w:t>
      </w:r>
      <w:r w:rsidRPr="00CD152A">
        <w:rPr>
          <w:rFonts w:ascii="Times New Roman" w:hAnsi="Times New Roman"/>
          <w:color w:val="000000"/>
          <w:sz w:val="28"/>
          <w:szCs w:val="28"/>
        </w:rPr>
        <w:t>%, необходимо проводить количественное определение растворителя.</w:t>
      </w:r>
    </w:p>
    <w:p w:rsidR="001E7B98" w:rsidRPr="00CD152A" w:rsidRDefault="001E7B98" w:rsidP="001E7B98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b/>
          <w:color w:val="000000"/>
          <w:sz w:val="28"/>
          <w:szCs w:val="28"/>
        </w:rPr>
        <w:t xml:space="preserve">Металлические катализаторы и реагенты. 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любым подходящим методом, если при производстве химических предшественников используют специфические металлические катализаторы или металлосодержащие реагенты. Содержание </w:t>
      </w:r>
      <w:r w:rsidR="00BA090F" w:rsidRPr="00CD152A">
        <w:rPr>
          <w:rFonts w:ascii="Times New Roman" w:hAnsi="Times New Roman"/>
          <w:color w:val="000000"/>
          <w:sz w:val="28"/>
          <w:szCs w:val="28"/>
        </w:rPr>
        <w:t xml:space="preserve">каждого из </w:t>
      </w:r>
      <w:r w:rsidRPr="00CD152A">
        <w:rPr>
          <w:rFonts w:ascii="Times New Roman" w:hAnsi="Times New Roman"/>
          <w:color w:val="000000"/>
          <w:sz w:val="28"/>
          <w:szCs w:val="28"/>
        </w:rPr>
        <w:t>следующих металлов</w:t>
      </w:r>
      <w:r w:rsidR="00F916C2" w:rsidRPr="00CD152A">
        <w:rPr>
          <w:rFonts w:ascii="Times New Roman" w:hAnsi="Times New Roman"/>
          <w:color w:val="000000"/>
          <w:sz w:val="28"/>
          <w:szCs w:val="28"/>
        </w:rPr>
        <w:t>: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16C2" w:rsidRPr="00CD152A">
        <w:rPr>
          <w:rFonts w:ascii="Times New Roman" w:hAnsi="Times New Roman"/>
          <w:color w:val="000000"/>
          <w:sz w:val="28"/>
          <w:szCs w:val="28"/>
          <w:lang w:val="en-US"/>
        </w:rPr>
        <w:t>Pt</w:t>
      </w:r>
      <w:r w:rsidR="00F916C2" w:rsidRPr="00CD15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916C2" w:rsidRPr="00CD152A">
        <w:rPr>
          <w:rFonts w:ascii="Times New Roman" w:hAnsi="Times New Roman"/>
          <w:color w:val="000000"/>
          <w:sz w:val="28"/>
          <w:szCs w:val="28"/>
          <w:lang w:val="en-US"/>
        </w:rPr>
        <w:t>Pd</w:t>
      </w:r>
      <w:r w:rsidR="00F916C2" w:rsidRPr="00CD15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916C2" w:rsidRPr="00CD152A">
        <w:rPr>
          <w:rFonts w:ascii="Times New Roman" w:hAnsi="Times New Roman"/>
          <w:color w:val="000000"/>
          <w:sz w:val="28"/>
          <w:szCs w:val="28"/>
          <w:lang w:val="en-US"/>
        </w:rPr>
        <w:t>Ir</w:t>
      </w:r>
      <w:r w:rsidR="00F916C2" w:rsidRPr="00CD15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916C2" w:rsidRPr="00CD152A">
        <w:rPr>
          <w:rFonts w:ascii="Times New Roman" w:hAnsi="Times New Roman"/>
          <w:color w:val="000000"/>
          <w:sz w:val="28"/>
          <w:szCs w:val="28"/>
          <w:lang w:val="en-US"/>
        </w:rPr>
        <w:t>Rh</w:t>
      </w:r>
      <w:r w:rsidR="00F916C2" w:rsidRPr="00CD15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916C2" w:rsidRPr="00CD152A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F916C2" w:rsidRPr="00CD15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916C2" w:rsidRPr="00CD152A">
        <w:rPr>
          <w:rFonts w:ascii="Times New Roman" w:hAnsi="Times New Roman"/>
          <w:color w:val="000000"/>
          <w:sz w:val="28"/>
          <w:szCs w:val="28"/>
          <w:lang w:val="en-US"/>
        </w:rPr>
        <w:t>Os</w:t>
      </w:r>
      <w:r w:rsidR="00F916C2" w:rsidRPr="00CD15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916C2" w:rsidRPr="00CD152A">
        <w:rPr>
          <w:rFonts w:ascii="Times New Roman" w:hAnsi="Times New Roman"/>
          <w:color w:val="000000"/>
          <w:sz w:val="28"/>
          <w:szCs w:val="28"/>
          <w:lang w:val="en-US"/>
        </w:rPr>
        <w:t>Mo</w:t>
      </w:r>
      <w:r w:rsidR="00F916C2" w:rsidRPr="00CD15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916C2" w:rsidRPr="00CD152A">
        <w:rPr>
          <w:rFonts w:ascii="Times New Roman" w:hAnsi="Times New Roman"/>
          <w:color w:val="000000"/>
          <w:sz w:val="28"/>
          <w:szCs w:val="28"/>
          <w:lang w:val="en-US"/>
        </w:rPr>
        <w:t>Ni</w:t>
      </w:r>
      <w:r w:rsidR="00F916C2" w:rsidRPr="00CD15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916C2" w:rsidRPr="00CD152A">
        <w:rPr>
          <w:rFonts w:ascii="Times New Roman" w:hAnsi="Times New Roman"/>
          <w:color w:val="000000"/>
          <w:sz w:val="28"/>
          <w:szCs w:val="28"/>
          <w:lang w:val="en-US"/>
        </w:rPr>
        <w:t>Cr</w:t>
      </w:r>
      <w:r w:rsidR="00F916C2" w:rsidRPr="00CD15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916C2" w:rsidRPr="00CD152A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F916C2" w:rsidRPr="00CD15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916C2" w:rsidRPr="00CD152A">
        <w:rPr>
          <w:rFonts w:ascii="Times New Roman" w:hAnsi="Times New Roman"/>
          <w:color w:val="000000"/>
          <w:sz w:val="28"/>
          <w:szCs w:val="28"/>
          <w:lang w:val="en-US"/>
        </w:rPr>
        <w:t>Pb</w:t>
      </w:r>
      <w:r w:rsidR="00F916C2" w:rsidRPr="00CD15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916C2" w:rsidRPr="00CD152A">
        <w:rPr>
          <w:rFonts w:ascii="Times New Roman" w:hAnsi="Times New Roman"/>
          <w:color w:val="000000"/>
          <w:sz w:val="28"/>
          <w:szCs w:val="28"/>
          <w:lang w:val="en-US"/>
        </w:rPr>
        <w:t>Hg</w:t>
      </w:r>
      <w:r w:rsidR="00F916C2" w:rsidRPr="00CD15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916C2" w:rsidRPr="00CD152A">
        <w:rPr>
          <w:rFonts w:ascii="Times New Roman" w:hAnsi="Times New Roman"/>
          <w:color w:val="000000"/>
          <w:sz w:val="28"/>
          <w:szCs w:val="28"/>
          <w:lang w:val="en-US"/>
        </w:rPr>
        <w:t>Cd</w:t>
      </w:r>
      <w:r w:rsidR="00F916C2" w:rsidRPr="00CD152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916C2" w:rsidRPr="00CD152A">
        <w:rPr>
          <w:rFonts w:ascii="Times New Roman" w:hAnsi="Times New Roman"/>
          <w:color w:val="000000"/>
          <w:sz w:val="28"/>
          <w:szCs w:val="28"/>
          <w:lang w:val="en-US"/>
        </w:rPr>
        <w:t>Tl</w:t>
      </w:r>
      <w:r w:rsidR="00942825"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2825" w:rsidRPr="00CD152A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F916C2"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152A">
        <w:rPr>
          <w:rFonts w:ascii="Times New Roman" w:hAnsi="Times New Roman"/>
          <w:color w:val="000000"/>
          <w:sz w:val="28"/>
          <w:szCs w:val="28"/>
        </w:rPr>
        <w:t>не должно превышать 0,01 %, если не указано иное</w:t>
      </w:r>
      <w:r w:rsidR="00942825" w:rsidRPr="00CD152A">
        <w:rPr>
          <w:rFonts w:ascii="Times New Roman" w:hAnsi="Times New Roman"/>
          <w:color w:val="000000"/>
          <w:sz w:val="28"/>
          <w:szCs w:val="28"/>
        </w:rPr>
        <w:t>.</w:t>
      </w:r>
    </w:p>
    <w:p w:rsidR="00AC4F26" w:rsidRPr="00CD152A" w:rsidRDefault="00AC4F26" w:rsidP="00AC4F2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Микробиологическая чистота. </w:t>
      </w:r>
      <w:r w:rsidRPr="00CD152A">
        <w:rPr>
          <w:rFonts w:ascii="Times New Roman" w:hAnsi="Times New Roman"/>
          <w:color w:val="000000"/>
          <w:sz w:val="28"/>
          <w:szCs w:val="28"/>
        </w:rPr>
        <w:t>Определение микробиологической чистоты химических предшественников, за исключением стерильных, проводят в соответствии с ОФС. 1.2.4.0002.18 «Микробиологическая чистота» по следующим показателям:</w:t>
      </w:r>
    </w:p>
    <w:p w:rsidR="00AC4F26" w:rsidRPr="00CD152A" w:rsidRDefault="00AC4F26" w:rsidP="00AC4F2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>Общее число аэробных микроорганизмов: критерий приемлемости 10</w:t>
      </w:r>
      <w:r w:rsidRPr="00CD152A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КОЕ на грамм для сыпучего материала или максимум 10</w:t>
      </w:r>
      <w:r w:rsidRPr="00CD152A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КОЕ на флакон для химических предшественников в однодозовых или многодозовых упаковках.</w:t>
      </w:r>
    </w:p>
    <w:p w:rsidR="00AC4F26" w:rsidRPr="00CD152A" w:rsidRDefault="00AC4F26" w:rsidP="00AC4F2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>Общее число грибов: критерий приемлемости 10</w:t>
      </w:r>
      <w:r w:rsidRPr="00CD152A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КОЕ на грамм для сыпучего материала или максимум 10</w:t>
      </w:r>
      <w:r w:rsidRPr="00CD152A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КОЕ на флакон для химических предшественников в однодозовых или многодозовых упаковках.</w:t>
      </w:r>
    </w:p>
    <w:p w:rsidR="00AC4F26" w:rsidRPr="00CD152A" w:rsidRDefault="00AC4F26" w:rsidP="00AC4F2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>Для химических предшественников, размер партии кото</w:t>
      </w:r>
      <w:r w:rsidR="00FC6EFE" w:rsidRPr="00CD152A">
        <w:rPr>
          <w:rFonts w:ascii="Times New Roman" w:hAnsi="Times New Roman"/>
          <w:color w:val="000000"/>
          <w:sz w:val="28"/>
          <w:szCs w:val="28"/>
        </w:rPr>
        <w:t>рых чрезвычайно мал (менее 1000 мл или 1000 </w:t>
      </w:r>
      <w:r w:rsidRPr="00CD152A">
        <w:rPr>
          <w:rFonts w:ascii="Times New Roman" w:hAnsi="Times New Roman"/>
          <w:color w:val="000000"/>
          <w:sz w:val="28"/>
          <w:szCs w:val="28"/>
        </w:rPr>
        <w:t>г) допускается отбор проб на микробиологические испытания в размере - не менее 1% от объема партии.</w:t>
      </w:r>
    </w:p>
    <w:p w:rsidR="00AC4F26" w:rsidRPr="00CD152A" w:rsidRDefault="00AC4F26" w:rsidP="00AC4F2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color w:val="000000"/>
          <w:sz w:val="28"/>
          <w:szCs w:val="28"/>
        </w:rPr>
        <w:t>Для химических предшественников, расфасованных в однодозовые или многодозовые упаковки, размер партии которых не превышает 200 единиц - допускается отбор на микробиологические испытания 2 единицы из партии, при размере партии менее 100 единиц - 1 единицу из партии соответственно.</w:t>
      </w:r>
    </w:p>
    <w:p w:rsidR="00AC4F26" w:rsidRPr="00CD152A" w:rsidRDefault="00AC4F26" w:rsidP="00AC4F2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Стерильность. 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Подтверждение стерильности химических предшественников, проводят в соответствии с ОФС. 1.2.4.0003.15 «Стерильность» методом прямого посева или методом мембранной фильтрации. Применяется </w:t>
      </w:r>
      <w:r w:rsidR="0035317F" w:rsidRPr="00CD152A">
        <w:rPr>
          <w:rFonts w:ascii="Times New Roman" w:hAnsi="Times New Roman"/>
          <w:color w:val="000000"/>
          <w:sz w:val="28"/>
          <w:szCs w:val="28"/>
        </w:rPr>
        <w:t>в случае отсутствия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финишной стерилизации</w:t>
      </w:r>
      <w:r w:rsidR="0035317F" w:rsidRPr="00CD152A">
        <w:rPr>
          <w:rFonts w:ascii="Times New Roman" w:hAnsi="Times New Roman"/>
          <w:color w:val="000000"/>
          <w:sz w:val="28"/>
          <w:szCs w:val="28"/>
        </w:rPr>
        <w:t xml:space="preserve"> РФЛП</w:t>
      </w:r>
      <w:r w:rsidRPr="00CD152A">
        <w:rPr>
          <w:rFonts w:ascii="Times New Roman" w:hAnsi="Times New Roman"/>
          <w:color w:val="000000"/>
          <w:sz w:val="28"/>
          <w:szCs w:val="28"/>
        </w:rPr>
        <w:t>.</w:t>
      </w:r>
    </w:p>
    <w:p w:rsidR="00AC4F26" w:rsidRPr="00CD152A" w:rsidRDefault="00AC4F26" w:rsidP="00AC4F2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b/>
          <w:bCs/>
          <w:color w:val="000000"/>
          <w:sz w:val="28"/>
          <w:szCs w:val="28"/>
        </w:rPr>
        <w:t xml:space="preserve">Бактериальные эндотоксины. </w:t>
      </w:r>
      <w:r w:rsidRPr="00CD152A">
        <w:rPr>
          <w:rFonts w:ascii="Times New Roman" w:hAnsi="Times New Roman"/>
          <w:color w:val="000000"/>
          <w:sz w:val="28"/>
          <w:szCs w:val="28"/>
        </w:rPr>
        <w:t>Количественное определение бактериальных эндотоксинов химических предшественников проводят в соответствии с ОФС. 1.2.4.0006.15 «Бактериальные эндотоксины». Если не обосновано и не разрешено иное, содержание бактериальных эндотоксинов не должно превышать 100</w:t>
      </w:r>
      <w:r w:rsidR="00942825" w:rsidRPr="00CD152A">
        <w:rPr>
          <w:rFonts w:ascii="Times New Roman" w:hAnsi="Times New Roman"/>
          <w:color w:val="000000"/>
          <w:sz w:val="28"/>
          <w:szCs w:val="28"/>
        </w:rPr>
        <w:t> </w:t>
      </w:r>
      <w:r w:rsidR="00F916C2" w:rsidRPr="00CD152A">
        <w:rPr>
          <w:rFonts w:ascii="Times New Roman" w:hAnsi="Times New Roman"/>
          <w:color w:val="000000"/>
          <w:sz w:val="28"/>
          <w:szCs w:val="28"/>
        </w:rPr>
        <w:t xml:space="preserve">ЕЭ </w:t>
      </w:r>
      <w:r w:rsidRPr="00CD152A">
        <w:rPr>
          <w:rFonts w:ascii="Times New Roman" w:hAnsi="Times New Roman"/>
          <w:color w:val="000000"/>
          <w:sz w:val="28"/>
          <w:szCs w:val="28"/>
        </w:rPr>
        <w:t>на грамм для сыпучего материала или 10</w:t>
      </w:r>
      <w:r w:rsidR="00942825" w:rsidRPr="00CD152A">
        <w:rPr>
          <w:rFonts w:ascii="Times New Roman" w:hAnsi="Times New Roman"/>
          <w:color w:val="000000"/>
          <w:sz w:val="28"/>
          <w:szCs w:val="28"/>
        </w:rPr>
        <w:t> </w:t>
      </w:r>
      <w:r w:rsidR="00F916C2" w:rsidRPr="00CD152A">
        <w:rPr>
          <w:rFonts w:ascii="Times New Roman" w:hAnsi="Times New Roman"/>
          <w:color w:val="000000"/>
          <w:sz w:val="28"/>
          <w:szCs w:val="28"/>
        </w:rPr>
        <w:t xml:space="preserve">ЕЭ </w:t>
      </w:r>
      <w:r w:rsidRPr="00CD152A">
        <w:rPr>
          <w:rFonts w:ascii="Times New Roman" w:hAnsi="Times New Roman"/>
          <w:color w:val="000000"/>
          <w:sz w:val="28"/>
          <w:szCs w:val="28"/>
        </w:rPr>
        <w:t>на флакон для химических предшественников в однодозовых и многодозовых упаковках.</w:t>
      </w:r>
    </w:p>
    <w:p w:rsidR="00AC4F26" w:rsidRPr="00CD152A" w:rsidRDefault="00AC4F26" w:rsidP="00AC4F2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Количественное определение. </w:t>
      </w:r>
      <w:r w:rsidRPr="00CD152A">
        <w:rPr>
          <w:rFonts w:ascii="Times New Roman" w:hAnsi="Times New Roman"/>
          <w:color w:val="000000"/>
          <w:sz w:val="28"/>
          <w:szCs w:val="28"/>
        </w:rPr>
        <w:t>Для количественного определения химического предшественника используют</w:t>
      </w:r>
      <w:r w:rsidR="00E3182D" w:rsidRPr="00CD152A">
        <w:rPr>
          <w:rFonts w:ascii="Times New Roman" w:hAnsi="Times New Roman"/>
          <w:color w:val="000000"/>
          <w:sz w:val="28"/>
          <w:szCs w:val="28"/>
        </w:rPr>
        <w:t xml:space="preserve"> подходящие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физико-химическ</w:t>
      </w:r>
      <w:r w:rsidR="00E3182D" w:rsidRPr="00CD152A">
        <w:rPr>
          <w:rFonts w:ascii="Times New Roman" w:hAnsi="Times New Roman"/>
          <w:color w:val="000000"/>
          <w:sz w:val="28"/>
          <w:szCs w:val="28"/>
        </w:rPr>
        <w:t>ие и химические методы анализа.</w:t>
      </w:r>
    </w:p>
    <w:p w:rsidR="00AC4F26" w:rsidRPr="00CD152A" w:rsidRDefault="008E2FB5" w:rsidP="00AC4F2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b/>
          <w:bCs/>
          <w:color w:val="000000"/>
          <w:sz w:val="28"/>
          <w:szCs w:val="28"/>
        </w:rPr>
        <w:t>Упаковка</w:t>
      </w:r>
      <w:r w:rsidR="008B7C86" w:rsidRPr="00CD152A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.</w:t>
      </w:r>
      <w:r w:rsidR="008B7C86" w:rsidRPr="00CD152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="00AC4F26" w:rsidRPr="00CD152A">
        <w:rPr>
          <w:rFonts w:ascii="Times New Roman" w:hAnsi="Times New Roman"/>
          <w:color w:val="000000"/>
          <w:sz w:val="28"/>
          <w:szCs w:val="28"/>
        </w:rPr>
        <w:t>Упаковка должн</w:t>
      </w:r>
      <w:r w:rsidR="004C41F5" w:rsidRPr="00CD152A">
        <w:rPr>
          <w:rFonts w:ascii="Times New Roman" w:hAnsi="Times New Roman"/>
          <w:color w:val="000000"/>
          <w:sz w:val="28"/>
          <w:szCs w:val="28"/>
        </w:rPr>
        <w:t>а</w:t>
      </w:r>
      <w:r w:rsidR="00AC4F26" w:rsidRPr="00CD152A">
        <w:rPr>
          <w:rFonts w:ascii="Times New Roman" w:hAnsi="Times New Roman"/>
          <w:color w:val="000000"/>
          <w:sz w:val="28"/>
          <w:szCs w:val="28"/>
        </w:rPr>
        <w:t xml:space="preserve"> обеспечивать качество химического предшественника в течение установленного срока годности. Допускается добавление вспомогательных веществ, способствующих увеличени</w:t>
      </w:r>
      <w:r w:rsidR="004C41F5" w:rsidRPr="00CD152A">
        <w:rPr>
          <w:rFonts w:ascii="Times New Roman" w:hAnsi="Times New Roman"/>
          <w:color w:val="000000"/>
          <w:sz w:val="28"/>
          <w:szCs w:val="28"/>
        </w:rPr>
        <w:t>ю</w:t>
      </w:r>
      <w:r w:rsidR="00AC4F26" w:rsidRPr="00CD152A">
        <w:rPr>
          <w:rFonts w:ascii="Times New Roman" w:hAnsi="Times New Roman"/>
          <w:color w:val="000000"/>
          <w:sz w:val="28"/>
          <w:szCs w:val="28"/>
        </w:rPr>
        <w:t xml:space="preserve"> срока хранения </w:t>
      </w:r>
      <w:r w:rsidR="004C41F5" w:rsidRPr="00CD152A">
        <w:rPr>
          <w:rFonts w:ascii="Times New Roman" w:hAnsi="Times New Roman"/>
          <w:color w:val="000000"/>
          <w:sz w:val="28"/>
          <w:szCs w:val="28"/>
        </w:rPr>
        <w:t>ХП</w:t>
      </w:r>
      <w:r w:rsidR="00AC4F26" w:rsidRPr="00CD152A">
        <w:rPr>
          <w:rFonts w:ascii="Times New Roman" w:hAnsi="Times New Roman"/>
          <w:color w:val="000000"/>
          <w:sz w:val="28"/>
          <w:szCs w:val="28"/>
        </w:rPr>
        <w:t>, а также смягчающих температурный режим хранения.</w:t>
      </w:r>
    </w:p>
    <w:p w:rsidR="00AC4F26" w:rsidRPr="00CD152A" w:rsidRDefault="00AC4F26" w:rsidP="00AC4F2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b/>
          <w:bCs/>
          <w:color w:val="000000"/>
          <w:sz w:val="28"/>
          <w:szCs w:val="28"/>
        </w:rPr>
        <w:t xml:space="preserve">Маркировка. </w:t>
      </w:r>
      <w:r w:rsidR="0035317F" w:rsidRPr="00CD152A">
        <w:rPr>
          <w:rFonts w:ascii="Times New Roman" w:hAnsi="Times New Roman"/>
          <w:color w:val="000000"/>
          <w:sz w:val="28"/>
          <w:szCs w:val="28"/>
        </w:rPr>
        <w:t>Приводят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торговое наименование химического предшественника, информацию о его назначении, наименование производителя, количество, условия хранения, меры предосторожности (при необходимости), дату изготовления, номер серии, срок годности и условия хранения.</w:t>
      </w:r>
    </w:p>
    <w:p w:rsidR="00F916C2" w:rsidRPr="00CD152A" w:rsidRDefault="00F916C2" w:rsidP="00567B9D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152A">
        <w:rPr>
          <w:rFonts w:ascii="Times New Roman" w:hAnsi="Times New Roman"/>
          <w:b/>
          <w:bCs/>
          <w:color w:val="000000"/>
          <w:sz w:val="28"/>
          <w:szCs w:val="28"/>
        </w:rPr>
        <w:t>Хранение.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41F5" w:rsidRPr="00CD152A">
        <w:rPr>
          <w:rFonts w:ascii="Times New Roman" w:hAnsi="Times New Roman"/>
          <w:color w:val="000000"/>
          <w:sz w:val="28"/>
          <w:szCs w:val="28"/>
        </w:rPr>
        <w:t>Содержание раздела приводят в</w:t>
      </w:r>
      <w:r w:rsidRPr="00CD152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соответствии с ОФС «Хранение лекарственных средств».</w:t>
      </w:r>
    </w:p>
    <w:p w:rsidR="00AC4F26" w:rsidRDefault="00AC4F26" w:rsidP="00567B9D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 w:rsidRPr="00CD152A">
        <w:rPr>
          <w:rFonts w:ascii="Times New Roman" w:hAnsi="Times New Roman"/>
          <w:b/>
          <w:color w:val="000000"/>
          <w:sz w:val="28"/>
          <w:szCs w:val="28"/>
        </w:rPr>
        <w:t>Срок годности.</w:t>
      </w:r>
      <w:r w:rsidRPr="00CD1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41F5" w:rsidRPr="00CD152A">
        <w:rPr>
          <w:rFonts w:ascii="Times New Roman" w:hAnsi="Times New Roman"/>
          <w:color w:val="000000"/>
          <w:sz w:val="28"/>
          <w:szCs w:val="28"/>
        </w:rPr>
        <w:t>Срок годности ХП приводят в соответствующей ФС или нормативной документации и устанавливают в соответствии с ОФС «Сроки годности лекарственных средств»</w:t>
      </w:r>
      <w:r w:rsidR="0035317F" w:rsidRPr="00CD152A">
        <w:rPr>
          <w:rFonts w:ascii="Times New Roman" w:hAnsi="Times New Roman"/>
          <w:color w:val="000000"/>
          <w:sz w:val="28"/>
          <w:szCs w:val="28"/>
        </w:rPr>
        <w:t>.</w:t>
      </w:r>
    </w:p>
    <w:sectPr w:rsidR="00AC4F26" w:rsidSect="00663BFF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F72" w:rsidRDefault="00935F72" w:rsidP="00B235A1">
      <w:pPr>
        <w:spacing w:after="0" w:line="240" w:lineRule="auto"/>
      </w:pPr>
      <w:r>
        <w:separator/>
      </w:r>
    </w:p>
  </w:endnote>
  <w:endnote w:type="continuationSeparator" w:id="0">
    <w:p w:rsidR="00935F72" w:rsidRDefault="00935F72" w:rsidP="00B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304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346FA" w:rsidRPr="00C36C30" w:rsidRDefault="00380E68" w:rsidP="00C36C30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C36C30">
          <w:rPr>
            <w:rFonts w:ascii="Times New Roman" w:hAnsi="Times New Roman"/>
            <w:sz w:val="28"/>
            <w:szCs w:val="28"/>
          </w:rPr>
          <w:fldChar w:fldCharType="begin"/>
        </w:r>
        <w:r w:rsidR="008346FA" w:rsidRPr="00C36C3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36C30">
          <w:rPr>
            <w:rFonts w:ascii="Times New Roman" w:hAnsi="Times New Roman"/>
            <w:sz w:val="28"/>
            <w:szCs w:val="28"/>
          </w:rPr>
          <w:fldChar w:fldCharType="separate"/>
        </w:r>
        <w:r w:rsidR="00663BFF">
          <w:rPr>
            <w:rFonts w:ascii="Times New Roman" w:hAnsi="Times New Roman"/>
            <w:noProof/>
            <w:sz w:val="28"/>
            <w:szCs w:val="28"/>
          </w:rPr>
          <w:t>2</w:t>
        </w:r>
        <w:r w:rsidRPr="00C36C3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F72" w:rsidRDefault="00935F72" w:rsidP="00B235A1">
      <w:pPr>
        <w:spacing w:after="0" w:line="240" w:lineRule="auto"/>
      </w:pPr>
      <w:r>
        <w:separator/>
      </w:r>
    </w:p>
  </w:footnote>
  <w:footnote w:type="continuationSeparator" w:id="0">
    <w:p w:rsidR="00935F72" w:rsidRDefault="00935F72" w:rsidP="00B23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C1D23"/>
    <w:multiLevelType w:val="hybridMultilevel"/>
    <w:tmpl w:val="20FA5C28"/>
    <w:lvl w:ilvl="0" w:tplc="FB8A5F2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FDB"/>
    <w:rsid w:val="00010AD8"/>
    <w:rsid w:val="00017A17"/>
    <w:rsid w:val="00044C15"/>
    <w:rsid w:val="000452FA"/>
    <w:rsid w:val="00076593"/>
    <w:rsid w:val="00076D20"/>
    <w:rsid w:val="00086E3E"/>
    <w:rsid w:val="00087E56"/>
    <w:rsid w:val="000A0749"/>
    <w:rsid w:val="000A1A33"/>
    <w:rsid w:val="000A474F"/>
    <w:rsid w:val="000B78F5"/>
    <w:rsid w:val="000B7A6B"/>
    <w:rsid w:val="000C1F27"/>
    <w:rsid w:val="000C486A"/>
    <w:rsid w:val="000C6731"/>
    <w:rsid w:val="000D0590"/>
    <w:rsid w:val="000D1A59"/>
    <w:rsid w:val="000D2118"/>
    <w:rsid w:val="000D498B"/>
    <w:rsid w:val="000E3818"/>
    <w:rsid w:val="000F64F7"/>
    <w:rsid w:val="000F69B9"/>
    <w:rsid w:val="0011061B"/>
    <w:rsid w:val="0012300F"/>
    <w:rsid w:val="0014281E"/>
    <w:rsid w:val="00154610"/>
    <w:rsid w:val="00160918"/>
    <w:rsid w:val="00161DBA"/>
    <w:rsid w:val="001622C4"/>
    <w:rsid w:val="001631E9"/>
    <w:rsid w:val="00163511"/>
    <w:rsid w:val="001710A2"/>
    <w:rsid w:val="0017702D"/>
    <w:rsid w:val="0017793A"/>
    <w:rsid w:val="0018260C"/>
    <w:rsid w:val="00190704"/>
    <w:rsid w:val="001A0448"/>
    <w:rsid w:val="001C0112"/>
    <w:rsid w:val="001C06D4"/>
    <w:rsid w:val="001E3EA0"/>
    <w:rsid w:val="001E6E9F"/>
    <w:rsid w:val="001E7B98"/>
    <w:rsid w:val="00217F37"/>
    <w:rsid w:val="00222EEE"/>
    <w:rsid w:val="00227989"/>
    <w:rsid w:val="0023707F"/>
    <w:rsid w:val="00244D51"/>
    <w:rsid w:val="00253413"/>
    <w:rsid w:val="0025478B"/>
    <w:rsid w:val="0025757E"/>
    <w:rsid w:val="00260FF0"/>
    <w:rsid w:val="00263129"/>
    <w:rsid w:val="00266E76"/>
    <w:rsid w:val="002673AB"/>
    <w:rsid w:val="00280E9C"/>
    <w:rsid w:val="00285303"/>
    <w:rsid w:val="002A034F"/>
    <w:rsid w:val="002A134F"/>
    <w:rsid w:val="002B4F98"/>
    <w:rsid w:val="002B6B4E"/>
    <w:rsid w:val="002D1151"/>
    <w:rsid w:val="002D2F7B"/>
    <w:rsid w:val="002D3F98"/>
    <w:rsid w:val="002D66DF"/>
    <w:rsid w:val="002D7AD3"/>
    <w:rsid w:val="002E2A65"/>
    <w:rsid w:val="002F2AFC"/>
    <w:rsid w:val="002F2B6B"/>
    <w:rsid w:val="0030415F"/>
    <w:rsid w:val="00326E75"/>
    <w:rsid w:val="003277B0"/>
    <w:rsid w:val="0035317F"/>
    <w:rsid w:val="003646BF"/>
    <w:rsid w:val="00372C52"/>
    <w:rsid w:val="00380E68"/>
    <w:rsid w:val="003835D7"/>
    <w:rsid w:val="00384050"/>
    <w:rsid w:val="00391B85"/>
    <w:rsid w:val="003A1BD3"/>
    <w:rsid w:val="003A30BB"/>
    <w:rsid w:val="003A54C3"/>
    <w:rsid w:val="003C2A7F"/>
    <w:rsid w:val="003D03CE"/>
    <w:rsid w:val="003D5A2C"/>
    <w:rsid w:val="003D6E4B"/>
    <w:rsid w:val="003E22D8"/>
    <w:rsid w:val="003E5878"/>
    <w:rsid w:val="00414BA5"/>
    <w:rsid w:val="00415B42"/>
    <w:rsid w:val="004243E2"/>
    <w:rsid w:val="004461EA"/>
    <w:rsid w:val="00446280"/>
    <w:rsid w:val="004500BC"/>
    <w:rsid w:val="00452309"/>
    <w:rsid w:val="00452CD5"/>
    <w:rsid w:val="00455529"/>
    <w:rsid w:val="004677DD"/>
    <w:rsid w:val="00475123"/>
    <w:rsid w:val="00481C4E"/>
    <w:rsid w:val="00496F89"/>
    <w:rsid w:val="004B016A"/>
    <w:rsid w:val="004B4899"/>
    <w:rsid w:val="004B6C04"/>
    <w:rsid w:val="004C41F5"/>
    <w:rsid w:val="004D044B"/>
    <w:rsid w:val="004E616F"/>
    <w:rsid w:val="004F267F"/>
    <w:rsid w:val="004F3BCB"/>
    <w:rsid w:val="004F3EE8"/>
    <w:rsid w:val="00506292"/>
    <w:rsid w:val="00513F33"/>
    <w:rsid w:val="00514175"/>
    <w:rsid w:val="00516DA5"/>
    <w:rsid w:val="00530808"/>
    <w:rsid w:val="005420D9"/>
    <w:rsid w:val="00542CD6"/>
    <w:rsid w:val="00554AC3"/>
    <w:rsid w:val="00557942"/>
    <w:rsid w:val="0056406F"/>
    <w:rsid w:val="00567B9D"/>
    <w:rsid w:val="00570C15"/>
    <w:rsid w:val="00582902"/>
    <w:rsid w:val="00584BC7"/>
    <w:rsid w:val="0058671A"/>
    <w:rsid w:val="00595BBC"/>
    <w:rsid w:val="005A1BD8"/>
    <w:rsid w:val="005A7CE3"/>
    <w:rsid w:val="005D1EAE"/>
    <w:rsid w:val="005D59EB"/>
    <w:rsid w:val="005E1CDA"/>
    <w:rsid w:val="005E2D68"/>
    <w:rsid w:val="005E679D"/>
    <w:rsid w:val="005F0DA7"/>
    <w:rsid w:val="005F1F98"/>
    <w:rsid w:val="005F5598"/>
    <w:rsid w:val="006143F7"/>
    <w:rsid w:val="00627564"/>
    <w:rsid w:val="0063091B"/>
    <w:rsid w:val="006406AE"/>
    <w:rsid w:val="006473CC"/>
    <w:rsid w:val="00647480"/>
    <w:rsid w:val="006479FE"/>
    <w:rsid w:val="006618C3"/>
    <w:rsid w:val="00662B76"/>
    <w:rsid w:val="00663BFF"/>
    <w:rsid w:val="006665FC"/>
    <w:rsid w:val="006870AF"/>
    <w:rsid w:val="00687D6E"/>
    <w:rsid w:val="006955AE"/>
    <w:rsid w:val="006B127F"/>
    <w:rsid w:val="006C02D9"/>
    <w:rsid w:val="006D059D"/>
    <w:rsid w:val="006D1B72"/>
    <w:rsid w:val="006F3042"/>
    <w:rsid w:val="00712ADF"/>
    <w:rsid w:val="00716167"/>
    <w:rsid w:val="00721318"/>
    <w:rsid w:val="007345FD"/>
    <w:rsid w:val="00743596"/>
    <w:rsid w:val="0075033D"/>
    <w:rsid w:val="00750B22"/>
    <w:rsid w:val="007666E8"/>
    <w:rsid w:val="007A4D46"/>
    <w:rsid w:val="007A5CC9"/>
    <w:rsid w:val="007A65F9"/>
    <w:rsid w:val="007B509D"/>
    <w:rsid w:val="007C2E56"/>
    <w:rsid w:val="007D384C"/>
    <w:rsid w:val="007E4250"/>
    <w:rsid w:val="007F0173"/>
    <w:rsid w:val="00807179"/>
    <w:rsid w:val="00814AE8"/>
    <w:rsid w:val="008346FA"/>
    <w:rsid w:val="008443EF"/>
    <w:rsid w:val="008552C4"/>
    <w:rsid w:val="00857AE7"/>
    <w:rsid w:val="0086051F"/>
    <w:rsid w:val="00862C37"/>
    <w:rsid w:val="008662A5"/>
    <w:rsid w:val="008749FC"/>
    <w:rsid w:val="0089088D"/>
    <w:rsid w:val="00894E5E"/>
    <w:rsid w:val="008A36D4"/>
    <w:rsid w:val="008B7C86"/>
    <w:rsid w:val="008C4113"/>
    <w:rsid w:val="008E2FB5"/>
    <w:rsid w:val="008E4B0E"/>
    <w:rsid w:val="009005D8"/>
    <w:rsid w:val="009131D6"/>
    <w:rsid w:val="009224DE"/>
    <w:rsid w:val="0092499C"/>
    <w:rsid w:val="009317AD"/>
    <w:rsid w:val="00935F72"/>
    <w:rsid w:val="00942825"/>
    <w:rsid w:val="00942E08"/>
    <w:rsid w:val="00946428"/>
    <w:rsid w:val="00946E8E"/>
    <w:rsid w:val="009512E9"/>
    <w:rsid w:val="00980E75"/>
    <w:rsid w:val="009B1889"/>
    <w:rsid w:val="009C6CB0"/>
    <w:rsid w:val="009C7441"/>
    <w:rsid w:val="009D5DB1"/>
    <w:rsid w:val="009E55B0"/>
    <w:rsid w:val="009E5898"/>
    <w:rsid w:val="009F28BF"/>
    <w:rsid w:val="009F5CEF"/>
    <w:rsid w:val="009F6B9C"/>
    <w:rsid w:val="00A15F51"/>
    <w:rsid w:val="00A32731"/>
    <w:rsid w:val="00A32F5D"/>
    <w:rsid w:val="00A419C7"/>
    <w:rsid w:val="00A458C9"/>
    <w:rsid w:val="00A5351A"/>
    <w:rsid w:val="00A536C4"/>
    <w:rsid w:val="00A62141"/>
    <w:rsid w:val="00A63424"/>
    <w:rsid w:val="00A7602D"/>
    <w:rsid w:val="00A76552"/>
    <w:rsid w:val="00A851A4"/>
    <w:rsid w:val="00A94482"/>
    <w:rsid w:val="00AA6976"/>
    <w:rsid w:val="00AA7730"/>
    <w:rsid w:val="00AC1FCA"/>
    <w:rsid w:val="00AC4F26"/>
    <w:rsid w:val="00AE086A"/>
    <w:rsid w:val="00AE3ABC"/>
    <w:rsid w:val="00AE61DD"/>
    <w:rsid w:val="00AE6351"/>
    <w:rsid w:val="00AE72FB"/>
    <w:rsid w:val="00AE7E9A"/>
    <w:rsid w:val="00AF0CA1"/>
    <w:rsid w:val="00B13E25"/>
    <w:rsid w:val="00B15C4F"/>
    <w:rsid w:val="00B235A1"/>
    <w:rsid w:val="00B31354"/>
    <w:rsid w:val="00B35D2D"/>
    <w:rsid w:val="00B36D34"/>
    <w:rsid w:val="00B450FF"/>
    <w:rsid w:val="00B70215"/>
    <w:rsid w:val="00B731BB"/>
    <w:rsid w:val="00B85D76"/>
    <w:rsid w:val="00B94298"/>
    <w:rsid w:val="00BA090F"/>
    <w:rsid w:val="00BB543E"/>
    <w:rsid w:val="00C101D2"/>
    <w:rsid w:val="00C11607"/>
    <w:rsid w:val="00C11AE0"/>
    <w:rsid w:val="00C12A4C"/>
    <w:rsid w:val="00C14F09"/>
    <w:rsid w:val="00C3501B"/>
    <w:rsid w:val="00C36C30"/>
    <w:rsid w:val="00C604D5"/>
    <w:rsid w:val="00C606E1"/>
    <w:rsid w:val="00C80260"/>
    <w:rsid w:val="00C853BF"/>
    <w:rsid w:val="00C8626E"/>
    <w:rsid w:val="00CC0EC1"/>
    <w:rsid w:val="00CC2254"/>
    <w:rsid w:val="00CC50F9"/>
    <w:rsid w:val="00CD0257"/>
    <w:rsid w:val="00CD152A"/>
    <w:rsid w:val="00CD2946"/>
    <w:rsid w:val="00CD6C17"/>
    <w:rsid w:val="00CD79DB"/>
    <w:rsid w:val="00D41C95"/>
    <w:rsid w:val="00D50F35"/>
    <w:rsid w:val="00D54393"/>
    <w:rsid w:val="00D6025D"/>
    <w:rsid w:val="00D85BA1"/>
    <w:rsid w:val="00D85F64"/>
    <w:rsid w:val="00D9339D"/>
    <w:rsid w:val="00DA5C66"/>
    <w:rsid w:val="00DB1FB5"/>
    <w:rsid w:val="00DB7833"/>
    <w:rsid w:val="00DB79D8"/>
    <w:rsid w:val="00DC5D7E"/>
    <w:rsid w:val="00DD4870"/>
    <w:rsid w:val="00DD4D96"/>
    <w:rsid w:val="00DE4EFA"/>
    <w:rsid w:val="00E07DE3"/>
    <w:rsid w:val="00E106D5"/>
    <w:rsid w:val="00E11C2A"/>
    <w:rsid w:val="00E15DB9"/>
    <w:rsid w:val="00E2309C"/>
    <w:rsid w:val="00E24CF2"/>
    <w:rsid w:val="00E3182D"/>
    <w:rsid w:val="00E50DEB"/>
    <w:rsid w:val="00E57F0B"/>
    <w:rsid w:val="00E604C8"/>
    <w:rsid w:val="00E61C65"/>
    <w:rsid w:val="00E74BED"/>
    <w:rsid w:val="00E7718E"/>
    <w:rsid w:val="00E92316"/>
    <w:rsid w:val="00EA0442"/>
    <w:rsid w:val="00EA35CC"/>
    <w:rsid w:val="00EA5378"/>
    <w:rsid w:val="00ED6FD9"/>
    <w:rsid w:val="00F02BE1"/>
    <w:rsid w:val="00F57B02"/>
    <w:rsid w:val="00F65A4B"/>
    <w:rsid w:val="00F67FDB"/>
    <w:rsid w:val="00F87408"/>
    <w:rsid w:val="00F916C2"/>
    <w:rsid w:val="00F91F0E"/>
    <w:rsid w:val="00FA182B"/>
    <w:rsid w:val="00FA2F04"/>
    <w:rsid w:val="00FA7524"/>
    <w:rsid w:val="00FB30BD"/>
    <w:rsid w:val="00FB5A71"/>
    <w:rsid w:val="00FC10BB"/>
    <w:rsid w:val="00FC6EFE"/>
    <w:rsid w:val="00FD2AC4"/>
    <w:rsid w:val="00FF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498B"/>
    <w:pPr>
      <w:widowControl w:val="0"/>
      <w:spacing w:after="120" w:line="240" w:lineRule="auto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rsid w:val="000D498B"/>
    <w:rPr>
      <w:rFonts w:ascii="NTHarmonica" w:eastAsia="Times New Roman" w:hAnsi="NTHarmonica"/>
      <w:sz w:val="24"/>
      <w:lang w:val="en-GB"/>
    </w:rPr>
  </w:style>
  <w:style w:type="paragraph" w:styleId="a5">
    <w:name w:val="Plain Text"/>
    <w:aliases w:val="Plain Text Char"/>
    <w:basedOn w:val="a"/>
    <w:link w:val="a6"/>
    <w:rsid w:val="000D498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0D498B"/>
    <w:rPr>
      <w:rFonts w:ascii="Courier New" w:eastAsia="Times New Roman" w:hAnsi="Courier New"/>
    </w:rPr>
  </w:style>
  <w:style w:type="paragraph" w:customStyle="1" w:styleId="BodyText1">
    <w:name w:val="Body Text1"/>
    <w:basedOn w:val="a"/>
    <w:uiPriority w:val="99"/>
    <w:rsid w:val="000D498B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table" w:styleId="a7">
    <w:name w:val="Table Grid"/>
    <w:basedOn w:val="a1"/>
    <w:rsid w:val="002E2A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+ Курсив12"/>
    <w:basedOn w:val="a0"/>
    <w:rsid w:val="002E2A65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0"/>
    <w:rsid w:val="002E2A65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бычный1"/>
    <w:rsid w:val="00FC10BB"/>
    <w:rPr>
      <w:rFonts w:ascii="Arial" w:eastAsia="Times New Roman" w:hAnsi="Arial"/>
      <w:snapToGrid w:val="0"/>
      <w:sz w:val="22"/>
    </w:rPr>
  </w:style>
  <w:style w:type="paragraph" w:customStyle="1" w:styleId="BodyText21">
    <w:name w:val="Body Text 21"/>
    <w:basedOn w:val="a"/>
    <w:rsid w:val="002673AB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235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35A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235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5A1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C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50F9"/>
    <w:rPr>
      <w:rFonts w:ascii="Tahoma" w:hAnsi="Tahoma" w:cs="Tahoma"/>
      <w:sz w:val="16"/>
      <w:szCs w:val="16"/>
      <w:lang w:eastAsia="en-US"/>
    </w:rPr>
  </w:style>
  <w:style w:type="character" w:styleId="ae">
    <w:name w:val="Placeholder Text"/>
    <w:basedOn w:val="a0"/>
    <w:uiPriority w:val="99"/>
    <w:semiHidden/>
    <w:rsid w:val="00452CD5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A7602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602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7602D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602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7602D"/>
    <w:rPr>
      <w:b/>
      <w:bCs/>
    </w:rPr>
  </w:style>
  <w:style w:type="paragraph" w:customStyle="1" w:styleId="Default">
    <w:name w:val="Default"/>
    <w:rsid w:val="00C11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9614-7726-4103-AA69-99B722B0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3</cp:revision>
  <dcterms:created xsi:type="dcterms:W3CDTF">2021-06-16T11:22:00Z</dcterms:created>
  <dcterms:modified xsi:type="dcterms:W3CDTF">2021-06-24T12:11:00Z</dcterms:modified>
</cp:coreProperties>
</file>