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05" w:rsidRPr="00F604D6" w:rsidRDefault="004B7A05" w:rsidP="004B7A0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B7A05" w:rsidRPr="00F604D6" w:rsidRDefault="004B7A05" w:rsidP="004B7A0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B7A05" w:rsidRPr="00F604D6" w:rsidRDefault="004B7A05" w:rsidP="004B7A0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B7A05" w:rsidRDefault="004B7A05" w:rsidP="004B7A0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B7A05" w:rsidRPr="00231C17" w:rsidRDefault="004B7A05" w:rsidP="004B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B7A05" w:rsidTr="005C209A">
        <w:tc>
          <w:tcPr>
            <w:tcW w:w="9356" w:type="dxa"/>
          </w:tcPr>
          <w:p w:rsidR="004B7A05" w:rsidRDefault="004B7A05" w:rsidP="005C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A05" w:rsidRDefault="004B7A05" w:rsidP="004B7A0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B7A05" w:rsidRPr="00F57AED" w:rsidTr="005C209A">
        <w:tc>
          <w:tcPr>
            <w:tcW w:w="5920" w:type="dxa"/>
          </w:tcPr>
          <w:p w:rsidR="004B7A05" w:rsidRPr="006939F4" w:rsidRDefault="004B7A05" w:rsidP="004B7A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Железа(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глюконата дигидрат</w:t>
            </w:r>
          </w:p>
        </w:tc>
        <w:tc>
          <w:tcPr>
            <w:tcW w:w="460" w:type="dxa"/>
          </w:tcPr>
          <w:p w:rsidR="004B7A05" w:rsidRPr="00121CB3" w:rsidRDefault="004B7A05" w:rsidP="005C20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B7A05" w:rsidRPr="00F57AED" w:rsidRDefault="004B7A05" w:rsidP="005C20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B7A05" w:rsidRPr="00121CB3" w:rsidTr="005C209A">
        <w:tc>
          <w:tcPr>
            <w:tcW w:w="5920" w:type="dxa"/>
          </w:tcPr>
          <w:p w:rsidR="004B7A05" w:rsidRPr="00121CB3" w:rsidRDefault="004B7A05" w:rsidP="005C20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Железа(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глюконат</w:t>
            </w:r>
          </w:p>
        </w:tc>
        <w:tc>
          <w:tcPr>
            <w:tcW w:w="460" w:type="dxa"/>
          </w:tcPr>
          <w:p w:rsidR="004B7A05" w:rsidRPr="00121CB3" w:rsidRDefault="004B7A05" w:rsidP="005C20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B7A05" w:rsidRPr="00121CB3" w:rsidRDefault="004B7A05" w:rsidP="005C20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A05" w:rsidRPr="00A70813" w:rsidTr="005C209A">
        <w:tc>
          <w:tcPr>
            <w:tcW w:w="5920" w:type="dxa"/>
          </w:tcPr>
          <w:p w:rsidR="004B7A05" w:rsidRPr="004B7A05" w:rsidRDefault="004B7A05" w:rsidP="008934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Ferr</w:t>
            </w:r>
            <w:r w:rsidR="00D278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(II)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glucona</w:t>
            </w:r>
            <w:r w:rsidR="008934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dihydricum</w:t>
            </w:r>
          </w:p>
        </w:tc>
        <w:tc>
          <w:tcPr>
            <w:tcW w:w="460" w:type="dxa"/>
          </w:tcPr>
          <w:p w:rsidR="004B7A05" w:rsidRPr="00121CB3" w:rsidRDefault="004B7A05" w:rsidP="005C20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B7A05" w:rsidRPr="00A70813" w:rsidRDefault="004B7A05" w:rsidP="005C20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B7A05" w:rsidRDefault="004B7A05" w:rsidP="004B7A0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B7A05" w:rsidTr="005C209A">
        <w:tc>
          <w:tcPr>
            <w:tcW w:w="9356" w:type="dxa"/>
          </w:tcPr>
          <w:p w:rsidR="004B7A05" w:rsidRDefault="004B7A05" w:rsidP="005C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A05" w:rsidRDefault="004B7A05" w:rsidP="004B7A05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7A05" w:rsidRPr="00AE3312" w:rsidTr="005C209A">
        <w:tc>
          <w:tcPr>
            <w:tcW w:w="9571" w:type="dxa"/>
            <w:gridSpan w:val="2"/>
          </w:tcPr>
          <w:p w:rsidR="004B7A05" w:rsidRPr="00A5462E" w:rsidRDefault="00A5462E" w:rsidP="00530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Бис[(2</w:t>
            </w:r>
            <w:r w:rsidRPr="00A546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,3</w:t>
            </w:r>
            <w:r w:rsidRPr="00A546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,4</w:t>
            </w:r>
            <w:r w:rsidRPr="00A546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  <w:r w:rsidRPr="00A546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A54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-2,3,4,5,6-пентагидроксигексаноат] железа(II),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дигидрат</w:t>
            </w:r>
          </w:p>
        </w:tc>
      </w:tr>
      <w:tr w:rsidR="004B7A05" w:rsidTr="005C209A">
        <w:tc>
          <w:tcPr>
            <w:tcW w:w="9571" w:type="dxa"/>
            <w:gridSpan w:val="2"/>
          </w:tcPr>
          <w:p w:rsidR="004B7A05" w:rsidRPr="00A5462E" w:rsidRDefault="004B7A05" w:rsidP="005C20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5777" w:rsidRDefault="002C5777" w:rsidP="005C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46500" cy="933450"/>
                  <wp:effectExtent l="19050" t="0" r="0" b="0"/>
                  <wp:docPr id="2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777" w:rsidRPr="002C5777" w:rsidRDefault="002C5777" w:rsidP="005C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A05" w:rsidTr="005C209A">
        <w:tc>
          <w:tcPr>
            <w:tcW w:w="4785" w:type="dxa"/>
          </w:tcPr>
          <w:p w:rsidR="004B7A05" w:rsidRPr="002C5777" w:rsidRDefault="004B7A05" w:rsidP="005C20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2C5777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12</w:t>
            </w:r>
            <w:r w:rsidRPr="002C5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2C5777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22</w:t>
            </w:r>
            <w:r w:rsidRPr="002C5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FeO</w:t>
            </w:r>
            <w:r w:rsidRPr="002C5777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14</w:t>
            </w:r>
            <w:r w:rsidRPr="002C5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 · 2H</w:t>
            </w:r>
            <w:r w:rsidRPr="002C5777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2C5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4786" w:type="dxa"/>
          </w:tcPr>
          <w:p w:rsidR="004B7A05" w:rsidRPr="002C5777" w:rsidRDefault="004B7A05" w:rsidP="005C2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5777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2C5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482.17</w:t>
            </w:r>
          </w:p>
        </w:tc>
      </w:tr>
    </w:tbl>
    <w:p w:rsidR="004B7A05" w:rsidRPr="002C5777" w:rsidRDefault="004B7A05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85E" w:rsidRDefault="006E085E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sz w:val="28"/>
          <w:szCs w:val="28"/>
        </w:rPr>
        <w:t>Содержит не менее 11,8% и не более 12,5 % железа(II) в пересчёте на сухое вещество.</w:t>
      </w:r>
    </w:p>
    <w:p w:rsidR="002C5777" w:rsidRPr="002C5777" w:rsidRDefault="002C5777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05" w:rsidRPr="002C5777" w:rsidRDefault="004B7A05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B716FD" w:rsidRPr="002C5777">
        <w:rPr>
          <w:rFonts w:ascii="Times New Roman" w:hAnsi="Times New Roman" w:cs="Times New Roman"/>
          <w:sz w:val="28"/>
          <w:szCs w:val="28"/>
        </w:rPr>
        <w:t xml:space="preserve"> З</w:t>
      </w:r>
      <w:r w:rsidR="00F16C7D" w:rsidRPr="002C5777">
        <w:rPr>
          <w:rFonts w:ascii="Times New Roman" w:hAnsi="Times New Roman" w:cs="Times New Roman"/>
          <w:sz w:val="28"/>
          <w:szCs w:val="28"/>
        </w:rPr>
        <w:t>еленовато-жё</w:t>
      </w:r>
      <w:r w:rsidR="00B716FD" w:rsidRPr="002C5777">
        <w:rPr>
          <w:rFonts w:ascii="Times New Roman" w:hAnsi="Times New Roman" w:cs="Times New Roman"/>
          <w:sz w:val="28"/>
          <w:szCs w:val="28"/>
        </w:rPr>
        <w:t>лтый или серый порошок или гранулы.</w:t>
      </w:r>
    </w:p>
    <w:p w:rsidR="004B7A05" w:rsidRPr="002C5777" w:rsidRDefault="004B7A05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B716FD" w:rsidRPr="002C5777">
        <w:rPr>
          <w:rFonts w:ascii="Times New Roman" w:hAnsi="Times New Roman" w:cs="Times New Roman"/>
          <w:sz w:val="28"/>
          <w:szCs w:val="28"/>
        </w:rPr>
        <w:t xml:space="preserve"> </w:t>
      </w:r>
      <w:r w:rsidR="00B23B1E" w:rsidRPr="002C5777">
        <w:rPr>
          <w:rFonts w:ascii="Times New Roman" w:hAnsi="Times New Roman" w:cs="Times New Roman"/>
          <w:sz w:val="28"/>
          <w:szCs w:val="28"/>
        </w:rPr>
        <w:t>Легко растворим в горячей воде,</w:t>
      </w:r>
      <w:r w:rsidR="00B23B1E">
        <w:rPr>
          <w:rFonts w:ascii="Times New Roman" w:hAnsi="Times New Roman" w:cs="Times New Roman"/>
          <w:sz w:val="28"/>
          <w:szCs w:val="28"/>
        </w:rPr>
        <w:t xml:space="preserve"> </w:t>
      </w:r>
      <w:r w:rsidR="00FF6341" w:rsidRPr="002C5777">
        <w:rPr>
          <w:rFonts w:ascii="Times New Roman" w:hAnsi="Times New Roman" w:cs="Times New Roman"/>
          <w:sz w:val="28"/>
          <w:szCs w:val="28"/>
        </w:rPr>
        <w:t>м</w:t>
      </w:r>
      <w:r w:rsidR="00C1425C" w:rsidRPr="002C5777">
        <w:rPr>
          <w:rFonts w:ascii="Times New Roman" w:hAnsi="Times New Roman" w:cs="Times New Roman"/>
          <w:sz w:val="28"/>
          <w:szCs w:val="28"/>
        </w:rPr>
        <w:t>едленно</w:t>
      </w:r>
      <w:r w:rsidR="00B716FD" w:rsidRPr="002C5777">
        <w:rPr>
          <w:rFonts w:ascii="Times New Roman" w:hAnsi="Times New Roman" w:cs="Times New Roman"/>
          <w:sz w:val="28"/>
          <w:szCs w:val="28"/>
        </w:rPr>
        <w:t xml:space="preserve"> растворим</w:t>
      </w:r>
      <w:r w:rsidR="00C1425C" w:rsidRPr="002C5777">
        <w:rPr>
          <w:rFonts w:ascii="Times New Roman" w:hAnsi="Times New Roman" w:cs="Times New Roman"/>
          <w:sz w:val="28"/>
          <w:szCs w:val="28"/>
        </w:rPr>
        <w:t xml:space="preserve"> в воде</w:t>
      </w:r>
      <w:r w:rsidR="00B716FD" w:rsidRPr="002C5777">
        <w:rPr>
          <w:rFonts w:ascii="Times New Roman" w:hAnsi="Times New Roman" w:cs="Times New Roman"/>
          <w:sz w:val="28"/>
          <w:szCs w:val="28"/>
        </w:rPr>
        <w:t xml:space="preserve">, практически нерастворим в </w:t>
      </w:r>
      <w:r w:rsidR="00C1425C" w:rsidRPr="002C5777">
        <w:rPr>
          <w:rFonts w:ascii="Times New Roman" w:hAnsi="Times New Roman" w:cs="Times New Roman"/>
          <w:sz w:val="28"/>
          <w:szCs w:val="28"/>
        </w:rPr>
        <w:t>спирте 96 %</w:t>
      </w:r>
      <w:r w:rsidR="00F16C7D" w:rsidRPr="002C5777">
        <w:rPr>
          <w:rFonts w:ascii="Times New Roman" w:hAnsi="Times New Roman" w:cs="Times New Roman"/>
          <w:sz w:val="28"/>
          <w:szCs w:val="28"/>
        </w:rPr>
        <w:t>.</w:t>
      </w:r>
    </w:p>
    <w:p w:rsidR="004B7A05" w:rsidRPr="002C5777" w:rsidRDefault="00FF6341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4B7A05" w:rsidRPr="002C5777" w:rsidRDefault="009E1E2D" w:rsidP="002C577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i/>
          <w:sz w:val="28"/>
          <w:szCs w:val="28"/>
        </w:rPr>
        <w:t>Тонкослойная хроматография</w:t>
      </w:r>
      <w:r w:rsidR="00AA00FA" w:rsidRPr="002C57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00FA" w:rsidRPr="002C5777">
        <w:rPr>
          <w:rFonts w:ascii="Times New Roman" w:hAnsi="Times New Roman" w:cs="Times New Roman"/>
          <w:sz w:val="28"/>
          <w:szCs w:val="28"/>
        </w:rPr>
        <w:t>(ОФС «Тонкослойная хроматография»).</w:t>
      </w:r>
    </w:p>
    <w:p w:rsidR="00020CEC" w:rsidRPr="002C5777" w:rsidRDefault="00020CEC" w:rsidP="002C5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C5777">
        <w:rPr>
          <w:rFonts w:ascii="Times New Roman" w:hAnsi="Times New Roman"/>
          <w:i/>
          <w:color w:val="000000"/>
          <w:sz w:val="28"/>
          <w:szCs w:val="28"/>
        </w:rPr>
        <w:t>Пластинка</w:t>
      </w:r>
      <w:r w:rsidR="00BF3C59" w:rsidRPr="002C5777">
        <w:rPr>
          <w:rFonts w:ascii="Times New Roman" w:hAnsi="Times New Roman"/>
          <w:i/>
          <w:color w:val="000000"/>
          <w:sz w:val="28"/>
          <w:szCs w:val="28"/>
        </w:rPr>
        <w:t>.</w:t>
      </w:r>
      <w:r w:rsidR="00F06A60" w:rsidRPr="002C57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06A60" w:rsidRPr="002C5777">
        <w:rPr>
          <w:rFonts w:ascii="Times New Roman" w:hAnsi="Times New Roman"/>
          <w:color w:val="000000"/>
          <w:sz w:val="28"/>
          <w:szCs w:val="28"/>
        </w:rPr>
        <w:t xml:space="preserve">ТСХ </w:t>
      </w:r>
      <w:r w:rsidR="00AA00FA" w:rsidRPr="002C5777">
        <w:rPr>
          <w:rFonts w:ascii="Times New Roman" w:hAnsi="Times New Roman"/>
          <w:color w:val="000000"/>
          <w:sz w:val="28"/>
          <w:szCs w:val="28"/>
        </w:rPr>
        <w:t xml:space="preserve">пластинка </w:t>
      </w:r>
      <w:r w:rsidR="00F06A60" w:rsidRPr="002C5777">
        <w:rPr>
          <w:rFonts w:ascii="Times New Roman" w:hAnsi="Times New Roman"/>
          <w:color w:val="000000"/>
          <w:sz w:val="28"/>
          <w:szCs w:val="28"/>
        </w:rPr>
        <w:t>со слоем силикагеля</w:t>
      </w:r>
      <w:r w:rsidRPr="002C577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20CEC" w:rsidRPr="002C5777" w:rsidRDefault="00020CEC" w:rsidP="002C5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5777">
        <w:rPr>
          <w:rFonts w:ascii="Times New Roman" w:hAnsi="Times New Roman"/>
          <w:i/>
          <w:color w:val="000000"/>
          <w:sz w:val="28"/>
          <w:szCs w:val="28"/>
        </w:rPr>
        <w:t>Подвижная фаза (ПФ</w:t>
      </w:r>
      <w:r w:rsidRPr="002C5777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4C5E7D" w:rsidRPr="002C5777">
        <w:rPr>
          <w:rFonts w:ascii="Times New Roman" w:hAnsi="Times New Roman"/>
          <w:color w:val="000000"/>
          <w:sz w:val="28"/>
          <w:szCs w:val="28"/>
        </w:rPr>
        <w:t>Аммиака раствор концентрированный 25 %</w:t>
      </w:r>
      <w:r w:rsidRPr="002C5777">
        <w:rPr>
          <w:rFonts w:ascii="Times New Roman" w:hAnsi="Times New Roman"/>
          <w:color w:val="000000"/>
          <w:sz w:val="28"/>
          <w:szCs w:val="28"/>
        </w:rPr>
        <w:t>—</w:t>
      </w:r>
      <w:r w:rsidR="004C5E7D" w:rsidRPr="004C5E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E7D" w:rsidRPr="002C5777">
        <w:rPr>
          <w:rFonts w:ascii="Times New Roman" w:hAnsi="Times New Roman"/>
          <w:color w:val="000000"/>
          <w:sz w:val="28"/>
          <w:szCs w:val="28"/>
        </w:rPr>
        <w:t>этилацетат—</w:t>
      </w:r>
      <w:r w:rsidR="0031517B" w:rsidRPr="002C5777">
        <w:rPr>
          <w:rFonts w:ascii="Times New Roman" w:hAnsi="Times New Roman"/>
          <w:color w:val="000000"/>
          <w:sz w:val="28"/>
          <w:szCs w:val="28"/>
        </w:rPr>
        <w:t>вода</w:t>
      </w:r>
      <w:r w:rsidRPr="002C5777">
        <w:rPr>
          <w:rFonts w:ascii="Times New Roman" w:hAnsi="Times New Roman"/>
          <w:color w:val="000000"/>
          <w:sz w:val="28"/>
          <w:szCs w:val="28"/>
        </w:rPr>
        <w:t>—</w:t>
      </w:r>
      <w:r w:rsidR="004C5E7D" w:rsidRPr="002C5777">
        <w:rPr>
          <w:rFonts w:ascii="Times New Roman" w:hAnsi="Times New Roman"/>
          <w:color w:val="000000"/>
          <w:sz w:val="28"/>
          <w:szCs w:val="28"/>
        </w:rPr>
        <w:t>спирт 96 %</w:t>
      </w:r>
      <w:r w:rsidR="004C5E7D">
        <w:rPr>
          <w:rFonts w:ascii="Times New Roman" w:hAnsi="Times New Roman"/>
          <w:color w:val="000000"/>
          <w:sz w:val="28"/>
          <w:szCs w:val="28"/>
        </w:rPr>
        <w:t xml:space="preserve"> 10:10:30:50.</w:t>
      </w:r>
    </w:p>
    <w:p w:rsidR="002E3A89" w:rsidRPr="002C5777" w:rsidRDefault="00020CEC" w:rsidP="002C5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5777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2C57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E3A89" w:rsidRPr="002C5777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="00A2298E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2E3A89" w:rsidRPr="002C5777">
        <w:rPr>
          <w:rFonts w:ascii="Times New Roman" w:hAnsi="Times New Roman"/>
          <w:color w:val="000000"/>
          <w:sz w:val="28"/>
          <w:szCs w:val="28"/>
        </w:rPr>
        <w:t>20</w:t>
      </w:r>
      <w:r w:rsidR="00A2298E">
        <w:rPr>
          <w:rFonts w:ascii="Times New Roman" w:hAnsi="Times New Roman"/>
          <w:color w:val="000000"/>
          <w:sz w:val="28"/>
          <w:szCs w:val="28"/>
        </w:rPr>
        <w:t> </w:t>
      </w:r>
      <w:r w:rsidR="002E3A89" w:rsidRPr="002C5777">
        <w:rPr>
          <w:rFonts w:ascii="Times New Roman" w:hAnsi="Times New Roman"/>
          <w:color w:val="000000"/>
          <w:sz w:val="28"/>
          <w:szCs w:val="28"/>
        </w:rPr>
        <w:t>мг субстанции в 2</w:t>
      </w:r>
      <w:r w:rsidR="00A2298E">
        <w:rPr>
          <w:rFonts w:ascii="Times New Roman" w:hAnsi="Times New Roman"/>
          <w:color w:val="000000"/>
          <w:sz w:val="28"/>
          <w:szCs w:val="28"/>
        </w:rPr>
        <w:t> </w:t>
      </w:r>
      <w:r w:rsidR="002E3A89" w:rsidRPr="002C5777">
        <w:rPr>
          <w:rFonts w:ascii="Times New Roman" w:hAnsi="Times New Roman"/>
          <w:color w:val="000000"/>
          <w:sz w:val="28"/>
          <w:szCs w:val="28"/>
        </w:rPr>
        <w:t xml:space="preserve">мл воды, </w:t>
      </w:r>
      <w:r w:rsidR="00840801" w:rsidRPr="002C5777">
        <w:rPr>
          <w:rFonts w:ascii="Times New Roman" w:hAnsi="Times New Roman"/>
          <w:color w:val="000000"/>
          <w:sz w:val="28"/>
          <w:szCs w:val="28"/>
        </w:rPr>
        <w:t xml:space="preserve">при необходимости </w:t>
      </w:r>
      <w:r w:rsidR="002E3A89" w:rsidRPr="002C5777">
        <w:rPr>
          <w:rFonts w:ascii="Times New Roman" w:hAnsi="Times New Roman"/>
          <w:color w:val="000000"/>
          <w:sz w:val="28"/>
          <w:szCs w:val="28"/>
        </w:rPr>
        <w:t>нагревают до 60</w:t>
      </w:r>
      <w:r w:rsidR="00982298" w:rsidRPr="002C5777">
        <w:rPr>
          <w:rFonts w:ascii="Times New Roman" w:hAnsi="Times New Roman"/>
          <w:color w:val="000000"/>
          <w:sz w:val="28"/>
          <w:szCs w:val="28"/>
        </w:rPr>
        <w:t> </w:t>
      </w:r>
      <w:r w:rsidR="002E3A89" w:rsidRPr="002C5777">
        <w:rPr>
          <w:rFonts w:ascii="Times New Roman" w:hAnsi="Times New Roman"/>
          <w:color w:val="000000"/>
          <w:sz w:val="28"/>
          <w:szCs w:val="28"/>
        </w:rPr>
        <w:t>°С на водяной бане.</w:t>
      </w:r>
    </w:p>
    <w:p w:rsidR="002E3A89" w:rsidRPr="002C5777" w:rsidRDefault="002E3A89" w:rsidP="002C5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5777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</w:t>
      </w:r>
      <w:r w:rsidR="00F26D15" w:rsidRPr="002C5777">
        <w:rPr>
          <w:rFonts w:ascii="Times New Roman" w:hAnsi="Times New Roman"/>
          <w:i/>
          <w:color w:val="000000"/>
          <w:sz w:val="28"/>
          <w:szCs w:val="28"/>
        </w:rPr>
        <w:t>стандартного образца железа(</w:t>
      </w:r>
      <w:r w:rsidR="00F26D15" w:rsidRPr="002C5777">
        <w:rPr>
          <w:rFonts w:ascii="Times New Roman" w:hAnsi="Times New Roman"/>
          <w:i/>
          <w:color w:val="000000"/>
          <w:sz w:val="28"/>
          <w:szCs w:val="28"/>
          <w:lang w:val="en-US"/>
        </w:rPr>
        <w:t>II</w:t>
      </w:r>
      <w:r w:rsidR="00F26D15" w:rsidRPr="002C5777">
        <w:rPr>
          <w:rFonts w:ascii="Times New Roman" w:hAnsi="Times New Roman"/>
          <w:i/>
          <w:color w:val="000000"/>
          <w:sz w:val="28"/>
          <w:szCs w:val="28"/>
        </w:rPr>
        <w:t>) глюконата</w:t>
      </w:r>
      <w:r w:rsidR="00020CEC" w:rsidRPr="002C5777">
        <w:rPr>
          <w:rFonts w:ascii="Times New Roman" w:hAnsi="Times New Roman"/>
          <w:i/>
          <w:color w:val="000000"/>
          <w:sz w:val="28"/>
          <w:szCs w:val="28"/>
        </w:rPr>
        <w:t>.</w:t>
      </w:r>
      <w:r w:rsidR="00020CEC" w:rsidRPr="002C57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5777">
        <w:rPr>
          <w:rFonts w:ascii="Times New Roman" w:hAnsi="Times New Roman"/>
          <w:color w:val="000000"/>
          <w:sz w:val="28"/>
          <w:szCs w:val="28"/>
        </w:rPr>
        <w:t>Растворяют 20</w:t>
      </w:r>
      <w:r w:rsidR="00A2298E">
        <w:rPr>
          <w:rFonts w:ascii="Times New Roman" w:hAnsi="Times New Roman"/>
          <w:color w:val="000000"/>
          <w:sz w:val="28"/>
          <w:szCs w:val="28"/>
        </w:rPr>
        <w:t> </w:t>
      </w:r>
      <w:r w:rsidRPr="002C5777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37585C" w:rsidRPr="002C5777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Pr="002C5777">
        <w:rPr>
          <w:rFonts w:ascii="Times New Roman" w:hAnsi="Times New Roman"/>
          <w:color w:val="000000"/>
          <w:sz w:val="28"/>
          <w:szCs w:val="28"/>
        </w:rPr>
        <w:t>железа</w:t>
      </w:r>
      <w:r w:rsidR="00982298" w:rsidRPr="002C5777">
        <w:rPr>
          <w:rFonts w:ascii="Times New Roman" w:hAnsi="Times New Roman"/>
          <w:color w:val="000000"/>
          <w:sz w:val="28"/>
          <w:szCs w:val="28"/>
        </w:rPr>
        <w:t>(</w:t>
      </w:r>
      <w:r w:rsidR="00982298" w:rsidRPr="002C577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982298" w:rsidRPr="002C5777">
        <w:rPr>
          <w:rFonts w:ascii="Times New Roman" w:hAnsi="Times New Roman"/>
          <w:color w:val="000000"/>
          <w:sz w:val="28"/>
          <w:szCs w:val="28"/>
        </w:rPr>
        <w:t>)</w:t>
      </w:r>
      <w:r w:rsidRPr="002C5777">
        <w:rPr>
          <w:rFonts w:ascii="Times New Roman" w:hAnsi="Times New Roman"/>
          <w:color w:val="000000"/>
          <w:sz w:val="28"/>
          <w:szCs w:val="28"/>
        </w:rPr>
        <w:t xml:space="preserve"> глюконата в 2</w:t>
      </w:r>
      <w:r w:rsidR="00A2298E">
        <w:rPr>
          <w:rFonts w:ascii="Times New Roman" w:hAnsi="Times New Roman"/>
          <w:color w:val="000000"/>
          <w:sz w:val="28"/>
          <w:szCs w:val="28"/>
        </w:rPr>
        <w:t> </w:t>
      </w:r>
      <w:r w:rsidRPr="002C5777">
        <w:rPr>
          <w:rFonts w:ascii="Times New Roman" w:hAnsi="Times New Roman"/>
          <w:color w:val="000000"/>
          <w:sz w:val="28"/>
          <w:szCs w:val="28"/>
        </w:rPr>
        <w:t>мл воды, на</w:t>
      </w:r>
      <w:r w:rsidR="000F5BD2" w:rsidRPr="002C5777">
        <w:rPr>
          <w:rFonts w:ascii="Times New Roman" w:hAnsi="Times New Roman"/>
          <w:color w:val="000000"/>
          <w:sz w:val="28"/>
          <w:szCs w:val="28"/>
        </w:rPr>
        <w:t>гревают при необходимости до 60 </w:t>
      </w:r>
      <w:r w:rsidRPr="002C5777">
        <w:rPr>
          <w:rFonts w:ascii="Times New Roman" w:hAnsi="Times New Roman"/>
          <w:color w:val="000000"/>
          <w:sz w:val="28"/>
          <w:szCs w:val="28"/>
        </w:rPr>
        <w:t>°С на водяной бане.</w:t>
      </w:r>
    </w:p>
    <w:p w:rsidR="00020CEC" w:rsidRPr="002C5777" w:rsidRDefault="00020CEC" w:rsidP="002C5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5777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</w:t>
      </w:r>
      <w:r w:rsidR="00BF3C59" w:rsidRPr="002C5777">
        <w:rPr>
          <w:rFonts w:ascii="Times New Roman" w:hAnsi="Times New Roman"/>
          <w:color w:val="000000"/>
          <w:sz w:val="28"/>
          <w:szCs w:val="28"/>
        </w:rPr>
        <w:t>1</w:t>
      </w:r>
      <w:r w:rsidR="003815E6">
        <w:rPr>
          <w:rFonts w:ascii="Times New Roman" w:hAnsi="Times New Roman"/>
          <w:color w:val="000000"/>
          <w:sz w:val="28"/>
          <w:szCs w:val="28"/>
        </w:rPr>
        <w:t> </w:t>
      </w:r>
      <w:r w:rsidRPr="002C5777">
        <w:rPr>
          <w:rFonts w:ascii="Times New Roman" w:hAnsi="Times New Roman"/>
          <w:color w:val="000000"/>
          <w:sz w:val="28"/>
          <w:szCs w:val="28"/>
        </w:rPr>
        <w:t>мкл испытуемого раствора</w:t>
      </w:r>
      <w:r w:rsidR="00BF3C59" w:rsidRPr="002C5777">
        <w:rPr>
          <w:rFonts w:ascii="Times New Roman" w:hAnsi="Times New Roman"/>
          <w:color w:val="000000"/>
          <w:sz w:val="28"/>
          <w:szCs w:val="28"/>
        </w:rPr>
        <w:t xml:space="preserve"> и раствора </w:t>
      </w:r>
      <w:r w:rsidR="003815E6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3815E6" w:rsidRPr="003815E6">
        <w:rPr>
          <w:rFonts w:ascii="Times New Roman" w:hAnsi="Times New Roman"/>
          <w:color w:val="000000"/>
          <w:sz w:val="28"/>
          <w:szCs w:val="28"/>
        </w:rPr>
        <w:t>железа(</w:t>
      </w:r>
      <w:r w:rsidR="003815E6" w:rsidRPr="003815E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3815E6" w:rsidRPr="003815E6">
        <w:rPr>
          <w:rFonts w:ascii="Times New Roman" w:hAnsi="Times New Roman"/>
          <w:color w:val="000000"/>
          <w:sz w:val="28"/>
          <w:szCs w:val="28"/>
        </w:rPr>
        <w:t>) глюконата</w:t>
      </w:r>
      <w:r w:rsidRPr="002C5777">
        <w:rPr>
          <w:rFonts w:ascii="Times New Roman" w:hAnsi="Times New Roman"/>
          <w:color w:val="000000"/>
          <w:sz w:val="28"/>
          <w:szCs w:val="28"/>
        </w:rPr>
        <w:t>. Пластинку с нанесёнными пробами сушат на воздухе, помещают в камеру с ПФ и хроматографируют восходящим способом. Когда фронт ПФ пройд</w:t>
      </w:r>
      <w:r w:rsidR="0048731F">
        <w:rPr>
          <w:rFonts w:ascii="Times New Roman" w:hAnsi="Times New Roman"/>
          <w:color w:val="000000"/>
          <w:sz w:val="28"/>
          <w:szCs w:val="28"/>
        </w:rPr>
        <w:t>ё</w:t>
      </w:r>
      <w:r w:rsidRPr="002C5777">
        <w:rPr>
          <w:rFonts w:ascii="Times New Roman" w:hAnsi="Times New Roman"/>
          <w:color w:val="000000"/>
          <w:sz w:val="28"/>
          <w:szCs w:val="28"/>
        </w:rPr>
        <w:t xml:space="preserve">т около 80–90 % длины пластинки от линии старта, её вынимают из камеры, </w:t>
      </w:r>
      <w:r w:rsidR="0012450C" w:rsidRPr="002C5777">
        <w:rPr>
          <w:rFonts w:ascii="Times New Roman" w:hAnsi="Times New Roman"/>
          <w:color w:val="000000"/>
          <w:sz w:val="28"/>
          <w:szCs w:val="28"/>
        </w:rPr>
        <w:t>высушивают при 105</w:t>
      </w:r>
      <w:r w:rsidR="0012450C" w:rsidRPr="002C5777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12450C" w:rsidRPr="002C5777">
        <w:rPr>
          <w:rFonts w:ascii="Times New Roman" w:hAnsi="Times New Roman"/>
          <w:color w:val="000000"/>
          <w:sz w:val="28"/>
          <w:szCs w:val="28"/>
        </w:rPr>
        <w:t>С в течение 20</w:t>
      </w:r>
      <w:r w:rsidR="0048731F">
        <w:rPr>
          <w:rFonts w:ascii="Times New Roman" w:hAnsi="Times New Roman"/>
          <w:color w:val="000000"/>
          <w:sz w:val="28"/>
          <w:szCs w:val="28"/>
        </w:rPr>
        <w:t> </w:t>
      </w:r>
      <w:r w:rsidR="0012450C" w:rsidRPr="002C5777">
        <w:rPr>
          <w:rFonts w:ascii="Times New Roman" w:hAnsi="Times New Roman"/>
          <w:color w:val="000000"/>
          <w:sz w:val="28"/>
          <w:szCs w:val="28"/>
        </w:rPr>
        <w:t xml:space="preserve">мин, охлаждают, </w:t>
      </w:r>
      <w:r w:rsidR="00AC20F4" w:rsidRPr="002C5777">
        <w:rPr>
          <w:rFonts w:ascii="Times New Roman" w:hAnsi="Times New Roman"/>
          <w:color w:val="000000"/>
          <w:sz w:val="28"/>
          <w:szCs w:val="28"/>
        </w:rPr>
        <w:t xml:space="preserve">опрыскивают реактивом для детектирования, </w:t>
      </w:r>
      <w:r w:rsidR="00BF3C59" w:rsidRPr="002C5777">
        <w:rPr>
          <w:rFonts w:ascii="Times New Roman" w:hAnsi="Times New Roman"/>
          <w:color w:val="000000"/>
          <w:sz w:val="28"/>
          <w:szCs w:val="28"/>
        </w:rPr>
        <w:t xml:space="preserve">выдерживают </w:t>
      </w:r>
      <w:r w:rsidRPr="002C5777">
        <w:rPr>
          <w:rFonts w:ascii="Times New Roman" w:hAnsi="Times New Roman"/>
          <w:color w:val="000000"/>
          <w:sz w:val="28"/>
          <w:szCs w:val="28"/>
        </w:rPr>
        <w:t xml:space="preserve">в сушильном шкафу при температуре 105 °С </w:t>
      </w:r>
      <w:r w:rsidR="00BF3C59" w:rsidRPr="002C5777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12450C" w:rsidRPr="002C5777">
        <w:rPr>
          <w:rFonts w:ascii="Times New Roman" w:hAnsi="Times New Roman"/>
          <w:color w:val="000000"/>
          <w:sz w:val="28"/>
          <w:szCs w:val="28"/>
        </w:rPr>
        <w:t>1</w:t>
      </w:r>
      <w:r w:rsidR="00BF3C59" w:rsidRPr="002C5777">
        <w:rPr>
          <w:rFonts w:ascii="Times New Roman" w:hAnsi="Times New Roman"/>
          <w:color w:val="000000"/>
          <w:sz w:val="28"/>
          <w:szCs w:val="28"/>
        </w:rPr>
        <w:t>0</w:t>
      </w:r>
      <w:r w:rsidR="00C432FB">
        <w:rPr>
          <w:rFonts w:ascii="Times New Roman" w:hAnsi="Times New Roman"/>
          <w:color w:val="000000"/>
          <w:sz w:val="28"/>
          <w:szCs w:val="28"/>
        </w:rPr>
        <w:t> </w:t>
      </w:r>
      <w:r w:rsidR="00BF3C59" w:rsidRPr="002C5777">
        <w:rPr>
          <w:rFonts w:ascii="Times New Roman" w:hAnsi="Times New Roman"/>
          <w:color w:val="000000"/>
          <w:sz w:val="28"/>
          <w:szCs w:val="28"/>
        </w:rPr>
        <w:t xml:space="preserve">мин </w:t>
      </w:r>
      <w:r w:rsidRPr="002C5777">
        <w:rPr>
          <w:rFonts w:ascii="Times New Roman" w:hAnsi="Times New Roman"/>
          <w:color w:val="000000"/>
          <w:sz w:val="28"/>
          <w:szCs w:val="28"/>
        </w:rPr>
        <w:t>и просматривают при дневном с</w:t>
      </w:r>
      <w:r w:rsidR="00BF3C59" w:rsidRPr="002C5777">
        <w:rPr>
          <w:rFonts w:ascii="Times New Roman" w:hAnsi="Times New Roman"/>
          <w:color w:val="000000"/>
          <w:sz w:val="28"/>
          <w:szCs w:val="28"/>
        </w:rPr>
        <w:t>вете.</w:t>
      </w:r>
    </w:p>
    <w:p w:rsidR="0031517B" w:rsidRPr="002C5777" w:rsidRDefault="00020CEC" w:rsidP="002C5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C5777">
        <w:rPr>
          <w:rFonts w:ascii="Times New Roman" w:hAnsi="Times New Roman"/>
          <w:i/>
          <w:color w:val="000000"/>
          <w:sz w:val="28"/>
          <w:szCs w:val="28"/>
        </w:rPr>
        <w:t xml:space="preserve">Реактив для детектирования. </w:t>
      </w:r>
      <w:r w:rsidR="00982298" w:rsidRPr="002C5777">
        <w:rPr>
          <w:rFonts w:ascii="Times New Roman" w:hAnsi="Times New Roman" w:cs="Times New Roman"/>
          <w:sz w:val="28"/>
          <w:szCs w:val="28"/>
        </w:rPr>
        <w:t>В мерной колбе вместимостью 100 </w:t>
      </w:r>
      <w:r w:rsidR="00C1425C" w:rsidRPr="002C5777">
        <w:rPr>
          <w:rFonts w:ascii="Times New Roman" w:hAnsi="Times New Roman" w:cs="Times New Roman"/>
          <w:sz w:val="28"/>
          <w:szCs w:val="28"/>
        </w:rPr>
        <w:t>мл растворяют</w:t>
      </w:r>
      <w:r w:rsidR="00982298" w:rsidRPr="002C5777">
        <w:rPr>
          <w:rFonts w:ascii="Times New Roman" w:hAnsi="Times New Roman" w:cs="Times New Roman"/>
          <w:sz w:val="28"/>
          <w:szCs w:val="28"/>
        </w:rPr>
        <w:t xml:space="preserve"> 2,5 </w:t>
      </w:r>
      <w:r w:rsidR="00C1425C" w:rsidRPr="002C5777">
        <w:rPr>
          <w:rFonts w:ascii="Times New Roman" w:hAnsi="Times New Roman" w:cs="Times New Roman"/>
          <w:sz w:val="28"/>
          <w:szCs w:val="28"/>
        </w:rPr>
        <w:t>г аммония молибдата в 50 мл серной кислоты растворе 2</w:t>
      </w:r>
      <w:r w:rsidR="00220A97" w:rsidRPr="002C5777">
        <w:rPr>
          <w:rFonts w:ascii="Times New Roman" w:hAnsi="Times New Roman" w:cs="Times New Roman"/>
          <w:sz w:val="28"/>
          <w:szCs w:val="28"/>
        </w:rPr>
        <w:t> М</w:t>
      </w:r>
      <w:r w:rsidR="00982298" w:rsidRPr="002C5777">
        <w:rPr>
          <w:rFonts w:ascii="Times New Roman" w:hAnsi="Times New Roman" w:cs="Times New Roman"/>
          <w:sz w:val="28"/>
          <w:szCs w:val="28"/>
        </w:rPr>
        <w:t>, прибавляют 1,0 </w:t>
      </w:r>
      <w:r w:rsidR="00C1425C" w:rsidRPr="002C5777">
        <w:rPr>
          <w:rFonts w:ascii="Times New Roman" w:hAnsi="Times New Roman" w:cs="Times New Roman"/>
          <w:sz w:val="28"/>
          <w:szCs w:val="28"/>
        </w:rPr>
        <w:t>г церия сульфата</w:t>
      </w:r>
      <w:r w:rsidR="00220A97" w:rsidRPr="002C5777">
        <w:rPr>
          <w:rFonts w:ascii="Times New Roman" w:hAnsi="Times New Roman" w:cs="Times New Roman"/>
          <w:sz w:val="28"/>
          <w:szCs w:val="28"/>
        </w:rPr>
        <w:t>, встряхивают для растворения и доводят объём тем же растворителем до метки</w:t>
      </w:r>
      <w:r w:rsidR="00F30682" w:rsidRPr="002C5777">
        <w:rPr>
          <w:rFonts w:ascii="Times New Roman" w:hAnsi="Times New Roman" w:cs="Times New Roman"/>
          <w:sz w:val="28"/>
          <w:szCs w:val="28"/>
        </w:rPr>
        <w:t>.</w:t>
      </w:r>
    </w:p>
    <w:p w:rsidR="000F5BD2" w:rsidRPr="002C5777" w:rsidRDefault="000F5BD2" w:rsidP="002C5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5777">
        <w:rPr>
          <w:rFonts w:ascii="Times New Roman" w:hAnsi="Times New Roman"/>
          <w:color w:val="000000"/>
          <w:sz w:val="28"/>
          <w:szCs w:val="28"/>
        </w:rPr>
        <w:t xml:space="preserve">Основная зона адсорбции на хроматограмме испытуемого раствора по положению и окраске должна соответствовать основной зоне адсорбции на хроматограмме раствора </w:t>
      </w:r>
      <w:r w:rsidR="00C35E05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C35E05" w:rsidRPr="003815E6">
        <w:rPr>
          <w:rFonts w:ascii="Times New Roman" w:hAnsi="Times New Roman"/>
          <w:color w:val="000000"/>
          <w:sz w:val="28"/>
          <w:szCs w:val="28"/>
        </w:rPr>
        <w:t>железа(</w:t>
      </w:r>
      <w:r w:rsidR="00C35E05" w:rsidRPr="003815E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C35E05" w:rsidRPr="003815E6">
        <w:rPr>
          <w:rFonts w:ascii="Times New Roman" w:hAnsi="Times New Roman"/>
          <w:color w:val="000000"/>
          <w:sz w:val="28"/>
          <w:szCs w:val="28"/>
        </w:rPr>
        <w:t>) глюконата</w:t>
      </w:r>
      <w:r w:rsidRPr="002C5777">
        <w:rPr>
          <w:rFonts w:ascii="Times New Roman" w:hAnsi="Times New Roman"/>
          <w:color w:val="000000"/>
          <w:sz w:val="28"/>
          <w:szCs w:val="28"/>
        </w:rPr>
        <w:t>.</w:t>
      </w:r>
    </w:p>
    <w:p w:rsidR="005C6832" w:rsidRPr="002C5777" w:rsidRDefault="0013678E" w:rsidP="002C577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2C5777">
        <w:rPr>
          <w:rFonts w:ascii="Times New Roman" w:hAnsi="Times New Roman" w:cs="Times New Roman"/>
          <w:sz w:val="28"/>
          <w:szCs w:val="28"/>
        </w:rPr>
        <w:t xml:space="preserve"> Субстанция должна давать характерную реакцию на железо(</w:t>
      </w:r>
      <w:r w:rsidRPr="002C57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5777">
        <w:rPr>
          <w:rFonts w:ascii="Times New Roman" w:hAnsi="Times New Roman" w:cs="Times New Roman"/>
          <w:sz w:val="28"/>
          <w:szCs w:val="28"/>
        </w:rPr>
        <w:t>) (ОФС «Общие реакции на подлинность»).</w:t>
      </w:r>
    </w:p>
    <w:p w:rsidR="008A7254" w:rsidRPr="002C5777" w:rsidRDefault="00982298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t>Железо</w:t>
      </w:r>
      <w:r w:rsidR="0037585C" w:rsidRPr="002C5777">
        <w:rPr>
          <w:rFonts w:ascii="Times New Roman" w:hAnsi="Times New Roman" w:cs="Times New Roman"/>
          <w:b/>
          <w:sz w:val="28"/>
          <w:szCs w:val="28"/>
        </w:rPr>
        <w:t>(</w:t>
      </w:r>
      <w:r w:rsidR="0037585C" w:rsidRPr="002C57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7585C" w:rsidRPr="002C5777">
        <w:rPr>
          <w:rFonts w:ascii="Times New Roman" w:hAnsi="Times New Roman" w:cs="Times New Roman"/>
          <w:b/>
          <w:sz w:val="28"/>
          <w:szCs w:val="28"/>
        </w:rPr>
        <w:t>)</w:t>
      </w:r>
      <w:r w:rsidR="008A7254" w:rsidRPr="002C5777">
        <w:rPr>
          <w:rFonts w:ascii="Times New Roman" w:hAnsi="Times New Roman" w:cs="Times New Roman"/>
          <w:b/>
          <w:sz w:val="28"/>
          <w:szCs w:val="28"/>
        </w:rPr>
        <w:t>.</w:t>
      </w:r>
      <w:r w:rsidR="008A7254" w:rsidRPr="002C5777">
        <w:rPr>
          <w:rFonts w:ascii="Times New Roman" w:hAnsi="Times New Roman" w:cs="Times New Roman"/>
          <w:sz w:val="28"/>
          <w:szCs w:val="28"/>
        </w:rPr>
        <w:t xml:space="preserve"> Не более 1,0 %. В коническую колбу с притертой про</w:t>
      </w:r>
      <w:r w:rsidRPr="002C5777">
        <w:rPr>
          <w:rFonts w:ascii="Times New Roman" w:hAnsi="Times New Roman" w:cs="Times New Roman"/>
          <w:sz w:val="28"/>
          <w:szCs w:val="28"/>
        </w:rPr>
        <w:t xml:space="preserve">бкой помещают </w:t>
      </w:r>
      <w:r w:rsidR="005E6B41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2C5777">
        <w:rPr>
          <w:rFonts w:ascii="Times New Roman" w:hAnsi="Times New Roman" w:cs="Times New Roman"/>
          <w:sz w:val="28"/>
          <w:szCs w:val="28"/>
        </w:rPr>
        <w:t>5,0 </w:t>
      </w:r>
      <w:r w:rsidR="008A7254" w:rsidRPr="002C5777">
        <w:rPr>
          <w:rFonts w:ascii="Times New Roman" w:hAnsi="Times New Roman" w:cs="Times New Roman"/>
          <w:sz w:val="28"/>
          <w:szCs w:val="28"/>
        </w:rPr>
        <w:t>г субстанции, раст</w:t>
      </w:r>
      <w:r w:rsidRPr="002C5777">
        <w:rPr>
          <w:rFonts w:ascii="Times New Roman" w:hAnsi="Times New Roman" w:cs="Times New Roman"/>
          <w:sz w:val="28"/>
          <w:szCs w:val="28"/>
        </w:rPr>
        <w:t>воряют в смеси, состоящей из 10 </w:t>
      </w:r>
      <w:r w:rsidR="008A7254" w:rsidRPr="002C5777">
        <w:rPr>
          <w:rFonts w:ascii="Times New Roman" w:hAnsi="Times New Roman" w:cs="Times New Roman"/>
          <w:sz w:val="28"/>
          <w:szCs w:val="28"/>
        </w:rPr>
        <w:t>мл хлористоводородной кислоты и 100</w:t>
      </w:r>
      <w:r w:rsidR="005E6B41">
        <w:rPr>
          <w:rFonts w:ascii="Times New Roman" w:hAnsi="Times New Roman" w:cs="Times New Roman"/>
          <w:sz w:val="28"/>
          <w:szCs w:val="28"/>
        </w:rPr>
        <w:t> </w:t>
      </w:r>
      <w:r w:rsidR="008A7254" w:rsidRPr="002C5777">
        <w:rPr>
          <w:rFonts w:ascii="Times New Roman" w:hAnsi="Times New Roman" w:cs="Times New Roman"/>
          <w:sz w:val="28"/>
          <w:szCs w:val="28"/>
        </w:rPr>
        <w:t>мл воды, свободной от уг</w:t>
      </w:r>
      <w:r w:rsidRPr="002C5777">
        <w:rPr>
          <w:rFonts w:ascii="Times New Roman" w:hAnsi="Times New Roman" w:cs="Times New Roman"/>
          <w:sz w:val="28"/>
          <w:szCs w:val="28"/>
        </w:rPr>
        <w:t>лерода диоксида. Прибавляют 3,0 </w:t>
      </w:r>
      <w:r w:rsidR="008A7254" w:rsidRPr="002C5777">
        <w:rPr>
          <w:rFonts w:ascii="Times New Roman" w:hAnsi="Times New Roman" w:cs="Times New Roman"/>
          <w:sz w:val="28"/>
          <w:szCs w:val="28"/>
        </w:rPr>
        <w:t>г калия йодида, закрывают колбу и ставят на 5</w:t>
      </w:r>
      <w:r w:rsidR="005E6B41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мин в тёмное место. Титруют 0,1 </w:t>
      </w:r>
      <w:r w:rsidR="008A7254" w:rsidRPr="002C5777">
        <w:rPr>
          <w:rFonts w:ascii="Times New Roman" w:hAnsi="Times New Roman" w:cs="Times New Roman"/>
          <w:sz w:val="28"/>
          <w:szCs w:val="28"/>
        </w:rPr>
        <w:t>М раствором натрия тиосульфата, используя 0,5</w:t>
      </w:r>
      <w:r w:rsidR="005E6B41">
        <w:rPr>
          <w:rFonts w:ascii="Times New Roman" w:hAnsi="Times New Roman" w:cs="Times New Roman"/>
          <w:sz w:val="28"/>
          <w:szCs w:val="28"/>
        </w:rPr>
        <w:t> </w:t>
      </w:r>
      <w:r w:rsidR="008A7254" w:rsidRPr="002C5777">
        <w:rPr>
          <w:rFonts w:ascii="Times New Roman" w:hAnsi="Times New Roman" w:cs="Times New Roman"/>
          <w:sz w:val="28"/>
          <w:szCs w:val="28"/>
        </w:rPr>
        <w:t xml:space="preserve">мл </w:t>
      </w:r>
      <w:r w:rsidR="00566DD4" w:rsidRPr="002C5777">
        <w:rPr>
          <w:rFonts w:ascii="Times New Roman" w:hAnsi="Times New Roman" w:cs="Times New Roman"/>
          <w:sz w:val="28"/>
          <w:szCs w:val="28"/>
        </w:rPr>
        <w:t xml:space="preserve">крахмала </w:t>
      </w:r>
      <w:r w:rsidR="008A7254" w:rsidRPr="002C5777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566DD4">
        <w:rPr>
          <w:rFonts w:ascii="Times New Roman" w:hAnsi="Times New Roman" w:cs="Times New Roman"/>
          <w:sz w:val="28"/>
          <w:szCs w:val="28"/>
        </w:rPr>
        <w:t xml:space="preserve">1 % </w:t>
      </w:r>
      <w:r w:rsidR="008A7254" w:rsidRPr="002C5777">
        <w:rPr>
          <w:rFonts w:ascii="Times New Roman" w:hAnsi="Times New Roman" w:cs="Times New Roman"/>
          <w:sz w:val="28"/>
          <w:szCs w:val="28"/>
        </w:rPr>
        <w:t>в качестве индикатора, прибавля</w:t>
      </w:r>
      <w:r w:rsidR="00F30682" w:rsidRPr="002C5777">
        <w:rPr>
          <w:rFonts w:ascii="Times New Roman" w:hAnsi="Times New Roman" w:cs="Times New Roman"/>
          <w:sz w:val="28"/>
          <w:szCs w:val="28"/>
        </w:rPr>
        <w:t>емого</w:t>
      </w:r>
      <w:r w:rsidR="008A7254" w:rsidRPr="002C5777">
        <w:rPr>
          <w:rFonts w:ascii="Times New Roman" w:hAnsi="Times New Roman" w:cs="Times New Roman"/>
          <w:sz w:val="28"/>
          <w:szCs w:val="28"/>
        </w:rPr>
        <w:t xml:space="preserve"> в конце титрования. Параллельно проводят контрольный опыт. На титрование</w:t>
      </w:r>
      <w:r w:rsidR="00DD25B7" w:rsidRPr="002C5777">
        <w:rPr>
          <w:rFonts w:ascii="Times New Roman" w:hAnsi="Times New Roman" w:cs="Times New Roman"/>
          <w:sz w:val="28"/>
          <w:szCs w:val="28"/>
        </w:rPr>
        <w:t xml:space="preserve"> должно пойти не более 9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="00DD25B7" w:rsidRPr="002C5777">
        <w:rPr>
          <w:rFonts w:ascii="Times New Roman" w:hAnsi="Times New Roman" w:cs="Times New Roman"/>
          <w:sz w:val="28"/>
          <w:szCs w:val="28"/>
        </w:rPr>
        <w:t>мл 0,1 </w:t>
      </w:r>
      <w:r w:rsidR="008A7254" w:rsidRPr="002C5777">
        <w:rPr>
          <w:rFonts w:ascii="Times New Roman" w:hAnsi="Times New Roman" w:cs="Times New Roman"/>
          <w:sz w:val="28"/>
          <w:szCs w:val="28"/>
        </w:rPr>
        <w:t>М раствора натрия тиосульфата.</w:t>
      </w:r>
    </w:p>
    <w:p w:rsidR="004B7A05" w:rsidRPr="002C5777" w:rsidRDefault="0009291D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lastRenderedPageBreak/>
        <w:t>Потеря в массе при высушивании.</w:t>
      </w:r>
      <w:r w:rsidR="002A6AEE" w:rsidRPr="002C5777">
        <w:rPr>
          <w:rFonts w:ascii="Times New Roman" w:hAnsi="Times New Roman" w:cs="Times New Roman"/>
          <w:sz w:val="28"/>
          <w:szCs w:val="28"/>
        </w:rPr>
        <w:t xml:space="preserve"> От 5,0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="002A6AEE" w:rsidRPr="002C5777">
        <w:rPr>
          <w:rFonts w:ascii="Times New Roman" w:hAnsi="Times New Roman" w:cs="Times New Roman"/>
          <w:sz w:val="28"/>
          <w:szCs w:val="28"/>
        </w:rPr>
        <w:t>% до 10,5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="002A6AEE" w:rsidRPr="002C5777">
        <w:rPr>
          <w:rFonts w:ascii="Times New Roman" w:hAnsi="Times New Roman" w:cs="Times New Roman"/>
          <w:sz w:val="28"/>
          <w:szCs w:val="28"/>
        </w:rPr>
        <w:t xml:space="preserve">% (ОФС «Потеря в массе при высушивании»). Высушивают </w:t>
      </w:r>
      <w:r w:rsidR="00566DD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A6AEE" w:rsidRPr="002C5777">
        <w:rPr>
          <w:rFonts w:ascii="Times New Roman" w:hAnsi="Times New Roman" w:cs="Times New Roman"/>
          <w:sz w:val="28"/>
          <w:szCs w:val="28"/>
        </w:rPr>
        <w:t>0,5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="002A6AEE" w:rsidRPr="002C5777">
        <w:rPr>
          <w:rFonts w:ascii="Times New Roman" w:hAnsi="Times New Roman" w:cs="Times New Roman"/>
          <w:sz w:val="28"/>
          <w:szCs w:val="28"/>
        </w:rPr>
        <w:t>г</w:t>
      </w:r>
      <w:r w:rsidR="00982298" w:rsidRPr="002C5777">
        <w:rPr>
          <w:rFonts w:ascii="Times New Roman" w:hAnsi="Times New Roman" w:cs="Times New Roman"/>
          <w:sz w:val="28"/>
          <w:szCs w:val="28"/>
        </w:rPr>
        <w:t xml:space="preserve"> </w:t>
      </w:r>
      <w:r w:rsidR="00566DD4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982298" w:rsidRPr="002C5777">
        <w:rPr>
          <w:rFonts w:ascii="Times New Roman" w:hAnsi="Times New Roman" w:cs="Times New Roman"/>
          <w:sz w:val="28"/>
          <w:szCs w:val="28"/>
        </w:rPr>
        <w:t>субстанции при температуре 105</w:t>
      </w:r>
      <w:r w:rsidR="00982298" w:rsidRPr="002C57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6AEE" w:rsidRPr="002C5777">
        <w:rPr>
          <w:rFonts w:ascii="Times New Roman" w:hAnsi="Times New Roman" w:cs="Times New Roman"/>
          <w:sz w:val="28"/>
          <w:szCs w:val="28"/>
        </w:rPr>
        <w:t>°С в течение 5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="002A6AEE" w:rsidRPr="002C5777">
        <w:rPr>
          <w:rFonts w:ascii="Times New Roman" w:hAnsi="Times New Roman" w:cs="Times New Roman"/>
          <w:sz w:val="28"/>
          <w:szCs w:val="28"/>
        </w:rPr>
        <w:t>ч.</w:t>
      </w:r>
    </w:p>
    <w:p w:rsidR="0033467F" w:rsidRPr="002C5777" w:rsidRDefault="0033467F" w:rsidP="002C577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t>Барий.</w:t>
      </w:r>
    </w:p>
    <w:p w:rsidR="0033467F" w:rsidRPr="002C5777" w:rsidRDefault="0033467F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9E1E2D" w:rsidRPr="002C5777">
        <w:rPr>
          <w:rFonts w:ascii="Times New Roman" w:hAnsi="Times New Roman" w:cs="Times New Roman"/>
          <w:i/>
          <w:sz w:val="28"/>
          <w:szCs w:val="28"/>
        </w:rPr>
        <w:t>.</w:t>
      </w:r>
      <w:r w:rsidRPr="002C5777">
        <w:rPr>
          <w:rFonts w:ascii="Times New Roman" w:hAnsi="Times New Roman" w:cs="Times New Roman"/>
          <w:sz w:val="28"/>
          <w:szCs w:val="28"/>
        </w:rPr>
        <w:t xml:space="preserve"> Растворяют </w:t>
      </w:r>
      <w:r w:rsidR="00566DD4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2C5777">
        <w:rPr>
          <w:rFonts w:ascii="Times New Roman" w:hAnsi="Times New Roman" w:cs="Times New Roman"/>
          <w:sz w:val="28"/>
          <w:szCs w:val="28"/>
        </w:rPr>
        <w:t>5,0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г субстанции в воде, свободной от углерода диоксида, и нагревают до 60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="00EA0499" w:rsidRPr="002C5777">
        <w:rPr>
          <w:rFonts w:ascii="Times New Roman" w:hAnsi="Times New Roman" w:cs="Times New Roman"/>
          <w:sz w:val="28"/>
          <w:szCs w:val="28"/>
        </w:rPr>
        <w:t>°</w:t>
      </w:r>
      <w:r w:rsidRPr="002C5777">
        <w:rPr>
          <w:rFonts w:ascii="Times New Roman" w:hAnsi="Times New Roman" w:cs="Times New Roman"/>
          <w:sz w:val="28"/>
          <w:szCs w:val="28"/>
        </w:rPr>
        <w:t>С. Охлаждают и до</w:t>
      </w:r>
      <w:r w:rsidR="00982298" w:rsidRPr="002C5777">
        <w:rPr>
          <w:rFonts w:ascii="Times New Roman" w:hAnsi="Times New Roman" w:cs="Times New Roman"/>
          <w:sz w:val="28"/>
          <w:szCs w:val="28"/>
        </w:rPr>
        <w:t>водят объё</w:t>
      </w:r>
      <w:r w:rsidRPr="002C5777">
        <w:rPr>
          <w:rFonts w:ascii="Times New Roman" w:hAnsi="Times New Roman" w:cs="Times New Roman"/>
          <w:sz w:val="28"/>
          <w:szCs w:val="28"/>
        </w:rPr>
        <w:t>м раствора до 50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тем же растворителем. Разбавляют 2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полученного раствора 10 мл воды.</w:t>
      </w:r>
    </w:p>
    <w:p w:rsidR="0033467F" w:rsidRPr="002C5777" w:rsidRDefault="0033467F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9E1E2D" w:rsidRPr="002C5777">
        <w:rPr>
          <w:rFonts w:ascii="Times New Roman" w:hAnsi="Times New Roman" w:cs="Times New Roman"/>
          <w:i/>
          <w:sz w:val="28"/>
          <w:szCs w:val="28"/>
        </w:rPr>
        <w:t>.</w:t>
      </w:r>
      <w:r w:rsidRPr="002C5777">
        <w:rPr>
          <w:rFonts w:ascii="Times New Roman" w:hAnsi="Times New Roman" w:cs="Times New Roman"/>
          <w:sz w:val="28"/>
          <w:szCs w:val="28"/>
        </w:rPr>
        <w:t xml:space="preserve"> Растворяют 5,0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г субстанции в воде, свободной от углерода диоксида, и нагревают до 60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="00EA0499" w:rsidRPr="002C5777">
        <w:rPr>
          <w:rFonts w:ascii="Times New Roman" w:hAnsi="Times New Roman" w:cs="Times New Roman"/>
          <w:sz w:val="28"/>
          <w:szCs w:val="28"/>
        </w:rPr>
        <w:t>°</w:t>
      </w:r>
      <w:r w:rsidRPr="002C5777">
        <w:rPr>
          <w:rFonts w:ascii="Times New Roman" w:hAnsi="Times New Roman" w:cs="Times New Roman"/>
          <w:sz w:val="28"/>
          <w:szCs w:val="28"/>
        </w:rPr>
        <w:t>С. Охлаждают и доводят объ</w:t>
      </w:r>
      <w:r w:rsidR="00982298" w:rsidRPr="002C5777">
        <w:rPr>
          <w:rFonts w:ascii="Times New Roman" w:hAnsi="Times New Roman" w:cs="Times New Roman"/>
          <w:sz w:val="28"/>
          <w:szCs w:val="28"/>
        </w:rPr>
        <w:t>ё</w:t>
      </w:r>
      <w:r w:rsidRPr="002C5777">
        <w:rPr>
          <w:rFonts w:ascii="Times New Roman" w:hAnsi="Times New Roman" w:cs="Times New Roman"/>
          <w:sz w:val="28"/>
          <w:szCs w:val="28"/>
        </w:rPr>
        <w:t>м раствора до 50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тем же растворителем. Разбавляют 2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полученного раствора 10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воды. К полученному раствору прибавляют 45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воды дистиллированной.</w:t>
      </w:r>
    </w:p>
    <w:p w:rsidR="0033467F" w:rsidRPr="002C5777" w:rsidRDefault="002754F1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sz w:val="28"/>
          <w:szCs w:val="28"/>
        </w:rPr>
        <w:t>К испытуемому раствору прибавляют 50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дистиллированной воды, 5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серной кислоты разведённой 16 % и оставляют на 5</w:t>
      </w:r>
      <w:r w:rsidR="00566DD4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мин. Опалесценция испытуемого раствора не должна превышать опалесценцию раствора сравнения.</w:t>
      </w:r>
    </w:p>
    <w:p w:rsidR="00F95B36" w:rsidRPr="002C5777" w:rsidRDefault="00F95B36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t>Восстанавливающие сахара.</w:t>
      </w:r>
      <w:r w:rsidR="00371EEB" w:rsidRPr="002C5777">
        <w:rPr>
          <w:rFonts w:ascii="Times New Roman" w:hAnsi="Times New Roman" w:cs="Times New Roman"/>
          <w:sz w:val="28"/>
          <w:szCs w:val="28"/>
        </w:rPr>
        <w:t xml:space="preserve"> Растворяют</w:t>
      </w:r>
      <w:r w:rsidR="00B8714F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371EEB" w:rsidRPr="002C5777">
        <w:rPr>
          <w:rFonts w:ascii="Times New Roman" w:hAnsi="Times New Roman" w:cs="Times New Roman"/>
          <w:sz w:val="28"/>
          <w:szCs w:val="28"/>
        </w:rPr>
        <w:t xml:space="preserve"> 0,5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г субстанции в 10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мл воды, прибавляют 1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мл раствора аммиака. Через полученный раствор пропускают сероводород в течение 30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 xml:space="preserve">мин. Полученный осадок </w:t>
      </w:r>
      <w:r w:rsidR="00F902BE" w:rsidRPr="002C5777">
        <w:rPr>
          <w:rFonts w:ascii="Times New Roman" w:hAnsi="Times New Roman" w:cs="Times New Roman"/>
          <w:sz w:val="28"/>
          <w:szCs w:val="28"/>
        </w:rPr>
        <w:t xml:space="preserve">отфильтровывают и </w:t>
      </w:r>
      <w:r w:rsidR="00371EEB" w:rsidRPr="002C5777">
        <w:rPr>
          <w:rFonts w:ascii="Times New Roman" w:hAnsi="Times New Roman" w:cs="Times New Roman"/>
          <w:sz w:val="28"/>
          <w:szCs w:val="28"/>
        </w:rPr>
        <w:t>промывают 2 раза по 5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мл воды. К объединённому фильтрату с промывными водами прибавляют 2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 xml:space="preserve">мл хлористоводородной кислотой разведённой. Раствор нагревают до тех пор, пока свинцово-ацетатная бумага не перестанет темнеть, и </w:t>
      </w:r>
      <w:r w:rsidR="00CF5FFC" w:rsidRPr="002C5777">
        <w:rPr>
          <w:rFonts w:ascii="Times New Roman" w:hAnsi="Times New Roman" w:cs="Times New Roman"/>
          <w:sz w:val="28"/>
          <w:szCs w:val="28"/>
        </w:rPr>
        <w:t>упаривают</w:t>
      </w:r>
      <w:r w:rsidR="00371EEB" w:rsidRPr="002C5777">
        <w:rPr>
          <w:rFonts w:ascii="Times New Roman" w:hAnsi="Times New Roman" w:cs="Times New Roman"/>
          <w:sz w:val="28"/>
          <w:szCs w:val="28"/>
        </w:rPr>
        <w:t xml:space="preserve"> до 10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мл. Полученный раствор охлаждают, прибавляют 15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мл натрия карбоната</w:t>
      </w:r>
      <w:r w:rsidR="006F0337" w:rsidRPr="002C5777">
        <w:rPr>
          <w:rFonts w:ascii="Times New Roman" w:hAnsi="Times New Roman" w:cs="Times New Roman"/>
          <w:sz w:val="28"/>
          <w:szCs w:val="28"/>
        </w:rPr>
        <w:t xml:space="preserve"> раствора 10,6 %</w:t>
      </w:r>
      <w:r w:rsidR="00371EEB" w:rsidRPr="002C5777">
        <w:rPr>
          <w:rFonts w:ascii="Times New Roman" w:hAnsi="Times New Roman" w:cs="Times New Roman"/>
          <w:sz w:val="28"/>
          <w:szCs w:val="28"/>
        </w:rPr>
        <w:t>, оставляют на 5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мин, фильтруют в мерную колбу на 100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мл и доводят объём полученного раствора водой до метки. К 5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мл полученного раствора прибавляют 2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мл медно-тартратного реактива и нагревают в течение 1</w:t>
      </w:r>
      <w:r w:rsidR="00B71D2A">
        <w:rPr>
          <w:rFonts w:ascii="Times New Roman" w:hAnsi="Times New Roman" w:cs="Times New Roman"/>
          <w:sz w:val="28"/>
          <w:szCs w:val="28"/>
        </w:rPr>
        <w:t> </w:t>
      </w:r>
      <w:r w:rsidR="00371EEB" w:rsidRPr="002C5777">
        <w:rPr>
          <w:rFonts w:ascii="Times New Roman" w:hAnsi="Times New Roman" w:cs="Times New Roman"/>
          <w:sz w:val="28"/>
          <w:szCs w:val="28"/>
        </w:rPr>
        <w:t>мин</w:t>
      </w:r>
      <w:r w:rsidR="00B64D49" w:rsidRPr="002C5777">
        <w:rPr>
          <w:rFonts w:ascii="Times New Roman" w:hAnsi="Times New Roman" w:cs="Times New Roman"/>
          <w:sz w:val="28"/>
          <w:szCs w:val="28"/>
        </w:rPr>
        <w:t>.</w:t>
      </w:r>
      <w:r w:rsidR="00371EEB" w:rsidRPr="002C5777">
        <w:rPr>
          <w:rFonts w:ascii="Times New Roman" w:hAnsi="Times New Roman" w:cs="Times New Roman"/>
          <w:sz w:val="28"/>
          <w:szCs w:val="28"/>
        </w:rPr>
        <w:t xml:space="preserve"> </w:t>
      </w:r>
      <w:r w:rsidR="00B64D49" w:rsidRPr="002C5777">
        <w:rPr>
          <w:rFonts w:ascii="Times New Roman" w:hAnsi="Times New Roman" w:cs="Times New Roman"/>
          <w:sz w:val="28"/>
          <w:szCs w:val="28"/>
        </w:rPr>
        <w:t>Н</w:t>
      </w:r>
      <w:r w:rsidR="00371EEB" w:rsidRPr="002C5777">
        <w:rPr>
          <w:rFonts w:ascii="Times New Roman" w:hAnsi="Times New Roman" w:cs="Times New Roman"/>
          <w:sz w:val="28"/>
          <w:szCs w:val="28"/>
        </w:rPr>
        <w:t>е должно наблюдаться образование красного осадка.</w:t>
      </w:r>
    </w:p>
    <w:p w:rsidR="003617A3" w:rsidRPr="002C5777" w:rsidRDefault="003617A3" w:rsidP="00F04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lastRenderedPageBreak/>
        <w:t>Оксалаты.</w:t>
      </w:r>
      <w:r w:rsidRPr="002C5777">
        <w:rPr>
          <w:rFonts w:ascii="Times New Roman" w:hAnsi="Times New Roman" w:cs="Times New Roman"/>
          <w:sz w:val="28"/>
          <w:szCs w:val="28"/>
        </w:rPr>
        <w:t xml:space="preserve"> Растворяют </w:t>
      </w:r>
      <w:r w:rsidR="00B8714F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2C5777">
        <w:rPr>
          <w:rFonts w:ascii="Times New Roman" w:hAnsi="Times New Roman" w:cs="Times New Roman"/>
          <w:sz w:val="28"/>
          <w:szCs w:val="28"/>
        </w:rPr>
        <w:t>0,5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г субстанции в смеси, со</w:t>
      </w:r>
      <w:r w:rsidR="00B8714F">
        <w:rPr>
          <w:rFonts w:ascii="Times New Roman" w:hAnsi="Times New Roman" w:cs="Times New Roman"/>
          <w:sz w:val="28"/>
          <w:szCs w:val="28"/>
        </w:rPr>
        <w:t>стоящей из 10 </w:t>
      </w:r>
      <w:r w:rsidRPr="002C5777">
        <w:rPr>
          <w:rFonts w:ascii="Times New Roman" w:hAnsi="Times New Roman" w:cs="Times New Roman"/>
          <w:sz w:val="28"/>
          <w:szCs w:val="28"/>
        </w:rPr>
        <w:t>мл серной кислоты и 40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воды. Прибавляют 50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эфира и встряхивают в течение 5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мин. Отделяют водный слой, прибавляют 20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эфира и встряхивают в течение 5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мин. Эфирные вытяжки объединяют, выпаривают досуха и разбавляют остаток в 15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 xml:space="preserve">мл воды. Фильтруют, </w:t>
      </w:r>
      <w:r w:rsidR="00EA0499" w:rsidRPr="002C5777">
        <w:rPr>
          <w:rFonts w:ascii="Times New Roman" w:hAnsi="Times New Roman" w:cs="Times New Roman"/>
          <w:sz w:val="28"/>
          <w:szCs w:val="28"/>
        </w:rPr>
        <w:t>упаривают фильтрат</w:t>
      </w:r>
      <w:r w:rsidRPr="002C5777">
        <w:rPr>
          <w:rFonts w:ascii="Times New Roman" w:hAnsi="Times New Roman" w:cs="Times New Roman"/>
          <w:sz w:val="28"/>
          <w:szCs w:val="28"/>
        </w:rPr>
        <w:t xml:space="preserve"> до 5 мл, прибавляют 1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 xml:space="preserve">мл уксусной кислоты </w:t>
      </w:r>
      <w:r w:rsidR="00F040A7">
        <w:rPr>
          <w:rFonts w:ascii="Times New Roman" w:hAnsi="Times New Roman" w:cs="Times New Roman"/>
          <w:sz w:val="28"/>
          <w:szCs w:val="28"/>
        </w:rPr>
        <w:t xml:space="preserve">разведённой 12 % </w:t>
      </w:r>
      <w:r w:rsidRPr="002C5777">
        <w:rPr>
          <w:rFonts w:ascii="Times New Roman" w:hAnsi="Times New Roman" w:cs="Times New Roman"/>
          <w:sz w:val="28"/>
          <w:szCs w:val="28"/>
        </w:rPr>
        <w:t>и 1,5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кальция хлорида</w:t>
      </w:r>
      <w:r w:rsidR="001C5D97" w:rsidRPr="001C5D97">
        <w:rPr>
          <w:rFonts w:ascii="Times New Roman" w:hAnsi="Times New Roman" w:cs="Times New Roman"/>
          <w:sz w:val="28"/>
          <w:szCs w:val="28"/>
        </w:rPr>
        <w:t xml:space="preserve"> </w:t>
      </w:r>
      <w:r w:rsidR="001C5D97" w:rsidRPr="002C5777">
        <w:rPr>
          <w:rFonts w:ascii="Times New Roman" w:hAnsi="Times New Roman" w:cs="Times New Roman"/>
          <w:sz w:val="28"/>
          <w:szCs w:val="28"/>
        </w:rPr>
        <w:t>раствора</w:t>
      </w:r>
      <w:r w:rsidR="001C5D97">
        <w:rPr>
          <w:rFonts w:ascii="Times New Roman" w:hAnsi="Times New Roman" w:cs="Times New Roman"/>
          <w:sz w:val="28"/>
          <w:szCs w:val="28"/>
        </w:rPr>
        <w:t xml:space="preserve"> 7,35 %</w:t>
      </w:r>
      <w:r w:rsidRPr="002C5777">
        <w:rPr>
          <w:rFonts w:ascii="Times New Roman" w:hAnsi="Times New Roman" w:cs="Times New Roman"/>
          <w:sz w:val="28"/>
          <w:szCs w:val="28"/>
        </w:rPr>
        <w:t xml:space="preserve">. </w:t>
      </w:r>
      <w:r w:rsidR="00982298" w:rsidRPr="002C5777">
        <w:rPr>
          <w:rFonts w:ascii="Times New Roman" w:hAnsi="Times New Roman" w:cs="Times New Roman"/>
          <w:sz w:val="28"/>
          <w:szCs w:val="28"/>
        </w:rPr>
        <w:t>Оставляют на 30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="00982298" w:rsidRPr="002C5777">
        <w:rPr>
          <w:rFonts w:ascii="Times New Roman" w:hAnsi="Times New Roman" w:cs="Times New Roman"/>
          <w:sz w:val="28"/>
          <w:szCs w:val="28"/>
        </w:rPr>
        <w:t>мин. Не должно наблюдаться образование осадка</w:t>
      </w:r>
      <w:r w:rsidRPr="002C5777">
        <w:rPr>
          <w:rFonts w:ascii="Times New Roman" w:hAnsi="Times New Roman" w:cs="Times New Roman"/>
          <w:sz w:val="28"/>
          <w:szCs w:val="28"/>
        </w:rPr>
        <w:t>.</w:t>
      </w:r>
    </w:p>
    <w:p w:rsidR="00203E81" w:rsidRPr="002C5777" w:rsidRDefault="00203E81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t>Сульфаты.</w:t>
      </w:r>
      <w:r w:rsidRPr="002C5777">
        <w:rPr>
          <w:rFonts w:ascii="Times New Roman" w:hAnsi="Times New Roman" w:cs="Times New Roman"/>
          <w:sz w:val="28"/>
          <w:szCs w:val="28"/>
        </w:rPr>
        <w:t xml:space="preserve"> Не более 0,1 % (ОФС «Сульфаты», метод 1). Для определения используют </w:t>
      </w:r>
      <w:r w:rsidR="00D8513F" w:rsidRPr="002C5777">
        <w:rPr>
          <w:rFonts w:ascii="Times New Roman" w:hAnsi="Times New Roman" w:cs="Times New Roman"/>
          <w:sz w:val="28"/>
          <w:szCs w:val="28"/>
        </w:rPr>
        <w:t>0,1</w:t>
      </w:r>
      <w:r w:rsidR="00B8714F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г субстанции.</w:t>
      </w:r>
    </w:p>
    <w:p w:rsidR="00203E81" w:rsidRPr="002C5777" w:rsidRDefault="00203E81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t>Хлориды.</w:t>
      </w:r>
      <w:r w:rsidRPr="002C5777">
        <w:rPr>
          <w:rFonts w:ascii="Times New Roman" w:hAnsi="Times New Roman" w:cs="Times New Roman"/>
          <w:sz w:val="28"/>
          <w:szCs w:val="28"/>
        </w:rPr>
        <w:t xml:space="preserve"> Не более 0,07 % (ОФС «Хлориды»). Для определения используют </w:t>
      </w:r>
      <w:r w:rsidR="00B8714F">
        <w:rPr>
          <w:rFonts w:ascii="Times New Roman" w:hAnsi="Times New Roman" w:cs="Times New Roman"/>
          <w:sz w:val="28"/>
          <w:szCs w:val="28"/>
        </w:rPr>
        <w:t>0,014 </w:t>
      </w:r>
      <w:r w:rsidRPr="002C5777">
        <w:rPr>
          <w:rFonts w:ascii="Times New Roman" w:hAnsi="Times New Roman" w:cs="Times New Roman"/>
          <w:sz w:val="28"/>
          <w:szCs w:val="28"/>
        </w:rPr>
        <w:t>г субстанции.</w:t>
      </w:r>
    </w:p>
    <w:p w:rsidR="00156639" w:rsidRPr="002C5777" w:rsidRDefault="00156639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2C5777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3617A3" w:rsidRPr="002C5777" w:rsidRDefault="003617A3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2C577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6E085E" w:rsidRPr="002C5777" w:rsidRDefault="006E085E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sz w:val="28"/>
          <w:szCs w:val="28"/>
        </w:rPr>
        <w:t>Растворяют 0,5</w:t>
      </w:r>
      <w:r w:rsidR="00077C38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г натрия гидрокарбоната в смеси, состоящей из 30</w:t>
      </w:r>
      <w:r w:rsidR="00077C38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серной кислоты разведённой и 70</w:t>
      </w:r>
      <w:r w:rsidR="00077C38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воды. После окончания выделения пузырьков газа растворяют в полученном растворе 1,0</w:t>
      </w:r>
      <w:r w:rsidR="00077C38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г субстанции при интенсивном перемешивании. Титруют 0,1</w:t>
      </w:r>
      <w:r w:rsidR="00077C38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 xml:space="preserve">М раствором аммония церия нитрата до появления красного окрашивания (индикатор – </w:t>
      </w:r>
      <w:r w:rsidR="00361981" w:rsidRPr="002C5777">
        <w:rPr>
          <w:rFonts w:ascii="Times New Roman" w:hAnsi="Times New Roman" w:cs="Times New Roman"/>
          <w:sz w:val="28"/>
          <w:szCs w:val="28"/>
        </w:rPr>
        <w:t>0,1</w:t>
      </w:r>
      <w:r w:rsidR="00077C38">
        <w:rPr>
          <w:rFonts w:ascii="Times New Roman" w:hAnsi="Times New Roman" w:cs="Times New Roman"/>
          <w:sz w:val="28"/>
          <w:szCs w:val="28"/>
        </w:rPr>
        <w:t> </w:t>
      </w:r>
      <w:r w:rsidR="00361981" w:rsidRPr="002C5777">
        <w:rPr>
          <w:rFonts w:ascii="Times New Roman" w:hAnsi="Times New Roman" w:cs="Times New Roman"/>
          <w:sz w:val="28"/>
          <w:szCs w:val="28"/>
        </w:rPr>
        <w:t>мл</w:t>
      </w:r>
      <w:r w:rsidR="00B70241" w:rsidRPr="002C5777">
        <w:rPr>
          <w:rFonts w:ascii="Times New Roman" w:hAnsi="Times New Roman" w:cs="Times New Roman"/>
          <w:sz w:val="28"/>
          <w:szCs w:val="28"/>
        </w:rPr>
        <w:t xml:space="preserve"> </w:t>
      </w:r>
      <w:r w:rsidR="00B70241" w:rsidRPr="002C5777">
        <w:rPr>
          <w:rFonts w:ascii="Times New Roman" w:hAnsi="Times New Roman" w:cs="Times New Roman"/>
          <w:i/>
          <w:sz w:val="28"/>
          <w:szCs w:val="28"/>
        </w:rPr>
        <w:t>о</w:t>
      </w:r>
      <w:r w:rsidR="00B70241" w:rsidRPr="002C5777">
        <w:rPr>
          <w:rFonts w:ascii="Times New Roman" w:hAnsi="Times New Roman" w:cs="Times New Roman"/>
          <w:sz w:val="28"/>
          <w:szCs w:val="28"/>
        </w:rPr>
        <w:t>-фенантролина сульфата раствора</w:t>
      </w:r>
      <w:r w:rsidRPr="002C5777">
        <w:rPr>
          <w:rFonts w:ascii="Times New Roman" w:hAnsi="Times New Roman" w:cs="Times New Roman"/>
          <w:sz w:val="28"/>
          <w:szCs w:val="28"/>
        </w:rPr>
        <w:t>).</w:t>
      </w:r>
    </w:p>
    <w:p w:rsidR="006E085E" w:rsidRPr="002C5777" w:rsidRDefault="006E085E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sz w:val="28"/>
          <w:szCs w:val="28"/>
        </w:rPr>
        <w:t>1</w:t>
      </w:r>
      <w:r w:rsidR="00077C38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мл 0,1</w:t>
      </w:r>
      <w:r w:rsidR="00077C38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 раствора аммония церия нитрата соответствует 5,585</w:t>
      </w:r>
      <w:r w:rsidR="00077C38">
        <w:rPr>
          <w:rFonts w:ascii="Times New Roman" w:hAnsi="Times New Roman" w:cs="Times New Roman"/>
          <w:sz w:val="28"/>
          <w:szCs w:val="28"/>
        </w:rPr>
        <w:t> </w:t>
      </w:r>
      <w:r w:rsidRPr="002C5777">
        <w:rPr>
          <w:rFonts w:ascii="Times New Roman" w:hAnsi="Times New Roman" w:cs="Times New Roman"/>
          <w:sz w:val="28"/>
          <w:szCs w:val="28"/>
        </w:rPr>
        <w:t>мг железа(</w:t>
      </w:r>
      <w:r w:rsidRPr="002C57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5777">
        <w:rPr>
          <w:rFonts w:ascii="Times New Roman" w:hAnsi="Times New Roman" w:cs="Times New Roman"/>
          <w:sz w:val="28"/>
          <w:szCs w:val="28"/>
        </w:rPr>
        <w:t>).</w:t>
      </w:r>
    </w:p>
    <w:p w:rsidR="0009291D" w:rsidRPr="002C5777" w:rsidRDefault="0009291D" w:rsidP="002C5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77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2C5777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</w:t>
      </w:r>
      <w:r w:rsidR="002A6AEE" w:rsidRPr="002C5777">
        <w:rPr>
          <w:rFonts w:ascii="Times New Roman" w:hAnsi="Times New Roman" w:cs="Times New Roman"/>
          <w:sz w:val="28"/>
          <w:szCs w:val="28"/>
        </w:rPr>
        <w:t>».</w:t>
      </w:r>
    </w:p>
    <w:sectPr w:rsidR="0009291D" w:rsidRPr="002C5777" w:rsidSect="002C57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6A" w:rsidRDefault="00CD2B6A" w:rsidP="00D0083C">
      <w:pPr>
        <w:spacing w:after="0" w:line="240" w:lineRule="auto"/>
      </w:pPr>
      <w:r>
        <w:separator/>
      </w:r>
    </w:p>
  </w:endnote>
  <w:endnote w:type="continuationSeparator" w:id="0">
    <w:p w:rsidR="00CD2B6A" w:rsidRDefault="00CD2B6A" w:rsidP="00D0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4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5777" w:rsidRDefault="00583562">
        <w:pPr>
          <w:pStyle w:val="ab"/>
          <w:jc w:val="center"/>
        </w:pPr>
        <w:r w:rsidRPr="002C57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5777" w:rsidRPr="002C577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57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331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C57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5777" w:rsidRDefault="002C57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6A" w:rsidRDefault="00CD2B6A" w:rsidP="00D0083C">
      <w:pPr>
        <w:spacing w:after="0" w:line="240" w:lineRule="auto"/>
      </w:pPr>
      <w:r>
        <w:separator/>
      </w:r>
    </w:p>
  </w:footnote>
  <w:footnote w:type="continuationSeparator" w:id="0">
    <w:p w:rsidR="00CD2B6A" w:rsidRDefault="00CD2B6A" w:rsidP="00D00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1C64"/>
    <w:multiLevelType w:val="hybridMultilevel"/>
    <w:tmpl w:val="D7F43CDA"/>
    <w:lvl w:ilvl="0" w:tplc="D32E3152">
      <w:start w:val="1"/>
      <w:numFmt w:val="decimal"/>
      <w:suff w:val="space"/>
      <w:lvlText w:val="%1."/>
      <w:lvlJc w:val="left"/>
      <w:pPr>
        <w:ind w:left="1069" w:hanging="72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A05"/>
    <w:rsid w:val="00001BDB"/>
    <w:rsid w:val="00007091"/>
    <w:rsid w:val="00020CEC"/>
    <w:rsid w:val="00077C38"/>
    <w:rsid w:val="0009291D"/>
    <w:rsid w:val="000D038C"/>
    <w:rsid w:val="000F5BD2"/>
    <w:rsid w:val="0012450C"/>
    <w:rsid w:val="0013678E"/>
    <w:rsid w:val="00156639"/>
    <w:rsid w:val="00167976"/>
    <w:rsid w:val="001C5D97"/>
    <w:rsid w:val="00203E81"/>
    <w:rsid w:val="00220A97"/>
    <w:rsid w:val="00242AA5"/>
    <w:rsid w:val="002754F1"/>
    <w:rsid w:val="002820EF"/>
    <w:rsid w:val="00286621"/>
    <w:rsid w:val="002A6AEE"/>
    <w:rsid w:val="002C5777"/>
    <w:rsid w:val="002E3A89"/>
    <w:rsid w:val="0031517B"/>
    <w:rsid w:val="0033467F"/>
    <w:rsid w:val="003617A3"/>
    <w:rsid w:val="00361981"/>
    <w:rsid w:val="00371EEB"/>
    <w:rsid w:val="0037585C"/>
    <w:rsid w:val="003815E6"/>
    <w:rsid w:val="003F08C5"/>
    <w:rsid w:val="003F466D"/>
    <w:rsid w:val="00447D3C"/>
    <w:rsid w:val="00454DB0"/>
    <w:rsid w:val="0048731F"/>
    <w:rsid w:val="004B23B3"/>
    <w:rsid w:val="004B7A05"/>
    <w:rsid w:val="004C5E7D"/>
    <w:rsid w:val="004D11E5"/>
    <w:rsid w:val="004F1284"/>
    <w:rsid w:val="004F740C"/>
    <w:rsid w:val="0050378F"/>
    <w:rsid w:val="00513852"/>
    <w:rsid w:val="0053067C"/>
    <w:rsid w:val="0055302A"/>
    <w:rsid w:val="00566DD4"/>
    <w:rsid w:val="005757AB"/>
    <w:rsid w:val="00581D15"/>
    <w:rsid w:val="00583562"/>
    <w:rsid w:val="005C6832"/>
    <w:rsid w:val="005E31E3"/>
    <w:rsid w:val="005E6B41"/>
    <w:rsid w:val="00626800"/>
    <w:rsid w:val="0068401A"/>
    <w:rsid w:val="006C6DD3"/>
    <w:rsid w:val="006E085E"/>
    <w:rsid w:val="006E4335"/>
    <w:rsid w:val="006F0337"/>
    <w:rsid w:val="006F0F30"/>
    <w:rsid w:val="00715C8A"/>
    <w:rsid w:val="007355EB"/>
    <w:rsid w:val="00756501"/>
    <w:rsid w:val="0077286B"/>
    <w:rsid w:val="007E7F7F"/>
    <w:rsid w:val="00840801"/>
    <w:rsid w:val="00893419"/>
    <w:rsid w:val="008A7254"/>
    <w:rsid w:val="00942C6F"/>
    <w:rsid w:val="00982298"/>
    <w:rsid w:val="00984F42"/>
    <w:rsid w:val="009D5266"/>
    <w:rsid w:val="009E1E2D"/>
    <w:rsid w:val="009E6449"/>
    <w:rsid w:val="00A20CEF"/>
    <w:rsid w:val="00A2298E"/>
    <w:rsid w:val="00A5462E"/>
    <w:rsid w:val="00A65C3C"/>
    <w:rsid w:val="00AA00FA"/>
    <w:rsid w:val="00AC20F4"/>
    <w:rsid w:val="00AE3312"/>
    <w:rsid w:val="00B00AAD"/>
    <w:rsid w:val="00B13745"/>
    <w:rsid w:val="00B13C81"/>
    <w:rsid w:val="00B23B1E"/>
    <w:rsid w:val="00B51316"/>
    <w:rsid w:val="00B64D49"/>
    <w:rsid w:val="00B70241"/>
    <w:rsid w:val="00B716FD"/>
    <w:rsid w:val="00B71D2A"/>
    <w:rsid w:val="00B8714F"/>
    <w:rsid w:val="00BF3C59"/>
    <w:rsid w:val="00C0786B"/>
    <w:rsid w:val="00C1425C"/>
    <w:rsid w:val="00C167E1"/>
    <w:rsid w:val="00C35E05"/>
    <w:rsid w:val="00C432FB"/>
    <w:rsid w:val="00C73120"/>
    <w:rsid w:val="00CA2CFD"/>
    <w:rsid w:val="00CD2B6A"/>
    <w:rsid w:val="00CF2885"/>
    <w:rsid w:val="00CF5FFC"/>
    <w:rsid w:val="00D0083C"/>
    <w:rsid w:val="00D17E0A"/>
    <w:rsid w:val="00D278CA"/>
    <w:rsid w:val="00D562FD"/>
    <w:rsid w:val="00D8513F"/>
    <w:rsid w:val="00DA16C2"/>
    <w:rsid w:val="00DD25B7"/>
    <w:rsid w:val="00E46FE0"/>
    <w:rsid w:val="00E47ED1"/>
    <w:rsid w:val="00EA0499"/>
    <w:rsid w:val="00F040A7"/>
    <w:rsid w:val="00F06A60"/>
    <w:rsid w:val="00F16C7D"/>
    <w:rsid w:val="00F21935"/>
    <w:rsid w:val="00F26D15"/>
    <w:rsid w:val="00F27368"/>
    <w:rsid w:val="00F30682"/>
    <w:rsid w:val="00F902BE"/>
    <w:rsid w:val="00F95B36"/>
    <w:rsid w:val="00FB6DFF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B7A0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B7A0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sub">
    <w:name w:val="sub"/>
    <w:basedOn w:val="a0"/>
    <w:rsid w:val="004B7A05"/>
  </w:style>
  <w:style w:type="paragraph" w:styleId="a6">
    <w:name w:val="Balloon Text"/>
    <w:basedOn w:val="a"/>
    <w:link w:val="a7"/>
    <w:uiPriority w:val="99"/>
    <w:semiHidden/>
    <w:unhideWhenUsed/>
    <w:rsid w:val="004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A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A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0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083C"/>
  </w:style>
  <w:style w:type="paragraph" w:styleId="ab">
    <w:name w:val="footer"/>
    <w:basedOn w:val="a"/>
    <w:link w:val="ac"/>
    <w:uiPriority w:val="99"/>
    <w:unhideWhenUsed/>
    <w:rsid w:val="00D0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0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admin113</cp:lastModifiedBy>
  <cp:revision>22</cp:revision>
  <cp:lastPrinted>2020-03-12T07:50:00Z</cp:lastPrinted>
  <dcterms:created xsi:type="dcterms:W3CDTF">2021-06-03T10:53:00Z</dcterms:created>
  <dcterms:modified xsi:type="dcterms:W3CDTF">2021-06-23T10:21:00Z</dcterms:modified>
</cp:coreProperties>
</file>